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1F8DF" w14:textId="77777777" w:rsidR="00C64187" w:rsidRPr="00C64187" w:rsidRDefault="00C64187" w:rsidP="00362A38">
      <w:pPr>
        <w:keepNext/>
        <w:spacing w:line="240" w:lineRule="auto"/>
        <w:ind w:firstLine="0"/>
        <w:outlineLvl w:val="0"/>
        <w:rPr>
          <w:rFonts w:ascii="Times New Roman" w:eastAsia="Times New Roman" w:hAnsi="Times New Roman" w:cs="Times New Roman"/>
          <w:b/>
          <w:bCs/>
          <w:sz w:val="28"/>
          <w:szCs w:val="28"/>
          <w:lang w:val="uk-UA" w:eastAsia="ru-RU"/>
        </w:rPr>
      </w:pPr>
    </w:p>
    <w:p w14:paraId="0DD54B8C" w14:textId="77777777" w:rsidR="00C64187" w:rsidRPr="00C64187" w:rsidRDefault="00C64187" w:rsidP="00C64187">
      <w:pPr>
        <w:spacing w:line="240" w:lineRule="auto"/>
        <w:jc w:val="right"/>
        <w:rPr>
          <w:rFonts w:ascii="Times New Roman" w:eastAsia="Times New Roman" w:hAnsi="Times New Roman" w:cs="Times New Roman"/>
          <w:sz w:val="16"/>
          <w:szCs w:val="24"/>
          <w:lang w:val="uk-UA" w:eastAsia="ru-RU"/>
        </w:rPr>
      </w:pPr>
    </w:p>
    <w:p w14:paraId="4ABFE6BE" w14:textId="77777777" w:rsidR="00C64187" w:rsidRPr="00C64187" w:rsidRDefault="00C64187" w:rsidP="00C64187">
      <w:pPr>
        <w:jc w:val="center"/>
        <w:rPr>
          <w:rFonts w:ascii="Times New Roman" w:eastAsia="Times New Roman" w:hAnsi="Times New Roman" w:cs="Times New Roman"/>
          <w:sz w:val="28"/>
          <w:szCs w:val="28"/>
          <w:lang w:val="uk-UA" w:eastAsia="ru-RU"/>
        </w:rPr>
      </w:pPr>
      <w:r w:rsidRPr="00C64187">
        <w:rPr>
          <w:rFonts w:ascii="Times New Roman" w:eastAsia="Times New Roman" w:hAnsi="Times New Roman" w:cs="Times New Roman"/>
          <w:sz w:val="28"/>
          <w:szCs w:val="28"/>
          <w:lang w:val="uk-UA" w:eastAsia="ru-RU"/>
        </w:rPr>
        <w:t>Ніжинський державний університет імені Миколи Гоголя</w:t>
      </w:r>
    </w:p>
    <w:p w14:paraId="3F03D94C" w14:textId="77777777" w:rsidR="00C64187" w:rsidRPr="00C64187" w:rsidRDefault="00C64187" w:rsidP="00C64187">
      <w:pPr>
        <w:jc w:val="center"/>
        <w:rPr>
          <w:rFonts w:ascii="Times New Roman" w:eastAsia="Times New Roman" w:hAnsi="Times New Roman" w:cs="Times New Roman"/>
          <w:sz w:val="28"/>
          <w:szCs w:val="28"/>
          <w:lang w:val="uk-UA" w:eastAsia="ru-RU"/>
        </w:rPr>
      </w:pPr>
      <w:r w:rsidRPr="00C64187">
        <w:rPr>
          <w:rFonts w:ascii="Times New Roman" w:eastAsia="Times New Roman" w:hAnsi="Times New Roman" w:cs="Times New Roman"/>
          <w:sz w:val="28"/>
          <w:szCs w:val="28"/>
          <w:lang w:val="uk-UA" w:eastAsia="ru-RU"/>
        </w:rPr>
        <w:t>Природничо-географічний факультет</w:t>
      </w:r>
    </w:p>
    <w:p w14:paraId="11B3FD06" w14:textId="77777777" w:rsidR="00C64187" w:rsidRPr="00C64187" w:rsidRDefault="00C64187" w:rsidP="00C64187">
      <w:pPr>
        <w:jc w:val="center"/>
        <w:rPr>
          <w:rFonts w:ascii="Times New Roman" w:eastAsia="Times New Roman" w:hAnsi="Times New Roman" w:cs="Times New Roman"/>
          <w:sz w:val="28"/>
          <w:szCs w:val="28"/>
          <w:lang w:val="uk-UA" w:eastAsia="ru-RU"/>
        </w:rPr>
      </w:pPr>
      <w:r w:rsidRPr="00C64187">
        <w:rPr>
          <w:rFonts w:ascii="Times New Roman" w:eastAsia="Times New Roman" w:hAnsi="Times New Roman" w:cs="Times New Roman"/>
          <w:sz w:val="28"/>
          <w:szCs w:val="28"/>
          <w:lang w:val="uk-UA" w:eastAsia="ru-RU"/>
        </w:rPr>
        <w:t>Кафедра біології</w:t>
      </w:r>
    </w:p>
    <w:p w14:paraId="40FE7C70" w14:textId="77777777" w:rsidR="00C64187" w:rsidRPr="00C64187" w:rsidRDefault="00C64187" w:rsidP="00C64187">
      <w:pPr>
        <w:spacing w:line="240" w:lineRule="auto"/>
        <w:jc w:val="center"/>
        <w:rPr>
          <w:rFonts w:ascii="Times New Roman" w:eastAsia="Times New Roman" w:hAnsi="Times New Roman" w:cs="Times New Roman"/>
          <w:sz w:val="16"/>
          <w:szCs w:val="24"/>
          <w:lang w:val="uk-UA" w:eastAsia="ru-RU"/>
        </w:rPr>
      </w:pPr>
    </w:p>
    <w:p w14:paraId="7DF8A36F" w14:textId="77777777" w:rsidR="00C64187" w:rsidRPr="00C64187" w:rsidRDefault="00C64187" w:rsidP="00C64187">
      <w:pPr>
        <w:spacing w:line="240" w:lineRule="auto"/>
        <w:jc w:val="center"/>
        <w:rPr>
          <w:rFonts w:ascii="Times New Roman" w:eastAsia="Times New Roman" w:hAnsi="Times New Roman" w:cs="Times New Roman"/>
          <w:sz w:val="16"/>
          <w:szCs w:val="24"/>
          <w:lang w:val="uk-UA" w:eastAsia="ru-RU"/>
        </w:rPr>
      </w:pPr>
    </w:p>
    <w:p w14:paraId="46A2D5DB" w14:textId="77777777" w:rsidR="00C64187" w:rsidRPr="00C64187" w:rsidRDefault="00C64187" w:rsidP="00C64187">
      <w:pPr>
        <w:spacing w:line="240" w:lineRule="auto"/>
        <w:jc w:val="center"/>
        <w:rPr>
          <w:rFonts w:ascii="Times New Roman" w:eastAsia="Times New Roman" w:hAnsi="Times New Roman" w:cs="Times New Roman"/>
          <w:sz w:val="16"/>
          <w:szCs w:val="24"/>
          <w:lang w:val="uk-UA" w:eastAsia="ru-RU"/>
        </w:rPr>
      </w:pPr>
    </w:p>
    <w:p w14:paraId="6FF30833" w14:textId="77777777" w:rsidR="00C64187" w:rsidRPr="00C64187" w:rsidRDefault="00C64187" w:rsidP="00C64187">
      <w:pPr>
        <w:spacing w:line="240" w:lineRule="auto"/>
        <w:jc w:val="center"/>
        <w:rPr>
          <w:rFonts w:ascii="Times New Roman" w:eastAsia="Times New Roman" w:hAnsi="Times New Roman" w:cs="Times New Roman"/>
          <w:sz w:val="16"/>
          <w:szCs w:val="24"/>
          <w:lang w:val="uk-UA" w:eastAsia="ru-RU"/>
        </w:rPr>
      </w:pPr>
    </w:p>
    <w:p w14:paraId="598E7DF8" w14:textId="77777777" w:rsidR="00C64187" w:rsidRPr="00C64187" w:rsidRDefault="00C64187" w:rsidP="00C64187">
      <w:pPr>
        <w:spacing w:line="240" w:lineRule="auto"/>
        <w:jc w:val="center"/>
        <w:rPr>
          <w:rFonts w:ascii="Times New Roman" w:eastAsia="Times New Roman" w:hAnsi="Times New Roman" w:cs="Times New Roman"/>
          <w:sz w:val="16"/>
          <w:szCs w:val="24"/>
          <w:lang w:val="uk-UA" w:eastAsia="ru-RU"/>
        </w:rPr>
      </w:pPr>
    </w:p>
    <w:p w14:paraId="4A836D3B" w14:textId="77777777" w:rsidR="00C64187" w:rsidRPr="00C64187" w:rsidRDefault="00C64187" w:rsidP="00C64187">
      <w:pPr>
        <w:spacing w:line="240" w:lineRule="auto"/>
        <w:jc w:val="center"/>
        <w:rPr>
          <w:rFonts w:ascii="Times New Roman" w:eastAsia="Times New Roman" w:hAnsi="Times New Roman" w:cs="Times New Roman"/>
          <w:sz w:val="16"/>
          <w:szCs w:val="24"/>
          <w:lang w:val="uk-UA" w:eastAsia="ru-RU"/>
        </w:rPr>
      </w:pPr>
    </w:p>
    <w:p w14:paraId="2F025DFB" w14:textId="77777777" w:rsidR="00C64187" w:rsidRDefault="00C64187" w:rsidP="00C64187">
      <w:pPr>
        <w:keepNext/>
        <w:spacing w:line="240" w:lineRule="auto"/>
        <w:jc w:val="center"/>
        <w:outlineLvl w:val="1"/>
        <w:rPr>
          <w:rFonts w:ascii="Times New Roman" w:eastAsia="Times New Roman" w:hAnsi="Times New Roman" w:cs="Times New Roman"/>
          <w:b/>
          <w:bCs/>
          <w:sz w:val="28"/>
          <w:szCs w:val="28"/>
          <w:lang w:val="uk-UA" w:eastAsia="ru-RU"/>
        </w:rPr>
      </w:pPr>
      <w:bookmarkStart w:id="0" w:name="_Toc483167857"/>
      <w:bookmarkStart w:id="1" w:name="_Toc483180342"/>
      <w:bookmarkStart w:id="2" w:name="_Toc483180537"/>
      <w:bookmarkStart w:id="3" w:name="_Toc483278726"/>
      <w:bookmarkStart w:id="4" w:name="_Toc483279372"/>
      <w:bookmarkStart w:id="5" w:name="_Toc483280100"/>
      <w:bookmarkStart w:id="6" w:name="_Toc500293709"/>
      <w:bookmarkStart w:id="7" w:name="_Toc500294179"/>
      <w:bookmarkStart w:id="8" w:name="_Toc500301185"/>
      <w:bookmarkStart w:id="9" w:name="_Toc500303039"/>
      <w:bookmarkStart w:id="10" w:name="_Toc516810070"/>
      <w:bookmarkStart w:id="11" w:name="_Toc516810275"/>
      <w:bookmarkStart w:id="12" w:name="_Toc517082099"/>
      <w:r w:rsidRPr="00C64187">
        <w:rPr>
          <w:rFonts w:ascii="Times New Roman" w:eastAsia="Times New Roman" w:hAnsi="Times New Roman" w:cs="Times New Roman"/>
          <w:b/>
          <w:bCs/>
          <w:sz w:val="28"/>
          <w:szCs w:val="28"/>
          <w:lang w:val="uk-UA" w:eastAsia="ru-RU"/>
        </w:rPr>
        <w:t>Магістерська робота</w:t>
      </w:r>
      <w:bookmarkEnd w:id="0"/>
      <w:bookmarkEnd w:id="1"/>
      <w:bookmarkEnd w:id="2"/>
      <w:bookmarkEnd w:id="3"/>
      <w:bookmarkEnd w:id="4"/>
      <w:bookmarkEnd w:id="5"/>
      <w:bookmarkEnd w:id="6"/>
      <w:bookmarkEnd w:id="7"/>
      <w:bookmarkEnd w:id="8"/>
      <w:bookmarkEnd w:id="9"/>
      <w:bookmarkEnd w:id="10"/>
      <w:bookmarkEnd w:id="11"/>
      <w:bookmarkEnd w:id="12"/>
    </w:p>
    <w:p w14:paraId="08DC2F18" w14:textId="77777777" w:rsidR="00210912" w:rsidRDefault="00210912" w:rsidP="00C64187">
      <w:pPr>
        <w:keepNext/>
        <w:spacing w:line="240" w:lineRule="auto"/>
        <w:jc w:val="center"/>
        <w:outlineLvl w:val="1"/>
        <w:rPr>
          <w:rFonts w:ascii="Times New Roman" w:eastAsia="Times New Roman" w:hAnsi="Times New Roman" w:cs="Times New Roman"/>
          <w:b/>
          <w:bCs/>
          <w:sz w:val="28"/>
          <w:szCs w:val="28"/>
          <w:lang w:val="uk-UA" w:eastAsia="ru-RU"/>
        </w:rPr>
      </w:pPr>
      <w:bookmarkStart w:id="13" w:name="_Toc516810071"/>
      <w:bookmarkStart w:id="14" w:name="_Toc516810276"/>
      <w:bookmarkStart w:id="15" w:name="_Toc517082100"/>
      <w:r>
        <w:rPr>
          <w:rFonts w:ascii="Times New Roman" w:eastAsia="Times New Roman" w:hAnsi="Times New Roman" w:cs="Times New Roman"/>
          <w:b/>
          <w:bCs/>
          <w:sz w:val="28"/>
          <w:szCs w:val="28"/>
          <w:lang w:val="uk-UA" w:eastAsia="ru-RU"/>
        </w:rPr>
        <w:t>на тему:</w:t>
      </w:r>
      <w:bookmarkEnd w:id="13"/>
      <w:bookmarkEnd w:id="14"/>
      <w:bookmarkEnd w:id="15"/>
    </w:p>
    <w:p w14:paraId="02075515" w14:textId="77777777" w:rsidR="00C74A67" w:rsidRPr="00C64187" w:rsidRDefault="00C74A67" w:rsidP="00C64187">
      <w:pPr>
        <w:keepNext/>
        <w:spacing w:line="240" w:lineRule="auto"/>
        <w:jc w:val="center"/>
        <w:outlineLvl w:val="1"/>
        <w:rPr>
          <w:rFonts w:ascii="Times New Roman" w:eastAsia="Times New Roman" w:hAnsi="Times New Roman" w:cs="Times New Roman"/>
          <w:b/>
          <w:bCs/>
          <w:sz w:val="28"/>
          <w:szCs w:val="28"/>
          <w:lang w:val="uk-UA" w:eastAsia="ru-RU"/>
        </w:rPr>
      </w:pPr>
    </w:p>
    <w:p w14:paraId="6E57C44B" w14:textId="77777777" w:rsidR="00C64187" w:rsidRPr="00C64187" w:rsidRDefault="00C64187" w:rsidP="00C64187">
      <w:pPr>
        <w:jc w:val="center"/>
        <w:rPr>
          <w:rFonts w:ascii="Times New Roman" w:hAnsi="Times New Roman" w:cs="Times New Roman"/>
          <w:sz w:val="40"/>
          <w:szCs w:val="40"/>
          <w:lang w:val="uk-UA"/>
        </w:rPr>
      </w:pPr>
      <w:r w:rsidRPr="00C64187">
        <w:rPr>
          <w:rFonts w:ascii="Times New Roman" w:hAnsi="Times New Roman" w:cs="Times New Roman"/>
          <w:sz w:val="40"/>
          <w:szCs w:val="40"/>
          <w:lang w:val="uk-UA"/>
        </w:rPr>
        <w:t xml:space="preserve">Аналіз показників фізичного розвитку  </w:t>
      </w:r>
      <w:r>
        <w:rPr>
          <w:rFonts w:ascii="Times New Roman" w:hAnsi="Times New Roman" w:cs="Times New Roman"/>
          <w:sz w:val="40"/>
          <w:szCs w:val="40"/>
          <w:lang w:val="uk-UA"/>
        </w:rPr>
        <w:t xml:space="preserve">та стану здоров’я </w:t>
      </w:r>
      <w:r w:rsidR="0018230D">
        <w:rPr>
          <w:rFonts w:ascii="Times New Roman" w:hAnsi="Times New Roman" w:cs="Times New Roman"/>
          <w:sz w:val="40"/>
          <w:szCs w:val="40"/>
          <w:lang w:val="uk-UA"/>
        </w:rPr>
        <w:t>випускник</w:t>
      </w:r>
      <w:r w:rsidR="00362A38">
        <w:rPr>
          <w:rFonts w:ascii="Times New Roman" w:hAnsi="Times New Roman" w:cs="Times New Roman"/>
          <w:sz w:val="40"/>
          <w:szCs w:val="40"/>
          <w:lang w:val="uk-UA"/>
        </w:rPr>
        <w:t>ів</w:t>
      </w:r>
      <w:r>
        <w:rPr>
          <w:rFonts w:ascii="Times New Roman" w:hAnsi="Times New Roman" w:cs="Times New Roman"/>
          <w:sz w:val="40"/>
          <w:szCs w:val="40"/>
          <w:lang w:val="uk-UA"/>
        </w:rPr>
        <w:t xml:space="preserve"> Н</w:t>
      </w:r>
      <w:r w:rsidRPr="00C64187">
        <w:rPr>
          <w:rFonts w:ascii="Times New Roman" w:hAnsi="Times New Roman" w:cs="Times New Roman"/>
          <w:sz w:val="40"/>
          <w:szCs w:val="40"/>
          <w:lang w:val="uk-UA"/>
        </w:rPr>
        <w:t>іжинського ліц</w:t>
      </w:r>
      <w:r>
        <w:rPr>
          <w:rFonts w:ascii="Times New Roman" w:hAnsi="Times New Roman" w:cs="Times New Roman"/>
          <w:sz w:val="40"/>
          <w:szCs w:val="40"/>
          <w:lang w:val="uk-UA"/>
        </w:rPr>
        <w:t>ею Н</w:t>
      </w:r>
      <w:r w:rsidRPr="00C64187">
        <w:rPr>
          <w:rFonts w:ascii="Times New Roman" w:hAnsi="Times New Roman" w:cs="Times New Roman"/>
          <w:sz w:val="40"/>
          <w:szCs w:val="40"/>
          <w:lang w:val="uk-UA"/>
        </w:rPr>
        <w:t>іжинської міської ради при НДУ імені Миколи Гоголя</w:t>
      </w:r>
    </w:p>
    <w:p w14:paraId="38125DE5" w14:textId="77777777" w:rsidR="00C64187" w:rsidRPr="00C64187" w:rsidRDefault="00C64187" w:rsidP="00C64187">
      <w:pPr>
        <w:spacing w:line="240" w:lineRule="auto"/>
        <w:jc w:val="center"/>
        <w:rPr>
          <w:rFonts w:ascii="Times New Roman" w:eastAsia="Times New Roman" w:hAnsi="Times New Roman" w:cs="Times New Roman"/>
          <w:sz w:val="44"/>
          <w:szCs w:val="44"/>
          <w:lang w:val="uk-UA" w:eastAsia="ru-RU"/>
        </w:rPr>
      </w:pPr>
    </w:p>
    <w:p w14:paraId="33A8F348" w14:textId="77777777" w:rsidR="00C64187" w:rsidRPr="00C64187" w:rsidRDefault="00C64187" w:rsidP="00C64187">
      <w:pPr>
        <w:spacing w:line="240" w:lineRule="auto"/>
        <w:jc w:val="center"/>
        <w:rPr>
          <w:rFonts w:ascii="Times New Roman" w:eastAsia="Times New Roman" w:hAnsi="Times New Roman" w:cs="Times New Roman"/>
          <w:sz w:val="16"/>
          <w:szCs w:val="24"/>
          <w:lang w:val="uk-UA" w:eastAsia="ru-RU"/>
        </w:rPr>
      </w:pPr>
    </w:p>
    <w:p w14:paraId="7389E9DE" w14:textId="77777777" w:rsidR="00C64187" w:rsidRPr="00C64187" w:rsidRDefault="00C64187" w:rsidP="00C64187">
      <w:pPr>
        <w:spacing w:line="240" w:lineRule="auto"/>
        <w:jc w:val="center"/>
        <w:rPr>
          <w:rFonts w:ascii="Times New Roman" w:eastAsia="Times New Roman" w:hAnsi="Times New Roman" w:cs="Times New Roman"/>
          <w:sz w:val="28"/>
          <w:szCs w:val="24"/>
          <w:lang w:val="uk-UA" w:eastAsia="ru-RU"/>
        </w:rPr>
      </w:pPr>
    </w:p>
    <w:p w14:paraId="0CDDEC40" w14:textId="77777777" w:rsidR="00C64187" w:rsidRPr="00C64187" w:rsidRDefault="00C64187" w:rsidP="00C64187">
      <w:pPr>
        <w:spacing w:line="240" w:lineRule="auto"/>
        <w:jc w:val="center"/>
        <w:rPr>
          <w:rFonts w:ascii="Times New Roman" w:eastAsia="Times New Roman" w:hAnsi="Times New Roman" w:cs="Times New Roman"/>
          <w:sz w:val="28"/>
          <w:szCs w:val="24"/>
          <w:lang w:val="uk-UA" w:eastAsia="ru-RU"/>
        </w:rPr>
      </w:pPr>
    </w:p>
    <w:p w14:paraId="38BD1DCE" w14:textId="77777777" w:rsidR="00C64187" w:rsidRPr="00C64187" w:rsidRDefault="00C64187" w:rsidP="00C64187">
      <w:pPr>
        <w:spacing w:line="240" w:lineRule="auto"/>
        <w:rPr>
          <w:rFonts w:ascii="Times New Roman" w:eastAsia="Times New Roman" w:hAnsi="Times New Roman" w:cs="Times New Roman"/>
          <w:sz w:val="28"/>
          <w:szCs w:val="24"/>
          <w:lang w:val="uk-UA" w:eastAsia="ru-RU"/>
        </w:rPr>
      </w:pPr>
    </w:p>
    <w:p w14:paraId="4A2D3769" w14:textId="77777777" w:rsidR="00C64187" w:rsidRPr="00C64187" w:rsidRDefault="00C64187" w:rsidP="00C64187">
      <w:pPr>
        <w:spacing w:line="240" w:lineRule="auto"/>
        <w:jc w:val="center"/>
        <w:rPr>
          <w:rFonts w:ascii="Times New Roman" w:eastAsia="Times New Roman" w:hAnsi="Times New Roman" w:cs="Times New Roman"/>
          <w:sz w:val="28"/>
          <w:szCs w:val="24"/>
          <w:lang w:val="uk-UA" w:eastAsia="ru-RU"/>
        </w:rPr>
      </w:pPr>
    </w:p>
    <w:p w14:paraId="43B38D3D" w14:textId="77777777" w:rsidR="00C64187" w:rsidRPr="00C64187" w:rsidRDefault="00C64187" w:rsidP="009D23A6">
      <w:pPr>
        <w:spacing w:line="240" w:lineRule="auto"/>
        <w:ind w:left="4253" w:firstLine="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Виконала</w:t>
      </w:r>
      <w:r w:rsidRPr="00C64187">
        <w:rPr>
          <w:rFonts w:ascii="Times New Roman" w:eastAsia="Times New Roman" w:hAnsi="Times New Roman" w:cs="Times New Roman"/>
          <w:sz w:val="28"/>
          <w:szCs w:val="24"/>
          <w:lang w:val="uk-UA" w:eastAsia="ru-RU"/>
        </w:rPr>
        <w:t xml:space="preserve">: магістр </w:t>
      </w:r>
      <w:r w:rsidR="00362A38">
        <w:rPr>
          <w:rFonts w:ascii="Times New Roman" w:eastAsia="Times New Roman" w:hAnsi="Times New Roman" w:cs="Times New Roman"/>
          <w:sz w:val="28"/>
          <w:szCs w:val="24"/>
          <w:lang w:val="en-US" w:eastAsia="ru-RU"/>
        </w:rPr>
        <w:t>I</w:t>
      </w:r>
      <w:r w:rsidRPr="00C64187">
        <w:rPr>
          <w:rFonts w:ascii="Times New Roman" w:eastAsia="Times New Roman" w:hAnsi="Times New Roman" w:cs="Times New Roman"/>
          <w:sz w:val="28"/>
          <w:szCs w:val="24"/>
          <w:lang w:val="en-US" w:eastAsia="ru-RU"/>
        </w:rPr>
        <w:t>I</w:t>
      </w:r>
      <w:r w:rsidRPr="00C64187">
        <w:rPr>
          <w:rFonts w:ascii="Times New Roman" w:eastAsia="Times New Roman" w:hAnsi="Times New Roman" w:cs="Times New Roman"/>
          <w:sz w:val="28"/>
          <w:szCs w:val="24"/>
          <w:lang w:val="uk-UA" w:eastAsia="ru-RU"/>
        </w:rPr>
        <w:t xml:space="preserve"> курсу, </w:t>
      </w:r>
    </w:p>
    <w:p w14:paraId="5A3E2BAF" w14:textId="77777777" w:rsidR="00C64187" w:rsidRPr="00C64187" w:rsidRDefault="00362A38" w:rsidP="009D23A6">
      <w:pPr>
        <w:spacing w:line="240" w:lineRule="auto"/>
        <w:ind w:left="4253" w:firstLine="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напряму підготовки </w:t>
      </w:r>
      <w:r w:rsidRPr="00362A38">
        <w:rPr>
          <w:rFonts w:ascii="Times New Roman" w:eastAsia="Times New Roman" w:hAnsi="Times New Roman" w:cs="Times New Roman"/>
          <w:sz w:val="28"/>
          <w:szCs w:val="24"/>
          <w:lang w:eastAsia="ru-RU"/>
        </w:rPr>
        <w:t xml:space="preserve">091 </w:t>
      </w:r>
      <w:r w:rsidR="00C64187" w:rsidRPr="00C64187">
        <w:rPr>
          <w:rFonts w:ascii="Times New Roman" w:eastAsia="Times New Roman" w:hAnsi="Times New Roman" w:cs="Times New Roman"/>
          <w:sz w:val="28"/>
          <w:szCs w:val="24"/>
          <w:lang w:val="uk-UA" w:eastAsia="ru-RU"/>
        </w:rPr>
        <w:t>Біологія</w:t>
      </w:r>
    </w:p>
    <w:p w14:paraId="1E1EC034" w14:textId="77777777" w:rsidR="00C64187" w:rsidRPr="00C74A67" w:rsidRDefault="00362A38" w:rsidP="009D23A6">
      <w:pPr>
        <w:spacing w:line="240" w:lineRule="auto"/>
        <w:ind w:left="4253" w:firstLine="0"/>
        <w:jc w:val="both"/>
        <w:rPr>
          <w:rFonts w:ascii="Times New Roman" w:eastAsia="Times New Roman" w:hAnsi="Times New Roman" w:cs="Times New Roman"/>
          <w:b/>
          <w:sz w:val="28"/>
          <w:szCs w:val="24"/>
          <w:lang w:val="uk-UA" w:eastAsia="ru-RU"/>
        </w:rPr>
      </w:pPr>
      <w:r w:rsidRPr="00C74A67">
        <w:rPr>
          <w:rFonts w:ascii="Times New Roman" w:eastAsia="Times New Roman" w:hAnsi="Times New Roman" w:cs="Times New Roman"/>
          <w:b/>
          <w:sz w:val="28"/>
          <w:szCs w:val="24"/>
          <w:lang w:val="uk-UA" w:eastAsia="ru-RU"/>
        </w:rPr>
        <w:t>Медведь Наталія</w:t>
      </w:r>
      <w:r w:rsidR="007209E8" w:rsidRPr="00C74A67">
        <w:rPr>
          <w:rFonts w:ascii="Times New Roman" w:eastAsia="Times New Roman" w:hAnsi="Times New Roman" w:cs="Times New Roman"/>
          <w:b/>
          <w:sz w:val="28"/>
          <w:szCs w:val="24"/>
          <w:lang w:val="uk-UA" w:eastAsia="ru-RU"/>
        </w:rPr>
        <w:t xml:space="preserve"> А</w:t>
      </w:r>
      <w:r w:rsidRPr="00C74A67">
        <w:rPr>
          <w:rFonts w:ascii="Times New Roman" w:eastAsia="Times New Roman" w:hAnsi="Times New Roman" w:cs="Times New Roman"/>
          <w:b/>
          <w:sz w:val="28"/>
          <w:szCs w:val="24"/>
          <w:lang w:val="uk-UA" w:eastAsia="ru-RU"/>
        </w:rPr>
        <w:t>натоліївна</w:t>
      </w:r>
      <w:r w:rsidR="00C64187" w:rsidRPr="00C74A67">
        <w:rPr>
          <w:rFonts w:ascii="Times New Roman" w:eastAsia="Times New Roman" w:hAnsi="Times New Roman" w:cs="Times New Roman"/>
          <w:b/>
          <w:sz w:val="28"/>
          <w:szCs w:val="24"/>
          <w:lang w:val="uk-UA" w:eastAsia="ru-RU"/>
        </w:rPr>
        <w:t xml:space="preserve">      </w:t>
      </w:r>
      <w:r w:rsidR="00C64187" w:rsidRPr="00C74A67">
        <w:rPr>
          <w:rFonts w:ascii="Times New Roman" w:eastAsia="Times New Roman" w:hAnsi="Times New Roman" w:cs="Times New Roman"/>
          <w:b/>
          <w:sz w:val="16"/>
          <w:szCs w:val="24"/>
          <w:lang w:val="uk-UA" w:eastAsia="ru-RU"/>
        </w:rPr>
        <w:t xml:space="preserve">              </w:t>
      </w:r>
    </w:p>
    <w:p w14:paraId="1CC04663" w14:textId="77777777" w:rsidR="00362A38" w:rsidRDefault="00C64187" w:rsidP="009D23A6">
      <w:pPr>
        <w:spacing w:line="240" w:lineRule="auto"/>
        <w:ind w:left="4253" w:firstLine="0"/>
        <w:jc w:val="both"/>
        <w:rPr>
          <w:rFonts w:ascii="Times New Roman" w:eastAsia="Times New Roman" w:hAnsi="Times New Roman" w:cs="Times New Roman"/>
          <w:sz w:val="28"/>
          <w:szCs w:val="28"/>
          <w:lang w:val="uk-UA" w:eastAsia="ru-RU"/>
        </w:rPr>
      </w:pPr>
      <w:r w:rsidRPr="00C64187">
        <w:rPr>
          <w:rFonts w:ascii="Times New Roman" w:eastAsia="Times New Roman" w:hAnsi="Times New Roman" w:cs="Times New Roman"/>
          <w:sz w:val="28"/>
          <w:szCs w:val="24"/>
          <w:lang w:val="uk-UA" w:eastAsia="ru-RU"/>
        </w:rPr>
        <w:t xml:space="preserve">Керівник: </w:t>
      </w:r>
      <w:r w:rsidR="007209E8">
        <w:rPr>
          <w:rFonts w:ascii="Times New Roman" w:eastAsia="Times New Roman" w:hAnsi="Times New Roman" w:cs="Times New Roman"/>
          <w:sz w:val="28"/>
          <w:szCs w:val="28"/>
          <w:lang w:val="uk-UA" w:eastAsia="ru-RU"/>
        </w:rPr>
        <w:t>к.б.н</w:t>
      </w:r>
      <w:r w:rsidR="00362A38">
        <w:rPr>
          <w:rFonts w:ascii="Times New Roman" w:eastAsia="Times New Roman" w:hAnsi="Times New Roman" w:cs="Times New Roman"/>
          <w:sz w:val="28"/>
          <w:szCs w:val="28"/>
          <w:lang w:val="uk-UA" w:eastAsia="ru-RU"/>
        </w:rPr>
        <w:t>.,</w:t>
      </w:r>
      <w:r w:rsidRPr="00C64187">
        <w:rPr>
          <w:rFonts w:ascii="Times New Roman" w:eastAsia="Times New Roman" w:hAnsi="Times New Roman" w:cs="Times New Roman"/>
          <w:sz w:val="28"/>
          <w:szCs w:val="28"/>
          <w:lang w:val="uk-UA" w:eastAsia="ru-RU"/>
        </w:rPr>
        <w:t xml:space="preserve"> доцент </w:t>
      </w:r>
      <w:r w:rsidR="005813B1">
        <w:rPr>
          <w:rFonts w:ascii="Times New Roman" w:eastAsia="Times New Roman" w:hAnsi="Times New Roman" w:cs="Times New Roman"/>
          <w:sz w:val="28"/>
          <w:szCs w:val="28"/>
          <w:lang w:val="uk-UA" w:eastAsia="ru-RU"/>
        </w:rPr>
        <w:t>кафедри біології</w:t>
      </w:r>
    </w:p>
    <w:p w14:paraId="1758FFFC" w14:textId="77777777" w:rsidR="00C64187" w:rsidRPr="00C74A67" w:rsidRDefault="007209E8" w:rsidP="009D23A6">
      <w:pPr>
        <w:spacing w:line="240" w:lineRule="auto"/>
        <w:ind w:left="4253" w:firstLine="0"/>
        <w:jc w:val="both"/>
        <w:rPr>
          <w:rFonts w:ascii="Times New Roman" w:eastAsia="Times New Roman" w:hAnsi="Times New Roman" w:cs="Times New Roman"/>
          <w:i/>
          <w:sz w:val="28"/>
          <w:szCs w:val="24"/>
          <w:lang w:val="uk-UA" w:eastAsia="ru-RU"/>
        </w:rPr>
      </w:pPr>
      <w:r w:rsidRPr="00C74A67">
        <w:rPr>
          <w:rFonts w:ascii="Times New Roman" w:eastAsia="Times New Roman" w:hAnsi="Times New Roman" w:cs="Times New Roman"/>
          <w:i/>
          <w:sz w:val="28"/>
          <w:szCs w:val="28"/>
          <w:lang w:val="uk-UA" w:eastAsia="ru-RU"/>
        </w:rPr>
        <w:t>Кузьменко Людмила Петрівна</w:t>
      </w:r>
    </w:p>
    <w:p w14:paraId="4C612CFB" w14:textId="77777777" w:rsidR="004E717C" w:rsidRDefault="00C64187" w:rsidP="009D23A6">
      <w:pPr>
        <w:spacing w:line="240" w:lineRule="auto"/>
        <w:ind w:left="4253" w:firstLine="0"/>
        <w:jc w:val="both"/>
        <w:rPr>
          <w:rFonts w:ascii="Times New Roman" w:eastAsia="Times New Roman" w:hAnsi="Times New Roman" w:cs="Times New Roman"/>
          <w:sz w:val="28"/>
          <w:szCs w:val="28"/>
          <w:lang w:val="uk-UA" w:eastAsia="ru-RU"/>
        </w:rPr>
      </w:pPr>
      <w:r w:rsidRPr="00C64187">
        <w:rPr>
          <w:rFonts w:ascii="Times New Roman" w:eastAsia="Times New Roman" w:hAnsi="Times New Roman" w:cs="Times New Roman"/>
          <w:sz w:val="28"/>
          <w:szCs w:val="24"/>
          <w:lang w:val="uk-UA" w:eastAsia="ru-RU"/>
        </w:rPr>
        <w:t>Рецензент</w:t>
      </w:r>
      <w:r w:rsidR="00362A38">
        <w:rPr>
          <w:rFonts w:ascii="Times New Roman" w:eastAsia="Times New Roman" w:hAnsi="Times New Roman" w:cs="Times New Roman"/>
          <w:sz w:val="28"/>
          <w:szCs w:val="24"/>
          <w:lang w:val="uk-UA" w:eastAsia="ru-RU"/>
        </w:rPr>
        <w:t>и</w:t>
      </w:r>
      <w:r w:rsidRPr="00C64187">
        <w:rPr>
          <w:rFonts w:ascii="Times New Roman" w:eastAsia="Times New Roman" w:hAnsi="Times New Roman" w:cs="Times New Roman"/>
          <w:sz w:val="28"/>
          <w:szCs w:val="24"/>
          <w:lang w:val="uk-UA" w:eastAsia="ru-RU"/>
        </w:rPr>
        <w:t>:</w:t>
      </w:r>
      <w:r w:rsidR="0013378E">
        <w:rPr>
          <w:rFonts w:ascii="Times New Roman" w:eastAsia="Times New Roman" w:hAnsi="Times New Roman" w:cs="Times New Roman"/>
          <w:sz w:val="28"/>
          <w:szCs w:val="24"/>
          <w:lang w:val="uk-UA" w:eastAsia="ru-RU"/>
        </w:rPr>
        <w:t xml:space="preserve"> к.б.н</w:t>
      </w:r>
      <w:r w:rsidR="0013378E" w:rsidRPr="00C74A67">
        <w:rPr>
          <w:rFonts w:ascii="Times New Roman" w:eastAsia="Times New Roman" w:hAnsi="Times New Roman" w:cs="Times New Roman"/>
          <w:sz w:val="28"/>
          <w:szCs w:val="28"/>
          <w:lang w:val="uk-UA" w:eastAsia="ru-RU"/>
        </w:rPr>
        <w:t>,</w:t>
      </w:r>
      <w:r w:rsidRPr="00C74A67">
        <w:rPr>
          <w:rFonts w:ascii="Times New Roman" w:eastAsia="Times New Roman" w:hAnsi="Times New Roman" w:cs="Times New Roman"/>
          <w:sz w:val="28"/>
          <w:szCs w:val="28"/>
          <w:lang w:val="uk-UA" w:eastAsia="ru-RU"/>
        </w:rPr>
        <w:t xml:space="preserve"> </w:t>
      </w:r>
      <w:r w:rsidR="0013378E" w:rsidRPr="00C74A67">
        <w:rPr>
          <w:rFonts w:ascii="Times New Roman" w:eastAsia="Times New Roman" w:hAnsi="Times New Roman" w:cs="Times New Roman"/>
          <w:sz w:val="28"/>
          <w:szCs w:val="28"/>
          <w:lang w:val="uk-UA" w:eastAsia="ru-RU"/>
        </w:rPr>
        <w:t>доцент кафедри</w:t>
      </w:r>
      <w:r w:rsidRPr="00C64187">
        <w:rPr>
          <w:rFonts w:ascii="Times New Roman" w:eastAsia="Times New Roman" w:hAnsi="Times New Roman" w:cs="Times New Roman"/>
          <w:sz w:val="16"/>
          <w:szCs w:val="24"/>
          <w:lang w:val="uk-UA" w:eastAsia="ru-RU"/>
        </w:rPr>
        <w:t xml:space="preserve">  </w:t>
      </w:r>
      <w:r w:rsidR="00C74A67" w:rsidRPr="00C74A67">
        <w:rPr>
          <w:rFonts w:ascii="Times New Roman" w:eastAsia="Times New Roman" w:hAnsi="Times New Roman" w:cs="Times New Roman"/>
          <w:sz w:val="28"/>
          <w:szCs w:val="28"/>
          <w:lang w:val="uk-UA" w:eastAsia="ru-RU"/>
        </w:rPr>
        <w:t>зоології</w:t>
      </w:r>
      <w:r w:rsidR="00C74A67">
        <w:rPr>
          <w:rFonts w:ascii="Times New Roman" w:eastAsia="Times New Roman" w:hAnsi="Times New Roman" w:cs="Times New Roman"/>
          <w:sz w:val="28"/>
          <w:szCs w:val="28"/>
          <w:lang w:val="uk-UA" w:eastAsia="ru-RU"/>
        </w:rPr>
        <w:t xml:space="preserve">, біологічного моніторингу та охорони  природи ЖДУ імені Івана Франка </w:t>
      </w:r>
      <w:r w:rsidR="005813B1">
        <w:rPr>
          <w:rFonts w:ascii="Times New Roman" w:eastAsia="Times New Roman" w:hAnsi="Times New Roman" w:cs="Times New Roman"/>
          <w:i/>
          <w:sz w:val="28"/>
          <w:szCs w:val="28"/>
          <w:lang w:val="uk-UA" w:eastAsia="ru-RU"/>
        </w:rPr>
        <w:t>Власенко Руслана Петрівна</w:t>
      </w:r>
      <w:r w:rsidR="004E717C">
        <w:rPr>
          <w:rFonts w:ascii="Times New Roman" w:eastAsia="Times New Roman" w:hAnsi="Times New Roman" w:cs="Times New Roman"/>
          <w:sz w:val="28"/>
          <w:szCs w:val="28"/>
          <w:lang w:val="uk-UA" w:eastAsia="ru-RU"/>
        </w:rPr>
        <w:t xml:space="preserve">; </w:t>
      </w:r>
    </w:p>
    <w:p w14:paraId="47076922" w14:textId="77777777" w:rsidR="00C64187" w:rsidRPr="00C74A67" w:rsidRDefault="004E717C" w:rsidP="009D23A6">
      <w:pPr>
        <w:spacing w:line="240" w:lineRule="auto"/>
        <w:ind w:left="4253" w:firstLine="0"/>
        <w:jc w:val="both"/>
        <w:rPr>
          <w:rFonts w:ascii="Times New Roman" w:eastAsia="Times New Roman" w:hAnsi="Times New Roman" w:cs="Times New Roman"/>
          <w:i/>
          <w:sz w:val="28"/>
          <w:szCs w:val="24"/>
          <w:lang w:val="uk-UA" w:eastAsia="ru-RU"/>
        </w:rPr>
      </w:pPr>
      <w:r>
        <w:rPr>
          <w:rFonts w:ascii="Times New Roman" w:eastAsia="Times New Roman" w:hAnsi="Times New Roman" w:cs="Times New Roman"/>
          <w:sz w:val="28"/>
          <w:szCs w:val="28"/>
          <w:lang w:val="uk-UA" w:eastAsia="ru-RU"/>
        </w:rPr>
        <w:t>к.б.н.,</w:t>
      </w:r>
      <w:r w:rsidR="00C64187" w:rsidRPr="00C74A67">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 xml:space="preserve">доцент кафедри фізичного виховання та валеології НДУ імені Миколи Гоголя </w:t>
      </w:r>
      <w:r>
        <w:rPr>
          <w:rFonts w:ascii="Times New Roman" w:eastAsia="Times New Roman" w:hAnsi="Times New Roman" w:cs="Times New Roman"/>
          <w:i/>
          <w:sz w:val="28"/>
          <w:szCs w:val="28"/>
          <w:lang w:val="uk-UA" w:eastAsia="ru-RU"/>
        </w:rPr>
        <w:t>Марченкова Ангеліна Іванівна</w:t>
      </w:r>
      <w:r w:rsidR="00C64187" w:rsidRPr="00C74A67">
        <w:rPr>
          <w:rFonts w:ascii="Times New Roman" w:eastAsia="Times New Roman" w:hAnsi="Times New Roman" w:cs="Times New Roman"/>
          <w:i/>
          <w:sz w:val="28"/>
          <w:szCs w:val="24"/>
          <w:lang w:val="uk-UA" w:eastAsia="ru-RU"/>
        </w:rPr>
        <w:t xml:space="preserve">                              </w:t>
      </w:r>
    </w:p>
    <w:p w14:paraId="02590FED" w14:textId="77777777" w:rsidR="00C64187" w:rsidRPr="00C64187" w:rsidRDefault="00C64187" w:rsidP="00C64187">
      <w:pPr>
        <w:spacing w:line="240" w:lineRule="auto"/>
        <w:jc w:val="right"/>
        <w:rPr>
          <w:rFonts w:ascii="Times New Roman" w:eastAsia="Times New Roman" w:hAnsi="Times New Roman" w:cs="Times New Roman"/>
          <w:sz w:val="28"/>
          <w:szCs w:val="24"/>
          <w:lang w:val="uk-UA" w:eastAsia="ru-RU"/>
        </w:rPr>
      </w:pPr>
    </w:p>
    <w:p w14:paraId="2DC4B105" w14:textId="77777777" w:rsidR="00C64187" w:rsidRPr="00C64187" w:rsidRDefault="00C64187" w:rsidP="007209E8">
      <w:pPr>
        <w:spacing w:line="240" w:lineRule="auto"/>
        <w:rPr>
          <w:rFonts w:ascii="Times New Roman" w:eastAsia="Times New Roman" w:hAnsi="Times New Roman" w:cs="Times New Roman"/>
          <w:sz w:val="28"/>
          <w:szCs w:val="24"/>
          <w:lang w:val="uk-UA" w:eastAsia="ru-RU"/>
        </w:rPr>
      </w:pPr>
    </w:p>
    <w:p w14:paraId="6DC7CFF4" w14:textId="77777777" w:rsidR="00C64187" w:rsidRDefault="00C64187" w:rsidP="00C64187">
      <w:pPr>
        <w:spacing w:line="240" w:lineRule="auto"/>
        <w:jc w:val="center"/>
        <w:rPr>
          <w:rFonts w:ascii="Times New Roman" w:eastAsia="Times New Roman" w:hAnsi="Times New Roman" w:cs="Times New Roman"/>
          <w:sz w:val="28"/>
          <w:szCs w:val="24"/>
          <w:lang w:val="uk-UA" w:eastAsia="ru-RU"/>
        </w:rPr>
      </w:pPr>
    </w:p>
    <w:p w14:paraId="2581AAE5" w14:textId="77777777" w:rsidR="00AB5C1A" w:rsidRDefault="00AB5C1A" w:rsidP="00C64187">
      <w:pPr>
        <w:spacing w:line="240" w:lineRule="auto"/>
        <w:jc w:val="center"/>
        <w:rPr>
          <w:rFonts w:ascii="Times New Roman" w:eastAsia="Times New Roman" w:hAnsi="Times New Roman" w:cs="Times New Roman"/>
          <w:sz w:val="28"/>
          <w:szCs w:val="24"/>
          <w:lang w:val="uk-UA" w:eastAsia="ru-RU"/>
        </w:rPr>
      </w:pPr>
    </w:p>
    <w:p w14:paraId="7A85D25A" w14:textId="77777777" w:rsidR="00AB5C1A" w:rsidRPr="00C64187" w:rsidRDefault="00AB5C1A" w:rsidP="00C64187">
      <w:pPr>
        <w:spacing w:line="240" w:lineRule="auto"/>
        <w:jc w:val="center"/>
        <w:rPr>
          <w:rFonts w:ascii="Times New Roman" w:eastAsia="Times New Roman" w:hAnsi="Times New Roman" w:cs="Times New Roman"/>
          <w:sz w:val="28"/>
          <w:szCs w:val="24"/>
          <w:lang w:val="uk-UA" w:eastAsia="ru-RU"/>
        </w:rPr>
      </w:pPr>
    </w:p>
    <w:p w14:paraId="7AE3CB9D" w14:textId="77777777" w:rsidR="00612C8C" w:rsidRDefault="00362A38" w:rsidP="00210912">
      <w:pPr>
        <w:spacing w:line="240" w:lineRule="auto"/>
        <w:ind w:firstLine="0"/>
        <w:jc w:val="center"/>
        <w:rPr>
          <w:rFonts w:ascii="Times New Roman" w:eastAsia="Times New Roman" w:hAnsi="Times New Roman" w:cs="Times New Roman"/>
          <w:sz w:val="28"/>
          <w:szCs w:val="24"/>
          <w:lang w:val="uk-UA" w:eastAsia="ru-RU"/>
        </w:rPr>
        <w:sectPr w:rsidR="00612C8C" w:rsidSect="00DF1B40">
          <w:headerReference w:type="default" r:id="rId8"/>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4"/>
          <w:lang w:val="uk-UA" w:eastAsia="ru-RU"/>
        </w:rPr>
        <w:t>Ніжин –</w:t>
      </w:r>
      <w:r w:rsidR="005D333D">
        <w:rPr>
          <w:rFonts w:ascii="Times New Roman" w:eastAsia="Times New Roman" w:hAnsi="Times New Roman" w:cs="Times New Roman"/>
          <w:sz w:val="28"/>
          <w:szCs w:val="24"/>
          <w:lang w:val="uk-UA" w:eastAsia="ru-RU"/>
        </w:rPr>
        <w:t xml:space="preserve"> 2018</w:t>
      </w:r>
      <w:r w:rsidR="00612C8C">
        <w:rPr>
          <w:rFonts w:ascii="Times New Roman" w:eastAsia="Times New Roman" w:hAnsi="Times New Roman" w:cs="Times New Roman"/>
          <w:sz w:val="28"/>
          <w:szCs w:val="24"/>
          <w:lang w:val="uk-UA" w:eastAsia="ru-RU"/>
        </w:rPr>
        <w:t xml:space="preserve"> </w:t>
      </w:r>
    </w:p>
    <w:sdt>
      <w:sdtPr>
        <w:rPr>
          <w:rFonts w:ascii="Times New Roman" w:eastAsiaTheme="minorHAnsi" w:hAnsi="Times New Roman" w:cs="Times New Roman"/>
          <w:color w:val="auto"/>
          <w:sz w:val="28"/>
          <w:szCs w:val="28"/>
          <w:lang w:eastAsia="en-US"/>
        </w:rPr>
        <w:id w:val="-254592378"/>
        <w:docPartObj>
          <w:docPartGallery w:val="Table of Contents"/>
          <w:docPartUnique/>
        </w:docPartObj>
      </w:sdtPr>
      <w:sdtEndPr>
        <w:rPr>
          <w:bCs/>
        </w:rPr>
      </w:sdtEndPr>
      <w:sdtContent>
        <w:p w14:paraId="5AA383FA" w14:textId="268AFC89" w:rsidR="009A53A1" w:rsidRPr="009A53A1" w:rsidRDefault="00612C8C" w:rsidP="009A53A1">
          <w:pPr>
            <w:pStyle w:val="a8"/>
            <w:jc w:val="center"/>
            <w:rPr>
              <w:noProof/>
            </w:rPr>
          </w:pPr>
          <w:r w:rsidRPr="0013378E">
            <w:rPr>
              <w:rFonts w:ascii="Times New Roman" w:hAnsi="Times New Roman" w:cs="Times New Roman"/>
              <w:b/>
              <w:color w:val="auto"/>
              <w:sz w:val="24"/>
              <w:szCs w:val="24"/>
              <w:lang w:val="uk-UA"/>
            </w:rPr>
            <w:t>ЗМІСТ</w:t>
          </w:r>
          <w:r w:rsidRPr="00C67015">
            <w:rPr>
              <w:rFonts w:ascii="Times New Roman" w:hAnsi="Times New Roman" w:cs="Times New Roman"/>
              <w:sz w:val="24"/>
              <w:szCs w:val="24"/>
            </w:rPr>
            <w:fldChar w:fldCharType="begin"/>
          </w:r>
          <w:r w:rsidRPr="0013378E">
            <w:rPr>
              <w:rFonts w:ascii="Times New Roman" w:hAnsi="Times New Roman" w:cs="Times New Roman"/>
              <w:sz w:val="24"/>
              <w:szCs w:val="24"/>
              <w:lang w:val="uk-UA"/>
            </w:rPr>
            <w:instrText xml:space="preserve"> </w:instrText>
          </w:r>
          <w:r w:rsidRPr="00C67015">
            <w:rPr>
              <w:rFonts w:ascii="Times New Roman" w:hAnsi="Times New Roman" w:cs="Times New Roman"/>
              <w:sz w:val="24"/>
              <w:szCs w:val="24"/>
            </w:rPr>
            <w:instrText>TOC</w:instrText>
          </w:r>
          <w:r w:rsidRPr="0013378E">
            <w:rPr>
              <w:rFonts w:ascii="Times New Roman" w:hAnsi="Times New Roman" w:cs="Times New Roman"/>
              <w:sz w:val="24"/>
              <w:szCs w:val="24"/>
              <w:lang w:val="uk-UA"/>
            </w:rPr>
            <w:instrText xml:space="preserve"> \</w:instrText>
          </w:r>
          <w:r w:rsidRPr="00C67015">
            <w:rPr>
              <w:rFonts w:ascii="Times New Roman" w:hAnsi="Times New Roman" w:cs="Times New Roman"/>
              <w:sz w:val="24"/>
              <w:szCs w:val="24"/>
            </w:rPr>
            <w:instrText>o</w:instrText>
          </w:r>
          <w:r w:rsidRPr="0013378E">
            <w:rPr>
              <w:rFonts w:ascii="Times New Roman" w:hAnsi="Times New Roman" w:cs="Times New Roman"/>
              <w:sz w:val="24"/>
              <w:szCs w:val="24"/>
              <w:lang w:val="uk-UA"/>
            </w:rPr>
            <w:instrText xml:space="preserve"> "1-3" \</w:instrText>
          </w:r>
          <w:r w:rsidRPr="00C67015">
            <w:rPr>
              <w:rFonts w:ascii="Times New Roman" w:hAnsi="Times New Roman" w:cs="Times New Roman"/>
              <w:sz w:val="24"/>
              <w:szCs w:val="24"/>
            </w:rPr>
            <w:instrText>h</w:instrText>
          </w:r>
          <w:r w:rsidRPr="0013378E">
            <w:rPr>
              <w:rFonts w:ascii="Times New Roman" w:hAnsi="Times New Roman" w:cs="Times New Roman"/>
              <w:sz w:val="24"/>
              <w:szCs w:val="24"/>
              <w:lang w:val="uk-UA"/>
            </w:rPr>
            <w:instrText xml:space="preserve"> \</w:instrText>
          </w:r>
          <w:r w:rsidRPr="00C67015">
            <w:rPr>
              <w:rFonts w:ascii="Times New Roman" w:hAnsi="Times New Roman" w:cs="Times New Roman"/>
              <w:sz w:val="24"/>
              <w:szCs w:val="24"/>
            </w:rPr>
            <w:instrText>z</w:instrText>
          </w:r>
          <w:r w:rsidRPr="0013378E">
            <w:rPr>
              <w:rFonts w:ascii="Times New Roman" w:hAnsi="Times New Roman" w:cs="Times New Roman"/>
              <w:sz w:val="24"/>
              <w:szCs w:val="24"/>
              <w:lang w:val="uk-UA"/>
            </w:rPr>
            <w:instrText xml:space="preserve"> \</w:instrText>
          </w:r>
          <w:r w:rsidRPr="00C67015">
            <w:rPr>
              <w:rFonts w:ascii="Times New Roman" w:hAnsi="Times New Roman" w:cs="Times New Roman"/>
              <w:sz w:val="24"/>
              <w:szCs w:val="24"/>
            </w:rPr>
            <w:instrText>u</w:instrText>
          </w:r>
          <w:r w:rsidRPr="0013378E">
            <w:rPr>
              <w:rFonts w:ascii="Times New Roman" w:hAnsi="Times New Roman" w:cs="Times New Roman"/>
              <w:sz w:val="24"/>
              <w:szCs w:val="24"/>
              <w:lang w:val="uk-UA"/>
            </w:rPr>
            <w:instrText xml:space="preserve"> </w:instrText>
          </w:r>
          <w:r w:rsidRPr="00C67015">
            <w:rPr>
              <w:rFonts w:ascii="Times New Roman" w:hAnsi="Times New Roman" w:cs="Times New Roman"/>
              <w:sz w:val="24"/>
              <w:szCs w:val="24"/>
            </w:rPr>
            <w:fldChar w:fldCharType="separate"/>
          </w:r>
        </w:p>
        <w:p w14:paraId="4E0B0601" w14:textId="77777777" w:rsidR="009A53A1" w:rsidRPr="009A53A1" w:rsidRDefault="00EA3EF9">
          <w:pPr>
            <w:pStyle w:val="11"/>
            <w:tabs>
              <w:tab w:val="right" w:leader="dot" w:pos="9345"/>
            </w:tabs>
            <w:rPr>
              <w:rFonts w:ascii="Times New Roman" w:eastAsiaTheme="minorEastAsia" w:hAnsi="Times New Roman" w:cs="Times New Roman"/>
              <w:noProof/>
              <w:sz w:val="24"/>
              <w:szCs w:val="24"/>
              <w:lang w:eastAsia="ru-RU"/>
            </w:rPr>
          </w:pPr>
          <w:hyperlink w:anchor="_Toc517082101" w:history="1">
            <w:r w:rsidR="009A53A1" w:rsidRPr="009A53A1">
              <w:rPr>
                <w:rStyle w:val="a9"/>
                <w:rFonts w:ascii="Times New Roman" w:eastAsia="Calibri" w:hAnsi="Times New Roman" w:cs="Times New Roman"/>
                <w:b/>
                <w:noProof/>
                <w:sz w:val="24"/>
                <w:szCs w:val="24"/>
                <w:lang w:val="uk-UA"/>
              </w:rPr>
              <w:t>ВСТУП</w:t>
            </w:r>
            <w:r w:rsidR="009A53A1" w:rsidRPr="009A53A1">
              <w:rPr>
                <w:rFonts w:ascii="Times New Roman" w:hAnsi="Times New Roman" w:cs="Times New Roman"/>
                <w:noProof/>
                <w:webHidden/>
                <w:sz w:val="24"/>
                <w:szCs w:val="24"/>
              </w:rPr>
              <w:tab/>
            </w:r>
            <w:r w:rsidR="009A53A1" w:rsidRPr="009A53A1">
              <w:rPr>
                <w:rFonts w:ascii="Times New Roman" w:hAnsi="Times New Roman" w:cs="Times New Roman"/>
                <w:noProof/>
                <w:webHidden/>
                <w:sz w:val="24"/>
                <w:szCs w:val="24"/>
              </w:rPr>
              <w:fldChar w:fldCharType="begin"/>
            </w:r>
            <w:r w:rsidR="009A53A1" w:rsidRPr="009A53A1">
              <w:rPr>
                <w:rFonts w:ascii="Times New Roman" w:hAnsi="Times New Roman" w:cs="Times New Roman"/>
                <w:noProof/>
                <w:webHidden/>
                <w:sz w:val="24"/>
                <w:szCs w:val="24"/>
              </w:rPr>
              <w:instrText xml:space="preserve"> PAGEREF _Toc517082101 \h </w:instrText>
            </w:r>
            <w:r w:rsidR="009A53A1" w:rsidRPr="009A53A1">
              <w:rPr>
                <w:rFonts w:ascii="Times New Roman" w:hAnsi="Times New Roman" w:cs="Times New Roman"/>
                <w:noProof/>
                <w:webHidden/>
                <w:sz w:val="24"/>
                <w:szCs w:val="24"/>
              </w:rPr>
            </w:r>
            <w:r w:rsidR="009A53A1" w:rsidRPr="009A53A1">
              <w:rPr>
                <w:rFonts w:ascii="Times New Roman" w:hAnsi="Times New Roman" w:cs="Times New Roman"/>
                <w:noProof/>
                <w:webHidden/>
                <w:sz w:val="24"/>
                <w:szCs w:val="24"/>
              </w:rPr>
              <w:fldChar w:fldCharType="separate"/>
            </w:r>
            <w:r w:rsidR="00F829E4">
              <w:rPr>
                <w:rFonts w:ascii="Times New Roman" w:hAnsi="Times New Roman" w:cs="Times New Roman"/>
                <w:noProof/>
                <w:webHidden/>
                <w:sz w:val="24"/>
                <w:szCs w:val="24"/>
              </w:rPr>
              <w:t>3</w:t>
            </w:r>
            <w:r w:rsidR="009A53A1" w:rsidRPr="009A53A1">
              <w:rPr>
                <w:rFonts w:ascii="Times New Roman" w:hAnsi="Times New Roman" w:cs="Times New Roman"/>
                <w:noProof/>
                <w:webHidden/>
                <w:sz w:val="24"/>
                <w:szCs w:val="24"/>
              </w:rPr>
              <w:fldChar w:fldCharType="end"/>
            </w:r>
          </w:hyperlink>
        </w:p>
        <w:p w14:paraId="17F23BB1" w14:textId="77777777" w:rsidR="009A53A1" w:rsidRPr="009A53A1" w:rsidRDefault="00EA3EF9">
          <w:pPr>
            <w:pStyle w:val="11"/>
            <w:tabs>
              <w:tab w:val="right" w:leader="dot" w:pos="9345"/>
            </w:tabs>
            <w:rPr>
              <w:rFonts w:ascii="Times New Roman" w:eastAsiaTheme="minorEastAsia" w:hAnsi="Times New Roman" w:cs="Times New Roman"/>
              <w:noProof/>
              <w:sz w:val="24"/>
              <w:szCs w:val="24"/>
              <w:lang w:eastAsia="ru-RU"/>
            </w:rPr>
          </w:pPr>
          <w:hyperlink w:anchor="_Toc517082102" w:history="1">
            <w:r w:rsidR="009A53A1" w:rsidRPr="009A53A1">
              <w:rPr>
                <w:rStyle w:val="a9"/>
                <w:rFonts w:ascii="Times New Roman" w:hAnsi="Times New Roman" w:cs="Times New Roman"/>
                <w:b/>
                <w:noProof/>
                <w:sz w:val="24"/>
                <w:szCs w:val="24"/>
                <w:lang w:val="uk-UA"/>
              </w:rPr>
              <w:t xml:space="preserve">РОЗДІЛ </w:t>
            </w:r>
            <w:r w:rsidR="009A53A1" w:rsidRPr="009A53A1">
              <w:rPr>
                <w:rStyle w:val="a9"/>
                <w:rFonts w:ascii="Times New Roman" w:hAnsi="Times New Roman" w:cs="Times New Roman"/>
                <w:b/>
                <w:noProof/>
                <w:sz w:val="24"/>
                <w:szCs w:val="24"/>
                <w:lang w:val="de-DE"/>
              </w:rPr>
              <w:t>I</w:t>
            </w:r>
            <w:r w:rsidR="009A53A1" w:rsidRPr="009A53A1">
              <w:rPr>
                <w:rStyle w:val="a9"/>
                <w:rFonts w:ascii="Times New Roman" w:hAnsi="Times New Roman" w:cs="Times New Roman"/>
                <w:b/>
                <w:noProof/>
                <w:sz w:val="24"/>
                <w:szCs w:val="24"/>
              </w:rPr>
              <w:t xml:space="preserve">. </w:t>
            </w:r>
            <w:r w:rsidR="009A53A1" w:rsidRPr="009A53A1">
              <w:rPr>
                <w:rStyle w:val="a9"/>
                <w:rFonts w:ascii="Times New Roman" w:hAnsi="Times New Roman" w:cs="Times New Roman"/>
                <w:b/>
                <w:noProof/>
                <w:sz w:val="24"/>
                <w:szCs w:val="24"/>
                <w:lang w:val="uk-UA"/>
              </w:rPr>
              <w:t>ХАРАКТЕРИСТИКА ФІЗИЧНОГО РОЗВИТКУ ТА СТАНУ ЗДОРОВ’Я</w:t>
            </w:r>
            <w:r w:rsidR="009A53A1" w:rsidRPr="009A53A1">
              <w:rPr>
                <w:rFonts w:ascii="Times New Roman" w:hAnsi="Times New Roman" w:cs="Times New Roman"/>
                <w:noProof/>
                <w:webHidden/>
                <w:sz w:val="24"/>
                <w:szCs w:val="24"/>
              </w:rPr>
              <w:tab/>
            </w:r>
            <w:r w:rsidR="009A53A1" w:rsidRPr="009A53A1">
              <w:rPr>
                <w:rFonts w:ascii="Times New Roman" w:hAnsi="Times New Roman" w:cs="Times New Roman"/>
                <w:noProof/>
                <w:webHidden/>
                <w:sz w:val="24"/>
                <w:szCs w:val="24"/>
              </w:rPr>
              <w:fldChar w:fldCharType="begin"/>
            </w:r>
            <w:r w:rsidR="009A53A1" w:rsidRPr="009A53A1">
              <w:rPr>
                <w:rFonts w:ascii="Times New Roman" w:hAnsi="Times New Roman" w:cs="Times New Roman"/>
                <w:noProof/>
                <w:webHidden/>
                <w:sz w:val="24"/>
                <w:szCs w:val="24"/>
              </w:rPr>
              <w:instrText xml:space="preserve"> PAGEREF _Toc517082102 \h </w:instrText>
            </w:r>
            <w:r w:rsidR="009A53A1" w:rsidRPr="009A53A1">
              <w:rPr>
                <w:rFonts w:ascii="Times New Roman" w:hAnsi="Times New Roman" w:cs="Times New Roman"/>
                <w:noProof/>
                <w:webHidden/>
                <w:sz w:val="24"/>
                <w:szCs w:val="24"/>
              </w:rPr>
            </w:r>
            <w:r w:rsidR="009A53A1" w:rsidRPr="009A53A1">
              <w:rPr>
                <w:rFonts w:ascii="Times New Roman" w:hAnsi="Times New Roman" w:cs="Times New Roman"/>
                <w:noProof/>
                <w:webHidden/>
                <w:sz w:val="24"/>
                <w:szCs w:val="24"/>
              </w:rPr>
              <w:fldChar w:fldCharType="separate"/>
            </w:r>
            <w:r w:rsidR="00F829E4">
              <w:rPr>
                <w:rFonts w:ascii="Times New Roman" w:hAnsi="Times New Roman" w:cs="Times New Roman"/>
                <w:noProof/>
                <w:webHidden/>
                <w:sz w:val="24"/>
                <w:szCs w:val="24"/>
              </w:rPr>
              <w:t>5</w:t>
            </w:r>
            <w:r w:rsidR="009A53A1" w:rsidRPr="009A53A1">
              <w:rPr>
                <w:rFonts w:ascii="Times New Roman" w:hAnsi="Times New Roman" w:cs="Times New Roman"/>
                <w:noProof/>
                <w:webHidden/>
                <w:sz w:val="24"/>
                <w:szCs w:val="24"/>
              </w:rPr>
              <w:fldChar w:fldCharType="end"/>
            </w:r>
          </w:hyperlink>
        </w:p>
        <w:p w14:paraId="42E8BB49" w14:textId="77777777" w:rsidR="009A53A1" w:rsidRPr="009A53A1" w:rsidRDefault="00EA3EF9" w:rsidP="00E24FBA">
          <w:pPr>
            <w:pStyle w:val="21"/>
            <w:rPr>
              <w:rFonts w:eastAsiaTheme="minorEastAsia"/>
              <w:lang w:eastAsia="ru-RU"/>
            </w:rPr>
          </w:pPr>
          <w:hyperlink w:anchor="_Toc517082103" w:history="1">
            <w:r w:rsidR="009A53A1" w:rsidRPr="0023466D">
              <w:rPr>
                <w:rStyle w:val="a9"/>
              </w:rPr>
              <w:t>1.1.  Фізичний розвиток та чинники, що його обумовлюють</w:t>
            </w:r>
            <w:r w:rsidR="009A53A1" w:rsidRPr="009A53A1">
              <w:rPr>
                <w:webHidden/>
              </w:rPr>
              <w:tab/>
            </w:r>
            <w:r w:rsidR="009A53A1" w:rsidRPr="009A53A1">
              <w:rPr>
                <w:webHidden/>
              </w:rPr>
              <w:fldChar w:fldCharType="begin"/>
            </w:r>
            <w:r w:rsidR="009A53A1" w:rsidRPr="009A53A1">
              <w:rPr>
                <w:webHidden/>
              </w:rPr>
              <w:instrText xml:space="preserve"> PAGEREF _Toc517082103 \h </w:instrText>
            </w:r>
            <w:r w:rsidR="009A53A1" w:rsidRPr="009A53A1">
              <w:rPr>
                <w:webHidden/>
              </w:rPr>
            </w:r>
            <w:r w:rsidR="009A53A1" w:rsidRPr="009A53A1">
              <w:rPr>
                <w:webHidden/>
              </w:rPr>
              <w:fldChar w:fldCharType="separate"/>
            </w:r>
            <w:r w:rsidR="00F829E4">
              <w:rPr>
                <w:webHidden/>
              </w:rPr>
              <w:t>5</w:t>
            </w:r>
            <w:r w:rsidR="009A53A1" w:rsidRPr="009A53A1">
              <w:rPr>
                <w:webHidden/>
              </w:rPr>
              <w:fldChar w:fldCharType="end"/>
            </w:r>
          </w:hyperlink>
        </w:p>
        <w:p w14:paraId="7565AC05" w14:textId="77777777" w:rsidR="009A53A1" w:rsidRPr="009A53A1" w:rsidRDefault="00EA3EF9">
          <w:pPr>
            <w:pStyle w:val="11"/>
            <w:tabs>
              <w:tab w:val="right" w:leader="dot" w:pos="9345"/>
            </w:tabs>
            <w:rPr>
              <w:rFonts w:ascii="Times New Roman" w:eastAsiaTheme="minorEastAsia" w:hAnsi="Times New Roman" w:cs="Times New Roman"/>
              <w:noProof/>
              <w:sz w:val="24"/>
              <w:szCs w:val="24"/>
              <w:lang w:eastAsia="ru-RU"/>
            </w:rPr>
          </w:pPr>
          <w:hyperlink w:anchor="_Toc517082104" w:history="1">
            <w:r w:rsidR="009A53A1" w:rsidRPr="009A53A1">
              <w:rPr>
                <w:rStyle w:val="a9"/>
                <w:rFonts w:ascii="Times New Roman" w:hAnsi="Times New Roman" w:cs="Times New Roman"/>
                <w:b/>
                <w:noProof/>
                <w:sz w:val="24"/>
                <w:szCs w:val="24"/>
                <w:lang w:val="uk-UA"/>
              </w:rPr>
              <w:t xml:space="preserve">РОЗДІЛ </w:t>
            </w:r>
            <w:r w:rsidR="009A53A1" w:rsidRPr="009A53A1">
              <w:rPr>
                <w:rStyle w:val="a9"/>
                <w:rFonts w:ascii="Times New Roman" w:hAnsi="Times New Roman" w:cs="Times New Roman"/>
                <w:b/>
                <w:noProof/>
                <w:sz w:val="24"/>
                <w:szCs w:val="24"/>
                <w:lang w:val="de-DE"/>
              </w:rPr>
              <w:t>II</w:t>
            </w:r>
            <w:r w:rsidR="009A53A1" w:rsidRPr="009A53A1">
              <w:rPr>
                <w:rStyle w:val="a9"/>
                <w:rFonts w:ascii="Times New Roman" w:hAnsi="Times New Roman" w:cs="Times New Roman"/>
                <w:b/>
                <w:noProof/>
                <w:sz w:val="24"/>
                <w:szCs w:val="24"/>
                <w:lang w:val="uk-UA"/>
              </w:rPr>
              <w:t>. МЕТОДИ ТА МЕТОДИКИ ДОСЛІДЖЕННЯ</w:t>
            </w:r>
            <w:r w:rsidR="009A53A1" w:rsidRPr="009A53A1">
              <w:rPr>
                <w:rFonts w:ascii="Times New Roman" w:hAnsi="Times New Roman" w:cs="Times New Roman"/>
                <w:noProof/>
                <w:webHidden/>
                <w:sz w:val="24"/>
                <w:szCs w:val="24"/>
              </w:rPr>
              <w:tab/>
            </w:r>
            <w:r w:rsidR="009A53A1" w:rsidRPr="009A53A1">
              <w:rPr>
                <w:rFonts w:ascii="Times New Roman" w:hAnsi="Times New Roman" w:cs="Times New Roman"/>
                <w:noProof/>
                <w:webHidden/>
                <w:sz w:val="24"/>
                <w:szCs w:val="24"/>
              </w:rPr>
              <w:fldChar w:fldCharType="begin"/>
            </w:r>
            <w:r w:rsidR="009A53A1" w:rsidRPr="009A53A1">
              <w:rPr>
                <w:rFonts w:ascii="Times New Roman" w:hAnsi="Times New Roman" w:cs="Times New Roman"/>
                <w:noProof/>
                <w:webHidden/>
                <w:sz w:val="24"/>
                <w:szCs w:val="24"/>
              </w:rPr>
              <w:instrText xml:space="preserve"> PAGEREF _Toc517082104 \h </w:instrText>
            </w:r>
            <w:r w:rsidR="009A53A1" w:rsidRPr="009A53A1">
              <w:rPr>
                <w:rFonts w:ascii="Times New Roman" w:hAnsi="Times New Roman" w:cs="Times New Roman"/>
                <w:noProof/>
                <w:webHidden/>
                <w:sz w:val="24"/>
                <w:szCs w:val="24"/>
              </w:rPr>
            </w:r>
            <w:r w:rsidR="009A53A1" w:rsidRPr="009A53A1">
              <w:rPr>
                <w:rFonts w:ascii="Times New Roman" w:hAnsi="Times New Roman" w:cs="Times New Roman"/>
                <w:noProof/>
                <w:webHidden/>
                <w:sz w:val="24"/>
                <w:szCs w:val="24"/>
              </w:rPr>
              <w:fldChar w:fldCharType="separate"/>
            </w:r>
            <w:r w:rsidR="00F829E4">
              <w:rPr>
                <w:rFonts w:ascii="Times New Roman" w:hAnsi="Times New Roman" w:cs="Times New Roman"/>
                <w:noProof/>
                <w:webHidden/>
                <w:sz w:val="24"/>
                <w:szCs w:val="24"/>
              </w:rPr>
              <w:t>15</w:t>
            </w:r>
            <w:r w:rsidR="009A53A1" w:rsidRPr="009A53A1">
              <w:rPr>
                <w:rFonts w:ascii="Times New Roman" w:hAnsi="Times New Roman" w:cs="Times New Roman"/>
                <w:noProof/>
                <w:webHidden/>
                <w:sz w:val="24"/>
                <w:szCs w:val="24"/>
              </w:rPr>
              <w:fldChar w:fldCharType="end"/>
            </w:r>
          </w:hyperlink>
        </w:p>
        <w:p w14:paraId="5885271D" w14:textId="77777777" w:rsidR="009A53A1" w:rsidRPr="009A53A1" w:rsidRDefault="00EA3EF9">
          <w:pPr>
            <w:pStyle w:val="11"/>
            <w:tabs>
              <w:tab w:val="right" w:leader="dot" w:pos="9345"/>
            </w:tabs>
            <w:rPr>
              <w:rFonts w:ascii="Times New Roman" w:eastAsiaTheme="minorEastAsia" w:hAnsi="Times New Roman" w:cs="Times New Roman"/>
              <w:noProof/>
              <w:sz w:val="24"/>
              <w:szCs w:val="24"/>
              <w:lang w:eastAsia="ru-RU"/>
            </w:rPr>
          </w:pPr>
          <w:hyperlink w:anchor="_Toc517082105" w:history="1">
            <w:r w:rsidR="009A53A1" w:rsidRPr="009A53A1">
              <w:rPr>
                <w:rStyle w:val="a9"/>
                <w:rFonts w:ascii="Times New Roman" w:hAnsi="Times New Roman" w:cs="Times New Roman"/>
                <w:b/>
                <w:noProof/>
                <w:sz w:val="24"/>
                <w:szCs w:val="24"/>
                <w:lang w:val="uk-UA"/>
              </w:rPr>
              <w:t xml:space="preserve">РОЗДІЛ </w:t>
            </w:r>
            <w:r w:rsidR="009A53A1" w:rsidRPr="009A53A1">
              <w:rPr>
                <w:rStyle w:val="a9"/>
                <w:rFonts w:ascii="Times New Roman" w:hAnsi="Times New Roman" w:cs="Times New Roman"/>
                <w:b/>
                <w:noProof/>
                <w:sz w:val="24"/>
                <w:szCs w:val="24"/>
                <w:lang w:val="en-US"/>
              </w:rPr>
              <w:t>III</w:t>
            </w:r>
            <w:r w:rsidR="009A53A1" w:rsidRPr="009A53A1">
              <w:rPr>
                <w:rStyle w:val="a9"/>
                <w:rFonts w:ascii="Times New Roman" w:hAnsi="Times New Roman" w:cs="Times New Roman"/>
                <w:b/>
                <w:noProof/>
                <w:sz w:val="24"/>
                <w:szCs w:val="24"/>
                <w:lang w:val="uk-UA"/>
              </w:rPr>
              <w:t xml:space="preserve">. </w:t>
            </w:r>
            <w:r w:rsidR="009A53A1" w:rsidRPr="009A53A1">
              <w:rPr>
                <w:rStyle w:val="a9"/>
                <w:rFonts w:ascii="Times New Roman" w:hAnsi="Times New Roman" w:cs="Times New Roman"/>
                <w:b/>
                <w:noProof/>
                <w:sz w:val="24"/>
                <w:szCs w:val="24"/>
                <w:lang w:val="uk-UA"/>
              </w:rPr>
              <w:t>Р</w:t>
            </w:r>
            <w:r w:rsidR="009A53A1" w:rsidRPr="009A53A1">
              <w:rPr>
                <w:rStyle w:val="a9"/>
                <w:rFonts w:ascii="Times New Roman" w:hAnsi="Times New Roman" w:cs="Times New Roman"/>
                <w:b/>
                <w:noProof/>
                <w:sz w:val="24"/>
                <w:szCs w:val="24"/>
                <w:lang w:val="uk-UA"/>
              </w:rPr>
              <w:t>ЕЗУЛЬТАТИ ДОСЛІДЖЕННЯ  ФІЗИЧНОГО РОЗВИТКУ УЧНІВ ЛІЦЕЮ</w:t>
            </w:r>
            <w:r w:rsidR="009A53A1" w:rsidRPr="009A53A1">
              <w:rPr>
                <w:rFonts w:ascii="Times New Roman" w:hAnsi="Times New Roman" w:cs="Times New Roman"/>
                <w:noProof/>
                <w:webHidden/>
                <w:sz w:val="24"/>
                <w:szCs w:val="24"/>
              </w:rPr>
              <w:tab/>
            </w:r>
            <w:r w:rsidR="009A53A1" w:rsidRPr="009A53A1">
              <w:rPr>
                <w:rFonts w:ascii="Times New Roman" w:hAnsi="Times New Roman" w:cs="Times New Roman"/>
                <w:noProof/>
                <w:webHidden/>
                <w:sz w:val="24"/>
                <w:szCs w:val="24"/>
              </w:rPr>
              <w:fldChar w:fldCharType="begin"/>
            </w:r>
            <w:r w:rsidR="009A53A1" w:rsidRPr="009A53A1">
              <w:rPr>
                <w:rFonts w:ascii="Times New Roman" w:hAnsi="Times New Roman" w:cs="Times New Roman"/>
                <w:noProof/>
                <w:webHidden/>
                <w:sz w:val="24"/>
                <w:szCs w:val="24"/>
              </w:rPr>
              <w:instrText xml:space="preserve"> PAGEREF _Toc517082105 \h </w:instrText>
            </w:r>
            <w:r w:rsidR="009A53A1" w:rsidRPr="009A53A1">
              <w:rPr>
                <w:rFonts w:ascii="Times New Roman" w:hAnsi="Times New Roman" w:cs="Times New Roman"/>
                <w:noProof/>
                <w:webHidden/>
                <w:sz w:val="24"/>
                <w:szCs w:val="24"/>
              </w:rPr>
            </w:r>
            <w:r w:rsidR="009A53A1" w:rsidRPr="009A53A1">
              <w:rPr>
                <w:rFonts w:ascii="Times New Roman" w:hAnsi="Times New Roman" w:cs="Times New Roman"/>
                <w:noProof/>
                <w:webHidden/>
                <w:sz w:val="24"/>
                <w:szCs w:val="24"/>
              </w:rPr>
              <w:fldChar w:fldCharType="separate"/>
            </w:r>
            <w:r w:rsidR="00F829E4">
              <w:rPr>
                <w:rFonts w:ascii="Times New Roman" w:hAnsi="Times New Roman" w:cs="Times New Roman"/>
                <w:noProof/>
                <w:webHidden/>
                <w:sz w:val="24"/>
                <w:szCs w:val="24"/>
              </w:rPr>
              <w:t>22</w:t>
            </w:r>
            <w:r w:rsidR="009A53A1" w:rsidRPr="009A53A1">
              <w:rPr>
                <w:rFonts w:ascii="Times New Roman" w:hAnsi="Times New Roman" w:cs="Times New Roman"/>
                <w:noProof/>
                <w:webHidden/>
                <w:sz w:val="24"/>
                <w:szCs w:val="24"/>
              </w:rPr>
              <w:fldChar w:fldCharType="end"/>
            </w:r>
          </w:hyperlink>
        </w:p>
        <w:p w14:paraId="073A6193" w14:textId="77777777" w:rsidR="009A53A1" w:rsidRPr="009A53A1" w:rsidRDefault="00EA3EF9" w:rsidP="00E24FBA">
          <w:pPr>
            <w:pStyle w:val="21"/>
            <w:rPr>
              <w:rFonts w:eastAsiaTheme="minorEastAsia"/>
              <w:lang w:eastAsia="ru-RU"/>
            </w:rPr>
          </w:pPr>
          <w:hyperlink w:anchor="_Toc517082106" w:history="1">
            <w:r w:rsidR="009A53A1" w:rsidRPr="009A53A1">
              <w:rPr>
                <w:rStyle w:val="a9"/>
              </w:rPr>
              <w:t>3.1 Аналіз результатів дослідження показників фізичного розвитку учнів</w:t>
            </w:r>
            <w:r w:rsidR="009A53A1" w:rsidRPr="009A53A1">
              <w:rPr>
                <w:webHidden/>
              </w:rPr>
              <w:tab/>
            </w:r>
            <w:r w:rsidR="009A53A1" w:rsidRPr="009A53A1">
              <w:rPr>
                <w:webHidden/>
              </w:rPr>
              <w:fldChar w:fldCharType="begin"/>
            </w:r>
            <w:r w:rsidR="009A53A1" w:rsidRPr="009A53A1">
              <w:rPr>
                <w:webHidden/>
              </w:rPr>
              <w:instrText xml:space="preserve"> PAGEREF _Toc517082106 \h </w:instrText>
            </w:r>
            <w:r w:rsidR="009A53A1" w:rsidRPr="009A53A1">
              <w:rPr>
                <w:webHidden/>
              </w:rPr>
            </w:r>
            <w:r w:rsidR="009A53A1" w:rsidRPr="009A53A1">
              <w:rPr>
                <w:webHidden/>
              </w:rPr>
              <w:fldChar w:fldCharType="separate"/>
            </w:r>
            <w:r w:rsidR="00F829E4">
              <w:rPr>
                <w:webHidden/>
              </w:rPr>
              <w:t>22</w:t>
            </w:r>
            <w:r w:rsidR="009A53A1" w:rsidRPr="009A53A1">
              <w:rPr>
                <w:webHidden/>
              </w:rPr>
              <w:fldChar w:fldCharType="end"/>
            </w:r>
          </w:hyperlink>
        </w:p>
        <w:p w14:paraId="3EDC7EAA" w14:textId="09BE8465" w:rsidR="009A53A1" w:rsidRPr="009A53A1" w:rsidRDefault="00EA3EF9" w:rsidP="00E24FBA">
          <w:pPr>
            <w:pStyle w:val="21"/>
            <w:rPr>
              <w:rFonts w:eastAsiaTheme="minorEastAsia"/>
              <w:lang w:eastAsia="ru-RU"/>
            </w:rPr>
          </w:pPr>
          <w:hyperlink w:anchor="_Toc517082107" w:history="1">
            <w:r w:rsidR="009A53A1" w:rsidRPr="009A53A1">
              <w:rPr>
                <w:rStyle w:val="a9"/>
              </w:rPr>
              <w:t>3.2 Аналіз показників фізичного розвитку учнів історичного класу</w:t>
            </w:r>
            <w:r w:rsidR="009A53A1" w:rsidRPr="009A53A1">
              <w:rPr>
                <w:webHidden/>
              </w:rPr>
              <w:tab/>
            </w:r>
            <w:r w:rsidR="009A53A1" w:rsidRPr="009A53A1">
              <w:rPr>
                <w:webHidden/>
              </w:rPr>
              <w:fldChar w:fldCharType="begin"/>
            </w:r>
            <w:r w:rsidR="009A53A1" w:rsidRPr="009A53A1">
              <w:rPr>
                <w:webHidden/>
              </w:rPr>
              <w:instrText xml:space="preserve"> PAGEREF _Toc517082107 \h </w:instrText>
            </w:r>
            <w:r w:rsidR="009A53A1" w:rsidRPr="009A53A1">
              <w:rPr>
                <w:webHidden/>
              </w:rPr>
            </w:r>
            <w:r w:rsidR="009A53A1" w:rsidRPr="009A53A1">
              <w:rPr>
                <w:webHidden/>
              </w:rPr>
              <w:fldChar w:fldCharType="separate"/>
            </w:r>
            <w:r w:rsidR="00F829E4">
              <w:rPr>
                <w:webHidden/>
              </w:rPr>
              <w:t>26</w:t>
            </w:r>
            <w:r w:rsidR="009A53A1" w:rsidRPr="009A53A1">
              <w:rPr>
                <w:webHidden/>
              </w:rPr>
              <w:fldChar w:fldCharType="end"/>
            </w:r>
          </w:hyperlink>
        </w:p>
        <w:p w14:paraId="1E8F2F3C" w14:textId="1DD8481A" w:rsidR="009A53A1" w:rsidRPr="009A53A1" w:rsidRDefault="00EA3EF9" w:rsidP="00E24FBA">
          <w:pPr>
            <w:pStyle w:val="21"/>
            <w:rPr>
              <w:rFonts w:eastAsiaTheme="minorEastAsia"/>
              <w:lang w:eastAsia="ru-RU"/>
            </w:rPr>
          </w:pPr>
          <w:hyperlink w:anchor="_Toc517082132" w:history="1">
            <w:r w:rsidR="009A53A1" w:rsidRPr="009A53A1">
              <w:rPr>
                <w:rStyle w:val="a9"/>
              </w:rPr>
              <w:t>3.3 Аналіз показників фізичного розвитку учнів лінгвістичного класу</w:t>
            </w:r>
            <w:r w:rsidR="009A53A1" w:rsidRPr="009A53A1">
              <w:rPr>
                <w:webHidden/>
              </w:rPr>
              <w:tab/>
            </w:r>
            <w:r w:rsidR="009A53A1" w:rsidRPr="009A53A1">
              <w:rPr>
                <w:webHidden/>
              </w:rPr>
              <w:fldChar w:fldCharType="begin"/>
            </w:r>
            <w:r w:rsidR="009A53A1" w:rsidRPr="009A53A1">
              <w:rPr>
                <w:webHidden/>
              </w:rPr>
              <w:instrText xml:space="preserve"> PAGEREF _Toc517082132 \h </w:instrText>
            </w:r>
            <w:r w:rsidR="009A53A1" w:rsidRPr="009A53A1">
              <w:rPr>
                <w:webHidden/>
              </w:rPr>
            </w:r>
            <w:r w:rsidR="009A53A1" w:rsidRPr="009A53A1">
              <w:rPr>
                <w:webHidden/>
              </w:rPr>
              <w:fldChar w:fldCharType="separate"/>
            </w:r>
            <w:r w:rsidR="00F829E4">
              <w:rPr>
                <w:webHidden/>
              </w:rPr>
              <w:t>29</w:t>
            </w:r>
            <w:r w:rsidR="009A53A1" w:rsidRPr="009A53A1">
              <w:rPr>
                <w:webHidden/>
              </w:rPr>
              <w:fldChar w:fldCharType="end"/>
            </w:r>
          </w:hyperlink>
        </w:p>
        <w:p w14:paraId="7CE7084F" w14:textId="73E5BDB0" w:rsidR="009A53A1" w:rsidRPr="009A53A1" w:rsidRDefault="00EA3EF9" w:rsidP="00E24FBA">
          <w:pPr>
            <w:pStyle w:val="21"/>
            <w:rPr>
              <w:rFonts w:eastAsiaTheme="minorEastAsia"/>
              <w:lang w:eastAsia="ru-RU"/>
            </w:rPr>
          </w:pPr>
          <w:hyperlink w:anchor="_Toc517082158" w:history="1">
            <w:r w:rsidR="009A53A1" w:rsidRPr="009A53A1">
              <w:rPr>
                <w:rStyle w:val="a9"/>
              </w:rPr>
              <w:t>3.4 Аналіз показників фізичного розвитку учнів математичного класу</w:t>
            </w:r>
            <w:r w:rsidR="009A53A1" w:rsidRPr="009A53A1">
              <w:rPr>
                <w:webHidden/>
              </w:rPr>
              <w:tab/>
            </w:r>
            <w:r w:rsidR="009A53A1" w:rsidRPr="009A53A1">
              <w:rPr>
                <w:webHidden/>
              </w:rPr>
              <w:fldChar w:fldCharType="begin"/>
            </w:r>
            <w:r w:rsidR="009A53A1" w:rsidRPr="009A53A1">
              <w:rPr>
                <w:webHidden/>
              </w:rPr>
              <w:instrText xml:space="preserve"> PAGEREF _Toc517082158 \h </w:instrText>
            </w:r>
            <w:r w:rsidR="009A53A1" w:rsidRPr="009A53A1">
              <w:rPr>
                <w:webHidden/>
              </w:rPr>
            </w:r>
            <w:r w:rsidR="009A53A1" w:rsidRPr="009A53A1">
              <w:rPr>
                <w:webHidden/>
              </w:rPr>
              <w:fldChar w:fldCharType="separate"/>
            </w:r>
            <w:r w:rsidR="00F829E4">
              <w:rPr>
                <w:webHidden/>
              </w:rPr>
              <w:t>32</w:t>
            </w:r>
            <w:r w:rsidR="009A53A1" w:rsidRPr="009A53A1">
              <w:rPr>
                <w:webHidden/>
              </w:rPr>
              <w:fldChar w:fldCharType="end"/>
            </w:r>
          </w:hyperlink>
        </w:p>
        <w:p w14:paraId="4636C2CC" w14:textId="77777777" w:rsidR="009A53A1" w:rsidRPr="009A53A1" w:rsidRDefault="00EA3EF9" w:rsidP="00E24FBA">
          <w:pPr>
            <w:pStyle w:val="21"/>
            <w:rPr>
              <w:rFonts w:eastAsiaTheme="minorEastAsia"/>
              <w:lang w:eastAsia="ru-RU"/>
            </w:rPr>
          </w:pPr>
          <w:hyperlink w:anchor="_Toc517082183" w:history="1">
            <w:r w:rsidR="009A53A1" w:rsidRPr="009A53A1">
              <w:rPr>
                <w:rStyle w:val="a9"/>
              </w:rPr>
              <w:t>3.5 Аналіз показників фізичного розвитку учнів природничого класу</w:t>
            </w:r>
            <w:r w:rsidR="009A53A1" w:rsidRPr="009A53A1">
              <w:rPr>
                <w:webHidden/>
              </w:rPr>
              <w:tab/>
            </w:r>
            <w:r w:rsidR="009A53A1" w:rsidRPr="009A53A1">
              <w:rPr>
                <w:webHidden/>
              </w:rPr>
              <w:fldChar w:fldCharType="begin"/>
            </w:r>
            <w:r w:rsidR="009A53A1" w:rsidRPr="009A53A1">
              <w:rPr>
                <w:webHidden/>
              </w:rPr>
              <w:instrText xml:space="preserve"> PAGEREF _Toc517082183 \h </w:instrText>
            </w:r>
            <w:r w:rsidR="009A53A1" w:rsidRPr="009A53A1">
              <w:rPr>
                <w:webHidden/>
              </w:rPr>
            </w:r>
            <w:r w:rsidR="009A53A1" w:rsidRPr="009A53A1">
              <w:rPr>
                <w:webHidden/>
              </w:rPr>
              <w:fldChar w:fldCharType="separate"/>
            </w:r>
            <w:r w:rsidR="00F829E4">
              <w:rPr>
                <w:webHidden/>
              </w:rPr>
              <w:t>35</w:t>
            </w:r>
            <w:r w:rsidR="009A53A1" w:rsidRPr="009A53A1">
              <w:rPr>
                <w:webHidden/>
              </w:rPr>
              <w:fldChar w:fldCharType="end"/>
            </w:r>
          </w:hyperlink>
        </w:p>
        <w:p w14:paraId="58A0C156" w14:textId="77777777" w:rsidR="009A53A1" w:rsidRPr="00E24FBA" w:rsidRDefault="00EA3EF9" w:rsidP="00E24FBA">
          <w:pPr>
            <w:pStyle w:val="21"/>
            <w:rPr>
              <w:rFonts w:eastAsiaTheme="minorEastAsia"/>
              <w:lang w:eastAsia="ru-RU"/>
            </w:rPr>
          </w:pPr>
          <w:hyperlink w:anchor="_Toc517082209" w:history="1">
            <w:r w:rsidR="009A53A1" w:rsidRPr="00E24FBA">
              <w:rPr>
                <w:rStyle w:val="a9"/>
                <w:b/>
              </w:rPr>
              <w:t xml:space="preserve">РОЗДІЛ </w:t>
            </w:r>
            <w:r w:rsidR="009A53A1" w:rsidRPr="00E24FBA">
              <w:rPr>
                <w:rStyle w:val="a9"/>
                <w:b/>
                <w:lang w:val="de-DE"/>
              </w:rPr>
              <w:t>IV</w:t>
            </w:r>
            <w:r w:rsidR="009A53A1" w:rsidRPr="00E24FBA">
              <w:rPr>
                <w:rStyle w:val="a9"/>
              </w:rPr>
              <w:t xml:space="preserve">. </w:t>
            </w:r>
            <w:r w:rsidR="009A53A1" w:rsidRPr="00E24FBA">
              <w:rPr>
                <w:rStyle w:val="a9"/>
                <w:b/>
              </w:rPr>
              <w:t>РЕЗУЛЬТАТИ</w:t>
            </w:r>
            <w:r w:rsidR="009A53A1" w:rsidRPr="00E24FBA">
              <w:rPr>
                <w:rStyle w:val="a9"/>
              </w:rPr>
              <w:t xml:space="preserve"> </w:t>
            </w:r>
            <w:r w:rsidR="009A53A1" w:rsidRPr="00E24FBA">
              <w:rPr>
                <w:rStyle w:val="a9"/>
                <w:b/>
              </w:rPr>
              <w:t>АНКЕТУВАННЯ УЧНІВ ЛІЦЕЮ</w:t>
            </w:r>
            <w:r w:rsidR="009A53A1" w:rsidRPr="00E24FBA">
              <w:rPr>
                <w:webHidden/>
              </w:rPr>
              <w:tab/>
            </w:r>
            <w:r w:rsidR="009A53A1" w:rsidRPr="00E24FBA">
              <w:rPr>
                <w:webHidden/>
              </w:rPr>
              <w:fldChar w:fldCharType="begin"/>
            </w:r>
            <w:r w:rsidR="009A53A1" w:rsidRPr="00E24FBA">
              <w:rPr>
                <w:webHidden/>
              </w:rPr>
              <w:instrText xml:space="preserve"> PAGEREF _Toc517082209 \h </w:instrText>
            </w:r>
            <w:r w:rsidR="009A53A1" w:rsidRPr="00E24FBA">
              <w:rPr>
                <w:webHidden/>
              </w:rPr>
            </w:r>
            <w:r w:rsidR="009A53A1" w:rsidRPr="00E24FBA">
              <w:rPr>
                <w:webHidden/>
              </w:rPr>
              <w:fldChar w:fldCharType="separate"/>
            </w:r>
            <w:r w:rsidR="00F829E4">
              <w:rPr>
                <w:webHidden/>
              </w:rPr>
              <w:t>39</w:t>
            </w:r>
            <w:r w:rsidR="009A53A1" w:rsidRPr="00E24FBA">
              <w:rPr>
                <w:webHidden/>
              </w:rPr>
              <w:fldChar w:fldCharType="end"/>
            </w:r>
          </w:hyperlink>
        </w:p>
        <w:p w14:paraId="2A25D523" w14:textId="77777777" w:rsidR="009A53A1" w:rsidRPr="00E24FBA" w:rsidRDefault="00EA3EF9" w:rsidP="00E24FBA">
          <w:pPr>
            <w:pStyle w:val="21"/>
            <w:rPr>
              <w:rFonts w:eastAsiaTheme="minorEastAsia"/>
              <w:lang w:eastAsia="ru-RU"/>
            </w:rPr>
          </w:pPr>
          <w:hyperlink w:anchor="_Toc517082210" w:history="1">
            <w:r w:rsidR="009A53A1" w:rsidRPr="00E24FBA">
              <w:rPr>
                <w:rStyle w:val="a9"/>
              </w:rPr>
              <w:t>4.1</w:t>
            </w:r>
            <w:r w:rsidR="009A53A1" w:rsidRPr="00E24FBA">
              <w:rPr>
                <w:rStyle w:val="a9"/>
                <w:b/>
              </w:rPr>
              <w:t xml:space="preserve"> </w:t>
            </w:r>
            <w:r w:rsidR="009A53A1" w:rsidRPr="00E24FBA">
              <w:rPr>
                <w:rStyle w:val="a9"/>
              </w:rPr>
              <w:t>Загальні результати анкетування учнів всіх чотирьох класів ліцею</w:t>
            </w:r>
            <w:r w:rsidR="009A53A1" w:rsidRPr="00E24FBA">
              <w:rPr>
                <w:webHidden/>
              </w:rPr>
              <w:tab/>
            </w:r>
            <w:r w:rsidR="009A53A1" w:rsidRPr="00E24FBA">
              <w:rPr>
                <w:webHidden/>
              </w:rPr>
              <w:fldChar w:fldCharType="begin"/>
            </w:r>
            <w:r w:rsidR="009A53A1" w:rsidRPr="00E24FBA">
              <w:rPr>
                <w:webHidden/>
              </w:rPr>
              <w:instrText xml:space="preserve"> PAGEREF _Toc517082210 \h </w:instrText>
            </w:r>
            <w:r w:rsidR="009A53A1" w:rsidRPr="00E24FBA">
              <w:rPr>
                <w:webHidden/>
              </w:rPr>
            </w:r>
            <w:r w:rsidR="009A53A1" w:rsidRPr="00E24FBA">
              <w:rPr>
                <w:webHidden/>
              </w:rPr>
              <w:fldChar w:fldCharType="separate"/>
            </w:r>
            <w:r w:rsidR="00F829E4">
              <w:rPr>
                <w:webHidden/>
              </w:rPr>
              <w:t>39</w:t>
            </w:r>
            <w:r w:rsidR="009A53A1" w:rsidRPr="00E24FBA">
              <w:rPr>
                <w:webHidden/>
              </w:rPr>
              <w:fldChar w:fldCharType="end"/>
            </w:r>
          </w:hyperlink>
        </w:p>
        <w:p w14:paraId="086E71D7" w14:textId="77777777" w:rsidR="009A53A1" w:rsidRPr="009A53A1" w:rsidRDefault="00EA3EF9" w:rsidP="00E24FBA">
          <w:pPr>
            <w:pStyle w:val="21"/>
            <w:rPr>
              <w:rFonts w:eastAsiaTheme="minorEastAsia"/>
              <w:lang w:eastAsia="ru-RU"/>
            </w:rPr>
          </w:pPr>
          <w:hyperlink w:anchor="_Toc517082211" w:history="1">
            <w:r w:rsidR="009A53A1" w:rsidRPr="009A53A1">
              <w:rPr>
                <w:rStyle w:val="a9"/>
              </w:rPr>
              <w:t>4.2  Результати анкетування учнів історичного класу</w:t>
            </w:r>
            <w:r w:rsidR="009A53A1" w:rsidRPr="009A53A1">
              <w:rPr>
                <w:webHidden/>
              </w:rPr>
              <w:tab/>
            </w:r>
            <w:r w:rsidR="009A53A1" w:rsidRPr="009A53A1">
              <w:rPr>
                <w:webHidden/>
              </w:rPr>
              <w:fldChar w:fldCharType="begin"/>
            </w:r>
            <w:r w:rsidR="009A53A1" w:rsidRPr="009A53A1">
              <w:rPr>
                <w:webHidden/>
              </w:rPr>
              <w:instrText xml:space="preserve"> PAGEREF _Toc517082211 \h </w:instrText>
            </w:r>
            <w:r w:rsidR="009A53A1" w:rsidRPr="009A53A1">
              <w:rPr>
                <w:webHidden/>
              </w:rPr>
            </w:r>
            <w:r w:rsidR="009A53A1" w:rsidRPr="009A53A1">
              <w:rPr>
                <w:webHidden/>
              </w:rPr>
              <w:fldChar w:fldCharType="separate"/>
            </w:r>
            <w:r w:rsidR="00F829E4">
              <w:rPr>
                <w:webHidden/>
              </w:rPr>
              <w:t>41</w:t>
            </w:r>
            <w:r w:rsidR="009A53A1" w:rsidRPr="009A53A1">
              <w:rPr>
                <w:webHidden/>
              </w:rPr>
              <w:fldChar w:fldCharType="end"/>
            </w:r>
          </w:hyperlink>
        </w:p>
        <w:p w14:paraId="1011FB95" w14:textId="77777777" w:rsidR="009A53A1" w:rsidRPr="009A53A1" w:rsidRDefault="00EA3EF9" w:rsidP="00E24FBA">
          <w:pPr>
            <w:pStyle w:val="21"/>
            <w:rPr>
              <w:rFonts w:eastAsiaTheme="minorEastAsia"/>
              <w:lang w:eastAsia="ru-RU"/>
            </w:rPr>
          </w:pPr>
          <w:hyperlink w:anchor="_Toc517082212" w:history="1">
            <w:r w:rsidR="009A53A1" w:rsidRPr="009A53A1">
              <w:rPr>
                <w:rStyle w:val="a9"/>
              </w:rPr>
              <w:t>4.3 Результати анкетування учнів лінгвістичного класу</w:t>
            </w:r>
            <w:r w:rsidR="009A53A1" w:rsidRPr="009A53A1">
              <w:rPr>
                <w:webHidden/>
              </w:rPr>
              <w:tab/>
            </w:r>
            <w:r w:rsidR="009A53A1" w:rsidRPr="009A53A1">
              <w:rPr>
                <w:webHidden/>
              </w:rPr>
              <w:fldChar w:fldCharType="begin"/>
            </w:r>
            <w:r w:rsidR="009A53A1" w:rsidRPr="009A53A1">
              <w:rPr>
                <w:webHidden/>
              </w:rPr>
              <w:instrText xml:space="preserve"> PAGEREF _Toc517082212 \h </w:instrText>
            </w:r>
            <w:r w:rsidR="009A53A1" w:rsidRPr="009A53A1">
              <w:rPr>
                <w:webHidden/>
              </w:rPr>
            </w:r>
            <w:r w:rsidR="009A53A1" w:rsidRPr="009A53A1">
              <w:rPr>
                <w:webHidden/>
              </w:rPr>
              <w:fldChar w:fldCharType="separate"/>
            </w:r>
            <w:r w:rsidR="00F829E4">
              <w:rPr>
                <w:webHidden/>
              </w:rPr>
              <w:t>43</w:t>
            </w:r>
            <w:r w:rsidR="009A53A1" w:rsidRPr="009A53A1">
              <w:rPr>
                <w:webHidden/>
              </w:rPr>
              <w:fldChar w:fldCharType="end"/>
            </w:r>
          </w:hyperlink>
        </w:p>
        <w:p w14:paraId="1CED38A1" w14:textId="77777777" w:rsidR="009A53A1" w:rsidRPr="009A53A1" w:rsidRDefault="00EA3EF9" w:rsidP="00E24FBA">
          <w:pPr>
            <w:pStyle w:val="21"/>
            <w:rPr>
              <w:rFonts w:eastAsiaTheme="minorEastAsia"/>
              <w:lang w:eastAsia="ru-RU"/>
            </w:rPr>
          </w:pPr>
          <w:hyperlink w:anchor="_Toc517082213" w:history="1">
            <w:r w:rsidR="009A53A1" w:rsidRPr="009A53A1">
              <w:rPr>
                <w:rStyle w:val="a9"/>
              </w:rPr>
              <w:t>4.4 Результати анкетування учнів математичного класу</w:t>
            </w:r>
            <w:r w:rsidR="009A53A1" w:rsidRPr="009A53A1">
              <w:rPr>
                <w:webHidden/>
              </w:rPr>
              <w:tab/>
            </w:r>
            <w:r w:rsidR="009A53A1" w:rsidRPr="009A53A1">
              <w:rPr>
                <w:webHidden/>
              </w:rPr>
              <w:fldChar w:fldCharType="begin"/>
            </w:r>
            <w:r w:rsidR="009A53A1" w:rsidRPr="009A53A1">
              <w:rPr>
                <w:webHidden/>
              </w:rPr>
              <w:instrText xml:space="preserve"> PAGEREF _Toc517082213 \h </w:instrText>
            </w:r>
            <w:r w:rsidR="009A53A1" w:rsidRPr="009A53A1">
              <w:rPr>
                <w:webHidden/>
              </w:rPr>
            </w:r>
            <w:r w:rsidR="009A53A1" w:rsidRPr="009A53A1">
              <w:rPr>
                <w:webHidden/>
              </w:rPr>
              <w:fldChar w:fldCharType="separate"/>
            </w:r>
            <w:r w:rsidR="00F829E4">
              <w:rPr>
                <w:webHidden/>
              </w:rPr>
              <w:t>46</w:t>
            </w:r>
            <w:r w:rsidR="009A53A1" w:rsidRPr="009A53A1">
              <w:rPr>
                <w:webHidden/>
              </w:rPr>
              <w:fldChar w:fldCharType="end"/>
            </w:r>
          </w:hyperlink>
        </w:p>
        <w:p w14:paraId="53A2467D" w14:textId="77777777" w:rsidR="009A53A1" w:rsidRPr="00E24FBA" w:rsidRDefault="00EA3EF9" w:rsidP="00E24FBA">
          <w:pPr>
            <w:pStyle w:val="21"/>
            <w:rPr>
              <w:rFonts w:eastAsiaTheme="minorEastAsia"/>
              <w:lang w:eastAsia="ru-RU"/>
            </w:rPr>
          </w:pPr>
          <w:hyperlink w:anchor="_Toc517082214" w:history="1">
            <w:r w:rsidR="009A53A1" w:rsidRPr="00E24FBA">
              <w:rPr>
                <w:rStyle w:val="a9"/>
              </w:rPr>
              <w:t>4.5. Результати анкетування учнів природничого класу</w:t>
            </w:r>
            <w:r w:rsidR="009A53A1" w:rsidRPr="00E24FBA">
              <w:rPr>
                <w:webHidden/>
              </w:rPr>
              <w:tab/>
            </w:r>
            <w:r w:rsidR="009A53A1" w:rsidRPr="00E24FBA">
              <w:rPr>
                <w:webHidden/>
              </w:rPr>
              <w:fldChar w:fldCharType="begin"/>
            </w:r>
            <w:r w:rsidR="009A53A1" w:rsidRPr="00E24FBA">
              <w:rPr>
                <w:webHidden/>
              </w:rPr>
              <w:instrText xml:space="preserve"> PAGEREF _Toc517082214 \h </w:instrText>
            </w:r>
            <w:r w:rsidR="009A53A1" w:rsidRPr="00E24FBA">
              <w:rPr>
                <w:webHidden/>
              </w:rPr>
            </w:r>
            <w:r w:rsidR="009A53A1" w:rsidRPr="00E24FBA">
              <w:rPr>
                <w:webHidden/>
              </w:rPr>
              <w:fldChar w:fldCharType="separate"/>
            </w:r>
            <w:r w:rsidR="00F829E4">
              <w:rPr>
                <w:webHidden/>
              </w:rPr>
              <w:t>48</w:t>
            </w:r>
            <w:r w:rsidR="009A53A1" w:rsidRPr="00E24FBA">
              <w:rPr>
                <w:webHidden/>
              </w:rPr>
              <w:fldChar w:fldCharType="end"/>
            </w:r>
          </w:hyperlink>
        </w:p>
        <w:p w14:paraId="137706A0" w14:textId="77777777" w:rsidR="009A53A1" w:rsidRPr="009A53A1" w:rsidRDefault="00EA3EF9" w:rsidP="00E24FBA">
          <w:pPr>
            <w:pStyle w:val="21"/>
            <w:rPr>
              <w:rFonts w:eastAsiaTheme="minorEastAsia"/>
              <w:lang w:eastAsia="ru-RU"/>
            </w:rPr>
          </w:pPr>
          <w:hyperlink w:anchor="_Toc517082215" w:history="1">
            <w:r w:rsidR="009A53A1" w:rsidRPr="009A53A1">
              <w:rPr>
                <w:rStyle w:val="a9"/>
                <w:b/>
              </w:rPr>
              <w:t>ВИСНОВКИ</w:t>
            </w:r>
            <w:r w:rsidR="009A53A1" w:rsidRPr="009A53A1">
              <w:rPr>
                <w:webHidden/>
              </w:rPr>
              <w:tab/>
            </w:r>
            <w:r w:rsidR="009A53A1" w:rsidRPr="009A53A1">
              <w:rPr>
                <w:webHidden/>
              </w:rPr>
              <w:fldChar w:fldCharType="begin"/>
            </w:r>
            <w:r w:rsidR="009A53A1" w:rsidRPr="009A53A1">
              <w:rPr>
                <w:webHidden/>
              </w:rPr>
              <w:instrText xml:space="preserve"> PAGEREF _Toc517082215 \h </w:instrText>
            </w:r>
            <w:r w:rsidR="009A53A1" w:rsidRPr="009A53A1">
              <w:rPr>
                <w:webHidden/>
              </w:rPr>
            </w:r>
            <w:r w:rsidR="009A53A1" w:rsidRPr="009A53A1">
              <w:rPr>
                <w:webHidden/>
              </w:rPr>
              <w:fldChar w:fldCharType="separate"/>
            </w:r>
            <w:r w:rsidR="00F829E4">
              <w:rPr>
                <w:webHidden/>
              </w:rPr>
              <w:t>51</w:t>
            </w:r>
            <w:r w:rsidR="009A53A1" w:rsidRPr="009A53A1">
              <w:rPr>
                <w:webHidden/>
              </w:rPr>
              <w:fldChar w:fldCharType="end"/>
            </w:r>
          </w:hyperlink>
        </w:p>
        <w:p w14:paraId="5845DA1A" w14:textId="77777777" w:rsidR="009A53A1" w:rsidRPr="009A53A1" w:rsidRDefault="00EA3EF9">
          <w:pPr>
            <w:pStyle w:val="11"/>
            <w:tabs>
              <w:tab w:val="right" w:leader="dot" w:pos="9345"/>
            </w:tabs>
            <w:rPr>
              <w:rFonts w:ascii="Times New Roman" w:eastAsiaTheme="minorEastAsia" w:hAnsi="Times New Roman" w:cs="Times New Roman"/>
              <w:noProof/>
              <w:sz w:val="24"/>
              <w:szCs w:val="24"/>
              <w:lang w:eastAsia="ru-RU"/>
            </w:rPr>
          </w:pPr>
          <w:hyperlink w:anchor="_Toc517082216" w:history="1">
            <w:r w:rsidR="009A53A1" w:rsidRPr="009A53A1">
              <w:rPr>
                <w:rStyle w:val="a9"/>
                <w:rFonts w:ascii="Times New Roman" w:hAnsi="Times New Roman" w:cs="Times New Roman"/>
                <w:b/>
                <w:noProof/>
                <w:sz w:val="24"/>
                <w:szCs w:val="24"/>
                <w:lang w:val="uk-UA"/>
              </w:rPr>
              <w:t>СПИСОК ВИКОРИСТАНИХ ДЖЕРЕЛ</w:t>
            </w:r>
            <w:r w:rsidR="009A53A1" w:rsidRPr="009A53A1">
              <w:rPr>
                <w:rFonts w:ascii="Times New Roman" w:hAnsi="Times New Roman" w:cs="Times New Roman"/>
                <w:noProof/>
                <w:webHidden/>
                <w:sz w:val="24"/>
                <w:szCs w:val="24"/>
              </w:rPr>
              <w:tab/>
            </w:r>
            <w:r w:rsidR="009A53A1" w:rsidRPr="009A53A1">
              <w:rPr>
                <w:rFonts w:ascii="Times New Roman" w:hAnsi="Times New Roman" w:cs="Times New Roman"/>
                <w:noProof/>
                <w:webHidden/>
                <w:sz w:val="24"/>
                <w:szCs w:val="24"/>
              </w:rPr>
              <w:fldChar w:fldCharType="begin"/>
            </w:r>
            <w:r w:rsidR="009A53A1" w:rsidRPr="009A53A1">
              <w:rPr>
                <w:rFonts w:ascii="Times New Roman" w:hAnsi="Times New Roman" w:cs="Times New Roman"/>
                <w:noProof/>
                <w:webHidden/>
                <w:sz w:val="24"/>
                <w:szCs w:val="24"/>
              </w:rPr>
              <w:instrText xml:space="preserve"> PAGEREF _Toc517082216 \h </w:instrText>
            </w:r>
            <w:r w:rsidR="009A53A1" w:rsidRPr="009A53A1">
              <w:rPr>
                <w:rFonts w:ascii="Times New Roman" w:hAnsi="Times New Roman" w:cs="Times New Roman"/>
                <w:noProof/>
                <w:webHidden/>
                <w:sz w:val="24"/>
                <w:szCs w:val="24"/>
              </w:rPr>
            </w:r>
            <w:r w:rsidR="009A53A1" w:rsidRPr="009A53A1">
              <w:rPr>
                <w:rFonts w:ascii="Times New Roman" w:hAnsi="Times New Roman" w:cs="Times New Roman"/>
                <w:noProof/>
                <w:webHidden/>
                <w:sz w:val="24"/>
                <w:szCs w:val="24"/>
              </w:rPr>
              <w:fldChar w:fldCharType="separate"/>
            </w:r>
            <w:r w:rsidR="00F829E4">
              <w:rPr>
                <w:rFonts w:ascii="Times New Roman" w:hAnsi="Times New Roman" w:cs="Times New Roman"/>
                <w:noProof/>
                <w:webHidden/>
                <w:sz w:val="24"/>
                <w:szCs w:val="24"/>
              </w:rPr>
              <w:t>53</w:t>
            </w:r>
            <w:r w:rsidR="009A53A1" w:rsidRPr="009A53A1">
              <w:rPr>
                <w:rFonts w:ascii="Times New Roman" w:hAnsi="Times New Roman" w:cs="Times New Roman"/>
                <w:noProof/>
                <w:webHidden/>
                <w:sz w:val="24"/>
                <w:szCs w:val="24"/>
              </w:rPr>
              <w:fldChar w:fldCharType="end"/>
            </w:r>
          </w:hyperlink>
        </w:p>
        <w:p w14:paraId="0ACCF735" w14:textId="53FA354E" w:rsidR="009A53A1" w:rsidRPr="009A53A1" w:rsidRDefault="00EA3EF9">
          <w:pPr>
            <w:pStyle w:val="11"/>
            <w:tabs>
              <w:tab w:val="right" w:leader="dot" w:pos="9345"/>
            </w:tabs>
            <w:rPr>
              <w:rFonts w:ascii="Times New Roman" w:eastAsiaTheme="minorEastAsia" w:hAnsi="Times New Roman" w:cs="Times New Roman"/>
              <w:noProof/>
              <w:sz w:val="24"/>
              <w:szCs w:val="24"/>
              <w:lang w:eastAsia="ru-RU"/>
            </w:rPr>
          </w:pPr>
          <w:hyperlink w:anchor="_Toc517082217" w:history="1">
            <w:r w:rsidR="00E24FBA" w:rsidRPr="009A53A1">
              <w:rPr>
                <w:rStyle w:val="a9"/>
                <w:rFonts w:ascii="Times New Roman" w:hAnsi="Times New Roman" w:cs="Times New Roman"/>
                <w:b/>
                <w:noProof/>
                <w:sz w:val="24"/>
                <w:szCs w:val="24"/>
                <w:lang w:val="uk-UA"/>
              </w:rPr>
              <w:t>ДОДАТКИ</w:t>
            </w:r>
            <w:r w:rsidR="009A53A1" w:rsidRPr="009A53A1">
              <w:rPr>
                <w:rFonts w:ascii="Times New Roman" w:hAnsi="Times New Roman" w:cs="Times New Roman"/>
                <w:noProof/>
                <w:webHidden/>
                <w:sz w:val="24"/>
                <w:szCs w:val="24"/>
              </w:rPr>
              <w:tab/>
            </w:r>
            <w:r w:rsidR="009A53A1" w:rsidRPr="009A53A1">
              <w:rPr>
                <w:rFonts w:ascii="Times New Roman" w:hAnsi="Times New Roman" w:cs="Times New Roman"/>
                <w:noProof/>
                <w:webHidden/>
                <w:sz w:val="24"/>
                <w:szCs w:val="24"/>
              </w:rPr>
              <w:fldChar w:fldCharType="begin"/>
            </w:r>
            <w:r w:rsidR="009A53A1" w:rsidRPr="009A53A1">
              <w:rPr>
                <w:rFonts w:ascii="Times New Roman" w:hAnsi="Times New Roman" w:cs="Times New Roman"/>
                <w:noProof/>
                <w:webHidden/>
                <w:sz w:val="24"/>
                <w:szCs w:val="24"/>
              </w:rPr>
              <w:instrText xml:space="preserve"> PAGEREF _Toc517082217 \h </w:instrText>
            </w:r>
            <w:r w:rsidR="009A53A1" w:rsidRPr="009A53A1">
              <w:rPr>
                <w:rFonts w:ascii="Times New Roman" w:hAnsi="Times New Roman" w:cs="Times New Roman"/>
                <w:noProof/>
                <w:webHidden/>
                <w:sz w:val="24"/>
                <w:szCs w:val="24"/>
              </w:rPr>
            </w:r>
            <w:r w:rsidR="009A53A1" w:rsidRPr="009A53A1">
              <w:rPr>
                <w:rFonts w:ascii="Times New Roman" w:hAnsi="Times New Roman" w:cs="Times New Roman"/>
                <w:noProof/>
                <w:webHidden/>
                <w:sz w:val="24"/>
                <w:szCs w:val="24"/>
              </w:rPr>
              <w:fldChar w:fldCharType="separate"/>
            </w:r>
            <w:r w:rsidR="00F829E4">
              <w:rPr>
                <w:rFonts w:ascii="Times New Roman" w:hAnsi="Times New Roman" w:cs="Times New Roman"/>
                <w:noProof/>
                <w:webHidden/>
                <w:sz w:val="24"/>
                <w:szCs w:val="24"/>
              </w:rPr>
              <w:t>63</w:t>
            </w:r>
            <w:r w:rsidR="009A53A1" w:rsidRPr="009A53A1">
              <w:rPr>
                <w:rFonts w:ascii="Times New Roman" w:hAnsi="Times New Roman" w:cs="Times New Roman"/>
                <w:noProof/>
                <w:webHidden/>
                <w:sz w:val="24"/>
                <w:szCs w:val="24"/>
              </w:rPr>
              <w:fldChar w:fldCharType="end"/>
            </w:r>
          </w:hyperlink>
        </w:p>
        <w:p w14:paraId="26400734" w14:textId="77777777" w:rsidR="00612C8C" w:rsidRPr="005757B1" w:rsidRDefault="00612C8C" w:rsidP="00612C8C">
          <w:pPr>
            <w:rPr>
              <w:rFonts w:ascii="Times New Roman" w:hAnsi="Times New Roman" w:cs="Times New Roman"/>
              <w:sz w:val="28"/>
              <w:szCs w:val="28"/>
            </w:rPr>
          </w:pPr>
          <w:r w:rsidRPr="00C67015">
            <w:rPr>
              <w:rFonts w:ascii="Times New Roman" w:hAnsi="Times New Roman" w:cs="Times New Roman"/>
              <w:bCs/>
              <w:sz w:val="24"/>
              <w:szCs w:val="24"/>
            </w:rPr>
            <w:fldChar w:fldCharType="end"/>
          </w:r>
        </w:p>
      </w:sdtContent>
    </w:sdt>
    <w:p w14:paraId="01611955" w14:textId="77777777" w:rsidR="007209E8" w:rsidRPr="005757B1" w:rsidRDefault="007209E8" w:rsidP="00612C8C">
      <w:pPr>
        <w:spacing w:line="240" w:lineRule="auto"/>
        <w:rPr>
          <w:rFonts w:ascii="Times New Roman" w:eastAsia="Times New Roman" w:hAnsi="Times New Roman" w:cs="Times New Roman"/>
          <w:sz w:val="28"/>
          <w:szCs w:val="28"/>
          <w:lang w:val="uk-UA" w:eastAsia="ru-RU"/>
        </w:rPr>
      </w:pPr>
    </w:p>
    <w:p w14:paraId="05157147" w14:textId="77777777" w:rsidR="00612C8C" w:rsidRPr="005757B1" w:rsidRDefault="00612C8C" w:rsidP="00612C8C">
      <w:pPr>
        <w:rPr>
          <w:rFonts w:ascii="Times New Roman" w:eastAsia="Times New Roman" w:hAnsi="Times New Roman" w:cs="Times New Roman"/>
          <w:sz w:val="28"/>
          <w:szCs w:val="28"/>
          <w:lang w:val="uk-UA" w:eastAsia="ru-RU"/>
        </w:rPr>
        <w:sectPr w:rsidR="00612C8C" w:rsidRPr="005757B1" w:rsidSect="00612C8C">
          <w:pgSz w:w="11906" w:h="16838"/>
          <w:pgMar w:top="1134" w:right="850" w:bottom="1134" w:left="1701" w:header="708" w:footer="708" w:gutter="0"/>
          <w:cols w:space="708"/>
          <w:titlePg/>
          <w:docGrid w:linePitch="360"/>
        </w:sectPr>
      </w:pPr>
    </w:p>
    <w:p w14:paraId="22A76865" w14:textId="77777777" w:rsidR="002C4445" w:rsidRDefault="002C4445" w:rsidP="002D1D17">
      <w:pPr>
        <w:pStyle w:val="1"/>
        <w:jc w:val="center"/>
        <w:rPr>
          <w:rFonts w:ascii="Times New Roman" w:eastAsia="Calibri" w:hAnsi="Times New Roman" w:cs="Times New Roman"/>
          <w:b/>
          <w:color w:val="auto"/>
          <w:sz w:val="28"/>
          <w:szCs w:val="28"/>
          <w:lang w:val="uk-UA"/>
        </w:rPr>
      </w:pPr>
      <w:bookmarkStart w:id="16" w:name="_Toc517082101"/>
      <w:r w:rsidRPr="009F0EF0">
        <w:rPr>
          <w:rFonts w:ascii="Times New Roman" w:eastAsia="Calibri" w:hAnsi="Times New Roman" w:cs="Times New Roman"/>
          <w:b/>
          <w:color w:val="auto"/>
          <w:sz w:val="28"/>
          <w:szCs w:val="28"/>
          <w:lang w:val="uk-UA"/>
        </w:rPr>
        <w:lastRenderedPageBreak/>
        <w:t>ВСТУП</w:t>
      </w:r>
      <w:bookmarkEnd w:id="16"/>
    </w:p>
    <w:p w14:paraId="0B5CA120" w14:textId="77777777" w:rsidR="00D64AE7" w:rsidRDefault="00D64AE7" w:rsidP="00D4548B">
      <w:pPr>
        <w:jc w:val="both"/>
        <w:rPr>
          <w:rFonts w:ascii="Times New Roman" w:hAnsi="Times New Roman" w:cs="Times New Roman"/>
          <w:sz w:val="28"/>
          <w:szCs w:val="28"/>
          <w:lang w:val="uk-UA"/>
        </w:rPr>
      </w:pPr>
      <w:r w:rsidRPr="00D64AE7">
        <w:rPr>
          <w:rFonts w:ascii="Times New Roman" w:hAnsi="Times New Roman" w:cs="Times New Roman"/>
          <w:sz w:val="28"/>
          <w:szCs w:val="28"/>
          <w:lang w:val="uk-UA"/>
        </w:rPr>
        <w:t>Вивчення особливостей фізичного розвитку дітей та підлітків не втрачає своєї актуальності з часом, так як фактори</w:t>
      </w:r>
      <w:r>
        <w:rPr>
          <w:rFonts w:ascii="Times New Roman" w:hAnsi="Times New Roman" w:cs="Times New Roman"/>
          <w:sz w:val="28"/>
          <w:szCs w:val="28"/>
          <w:lang w:val="uk-UA"/>
        </w:rPr>
        <w:t xml:space="preserve"> впливу і їх сила </w:t>
      </w:r>
      <w:r w:rsidRPr="00D64AE7">
        <w:rPr>
          <w:rFonts w:ascii="Times New Roman" w:hAnsi="Times New Roman" w:cs="Times New Roman"/>
          <w:sz w:val="28"/>
          <w:szCs w:val="28"/>
          <w:lang w:val="uk-UA"/>
        </w:rPr>
        <w:t>змінюються.</w:t>
      </w:r>
    </w:p>
    <w:p w14:paraId="7B9E062D" w14:textId="77777777" w:rsidR="00D64AE7" w:rsidRDefault="00D64AE7" w:rsidP="00D4548B">
      <w:pPr>
        <w:jc w:val="both"/>
        <w:rPr>
          <w:rFonts w:ascii="Times New Roman" w:hAnsi="Times New Roman" w:cs="Times New Roman"/>
          <w:sz w:val="28"/>
          <w:szCs w:val="28"/>
          <w:lang w:val="uk-UA"/>
        </w:rPr>
      </w:pPr>
      <w:r w:rsidRPr="00D64AE7">
        <w:rPr>
          <w:rFonts w:ascii="Times New Roman" w:hAnsi="Times New Roman" w:cs="Times New Roman"/>
          <w:sz w:val="28"/>
          <w:szCs w:val="28"/>
          <w:lang w:val="uk-UA"/>
        </w:rPr>
        <w:t xml:space="preserve">Основним фактором національної безпеки будь-якої держави є здоров'я дітей і підлітків, що розглядається в єдності його фізіологічного, психологічного та соціального аспектів. Серед першочергових завдань, які сьогодні стоять перед охороною здоров'я та освітою, </w:t>
      </w:r>
      <w:r>
        <w:rPr>
          <w:rFonts w:ascii="Times New Roman" w:hAnsi="Times New Roman" w:cs="Times New Roman"/>
          <w:sz w:val="28"/>
          <w:szCs w:val="28"/>
          <w:lang w:val="uk-UA"/>
        </w:rPr>
        <w:t xml:space="preserve">є </w:t>
      </w:r>
      <w:r w:rsidRPr="00D64AE7">
        <w:rPr>
          <w:rFonts w:ascii="Times New Roman" w:hAnsi="Times New Roman" w:cs="Times New Roman"/>
          <w:sz w:val="28"/>
          <w:szCs w:val="28"/>
          <w:lang w:val="uk-UA"/>
        </w:rPr>
        <w:t xml:space="preserve">турбота про здоров'я дитячого населення, його збереження та зміцнення. Розробка і здійснення профілактичних заходів по збереженню і зміцненню здоров'я підлітків входить </w:t>
      </w:r>
      <w:r>
        <w:rPr>
          <w:rFonts w:ascii="Times New Roman" w:hAnsi="Times New Roman" w:cs="Times New Roman"/>
          <w:sz w:val="28"/>
          <w:szCs w:val="28"/>
          <w:lang w:val="uk-UA"/>
        </w:rPr>
        <w:t xml:space="preserve">в число першочергових завдань </w:t>
      </w:r>
      <w:r w:rsidRPr="00D64AE7">
        <w:rPr>
          <w:rFonts w:ascii="Times New Roman" w:hAnsi="Times New Roman" w:cs="Times New Roman"/>
          <w:sz w:val="28"/>
          <w:szCs w:val="28"/>
          <w:lang w:val="uk-UA"/>
        </w:rPr>
        <w:t>гігієністів.</w:t>
      </w:r>
    </w:p>
    <w:p w14:paraId="785FE1B8" w14:textId="77777777" w:rsidR="00D64AE7" w:rsidRDefault="00D64AE7" w:rsidP="00D4548B">
      <w:pPr>
        <w:jc w:val="both"/>
        <w:rPr>
          <w:rFonts w:ascii="Times New Roman" w:hAnsi="Times New Roman" w:cs="Times New Roman"/>
          <w:sz w:val="28"/>
          <w:szCs w:val="28"/>
          <w:lang w:val="uk-UA"/>
        </w:rPr>
      </w:pPr>
      <w:r w:rsidRPr="00D64AE7">
        <w:rPr>
          <w:rFonts w:ascii="Times New Roman" w:hAnsi="Times New Roman" w:cs="Times New Roman"/>
          <w:sz w:val="28"/>
          <w:szCs w:val="28"/>
          <w:lang w:val="uk-UA"/>
        </w:rPr>
        <w:t>Значне збільшення частоти ускладнень і порушень здоров'я дітей припадає на вікові періоди, що збігаються з отриманням дитиною загальної середньої освіти</w:t>
      </w:r>
      <w:r>
        <w:rPr>
          <w:rFonts w:ascii="Times New Roman" w:hAnsi="Times New Roman" w:cs="Times New Roman"/>
          <w:sz w:val="28"/>
          <w:szCs w:val="28"/>
          <w:lang w:val="uk-UA"/>
        </w:rPr>
        <w:t>.</w:t>
      </w:r>
    </w:p>
    <w:p w14:paraId="116351B3" w14:textId="77777777" w:rsidR="009F0EF0" w:rsidRDefault="00D64AE7" w:rsidP="00D4548B">
      <w:pPr>
        <w:jc w:val="both"/>
        <w:rPr>
          <w:rFonts w:ascii="Times New Roman" w:hAnsi="Times New Roman" w:cs="Times New Roman"/>
          <w:sz w:val="28"/>
          <w:szCs w:val="28"/>
          <w:lang w:val="uk-UA"/>
        </w:rPr>
      </w:pPr>
      <w:r>
        <w:rPr>
          <w:rFonts w:ascii="Times New Roman" w:hAnsi="Times New Roman" w:cs="Times New Roman"/>
          <w:sz w:val="28"/>
          <w:szCs w:val="28"/>
          <w:lang w:val="uk-UA"/>
        </w:rPr>
        <w:t>Ряд досліджень свідчать про те, що з</w:t>
      </w:r>
      <w:r w:rsidRPr="00D64AE7">
        <w:rPr>
          <w:rFonts w:ascii="Times New Roman" w:hAnsi="Times New Roman" w:cs="Times New Roman"/>
          <w:sz w:val="28"/>
          <w:szCs w:val="28"/>
          <w:lang w:val="uk-UA"/>
        </w:rPr>
        <w:t>доров'я дитини, її ріст і розвиток визначаються середовищем, в якому вона про</w:t>
      </w:r>
      <w:r>
        <w:rPr>
          <w:rFonts w:ascii="Times New Roman" w:hAnsi="Times New Roman" w:cs="Times New Roman"/>
          <w:sz w:val="28"/>
          <w:szCs w:val="28"/>
          <w:lang w:val="uk-UA"/>
        </w:rPr>
        <w:t>живає. Для дітей від шести до 17</w:t>
      </w:r>
      <w:r w:rsidRPr="00D64AE7">
        <w:rPr>
          <w:rFonts w:ascii="Times New Roman" w:hAnsi="Times New Roman" w:cs="Times New Roman"/>
          <w:sz w:val="28"/>
          <w:szCs w:val="28"/>
          <w:lang w:val="uk-UA"/>
        </w:rPr>
        <w:t xml:space="preserve"> років таким середовищем є система освіти, з перебуванням в установах якої пов'язані більш 70</w:t>
      </w:r>
      <w:r w:rsidR="00F6365F" w:rsidRPr="00F6365F">
        <w:rPr>
          <w:rFonts w:ascii="Times New Roman" w:hAnsi="Times New Roman" w:cs="Times New Roman"/>
          <w:sz w:val="28"/>
          <w:szCs w:val="28"/>
        </w:rPr>
        <w:t xml:space="preserve"> </w:t>
      </w:r>
      <w:r w:rsidRPr="00D64AE7">
        <w:rPr>
          <w:rFonts w:ascii="Times New Roman" w:hAnsi="Times New Roman" w:cs="Times New Roman"/>
          <w:sz w:val="28"/>
          <w:szCs w:val="28"/>
          <w:lang w:val="uk-UA"/>
        </w:rPr>
        <w:t>% часу його активної життєдіяльності</w:t>
      </w:r>
      <w:r w:rsidR="00BD3A7C">
        <w:rPr>
          <w:rFonts w:ascii="Times New Roman" w:hAnsi="Times New Roman" w:cs="Times New Roman"/>
          <w:sz w:val="28"/>
          <w:szCs w:val="28"/>
          <w:lang w:val="uk-UA"/>
        </w:rPr>
        <w:t xml:space="preserve"> </w:t>
      </w:r>
      <w:r w:rsidRPr="009F5FB8">
        <w:rPr>
          <w:rFonts w:ascii="Times New Roman" w:hAnsi="Times New Roman" w:cs="Times New Roman"/>
          <w:sz w:val="28"/>
          <w:szCs w:val="28"/>
          <w:lang w:val="uk-UA"/>
        </w:rPr>
        <w:t>[</w:t>
      </w:r>
      <w:r w:rsidR="00BD3A7C">
        <w:rPr>
          <w:rFonts w:ascii="Times New Roman" w:hAnsi="Times New Roman" w:cs="Times New Roman"/>
          <w:sz w:val="28"/>
          <w:szCs w:val="28"/>
          <w:lang w:val="uk-UA"/>
        </w:rPr>
        <w:t>9;</w:t>
      </w:r>
      <w:r w:rsidR="00ED3622">
        <w:rPr>
          <w:rFonts w:ascii="Times New Roman" w:hAnsi="Times New Roman" w:cs="Times New Roman"/>
          <w:sz w:val="28"/>
          <w:szCs w:val="28"/>
          <w:lang w:val="uk-UA"/>
        </w:rPr>
        <w:t>18;</w:t>
      </w:r>
      <w:r w:rsidR="00BD3A7C">
        <w:rPr>
          <w:rFonts w:ascii="Times New Roman" w:hAnsi="Times New Roman" w:cs="Times New Roman"/>
          <w:sz w:val="28"/>
          <w:szCs w:val="28"/>
          <w:lang w:val="uk-UA"/>
        </w:rPr>
        <w:t>30;58;6</w:t>
      </w:r>
      <w:r w:rsidR="00BD3A7C" w:rsidRPr="00BD3A7C">
        <w:rPr>
          <w:rFonts w:ascii="Times New Roman" w:hAnsi="Times New Roman" w:cs="Times New Roman"/>
          <w:sz w:val="28"/>
          <w:szCs w:val="28"/>
          <w:lang w:val="uk-UA"/>
        </w:rPr>
        <w:t>3</w:t>
      </w:r>
      <w:r w:rsidRPr="00BD3A7C">
        <w:rPr>
          <w:rFonts w:ascii="Times New Roman" w:hAnsi="Times New Roman" w:cs="Times New Roman"/>
          <w:sz w:val="28"/>
          <w:szCs w:val="28"/>
          <w:lang w:val="uk-UA"/>
        </w:rPr>
        <w:t>].</w:t>
      </w:r>
    </w:p>
    <w:p w14:paraId="2A41EB43" w14:textId="77777777" w:rsidR="009334A0" w:rsidRPr="00D64AE7" w:rsidRDefault="00321BD4" w:rsidP="00D4548B">
      <w:pPr>
        <w:jc w:val="both"/>
        <w:rPr>
          <w:rFonts w:ascii="Times New Roman" w:hAnsi="Times New Roman" w:cs="Times New Roman"/>
          <w:sz w:val="28"/>
          <w:szCs w:val="28"/>
          <w:lang w:val="uk-UA"/>
        </w:rPr>
      </w:pPr>
      <w:r w:rsidRPr="00321BD4">
        <w:rPr>
          <w:rFonts w:ascii="Times New Roman" w:hAnsi="Times New Roman" w:cs="Times New Roman"/>
          <w:sz w:val="28"/>
          <w:szCs w:val="28"/>
          <w:lang w:val="uk-UA"/>
        </w:rPr>
        <w:t>Усвідомлення зв'язку між станом здоров'я учнів і освітнім процесом сприяло появі низки досліджень, що розглядають різні підходи до вирішення проблеми збереження та зміцнення здоров'я дітей та підлітків засобами поліпшення гігієнічних умов навчання в освітніх установах.</w:t>
      </w:r>
    </w:p>
    <w:p w14:paraId="3DEB3BC3" w14:textId="77777777" w:rsidR="00321BD4" w:rsidRDefault="00321BD4" w:rsidP="00D4548B">
      <w:pPr>
        <w:jc w:val="both"/>
        <w:rPr>
          <w:rFonts w:ascii="Times New Roman" w:hAnsi="Times New Roman" w:cs="Times New Roman"/>
          <w:color w:val="000000"/>
          <w:sz w:val="28"/>
          <w:szCs w:val="28"/>
          <w:lang w:val="uk-UA"/>
        </w:rPr>
      </w:pPr>
      <w:r w:rsidRPr="00321BD4">
        <w:rPr>
          <w:rFonts w:ascii="Times New Roman" w:eastAsia="Calibri" w:hAnsi="Times New Roman" w:cs="Times New Roman"/>
          <w:color w:val="000000"/>
          <w:sz w:val="28"/>
          <w:szCs w:val="28"/>
          <w:lang w:val="uk-UA"/>
        </w:rPr>
        <w:t>Тому</w:t>
      </w:r>
      <w:r>
        <w:rPr>
          <w:rFonts w:ascii="Times New Roman" w:eastAsia="Calibri" w:hAnsi="Times New Roman" w:cs="Times New Roman"/>
          <w:b/>
          <w:color w:val="000000"/>
          <w:sz w:val="28"/>
          <w:szCs w:val="28"/>
          <w:lang w:val="uk-UA"/>
        </w:rPr>
        <w:t xml:space="preserve">, метою нашої роботи </w:t>
      </w:r>
      <w:r w:rsidRPr="00321BD4">
        <w:rPr>
          <w:rFonts w:ascii="Times New Roman" w:eastAsia="Calibri" w:hAnsi="Times New Roman" w:cs="Times New Roman"/>
          <w:color w:val="000000"/>
          <w:sz w:val="28"/>
          <w:szCs w:val="28"/>
          <w:lang w:val="uk-UA"/>
        </w:rPr>
        <w:t>було</w:t>
      </w:r>
      <w:r>
        <w:rPr>
          <w:rFonts w:ascii="Times New Roman" w:eastAsia="Calibri" w:hAnsi="Times New Roman" w:cs="Times New Roman"/>
          <w:b/>
          <w:color w:val="000000"/>
          <w:sz w:val="28"/>
          <w:szCs w:val="28"/>
          <w:lang w:val="uk-UA"/>
        </w:rPr>
        <w:t xml:space="preserve"> </w:t>
      </w:r>
      <w:r w:rsidR="002C4445" w:rsidRPr="007177F7">
        <w:rPr>
          <w:rFonts w:ascii="Times New Roman" w:eastAsia="Calibri" w:hAnsi="Times New Roman" w:cs="Times New Roman"/>
          <w:b/>
          <w:color w:val="000000"/>
          <w:sz w:val="28"/>
          <w:szCs w:val="28"/>
          <w:lang w:val="uk-UA"/>
        </w:rPr>
        <w:t xml:space="preserve"> </w:t>
      </w:r>
      <w:r w:rsidR="002C4445" w:rsidRPr="007177F7">
        <w:rPr>
          <w:rFonts w:ascii="Times New Roman" w:eastAsia="Calibri" w:hAnsi="Times New Roman" w:cs="Times New Roman"/>
          <w:color w:val="000000"/>
          <w:sz w:val="28"/>
          <w:szCs w:val="28"/>
          <w:lang w:val="uk-UA"/>
        </w:rPr>
        <w:t xml:space="preserve">проаналізувати </w:t>
      </w:r>
      <w:r w:rsidR="002C4445" w:rsidRPr="007177F7">
        <w:rPr>
          <w:rFonts w:ascii="Times New Roman" w:hAnsi="Times New Roman" w:cs="Times New Roman"/>
          <w:color w:val="000000"/>
          <w:sz w:val="28"/>
          <w:szCs w:val="28"/>
          <w:lang w:val="uk-UA"/>
        </w:rPr>
        <w:t xml:space="preserve">стан </w:t>
      </w:r>
      <w:r>
        <w:rPr>
          <w:rFonts w:ascii="Times New Roman" w:hAnsi="Times New Roman" w:cs="Times New Roman"/>
          <w:color w:val="000000"/>
          <w:sz w:val="28"/>
          <w:szCs w:val="28"/>
          <w:lang w:val="uk-UA"/>
        </w:rPr>
        <w:t xml:space="preserve">фізичного розвитку та </w:t>
      </w:r>
      <w:r w:rsidR="002C4445" w:rsidRPr="007177F7">
        <w:rPr>
          <w:rFonts w:ascii="Times New Roman" w:hAnsi="Times New Roman" w:cs="Times New Roman"/>
          <w:color w:val="000000"/>
          <w:sz w:val="28"/>
          <w:szCs w:val="28"/>
          <w:lang w:val="uk-UA"/>
        </w:rPr>
        <w:t>здоров</w:t>
      </w:r>
      <w:r w:rsidR="004A1427">
        <w:rPr>
          <w:rFonts w:ascii="Times New Roman" w:hAnsi="Times New Roman" w:cs="Times New Roman"/>
          <w:color w:val="000000"/>
          <w:sz w:val="28"/>
          <w:szCs w:val="28"/>
          <w:lang w:val="uk-UA"/>
        </w:rPr>
        <w:t>’</w:t>
      </w:r>
      <w:r w:rsidR="002C4445" w:rsidRPr="007177F7">
        <w:rPr>
          <w:rFonts w:ascii="Times New Roman" w:hAnsi="Times New Roman" w:cs="Times New Roman"/>
          <w:color w:val="000000"/>
          <w:sz w:val="28"/>
          <w:szCs w:val="28"/>
          <w:lang w:val="uk-UA"/>
        </w:rPr>
        <w:t xml:space="preserve">я </w:t>
      </w:r>
      <w:r>
        <w:rPr>
          <w:rFonts w:ascii="Times New Roman" w:hAnsi="Times New Roman" w:cs="Times New Roman"/>
          <w:color w:val="000000"/>
          <w:sz w:val="28"/>
          <w:szCs w:val="28"/>
          <w:lang w:val="uk-UA"/>
        </w:rPr>
        <w:t xml:space="preserve">учнів </w:t>
      </w:r>
      <w:r w:rsidR="002C4445" w:rsidRPr="007177F7">
        <w:rPr>
          <w:rFonts w:ascii="Times New Roman" w:hAnsi="Times New Roman" w:cs="Times New Roman"/>
          <w:color w:val="000000"/>
          <w:sz w:val="28"/>
          <w:szCs w:val="28"/>
          <w:lang w:val="uk-UA"/>
        </w:rPr>
        <w:t>Ніжинського ліцею</w:t>
      </w:r>
      <w:r>
        <w:rPr>
          <w:rFonts w:ascii="Times New Roman" w:hAnsi="Times New Roman" w:cs="Times New Roman"/>
          <w:color w:val="000000"/>
          <w:sz w:val="28"/>
          <w:szCs w:val="28"/>
          <w:lang w:val="uk-UA"/>
        </w:rPr>
        <w:t>.</w:t>
      </w:r>
    </w:p>
    <w:p w14:paraId="04607A31" w14:textId="77777777" w:rsidR="002C4445" w:rsidRPr="00321BD4" w:rsidRDefault="002C4445" w:rsidP="00D4548B">
      <w:pPr>
        <w:jc w:val="both"/>
        <w:rPr>
          <w:rFonts w:ascii="Times New Roman" w:hAnsi="Times New Roman" w:cs="Times New Roman"/>
          <w:bCs/>
          <w:color w:val="000000"/>
          <w:sz w:val="28"/>
          <w:szCs w:val="28"/>
          <w:lang w:val="uk-UA"/>
        </w:rPr>
      </w:pPr>
      <w:r w:rsidRPr="00321BD4">
        <w:rPr>
          <w:rFonts w:ascii="Times New Roman" w:eastAsia="Calibri" w:hAnsi="Times New Roman" w:cs="Times New Roman"/>
          <w:bCs/>
          <w:color w:val="000000"/>
          <w:sz w:val="28"/>
          <w:szCs w:val="28"/>
        </w:rPr>
        <w:t>Для досягнення поставленої мети планувалося вирішення наступних завдань:</w:t>
      </w:r>
    </w:p>
    <w:p w14:paraId="043C4ED2" w14:textId="77777777" w:rsidR="002C4445" w:rsidRPr="007177F7" w:rsidRDefault="002C4445" w:rsidP="00D4548B">
      <w:pPr>
        <w:jc w:val="both"/>
        <w:rPr>
          <w:rFonts w:ascii="Times New Roman" w:hAnsi="Times New Roman" w:cs="Times New Roman"/>
          <w:sz w:val="28"/>
          <w:szCs w:val="28"/>
          <w:lang w:val="uk-UA"/>
        </w:rPr>
      </w:pPr>
      <w:r w:rsidRPr="00321BD4">
        <w:rPr>
          <w:rFonts w:ascii="Times New Roman" w:hAnsi="Times New Roman" w:cs="Times New Roman"/>
          <w:bCs/>
          <w:color w:val="000000"/>
          <w:sz w:val="28"/>
          <w:szCs w:val="28"/>
          <w:lang w:val="uk-UA"/>
        </w:rPr>
        <w:t>1.</w:t>
      </w:r>
      <w:r w:rsidRPr="007177F7">
        <w:rPr>
          <w:rFonts w:ascii="Times New Roman" w:hAnsi="Times New Roman" w:cs="Times New Roman"/>
          <w:sz w:val="28"/>
          <w:szCs w:val="28"/>
        </w:rPr>
        <w:t xml:space="preserve"> Проаналізувати стан проблеми за даними науково-методичної літератури.</w:t>
      </w:r>
    </w:p>
    <w:p w14:paraId="18A8776D" w14:textId="77777777" w:rsidR="002C4445" w:rsidRPr="007177F7" w:rsidRDefault="002C4445" w:rsidP="00D4548B">
      <w:pPr>
        <w:jc w:val="both"/>
        <w:rPr>
          <w:rFonts w:ascii="Times New Roman" w:hAnsi="Times New Roman" w:cs="Times New Roman"/>
          <w:sz w:val="28"/>
          <w:szCs w:val="28"/>
          <w:lang w:val="uk-UA"/>
        </w:rPr>
      </w:pPr>
      <w:r w:rsidRPr="007177F7">
        <w:rPr>
          <w:rFonts w:ascii="Times New Roman" w:hAnsi="Times New Roman" w:cs="Times New Roman"/>
          <w:sz w:val="28"/>
          <w:szCs w:val="28"/>
        </w:rPr>
        <w:lastRenderedPageBreak/>
        <w:t xml:space="preserve">2. </w:t>
      </w:r>
      <w:r w:rsidR="00321BD4">
        <w:rPr>
          <w:rFonts w:ascii="Times New Roman" w:hAnsi="Times New Roman" w:cs="Times New Roman"/>
          <w:sz w:val="28"/>
          <w:szCs w:val="28"/>
          <w:lang w:val="uk-UA"/>
        </w:rPr>
        <w:t xml:space="preserve">Визначити та вивчити показники фізичного розвитку учнів  </w:t>
      </w:r>
      <w:r w:rsidR="006F4AC2">
        <w:rPr>
          <w:rFonts w:ascii="Times New Roman" w:hAnsi="Times New Roman" w:cs="Times New Roman"/>
          <w:sz w:val="28"/>
          <w:szCs w:val="28"/>
          <w:lang w:val="uk-UA"/>
        </w:rPr>
        <w:t xml:space="preserve">ліцею </w:t>
      </w:r>
      <w:r w:rsidR="00321BD4">
        <w:rPr>
          <w:rFonts w:ascii="Times New Roman" w:hAnsi="Times New Roman" w:cs="Times New Roman"/>
          <w:sz w:val="28"/>
          <w:szCs w:val="28"/>
          <w:lang w:val="uk-UA"/>
        </w:rPr>
        <w:t>на основі антропометричних досліджень</w:t>
      </w:r>
      <w:r w:rsidRPr="007177F7">
        <w:rPr>
          <w:rFonts w:ascii="Times New Roman" w:hAnsi="Times New Roman" w:cs="Times New Roman"/>
          <w:sz w:val="28"/>
          <w:szCs w:val="28"/>
        </w:rPr>
        <w:t>.</w:t>
      </w:r>
    </w:p>
    <w:p w14:paraId="11FA5FBA" w14:textId="77777777" w:rsidR="00D6214D" w:rsidRPr="00D6214D" w:rsidRDefault="002C4445" w:rsidP="00D4548B">
      <w:pPr>
        <w:jc w:val="both"/>
        <w:rPr>
          <w:rFonts w:ascii="Times New Roman" w:hAnsi="Times New Roman" w:cs="Times New Roman"/>
          <w:sz w:val="28"/>
          <w:szCs w:val="28"/>
          <w:lang w:val="uk-UA"/>
        </w:rPr>
      </w:pPr>
      <w:r w:rsidRPr="007177F7">
        <w:rPr>
          <w:rFonts w:ascii="Times New Roman" w:hAnsi="Times New Roman" w:cs="Times New Roman"/>
          <w:sz w:val="28"/>
          <w:szCs w:val="28"/>
          <w:lang w:val="uk-UA"/>
        </w:rPr>
        <w:t>3</w:t>
      </w:r>
      <w:r w:rsidRPr="007177F7">
        <w:rPr>
          <w:rFonts w:ascii="Times New Roman" w:hAnsi="Times New Roman" w:cs="Times New Roman"/>
          <w:sz w:val="28"/>
          <w:szCs w:val="28"/>
        </w:rPr>
        <w:t>.</w:t>
      </w:r>
      <w:r w:rsidR="00D6214D">
        <w:rPr>
          <w:rFonts w:ascii="Times New Roman" w:hAnsi="Times New Roman" w:cs="Times New Roman"/>
          <w:sz w:val="28"/>
          <w:szCs w:val="28"/>
          <w:lang w:val="uk-UA"/>
        </w:rPr>
        <w:t xml:space="preserve"> З’ясуват</w:t>
      </w:r>
      <w:r w:rsidR="00D6214D" w:rsidRPr="003D728B">
        <w:rPr>
          <w:rFonts w:ascii="Times New Roman" w:hAnsi="Times New Roman" w:cs="Times New Roman"/>
          <w:sz w:val="28"/>
          <w:szCs w:val="28"/>
          <w:lang w:val="uk-UA"/>
        </w:rPr>
        <w:t>и та проаналізувати соціально-психологічні особливості способу життя  ліцеїстів та їх вплив на здоров’я</w:t>
      </w:r>
      <w:r w:rsidR="00592A5A">
        <w:rPr>
          <w:rFonts w:ascii="Times New Roman" w:hAnsi="Times New Roman" w:cs="Times New Roman"/>
          <w:sz w:val="28"/>
          <w:szCs w:val="28"/>
          <w:lang w:val="uk-UA"/>
        </w:rPr>
        <w:t>.</w:t>
      </w:r>
    </w:p>
    <w:p w14:paraId="4D370EDA" w14:textId="77777777" w:rsidR="002C4445" w:rsidRDefault="00D6214D" w:rsidP="00D4548B">
      <w:pPr>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4.</w:t>
      </w:r>
      <w:r w:rsidR="002C4445" w:rsidRPr="006F4AC2">
        <w:rPr>
          <w:rFonts w:ascii="Times New Roman" w:hAnsi="Times New Roman" w:cs="Times New Roman"/>
          <w:sz w:val="28"/>
          <w:szCs w:val="28"/>
          <w:lang w:val="uk-UA"/>
        </w:rPr>
        <w:t xml:space="preserve"> </w:t>
      </w:r>
      <w:r w:rsidR="002C4445" w:rsidRPr="006F4AC2">
        <w:rPr>
          <w:rFonts w:ascii="Times New Roman" w:eastAsia="Calibri" w:hAnsi="Times New Roman" w:cs="Times New Roman"/>
          <w:color w:val="000000"/>
          <w:sz w:val="28"/>
          <w:szCs w:val="28"/>
          <w:lang w:val="uk-UA"/>
        </w:rPr>
        <w:t xml:space="preserve">З’ясувати </w:t>
      </w:r>
      <w:r w:rsidR="006F4AC2">
        <w:rPr>
          <w:rFonts w:ascii="Times New Roman" w:eastAsia="Calibri" w:hAnsi="Times New Roman" w:cs="Times New Roman"/>
          <w:color w:val="000000"/>
          <w:sz w:val="28"/>
          <w:szCs w:val="28"/>
          <w:lang w:val="uk-UA"/>
        </w:rPr>
        <w:t>рівень захворюваності випускників ліцею.</w:t>
      </w:r>
    </w:p>
    <w:p w14:paraId="5441A872" w14:textId="77777777" w:rsidR="002C4445" w:rsidRPr="007177F7" w:rsidRDefault="002C4445" w:rsidP="00D4548B">
      <w:pPr>
        <w:jc w:val="both"/>
        <w:rPr>
          <w:rFonts w:ascii="Times New Roman" w:hAnsi="Times New Roman" w:cs="Times New Roman"/>
          <w:sz w:val="28"/>
          <w:szCs w:val="28"/>
          <w:lang w:val="uk-UA"/>
        </w:rPr>
      </w:pPr>
      <w:r w:rsidRPr="002C51D9">
        <w:rPr>
          <w:rFonts w:ascii="Times New Roman" w:hAnsi="Times New Roman" w:cs="Times New Roman"/>
          <w:b/>
          <w:sz w:val="28"/>
          <w:szCs w:val="28"/>
          <w:lang w:val="uk-UA"/>
        </w:rPr>
        <w:t>Предмет дослідження</w:t>
      </w:r>
      <w:r w:rsidRPr="007177F7">
        <w:rPr>
          <w:rFonts w:ascii="Times New Roman" w:hAnsi="Times New Roman" w:cs="Times New Roman"/>
          <w:sz w:val="28"/>
          <w:szCs w:val="28"/>
          <w:lang w:val="uk-UA"/>
        </w:rPr>
        <w:t xml:space="preserve"> – </w:t>
      </w:r>
      <w:r w:rsidR="003C460D">
        <w:rPr>
          <w:rFonts w:ascii="Times New Roman" w:hAnsi="Times New Roman" w:cs="Times New Roman"/>
          <w:sz w:val="28"/>
          <w:szCs w:val="28"/>
          <w:lang w:val="uk-UA"/>
        </w:rPr>
        <w:t xml:space="preserve">учні </w:t>
      </w:r>
      <w:r w:rsidR="003C460D">
        <w:rPr>
          <w:rFonts w:ascii="Times New Roman" w:hAnsi="Times New Roman" w:cs="Times New Roman"/>
          <w:sz w:val="28"/>
          <w:szCs w:val="28"/>
          <w:lang w:val="en-US"/>
        </w:rPr>
        <w:t>II</w:t>
      </w:r>
      <w:r w:rsidR="003C460D" w:rsidRPr="003C460D">
        <w:rPr>
          <w:rFonts w:ascii="Times New Roman" w:hAnsi="Times New Roman" w:cs="Times New Roman"/>
          <w:sz w:val="28"/>
          <w:szCs w:val="28"/>
        </w:rPr>
        <w:t xml:space="preserve"> </w:t>
      </w:r>
      <w:r w:rsidR="003C460D">
        <w:rPr>
          <w:rFonts w:ascii="Times New Roman" w:hAnsi="Times New Roman" w:cs="Times New Roman"/>
          <w:sz w:val="28"/>
          <w:szCs w:val="28"/>
          <w:lang w:val="uk-UA"/>
        </w:rPr>
        <w:t>курсу</w:t>
      </w:r>
      <w:r w:rsidRPr="007177F7">
        <w:rPr>
          <w:rFonts w:ascii="Times New Roman" w:hAnsi="Times New Roman" w:cs="Times New Roman"/>
          <w:sz w:val="28"/>
          <w:szCs w:val="28"/>
          <w:lang w:val="uk-UA"/>
        </w:rPr>
        <w:t xml:space="preserve"> Ніжинського ліцею Ніжи</w:t>
      </w:r>
      <w:r w:rsidR="003C460D">
        <w:rPr>
          <w:rFonts w:ascii="Times New Roman" w:hAnsi="Times New Roman" w:cs="Times New Roman"/>
          <w:sz w:val="28"/>
          <w:szCs w:val="28"/>
          <w:lang w:val="uk-UA"/>
        </w:rPr>
        <w:t>н</w:t>
      </w:r>
      <w:r w:rsidRPr="007177F7">
        <w:rPr>
          <w:rFonts w:ascii="Times New Roman" w:hAnsi="Times New Roman" w:cs="Times New Roman"/>
          <w:sz w:val="28"/>
          <w:szCs w:val="28"/>
          <w:lang w:val="uk-UA"/>
        </w:rPr>
        <w:t>ської міської ради при НДУ імені Миколи Гоголя.</w:t>
      </w:r>
    </w:p>
    <w:p w14:paraId="75E802CA" w14:textId="77777777" w:rsidR="002C4445" w:rsidRPr="007177F7" w:rsidRDefault="002C4445" w:rsidP="00D4548B">
      <w:pPr>
        <w:jc w:val="both"/>
        <w:rPr>
          <w:rFonts w:ascii="Times New Roman" w:hAnsi="Times New Roman" w:cs="Times New Roman"/>
          <w:sz w:val="28"/>
          <w:szCs w:val="28"/>
          <w:lang w:val="uk-UA"/>
        </w:rPr>
      </w:pPr>
      <w:r w:rsidRPr="007177F7">
        <w:rPr>
          <w:rFonts w:ascii="Times New Roman" w:hAnsi="Times New Roman" w:cs="Times New Roman"/>
          <w:b/>
          <w:sz w:val="28"/>
          <w:szCs w:val="28"/>
          <w:lang w:val="uk-UA"/>
        </w:rPr>
        <w:t>Об’єкт дослідження</w:t>
      </w:r>
      <w:r w:rsidRPr="000823B5">
        <w:rPr>
          <w:rFonts w:ascii="Times New Roman" w:hAnsi="Times New Roman" w:cs="Times New Roman"/>
          <w:b/>
          <w:sz w:val="28"/>
          <w:szCs w:val="28"/>
          <w:lang w:val="uk-UA"/>
        </w:rPr>
        <w:t xml:space="preserve">  </w:t>
      </w:r>
      <w:r w:rsidRPr="000823B5">
        <w:rPr>
          <w:rFonts w:ascii="Times New Roman" w:hAnsi="Times New Roman" w:cs="Times New Roman"/>
          <w:sz w:val="28"/>
          <w:szCs w:val="28"/>
          <w:lang w:val="uk-UA"/>
        </w:rPr>
        <w:t xml:space="preserve">– </w:t>
      </w:r>
      <w:r w:rsidRPr="007177F7">
        <w:rPr>
          <w:rFonts w:ascii="Times New Roman" w:hAnsi="Times New Roman" w:cs="Times New Roman"/>
          <w:sz w:val="28"/>
          <w:szCs w:val="28"/>
          <w:lang w:val="uk-UA"/>
        </w:rPr>
        <w:t xml:space="preserve"> </w:t>
      </w:r>
      <w:r w:rsidR="003C460D" w:rsidRPr="007177F7">
        <w:rPr>
          <w:rFonts w:ascii="Times New Roman" w:hAnsi="Times New Roman" w:cs="Times New Roman"/>
          <w:sz w:val="28"/>
          <w:szCs w:val="28"/>
          <w:lang w:val="uk-UA"/>
        </w:rPr>
        <w:t xml:space="preserve">показники </w:t>
      </w:r>
      <w:r w:rsidR="003C460D" w:rsidRPr="000823B5">
        <w:rPr>
          <w:rFonts w:ascii="Times New Roman" w:hAnsi="Times New Roman" w:cs="Times New Roman"/>
          <w:sz w:val="28"/>
          <w:szCs w:val="28"/>
          <w:lang w:val="uk-UA"/>
        </w:rPr>
        <w:t xml:space="preserve"> фізичного </w:t>
      </w:r>
      <w:r w:rsidR="003C460D" w:rsidRPr="007177F7">
        <w:rPr>
          <w:rFonts w:ascii="Times New Roman" w:hAnsi="Times New Roman" w:cs="Times New Roman"/>
          <w:sz w:val="28"/>
          <w:szCs w:val="28"/>
          <w:lang w:val="uk-UA"/>
        </w:rPr>
        <w:t xml:space="preserve">розвитку </w:t>
      </w:r>
      <w:r w:rsidR="003C460D">
        <w:rPr>
          <w:rFonts w:ascii="Times New Roman" w:hAnsi="Times New Roman" w:cs="Times New Roman"/>
          <w:sz w:val="28"/>
          <w:szCs w:val="28"/>
          <w:lang w:val="uk-UA"/>
        </w:rPr>
        <w:t xml:space="preserve">та </w:t>
      </w:r>
      <w:r w:rsidRPr="007177F7">
        <w:rPr>
          <w:rFonts w:ascii="Times New Roman" w:hAnsi="Times New Roman" w:cs="Times New Roman"/>
          <w:sz w:val="28"/>
          <w:szCs w:val="28"/>
          <w:lang w:val="uk-UA"/>
        </w:rPr>
        <w:t xml:space="preserve">стан здоров’я </w:t>
      </w:r>
      <w:r w:rsidR="003C460D">
        <w:rPr>
          <w:rFonts w:ascii="Times New Roman" w:hAnsi="Times New Roman" w:cs="Times New Roman"/>
          <w:sz w:val="28"/>
          <w:szCs w:val="28"/>
          <w:lang w:val="uk-UA"/>
        </w:rPr>
        <w:t>учнів</w:t>
      </w:r>
      <w:r w:rsidRPr="007177F7">
        <w:rPr>
          <w:rFonts w:ascii="Times New Roman" w:hAnsi="Times New Roman" w:cs="Times New Roman"/>
          <w:sz w:val="28"/>
          <w:szCs w:val="28"/>
          <w:lang w:val="uk-UA"/>
        </w:rPr>
        <w:t xml:space="preserve"> ліцею.</w:t>
      </w:r>
    </w:p>
    <w:p w14:paraId="60BFF65E" w14:textId="77777777" w:rsidR="002C4445" w:rsidRDefault="002C4445" w:rsidP="00D4548B">
      <w:pPr>
        <w:jc w:val="both"/>
        <w:rPr>
          <w:rFonts w:ascii="Times New Roman" w:hAnsi="Times New Roman" w:cs="Times New Roman"/>
          <w:sz w:val="28"/>
          <w:szCs w:val="28"/>
        </w:rPr>
      </w:pPr>
      <w:r w:rsidRPr="007177F7">
        <w:rPr>
          <w:rFonts w:ascii="Times New Roman" w:hAnsi="Times New Roman" w:cs="Times New Roman"/>
          <w:b/>
          <w:sz w:val="28"/>
          <w:szCs w:val="28"/>
        </w:rPr>
        <w:t>Методи дослідження</w:t>
      </w:r>
      <w:r w:rsidRPr="007177F7">
        <w:rPr>
          <w:rFonts w:ascii="Times New Roman" w:hAnsi="Times New Roman" w:cs="Times New Roman"/>
          <w:sz w:val="28"/>
          <w:szCs w:val="28"/>
        </w:rPr>
        <w:t xml:space="preserve">: аналіз науково-методичної літератури, </w:t>
      </w:r>
      <w:r w:rsidR="003C460D">
        <w:rPr>
          <w:rFonts w:ascii="Times New Roman" w:hAnsi="Times New Roman" w:cs="Times New Roman"/>
          <w:sz w:val="28"/>
          <w:szCs w:val="28"/>
          <w:lang w:val="uk-UA"/>
        </w:rPr>
        <w:t>анкетування</w:t>
      </w:r>
      <w:r w:rsidRPr="007177F7">
        <w:rPr>
          <w:rFonts w:ascii="Times New Roman" w:hAnsi="Times New Roman" w:cs="Times New Roman"/>
          <w:sz w:val="28"/>
          <w:szCs w:val="28"/>
        </w:rPr>
        <w:t>,</w:t>
      </w:r>
      <w:r w:rsidR="003C460D">
        <w:rPr>
          <w:rFonts w:ascii="Times New Roman" w:hAnsi="Times New Roman" w:cs="Times New Roman"/>
          <w:sz w:val="28"/>
          <w:szCs w:val="28"/>
          <w:lang w:val="uk-UA"/>
        </w:rPr>
        <w:t xml:space="preserve"> антропометричні</w:t>
      </w:r>
      <w:r w:rsidR="00171ACF">
        <w:rPr>
          <w:rFonts w:ascii="Times New Roman" w:hAnsi="Times New Roman" w:cs="Times New Roman"/>
          <w:sz w:val="28"/>
          <w:szCs w:val="28"/>
          <w:lang w:val="uk-UA"/>
        </w:rPr>
        <w:t xml:space="preserve"> </w:t>
      </w:r>
      <w:r w:rsidR="003C460D">
        <w:rPr>
          <w:rFonts w:ascii="Times New Roman" w:hAnsi="Times New Roman" w:cs="Times New Roman"/>
          <w:sz w:val="28"/>
          <w:szCs w:val="28"/>
          <w:lang w:val="uk-UA"/>
        </w:rPr>
        <w:t>дослідження,</w:t>
      </w:r>
      <w:r w:rsidRPr="007177F7">
        <w:rPr>
          <w:rFonts w:ascii="Times New Roman" w:hAnsi="Times New Roman" w:cs="Times New Roman"/>
          <w:sz w:val="28"/>
          <w:szCs w:val="28"/>
        </w:rPr>
        <w:t xml:space="preserve"> методи математичної статистики.</w:t>
      </w:r>
    </w:p>
    <w:p w14:paraId="325A3A63" w14:textId="361328CA" w:rsidR="00BF2F08" w:rsidRPr="008446D8" w:rsidRDefault="00BF2F08" w:rsidP="00BF2F08">
      <w:pPr>
        <w:contextualSpacing/>
        <w:jc w:val="both"/>
        <w:rPr>
          <w:rFonts w:ascii="Times New Roman" w:hAnsi="Times New Roman" w:cs="Times New Roman"/>
          <w:sz w:val="28"/>
          <w:szCs w:val="28"/>
          <w:lang w:val="uk-UA"/>
        </w:rPr>
      </w:pPr>
      <w:r w:rsidRPr="00250609">
        <w:rPr>
          <w:rFonts w:ascii="Times New Roman" w:hAnsi="Times New Roman" w:cs="Times New Roman"/>
          <w:b/>
          <w:sz w:val="28"/>
          <w:szCs w:val="28"/>
        </w:rPr>
        <w:t xml:space="preserve">Наукова новизна одержаних результатів. </w:t>
      </w:r>
      <w:r w:rsidR="008446D8" w:rsidRPr="00250609">
        <w:rPr>
          <w:rFonts w:ascii="Times New Roman" w:hAnsi="Times New Roman" w:cs="Times New Roman"/>
          <w:sz w:val="28"/>
          <w:szCs w:val="28"/>
        </w:rPr>
        <w:t>Вперше</w:t>
      </w:r>
      <w:r w:rsidR="008446D8">
        <w:rPr>
          <w:rFonts w:ascii="Times New Roman" w:hAnsi="Times New Roman" w:cs="Times New Roman"/>
          <w:sz w:val="28"/>
          <w:szCs w:val="28"/>
        </w:rPr>
        <w:t xml:space="preserve"> проведено аналіз</w:t>
      </w:r>
      <w:r w:rsidR="008446D8">
        <w:rPr>
          <w:rFonts w:ascii="Times New Roman" w:hAnsi="Times New Roman" w:cs="Times New Roman"/>
          <w:sz w:val="28"/>
          <w:szCs w:val="28"/>
          <w:lang w:val="uk-UA"/>
        </w:rPr>
        <w:t xml:space="preserve"> </w:t>
      </w:r>
      <w:r w:rsidR="008446D8" w:rsidRPr="008446D8">
        <w:rPr>
          <w:rFonts w:ascii="Times New Roman" w:hAnsi="Times New Roman" w:cs="Times New Roman"/>
          <w:sz w:val="28"/>
          <w:szCs w:val="28"/>
          <w:lang w:val="uk-UA"/>
        </w:rPr>
        <w:t>показників фізичного розвитку  та стану здоров’я випускників Ніжинського ліцею Ніжинської міської ради при НДУ імені Миколи Гоголя</w:t>
      </w:r>
      <w:r w:rsidR="008446D8">
        <w:rPr>
          <w:rFonts w:ascii="Times New Roman" w:hAnsi="Times New Roman" w:cs="Times New Roman"/>
          <w:sz w:val="28"/>
          <w:szCs w:val="28"/>
          <w:lang w:val="uk-UA"/>
        </w:rPr>
        <w:t>.</w:t>
      </w:r>
    </w:p>
    <w:p w14:paraId="3F5B5F12" w14:textId="77777777" w:rsidR="00B73944" w:rsidRDefault="002C4445" w:rsidP="00D4548B">
      <w:pPr>
        <w:jc w:val="both"/>
        <w:rPr>
          <w:rFonts w:ascii="Times New Roman" w:hAnsi="Times New Roman" w:cs="Times New Roman"/>
          <w:sz w:val="28"/>
          <w:szCs w:val="28"/>
          <w:lang w:val="uk-UA"/>
        </w:rPr>
      </w:pPr>
      <w:r w:rsidRPr="00E16287">
        <w:rPr>
          <w:rFonts w:ascii="Times New Roman" w:hAnsi="Times New Roman" w:cs="Times New Roman"/>
          <w:b/>
          <w:sz w:val="28"/>
          <w:szCs w:val="28"/>
          <w:lang w:val="uk-UA"/>
        </w:rPr>
        <w:t>Практичне значення</w:t>
      </w:r>
      <w:r w:rsidR="003C460D" w:rsidRPr="00E16287">
        <w:rPr>
          <w:rFonts w:ascii="Times New Roman" w:hAnsi="Times New Roman" w:cs="Times New Roman"/>
          <w:sz w:val="28"/>
          <w:szCs w:val="28"/>
          <w:lang w:val="uk-UA"/>
        </w:rPr>
        <w:t xml:space="preserve"> даної роботи полягає у</w:t>
      </w:r>
      <w:r w:rsidRPr="00E16287">
        <w:rPr>
          <w:rFonts w:ascii="Times New Roman" w:hAnsi="Times New Roman" w:cs="Times New Roman"/>
          <w:sz w:val="28"/>
          <w:szCs w:val="28"/>
          <w:lang w:val="uk-UA"/>
        </w:rPr>
        <w:t xml:space="preserve"> </w:t>
      </w:r>
      <w:r w:rsidRPr="007177F7">
        <w:rPr>
          <w:rFonts w:ascii="Times New Roman" w:hAnsi="Times New Roman" w:cs="Times New Roman"/>
          <w:sz w:val="28"/>
          <w:szCs w:val="28"/>
          <w:lang w:val="uk-UA"/>
        </w:rPr>
        <w:t>з’ясуванні причин погіршення здоров’я учнів старшого шкільного віку</w:t>
      </w:r>
      <w:r w:rsidR="00E16287">
        <w:rPr>
          <w:rFonts w:ascii="Times New Roman" w:hAnsi="Times New Roman" w:cs="Times New Roman"/>
          <w:sz w:val="28"/>
          <w:szCs w:val="28"/>
          <w:lang w:val="uk-UA"/>
        </w:rPr>
        <w:t>, що, на нашу думку</w:t>
      </w:r>
      <w:r w:rsidR="00E16287" w:rsidRPr="00E16287">
        <w:rPr>
          <w:rFonts w:ascii="Times New Roman" w:hAnsi="Times New Roman" w:cs="Times New Roman"/>
          <w:sz w:val="28"/>
          <w:szCs w:val="28"/>
          <w:lang w:val="uk-UA"/>
        </w:rPr>
        <w:t>, дасть можливість спрямовано</w:t>
      </w:r>
      <w:r w:rsidR="00E16287">
        <w:rPr>
          <w:rFonts w:ascii="Times New Roman" w:hAnsi="Times New Roman" w:cs="Times New Roman"/>
          <w:sz w:val="28"/>
          <w:szCs w:val="28"/>
          <w:lang w:val="uk-UA"/>
        </w:rPr>
        <w:t xml:space="preserve"> удоско</w:t>
      </w:r>
      <w:r w:rsidR="00E16287" w:rsidRPr="00E16287">
        <w:rPr>
          <w:rFonts w:ascii="Times New Roman" w:hAnsi="Times New Roman" w:cs="Times New Roman"/>
          <w:sz w:val="28"/>
          <w:szCs w:val="28"/>
          <w:lang w:val="uk-UA"/>
        </w:rPr>
        <w:t>налювати</w:t>
      </w:r>
      <w:r w:rsidR="00E16287">
        <w:rPr>
          <w:rFonts w:ascii="Times New Roman" w:hAnsi="Times New Roman" w:cs="Times New Roman"/>
          <w:sz w:val="28"/>
          <w:szCs w:val="28"/>
          <w:lang w:val="uk-UA"/>
        </w:rPr>
        <w:t xml:space="preserve"> </w:t>
      </w:r>
      <w:r w:rsidR="00E16287" w:rsidRPr="00E16287">
        <w:rPr>
          <w:rFonts w:ascii="Times New Roman" w:hAnsi="Times New Roman" w:cs="Times New Roman"/>
          <w:sz w:val="28"/>
          <w:szCs w:val="28"/>
          <w:lang w:val="uk-UA"/>
        </w:rPr>
        <w:t>фізичн</w:t>
      </w:r>
      <w:r w:rsidR="00E16287">
        <w:rPr>
          <w:rFonts w:ascii="Times New Roman" w:hAnsi="Times New Roman" w:cs="Times New Roman"/>
          <w:sz w:val="28"/>
          <w:szCs w:val="28"/>
          <w:lang w:val="uk-UA"/>
        </w:rPr>
        <w:t>и</w:t>
      </w:r>
      <w:r w:rsidR="00E16287" w:rsidRPr="00E16287">
        <w:rPr>
          <w:rFonts w:ascii="Times New Roman" w:hAnsi="Times New Roman" w:cs="Times New Roman"/>
          <w:sz w:val="28"/>
          <w:szCs w:val="28"/>
          <w:lang w:val="uk-UA"/>
        </w:rPr>
        <w:t>й</w:t>
      </w:r>
      <w:r w:rsidR="00E16287">
        <w:rPr>
          <w:rFonts w:ascii="Times New Roman" w:hAnsi="Times New Roman" w:cs="Times New Roman"/>
          <w:sz w:val="28"/>
          <w:szCs w:val="28"/>
          <w:lang w:val="uk-UA"/>
        </w:rPr>
        <w:t xml:space="preserve"> </w:t>
      </w:r>
      <w:r w:rsidR="00E16287" w:rsidRPr="00E16287">
        <w:rPr>
          <w:rFonts w:ascii="Times New Roman" w:hAnsi="Times New Roman" w:cs="Times New Roman"/>
          <w:sz w:val="28"/>
          <w:szCs w:val="28"/>
          <w:lang w:val="uk-UA"/>
        </w:rPr>
        <w:t xml:space="preserve">розвиток </w:t>
      </w:r>
      <w:r w:rsidR="00E16287">
        <w:rPr>
          <w:rFonts w:ascii="Times New Roman" w:hAnsi="Times New Roman" w:cs="Times New Roman"/>
          <w:sz w:val="28"/>
          <w:szCs w:val="28"/>
          <w:lang w:val="uk-UA"/>
        </w:rPr>
        <w:t xml:space="preserve">учнів </w:t>
      </w:r>
      <w:r w:rsidR="00E16287" w:rsidRPr="00E16287">
        <w:rPr>
          <w:rFonts w:ascii="Times New Roman" w:hAnsi="Times New Roman" w:cs="Times New Roman"/>
          <w:sz w:val="28"/>
          <w:szCs w:val="28"/>
          <w:lang w:val="uk-UA"/>
        </w:rPr>
        <w:t>й оптимізувати фактор</w:t>
      </w:r>
      <w:r w:rsidR="00E16287">
        <w:rPr>
          <w:rFonts w:ascii="Times New Roman" w:hAnsi="Times New Roman" w:cs="Times New Roman"/>
          <w:sz w:val="28"/>
          <w:szCs w:val="28"/>
          <w:lang w:val="uk-UA"/>
        </w:rPr>
        <w:t>и</w:t>
      </w:r>
      <w:r w:rsidR="00E16287" w:rsidRPr="00E16287">
        <w:rPr>
          <w:rFonts w:ascii="Times New Roman" w:hAnsi="Times New Roman" w:cs="Times New Roman"/>
          <w:sz w:val="28"/>
          <w:szCs w:val="28"/>
          <w:lang w:val="uk-UA"/>
        </w:rPr>
        <w:t>, що впливають на цей процес.</w:t>
      </w:r>
    </w:p>
    <w:p w14:paraId="3AC50334" w14:textId="056EB74E" w:rsidR="00BF2F08" w:rsidRPr="00BF2F08" w:rsidRDefault="00BF2F08" w:rsidP="00D4548B">
      <w:pPr>
        <w:jc w:val="both"/>
        <w:rPr>
          <w:rFonts w:ascii="Times New Roman" w:hAnsi="Times New Roman" w:cs="Times New Roman"/>
          <w:sz w:val="28"/>
          <w:szCs w:val="28"/>
          <w:lang w:val="uk-UA"/>
        </w:rPr>
      </w:pPr>
      <w:r w:rsidRPr="00BF2F08">
        <w:rPr>
          <w:rFonts w:ascii="Times New Roman" w:hAnsi="Times New Roman" w:cs="Times New Roman"/>
          <w:b/>
          <w:sz w:val="28"/>
          <w:szCs w:val="28"/>
          <w:lang w:val="uk-UA"/>
        </w:rPr>
        <w:t>Апробація результатів роботи.</w:t>
      </w:r>
      <w:r>
        <w:rPr>
          <w:rFonts w:ascii="Times New Roman" w:hAnsi="Times New Roman" w:cs="Times New Roman"/>
          <w:b/>
          <w:sz w:val="28"/>
          <w:szCs w:val="28"/>
          <w:lang w:val="uk-UA"/>
        </w:rPr>
        <w:t xml:space="preserve"> </w:t>
      </w:r>
      <w:r w:rsidRPr="00BF2F08">
        <w:rPr>
          <w:rFonts w:ascii="Times New Roman" w:hAnsi="Times New Roman" w:cs="Times New Roman"/>
          <w:sz w:val="28"/>
          <w:szCs w:val="28"/>
          <w:lang w:val="uk-UA"/>
        </w:rPr>
        <w:t>Результати роботи були представлені на  II та III Всеукраїнських конференціях молодих науковців «Сучасні проблеми природничих наук»</w:t>
      </w:r>
    </w:p>
    <w:p w14:paraId="3318A541" w14:textId="7A543CAD" w:rsidR="00BF2F08" w:rsidRPr="00713436" w:rsidRDefault="00BF2F08" w:rsidP="00D4548B">
      <w:pPr>
        <w:jc w:val="both"/>
        <w:rPr>
          <w:rFonts w:ascii="Times New Roman" w:hAnsi="Times New Roman" w:cs="Times New Roman"/>
          <w:sz w:val="28"/>
          <w:szCs w:val="28"/>
          <w:lang w:val="uk-UA"/>
        </w:rPr>
      </w:pPr>
      <w:r w:rsidRPr="00BF2F08">
        <w:rPr>
          <w:rFonts w:ascii="Times New Roman" w:hAnsi="Times New Roman" w:cs="Times New Roman"/>
          <w:b/>
          <w:sz w:val="28"/>
          <w:szCs w:val="28"/>
          <w:lang w:val="uk-UA"/>
        </w:rPr>
        <w:t>Структура та обсяг наукової роботи.</w:t>
      </w:r>
      <w:r>
        <w:rPr>
          <w:rFonts w:ascii="Times New Roman" w:hAnsi="Times New Roman" w:cs="Times New Roman"/>
          <w:b/>
          <w:sz w:val="28"/>
          <w:szCs w:val="28"/>
          <w:lang w:val="uk-UA"/>
        </w:rPr>
        <w:t xml:space="preserve"> </w:t>
      </w:r>
      <w:r w:rsidRPr="00713436">
        <w:rPr>
          <w:rFonts w:ascii="Times New Roman" w:hAnsi="Times New Roman" w:cs="Times New Roman"/>
          <w:sz w:val="28"/>
          <w:szCs w:val="28"/>
          <w:lang w:val="uk-UA"/>
        </w:rPr>
        <w:t>Робота ви</w:t>
      </w:r>
      <w:r w:rsidR="00713436" w:rsidRPr="00713436">
        <w:rPr>
          <w:rFonts w:ascii="Times New Roman" w:hAnsi="Times New Roman" w:cs="Times New Roman"/>
          <w:sz w:val="28"/>
          <w:szCs w:val="28"/>
          <w:lang w:val="uk-UA"/>
        </w:rPr>
        <w:t>кладена на</w:t>
      </w:r>
      <w:r w:rsidR="00F829E4">
        <w:rPr>
          <w:rFonts w:ascii="Times New Roman" w:hAnsi="Times New Roman" w:cs="Times New Roman"/>
          <w:sz w:val="28"/>
          <w:szCs w:val="28"/>
          <w:lang w:val="uk-UA"/>
        </w:rPr>
        <w:t xml:space="preserve"> 63</w:t>
      </w:r>
      <w:r w:rsidR="00713436" w:rsidRPr="00713436">
        <w:rPr>
          <w:rFonts w:ascii="Times New Roman" w:hAnsi="Times New Roman" w:cs="Times New Roman"/>
          <w:sz w:val="28"/>
          <w:szCs w:val="28"/>
          <w:lang w:val="uk-UA"/>
        </w:rPr>
        <w:t xml:space="preserve"> сторінках і складається зі вступу, чотирьох розділів, висновків, списку опрацьованої літератури та додатків.</w:t>
      </w:r>
    </w:p>
    <w:p w14:paraId="12527CA3" w14:textId="68C86DF4" w:rsidR="00BF2F08" w:rsidRPr="00BF2F08" w:rsidRDefault="00BF2F08" w:rsidP="00BF2F08">
      <w:pPr>
        <w:jc w:val="both"/>
        <w:rPr>
          <w:rFonts w:ascii="Times New Roman" w:hAnsi="Times New Roman" w:cs="Times New Roman"/>
          <w:sz w:val="28"/>
          <w:szCs w:val="28"/>
          <w:lang w:val="uk-UA"/>
        </w:rPr>
      </w:pPr>
    </w:p>
    <w:p w14:paraId="2F5B1719" w14:textId="77777777" w:rsidR="005502B2" w:rsidRDefault="005502B2" w:rsidP="00D4548B">
      <w:pPr>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491E097" w14:textId="77777777" w:rsidR="005502B2" w:rsidRPr="0016305F" w:rsidRDefault="005502B2" w:rsidP="00D4548B">
      <w:pPr>
        <w:pStyle w:val="1"/>
        <w:jc w:val="center"/>
        <w:rPr>
          <w:rFonts w:ascii="Times New Roman" w:hAnsi="Times New Roman" w:cs="Times New Roman"/>
          <w:b/>
          <w:color w:val="auto"/>
          <w:sz w:val="28"/>
          <w:szCs w:val="28"/>
          <w:lang w:val="uk-UA"/>
        </w:rPr>
      </w:pPr>
      <w:bookmarkStart w:id="17" w:name="_Toc517082102"/>
      <w:r w:rsidRPr="00DF1B40">
        <w:rPr>
          <w:rFonts w:ascii="Times New Roman" w:hAnsi="Times New Roman" w:cs="Times New Roman"/>
          <w:b/>
          <w:color w:val="auto"/>
          <w:sz w:val="28"/>
          <w:szCs w:val="28"/>
          <w:lang w:val="uk-UA"/>
        </w:rPr>
        <w:lastRenderedPageBreak/>
        <w:t>РОЗД</w:t>
      </w:r>
      <w:r w:rsidRPr="009F0EF0">
        <w:rPr>
          <w:rFonts w:ascii="Times New Roman" w:hAnsi="Times New Roman" w:cs="Times New Roman"/>
          <w:b/>
          <w:color w:val="auto"/>
          <w:sz w:val="28"/>
          <w:szCs w:val="28"/>
          <w:lang w:val="uk-UA"/>
        </w:rPr>
        <w:t xml:space="preserve">ІЛ </w:t>
      </w:r>
      <w:r w:rsidR="00B1640C">
        <w:rPr>
          <w:rFonts w:ascii="Times New Roman" w:hAnsi="Times New Roman" w:cs="Times New Roman"/>
          <w:b/>
          <w:color w:val="auto"/>
          <w:sz w:val="28"/>
          <w:szCs w:val="28"/>
          <w:lang w:val="de-DE"/>
        </w:rPr>
        <w:t>I</w:t>
      </w:r>
      <w:r w:rsidR="00B1640C" w:rsidRPr="00B1640C">
        <w:rPr>
          <w:rFonts w:ascii="Times New Roman" w:hAnsi="Times New Roman" w:cs="Times New Roman"/>
          <w:b/>
          <w:color w:val="auto"/>
          <w:sz w:val="28"/>
          <w:szCs w:val="28"/>
        </w:rPr>
        <w:t xml:space="preserve">. </w:t>
      </w:r>
      <w:r w:rsidR="0016305F">
        <w:rPr>
          <w:rFonts w:ascii="Times New Roman" w:hAnsi="Times New Roman" w:cs="Times New Roman"/>
          <w:b/>
          <w:color w:val="auto"/>
          <w:sz w:val="28"/>
          <w:szCs w:val="28"/>
          <w:lang w:val="uk-UA"/>
        </w:rPr>
        <w:t>ХАРАКТЕРИСТИКА ФІЗИЧНОГО РОЗВИТКУ ТА СТАНУ ЗДОРОВ’Я</w:t>
      </w:r>
      <w:bookmarkEnd w:id="17"/>
    </w:p>
    <w:p w14:paraId="7B61D7C5" w14:textId="77777777" w:rsidR="005502B2" w:rsidRPr="009F0EF0" w:rsidRDefault="005502B2" w:rsidP="00D4548B">
      <w:pPr>
        <w:pStyle w:val="2"/>
        <w:jc w:val="both"/>
        <w:rPr>
          <w:sz w:val="28"/>
          <w:szCs w:val="28"/>
          <w:lang w:val="uk-UA"/>
        </w:rPr>
      </w:pPr>
      <w:bookmarkStart w:id="18" w:name="_Toc517082103"/>
      <w:r w:rsidRPr="00DF1B40">
        <w:rPr>
          <w:sz w:val="28"/>
          <w:szCs w:val="28"/>
          <w:lang w:val="uk-UA"/>
        </w:rPr>
        <w:t xml:space="preserve">1.1.  </w:t>
      </w:r>
      <w:r w:rsidR="0016305F">
        <w:rPr>
          <w:sz w:val="28"/>
          <w:szCs w:val="28"/>
          <w:lang w:val="uk-UA"/>
        </w:rPr>
        <w:t>Фізичний розвиток</w:t>
      </w:r>
      <w:r w:rsidR="00B1640C">
        <w:rPr>
          <w:sz w:val="28"/>
          <w:szCs w:val="28"/>
          <w:lang w:val="uk-UA"/>
        </w:rPr>
        <w:t xml:space="preserve"> </w:t>
      </w:r>
      <w:r w:rsidR="0016305F">
        <w:rPr>
          <w:sz w:val="28"/>
          <w:szCs w:val="28"/>
          <w:lang w:val="uk-UA"/>
        </w:rPr>
        <w:t>та чинники, що його обумовлю</w:t>
      </w:r>
      <w:r w:rsidR="00B1640C">
        <w:rPr>
          <w:sz w:val="28"/>
          <w:szCs w:val="28"/>
          <w:lang w:val="uk-UA"/>
        </w:rPr>
        <w:t>ють</w:t>
      </w:r>
      <w:bookmarkEnd w:id="18"/>
    </w:p>
    <w:p w14:paraId="739F9560" w14:textId="77777777" w:rsidR="005502B2" w:rsidRPr="005502B2" w:rsidRDefault="005502B2" w:rsidP="00D4548B">
      <w:pPr>
        <w:jc w:val="both"/>
        <w:rPr>
          <w:rFonts w:ascii="Times New Roman" w:hAnsi="Times New Roman" w:cs="Times New Roman"/>
          <w:sz w:val="28"/>
          <w:szCs w:val="28"/>
          <w:lang w:val="uk-UA"/>
        </w:rPr>
      </w:pPr>
      <w:r w:rsidRPr="00DF1B40">
        <w:rPr>
          <w:rFonts w:ascii="Times New Roman" w:hAnsi="Times New Roman" w:cs="Times New Roman"/>
          <w:sz w:val="28"/>
          <w:szCs w:val="28"/>
          <w:lang w:val="uk-UA"/>
        </w:rPr>
        <w:t>Ф</w:t>
      </w:r>
      <w:r w:rsidRPr="005502B2">
        <w:rPr>
          <w:rFonts w:ascii="Times New Roman" w:hAnsi="Times New Roman" w:cs="Times New Roman"/>
          <w:sz w:val="28"/>
          <w:szCs w:val="28"/>
          <w:lang w:val="uk-UA"/>
        </w:rPr>
        <w:t>ізичний розвиток</w:t>
      </w:r>
      <w:r w:rsidR="00DF1B40">
        <w:rPr>
          <w:rFonts w:ascii="Times New Roman" w:hAnsi="Times New Roman" w:cs="Times New Roman"/>
          <w:sz w:val="28"/>
          <w:szCs w:val="28"/>
          <w:lang w:val="uk-UA"/>
        </w:rPr>
        <w:fldChar w:fldCharType="begin"/>
      </w:r>
      <w:r w:rsidR="00DF1B40" w:rsidRPr="00DF1B40">
        <w:rPr>
          <w:lang w:val="uk-UA"/>
        </w:rPr>
        <w:instrText xml:space="preserve"> </w:instrText>
      </w:r>
      <w:r w:rsidR="00DF1B40">
        <w:instrText>XE</w:instrText>
      </w:r>
      <w:r w:rsidR="00DF1B40" w:rsidRPr="00DF1B40">
        <w:rPr>
          <w:lang w:val="uk-UA"/>
        </w:rPr>
        <w:instrText xml:space="preserve"> "</w:instrText>
      </w:r>
      <w:r w:rsidR="00DF1B40" w:rsidRPr="00DF1B40">
        <w:rPr>
          <w:rFonts w:ascii="Times New Roman" w:hAnsi="Times New Roman" w:cs="Times New Roman"/>
          <w:sz w:val="28"/>
          <w:szCs w:val="28"/>
          <w:lang w:val="uk-UA"/>
        </w:rPr>
        <w:instrText>Ф</w:instrText>
      </w:r>
      <w:r w:rsidR="00DF1B40" w:rsidRPr="005269F7">
        <w:rPr>
          <w:rFonts w:ascii="Times New Roman" w:hAnsi="Times New Roman" w:cs="Times New Roman"/>
          <w:sz w:val="28"/>
          <w:szCs w:val="28"/>
          <w:lang w:val="uk-UA"/>
        </w:rPr>
        <w:instrText>ізичний розвиток</w:instrText>
      </w:r>
      <w:r w:rsidR="00DF1B40" w:rsidRPr="00DF1B40">
        <w:rPr>
          <w:lang w:val="uk-UA"/>
        </w:rPr>
        <w:instrText xml:space="preserve">" </w:instrText>
      </w:r>
      <w:r w:rsidR="00DF1B40">
        <w:rPr>
          <w:rFonts w:ascii="Times New Roman" w:hAnsi="Times New Roman" w:cs="Times New Roman"/>
          <w:sz w:val="28"/>
          <w:szCs w:val="28"/>
          <w:lang w:val="uk-UA"/>
        </w:rPr>
        <w:fldChar w:fldCharType="end"/>
      </w:r>
      <w:r w:rsidRPr="005502B2">
        <w:rPr>
          <w:rFonts w:ascii="Times New Roman" w:hAnsi="Times New Roman" w:cs="Times New Roman"/>
          <w:sz w:val="28"/>
          <w:szCs w:val="28"/>
          <w:lang w:val="uk-UA"/>
        </w:rPr>
        <w:t xml:space="preserve"> є найважливішим показником стану здоров’я  та адекватним індикатором соціального благополуччя суспільства.</w:t>
      </w:r>
    </w:p>
    <w:p w14:paraId="4C328AF8" w14:textId="77777777" w:rsidR="00CE4447" w:rsidRPr="005502B2" w:rsidRDefault="005502B2" w:rsidP="00D4548B">
      <w:pPr>
        <w:jc w:val="both"/>
        <w:rPr>
          <w:rFonts w:ascii="Times New Roman" w:hAnsi="Times New Roman" w:cs="Times New Roman"/>
          <w:sz w:val="28"/>
          <w:szCs w:val="28"/>
          <w:lang w:val="uk-UA"/>
        </w:rPr>
      </w:pPr>
      <w:r w:rsidRPr="005502B2">
        <w:rPr>
          <w:rFonts w:ascii="Times New Roman" w:hAnsi="Times New Roman" w:cs="Times New Roman"/>
          <w:sz w:val="28"/>
          <w:szCs w:val="28"/>
          <w:lang w:val="uk-UA"/>
        </w:rPr>
        <w:t xml:space="preserve">Рівень фізичного розвитку дітей є критерієм реакцій організму </w:t>
      </w:r>
      <w:r w:rsidR="0016305F">
        <w:rPr>
          <w:rFonts w:ascii="Times New Roman" w:hAnsi="Times New Roman" w:cs="Times New Roman"/>
          <w:sz w:val="28"/>
          <w:szCs w:val="28"/>
          <w:lang w:val="uk-UA"/>
        </w:rPr>
        <w:t>на зміни навколи</w:t>
      </w:r>
      <w:r w:rsidR="00171ACF">
        <w:rPr>
          <w:rFonts w:ascii="Times New Roman" w:hAnsi="Times New Roman" w:cs="Times New Roman"/>
          <w:sz w:val="28"/>
          <w:szCs w:val="28"/>
          <w:lang w:val="uk-UA"/>
        </w:rPr>
        <w:t>ш</w:t>
      </w:r>
      <w:r w:rsidR="0016305F">
        <w:rPr>
          <w:rFonts w:ascii="Times New Roman" w:hAnsi="Times New Roman" w:cs="Times New Roman"/>
          <w:sz w:val="28"/>
          <w:szCs w:val="28"/>
          <w:lang w:val="uk-UA"/>
        </w:rPr>
        <w:t>нього</w:t>
      </w:r>
      <w:r w:rsidRPr="005502B2">
        <w:rPr>
          <w:rFonts w:ascii="Times New Roman" w:hAnsi="Times New Roman" w:cs="Times New Roman"/>
          <w:sz w:val="28"/>
          <w:szCs w:val="28"/>
          <w:lang w:val="uk-UA"/>
        </w:rPr>
        <w:t xml:space="preserve"> середовища, відображенням соціальних умов  та способу життя, показником соціального благополуччя, відповідності умов навчання та виховання. Соматичний</w:t>
      </w:r>
      <w:r w:rsidR="00DF1B40">
        <w:rPr>
          <w:rFonts w:ascii="Times New Roman" w:hAnsi="Times New Roman" w:cs="Times New Roman"/>
          <w:sz w:val="28"/>
          <w:szCs w:val="28"/>
          <w:lang w:val="uk-UA"/>
        </w:rPr>
        <w:fldChar w:fldCharType="begin"/>
      </w:r>
      <w:r w:rsidR="00DF1B40" w:rsidRPr="00DF1B40">
        <w:rPr>
          <w:lang w:val="uk-UA"/>
        </w:rPr>
        <w:instrText xml:space="preserve"> </w:instrText>
      </w:r>
      <w:r w:rsidR="00DF1B40">
        <w:instrText>XE</w:instrText>
      </w:r>
      <w:r w:rsidR="00DF1B40" w:rsidRPr="00DF1B40">
        <w:rPr>
          <w:lang w:val="uk-UA"/>
        </w:rPr>
        <w:instrText xml:space="preserve"> "</w:instrText>
      </w:r>
      <w:r w:rsidR="00DF1B40" w:rsidRPr="00624FA3">
        <w:rPr>
          <w:rFonts w:ascii="Times New Roman" w:hAnsi="Times New Roman" w:cs="Times New Roman"/>
          <w:sz w:val="28"/>
          <w:szCs w:val="28"/>
          <w:lang w:val="uk-UA"/>
        </w:rPr>
        <w:instrText>Соматичний</w:instrText>
      </w:r>
      <w:r w:rsidR="00DF1B40" w:rsidRPr="00DF1B40">
        <w:rPr>
          <w:lang w:val="uk-UA"/>
        </w:rPr>
        <w:instrText xml:space="preserve">" </w:instrText>
      </w:r>
      <w:r w:rsidR="00DF1B40">
        <w:rPr>
          <w:rFonts w:ascii="Times New Roman" w:hAnsi="Times New Roman" w:cs="Times New Roman"/>
          <w:sz w:val="28"/>
          <w:szCs w:val="28"/>
          <w:lang w:val="uk-UA"/>
        </w:rPr>
        <w:fldChar w:fldCharType="end"/>
      </w:r>
      <w:r w:rsidRPr="005502B2">
        <w:rPr>
          <w:rFonts w:ascii="Times New Roman" w:hAnsi="Times New Roman" w:cs="Times New Roman"/>
          <w:sz w:val="28"/>
          <w:szCs w:val="28"/>
          <w:lang w:val="uk-UA"/>
        </w:rPr>
        <w:t xml:space="preserve"> та фізіологічний статус підростаючого організму  є чутливим маркером та індикатором урбаністичного стресу та геохімічної структури навколишнього середовища</w:t>
      </w:r>
      <w:r w:rsidR="004A1427">
        <w:rPr>
          <w:rFonts w:ascii="Times New Roman" w:hAnsi="Times New Roman" w:cs="Times New Roman"/>
          <w:sz w:val="28"/>
          <w:szCs w:val="28"/>
          <w:lang w:val="uk-UA"/>
        </w:rPr>
        <w:t xml:space="preserve"> </w:t>
      </w:r>
      <w:r w:rsidR="004A1427" w:rsidRPr="004A1427">
        <w:rPr>
          <w:rFonts w:ascii="Times New Roman" w:hAnsi="Times New Roman" w:cs="Times New Roman"/>
          <w:sz w:val="28"/>
          <w:szCs w:val="28"/>
          <w:lang w:val="uk-UA"/>
        </w:rPr>
        <w:t>[</w:t>
      </w:r>
      <w:r w:rsidR="003F0B47" w:rsidRPr="003F0B47">
        <w:rPr>
          <w:rFonts w:ascii="Times New Roman" w:hAnsi="Times New Roman" w:cs="Times New Roman"/>
          <w:sz w:val="28"/>
          <w:szCs w:val="28"/>
        </w:rPr>
        <w:t>3</w:t>
      </w:r>
      <w:r w:rsidR="003F0B47">
        <w:rPr>
          <w:rFonts w:ascii="Times New Roman" w:hAnsi="Times New Roman" w:cs="Times New Roman"/>
          <w:sz w:val="28"/>
          <w:szCs w:val="28"/>
          <w:lang w:val="uk-UA"/>
        </w:rPr>
        <w:t>;4;9;30;58;63;68</w:t>
      </w:r>
      <w:r w:rsidR="004A1427" w:rsidRPr="004A1427">
        <w:rPr>
          <w:rFonts w:ascii="Times New Roman" w:hAnsi="Times New Roman" w:cs="Times New Roman"/>
          <w:sz w:val="28"/>
          <w:szCs w:val="28"/>
          <w:lang w:val="uk-UA"/>
        </w:rPr>
        <w:t>]</w:t>
      </w:r>
      <w:r w:rsidRPr="005502B2">
        <w:rPr>
          <w:rFonts w:ascii="Times New Roman" w:hAnsi="Times New Roman" w:cs="Times New Roman"/>
          <w:sz w:val="28"/>
          <w:szCs w:val="28"/>
          <w:lang w:val="uk-UA"/>
        </w:rPr>
        <w:t>.</w:t>
      </w:r>
    </w:p>
    <w:p w14:paraId="4A0A391D" w14:textId="77777777" w:rsidR="005502B2" w:rsidRDefault="005502B2" w:rsidP="00D4548B">
      <w:pPr>
        <w:jc w:val="both"/>
        <w:rPr>
          <w:rFonts w:ascii="Times New Roman" w:hAnsi="Times New Roman" w:cs="Times New Roman"/>
          <w:sz w:val="28"/>
          <w:szCs w:val="28"/>
          <w:lang w:val="uk-UA"/>
        </w:rPr>
      </w:pPr>
      <w:r w:rsidRPr="005502B2">
        <w:rPr>
          <w:rFonts w:ascii="Times New Roman" w:hAnsi="Times New Roman" w:cs="Times New Roman"/>
          <w:sz w:val="28"/>
          <w:szCs w:val="28"/>
          <w:lang w:val="uk-UA"/>
        </w:rPr>
        <w:t>Так як показники фізичного розвитку мають регіональний характер, то аналіз</w:t>
      </w:r>
      <w:r w:rsidR="00343AA7">
        <w:rPr>
          <w:rFonts w:ascii="Times New Roman" w:hAnsi="Times New Roman" w:cs="Times New Roman"/>
          <w:sz w:val="28"/>
          <w:szCs w:val="28"/>
          <w:lang w:val="uk-UA"/>
        </w:rPr>
        <w:t>уючи показники</w:t>
      </w:r>
      <w:r w:rsidRPr="005502B2">
        <w:rPr>
          <w:rFonts w:ascii="Times New Roman" w:hAnsi="Times New Roman" w:cs="Times New Roman"/>
          <w:sz w:val="28"/>
          <w:szCs w:val="28"/>
          <w:lang w:val="uk-UA"/>
        </w:rPr>
        <w:t xml:space="preserve"> м</w:t>
      </w:r>
      <w:r w:rsidR="00343AA7">
        <w:rPr>
          <w:rFonts w:ascii="Times New Roman" w:hAnsi="Times New Roman" w:cs="Times New Roman"/>
          <w:sz w:val="28"/>
          <w:szCs w:val="28"/>
          <w:lang w:val="uk-UA"/>
        </w:rPr>
        <w:t>ожна побачити закономірності, які</w:t>
      </w:r>
      <w:r w:rsidRPr="005502B2">
        <w:rPr>
          <w:rFonts w:ascii="Times New Roman" w:hAnsi="Times New Roman" w:cs="Times New Roman"/>
          <w:sz w:val="28"/>
          <w:szCs w:val="28"/>
          <w:lang w:val="uk-UA"/>
        </w:rPr>
        <w:t xml:space="preserve"> відображають місцеві умови</w:t>
      </w:r>
      <w:r w:rsidR="00343AA7">
        <w:rPr>
          <w:rFonts w:ascii="Times New Roman" w:hAnsi="Times New Roman" w:cs="Times New Roman"/>
          <w:sz w:val="28"/>
          <w:szCs w:val="28"/>
          <w:lang w:val="uk-UA"/>
        </w:rPr>
        <w:t xml:space="preserve"> (</w:t>
      </w:r>
      <w:r w:rsidRPr="005502B2">
        <w:rPr>
          <w:rFonts w:ascii="Times New Roman" w:hAnsi="Times New Roman" w:cs="Times New Roman"/>
          <w:sz w:val="28"/>
          <w:szCs w:val="28"/>
          <w:lang w:val="uk-UA"/>
        </w:rPr>
        <w:t>кліматично-географ</w:t>
      </w:r>
      <w:r w:rsidR="00343AA7">
        <w:rPr>
          <w:rFonts w:ascii="Times New Roman" w:hAnsi="Times New Roman" w:cs="Times New Roman"/>
          <w:sz w:val="28"/>
          <w:szCs w:val="28"/>
          <w:lang w:val="uk-UA"/>
        </w:rPr>
        <w:t>ічні умови, соціально-економічні положення, екологічну</w:t>
      </w:r>
      <w:r w:rsidRPr="005502B2">
        <w:rPr>
          <w:rFonts w:ascii="Times New Roman" w:hAnsi="Times New Roman" w:cs="Times New Roman"/>
          <w:sz w:val="28"/>
          <w:szCs w:val="28"/>
          <w:lang w:val="uk-UA"/>
        </w:rPr>
        <w:t xml:space="preserve"> стан с</w:t>
      </w:r>
      <w:r w:rsidR="00343AA7">
        <w:rPr>
          <w:rFonts w:ascii="Times New Roman" w:hAnsi="Times New Roman" w:cs="Times New Roman"/>
          <w:sz w:val="28"/>
          <w:szCs w:val="28"/>
          <w:lang w:val="uk-UA"/>
        </w:rPr>
        <w:t>итуацію</w:t>
      </w:r>
      <w:r w:rsidR="00171ACF">
        <w:rPr>
          <w:rFonts w:ascii="Times New Roman" w:hAnsi="Times New Roman" w:cs="Times New Roman"/>
          <w:sz w:val="28"/>
          <w:szCs w:val="28"/>
          <w:lang w:val="uk-UA"/>
        </w:rPr>
        <w:t>)</w:t>
      </w:r>
      <w:r w:rsidRPr="005502B2">
        <w:rPr>
          <w:rFonts w:ascii="Times New Roman" w:hAnsi="Times New Roman" w:cs="Times New Roman"/>
          <w:sz w:val="28"/>
          <w:szCs w:val="28"/>
          <w:lang w:val="uk-UA"/>
        </w:rPr>
        <w:t xml:space="preserve">. </w:t>
      </w:r>
      <w:r w:rsidR="00343AA7">
        <w:rPr>
          <w:rFonts w:ascii="Times New Roman" w:hAnsi="Times New Roman" w:cs="Times New Roman"/>
          <w:sz w:val="28"/>
          <w:szCs w:val="28"/>
          <w:lang w:val="uk-UA"/>
        </w:rPr>
        <w:t xml:space="preserve">Крім того, важливими є </w:t>
      </w:r>
      <w:r>
        <w:rPr>
          <w:rFonts w:ascii="Times New Roman" w:hAnsi="Times New Roman" w:cs="Times New Roman"/>
          <w:sz w:val="28"/>
          <w:szCs w:val="28"/>
          <w:lang w:val="uk-UA"/>
        </w:rPr>
        <w:t>соціальне становище сім’ї</w:t>
      </w:r>
      <w:r w:rsidRPr="005502B2">
        <w:rPr>
          <w:rFonts w:ascii="Times New Roman" w:hAnsi="Times New Roman" w:cs="Times New Roman"/>
          <w:sz w:val="28"/>
          <w:szCs w:val="28"/>
          <w:lang w:val="uk-UA"/>
        </w:rPr>
        <w:t>, звички,  характер харчування, рівень фізичного навантаження, захворюваність тими хворобами, які притаманні певній місцевості, вплив ксенобіотиків</w:t>
      </w:r>
      <w:r w:rsidR="00343AA7">
        <w:rPr>
          <w:rFonts w:ascii="Times New Roman" w:hAnsi="Times New Roman" w:cs="Times New Roman"/>
          <w:sz w:val="28"/>
          <w:szCs w:val="28"/>
          <w:lang w:val="uk-UA"/>
        </w:rPr>
        <w:t xml:space="preserve"> тощо</w:t>
      </w:r>
      <w:r w:rsidR="00F82EBD" w:rsidRPr="00F82EBD">
        <w:rPr>
          <w:rFonts w:ascii="Times New Roman" w:hAnsi="Times New Roman" w:cs="Times New Roman"/>
          <w:sz w:val="28"/>
          <w:szCs w:val="28"/>
          <w:lang w:val="uk-UA"/>
        </w:rPr>
        <w:t xml:space="preserve"> [</w:t>
      </w:r>
      <w:r w:rsidR="00CA00AB">
        <w:rPr>
          <w:rFonts w:ascii="Times New Roman" w:hAnsi="Times New Roman" w:cs="Times New Roman"/>
          <w:sz w:val="28"/>
          <w:szCs w:val="28"/>
          <w:lang w:val="uk-UA"/>
        </w:rPr>
        <w:t>21;22;</w:t>
      </w:r>
      <w:r w:rsidR="00BD3A7C">
        <w:rPr>
          <w:rFonts w:ascii="Times New Roman" w:hAnsi="Times New Roman" w:cs="Times New Roman"/>
          <w:sz w:val="28"/>
          <w:szCs w:val="28"/>
          <w:lang w:val="uk-UA"/>
        </w:rPr>
        <w:t>40;45;48;53</w:t>
      </w:r>
      <w:r w:rsidR="00F82EBD" w:rsidRPr="00F82EBD">
        <w:rPr>
          <w:rFonts w:ascii="Times New Roman" w:hAnsi="Times New Roman" w:cs="Times New Roman"/>
          <w:sz w:val="28"/>
          <w:szCs w:val="28"/>
          <w:lang w:val="uk-UA"/>
        </w:rPr>
        <w:t>]</w:t>
      </w:r>
      <w:r w:rsidR="00F82EBD">
        <w:rPr>
          <w:rFonts w:ascii="Times New Roman" w:hAnsi="Times New Roman" w:cs="Times New Roman"/>
          <w:sz w:val="28"/>
          <w:szCs w:val="28"/>
          <w:lang w:val="uk-UA"/>
        </w:rPr>
        <w:t xml:space="preserve"> </w:t>
      </w:r>
      <w:r w:rsidR="00DF1B40">
        <w:rPr>
          <w:rFonts w:ascii="Times New Roman" w:hAnsi="Times New Roman" w:cs="Times New Roman"/>
          <w:sz w:val="28"/>
          <w:szCs w:val="28"/>
          <w:lang w:val="uk-UA"/>
        </w:rPr>
        <w:fldChar w:fldCharType="begin"/>
      </w:r>
      <w:r w:rsidR="00DF1B40" w:rsidRPr="00DF1B40">
        <w:rPr>
          <w:lang w:val="uk-UA"/>
        </w:rPr>
        <w:instrText xml:space="preserve"> </w:instrText>
      </w:r>
      <w:r w:rsidR="00DF1B40">
        <w:instrText>XE</w:instrText>
      </w:r>
      <w:r w:rsidR="00DF1B40" w:rsidRPr="00DF1B40">
        <w:rPr>
          <w:lang w:val="uk-UA"/>
        </w:rPr>
        <w:instrText xml:space="preserve"> "</w:instrText>
      </w:r>
      <w:r w:rsidR="00DF1B40" w:rsidRPr="00761E0F">
        <w:rPr>
          <w:rFonts w:ascii="Times New Roman" w:hAnsi="Times New Roman" w:cs="Times New Roman"/>
          <w:sz w:val="28"/>
          <w:szCs w:val="28"/>
          <w:lang w:val="uk-UA"/>
        </w:rPr>
        <w:instrText>ксенобіотики</w:instrText>
      </w:r>
      <w:r w:rsidR="00DF1B40" w:rsidRPr="00DF1B40">
        <w:rPr>
          <w:lang w:val="uk-UA"/>
        </w:rPr>
        <w:instrText xml:space="preserve">" </w:instrText>
      </w:r>
      <w:r w:rsidR="00DF1B40">
        <w:rPr>
          <w:rFonts w:ascii="Times New Roman" w:hAnsi="Times New Roman" w:cs="Times New Roman"/>
          <w:sz w:val="28"/>
          <w:szCs w:val="28"/>
          <w:lang w:val="uk-UA"/>
        </w:rPr>
        <w:fldChar w:fldCharType="end"/>
      </w:r>
      <w:r>
        <w:rPr>
          <w:rFonts w:ascii="Times New Roman" w:hAnsi="Times New Roman" w:cs="Times New Roman"/>
          <w:sz w:val="28"/>
          <w:szCs w:val="28"/>
          <w:lang w:val="uk-UA"/>
        </w:rPr>
        <w:t>.</w:t>
      </w:r>
    </w:p>
    <w:p w14:paraId="053DF264" w14:textId="77777777" w:rsidR="00B34DC2" w:rsidRPr="00635F33" w:rsidRDefault="002B34C5" w:rsidP="00D4548B">
      <w:pPr>
        <w:jc w:val="both"/>
        <w:rPr>
          <w:rFonts w:ascii="Times New Roman" w:hAnsi="Times New Roman" w:cs="Times New Roman"/>
          <w:sz w:val="28"/>
          <w:szCs w:val="28"/>
          <w:highlight w:val="yellow"/>
          <w:lang w:val="uk-UA"/>
        </w:rPr>
      </w:pPr>
      <w:r w:rsidRPr="0048566F">
        <w:rPr>
          <w:rFonts w:ascii="Times New Roman" w:hAnsi="Times New Roman" w:cs="Times New Roman"/>
          <w:sz w:val="28"/>
          <w:szCs w:val="28"/>
          <w:lang w:val="uk-UA"/>
        </w:rPr>
        <w:t>Проведений  аналіз  літературних  дже</w:t>
      </w:r>
      <w:r w:rsidR="004271B3" w:rsidRPr="0048566F">
        <w:rPr>
          <w:rFonts w:ascii="Times New Roman" w:hAnsi="Times New Roman" w:cs="Times New Roman"/>
          <w:sz w:val="28"/>
          <w:szCs w:val="28"/>
          <w:lang w:val="uk-UA"/>
        </w:rPr>
        <w:t>рел  свідчить</w:t>
      </w:r>
      <w:r w:rsidR="007427C2" w:rsidRPr="0048566F">
        <w:rPr>
          <w:rFonts w:ascii="Times New Roman" w:hAnsi="Times New Roman" w:cs="Times New Roman"/>
          <w:sz w:val="28"/>
          <w:szCs w:val="28"/>
          <w:lang w:val="uk-UA"/>
        </w:rPr>
        <w:t xml:space="preserve">,  що  </w:t>
      </w:r>
      <w:r w:rsidR="004271B3" w:rsidRPr="0048566F">
        <w:rPr>
          <w:rFonts w:ascii="Times New Roman" w:hAnsi="Times New Roman" w:cs="Times New Roman"/>
          <w:sz w:val="28"/>
          <w:szCs w:val="28"/>
          <w:lang w:val="uk-UA"/>
        </w:rPr>
        <w:t>вперше</w:t>
      </w:r>
      <w:r w:rsidR="007427C2" w:rsidRPr="0048566F">
        <w:rPr>
          <w:rFonts w:ascii="Times New Roman" w:hAnsi="Times New Roman" w:cs="Times New Roman"/>
          <w:sz w:val="28"/>
          <w:szCs w:val="28"/>
          <w:lang w:val="uk-UA"/>
        </w:rPr>
        <w:t xml:space="preserve"> дослід</w:t>
      </w:r>
      <w:r w:rsidRPr="0048566F">
        <w:rPr>
          <w:rFonts w:ascii="Times New Roman" w:hAnsi="Times New Roman" w:cs="Times New Roman"/>
          <w:sz w:val="28"/>
          <w:szCs w:val="28"/>
          <w:lang w:val="uk-UA"/>
        </w:rPr>
        <w:t xml:space="preserve">ження  </w:t>
      </w:r>
      <w:r w:rsidR="00343AA7" w:rsidRPr="0048566F">
        <w:rPr>
          <w:rFonts w:ascii="Times New Roman" w:hAnsi="Times New Roman" w:cs="Times New Roman"/>
          <w:sz w:val="28"/>
          <w:szCs w:val="28"/>
          <w:lang w:val="uk-UA"/>
        </w:rPr>
        <w:t>фізичного розвитку  дітей та</w:t>
      </w:r>
      <w:r w:rsidRPr="0048566F">
        <w:rPr>
          <w:rFonts w:ascii="Times New Roman" w:hAnsi="Times New Roman" w:cs="Times New Roman"/>
          <w:sz w:val="28"/>
          <w:szCs w:val="28"/>
          <w:lang w:val="uk-UA"/>
        </w:rPr>
        <w:t xml:space="preserve"> підліт</w:t>
      </w:r>
      <w:r w:rsidR="007427C2" w:rsidRPr="0048566F">
        <w:rPr>
          <w:rFonts w:ascii="Times New Roman" w:hAnsi="Times New Roman" w:cs="Times New Roman"/>
          <w:sz w:val="28"/>
          <w:szCs w:val="28"/>
          <w:lang w:val="uk-UA"/>
        </w:rPr>
        <w:t>ків були проведені німецьким лі</w:t>
      </w:r>
      <w:r w:rsidRPr="0048566F">
        <w:rPr>
          <w:rFonts w:ascii="Times New Roman" w:hAnsi="Times New Roman" w:cs="Times New Roman"/>
          <w:sz w:val="28"/>
          <w:szCs w:val="28"/>
          <w:lang w:val="uk-UA"/>
        </w:rPr>
        <w:t>карем I. S. Elspoltez у 1654 році. Пізніш</w:t>
      </w:r>
      <w:r w:rsidR="007427C2" w:rsidRPr="0048566F">
        <w:rPr>
          <w:rFonts w:ascii="Times New Roman" w:hAnsi="Times New Roman" w:cs="Times New Roman"/>
          <w:sz w:val="28"/>
          <w:szCs w:val="28"/>
          <w:lang w:val="uk-UA"/>
        </w:rPr>
        <w:t>е вони були розширені та вдосконалені</w:t>
      </w:r>
      <w:r w:rsidR="00AD2E04" w:rsidRPr="0048566F">
        <w:rPr>
          <w:rFonts w:ascii="Times New Roman" w:hAnsi="Times New Roman" w:cs="Times New Roman"/>
          <w:sz w:val="28"/>
          <w:szCs w:val="28"/>
          <w:lang w:val="uk-UA"/>
        </w:rPr>
        <w:t xml:space="preserve"> бельгійським математиком та соціологом</w:t>
      </w:r>
      <w:r w:rsidR="00343AA7" w:rsidRPr="0048566F">
        <w:rPr>
          <w:rFonts w:ascii="Times New Roman" w:hAnsi="Times New Roman" w:cs="Times New Roman"/>
          <w:sz w:val="28"/>
          <w:szCs w:val="28"/>
          <w:lang w:val="uk-UA"/>
        </w:rPr>
        <w:t xml:space="preserve"> A. Quetelet у</w:t>
      </w:r>
      <w:r w:rsidR="007427C2" w:rsidRPr="0048566F">
        <w:rPr>
          <w:rFonts w:ascii="Times New Roman" w:hAnsi="Times New Roman" w:cs="Times New Roman"/>
          <w:sz w:val="28"/>
          <w:szCs w:val="28"/>
          <w:lang w:val="uk-UA"/>
        </w:rPr>
        <w:t xml:space="preserve"> </w:t>
      </w:r>
      <w:r w:rsidR="00343AA7" w:rsidRPr="0048566F">
        <w:rPr>
          <w:rFonts w:ascii="Times New Roman" w:hAnsi="Times New Roman" w:cs="Times New Roman"/>
          <w:sz w:val="28"/>
          <w:szCs w:val="28"/>
          <w:lang w:val="uk-UA"/>
        </w:rPr>
        <w:t>роботі</w:t>
      </w:r>
      <w:r w:rsidR="007427C2">
        <w:rPr>
          <w:rFonts w:ascii="Times New Roman" w:hAnsi="Times New Roman" w:cs="Times New Roman"/>
          <w:sz w:val="28"/>
          <w:szCs w:val="28"/>
          <w:lang w:val="uk-UA"/>
        </w:rPr>
        <w:t xml:space="preserve">  1870 року </w:t>
      </w:r>
      <w:r w:rsidR="003235DC">
        <w:rPr>
          <w:rFonts w:ascii="Times New Roman" w:hAnsi="Times New Roman" w:cs="Times New Roman"/>
          <w:sz w:val="28"/>
          <w:szCs w:val="28"/>
          <w:lang w:val="uk-UA"/>
        </w:rPr>
        <w:t>«</w:t>
      </w:r>
      <w:r w:rsidR="007427C2" w:rsidRPr="007427C2">
        <w:rPr>
          <w:rFonts w:ascii="Times New Roman" w:hAnsi="Times New Roman" w:cs="Times New Roman"/>
          <w:sz w:val="28"/>
          <w:szCs w:val="28"/>
          <w:lang w:val="uk-UA"/>
        </w:rPr>
        <w:t>Anthropométrie, ou Mesure des différentes facultés de l'homme</w:t>
      </w:r>
      <w:r w:rsidR="003235DC">
        <w:rPr>
          <w:rFonts w:ascii="Times New Roman" w:hAnsi="Times New Roman" w:cs="Times New Roman"/>
          <w:sz w:val="28"/>
          <w:szCs w:val="28"/>
          <w:lang w:val="uk-UA"/>
        </w:rPr>
        <w:t>»</w:t>
      </w:r>
      <w:r w:rsidR="00343AA7">
        <w:rPr>
          <w:rFonts w:ascii="Times New Roman" w:hAnsi="Times New Roman" w:cs="Times New Roman"/>
          <w:sz w:val="28"/>
          <w:szCs w:val="28"/>
          <w:lang w:val="uk-UA"/>
        </w:rPr>
        <w:t>,</w:t>
      </w:r>
      <w:r w:rsidR="007427C2">
        <w:rPr>
          <w:rFonts w:ascii="Times New Roman" w:hAnsi="Times New Roman" w:cs="Times New Roman"/>
          <w:sz w:val="28"/>
          <w:szCs w:val="28"/>
          <w:lang w:val="uk-UA"/>
        </w:rPr>
        <w:t xml:space="preserve"> </w:t>
      </w:r>
      <w:r w:rsidR="00AD2E04">
        <w:rPr>
          <w:rFonts w:ascii="Times New Roman" w:hAnsi="Times New Roman" w:cs="Times New Roman"/>
          <w:sz w:val="28"/>
          <w:szCs w:val="28"/>
          <w:lang w:val="uk-UA"/>
        </w:rPr>
        <w:t>в якій було запропоновано спеціальні формули та графік</w:t>
      </w:r>
      <w:r w:rsidR="007B7793">
        <w:rPr>
          <w:rFonts w:ascii="Times New Roman" w:hAnsi="Times New Roman" w:cs="Times New Roman"/>
          <w:sz w:val="28"/>
          <w:szCs w:val="28"/>
          <w:lang w:val="uk-UA"/>
        </w:rPr>
        <w:t xml:space="preserve"> дл</w:t>
      </w:r>
      <w:r w:rsidR="0074554D">
        <w:rPr>
          <w:rFonts w:ascii="Times New Roman" w:hAnsi="Times New Roman" w:cs="Times New Roman"/>
          <w:sz w:val="28"/>
          <w:szCs w:val="28"/>
          <w:lang w:val="uk-UA"/>
        </w:rPr>
        <w:t xml:space="preserve">я розрахунку індексу </w:t>
      </w:r>
      <w:r w:rsidR="00343AA7">
        <w:rPr>
          <w:rFonts w:ascii="Times New Roman" w:hAnsi="Times New Roman" w:cs="Times New Roman"/>
          <w:sz w:val="28"/>
          <w:szCs w:val="28"/>
          <w:lang w:val="uk-UA"/>
        </w:rPr>
        <w:t>маси тіла. Н</w:t>
      </w:r>
      <w:r w:rsidR="0074554D">
        <w:rPr>
          <w:rFonts w:ascii="Times New Roman" w:hAnsi="Times New Roman" w:cs="Times New Roman"/>
          <w:sz w:val="28"/>
          <w:szCs w:val="28"/>
          <w:lang w:val="uk-UA"/>
        </w:rPr>
        <w:t>ай</w:t>
      </w:r>
      <w:r w:rsidR="00343AA7">
        <w:rPr>
          <w:rFonts w:ascii="Times New Roman" w:hAnsi="Times New Roman" w:cs="Times New Roman"/>
          <w:sz w:val="28"/>
          <w:szCs w:val="28"/>
          <w:lang w:val="uk-UA"/>
        </w:rPr>
        <w:t>більше</w:t>
      </w:r>
      <w:r w:rsidR="000A19D6">
        <w:rPr>
          <w:rFonts w:ascii="Times New Roman" w:hAnsi="Times New Roman" w:cs="Times New Roman"/>
          <w:sz w:val="28"/>
          <w:szCs w:val="28"/>
          <w:lang w:val="uk-UA"/>
        </w:rPr>
        <w:t xml:space="preserve"> </w:t>
      </w:r>
      <w:r w:rsidR="00343AA7">
        <w:rPr>
          <w:rFonts w:ascii="Times New Roman" w:hAnsi="Times New Roman" w:cs="Times New Roman"/>
          <w:sz w:val="28"/>
          <w:szCs w:val="28"/>
          <w:lang w:val="uk-UA"/>
        </w:rPr>
        <w:t>досліджень</w:t>
      </w:r>
      <w:r w:rsidR="000A19D6">
        <w:rPr>
          <w:rFonts w:ascii="Times New Roman" w:hAnsi="Times New Roman" w:cs="Times New Roman"/>
          <w:sz w:val="28"/>
          <w:szCs w:val="28"/>
          <w:lang w:val="uk-UA"/>
        </w:rPr>
        <w:t xml:space="preserve"> </w:t>
      </w:r>
      <w:r w:rsidR="00343AA7">
        <w:rPr>
          <w:rFonts w:ascii="Times New Roman" w:hAnsi="Times New Roman" w:cs="Times New Roman"/>
          <w:sz w:val="28"/>
          <w:szCs w:val="28"/>
          <w:lang w:val="uk-UA"/>
        </w:rPr>
        <w:t>такого характеру було проведено у 20</w:t>
      </w:r>
      <w:r w:rsidR="000A19D6">
        <w:rPr>
          <w:rFonts w:ascii="Times New Roman" w:hAnsi="Times New Roman" w:cs="Times New Roman"/>
          <w:sz w:val="28"/>
          <w:szCs w:val="28"/>
          <w:lang w:val="uk-UA"/>
        </w:rPr>
        <w:t xml:space="preserve">–40-х роках </w:t>
      </w:r>
      <w:r w:rsidR="000A19D6">
        <w:rPr>
          <w:rFonts w:ascii="Times New Roman" w:hAnsi="Times New Roman" w:cs="Times New Roman"/>
          <w:sz w:val="28"/>
          <w:szCs w:val="28"/>
          <w:lang w:val="en-US"/>
        </w:rPr>
        <w:t>XX</w:t>
      </w:r>
      <w:r w:rsidR="00343AA7">
        <w:rPr>
          <w:rFonts w:ascii="Times New Roman" w:hAnsi="Times New Roman" w:cs="Times New Roman"/>
          <w:sz w:val="28"/>
          <w:szCs w:val="28"/>
          <w:lang w:val="uk-UA"/>
        </w:rPr>
        <w:t xml:space="preserve"> ст. </w:t>
      </w:r>
      <w:r w:rsidR="007427C2" w:rsidRPr="007427C2">
        <w:rPr>
          <w:rFonts w:ascii="Times New Roman" w:hAnsi="Times New Roman" w:cs="Times New Roman"/>
          <w:sz w:val="28"/>
          <w:szCs w:val="28"/>
          <w:lang w:val="uk-UA"/>
        </w:rPr>
        <w:t>[</w:t>
      </w:r>
      <w:r w:rsidR="00BD3A7C">
        <w:rPr>
          <w:rFonts w:ascii="Times New Roman" w:hAnsi="Times New Roman" w:cs="Times New Roman"/>
          <w:sz w:val="28"/>
          <w:szCs w:val="28"/>
          <w:lang w:val="uk-UA"/>
        </w:rPr>
        <w:t>37</w:t>
      </w:r>
      <w:r w:rsidR="00BD3A7C" w:rsidRPr="00DB198C">
        <w:rPr>
          <w:rFonts w:ascii="Times New Roman" w:hAnsi="Times New Roman" w:cs="Times New Roman"/>
          <w:sz w:val="28"/>
          <w:szCs w:val="28"/>
          <w:lang w:val="uk-UA"/>
        </w:rPr>
        <w:t>;40;70;72;76</w:t>
      </w:r>
      <w:r w:rsidR="00DB198C" w:rsidRPr="00CA00AB">
        <w:rPr>
          <w:rFonts w:ascii="Times New Roman" w:hAnsi="Times New Roman" w:cs="Times New Roman"/>
          <w:sz w:val="28"/>
          <w:szCs w:val="28"/>
        </w:rPr>
        <w:t>]</w:t>
      </w:r>
      <w:r w:rsidR="00635F33">
        <w:rPr>
          <w:rFonts w:ascii="Times New Roman" w:hAnsi="Times New Roman" w:cs="Times New Roman"/>
          <w:sz w:val="28"/>
          <w:szCs w:val="28"/>
          <w:lang w:val="uk-UA"/>
        </w:rPr>
        <w:t>.</w:t>
      </w:r>
    </w:p>
    <w:p w14:paraId="3488AC89" w14:textId="77777777" w:rsidR="00863B65" w:rsidRPr="00ED3D6D" w:rsidRDefault="003235DC" w:rsidP="00D4548B">
      <w:pPr>
        <w:jc w:val="both"/>
        <w:rPr>
          <w:rFonts w:ascii="Times New Roman" w:hAnsi="Times New Roman" w:cs="Times New Roman"/>
          <w:sz w:val="28"/>
          <w:szCs w:val="28"/>
          <w:lang w:val="uk-UA"/>
        </w:rPr>
      </w:pPr>
      <w:r>
        <w:rPr>
          <w:rFonts w:ascii="Times New Roman" w:hAnsi="Times New Roman" w:cs="Times New Roman"/>
          <w:sz w:val="28"/>
          <w:szCs w:val="28"/>
          <w:lang w:val="uk-UA"/>
        </w:rPr>
        <w:t>На теренах колишнього СРСР перші стандарти фізичного розвитку дітей були розроблені у 1927 році. Дослідженням оцінки фізич</w:t>
      </w:r>
      <w:r w:rsidRPr="00B34DC2">
        <w:rPr>
          <w:rFonts w:ascii="Times New Roman" w:hAnsi="Times New Roman" w:cs="Times New Roman"/>
          <w:sz w:val="28"/>
          <w:szCs w:val="28"/>
          <w:lang w:val="uk-UA"/>
        </w:rPr>
        <w:t>ного розвитку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в цей період займалися </w:t>
      </w:r>
      <w:r w:rsidRPr="00863B65">
        <w:rPr>
          <w:rFonts w:ascii="Times New Roman" w:hAnsi="Times New Roman" w:cs="Times New Roman"/>
          <w:sz w:val="28"/>
          <w:szCs w:val="28"/>
          <w:lang w:val="uk-UA"/>
        </w:rPr>
        <w:t xml:space="preserve"> </w:t>
      </w:r>
      <w:r w:rsidRPr="00270605">
        <w:rPr>
          <w:rFonts w:ascii="Times New Roman" w:hAnsi="Times New Roman" w:cs="Times New Roman"/>
          <w:sz w:val="28"/>
          <w:szCs w:val="28"/>
          <w:lang w:val="uk-UA"/>
        </w:rPr>
        <w:t xml:space="preserve">В.Г. </w:t>
      </w:r>
      <w:r w:rsidRPr="00270605">
        <w:rPr>
          <w:rStyle w:val="hl"/>
          <w:rFonts w:ascii="Times New Roman" w:hAnsi="Times New Roman" w:cs="Times New Roman"/>
          <w:sz w:val="28"/>
          <w:szCs w:val="28"/>
          <w:lang w:val="uk-UA"/>
        </w:rPr>
        <w:t>Штефко (1929)</w:t>
      </w:r>
      <w:r w:rsidRPr="00270605">
        <w:rPr>
          <w:rFonts w:ascii="Times New Roman" w:hAnsi="Times New Roman" w:cs="Times New Roman"/>
          <w:color w:val="000000"/>
          <w:sz w:val="28"/>
          <w:szCs w:val="28"/>
          <w:lang w:val="uk-UA"/>
        </w:rPr>
        <w:t xml:space="preserve">, </w:t>
      </w:r>
      <w:r w:rsidR="00DA14C1">
        <w:rPr>
          <w:rFonts w:ascii="Times New Roman" w:hAnsi="Times New Roman" w:cs="Times New Roman"/>
          <w:sz w:val="28"/>
          <w:szCs w:val="28"/>
          <w:lang w:val="uk-UA"/>
        </w:rPr>
        <w:t>В. В. Бунак (1927), М.Л. </w:t>
      </w:r>
      <w:r w:rsidRPr="00270605">
        <w:rPr>
          <w:rFonts w:ascii="Times New Roman" w:hAnsi="Times New Roman" w:cs="Times New Roman"/>
          <w:sz w:val="28"/>
          <w:szCs w:val="28"/>
          <w:lang w:val="uk-UA"/>
        </w:rPr>
        <w:t xml:space="preserve">Козакевич (1940) та </w:t>
      </w:r>
      <w:r w:rsidRPr="00ED3D6D">
        <w:rPr>
          <w:rFonts w:ascii="Times New Roman" w:hAnsi="Times New Roman" w:cs="Times New Roman"/>
          <w:sz w:val="28"/>
          <w:szCs w:val="28"/>
          <w:lang w:val="uk-UA"/>
        </w:rPr>
        <w:t xml:space="preserve">інші </w:t>
      </w:r>
      <w:r w:rsidR="00863B65" w:rsidRPr="00ED3D6D">
        <w:rPr>
          <w:rFonts w:ascii="Times New Roman" w:hAnsi="Times New Roman" w:cs="Times New Roman"/>
          <w:sz w:val="28"/>
          <w:szCs w:val="28"/>
          <w:lang w:val="uk-UA"/>
        </w:rPr>
        <w:t>[</w:t>
      </w:r>
      <w:r w:rsidR="00ED3D6D" w:rsidRPr="00ED3D6D">
        <w:rPr>
          <w:rFonts w:ascii="Times New Roman" w:hAnsi="Times New Roman" w:cs="Times New Roman"/>
          <w:sz w:val="28"/>
          <w:szCs w:val="28"/>
          <w:lang w:val="uk-UA"/>
        </w:rPr>
        <w:t>10;11;12;13;14;66;75</w:t>
      </w:r>
      <w:r w:rsidR="00863B65" w:rsidRPr="00ED3D6D">
        <w:rPr>
          <w:rFonts w:ascii="Times New Roman" w:hAnsi="Times New Roman" w:cs="Times New Roman"/>
          <w:sz w:val="28"/>
          <w:szCs w:val="28"/>
          <w:lang w:val="uk-UA"/>
        </w:rPr>
        <w:t>]</w:t>
      </w:r>
      <w:r w:rsidR="00B34DC2" w:rsidRPr="00ED3D6D">
        <w:rPr>
          <w:rFonts w:ascii="Times New Roman" w:hAnsi="Times New Roman" w:cs="Times New Roman"/>
          <w:sz w:val="28"/>
          <w:szCs w:val="28"/>
          <w:lang w:val="uk-UA"/>
        </w:rPr>
        <w:t>.</w:t>
      </w:r>
    </w:p>
    <w:p w14:paraId="7A4FE52C" w14:textId="77777777" w:rsidR="00B34DC2" w:rsidRPr="00ED3D6D" w:rsidRDefault="003235DC" w:rsidP="00D4548B">
      <w:pPr>
        <w:jc w:val="both"/>
        <w:rPr>
          <w:rFonts w:ascii="Times New Roman" w:hAnsi="Times New Roman" w:cs="Times New Roman"/>
          <w:sz w:val="28"/>
          <w:szCs w:val="28"/>
          <w:lang w:val="uk-UA"/>
        </w:rPr>
      </w:pPr>
      <w:r w:rsidRPr="0048566F">
        <w:rPr>
          <w:rFonts w:ascii="Times New Roman" w:hAnsi="Times New Roman" w:cs="Times New Roman"/>
          <w:sz w:val="28"/>
          <w:szCs w:val="28"/>
          <w:lang w:val="uk-UA"/>
        </w:rPr>
        <w:t xml:space="preserve">У </w:t>
      </w:r>
      <w:r w:rsidR="000A19D6" w:rsidRPr="0048566F">
        <w:rPr>
          <w:rFonts w:ascii="Times New Roman" w:hAnsi="Times New Roman" w:cs="Times New Roman"/>
          <w:sz w:val="28"/>
          <w:szCs w:val="28"/>
          <w:lang w:val="uk-UA"/>
        </w:rPr>
        <w:t>незалежній</w:t>
      </w:r>
      <w:r w:rsidR="00B34DC2" w:rsidRPr="0048566F">
        <w:rPr>
          <w:rFonts w:ascii="Times New Roman" w:hAnsi="Times New Roman" w:cs="Times New Roman"/>
          <w:sz w:val="28"/>
          <w:szCs w:val="28"/>
          <w:lang w:val="uk-UA"/>
        </w:rPr>
        <w:t xml:space="preserve"> Україні масштабні наукові дослі</w:t>
      </w:r>
      <w:r w:rsidR="00E45E80" w:rsidRPr="0048566F">
        <w:rPr>
          <w:rFonts w:ascii="Times New Roman" w:hAnsi="Times New Roman" w:cs="Times New Roman"/>
          <w:sz w:val="28"/>
          <w:szCs w:val="28"/>
          <w:lang w:val="uk-UA"/>
        </w:rPr>
        <w:t>дження, щодо вивчення осо</w:t>
      </w:r>
      <w:r w:rsidR="00B34DC2" w:rsidRPr="0048566F">
        <w:rPr>
          <w:rFonts w:ascii="Times New Roman" w:hAnsi="Times New Roman" w:cs="Times New Roman"/>
          <w:sz w:val="28"/>
          <w:szCs w:val="28"/>
          <w:lang w:val="uk-UA"/>
        </w:rPr>
        <w:t>бливостей  фізичного розвитку  дітей різного віку</w:t>
      </w:r>
      <w:r w:rsidRPr="0048566F">
        <w:rPr>
          <w:rFonts w:ascii="Times New Roman" w:hAnsi="Times New Roman" w:cs="Times New Roman"/>
          <w:sz w:val="28"/>
          <w:szCs w:val="28"/>
          <w:lang w:val="uk-UA"/>
        </w:rPr>
        <w:t xml:space="preserve"> у</w:t>
      </w:r>
      <w:r w:rsidR="00B34DC2" w:rsidRPr="0048566F">
        <w:rPr>
          <w:rFonts w:ascii="Times New Roman" w:hAnsi="Times New Roman" w:cs="Times New Roman"/>
          <w:sz w:val="28"/>
          <w:szCs w:val="28"/>
          <w:lang w:val="uk-UA"/>
        </w:rPr>
        <w:t xml:space="preserve"> різних рег</w:t>
      </w:r>
      <w:r w:rsidR="00270605" w:rsidRPr="0048566F">
        <w:rPr>
          <w:rFonts w:ascii="Times New Roman" w:hAnsi="Times New Roman" w:cs="Times New Roman"/>
          <w:sz w:val="28"/>
          <w:szCs w:val="28"/>
          <w:lang w:val="uk-UA"/>
        </w:rPr>
        <w:t>іонах, були проведені у 1995</w:t>
      </w:r>
      <w:r w:rsidR="00E45E80" w:rsidRPr="0048566F">
        <w:rPr>
          <w:rFonts w:ascii="Times New Roman" w:hAnsi="Times New Roman" w:cs="Times New Roman"/>
          <w:sz w:val="28"/>
          <w:szCs w:val="28"/>
          <w:lang w:val="uk-UA"/>
        </w:rPr>
        <w:t xml:space="preserve">, </w:t>
      </w:r>
      <w:r w:rsidR="00B34DC2" w:rsidRPr="0048566F">
        <w:rPr>
          <w:rFonts w:ascii="Times New Roman" w:hAnsi="Times New Roman" w:cs="Times New Roman"/>
          <w:sz w:val="28"/>
          <w:szCs w:val="28"/>
          <w:lang w:val="uk-UA"/>
        </w:rPr>
        <w:t>2003</w:t>
      </w:r>
      <w:r w:rsidR="00E45E80" w:rsidRPr="0048566F">
        <w:rPr>
          <w:rFonts w:ascii="Times New Roman" w:hAnsi="Times New Roman" w:cs="Times New Roman"/>
          <w:sz w:val="28"/>
          <w:szCs w:val="28"/>
          <w:lang w:val="uk-UA"/>
        </w:rPr>
        <w:t>, 2014</w:t>
      </w:r>
      <w:r w:rsidR="00B34DC2" w:rsidRPr="0048566F">
        <w:rPr>
          <w:rFonts w:ascii="Times New Roman" w:hAnsi="Times New Roman" w:cs="Times New Roman"/>
          <w:sz w:val="28"/>
          <w:szCs w:val="28"/>
          <w:lang w:val="uk-UA"/>
        </w:rPr>
        <w:t xml:space="preserve"> р</w:t>
      </w:r>
      <w:r w:rsidR="00E45E80" w:rsidRPr="0048566F">
        <w:rPr>
          <w:rFonts w:ascii="Times New Roman" w:hAnsi="Times New Roman" w:cs="Times New Roman"/>
          <w:sz w:val="28"/>
          <w:szCs w:val="28"/>
          <w:lang w:val="uk-UA"/>
        </w:rPr>
        <w:t>оках. Отримані дані стали осно</w:t>
      </w:r>
      <w:r w:rsidR="00B34DC2" w:rsidRPr="0048566F">
        <w:rPr>
          <w:rFonts w:ascii="Times New Roman" w:hAnsi="Times New Roman" w:cs="Times New Roman"/>
          <w:sz w:val="28"/>
          <w:szCs w:val="28"/>
          <w:lang w:val="uk-UA"/>
        </w:rPr>
        <w:t xml:space="preserve">вою для розроблення </w:t>
      </w:r>
      <w:r w:rsidR="00E45E80" w:rsidRPr="0048566F">
        <w:rPr>
          <w:rFonts w:ascii="Times New Roman" w:hAnsi="Times New Roman" w:cs="Times New Roman"/>
          <w:sz w:val="28"/>
          <w:szCs w:val="28"/>
          <w:lang w:val="uk-UA"/>
        </w:rPr>
        <w:t xml:space="preserve">регіональних стандартів  фізичного розвитку  дітей </w:t>
      </w:r>
      <w:r w:rsidR="00B34DC2" w:rsidRPr="0048566F">
        <w:rPr>
          <w:rFonts w:ascii="Times New Roman" w:hAnsi="Times New Roman" w:cs="Times New Roman"/>
          <w:sz w:val="28"/>
          <w:szCs w:val="28"/>
          <w:lang w:val="uk-UA"/>
        </w:rPr>
        <w:t>таких міст Україн</w:t>
      </w:r>
      <w:r w:rsidR="00E45E80" w:rsidRPr="0048566F">
        <w:rPr>
          <w:rFonts w:ascii="Times New Roman" w:hAnsi="Times New Roman" w:cs="Times New Roman"/>
          <w:sz w:val="28"/>
          <w:szCs w:val="28"/>
          <w:lang w:val="uk-UA"/>
        </w:rPr>
        <w:t>и, як Вінниця,</w:t>
      </w:r>
      <w:r w:rsidR="00F555F3" w:rsidRPr="0048566F">
        <w:rPr>
          <w:lang w:val="uk-UA"/>
        </w:rPr>
        <w:t xml:space="preserve"> </w:t>
      </w:r>
      <w:r w:rsidR="00F555F3" w:rsidRPr="0048566F">
        <w:rPr>
          <w:rFonts w:ascii="Times New Roman" w:hAnsi="Times New Roman" w:cs="Times New Roman"/>
          <w:sz w:val="28"/>
          <w:szCs w:val="28"/>
          <w:lang w:val="uk-UA"/>
        </w:rPr>
        <w:t xml:space="preserve">Котовськ, </w:t>
      </w:r>
      <w:r w:rsidR="00E45E80" w:rsidRPr="0048566F">
        <w:rPr>
          <w:rFonts w:ascii="Times New Roman" w:hAnsi="Times New Roman" w:cs="Times New Roman"/>
          <w:sz w:val="28"/>
          <w:szCs w:val="28"/>
          <w:lang w:val="uk-UA"/>
        </w:rPr>
        <w:t xml:space="preserve"> Київ,</w:t>
      </w:r>
      <w:r w:rsidR="00F555F3" w:rsidRPr="0048566F">
        <w:rPr>
          <w:lang w:val="uk-UA"/>
        </w:rPr>
        <w:t xml:space="preserve"> </w:t>
      </w:r>
      <w:r w:rsidR="00F555F3" w:rsidRPr="0048566F">
        <w:rPr>
          <w:rFonts w:ascii="Times New Roman" w:hAnsi="Times New Roman" w:cs="Times New Roman"/>
          <w:sz w:val="28"/>
          <w:szCs w:val="28"/>
          <w:lang w:val="uk-UA"/>
        </w:rPr>
        <w:t xml:space="preserve">Луганськ, Овруч, </w:t>
      </w:r>
      <w:r w:rsidR="00E45E80" w:rsidRPr="0048566F">
        <w:rPr>
          <w:rFonts w:ascii="Times New Roman" w:hAnsi="Times New Roman" w:cs="Times New Roman"/>
          <w:sz w:val="28"/>
          <w:szCs w:val="28"/>
          <w:lang w:val="uk-UA"/>
        </w:rPr>
        <w:t xml:space="preserve"> Донецьк, Львів, Чер</w:t>
      </w:r>
      <w:r w:rsidR="00B34DC2" w:rsidRPr="0048566F">
        <w:rPr>
          <w:rFonts w:ascii="Times New Roman" w:hAnsi="Times New Roman" w:cs="Times New Roman"/>
          <w:sz w:val="28"/>
          <w:szCs w:val="28"/>
          <w:lang w:val="uk-UA"/>
        </w:rPr>
        <w:t xml:space="preserve">нівці, </w:t>
      </w:r>
      <w:r w:rsidR="00190ED8" w:rsidRPr="0048566F">
        <w:rPr>
          <w:rFonts w:ascii="Times New Roman" w:hAnsi="Times New Roman" w:cs="Times New Roman"/>
          <w:sz w:val="28"/>
          <w:szCs w:val="28"/>
          <w:lang w:val="uk-UA"/>
        </w:rPr>
        <w:t>Південний та</w:t>
      </w:r>
      <w:r w:rsidR="00B34DC2" w:rsidRPr="0048566F">
        <w:rPr>
          <w:rFonts w:ascii="Times New Roman" w:hAnsi="Times New Roman" w:cs="Times New Roman"/>
          <w:sz w:val="28"/>
          <w:szCs w:val="28"/>
          <w:lang w:val="uk-UA"/>
        </w:rPr>
        <w:t xml:space="preserve"> Ізмаїл</w:t>
      </w:r>
      <w:r w:rsidR="00B34DC2" w:rsidRPr="00B34DC2">
        <w:rPr>
          <w:rFonts w:ascii="Times New Roman" w:hAnsi="Times New Roman" w:cs="Times New Roman"/>
          <w:sz w:val="28"/>
          <w:szCs w:val="28"/>
          <w:lang w:val="uk-UA"/>
        </w:rPr>
        <w:t xml:space="preserve"> </w:t>
      </w:r>
      <w:r w:rsidR="00B34DC2" w:rsidRPr="00ED3D6D">
        <w:rPr>
          <w:rFonts w:ascii="Times New Roman" w:hAnsi="Times New Roman" w:cs="Times New Roman"/>
          <w:sz w:val="28"/>
          <w:szCs w:val="28"/>
          <w:lang w:val="uk-UA"/>
        </w:rPr>
        <w:t>[</w:t>
      </w:r>
      <w:r w:rsidR="00ED3D6D" w:rsidRPr="00ED3D6D">
        <w:rPr>
          <w:rFonts w:ascii="Times New Roman" w:hAnsi="Times New Roman" w:cs="Times New Roman"/>
          <w:sz w:val="28"/>
          <w:szCs w:val="28"/>
          <w:lang w:val="uk-UA"/>
        </w:rPr>
        <w:t xml:space="preserve">19;20]. </w:t>
      </w:r>
      <w:r w:rsidR="00137CE2" w:rsidRPr="00270605">
        <w:rPr>
          <w:rFonts w:ascii="Times New Roman" w:hAnsi="Times New Roman" w:cs="Times New Roman"/>
          <w:sz w:val="28"/>
          <w:szCs w:val="28"/>
          <w:lang w:val="uk-UA"/>
        </w:rPr>
        <w:t>Також</w:t>
      </w:r>
      <w:r w:rsidR="00137CE2" w:rsidRPr="0048566F">
        <w:rPr>
          <w:rFonts w:ascii="Times New Roman" w:hAnsi="Times New Roman" w:cs="Times New Roman"/>
          <w:sz w:val="28"/>
          <w:szCs w:val="28"/>
          <w:lang w:val="uk-UA"/>
        </w:rPr>
        <w:t xml:space="preserve">, через зацікавленість практичних лікарів, додатково до оцінювальних таблиць були розроблені шкали регресії, за допомогою яких лікарі-гігієністи та практичні лікарі без додаткових </w:t>
      </w:r>
      <w:r w:rsidR="00F555F3" w:rsidRPr="0048566F">
        <w:rPr>
          <w:rFonts w:ascii="Times New Roman" w:hAnsi="Times New Roman" w:cs="Times New Roman"/>
          <w:sz w:val="28"/>
          <w:szCs w:val="28"/>
          <w:lang w:val="uk-UA"/>
        </w:rPr>
        <w:t>зусиль</w:t>
      </w:r>
      <w:r w:rsidR="00137CE2" w:rsidRPr="0048566F">
        <w:rPr>
          <w:rFonts w:ascii="Times New Roman" w:hAnsi="Times New Roman" w:cs="Times New Roman"/>
          <w:sz w:val="28"/>
          <w:szCs w:val="28"/>
          <w:lang w:val="uk-UA"/>
        </w:rPr>
        <w:t xml:space="preserve"> можуть визначати рівень і ступінь гармонійності  фізичного розвитку  із врахуванням статі дітей</w:t>
      </w:r>
      <w:r w:rsidRPr="0048566F">
        <w:rPr>
          <w:rFonts w:ascii="Times New Roman" w:hAnsi="Times New Roman" w:cs="Times New Roman"/>
          <w:sz w:val="28"/>
          <w:szCs w:val="28"/>
          <w:lang w:val="uk-UA"/>
        </w:rPr>
        <w:t xml:space="preserve"> віком </w:t>
      </w:r>
      <w:r w:rsidR="00137CE2" w:rsidRPr="0048566F">
        <w:rPr>
          <w:rFonts w:ascii="Times New Roman" w:hAnsi="Times New Roman" w:cs="Times New Roman"/>
          <w:sz w:val="28"/>
          <w:szCs w:val="28"/>
          <w:lang w:val="uk-UA"/>
        </w:rPr>
        <w:t>від 6 до 17 років</w:t>
      </w:r>
      <w:r w:rsidR="00137CE2" w:rsidRPr="00270605">
        <w:rPr>
          <w:rFonts w:ascii="Times New Roman" w:hAnsi="Times New Roman" w:cs="Times New Roman"/>
          <w:sz w:val="28"/>
          <w:szCs w:val="28"/>
          <w:lang w:val="uk-UA"/>
        </w:rPr>
        <w:t xml:space="preserve"> [</w:t>
      </w:r>
      <w:r w:rsidR="00ED3622">
        <w:rPr>
          <w:rFonts w:ascii="Times New Roman" w:hAnsi="Times New Roman" w:cs="Times New Roman"/>
          <w:sz w:val="28"/>
          <w:szCs w:val="28"/>
          <w:lang w:val="uk-UA"/>
        </w:rPr>
        <w:t>28;</w:t>
      </w:r>
      <w:r w:rsidR="00ED3D6D" w:rsidRPr="00ED3D6D">
        <w:rPr>
          <w:rFonts w:ascii="Times New Roman" w:hAnsi="Times New Roman" w:cs="Times New Roman"/>
          <w:sz w:val="28"/>
          <w:szCs w:val="28"/>
          <w:lang w:val="uk-UA"/>
        </w:rPr>
        <w:t>35;59]</w:t>
      </w:r>
    </w:p>
    <w:p w14:paraId="6617CE48" w14:textId="77777777" w:rsidR="00CC54E1" w:rsidRDefault="00CC54E1" w:rsidP="00D4548B">
      <w:pPr>
        <w:jc w:val="both"/>
        <w:rPr>
          <w:rFonts w:ascii="Times New Roman" w:hAnsi="Times New Roman" w:cs="Times New Roman"/>
          <w:sz w:val="28"/>
          <w:szCs w:val="28"/>
          <w:lang w:val="uk-UA"/>
        </w:rPr>
      </w:pPr>
      <w:r>
        <w:rPr>
          <w:rFonts w:ascii="Times New Roman" w:hAnsi="Times New Roman" w:cs="Times New Roman"/>
          <w:sz w:val="28"/>
          <w:szCs w:val="28"/>
          <w:lang w:val="uk-UA"/>
        </w:rPr>
        <w:t>Проте, слід зазначити</w:t>
      </w:r>
      <w:r w:rsidR="00813101">
        <w:rPr>
          <w:rFonts w:ascii="Times New Roman" w:hAnsi="Times New Roman" w:cs="Times New Roman"/>
          <w:sz w:val="28"/>
          <w:szCs w:val="28"/>
          <w:lang w:val="uk-UA"/>
        </w:rPr>
        <w:t>, що саме поняття фізичного розвитку у вітчизняній літературі трактується широко і не однозначно.</w:t>
      </w:r>
    </w:p>
    <w:p w14:paraId="3A517F64" w14:textId="77777777" w:rsidR="00C4730B" w:rsidRPr="00ED3D6D" w:rsidRDefault="00C4730B" w:rsidP="00D4548B">
      <w:pPr>
        <w:jc w:val="both"/>
        <w:rPr>
          <w:rFonts w:ascii="Times New Roman" w:hAnsi="Times New Roman" w:cs="Times New Roman"/>
          <w:sz w:val="28"/>
          <w:szCs w:val="28"/>
          <w:lang w:val="uk-UA"/>
        </w:rPr>
      </w:pPr>
      <w:r w:rsidRPr="00C4730B">
        <w:rPr>
          <w:rFonts w:ascii="Times New Roman" w:hAnsi="Times New Roman" w:cs="Times New Roman"/>
          <w:sz w:val="28"/>
          <w:szCs w:val="28"/>
          <w:lang w:val="uk-UA"/>
        </w:rPr>
        <w:t>В</w:t>
      </w:r>
      <w:r w:rsidR="000A19D6">
        <w:rPr>
          <w:rFonts w:ascii="Times New Roman" w:hAnsi="Times New Roman" w:cs="Times New Roman"/>
          <w:sz w:val="28"/>
          <w:szCs w:val="28"/>
          <w:lang w:val="uk-UA"/>
        </w:rPr>
        <w:t xml:space="preserve">изначено, що </w:t>
      </w:r>
      <w:r w:rsidR="00F555F3">
        <w:rPr>
          <w:rFonts w:ascii="Times New Roman" w:hAnsi="Times New Roman" w:cs="Times New Roman"/>
          <w:sz w:val="28"/>
          <w:szCs w:val="28"/>
          <w:lang w:val="uk-UA"/>
        </w:rPr>
        <w:t>«</w:t>
      </w:r>
      <w:r w:rsidR="000A19D6">
        <w:rPr>
          <w:rFonts w:ascii="Times New Roman" w:hAnsi="Times New Roman" w:cs="Times New Roman"/>
          <w:sz w:val="28"/>
          <w:szCs w:val="28"/>
          <w:lang w:val="uk-UA"/>
        </w:rPr>
        <w:t>фізичний розвиток – це комплекс функціонально</w:t>
      </w:r>
      <w:r w:rsidR="000A19D6">
        <w:rPr>
          <w:rFonts w:ascii="Times New Roman" w:hAnsi="Times New Roman" w:cs="Times New Roman"/>
          <w:sz w:val="28"/>
          <w:szCs w:val="28"/>
          <w:lang w:val="uk-UA"/>
        </w:rPr>
        <w:noBreakHyphen/>
      </w:r>
      <w:r w:rsidRPr="00C4730B">
        <w:rPr>
          <w:rFonts w:ascii="Times New Roman" w:hAnsi="Times New Roman" w:cs="Times New Roman"/>
          <w:sz w:val="28"/>
          <w:szCs w:val="28"/>
          <w:lang w:val="uk-UA"/>
        </w:rPr>
        <w:t xml:space="preserve">морфологічних властивостей організму, який </w:t>
      </w:r>
      <w:r w:rsidRPr="0048566F">
        <w:rPr>
          <w:rFonts w:ascii="Times New Roman" w:hAnsi="Times New Roman" w:cs="Times New Roman"/>
          <w:sz w:val="28"/>
          <w:szCs w:val="28"/>
          <w:lang w:val="uk-UA"/>
        </w:rPr>
        <w:t>визначає здатність організму переносити фізичні навантаження, значні зміни умов зовнішнього середовища, зберігаючи функціональність систем організму в межах фізіологічних констант</w:t>
      </w:r>
      <w:r w:rsidR="00F555F3" w:rsidRPr="0048566F">
        <w:rPr>
          <w:rFonts w:ascii="Times New Roman" w:hAnsi="Times New Roman" w:cs="Times New Roman"/>
          <w:sz w:val="28"/>
          <w:szCs w:val="28"/>
          <w:lang w:val="uk-UA"/>
        </w:rPr>
        <w:t>»</w:t>
      </w:r>
      <w:r w:rsidR="00ED3D6D" w:rsidRPr="00ED3D6D">
        <w:rPr>
          <w:rFonts w:ascii="Times New Roman" w:hAnsi="Times New Roman" w:cs="Times New Roman"/>
          <w:sz w:val="28"/>
          <w:szCs w:val="28"/>
          <w:lang w:val="uk-UA"/>
        </w:rPr>
        <w:t xml:space="preserve"> </w:t>
      </w:r>
      <w:r w:rsidR="002D7FAB" w:rsidRPr="00ED3D6D">
        <w:rPr>
          <w:rFonts w:ascii="Times New Roman" w:eastAsia="Times New Roman" w:hAnsi="Times New Roman" w:cs="Times New Roman"/>
          <w:sz w:val="28"/>
          <w:szCs w:val="28"/>
          <w:lang w:val="uk-UA" w:eastAsia="ru-RU"/>
        </w:rPr>
        <w:t>[</w:t>
      </w:r>
      <w:r w:rsidR="00ED3D6D" w:rsidRPr="00ED3D6D">
        <w:rPr>
          <w:rFonts w:ascii="Times New Roman" w:eastAsia="Times New Roman" w:hAnsi="Times New Roman" w:cs="Times New Roman"/>
          <w:sz w:val="28"/>
          <w:szCs w:val="28"/>
          <w:lang w:val="uk-UA" w:eastAsia="ru-RU"/>
        </w:rPr>
        <w:t>67</w:t>
      </w:r>
      <w:r w:rsidR="002D7FAB" w:rsidRPr="00ED3D6D">
        <w:rPr>
          <w:rFonts w:ascii="Times New Roman" w:eastAsia="Times New Roman" w:hAnsi="Times New Roman" w:cs="Times New Roman"/>
          <w:sz w:val="28"/>
          <w:szCs w:val="28"/>
          <w:lang w:val="uk-UA" w:eastAsia="ru-RU"/>
        </w:rPr>
        <w:t>]</w:t>
      </w:r>
      <w:r w:rsidR="00270605" w:rsidRPr="00ED3D6D">
        <w:rPr>
          <w:rFonts w:ascii="Times New Roman" w:eastAsia="Times New Roman" w:hAnsi="Times New Roman" w:cs="Times New Roman"/>
          <w:sz w:val="28"/>
          <w:szCs w:val="28"/>
          <w:lang w:val="uk-UA" w:eastAsia="ru-RU"/>
        </w:rPr>
        <w:t>.</w:t>
      </w:r>
    </w:p>
    <w:p w14:paraId="6390F3FF" w14:textId="77777777" w:rsidR="00C4730B" w:rsidRPr="00ED3D6D" w:rsidRDefault="00A80C28" w:rsidP="00D4548B">
      <w:pPr>
        <w:jc w:val="both"/>
        <w:rPr>
          <w:rFonts w:ascii="Times New Roman" w:hAnsi="Times New Roman" w:cs="Times New Roman"/>
          <w:sz w:val="28"/>
          <w:szCs w:val="28"/>
        </w:rPr>
      </w:pPr>
      <w:r w:rsidRPr="00A80C28">
        <w:rPr>
          <w:rFonts w:ascii="Times New Roman" w:hAnsi="Times New Roman" w:cs="Times New Roman"/>
          <w:sz w:val="28"/>
          <w:szCs w:val="28"/>
          <w:lang w:val="uk-UA"/>
        </w:rPr>
        <w:t xml:space="preserve">Б. Шиян вважає, що </w:t>
      </w:r>
      <w:r w:rsidR="003235DC" w:rsidRPr="00A80C28">
        <w:rPr>
          <w:rFonts w:ascii="Times New Roman" w:hAnsi="Times New Roman" w:cs="Times New Roman"/>
          <w:sz w:val="28"/>
          <w:szCs w:val="28"/>
          <w:lang w:val="uk-UA"/>
        </w:rPr>
        <w:t xml:space="preserve"> поняття «фізичний розвиток»</w:t>
      </w:r>
      <w:r w:rsidR="00C4730B" w:rsidRPr="00A80C28">
        <w:rPr>
          <w:rFonts w:ascii="Times New Roman" w:hAnsi="Times New Roman" w:cs="Times New Roman"/>
          <w:sz w:val="28"/>
          <w:szCs w:val="28"/>
          <w:lang w:val="uk-UA"/>
        </w:rPr>
        <w:t xml:space="preserve"> використовують у різних тлумаченнях: 1) як процес зміни морфо</w:t>
      </w:r>
      <w:r w:rsidR="003235DC" w:rsidRPr="00A80C28">
        <w:rPr>
          <w:rFonts w:ascii="Times New Roman" w:hAnsi="Times New Roman" w:cs="Times New Roman"/>
          <w:sz w:val="28"/>
          <w:szCs w:val="28"/>
          <w:lang w:val="uk-UA"/>
        </w:rPr>
        <w:t>-</w:t>
      </w:r>
      <w:r w:rsidR="00C4730B" w:rsidRPr="00A80C28">
        <w:rPr>
          <w:rFonts w:ascii="Times New Roman" w:hAnsi="Times New Roman" w:cs="Times New Roman"/>
          <w:sz w:val="28"/>
          <w:szCs w:val="28"/>
          <w:lang w:val="uk-UA"/>
        </w:rPr>
        <w:t>функціональних властивостей</w:t>
      </w:r>
      <w:r w:rsidR="00270605" w:rsidRPr="00A80C28">
        <w:rPr>
          <w:rFonts w:ascii="Times New Roman" w:hAnsi="Times New Roman" w:cs="Times New Roman"/>
          <w:sz w:val="28"/>
          <w:szCs w:val="28"/>
          <w:lang w:val="uk-UA"/>
        </w:rPr>
        <w:t xml:space="preserve"> </w:t>
      </w:r>
      <w:r w:rsidR="00C4730B" w:rsidRPr="00A80C28">
        <w:rPr>
          <w:rFonts w:ascii="Times New Roman" w:hAnsi="Times New Roman" w:cs="Times New Roman"/>
          <w:sz w:val="28"/>
          <w:szCs w:val="28"/>
          <w:lang w:val="uk-UA"/>
        </w:rPr>
        <w:t>організму людини протягом її індивідуального життя; 2) як сукупність ознак, що хар</w:t>
      </w:r>
      <w:r w:rsidR="00036479" w:rsidRPr="00A80C28">
        <w:rPr>
          <w:rFonts w:ascii="Times New Roman" w:hAnsi="Times New Roman" w:cs="Times New Roman"/>
          <w:sz w:val="28"/>
          <w:szCs w:val="28"/>
          <w:lang w:val="uk-UA"/>
        </w:rPr>
        <w:t xml:space="preserve">актеризують зовнішні показники </w:t>
      </w:r>
      <w:r w:rsidR="007723D5" w:rsidRPr="00A80C28">
        <w:rPr>
          <w:rFonts w:ascii="Times New Roman" w:hAnsi="Times New Roman" w:cs="Times New Roman"/>
          <w:sz w:val="28"/>
          <w:szCs w:val="28"/>
          <w:lang w:val="uk-UA"/>
        </w:rPr>
        <w:t>«фізичного стану»</w:t>
      </w:r>
      <w:r w:rsidR="00C4730B" w:rsidRPr="00A80C28">
        <w:rPr>
          <w:rFonts w:ascii="Times New Roman" w:hAnsi="Times New Roman" w:cs="Times New Roman"/>
          <w:sz w:val="28"/>
          <w:szCs w:val="28"/>
          <w:lang w:val="uk-UA"/>
        </w:rPr>
        <w:t xml:space="preserve"> організму на тому чи іншому етапі його фізичного розвитку (ріст, вага, окружності тіла, спірометрія, динамоме</w:t>
      </w:r>
      <w:r w:rsidR="00270605" w:rsidRPr="00A80C28">
        <w:rPr>
          <w:rFonts w:ascii="Times New Roman" w:hAnsi="Times New Roman" w:cs="Times New Roman"/>
          <w:sz w:val="28"/>
          <w:szCs w:val="28"/>
          <w:lang w:val="uk-UA"/>
        </w:rPr>
        <w:t xml:space="preserve">трія </w:t>
      </w:r>
      <w:r w:rsidR="00270605" w:rsidRPr="0048566F">
        <w:rPr>
          <w:rFonts w:ascii="Times New Roman" w:hAnsi="Times New Roman" w:cs="Times New Roman"/>
          <w:sz w:val="28"/>
          <w:szCs w:val="28"/>
          <w:lang w:val="uk-UA"/>
        </w:rPr>
        <w:t>тощо). Це</w:t>
      </w:r>
      <w:r w:rsidRPr="0048566F">
        <w:rPr>
          <w:rFonts w:ascii="Times New Roman" w:hAnsi="Times New Roman" w:cs="Times New Roman"/>
          <w:sz w:val="28"/>
          <w:szCs w:val="28"/>
          <w:lang w:val="uk-UA"/>
        </w:rPr>
        <w:t>,</w:t>
      </w:r>
      <w:r w:rsidR="00270605" w:rsidRPr="0048566F">
        <w:rPr>
          <w:rFonts w:ascii="Times New Roman" w:hAnsi="Times New Roman" w:cs="Times New Roman"/>
          <w:sz w:val="28"/>
          <w:szCs w:val="28"/>
          <w:lang w:val="uk-UA"/>
        </w:rPr>
        <w:t xml:space="preserve"> суто антропометричне</w:t>
      </w:r>
      <w:r>
        <w:rPr>
          <w:rFonts w:ascii="Times New Roman" w:hAnsi="Times New Roman" w:cs="Times New Roman"/>
          <w:sz w:val="28"/>
          <w:szCs w:val="28"/>
          <w:lang w:val="uk-UA"/>
        </w:rPr>
        <w:t>,</w:t>
      </w:r>
      <w:r w:rsidR="007723D5">
        <w:rPr>
          <w:rFonts w:ascii="Times New Roman" w:hAnsi="Times New Roman" w:cs="Times New Roman"/>
          <w:sz w:val="28"/>
          <w:szCs w:val="28"/>
          <w:lang w:val="uk-UA"/>
        </w:rPr>
        <w:t xml:space="preserve"> тлумачення </w:t>
      </w:r>
      <w:r w:rsidR="007723D5" w:rsidRPr="007723D5">
        <w:rPr>
          <w:rFonts w:ascii="Times New Roman" w:hAnsi="Times New Roman" w:cs="Times New Roman"/>
          <w:sz w:val="28"/>
          <w:szCs w:val="28"/>
          <w:lang w:val="uk-UA"/>
        </w:rPr>
        <w:t>«</w:t>
      </w:r>
      <w:r w:rsidR="007723D5">
        <w:rPr>
          <w:rFonts w:ascii="Times New Roman" w:hAnsi="Times New Roman" w:cs="Times New Roman"/>
          <w:sz w:val="28"/>
          <w:szCs w:val="28"/>
          <w:lang w:val="uk-UA"/>
        </w:rPr>
        <w:t>фізичного розвитку»</w:t>
      </w:r>
      <w:r w:rsidR="00C4730B" w:rsidRPr="00C4730B">
        <w:rPr>
          <w:rFonts w:ascii="Times New Roman" w:hAnsi="Times New Roman" w:cs="Times New Roman"/>
          <w:sz w:val="28"/>
          <w:szCs w:val="28"/>
          <w:lang w:val="uk-UA"/>
        </w:rPr>
        <w:t xml:space="preserve"> потрібно відрізняти від сформульованого вище загального визначення</w:t>
      </w:r>
      <w:r w:rsidR="00C4730B">
        <w:rPr>
          <w:rFonts w:ascii="Times New Roman" w:hAnsi="Times New Roman" w:cs="Times New Roman"/>
          <w:sz w:val="28"/>
          <w:szCs w:val="28"/>
          <w:lang w:val="uk-UA"/>
        </w:rPr>
        <w:t xml:space="preserve"> </w:t>
      </w:r>
      <w:r w:rsidR="00C4730B" w:rsidRPr="00C4730B">
        <w:rPr>
          <w:rFonts w:ascii="Times New Roman" w:hAnsi="Times New Roman" w:cs="Times New Roman"/>
          <w:sz w:val="28"/>
          <w:szCs w:val="28"/>
          <w:lang w:val="uk-UA"/>
        </w:rPr>
        <w:t>[</w:t>
      </w:r>
      <w:r w:rsidR="00ED3D6D" w:rsidRPr="00ED3D6D">
        <w:rPr>
          <w:rFonts w:ascii="Times New Roman" w:hAnsi="Times New Roman" w:cs="Times New Roman"/>
          <w:sz w:val="28"/>
          <w:szCs w:val="28"/>
        </w:rPr>
        <w:t>65].</w:t>
      </w:r>
    </w:p>
    <w:p w14:paraId="4AED6137" w14:textId="77777777" w:rsidR="005622CC" w:rsidRPr="008049EF" w:rsidRDefault="005622CC" w:rsidP="00D4548B">
      <w:pPr>
        <w:jc w:val="both"/>
        <w:rPr>
          <w:rFonts w:ascii="Times New Roman" w:hAnsi="Times New Roman" w:cs="Times New Roman"/>
          <w:sz w:val="28"/>
          <w:szCs w:val="28"/>
          <w:highlight w:val="yellow"/>
          <w:lang w:val="uk-UA"/>
        </w:rPr>
      </w:pPr>
      <w:r w:rsidRPr="0048566F">
        <w:rPr>
          <w:rFonts w:ascii="Times New Roman" w:hAnsi="Times New Roman" w:cs="Times New Roman"/>
          <w:sz w:val="28"/>
          <w:szCs w:val="28"/>
          <w:lang w:val="uk-UA"/>
        </w:rPr>
        <w:t xml:space="preserve">В останні роки були </w:t>
      </w:r>
      <w:r w:rsidR="00813101" w:rsidRPr="0048566F">
        <w:rPr>
          <w:rFonts w:ascii="Times New Roman" w:hAnsi="Times New Roman" w:cs="Times New Roman"/>
          <w:sz w:val="28"/>
          <w:szCs w:val="28"/>
          <w:lang w:val="uk-UA"/>
        </w:rPr>
        <w:t>запропоновані  різн</w:t>
      </w:r>
      <w:r w:rsidRPr="0048566F">
        <w:rPr>
          <w:rFonts w:ascii="Times New Roman" w:hAnsi="Times New Roman" w:cs="Times New Roman"/>
          <w:sz w:val="28"/>
          <w:szCs w:val="28"/>
          <w:lang w:val="uk-UA"/>
        </w:rPr>
        <w:t>оманітні  модифікації  традицій</w:t>
      </w:r>
      <w:r w:rsidR="00D91593" w:rsidRPr="0048566F">
        <w:rPr>
          <w:rFonts w:ascii="Times New Roman" w:hAnsi="Times New Roman" w:cs="Times New Roman"/>
          <w:sz w:val="28"/>
          <w:szCs w:val="28"/>
          <w:lang w:val="uk-UA"/>
        </w:rPr>
        <w:t>них  методик  оцінювання  довжини тіла  і  маси тіла</w:t>
      </w:r>
      <w:r w:rsidR="00813101" w:rsidRPr="0048566F">
        <w:rPr>
          <w:rFonts w:ascii="Times New Roman" w:hAnsi="Times New Roman" w:cs="Times New Roman"/>
          <w:sz w:val="28"/>
          <w:szCs w:val="28"/>
          <w:lang w:val="uk-UA"/>
        </w:rPr>
        <w:t>,  на  підс</w:t>
      </w:r>
      <w:r w:rsidRPr="0048566F">
        <w:rPr>
          <w:rFonts w:ascii="Times New Roman" w:hAnsi="Times New Roman" w:cs="Times New Roman"/>
          <w:sz w:val="28"/>
          <w:szCs w:val="28"/>
          <w:lang w:val="uk-UA"/>
        </w:rPr>
        <w:t xml:space="preserve">таві  </w:t>
      </w:r>
      <w:r w:rsidRPr="0048566F">
        <w:rPr>
          <w:rFonts w:ascii="Times New Roman" w:hAnsi="Times New Roman" w:cs="Times New Roman"/>
          <w:sz w:val="28"/>
          <w:szCs w:val="28"/>
          <w:lang w:val="uk-UA"/>
        </w:rPr>
        <w:lastRenderedPageBreak/>
        <w:t xml:space="preserve">використання  центильних </w:t>
      </w:r>
      <w:r w:rsidR="00813101" w:rsidRPr="0048566F">
        <w:rPr>
          <w:rFonts w:ascii="Times New Roman" w:hAnsi="Times New Roman" w:cs="Times New Roman"/>
          <w:sz w:val="28"/>
          <w:szCs w:val="28"/>
          <w:lang w:val="uk-UA"/>
        </w:rPr>
        <w:t>таблиць  і графіків. Цей надзвичайно прос</w:t>
      </w:r>
      <w:r w:rsidRPr="0048566F">
        <w:rPr>
          <w:rFonts w:ascii="Times New Roman" w:hAnsi="Times New Roman" w:cs="Times New Roman"/>
          <w:sz w:val="28"/>
          <w:szCs w:val="28"/>
          <w:lang w:val="uk-UA"/>
        </w:rPr>
        <w:t>тий метод суттєво прискорює ін</w:t>
      </w:r>
      <w:r w:rsidR="00813101" w:rsidRPr="0048566F">
        <w:rPr>
          <w:rFonts w:ascii="Times New Roman" w:hAnsi="Times New Roman" w:cs="Times New Roman"/>
          <w:sz w:val="28"/>
          <w:szCs w:val="28"/>
          <w:lang w:val="uk-UA"/>
        </w:rPr>
        <w:t>дивідуальну оцінку ан</w:t>
      </w:r>
      <w:r w:rsidR="007723D5" w:rsidRPr="0048566F">
        <w:rPr>
          <w:rFonts w:ascii="Times New Roman" w:hAnsi="Times New Roman" w:cs="Times New Roman"/>
          <w:sz w:val="28"/>
          <w:szCs w:val="28"/>
          <w:lang w:val="uk-UA"/>
        </w:rPr>
        <w:t xml:space="preserve">тропометричних показників, але </w:t>
      </w:r>
      <w:r w:rsidR="00813101" w:rsidRPr="0048566F">
        <w:rPr>
          <w:rFonts w:ascii="Times New Roman" w:hAnsi="Times New Roman" w:cs="Times New Roman"/>
          <w:sz w:val="28"/>
          <w:szCs w:val="28"/>
          <w:lang w:val="uk-UA"/>
        </w:rPr>
        <w:t xml:space="preserve"> разом з тим, має </w:t>
      </w:r>
      <w:r w:rsidRPr="0048566F">
        <w:rPr>
          <w:rFonts w:ascii="Times New Roman" w:hAnsi="Times New Roman" w:cs="Times New Roman"/>
          <w:sz w:val="28"/>
          <w:szCs w:val="28"/>
          <w:lang w:val="uk-UA"/>
        </w:rPr>
        <w:t xml:space="preserve"> </w:t>
      </w:r>
      <w:r w:rsidR="00813101" w:rsidRPr="0048566F">
        <w:rPr>
          <w:rFonts w:ascii="Times New Roman" w:hAnsi="Times New Roman" w:cs="Times New Roman"/>
          <w:sz w:val="28"/>
          <w:szCs w:val="28"/>
          <w:lang w:val="uk-UA"/>
        </w:rPr>
        <w:t xml:space="preserve">  ряд  недоліків,  що  полягають  в  унеможливленні  адекватної  оцінки </w:t>
      </w:r>
      <w:r w:rsidRPr="0048566F">
        <w:rPr>
          <w:rFonts w:ascii="Times New Roman" w:hAnsi="Times New Roman" w:cs="Times New Roman"/>
          <w:sz w:val="28"/>
          <w:szCs w:val="28"/>
          <w:lang w:val="uk-UA"/>
        </w:rPr>
        <w:t xml:space="preserve"> </w:t>
      </w:r>
      <w:r w:rsidR="00813101" w:rsidRPr="0048566F">
        <w:rPr>
          <w:rFonts w:ascii="Times New Roman" w:hAnsi="Times New Roman" w:cs="Times New Roman"/>
          <w:sz w:val="28"/>
          <w:szCs w:val="28"/>
          <w:lang w:val="uk-UA"/>
        </w:rPr>
        <w:t>відхилень  крайніх  величин  показників  фізичного  розвитку  за  умов  різко вираженої патології</w:t>
      </w:r>
      <w:r w:rsidR="00813101" w:rsidRPr="00813101">
        <w:rPr>
          <w:rFonts w:ascii="Times New Roman" w:hAnsi="Times New Roman" w:cs="Times New Roman"/>
          <w:sz w:val="28"/>
          <w:szCs w:val="28"/>
          <w:lang w:val="uk-UA"/>
        </w:rPr>
        <w:t xml:space="preserve"> [</w:t>
      </w:r>
      <w:r w:rsidR="008049EF" w:rsidRPr="008049EF">
        <w:rPr>
          <w:rFonts w:ascii="Times New Roman" w:hAnsi="Times New Roman" w:cs="Times New Roman"/>
          <w:sz w:val="28"/>
          <w:szCs w:val="28"/>
          <w:lang w:val="uk-UA"/>
        </w:rPr>
        <w:t>29;</w:t>
      </w:r>
      <w:r w:rsidR="00ED3D6D" w:rsidRPr="008049EF">
        <w:rPr>
          <w:rFonts w:ascii="Times New Roman" w:hAnsi="Times New Roman" w:cs="Times New Roman"/>
          <w:sz w:val="28"/>
          <w:szCs w:val="28"/>
          <w:lang w:val="uk-UA"/>
        </w:rPr>
        <w:t>42;43;56;</w:t>
      </w:r>
      <w:r w:rsidR="008049EF" w:rsidRPr="008049EF">
        <w:rPr>
          <w:rFonts w:ascii="Times New Roman" w:hAnsi="Times New Roman" w:cs="Times New Roman"/>
          <w:sz w:val="28"/>
          <w:szCs w:val="28"/>
          <w:lang w:val="uk-UA"/>
        </w:rPr>
        <w:t>57;60]</w:t>
      </w:r>
    </w:p>
    <w:p w14:paraId="0FB7642F" w14:textId="77777777" w:rsidR="00F05B65" w:rsidRPr="00FE55EA" w:rsidRDefault="005622CC" w:rsidP="00D4548B">
      <w:pPr>
        <w:jc w:val="both"/>
        <w:rPr>
          <w:rFonts w:ascii="Times New Roman" w:hAnsi="Times New Roman" w:cs="Times New Roman"/>
          <w:sz w:val="28"/>
          <w:szCs w:val="28"/>
          <w:lang w:val="uk-UA"/>
        </w:rPr>
      </w:pPr>
      <w:r w:rsidRPr="00FE55EA">
        <w:rPr>
          <w:rFonts w:ascii="Times New Roman" w:hAnsi="Times New Roman" w:cs="Times New Roman"/>
          <w:sz w:val="28"/>
          <w:szCs w:val="28"/>
          <w:lang w:val="uk-UA"/>
        </w:rPr>
        <w:t>Принципове</w:t>
      </w:r>
      <w:r w:rsidR="00813101" w:rsidRPr="00FE55EA">
        <w:rPr>
          <w:rFonts w:ascii="Times New Roman" w:hAnsi="Times New Roman" w:cs="Times New Roman"/>
          <w:sz w:val="28"/>
          <w:szCs w:val="28"/>
          <w:lang w:val="uk-UA"/>
        </w:rPr>
        <w:t xml:space="preserve"> значення для оцінки ступе</w:t>
      </w:r>
      <w:r w:rsidRPr="00FE55EA">
        <w:rPr>
          <w:rFonts w:ascii="Times New Roman" w:hAnsi="Times New Roman" w:cs="Times New Roman"/>
          <w:sz w:val="28"/>
          <w:szCs w:val="28"/>
          <w:lang w:val="uk-UA"/>
        </w:rPr>
        <w:t>ня гармонійності  фізичного роз</w:t>
      </w:r>
      <w:r w:rsidR="00DA386D" w:rsidRPr="00FE55EA">
        <w:rPr>
          <w:rFonts w:ascii="Times New Roman" w:hAnsi="Times New Roman" w:cs="Times New Roman"/>
          <w:sz w:val="28"/>
          <w:szCs w:val="28"/>
          <w:lang w:val="uk-UA"/>
        </w:rPr>
        <w:t>витк</w:t>
      </w:r>
      <w:r w:rsidR="007723D5" w:rsidRPr="00FE55EA">
        <w:rPr>
          <w:rFonts w:ascii="Times New Roman" w:hAnsi="Times New Roman" w:cs="Times New Roman"/>
          <w:sz w:val="28"/>
          <w:szCs w:val="28"/>
          <w:lang w:val="uk-UA"/>
        </w:rPr>
        <w:t xml:space="preserve">у  мають  показники довжини, </w:t>
      </w:r>
      <w:r w:rsidR="00DA386D" w:rsidRPr="00FE55EA">
        <w:rPr>
          <w:rFonts w:ascii="Times New Roman" w:hAnsi="Times New Roman" w:cs="Times New Roman"/>
          <w:sz w:val="28"/>
          <w:szCs w:val="28"/>
          <w:lang w:val="uk-UA"/>
        </w:rPr>
        <w:t>маси тіла</w:t>
      </w:r>
      <w:r w:rsidR="007723D5" w:rsidRPr="00FE55EA">
        <w:rPr>
          <w:rFonts w:ascii="Times New Roman" w:hAnsi="Times New Roman" w:cs="Times New Roman"/>
          <w:sz w:val="28"/>
          <w:szCs w:val="28"/>
          <w:lang w:val="uk-UA"/>
        </w:rPr>
        <w:t>, окружності  грудної  клітки</w:t>
      </w:r>
      <w:r w:rsidR="00F05B65" w:rsidRPr="00FE55EA">
        <w:rPr>
          <w:rFonts w:ascii="Times New Roman" w:hAnsi="Times New Roman" w:cs="Times New Roman"/>
          <w:sz w:val="28"/>
          <w:szCs w:val="28"/>
          <w:lang w:val="uk-UA"/>
        </w:rPr>
        <w:t>, що  надзвичайно точно  і  адекватно  визна</w:t>
      </w:r>
      <w:r w:rsidR="00813101" w:rsidRPr="00FE55EA">
        <w:rPr>
          <w:rFonts w:ascii="Times New Roman" w:hAnsi="Times New Roman" w:cs="Times New Roman"/>
          <w:sz w:val="28"/>
          <w:szCs w:val="28"/>
          <w:lang w:val="uk-UA"/>
        </w:rPr>
        <w:t>чають  зага</w:t>
      </w:r>
      <w:r w:rsidR="007723D5" w:rsidRPr="00FE55EA">
        <w:rPr>
          <w:rFonts w:ascii="Times New Roman" w:hAnsi="Times New Roman" w:cs="Times New Roman"/>
          <w:sz w:val="28"/>
          <w:szCs w:val="28"/>
          <w:lang w:val="uk-UA"/>
        </w:rPr>
        <w:t>льні  закономірності, притаманні й для</w:t>
      </w:r>
      <w:r w:rsidR="00813101" w:rsidRPr="00FE55EA">
        <w:rPr>
          <w:rFonts w:ascii="Times New Roman" w:hAnsi="Times New Roman" w:cs="Times New Roman"/>
          <w:sz w:val="28"/>
          <w:szCs w:val="28"/>
          <w:lang w:val="uk-UA"/>
        </w:rPr>
        <w:t xml:space="preserve">  </w:t>
      </w:r>
      <w:r w:rsidR="00F05B65" w:rsidRPr="00FE55EA">
        <w:rPr>
          <w:rFonts w:ascii="Times New Roman" w:hAnsi="Times New Roman" w:cs="Times New Roman"/>
          <w:sz w:val="28"/>
          <w:szCs w:val="28"/>
          <w:lang w:val="uk-UA"/>
        </w:rPr>
        <w:t xml:space="preserve">інших  його  параметрів.  Так,  </w:t>
      </w:r>
      <w:r w:rsidR="00813101" w:rsidRPr="00FE55EA">
        <w:rPr>
          <w:rFonts w:ascii="Times New Roman" w:hAnsi="Times New Roman" w:cs="Times New Roman"/>
          <w:sz w:val="28"/>
          <w:szCs w:val="28"/>
          <w:lang w:val="uk-UA"/>
        </w:rPr>
        <w:t xml:space="preserve">встановлено, що найбільш швидкі темпи </w:t>
      </w:r>
      <w:r w:rsidR="00F05B65" w:rsidRPr="00FE55EA">
        <w:rPr>
          <w:rFonts w:ascii="Times New Roman" w:hAnsi="Times New Roman" w:cs="Times New Roman"/>
          <w:sz w:val="28"/>
          <w:szCs w:val="28"/>
          <w:lang w:val="uk-UA"/>
        </w:rPr>
        <w:t xml:space="preserve">річних приростів величин  окружності грудної клітки  серед хлопців відзначаються </w:t>
      </w:r>
      <w:r w:rsidR="007723D5" w:rsidRPr="00FE55EA">
        <w:rPr>
          <w:rFonts w:ascii="Times New Roman" w:hAnsi="Times New Roman" w:cs="Times New Roman"/>
          <w:sz w:val="28"/>
          <w:szCs w:val="28"/>
          <w:lang w:val="uk-UA"/>
        </w:rPr>
        <w:t>впродовж</w:t>
      </w:r>
      <w:r w:rsidR="00F05B65" w:rsidRPr="00FE55EA">
        <w:rPr>
          <w:rFonts w:ascii="Times New Roman" w:hAnsi="Times New Roman" w:cs="Times New Roman"/>
          <w:sz w:val="28"/>
          <w:szCs w:val="28"/>
          <w:lang w:val="uk-UA"/>
        </w:rPr>
        <w:t xml:space="preserve"> періодів: від 6 до 7 років, від 11 до 12 років та від 14 до 17 років, серед дівчат впродовж періодів від 6 до 7 років, від 11 до 12 років та від 14 до 16 років, а потім помітно знижуються</w:t>
      </w:r>
      <w:r w:rsidR="008049EF" w:rsidRPr="008049EF">
        <w:rPr>
          <w:rFonts w:ascii="Times New Roman" w:hAnsi="Times New Roman" w:cs="Times New Roman"/>
          <w:sz w:val="28"/>
          <w:szCs w:val="28"/>
          <w:lang w:val="uk-UA"/>
        </w:rPr>
        <w:t xml:space="preserve"> [</w:t>
      </w:r>
      <w:r w:rsidR="00ED3622" w:rsidRPr="00ED3622">
        <w:rPr>
          <w:rFonts w:ascii="Times New Roman" w:hAnsi="Times New Roman" w:cs="Times New Roman"/>
          <w:sz w:val="28"/>
          <w:szCs w:val="28"/>
          <w:lang w:val="uk-UA"/>
        </w:rPr>
        <w:t>24;26;</w:t>
      </w:r>
      <w:r w:rsidR="008049EF" w:rsidRPr="008049EF">
        <w:rPr>
          <w:rFonts w:ascii="Times New Roman" w:hAnsi="Times New Roman" w:cs="Times New Roman"/>
          <w:sz w:val="28"/>
          <w:szCs w:val="28"/>
          <w:lang w:val="uk-UA"/>
        </w:rPr>
        <w:t>28]</w:t>
      </w:r>
      <w:r w:rsidR="00F05B65" w:rsidRPr="00FE55EA">
        <w:rPr>
          <w:rFonts w:ascii="Times New Roman" w:hAnsi="Times New Roman" w:cs="Times New Roman"/>
          <w:sz w:val="28"/>
          <w:szCs w:val="28"/>
          <w:lang w:val="uk-UA"/>
        </w:rPr>
        <w:t>.</w:t>
      </w:r>
    </w:p>
    <w:p w14:paraId="098B1374" w14:textId="379E05DD" w:rsidR="00813101" w:rsidRPr="00B83BEE" w:rsidRDefault="00B83BEE" w:rsidP="00D4548B">
      <w:pPr>
        <w:jc w:val="both"/>
        <w:rPr>
          <w:rFonts w:ascii="Times New Roman" w:hAnsi="Times New Roman" w:cs="Times New Roman"/>
          <w:sz w:val="28"/>
          <w:szCs w:val="28"/>
          <w:lang w:val="uk-UA"/>
        </w:rPr>
      </w:pPr>
      <w:r w:rsidRPr="00FE55EA">
        <w:rPr>
          <w:rFonts w:ascii="Times New Roman" w:hAnsi="Times New Roman" w:cs="Times New Roman"/>
          <w:sz w:val="28"/>
          <w:szCs w:val="28"/>
          <w:lang w:val="uk-UA"/>
        </w:rPr>
        <w:t xml:space="preserve">Порівняльний аналіз показників </w:t>
      </w:r>
      <w:r w:rsidR="00F05B65" w:rsidRPr="00FE55EA">
        <w:rPr>
          <w:rFonts w:ascii="Times New Roman" w:hAnsi="Times New Roman" w:cs="Times New Roman"/>
          <w:sz w:val="28"/>
          <w:szCs w:val="28"/>
          <w:lang w:val="uk-UA"/>
        </w:rPr>
        <w:t>окружності грудної клітки</w:t>
      </w:r>
      <w:r w:rsidR="00F05B65" w:rsidRPr="00F05B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проведений </w:t>
      </w:r>
      <w:r w:rsidR="00214451">
        <w:rPr>
          <w:rFonts w:ascii="Times New Roman" w:hAnsi="Times New Roman" w:cs="Times New Roman"/>
          <w:sz w:val="28"/>
          <w:szCs w:val="28"/>
          <w:lang w:val="uk-UA"/>
        </w:rPr>
        <w:t xml:space="preserve">у 2009 році </w:t>
      </w:r>
      <w:r w:rsidR="00107370">
        <w:rPr>
          <w:rFonts w:ascii="Times New Roman" w:hAnsi="Times New Roman" w:cs="Times New Roman"/>
          <w:sz w:val="28"/>
          <w:szCs w:val="28"/>
          <w:lang w:val="uk-UA"/>
        </w:rPr>
        <w:t xml:space="preserve">М. А. </w:t>
      </w:r>
      <w:r w:rsidR="00214451">
        <w:rPr>
          <w:rFonts w:ascii="Times New Roman" w:hAnsi="Times New Roman" w:cs="Times New Roman"/>
          <w:sz w:val="28"/>
          <w:szCs w:val="28"/>
          <w:lang w:val="uk-UA"/>
        </w:rPr>
        <w:t xml:space="preserve">Малютіною та </w:t>
      </w:r>
      <w:r w:rsidR="007723D5">
        <w:rPr>
          <w:rFonts w:ascii="Times New Roman" w:hAnsi="Times New Roman" w:cs="Times New Roman"/>
          <w:sz w:val="28"/>
          <w:szCs w:val="28"/>
          <w:lang w:val="uk-UA"/>
        </w:rPr>
        <w:t xml:space="preserve">у 2014 році </w:t>
      </w:r>
      <w:r>
        <w:rPr>
          <w:rFonts w:ascii="Times New Roman" w:hAnsi="Times New Roman" w:cs="Times New Roman"/>
          <w:sz w:val="28"/>
          <w:szCs w:val="28"/>
          <w:lang w:val="uk-UA"/>
        </w:rPr>
        <w:t>Г. С. Сенаторовою показав, що серед хлопців</w:t>
      </w:r>
      <w:r w:rsidR="00F05B65" w:rsidRPr="00F05B65">
        <w:rPr>
          <w:rFonts w:ascii="Times New Roman" w:hAnsi="Times New Roman" w:cs="Times New Roman"/>
          <w:sz w:val="28"/>
          <w:szCs w:val="28"/>
          <w:lang w:val="uk-UA"/>
        </w:rPr>
        <w:t xml:space="preserve"> у віці 7, 13 і 17 років, які проживають у міській місцевості, зазначені показники є </w:t>
      </w:r>
      <w:r w:rsidR="00F05B65">
        <w:rPr>
          <w:rFonts w:ascii="Times New Roman" w:hAnsi="Times New Roman" w:cs="Times New Roman"/>
          <w:sz w:val="28"/>
          <w:szCs w:val="28"/>
          <w:lang w:val="uk-UA"/>
        </w:rPr>
        <w:t>сутт</w:t>
      </w:r>
      <w:r w:rsidR="007723D5">
        <w:rPr>
          <w:rFonts w:ascii="Times New Roman" w:hAnsi="Times New Roman" w:cs="Times New Roman"/>
          <w:sz w:val="28"/>
          <w:szCs w:val="28"/>
          <w:lang w:val="uk-UA"/>
        </w:rPr>
        <w:t>єво більшими, ніж у їх</w:t>
      </w:r>
      <w:r w:rsidR="00F05B65">
        <w:rPr>
          <w:rFonts w:ascii="Times New Roman" w:hAnsi="Times New Roman" w:cs="Times New Roman"/>
          <w:sz w:val="28"/>
          <w:szCs w:val="28"/>
          <w:lang w:val="uk-UA"/>
        </w:rPr>
        <w:t xml:space="preserve"> однолітків</w:t>
      </w:r>
      <w:r w:rsidR="007723D5">
        <w:rPr>
          <w:rFonts w:ascii="Times New Roman" w:hAnsi="Times New Roman" w:cs="Times New Roman"/>
          <w:sz w:val="28"/>
          <w:szCs w:val="28"/>
          <w:lang w:val="uk-UA"/>
        </w:rPr>
        <w:t xml:space="preserve"> проживаючих в аграрній зоні</w:t>
      </w:r>
      <w:r w:rsidR="00F05B65">
        <w:rPr>
          <w:rFonts w:ascii="Times New Roman" w:hAnsi="Times New Roman" w:cs="Times New Roman"/>
          <w:sz w:val="28"/>
          <w:szCs w:val="28"/>
          <w:lang w:val="uk-UA"/>
        </w:rPr>
        <w:t xml:space="preserve">, </w:t>
      </w:r>
      <w:r w:rsidR="00F05B65" w:rsidRPr="00F05B65">
        <w:rPr>
          <w:rFonts w:ascii="Times New Roman" w:hAnsi="Times New Roman" w:cs="Times New Roman"/>
          <w:sz w:val="28"/>
          <w:szCs w:val="28"/>
          <w:lang w:val="uk-UA"/>
        </w:rPr>
        <w:t>водночас, серед дівчат, особливо у віці 11, 13 і 14 років  –</w:t>
      </w:r>
      <w:r w:rsidR="00F05B65">
        <w:rPr>
          <w:rFonts w:ascii="Times New Roman" w:hAnsi="Times New Roman" w:cs="Times New Roman"/>
          <w:sz w:val="28"/>
          <w:szCs w:val="28"/>
          <w:lang w:val="uk-UA"/>
        </w:rPr>
        <w:t xml:space="preserve"> </w:t>
      </w:r>
      <w:r w:rsidR="00F05B65" w:rsidRPr="00F05B65">
        <w:rPr>
          <w:rFonts w:ascii="Times New Roman" w:hAnsi="Times New Roman" w:cs="Times New Roman"/>
          <w:sz w:val="28"/>
          <w:szCs w:val="28"/>
          <w:lang w:val="uk-UA"/>
        </w:rPr>
        <w:t xml:space="preserve">навпаки, </w:t>
      </w:r>
      <w:r>
        <w:rPr>
          <w:rFonts w:ascii="Times New Roman" w:hAnsi="Times New Roman" w:cs="Times New Roman"/>
          <w:sz w:val="28"/>
          <w:szCs w:val="28"/>
          <w:lang w:val="uk-UA"/>
        </w:rPr>
        <w:t>дівчата</w:t>
      </w:r>
      <w:r w:rsidR="00F05B65" w:rsidRPr="00F05B65">
        <w:rPr>
          <w:rFonts w:ascii="Times New Roman" w:hAnsi="Times New Roman" w:cs="Times New Roman"/>
          <w:sz w:val="28"/>
          <w:szCs w:val="28"/>
          <w:lang w:val="uk-UA"/>
        </w:rPr>
        <w:t xml:space="preserve"> </w:t>
      </w:r>
      <w:r w:rsidR="007723D5">
        <w:rPr>
          <w:rFonts w:ascii="Times New Roman" w:hAnsi="Times New Roman" w:cs="Times New Roman"/>
          <w:sz w:val="28"/>
          <w:szCs w:val="28"/>
          <w:lang w:val="uk-UA"/>
        </w:rPr>
        <w:t>аграрної зони</w:t>
      </w:r>
      <w:r w:rsidR="00F05B65">
        <w:rPr>
          <w:rFonts w:ascii="Times New Roman" w:hAnsi="Times New Roman" w:cs="Times New Roman"/>
          <w:sz w:val="28"/>
          <w:szCs w:val="28"/>
          <w:lang w:val="uk-UA"/>
        </w:rPr>
        <w:t xml:space="preserve"> мають переваги над своїми мі</w:t>
      </w:r>
      <w:r w:rsidR="00F05B65" w:rsidRPr="00F05B65">
        <w:rPr>
          <w:rFonts w:ascii="Times New Roman" w:hAnsi="Times New Roman" w:cs="Times New Roman"/>
          <w:sz w:val="28"/>
          <w:szCs w:val="28"/>
          <w:lang w:val="uk-UA"/>
        </w:rPr>
        <w:t>ськими ровесницями</w:t>
      </w:r>
      <w:r>
        <w:rPr>
          <w:rFonts w:ascii="Times New Roman" w:hAnsi="Times New Roman" w:cs="Times New Roman"/>
          <w:sz w:val="28"/>
          <w:szCs w:val="28"/>
          <w:lang w:val="uk-UA"/>
        </w:rPr>
        <w:t xml:space="preserve"> </w:t>
      </w:r>
      <w:r w:rsidRPr="00B83BEE">
        <w:rPr>
          <w:rFonts w:ascii="Times New Roman" w:hAnsi="Times New Roman" w:cs="Times New Roman"/>
          <w:sz w:val="28"/>
          <w:szCs w:val="28"/>
          <w:lang w:val="uk-UA"/>
        </w:rPr>
        <w:t>[</w:t>
      </w:r>
      <w:r w:rsidR="008049EF" w:rsidRPr="008049EF">
        <w:rPr>
          <w:rFonts w:ascii="Times New Roman" w:hAnsi="Times New Roman" w:cs="Times New Roman"/>
          <w:sz w:val="28"/>
          <w:szCs w:val="28"/>
          <w:lang w:val="uk-UA"/>
        </w:rPr>
        <w:t>36;46</w:t>
      </w:r>
      <w:r w:rsidRPr="00B83BEE">
        <w:rPr>
          <w:rFonts w:ascii="Times New Roman" w:hAnsi="Times New Roman" w:cs="Times New Roman"/>
          <w:sz w:val="28"/>
          <w:szCs w:val="28"/>
          <w:lang w:val="uk-UA"/>
        </w:rPr>
        <w:t>]</w:t>
      </w:r>
      <w:r w:rsidR="00682D6E">
        <w:rPr>
          <w:rFonts w:ascii="Times New Roman" w:hAnsi="Times New Roman" w:cs="Times New Roman"/>
          <w:sz w:val="28"/>
          <w:szCs w:val="28"/>
          <w:lang w:val="uk-UA"/>
        </w:rPr>
        <w:t>.</w:t>
      </w:r>
    </w:p>
    <w:p w14:paraId="3775FB58" w14:textId="1FC3C4D2" w:rsidR="00C4730B" w:rsidRPr="00682D6E" w:rsidRDefault="00C4730B" w:rsidP="00D4548B">
      <w:pPr>
        <w:jc w:val="both"/>
        <w:rPr>
          <w:rFonts w:ascii="Times New Roman" w:hAnsi="Times New Roman" w:cs="Times New Roman"/>
          <w:sz w:val="28"/>
          <w:szCs w:val="28"/>
          <w:lang w:val="uk-UA"/>
        </w:rPr>
      </w:pPr>
      <w:r>
        <w:rPr>
          <w:rFonts w:ascii="Times New Roman" w:hAnsi="Times New Roman" w:cs="Times New Roman"/>
          <w:sz w:val="28"/>
          <w:szCs w:val="28"/>
          <w:lang w:val="uk-UA"/>
        </w:rPr>
        <w:t>Якщо</w:t>
      </w:r>
      <w:r w:rsidR="00FF6507">
        <w:rPr>
          <w:rFonts w:ascii="Times New Roman" w:hAnsi="Times New Roman" w:cs="Times New Roman"/>
          <w:sz w:val="28"/>
          <w:szCs w:val="28"/>
          <w:lang w:val="uk-UA"/>
        </w:rPr>
        <w:t xml:space="preserve"> говорити про</w:t>
      </w:r>
      <w:r>
        <w:rPr>
          <w:rFonts w:ascii="Times New Roman" w:hAnsi="Times New Roman" w:cs="Times New Roman"/>
          <w:sz w:val="28"/>
          <w:szCs w:val="28"/>
          <w:lang w:val="uk-UA"/>
        </w:rPr>
        <w:t xml:space="preserve"> </w:t>
      </w:r>
      <w:r w:rsidR="00FF6507" w:rsidRPr="00A65A22">
        <w:rPr>
          <w:rFonts w:ascii="Times New Roman" w:hAnsi="Times New Roman" w:cs="Times New Roman"/>
          <w:sz w:val="28"/>
          <w:szCs w:val="28"/>
          <w:lang w:val="uk-UA"/>
        </w:rPr>
        <w:t>вікову  динаміку</w:t>
      </w:r>
      <w:r w:rsidRPr="00A65A22">
        <w:rPr>
          <w:rFonts w:ascii="Times New Roman" w:hAnsi="Times New Roman" w:cs="Times New Roman"/>
          <w:sz w:val="28"/>
          <w:szCs w:val="28"/>
          <w:lang w:val="uk-UA"/>
        </w:rPr>
        <w:t xml:space="preserve"> </w:t>
      </w:r>
      <w:r w:rsidR="00FF6507">
        <w:rPr>
          <w:rFonts w:ascii="Times New Roman" w:hAnsi="Times New Roman" w:cs="Times New Roman"/>
          <w:sz w:val="28"/>
          <w:szCs w:val="28"/>
          <w:lang w:val="uk-UA"/>
        </w:rPr>
        <w:t>фізичних</w:t>
      </w:r>
      <w:r w:rsidRPr="00A65A22">
        <w:rPr>
          <w:rFonts w:ascii="Times New Roman" w:hAnsi="Times New Roman" w:cs="Times New Roman"/>
          <w:sz w:val="28"/>
          <w:szCs w:val="28"/>
          <w:lang w:val="uk-UA"/>
        </w:rPr>
        <w:t xml:space="preserve">  показників </w:t>
      </w:r>
      <w:r w:rsidR="00FF6507">
        <w:rPr>
          <w:rFonts w:ascii="Times New Roman" w:hAnsi="Times New Roman" w:cs="Times New Roman"/>
          <w:sz w:val="28"/>
          <w:szCs w:val="28"/>
          <w:lang w:val="uk-UA"/>
        </w:rPr>
        <w:t xml:space="preserve"> підлітків та юнаків, </w:t>
      </w:r>
      <w:r w:rsidR="00ED09DB">
        <w:rPr>
          <w:rFonts w:ascii="Times New Roman" w:hAnsi="Times New Roman" w:cs="Times New Roman"/>
          <w:sz w:val="28"/>
          <w:szCs w:val="28"/>
          <w:lang w:val="uk-UA"/>
        </w:rPr>
        <w:t xml:space="preserve"> то </w:t>
      </w:r>
      <w:r w:rsidRPr="00A65A22">
        <w:rPr>
          <w:rFonts w:ascii="Times New Roman" w:hAnsi="Times New Roman" w:cs="Times New Roman"/>
          <w:sz w:val="28"/>
          <w:szCs w:val="28"/>
          <w:lang w:val="uk-UA"/>
        </w:rPr>
        <w:t>як суттєвий прояв стат</w:t>
      </w:r>
      <w:r w:rsidR="00ED09DB" w:rsidRPr="00A65A22">
        <w:rPr>
          <w:rFonts w:ascii="Times New Roman" w:hAnsi="Times New Roman" w:cs="Times New Roman"/>
          <w:sz w:val="28"/>
          <w:szCs w:val="28"/>
          <w:lang w:val="uk-UA"/>
        </w:rPr>
        <w:t xml:space="preserve">евого диморфізму необхідно </w:t>
      </w:r>
      <w:r w:rsidRPr="00A65A22">
        <w:rPr>
          <w:rFonts w:ascii="Times New Roman" w:hAnsi="Times New Roman" w:cs="Times New Roman"/>
          <w:sz w:val="28"/>
          <w:szCs w:val="28"/>
          <w:lang w:val="uk-UA"/>
        </w:rPr>
        <w:t>відзначити ная</w:t>
      </w:r>
      <w:r w:rsidR="007723D5">
        <w:rPr>
          <w:rFonts w:ascii="Times New Roman" w:hAnsi="Times New Roman" w:cs="Times New Roman"/>
          <w:sz w:val="28"/>
          <w:szCs w:val="28"/>
          <w:lang w:val="uk-UA"/>
        </w:rPr>
        <w:t xml:space="preserve">вність подвійного </w:t>
      </w:r>
      <w:r w:rsidR="00ED09DB" w:rsidRPr="00A65A22">
        <w:rPr>
          <w:rFonts w:ascii="Times New Roman" w:hAnsi="Times New Roman" w:cs="Times New Roman"/>
          <w:sz w:val="28"/>
          <w:szCs w:val="28"/>
          <w:lang w:val="uk-UA"/>
        </w:rPr>
        <w:t xml:space="preserve">перехресту </w:t>
      </w:r>
      <w:r w:rsidRPr="00A65A22">
        <w:rPr>
          <w:rFonts w:ascii="Times New Roman" w:hAnsi="Times New Roman" w:cs="Times New Roman"/>
          <w:sz w:val="28"/>
          <w:szCs w:val="28"/>
          <w:lang w:val="uk-UA"/>
        </w:rPr>
        <w:t>ростових кр</w:t>
      </w:r>
      <w:r w:rsidR="00ED09DB" w:rsidRPr="00A65A22">
        <w:rPr>
          <w:rFonts w:ascii="Times New Roman" w:hAnsi="Times New Roman" w:cs="Times New Roman"/>
          <w:sz w:val="28"/>
          <w:szCs w:val="28"/>
          <w:lang w:val="uk-UA"/>
        </w:rPr>
        <w:t xml:space="preserve">ивих, </w:t>
      </w:r>
      <w:r w:rsidR="0091246D">
        <w:rPr>
          <w:rFonts w:ascii="Times New Roman" w:hAnsi="Times New Roman" w:cs="Times New Roman"/>
          <w:sz w:val="28"/>
          <w:szCs w:val="28"/>
          <w:lang w:val="uk-UA"/>
        </w:rPr>
        <w:t>це пов’язано з тим, що</w:t>
      </w:r>
      <w:r w:rsidR="00ED09DB" w:rsidRPr="00A65A22">
        <w:rPr>
          <w:rFonts w:ascii="Times New Roman" w:hAnsi="Times New Roman" w:cs="Times New Roman"/>
          <w:sz w:val="28"/>
          <w:szCs w:val="28"/>
          <w:lang w:val="uk-UA"/>
        </w:rPr>
        <w:t xml:space="preserve"> те</w:t>
      </w:r>
      <w:r w:rsidR="0091246D">
        <w:rPr>
          <w:rFonts w:ascii="Times New Roman" w:hAnsi="Times New Roman" w:cs="Times New Roman"/>
          <w:sz w:val="28"/>
          <w:szCs w:val="28"/>
          <w:lang w:val="uk-UA"/>
        </w:rPr>
        <w:t>рмін</w:t>
      </w:r>
      <w:r w:rsidRPr="00A65A22">
        <w:rPr>
          <w:rFonts w:ascii="Times New Roman" w:hAnsi="Times New Roman" w:cs="Times New Roman"/>
          <w:sz w:val="28"/>
          <w:szCs w:val="28"/>
          <w:lang w:val="uk-UA"/>
        </w:rPr>
        <w:t xml:space="preserve"> вступу хлопців і дівчат у процес статевого дозрівання</w:t>
      </w:r>
      <w:r w:rsidR="0091246D">
        <w:rPr>
          <w:rFonts w:ascii="Times New Roman" w:hAnsi="Times New Roman" w:cs="Times New Roman"/>
          <w:sz w:val="28"/>
          <w:szCs w:val="28"/>
          <w:lang w:val="uk-UA"/>
        </w:rPr>
        <w:t xml:space="preserve"> різний. Вперше цей  </w:t>
      </w:r>
      <w:r w:rsidR="00ED09DB" w:rsidRPr="00A65A22">
        <w:rPr>
          <w:rFonts w:ascii="Times New Roman" w:hAnsi="Times New Roman" w:cs="Times New Roman"/>
          <w:sz w:val="28"/>
          <w:szCs w:val="28"/>
          <w:lang w:val="uk-UA"/>
        </w:rPr>
        <w:t>перехрест</w:t>
      </w:r>
      <w:r w:rsidRPr="00A65A22">
        <w:rPr>
          <w:rFonts w:ascii="Times New Roman" w:hAnsi="Times New Roman" w:cs="Times New Roman"/>
          <w:sz w:val="28"/>
          <w:szCs w:val="28"/>
          <w:lang w:val="uk-UA"/>
        </w:rPr>
        <w:t xml:space="preserve">  ростових  кривих  </w:t>
      </w:r>
      <w:r w:rsidR="00FF6507" w:rsidRPr="00A65A22">
        <w:rPr>
          <w:rFonts w:ascii="Times New Roman" w:hAnsi="Times New Roman" w:cs="Times New Roman"/>
          <w:sz w:val="28"/>
          <w:szCs w:val="28"/>
          <w:lang w:val="uk-UA"/>
        </w:rPr>
        <w:t>маси</w:t>
      </w:r>
      <w:r w:rsidR="0091246D">
        <w:rPr>
          <w:rFonts w:ascii="Times New Roman" w:hAnsi="Times New Roman" w:cs="Times New Roman"/>
          <w:sz w:val="28"/>
          <w:szCs w:val="28"/>
          <w:lang w:val="uk-UA"/>
        </w:rPr>
        <w:t xml:space="preserve"> і довжини </w:t>
      </w:r>
      <w:r w:rsidR="00FF6507" w:rsidRPr="00A65A22">
        <w:rPr>
          <w:rFonts w:ascii="Times New Roman" w:hAnsi="Times New Roman" w:cs="Times New Roman"/>
          <w:sz w:val="28"/>
          <w:szCs w:val="28"/>
          <w:lang w:val="uk-UA"/>
        </w:rPr>
        <w:t xml:space="preserve">тіла,  </w:t>
      </w:r>
      <w:r w:rsidR="0091246D">
        <w:rPr>
          <w:rFonts w:ascii="Times New Roman" w:hAnsi="Times New Roman" w:cs="Times New Roman"/>
          <w:sz w:val="28"/>
          <w:szCs w:val="28"/>
          <w:lang w:val="uk-UA"/>
        </w:rPr>
        <w:t xml:space="preserve">тоді </w:t>
      </w:r>
      <w:r w:rsidR="00FF6507" w:rsidRPr="00A65A22">
        <w:rPr>
          <w:rFonts w:ascii="Times New Roman" w:hAnsi="Times New Roman" w:cs="Times New Roman"/>
          <w:sz w:val="28"/>
          <w:szCs w:val="28"/>
          <w:lang w:val="uk-UA"/>
        </w:rPr>
        <w:t xml:space="preserve">коли  дівчата </w:t>
      </w:r>
      <w:r w:rsidR="0091246D">
        <w:rPr>
          <w:rFonts w:ascii="Times New Roman" w:hAnsi="Times New Roman" w:cs="Times New Roman"/>
          <w:sz w:val="28"/>
          <w:szCs w:val="28"/>
          <w:lang w:val="uk-UA"/>
        </w:rPr>
        <w:t>випереджають як</w:t>
      </w:r>
      <w:r w:rsidRPr="00A65A22">
        <w:rPr>
          <w:rFonts w:ascii="Times New Roman" w:hAnsi="Times New Roman" w:cs="Times New Roman"/>
          <w:sz w:val="28"/>
          <w:szCs w:val="28"/>
          <w:lang w:val="uk-UA"/>
        </w:rPr>
        <w:t xml:space="preserve"> за масою</w:t>
      </w:r>
      <w:r w:rsidR="0091246D">
        <w:rPr>
          <w:rFonts w:ascii="Times New Roman" w:hAnsi="Times New Roman" w:cs="Times New Roman"/>
          <w:sz w:val="28"/>
          <w:szCs w:val="28"/>
          <w:lang w:val="uk-UA"/>
        </w:rPr>
        <w:t>, так і зростом</w:t>
      </w:r>
      <w:r w:rsidRPr="00A65A22">
        <w:rPr>
          <w:rFonts w:ascii="Times New Roman" w:hAnsi="Times New Roman" w:cs="Times New Roman"/>
          <w:sz w:val="28"/>
          <w:szCs w:val="28"/>
          <w:lang w:val="uk-UA"/>
        </w:rPr>
        <w:t xml:space="preserve"> хл</w:t>
      </w:r>
      <w:r w:rsidR="0091246D">
        <w:rPr>
          <w:rFonts w:ascii="Times New Roman" w:hAnsi="Times New Roman" w:cs="Times New Roman"/>
          <w:sz w:val="28"/>
          <w:szCs w:val="28"/>
          <w:lang w:val="uk-UA"/>
        </w:rPr>
        <w:t xml:space="preserve">опців, припадає на 11 років, а у </w:t>
      </w:r>
      <w:r w:rsidRPr="00A65A22">
        <w:rPr>
          <w:rFonts w:ascii="Times New Roman" w:hAnsi="Times New Roman" w:cs="Times New Roman"/>
          <w:sz w:val="28"/>
          <w:szCs w:val="28"/>
          <w:lang w:val="uk-UA"/>
        </w:rPr>
        <w:t xml:space="preserve"> віці 14 років</w:t>
      </w:r>
      <w:r w:rsidR="0091246D">
        <w:rPr>
          <w:rFonts w:ascii="Times New Roman" w:hAnsi="Times New Roman" w:cs="Times New Roman"/>
          <w:sz w:val="28"/>
          <w:szCs w:val="28"/>
          <w:lang w:val="uk-UA"/>
        </w:rPr>
        <w:t>, коли</w:t>
      </w:r>
      <w:r w:rsidRPr="00A65A22">
        <w:rPr>
          <w:rFonts w:ascii="Times New Roman" w:hAnsi="Times New Roman" w:cs="Times New Roman"/>
          <w:sz w:val="28"/>
          <w:szCs w:val="28"/>
          <w:lang w:val="uk-UA"/>
        </w:rPr>
        <w:t xml:space="preserve"> реєструється помітне збіль</w:t>
      </w:r>
      <w:r w:rsidR="00ED09DB" w:rsidRPr="00A65A22">
        <w:rPr>
          <w:rFonts w:ascii="Times New Roman" w:hAnsi="Times New Roman" w:cs="Times New Roman"/>
          <w:sz w:val="28"/>
          <w:szCs w:val="28"/>
          <w:lang w:val="uk-UA"/>
        </w:rPr>
        <w:t>шення  довжини і маси тіла</w:t>
      </w:r>
      <w:r w:rsidR="0091246D">
        <w:rPr>
          <w:rFonts w:ascii="Times New Roman" w:hAnsi="Times New Roman" w:cs="Times New Roman"/>
          <w:sz w:val="28"/>
          <w:szCs w:val="28"/>
          <w:lang w:val="uk-UA"/>
        </w:rPr>
        <w:t xml:space="preserve"> вже</w:t>
      </w:r>
      <w:r w:rsidR="00ED09DB" w:rsidRPr="00A65A22">
        <w:rPr>
          <w:rFonts w:ascii="Times New Roman" w:hAnsi="Times New Roman" w:cs="Times New Roman"/>
          <w:sz w:val="28"/>
          <w:szCs w:val="28"/>
          <w:lang w:val="uk-UA"/>
        </w:rPr>
        <w:t xml:space="preserve"> у хло</w:t>
      </w:r>
      <w:r w:rsidRPr="00A65A22">
        <w:rPr>
          <w:rFonts w:ascii="Times New Roman" w:hAnsi="Times New Roman" w:cs="Times New Roman"/>
          <w:sz w:val="28"/>
          <w:szCs w:val="28"/>
          <w:lang w:val="uk-UA"/>
        </w:rPr>
        <w:t>пців</w:t>
      </w:r>
      <w:r w:rsidR="0091246D">
        <w:rPr>
          <w:rFonts w:ascii="Times New Roman" w:hAnsi="Times New Roman" w:cs="Times New Roman"/>
          <w:sz w:val="28"/>
          <w:szCs w:val="28"/>
          <w:lang w:val="uk-UA"/>
        </w:rPr>
        <w:t xml:space="preserve"> –</w:t>
      </w:r>
      <w:r w:rsidRPr="00A65A22">
        <w:rPr>
          <w:rFonts w:ascii="Times New Roman" w:hAnsi="Times New Roman" w:cs="Times New Roman"/>
          <w:sz w:val="28"/>
          <w:szCs w:val="28"/>
          <w:lang w:val="uk-UA"/>
        </w:rPr>
        <w:t xml:space="preserve"> другий перехр</w:t>
      </w:r>
      <w:r w:rsidR="00ED09DB" w:rsidRPr="00A65A22">
        <w:rPr>
          <w:rFonts w:ascii="Times New Roman" w:hAnsi="Times New Roman" w:cs="Times New Roman"/>
          <w:sz w:val="28"/>
          <w:szCs w:val="28"/>
          <w:lang w:val="uk-UA"/>
        </w:rPr>
        <w:t>ест ростових кривих</w:t>
      </w:r>
      <w:r w:rsidR="00ED09DB" w:rsidRPr="00682D6E">
        <w:rPr>
          <w:rFonts w:ascii="Times New Roman" w:hAnsi="Times New Roman" w:cs="Times New Roman"/>
          <w:sz w:val="28"/>
          <w:szCs w:val="28"/>
          <w:lang w:val="uk-UA"/>
        </w:rPr>
        <w:t xml:space="preserve">. </w:t>
      </w:r>
      <w:r w:rsidR="000841C7" w:rsidRPr="00682D6E">
        <w:rPr>
          <w:rFonts w:ascii="Times New Roman" w:hAnsi="Times New Roman" w:cs="Times New Roman"/>
          <w:sz w:val="28"/>
          <w:szCs w:val="28"/>
          <w:lang w:val="uk-UA"/>
        </w:rPr>
        <w:t>Значне</w:t>
      </w:r>
      <w:r w:rsidR="00ED09DB" w:rsidRPr="00682D6E">
        <w:rPr>
          <w:rFonts w:ascii="Times New Roman" w:hAnsi="Times New Roman" w:cs="Times New Roman"/>
          <w:sz w:val="28"/>
          <w:szCs w:val="28"/>
          <w:lang w:val="uk-UA"/>
        </w:rPr>
        <w:t xml:space="preserve"> </w:t>
      </w:r>
      <w:r w:rsidR="000841C7" w:rsidRPr="00682D6E">
        <w:rPr>
          <w:rFonts w:ascii="Times New Roman" w:hAnsi="Times New Roman" w:cs="Times New Roman"/>
          <w:sz w:val="28"/>
          <w:szCs w:val="28"/>
          <w:lang w:val="uk-UA"/>
        </w:rPr>
        <w:t xml:space="preserve">швидке </w:t>
      </w:r>
      <w:r w:rsidR="00682D6E" w:rsidRPr="00682D6E">
        <w:rPr>
          <w:rFonts w:ascii="Times New Roman" w:hAnsi="Times New Roman" w:cs="Times New Roman"/>
          <w:sz w:val="28"/>
          <w:szCs w:val="28"/>
          <w:lang w:val="uk-UA"/>
        </w:rPr>
        <w:t>збіл</w:t>
      </w:r>
      <w:r w:rsidR="000841C7" w:rsidRPr="00682D6E">
        <w:rPr>
          <w:rFonts w:ascii="Times New Roman" w:hAnsi="Times New Roman" w:cs="Times New Roman"/>
          <w:sz w:val="28"/>
          <w:szCs w:val="28"/>
          <w:lang w:val="uk-UA"/>
        </w:rPr>
        <w:t>ьш</w:t>
      </w:r>
      <w:r w:rsidRPr="00682D6E">
        <w:rPr>
          <w:rFonts w:ascii="Times New Roman" w:hAnsi="Times New Roman" w:cs="Times New Roman"/>
          <w:sz w:val="28"/>
          <w:szCs w:val="28"/>
          <w:lang w:val="uk-UA"/>
        </w:rPr>
        <w:t>ення основних антропометричних п</w:t>
      </w:r>
      <w:r w:rsidR="00ED09DB" w:rsidRPr="00682D6E">
        <w:rPr>
          <w:rFonts w:ascii="Times New Roman" w:hAnsi="Times New Roman" w:cs="Times New Roman"/>
          <w:sz w:val="28"/>
          <w:szCs w:val="28"/>
          <w:lang w:val="uk-UA"/>
        </w:rPr>
        <w:t>оказників у хлопців над аналогі</w:t>
      </w:r>
      <w:r w:rsidRPr="00682D6E">
        <w:rPr>
          <w:rFonts w:ascii="Times New Roman" w:hAnsi="Times New Roman" w:cs="Times New Roman"/>
          <w:sz w:val="28"/>
          <w:szCs w:val="28"/>
          <w:lang w:val="uk-UA"/>
        </w:rPr>
        <w:t>ч</w:t>
      </w:r>
      <w:r w:rsidR="0091246D" w:rsidRPr="00682D6E">
        <w:rPr>
          <w:rFonts w:ascii="Times New Roman" w:hAnsi="Times New Roman" w:cs="Times New Roman"/>
          <w:sz w:val="28"/>
          <w:szCs w:val="28"/>
          <w:lang w:val="uk-UA"/>
        </w:rPr>
        <w:t>ними даними у дівчат зберігалося</w:t>
      </w:r>
      <w:r w:rsidRPr="00682D6E">
        <w:rPr>
          <w:rFonts w:ascii="Times New Roman" w:hAnsi="Times New Roman" w:cs="Times New Roman"/>
          <w:sz w:val="28"/>
          <w:szCs w:val="28"/>
          <w:lang w:val="uk-UA"/>
        </w:rPr>
        <w:t xml:space="preserve"> </w:t>
      </w:r>
      <w:r w:rsidR="00ED09DB" w:rsidRPr="00682D6E">
        <w:rPr>
          <w:rFonts w:ascii="Times New Roman" w:hAnsi="Times New Roman" w:cs="Times New Roman"/>
          <w:sz w:val="28"/>
          <w:szCs w:val="28"/>
          <w:lang w:val="uk-UA"/>
        </w:rPr>
        <w:t>з 14 до 16 років, тоб</w:t>
      </w:r>
      <w:r w:rsidRPr="00682D6E">
        <w:rPr>
          <w:rFonts w:ascii="Times New Roman" w:hAnsi="Times New Roman" w:cs="Times New Roman"/>
          <w:sz w:val="28"/>
          <w:szCs w:val="28"/>
          <w:lang w:val="uk-UA"/>
        </w:rPr>
        <w:t>то до закінчення часу ростових</w:t>
      </w:r>
      <w:r w:rsidRPr="00C4730B">
        <w:rPr>
          <w:rFonts w:ascii="Times New Roman" w:hAnsi="Times New Roman" w:cs="Times New Roman"/>
          <w:sz w:val="28"/>
          <w:szCs w:val="28"/>
        </w:rPr>
        <w:t xml:space="preserve"> </w:t>
      </w:r>
      <w:r w:rsidRPr="00682D6E">
        <w:rPr>
          <w:rFonts w:ascii="Times New Roman" w:hAnsi="Times New Roman" w:cs="Times New Roman"/>
          <w:sz w:val="28"/>
          <w:szCs w:val="28"/>
          <w:lang w:val="uk-UA"/>
        </w:rPr>
        <w:lastRenderedPageBreak/>
        <w:t>поштовх</w:t>
      </w:r>
      <w:r w:rsidR="00ED09DB" w:rsidRPr="00682D6E">
        <w:rPr>
          <w:rFonts w:ascii="Times New Roman" w:hAnsi="Times New Roman" w:cs="Times New Roman"/>
          <w:sz w:val="28"/>
          <w:szCs w:val="28"/>
          <w:lang w:val="uk-UA"/>
        </w:rPr>
        <w:t xml:space="preserve">ів. </w:t>
      </w:r>
      <w:r w:rsidR="006D68E5" w:rsidRPr="00682D6E">
        <w:rPr>
          <w:rFonts w:ascii="Times New Roman" w:hAnsi="Times New Roman" w:cs="Times New Roman"/>
          <w:sz w:val="28"/>
          <w:szCs w:val="28"/>
          <w:lang w:val="uk-UA"/>
        </w:rPr>
        <w:t>Найбільшу</w:t>
      </w:r>
      <w:r w:rsidR="00ED09DB" w:rsidRPr="00682D6E">
        <w:rPr>
          <w:rFonts w:ascii="Times New Roman" w:hAnsi="Times New Roman" w:cs="Times New Roman"/>
          <w:sz w:val="28"/>
          <w:szCs w:val="28"/>
          <w:lang w:val="uk-UA"/>
        </w:rPr>
        <w:t xml:space="preserve"> швидкість приро</w:t>
      </w:r>
      <w:r w:rsidRPr="00682D6E">
        <w:rPr>
          <w:rFonts w:ascii="Times New Roman" w:hAnsi="Times New Roman" w:cs="Times New Roman"/>
          <w:sz w:val="28"/>
          <w:szCs w:val="28"/>
          <w:lang w:val="uk-UA"/>
        </w:rPr>
        <w:t xml:space="preserve">сту  довжини  тіла  у  хлопців </w:t>
      </w:r>
      <w:r w:rsidR="006D68E5" w:rsidRPr="00682D6E">
        <w:rPr>
          <w:rFonts w:ascii="Times New Roman" w:hAnsi="Times New Roman" w:cs="Times New Roman"/>
          <w:sz w:val="28"/>
          <w:szCs w:val="28"/>
          <w:lang w:val="uk-UA"/>
        </w:rPr>
        <w:t>можна відмітити  в 13 років,</w:t>
      </w:r>
      <w:r w:rsidR="00ED09DB" w:rsidRPr="00682D6E">
        <w:rPr>
          <w:rFonts w:ascii="Times New Roman" w:hAnsi="Times New Roman" w:cs="Times New Roman"/>
          <w:sz w:val="28"/>
          <w:szCs w:val="28"/>
          <w:lang w:val="uk-UA"/>
        </w:rPr>
        <w:t xml:space="preserve"> </w:t>
      </w:r>
      <w:r w:rsidR="006D68E5" w:rsidRPr="00682D6E">
        <w:rPr>
          <w:rFonts w:ascii="Times New Roman" w:hAnsi="Times New Roman" w:cs="Times New Roman"/>
          <w:sz w:val="28"/>
          <w:szCs w:val="28"/>
          <w:lang w:val="uk-UA"/>
        </w:rPr>
        <w:t>а в  дівчат в 11 років, максимальну</w:t>
      </w:r>
      <w:r w:rsidRPr="00682D6E">
        <w:rPr>
          <w:rFonts w:ascii="Times New Roman" w:hAnsi="Times New Roman" w:cs="Times New Roman"/>
          <w:sz w:val="28"/>
          <w:szCs w:val="28"/>
          <w:lang w:val="uk-UA"/>
        </w:rPr>
        <w:t xml:space="preserve"> швидкість приросту показників  </w:t>
      </w:r>
      <w:r w:rsidR="006D68E5" w:rsidRPr="00682D6E">
        <w:rPr>
          <w:rFonts w:ascii="Times New Roman" w:hAnsi="Times New Roman" w:cs="Times New Roman"/>
          <w:sz w:val="28"/>
          <w:szCs w:val="28"/>
          <w:lang w:val="uk-UA"/>
        </w:rPr>
        <w:t>маси тіла  та об</w:t>
      </w:r>
      <w:r w:rsidR="006D68E5" w:rsidRPr="00682D6E">
        <w:rPr>
          <w:rFonts w:ascii="Arial" w:hAnsi="Arial" w:cs="Arial"/>
          <w:sz w:val="28"/>
          <w:szCs w:val="28"/>
          <w:lang w:val="uk-UA"/>
        </w:rPr>
        <w:t>’</w:t>
      </w:r>
      <w:r w:rsidR="006D68E5" w:rsidRPr="00682D6E">
        <w:rPr>
          <w:rFonts w:ascii="Times New Roman" w:hAnsi="Times New Roman" w:cs="Times New Roman"/>
          <w:sz w:val="28"/>
          <w:szCs w:val="28"/>
          <w:lang w:val="uk-UA"/>
        </w:rPr>
        <w:t>єму грудної клітки</w:t>
      </w:r>
      <w:r w:rsidR="00ED09DB" w:rsidRPr="00682D6E">
        <w:rPr>
          <w:rFonts w:ascii="Times New Roman" w:hAnsi="Times New Roman" w:cs="Times New Roman"/>
          <w:sz w:val="28"/>
          <w:szCs w:val="28"/>
          <w:lang w:val="uk-UA"/>
        </w:rPr>
        <w:t xml:space="preserve">  –  відповід</w:t>
      </w:r>
      <w:r w:rsidR="00682D6E">
        <w:rPr>
          <w:rFonts w:ascii="Times New Roman" w:hAnsi="Times New Roman" w:cs="Times New Roman"/>
          <w:sz w:val="28"/>
          <w:szCs w:val="28"/>
          <w:lang w:val="uk-UA"/>
        </w:rPr>
        <w:t>н</w:t>
      </w:r>
      <w:r w:rsidR="00ED09DB" w:rsidRPr="00682D6E">
        <w:rPr>
          <w:rFonts w:ascii="Times New Roman" w:hAnsi="Times New Roman" w:cs="Times New Roman"/>
          <w:sz w:val="28"/>
          <w:szCs w:val="28"/>
          <w:lang w:val="uk-UA"/>
        </w:rPr>
        <w:t>о в 13 і 14 років [</w:t>
      </w:r>
      <w:r w:rsidR="008049EF" w:rsidRPr="00682D6E">
        <w:rPr>
          <w:rFonts w:ascii="Times New Roman" w:hAnsi="Times New Roman" w:cs="Times New Roman"/>
          <w:sz w:val="28"/>
          <w:szCs w:val="28"/>
          <w:lang w:val="uk-UA"/>
        </w:rPr>
        <w:t>27</w:t>
      </w:r>
      <w:r w:rsidR="00540623">
        <w:rPr>
          <w:rFonts w:ascii="Times New Roman" w:hAnsi="Times New Roman" w:cs="Times New Roman"/>
          <w:sz w:val="28"/>
          <w:szCs w:val="28"/>
          <w:lang w:val="uk-UA"/>
        </w:rPr>
        <w:t>;55</w:t>
      </w:r>
      <w:r w:rsidRPr="00682D6E">
        <w:rPr>
          <w:rFonts w:ascii="Times New Roman" w:hAnsi="Times New Roman" w:cs="Times New Roman"/>
          <w:sz w:val="28"/>
          <w:szCs w:val="28"/>
          <w:lang w:val="uk-UA"/>
        </w:rPr>
        <w:t>].</w:t>
      </w:r>
    </w:p>
    <w:p w14:paraId="44382D45" w14:textId="77777777" w:rsidR="00137CE2" w:rsidRPr="00682D6E" w:rsidRDefault="00ED09DB" w:rsidP="00D4548B">
      <w:pPr>
        <w:jc w:val="both"/>
        <w:rPr>
          <w:rFonts w:ascii="Times New Roman" w:hAnsi="Times New Roman" w:cs="Times New Roman"/>
          <w:sz w:val="28"/>
          <w:szCs w:val="28"/>
          <w:highlight w:val="yellow"/>
          <w:lang w:val="uk-UA"/>
        </w:rPr>
      </w:pPr>
      <w:r w:rsidRPr="00682D6E">
        <w:rPr>
          <w:rFonts w:ascii="Times New Roman" w:hAnsi="Times New Roman" w:cs="Times New Roman"/>
          <w:sz w:val="28"/>
          <w:szCs w:val="28"/>
          <w:lang w:val="uk-UA"/>
        </w:rPr>
        <w:t>З</w:t>
      </w:r>
      <w:r w:rsidR="006D68E5" w:rsidRPr="00682D6E">
        <w:rPr>
          <w:rFonts w:ascii="Times New Roman" w:hAnsi="Times New Roman" w:cs="Times New Roman"/>
          <w:sz w:val="28"/>
          <w:szCs w:val="28"/>
          <w:lang w:val="uk-UA"/>
        </w:rPr>
        <w:t>а даними</w:t>
      </w:r>
      <w:r w:rsidRPr="00682D6E">
        <w:rPr>
          <w:rFonts w:ascii="Times New Roman" w:hAnsi="Times New Roman" w:cs="Times New Roman"/>
          <w:sz w:val="28"/>
          <w:szCs w:val="28"/>
          <w:lang w:val="uk-UA"/>
        </w:rPr>
        <w:t xml:space="preserve"> М.</w:t>
      </w:r>
      <w:r w:rsidR="00446E5B" w:rsidRPr="00682D6E">
        <w:rPr>
          <w:rFonts w:ascii="Times New Roman" w:hAnsi="Times New Roman" w:cs="Times New Roman"/>
          <w:sz w:val="28"/>
          <w:szCs w:val="28"/>
          <w:lang w:val="uk-UA"/>
        </w:rPr>
        <w:t xml:space="preserve"> </w:t>
      </w:r>
      <w:r w:rsidRPr="00682D6E">
        <w:rPr>
          <w:rFonts w:ascii="Times New Roman" w:hAnsi="Times New Roman" w:cs="Times New Roman"/>
          <w:sz w:val="28"/>
          <w:szCs w:val="28"/>
          <w:lang w:val="uk-UA"/>
        </w:rPr>
        <w:t xml:space="preserve">Сауткіна у старшому шкільному віці приблизно  у 25,0 % 16-річних і 46,0 % 17-річних юнаків припиняється збільшення </w:t>
      </w:r>
      <w:r w:rsidR="006D68E5" w:rsidRPr="00682D6E">
        <w:rPr>
          <w:rFonts w:ascii="Times New Roman" w:hAnsi="Times New Roman" w:cs="Times New Roman"/>
          <w:sz w:val="28"/>
          <w:szCs w:val="28"/>
          <w:lang w:val="uk-UA"/>
        </w:rPr>
        <w:t>зросту</w:t>
      </w:r>
      <w:r w:rsidR="00B6016D">
        <w:rPr>
          <w:rFonts w:ascii="Times New Roman" w:hAnsi="Times New Roman" w:cs="Times New Roman"/>
          <w:sz w:val="28"/>
          <w:szCs w:val="28"/>
          <w:lang w:val="uk-UA"/>
        </w:rPr>
        <w:t>, у 67,0 </w:t>
      </w:r>
      <w:r w:rsidRPr="00682D6E">
        <w:rPr>
          <w:rFonts w:ascii="Times New Roman" w:hAnsi="Times New Roman" w:cs="Times New Roman"/>
          <w:sz w:val="28"/>
          <w:szCs w:val="28"/>
          <w:lang w:val="uk-UA"/>
        </w:rPr>
        <w:t xml:space="preserve">% 16-річних і 82,0 % 17-річних дівчат відзначається уповільнення збільшення </w:t>
      </w:r>
      <w:r w:rsidR="00F555F3" w:rsidRPr="00682D6E">
        <w:rPr>
          <w:rFonts w:ascii="Times New Roman" w:hAnsi="Times New Roman" w:cs="Times New Roman"/>
          <w:sz w:val="28"/>
          <w:szCs w:val="28"/>
          <w:lang w:val="uk-UA"/>
        </w:rPr>
        <w:t>зросту</w:t>
      </w:r>
      <w:r w:rsidRPr="00682D6E">
        <w:rPr>
          <w:rFonts w:ascii="Times New Roman" w:hAnsi="Times New Roman" w:cs="Times New Roman"/>
          <w:sz w:val="28"/>
          <w:szCs w:val="28"/>
          <w:lang w:val="uk-UA"/>
        </w:rPr>
        <w:t xml:space="preserve">, але це не свідчить, що припиняється  ріст  організму.  Просто відбувається  більш  інтенсивний  розвиток окремих </w:t>
      </w:r>
      <w:r w:rsidR="00446E5B" w:rsidRPr="00682D6E">
        <w:rPr>
          <w:rFonts w:ascii="Times New Roman" w:hAnsi="Times New Roman" w:cs="Times New Roman"/>
          <w:sz w:val="28"/>
          <w:szCs w:val="28"/>
          <w:lang w:val="uk-UA"/>
        </w:rPr>
        <w:t>частин тіла:</w:t>
      </w:r>
      <w:r w:rsidRPr="00682D6E">
        <w:rPr>
          <w:rFonts w:ascii="Times New Roman" w:hAnsi="Times New Roman" w:cs="Times New Roman"/>
          <w:sz w:val="28"/>
          <w:szCs w:val="28"/>
          <w:lang w:val="uk-UA"/>
        </w:rPr>
        <w:t xml:space="preserve"> грудна клітка посилено збільшується</w:t>
      </w:r>
      <w:r w:rsidR="00446E5B" w:rsidRPr="00682D6E">
        <w:rPr>
          <w:rFonts w:ascii="Times New Roman" w:hAnsi="Times New Roman" w:cs="Times New Roman"/>
          <w:sz w:val="28"/>
          <w:szCs w:val="28"/>
          <w:lang w:val="uk-UA"/>
        </w:rPr>
        <w:t xml:space="preserve">, </w:t>
      </w:r>
      <w:r w:rsidRPr="00682D6E">
        <w:rPr>
          <w:rFonts w:ascii="Times New Roman" w:hAnsi="Times New Roman" w:cs="Times New Roman"/>
          <w:sz w:val="28"/>
          <w:szCs w:val="28"/>
          <w:lang w:val="uk-UA"/>
        </w:rPr>
        <w:t>опорно-руховий</w:t>
      </w:r>
      <w:r w:rsidR="00D60107" w:rsidRPr="00682D6E">
        <w:rPr>
          <w:rFonts w:ascii="Times New Roman" w:hAnsi="Times New Roman" w:cs="Times New Roman"/>
          <w:sz w:val="28"/>
          <w:szCs w:val="28"/>
          <w:lang w:val="uk-UA"/>
        </w:rPr>
        <w:t xml:space="preserve">  апарат </w:t>
      </w:r>
      <w:r w:rsidRPr="00682D6E">
        <w:rPr>
          <w:rFonts w:ascii="Times New Roman" w:hAnsi="Times New Roman" w:cs="Times New Roman"/>
          <w:sz w:val="28"/>
          <w:szCs w:val="28"/>
          <w:lang w:val="uk-UA"/>
        </w:rPr>
        <w:t>значно  мен</w:t>
      </w:r>
      <w:r w:rsidR="00D60107" w:rsidRPr="00682D6E">
        <w:rPr>
          <w:rFonts w:ascii="Times New Roman" w:hAnsi="Times New Roman" w:cs="Times New Roman"/>
          <w:sz w:val="28"/>
          <w:szCs w:val="28"/>
          <w:lang w:val="uk-UA"/>
        </w:rPr>
        <w:t>ше підлягає деформації</w:t>
      </w:r>
      <w:r w:rsidR="00446E5B" w:rsidRPr="00682D6E">
        <w:rPr>
          <w:rFonts w:ascii="Times New Roman" w:hAnsi="Times New Roman" w:cs="Times New Roman"/>
          <w:sz w:val="28"/>
          <w:szCs w:val="28"/>
          <w:lang w:val="uk-UA"/>
        </w:rPr>
        <w:t>,</w:t>
      </w:r>
      <w:r w:rsidRPr="00682D6E">
        <w:rPr>
          <w:rFonts w:ascii="Times New Roman" w:hAnsi="Times New Roman" w:cs="Times New Roman"/>
          <w:sz w:val="28"/>
          <w:szCs w:val="28"/>
          <w:lang w:val="uk-UA"/>
        </w:rPr>
        <w:t xml:space="preserve"> отже, здатний витримувати</w:t>
      </w:r>
      <w:r w:rsidR="00446E5B" w:rsidRPr="00682D6E">
        <w:rPr>
          <w:rFonts w:ascii="Times New Roman" w:hAnsi="Times New Roman" w:cs="Times New Roman"/>
          <w:sz w:val="28"/>
          <w:szCs w:val="28"/>
          <w:lang w:val="uk-UA"/>
        </w:rPr>
        <w:t xml:space="preserve"> </w:t>
      </w:r>
      <w:r w:rsidR="00D60107" w:rsidRPr="00682D6E">
        <w:rPr>
          <w:rFonts w:ascii="Times New Roman" w:hAnsi="Times New Roman" w:cs="Times New Roman"/>
          <w:sz w:val="28"/>
          <w:szCs w:val="28"/>
          <w:lang w:val="uk-UA"/>
        </w:rPr>
        <w:t>значні  навантаження</w:t>
      </w:r>
      <w:r w:rsidRPr="00682D6E">
        <w:rPr>
          <w:rFonts w:ascii="Times New Roman" w:hAnsi="Times New Roman" w:cs="Times New Roman"/>
          <w:sz w:val="28"/>
          <w:szCs w:val="28"/>
          <w:lang w:val="uk-UA"/>
        </w:rPr>
        <w:t>. Дівчата старшої вікової гру</w:t>
      </w:r>
      <w:r w:rsidR="008E6292" w:rsidRPr="00682D6E">
        <w:rPr>
          <w:rFonts w:ascii="Times New Roman" w:hAnsi="Times New Roman" w:cs="Times New Roman"/>
          <w:sz w:val="28"/>
          <w:szCs w:val="28"/>
          <w:lang w:val="uk-UA"/>
        </w:rPr>
        <w:t>пи</w:t>
      </w:r>
      <w:r w:rsidRPr="00682D6E">
        <w:rPr>
          <w:rFonts w:ascii="Times New Roman" w:hAnsi="Times New Roman" w:cs="Times New Roman"/>
          <w:sz w:val="28"/>
          <w:szCs w:val="28"/>
          <w:lang w:val="uk-UA"/>
        </w:rPr>
        <w:t xml:space="preserve">, відстають від юнаків у рості </w:t>
      </w:r>
      <w:r w:rsidR="00446E5B" w:rsidRPr="00682D6E">
        <w:rPr>
          <w:rFonts w:ascii="Times New Roman" w:hAnsi="Times New Roman" w:cs="Times New Roman"/>
          <w:sz w:val="28"/>
          <w:szCs w:val="28"/>
          <w:lang w:val="uk-UA"/>
        </w:rPr>
        <w:t>на 10-12 см, у масі – на 5-8 кг [</w:t>
      </w:r>
      <w:r w:rsidR="00ED3622" w:rsidRPr="00682D6E">
        <w:rPr>
          <w:rFonts w:ascii="Times New Roman" w:hAnsi="Times New Roman" w:cs="Times New Roman"/>
          <w:sz w:val="28"/>
          <w:szCs w:val="28"/>
          <w:lang w:val="uk-UA"/>
        </w:rPr>
        <w:t>24;25;26;</w:t>
      </w:r>
      <w:r w:rsidR="008049EF" w:rsidRPr="00682D6E">
        <w:rPr>
          <w:rFonts w:ascii="Times New Roman" w:hAnsi="Times New Roman" w:cs="Times New Roman"/>
          <w:sz w:val="28"/>
          <w:szCs w:val="28"/>
          <w:lang w:val="uk-UA"/>
        </w:rPr>
        <w:t>45</w:t>
      </w:r>
      <w:r w:rsidR="00446E5B" w:rsidRPr="00682D6E">
        <w:rPr>
          <w:rFonts w:ascii="Times New Roman" w:hAnsi="Times New Roman" w:cs="Times New Roman"/>
          <w:sz w:val="28"/>
          <w:szCs w:val="28"/>
          <w:lang w:val="uk-UA"/>
        </w:rPr>
        <w:t>].</w:t>
      </w:r>
    </w:p>
    <w:p w14:paraId="3A2D82CA" w14:textId="77777777" w:rsidR="00446E5B" w:rsidRDefault="00446E5B" w:rsidP="00D4548B">
      <w:pPr>
        <w:jc w:val="both"/>
        <w:rPr>
          <w:rFonts w:ascii="Times New Roman" w:hAnsi="Times New Roman" w:cs="Times New Roman"/>
          <w:sz w:val="28"/>
          <w:szCs w:val="28"/>
          <w:lang w:val="uk-UA"/>
        </w:rPr>
      </w:pPr>
      <w:r w:rsidRPr="00FE55EA">
        <w:rPr>
          <w:rFonts w:ascii="Times New Roman" w:hAnsi="Times New Roman" w:cs="Times New Roman"/>
          <w:sz w:val="28"/>
          <w:szCs w:val="28"/>
          <w:lang w:val="uk-UA"/>
        </w:rPr>
        <w:t xml:space="preserve">Вперше порівняв антропометричні показники дітей </w:t>
      </w:r>
      <w:r w:rsidRPr="00682D6E">
        <w:rPr>
          <w:rFonts w:ascii="Times New Roman" w:hAnsi="Times New Roman" w:cs="Times New Roman"/>
          <w:sz w:val="28"/>
          <w:szCs w:val="28"/>
          <w:lang w:val="en-US"/>
        </w:rPr>
        <w:t>XIX</w:t>
      </w:r>
      <w:r w:rsidRPr="00682D6E">
        <w:rPr>
          <w:rFonts w:ascii="Times New Roman" w:hAnsi="Times New Roman" w:cs="Times New Roman"/>
          <w:sz w:val="28"/>
          <w:szCs w:val="28"/>
          <w:lang w:val="uk-UA"/>
        </w:rPr>
        <w:t xml:space="preserve"> та початку XX</w:t>
      </w:r>
      <w:r w:rsidR="00682D6E">
        <w:rPr>
          <w:rFonts w:ascii="Times New Roman" w:hAnsi="Times New Roman" w:cs="Times New Roman"/>
          <w:sz w:val="28"/>
          <w:szCs w:val="28"/>
          <w:lang w:val="uk-UA"/>
        </w:rPr>
        <w:t> </w:t>
      </w:r>
      <w:r w:rsidRPr="00FE55EA">
        <w:rPr>
          <w:rFonts w:ascii="Times New Roman" w:hAnsi="Times New Roman" w:cs="Times New Roman"/>
          <w:sz w:val="28"/>
          <w:szCs w:val="28"/>
          <w:lang w:val="uk-UA"/>
        </w:rPr>
        <w:t xml:space="preserve">ст. та визначив їх збільшення відомий лікар Роберт Кох. Він </w:t>
      </w:r>
      <w:r w:rsidR="00682D6E" w:rsidRPr="00FE55EA">
        <w:rPr>
          <w:rFonts w:ascii="Times New Roman" w:hAnsi="Times New Roman" w:cs="Times New Roman"/>
          <w:sz w:val="28"/>
          <w:szCs w:val="28"/>
          <w:lang w:val="uk-UA"/>
        </w:rPr>
        <w:t>констатував</w:t>
      </w:r>
      <w:r w:rsidRPr="00FE55EA">
        <w:rPr>
          <w:rFonts w:ascii="Times New Roman" w:hAnsi="Times New Roman" w:cs="Times New Roman"/>
          <w:sz w:val="28"/>
          <w:szCs w:val="28"/>
          <w:lang w:val="uk-UA"/>
        </w:rPr>
        <w:t xml:space="preserve">, що діти початку </w:t>
      </w:r>
      <w:r w:rsidRPr="00FE55EA">
        <w:rPr>
          <w:rFonts w:ascii="Times New Roman" w:hAnsi="Times New Roman" w:cs="Times New Roman"/>
          <w:sz w:val="28"/>
          <w:szCs w:val="28"/>
          <w:lang w:val="en-US"/>
        </w:rPr>
        <w:t>XX</w:t>
      </w:r>
      <w:r w:rsidRPr="00FE55EA">
        <w:rPr>
          <w:rFonts w:ascii="Times New Roman" w:hAnsi="Times New Roman" w:cs="Times New Roman"/>
          <w:sz w:val="28"/>
          <w:szCs w:val="28"/>
          <w:lang w:val="uk-UA"/>
        </w:rPr>
        <w:t xml:space="preserve"> ст. раніше, ніж їх ровесники </w:t>
      </w:r>
      <w:r w:rsidRPr="00FE55EA">
        <w:rPr>
          <w:rFonts w:ascii="Times New Roman" w:hAnsi="Times New Roman" w:cs="Times New Roman"/>
          <w:sz w:val="28"/>
          <w:szCs w:val="28"/>
          <w:lang w:val="de-DE"/>
        </w:rPr>
        <w:t>XIX</w:t>
      </w:r>
      <w:r w:rsidRPr="00FE55EA">
        <w:rPr>
          <w:rFonts w:ascii="Times New Roman" w:hAnsi="Times New Roman" w:cs="Times New Roman"/>
          <w:sz w:val="28"/>
          <w:szCs w:val="28"/>
          <w:lang w:val="uk-UA"/>
        </w:rPr>
        <w:t xml:space="preserve"> ст., досягають певних етапів</w:t>
      </w:r>
      <w:r>
        <w:rPr>
          <w:rFonts w:ascii="Times New Roman" w:hAnsi="Times New Roman" w:cs="Times New Roman"/>
          <w:sz w:val="28"/>
          <w:szCs w:val="28"/>
          <w:lang w:val="uk-UA"/>
        </w:rPr>
        <w:t xml:space="preserve"> біологічного розвитку, і тому у них йде раніше завершення росту організму. Це явище він назвав </w:t>
      </w:r>
      <w:r w:rsidR="0083116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акселерація </w:t>
      </w:r>
      <w:r w:rsidRPr="00562101">
        <w:rPr>
          <w:rFonts w:ascii="Times New Roman" w:hAnsi="Times New Roman" w:cs="Times New Roman"/>
          <w:sz w:val="28"/>
          <w:szCs w:val="28"/>
          <w:lang w:val="uk-UA"/>
        </w:rPr>
        <w:t xml:space="preserve">(від латинського слова </w:t>
      </w:r>
      <w:r w:rsidRPr="00446E5B">
        <w:rPr>
          <w:rFonts w:ascii="Times New Roman" w:hAnsi="Times New Roman" w:cs="Times New Roman"/>
          <w:i/>
          <w:sz w:val="28"/>
          <w:szCs w:val="28"/>
          <w:lang w:val="uk-UA"/>
        </w:rPr>
        <w:t>accelerate</w:t>
      </w:r>
      <w:r>
        <w:rPr>
          <w:rFonts w:ascii="Times New Roman" w:hAnsi="Times New Roman" w:cs="Times New Roman"/>
          <w:sz w:val="28"/>
          <w:szCs w:val="28"/>
          <w:lang w:val="uk-UA"/>
        </w:rPr>
        <w:t xml:space="preserve">  –  прискорення</w:t>
      </w:r>
      <w:r w:rsidRPr="0056210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7EFF473C" w14:textId="77777777" w:rsidR="00446E5B" w:rsidRDefault="00446E5B" w:rsidP="00D4548B">
      <w:pPr>
        <w:jc w:val="both"/>
        <w:rPr>
          <w:rFonts w:ascii="Times New Roman" w:hAnsi="Times New Roman" w:cs="Times New Roman"/>
          <w:sz w:val="28"/>
          <w:szCs w:val="28"/>
          <w:lang w:val="uk-UA"/>
        </w:rPr>
      </w:pPr>
      <w:r w:rsidRPr="00F41E85">
        <w:rPr>
          <w:rFonts w:ascii="Times New Roman" w:hAnsi="Times New Roman" w:cs="Times New Roman"/>
          <w:sz w:val="28"/>
          <w:szCs w:val="28"/>
          <w:lang w:val="uk-UA"/>
        </w:rPr>
        <w:t>В якості основних проявів акселерації Кох розглядав</w:t>
      </w:r>
      <w:r>
        <w:rPr>
          <w:rFonts w:ascii="Times New Roman" w:hAnsi="Times New Roman" w:cs="Times New Roman"/>
          <w:sz w:val="28"/>
          <w:szCs w:val="28"/>
          <w:lang w:val="uk-UA"/>
        </w:rPr>
        <w:t>:</w:t>
      </w:r>
    </w:p>
    <w:p w14:paraId="225CD06B" w14:textId="77777777" w:rsidR="00446E5B" w:rsidRDefault="00446E5B" w:rsidP="00D4548B">
      <w:pPr>
        <w:pStyle w:val="a3"/>
        <w:numPr>
          <w:ilvl w:val="0"/>
          <w:numId w:val="17"/>
        </w:numPr>
        <w:jc w:val="both"/>
        <w:rPr>
          <w:rFonts w:ascii="Times New Roman" w:hAnsi="Times New Roman" w:cs="Times New Roman"/>
          <w:sz w:val="28"/>
          <w:szCs w:val="28"/>
          <w:lang w:val="uk-UA"/>
        </w:rPr>
      </w:pPr>
      <w:r w:rsidRPr="00F41E85">
        <w:rPr>
          <w:rFonts w:ascii="Times New Roman" w:hAnsi="Times New Roman" w:cs="Times New Roman"/>
          <w:sz w:val="28"/>
          <w:szCs w:val="28"/>
          <w:lang w:val="uk-UA"/>
        </w:rPr>
        <w:t>більшу довж</w:t>
      </w:r>
      <w:r>
        <w:rPr>
          <w:rFonts w:ascii="Times New Roman" w:hAnsi="Times New Roman" w:cs="Times New Roman"/>
          <w:sz w:val="28"/>
          <w:szCs w:val="28"/>
          <w:lang w:val="uk-UA"/>
        </w:rPr>
        <w:t>ину і масу тіла новонароджених</w:t>
      </w:r>
      <w:r w:rsidRPr="00F41E8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 початку </w:t>
      </w:r>
      <w:r>
        <w:rPr>
          <w:rFonts w:ascii="Times New Roman" w:hAnsi="Times New Roman" w:cs="Times New Roman"/>
          <w:sz w:val="28"/>
          <w:szCs w:val="28"/>
          <w:lang w:val="en-US"/>
        </w:rPr>
        <w:t>XX</w:t>
      </w:r>
      <w:r w:rsidRPr="00F41E85">
        <w:rPr>
          <w:rFonts w:ascii="Times New Roman" w:hAnsi="Times New Roman" w:cs="Times New Roman"/>
          <w:sz w:val="28"/>
          <w:szCs w:val="28"/>
        </w:rPr>
        <w:t xml:space="preserve"> </w:t>
      </w:r>
      <w:r w:rsidR="00831165">
        <w:rPr>
          <w:rFonts w:ascii="Times New Roman" w:hAnsi="Times New Roman" w:cs="Times New Roman"/>
          <w:sz w:val="28"/>
          <w:szCs w:val="28"/>
          <w:lang w:val="uk-UA"/>
        </w:rPr>
        <w:t>ст.</w:t>
      </w:r>
      <w:r w:rsidRPr="00F41E85">
        <w:rPr>
          <w:rFonts w:ascii="Times New Roman" w:hAnsi="Times New Roman" w:cs="Times New Roman"/>
          <w:sz w:val="28"/>
          <w:szCs w:val="28"/>
          <w:lang w:val="uk-UA"/>
        </w:rPr>
        <w:t xml:space="preserve"> в порівнянні з аналогічними величинами новонароджених XIX </w:t>
      </w:r>
      <w:r w:rsidR="00831165">
        <w:rPr>
          <w:rFonts w:ascii="Times New Roman" w:hAnsi="Times New Roman" w:cs="Times New Roman"/>
          <w:sz w:val="28"/>
          <w:szCs w:val="28"/>
          <w:lang w:val="uk-UA"/>
        </w:rPr>
        <w:t>ст.</w:t>
      </w:r>
      <w:r>
        <w:rPr>
          <w:rFonts w:ascii="Times New Roman" w:hAnsi="Times New Roman" w:cs="Times New Roman"/>
          <w:sz w:val="28"/>
          <w:szCs w:val="28"/>
          <w:lang w:val="uk-UA"/>
        </w:rPr>
        <w:t xml:space="preserve"> (в той</w:t>
      </w:r>
      <w:r w:rsidRPr="00F41E85">
        <w:rPr>
          <w:rFonts w:ascii="Times New Roman" w:hAnsi="Times New Roman" w:cs="Times New Roman"/>
          <w:sz w:val="28"/>
          <w:szCs w:val="28"/>
          <w:lang w:val="uk-UA"/>
        </w:rPr>
        <w:t xml:space="preserve"> час зріст однорічних дітей в середньому на 4</w:t>
      </w:r>
      <w:r w:rsidR="00831165">
        <w:rPr>
          <w:rFonts w:ascii="Times New Roman" w:hAnsi="Times New Roman" w:cs="Times New Roman"/>
          <w:sz w:val="28"/>
          <w:szCs w:val="28"/>
          <w:lang w:val="uk-UA"/>
        </w:rPr>
        <w:t>-</w:t>
      </w:r>
      <w:r w:rsidRPr="00F41E85">
        <w:rPr>
          <w:rFonts w:ascii="Times New Roman" w:hAnsi="Times New Roman" w:cs="Times New Roman"/>
          <w:sz w:val="28"/>
          <w:szCs w:val="28"/>
          <w:lang w:val="uk-UA"/>
        </w:rPr>
        <w:t>5 см, а маса тіла на 1</w:t>
      </w:r>
      <w:r w:rsidR="00831165">
        <w:rPr>
          <w:rFonts w:ascii="Times New Roman" w:hAnsi="Times New Roman" w:cs="Times New Roman"/>
          <w:sz w:val="28"/>
          <w:szCs w:val="28"/>
          <w:lang w:val="uk-UA"/>
        </w:rPr>
        <w:t>-</w:t>
      </w:r>
      <w:r w:rsidRPr="00F41E85">
        <w:rPr>
          <w:rFonts w:ascii="Times New Roman" w:hAnsi="Times New Roman" w:cs="Times New Roman"/>
          <w:sz w:val="28"/>
          <w:szCs w:val="28"/>
          <w:lang w:val="uk-UA"/>
        </w:rPr>
        <w:t>2 к</w:t>
      </w:r>
      <w:r>
        <w:rPr>
          <w:rFonts w:ascii="Times New Roman" w:hAnsi="Times New Roman" w:cs="Times New Roman"/>
          <w:sz w:val="28"/>
          <w:szCs w:val="28"/>
          <w:lang w:val="uk-UA"/>
        </w:rPr>
        <w:t xml:space="preserve">г були більшими ніж у </w:t>
      </w:r>
      <w:r w:rsidRPr="00F41E85">
        <w:rPr>
          <w:rFonts w:ascii="Times New Roman" w:hAnsi="Times New Roman" w:cs="Times New Roman"/>
          <w:sz w:val="28"/>
          <w:szCs w:val="28"/>
          <w:lang w:val="uk-UA"/>
        </w:rPr>
        <w:t>XIX</w:t>
      </w:r>
      <w:r>
        <w:rPr>
          <w:rFonts w:ascii="Times New Roman" w:hAnsi="Times New Roman" w:cs="Times New Roman"/>
          <w:sz w:val="28"/>
          <w:szCs w:val="28"/>
          <w:lang w:val="uk-UA"/>
        </w:rPr>
        <w:t xml:space="preserve"> </w:t>
      </w:r>
      <w:r w:rsidR="00831165">
        <w:rPr>
          <w:rFonts w:ascii="Times New Roman" w:hAnsi="Times New Roman" w:cs="Times New Roman"/>
          <w:sz w:val="28"/>
          <w:szCs w:val="28"/>
          <w:lang w:val="uk-UA"/>
        </w:rPr>
        <w:t>ст.</w:t>
      </w:r>
      <w:r>
        <w:rPr>
          <w:rFonts w:ascii="Times New Roman" w:hAnsi="Times New Roman" w:cs="Times New Roman"/>
          <w:sz w:val="28"/>
          <w:szCs w:val="28"/>
          <w:lang w:val="uk-UA"/>
        </w:rPr>
        <w:t>);</w:t>
      </w:r>
    </w:p>
    <w:p w14:paraId="5DB46A04" w14:textId="77777777" w:rsidR="00446E5B" w:rsidRDefault="00446E5B" w:rsidP="00D4548B">
      <w:pPr>
        <w:pStyle w:val="a3"/>
        <w:numPr>
          <w:ilvl w:val="0"/>
          <w:numId w:val="17"/>
        </w:numPr>
        <w:jc w:val="both"/>
        <w:rPr>
          <w:rFonts w:ascii="Times New Roman" w:hAnsi="Times New Roman" w:cs="Times New Roman"/>
          <w:sz w:val="28"/>
          <w:szCs w:val="28"/>
          <w:lang w:val="uk-UA"/>
        </w:rPr>
      </w:pPr>
      <w:r w:rsidRPr="00F41E85">
        <w:rPr>
          <w:rFonts w:ascii="Times New Roman" w:hAnsi="Times New Roman" w:cs="Times New Roman"/>
          <w:sz w:val="28"/>
          <w:szCs w:val="28"/>
          <w:lang w:val="uk-UA"/>
        </w:rPr>
        <w:t>більш раннє прорізування перших зубів, з</w:t>
      </w:r>
      <w:r>
        <w:rPr>
          <w:rFonts w:ascii="Times New Roman" w:hAnsi="Times New Roman" w:cs="Times New Roman"/>
          <w:sz w:val="28"/>
          <w:szCs w:val="28"/>
          <w:lang w:val="uk-UA"/>
        </w:rPr>
        <w:t>міна їх на постійні відбувалася</w:t>
      </w:r>
      <w:r w:rsidRPr="00F41E85">
        <w:rPr>
          <w:rFonts w:ascii="Times New Roman" w:hAnsi="Times New Roman" w:cs="Times New Roman"/>
          <w:sz w:val="28"/>
          <w:szCs w:val="28"/>
          <w:lang w:val="uk-UA"/>
        </w:rPr>
        <w:t xml:space="preserve"> на 1</w:t>
      </w:r>
      <w:r w:rsidR="00831165">
        <w:rPr>
          <w:rFonts w:ascii="Times New Roman" w:hAnsi="Times New Roman" w:cs="Times New Roman"/>
          <w:sz w:val="28"/>
          <w:szCs w:val="28"/>
          <w:lang w:val="uk-UA"/>
        </w:rPr>
        <w:t>-</w:t>
      </w:r>
      <w:r w:rsidRPr="00F41E85">
        <w:rPr>
          <w:rFonts w:ascii="Times New Roman" w:hAnsi="Times New Roman" w:cs="Times New Roman"/>
          <w:sz w:val="28"/>
          <w:szCs w:val="28"/>
          <w:lang w:val="uk-UA"/>
        </w:rPr>
        <w:t>2 роки ран</w:t>
      </w:r>
      <w:r>
        <w:rPr>
          <w:rFonts w:ascii="Times New Roman" w:hAnsi="Times New Roman" w:cs="Times New Roman"/>
          <w:sz w:val="28"/>
          <w:szCs w:val="28"/>
          <w:lang w:val="uk-UA"/>
        </w:rPr>
        <w:t xml:space="preserve">іше, ніж у дітей XIX </w:t>
      </w:r>
      <w:r w:rsidR="00831165">
        <w:rPr>
          <w:rFonts w:ascii="Times New Roman" w:hAnsi="Times New Roman" w:cs="Times New Roman"/>
          <w:sz w:val="28"/>
          <w:szCs w:val="28"/>
          <w:lang w:val="uk-UA"/>
        </w:rPr>
        <w:t>ст.</w:t>
      </w:r>
      <w:r>
        <w:rPr>
          <w:rFonts w:ascii="Times New Roman" w:hAnsi="Times New Roman" w:cs="Times New Roman"/>
          <w:sz w:val="28"/>
          <w:szCs w:val="28"/>
          <w:lang w:val="uk-UA"/>
        </w:rPr>
        <w:t>;</w:t>
      </w:r>
    </w:p>
    <w:p w14:paraId="6D5410CA" w14:textId="77777777" w:rsidR="00446E5B" w:rsidRDefault="00446E5B" w:rsidP="00D4548B">
      <w:pPr>
        <w:pStyle w:val="a3"/>
        <w:numPr>
          <w:ilvl w:val="0"/>
          <w:numId w:val="17"/>
        </w:numPr>
        <w:jc w:val="both"/>
        <w:rPr>
          <w:rFonts w:ascii="Times New Roman" w:hAnsi="Times New Roman" w:cs="Times New Roman"/>
          <w:sz w:val="28"/>
          <w:szCs w:val="28"/>
          <w:lang w:val="uk-UA"/>
        </w:rPr>
      </w:pPr>
      <w:r w:rsidRPr="00F41E85">
        <w:rPr>
          <w:rFonts w:ascii="Times New Roman" w:hAnsi="Times New Roman" w:cs="Times New Roman"/>
          <w:sz w:val="28"/>
          <w:szCs w:val="28"/>
          <w:lang w:val="uk-UA"/>
        </w:rPr>
        <w:t>більш рання поява ядер окостеніння у хлопчиків і дівчаток, а в цілому окостеніння</w:t>
      </w:r>
      <w:r>
        <w:rPr>
          <w:rFonts w:ascii="Times New Roman" w:hAnsi="Times New Roman" w:cs="Times New Roman"/>
          <w:sz w:val="28"/>
          <w:szCs w:val="28"/>
          <w:lang w:val="uk-UA"/>
        </w:rPr>
        <w:t xml:space="preserve"> скелету у дівчаток закінчувалася</w:t>
      </w:r>
      <w:r w:rsidRPr="00F41E85">
        <w:rPr>
          <w:rFonts w:ascii="Times New Roman" w:hAnsi="Times New Roman" w:cs="Times New Roman"/>
          <w:sz w:val="28"/>
          <w:szCs w:val="28"/>
          <w:lang w:val="uk-UA"/>
        </w:rPr>
        <w:t xml:space="preserve"> на 3 роки, а у хлопчиків </w:t>
      </w:r>
      <w:r>
        <w:rPr>
          <w:rFonts w:ascii="Times New Roman" w:hAnsi="Times New Roman" w:cs="Times New Roman"/>
          <w:sz w:val="28"/>
          <w:szCs w:val="28"/>
          <w:lang w:val="uk-UA"/>
        </w:rPr>
        <w:t>–</w:t>
      </w:r>
      <w:r w:rsidRPr="00F41E85">
        <w:rPr>
          <w:rFonts w:ascii="Times New Roman" w:hAnsi="Times New Roman" w:cs="Times New Roman"/>
          <w:sz w:val="28"/>
          <w:szCs w:val="28"/>
          <w:lang w:val="uk-UA"/>
        </w:rPr>
        <w:t xml:space="preserve"> на 2 роки раніше, ніж у Х</w:t>
      </w:r>
      <w:r>
        <w:rPr>
          <w:rFonts w:ascii="Times New Roman" w:hAnsi="Times New Roman" w:cs="Times New Roman"/>
          <w:sz w:val="28"/>
          <w:szCs w:val="28"/>
          <w:lang w:val="uk-UA"/>
        </w:rPr>
        <w:t xml:space="preserve">ІХ </w:t>
      </w:r>
      <w:r w:rsidR="00831165">
        <w:rPr>
          <w:rFonts w:ascii="Times New Roman" w:hAnsi="Times New Roman" w:cs="Times New Roman"/>
          <w:sz w:val="28"/>
          <w:szCs w:val="28"/>
          <w:lang w:val="uk-UA"/>
        </w:rPr>
        <w:t>ст.</w:t>
      </w:r>
      <w:r>
        <w:rPr>
          <w:rFonts w:ascii="Times New Roman" w:hAnsi="Times New Roman" w:cs="Times New Roman"/>
          <w:sz w:val="28"/>
          <w:szCs w:val="28"/>
          <w:lang w:val="uk-UA"/>
        </w:rPr>
        <w:t>;</w:t>
      </w:r>
    </w:p>
    <w:p w14:paraId="4D150074" w14:textId="77777777" w:rsidR="00446E5B" w:rsidRDefault="00446E5B" w:rsidP="00D4548B">
      <w:pPr>
        <w:pStyle w:val="a3"/>
        <w:numPr>
          <w:ilvl w:val="0"/>
          <w:numId w:val="17"/>
        </w:numPr>
        <w:jc w:val="both"/>
        <w:rPr>
          <w:rFonts w:ascii="Times New Roman" w:hAnsi="Times New Roman" w:cs="Times New Roman"/>
          <w:sz w:val="28"/>
          <w:szCs w:val="28"/>
          <w:lang w:val="uk-UA"/>
        </w:rPr>
      </w:pPr>
      <w:r w:rsidRPr="00F41E85">
        <w:rPr>
          <w:rFonts w:ascii="Times New Roman" w:hAnsi="Times New Roman" w:cs="Times New Roman"/>
          <w:sz w:val="28"/>
          <w:szCs w:val="28"/>
          <w:lang w:val="uk-UA"/>
        </w:rPr>
        <w:lastRenderedPageBreak/>
        <w:t xml:space="preserve">більш раннє збільшення довжини і маси тіла дітей дошкільного та шкільного віку, причому, чим старша дитина, тим </w:t>
      </w:r>
      <w:r>
        <w:rPr>
          <w:rFonts w:ascii="Times New Roman" w:hAnsi="Times New Roman" w:cs="Times New Roman"/>
          <w:sz w:val="28"/>
          <w:szCs w:val="28"/>
          <w:lang w:val="uk-UA"/>
        </w:rPr>
        <w:t>більше вони відрізнялися</w:t>
      </w:r>
      <w:r w:rsidRPr="00F41E85">
        <w:rPr>
          <w:rFonts w:ascii="Times New Roman" w:hAnsi="Times New Roman" w:cs="Times New Roman"/>
          <w:sz w:val="28"/>
          <w:szCs w:val="28"/>
          <w:lang w:val="uk-UA"/>
        </w:rPr>
        <w:t xml:space="preserve"> за розмірами ті</w:t>
      </w:r>
      <w:r>
        <w:rPr>
          <w:rFonts w:ascii="Times New Roman" w:hAnsi="Times New Roman" w:cs="Times New Roman"/>
          <w:sz w:val="28"/>
          <w:szCs w:val="28"/>
          <w:lang w:val="uk-UA"/>
        </w:rPr>
        <w:t xml:space="preserve">ла від дітей XIX </w:t>
      </w:r>
      <w:r w:rsidR="00831165">
        <w:rPr>
          <w:rFonts w:ascii="Times New Roman" w:hAnsi="Times New Roman" w:cs="Times New Roman"/>
          <w:sz w:val="28"/>
          <w:szCs w:val="28"/>
          <w:lang w:val="uk-UA"/>
        </w:rPr>
        <w:t>ст.</w:t>
      </w:r>
      <w:r>
        <w:rPr>
          <w:rFonts w:ascii="Times New Roman" w:hAnsi="Times New Roman" w:cs="Times New Roman"/>
          <w:sz w:val="28"/>
          <w:szCs w:val="28"/>
          <w:lang w:val="uk-UA"/>
        </w:rPr>
        <w:t>;</w:t>
      </w:r>
    </w:p>
    <w:p w14:paraId="39BF51B6" w14:textId="77777777" w:rsidR="00446E5B" w:rsidRDefault="00446E5B" w:rsidP="00D4548B">
      <w:pPr>
        <w:pStyle w:val="a3"/>
        <w:numPr>
          <w:ilvl w:val="0"/>
          <w:numId w:val="17"/>
        </w:numPr>
        <w:jc w:val="both"/>
        <w:rPr>
          <w:rFonts w:ascii="Times New Roman" w:hAnsi="Times New Roman" w:cs="Times New Roman"/>
          <w:sz w:val="28"/>
          <w:szCs w:val="28"/>
          <w:lang w:val="uk-UA"/>
        </w:rPr>
      </w:pPr>
      <w:r w:rsidRPr="00F41E85">
        <w:rPr>
          <w:rFonts w:ascii="Times New Roman" w:hAnsi="Times New Roman" w:cs="Times New Roman"/>
          <w:sz w:val="28"/>
          <w:szCs w:val="28"/>
          <w:lang w:val="uk-UA"/>
        </w:rPr>
        <w:t>збіл</w:t>
      </w:r>
      <w:r>
        <w:rPr>
          <w:rFonts w:ascii="Times New Roman" w:hAnsi="Times New Roman" w:cs="Times New Roman"/>
          <w:sz w:val="28"/>
          <w:szCs w:val="28"/>
          <w:lang w:val="uk-UA"/>
        </w:rPr>
        <w:t>ьшення довжини тіла у тогочасного</w:t>
      </w:r>
      <w:r w:rsidRPr="00F41E85">
        <w:rPr>
          <w:rFonts w:ascii="Times New Roman" w:hAnsi="Times New Roman" w:cs="Times New Roman"/>
          <w:sz w:val="28"/>
          <w:szCs w:val="28"/>
          <w:lang w:val="uk-UA"/>
        </w:rPr>
        <w:t xml:space="preserve"> покоління на 8</w:t>
      </w:r>
      <w:r w:rsidR="00831165">
        <w:rPr>
          <w:rFonts w:ascii="Times New Roman" w:hAnsi="Times New Roman" w:cs="Times New Roman"/>
          <w:sz w:val="28"/>
          <w:szCs w:val="28"/>
          <w:lang w:val="uk-UA"/>
        </w:rPr>
        <w:t>-</w:t>
      </w:r>
      <w:r>
        <w:rPr>
          <w:rFonts w:ascii="Times New Roman" w:hAnsi="Times New Roman" w:cs="Times New Roman"/>
          <w:sz w:val="28"/>
          <w:szCs w:val="28"/>
          <w:lang w:val="uk-UA"/>
        </w:rPr>
        <w:t xml:space="preserve">10 см у </w:t>
      </w:r>
      <w:r w:rsidRPr="00F41E85">
        <w:rPr>
          <w:rFonts w:ascii="Times New Roman" w:hAnsi="Times New Roman" w:cs="Times New Roman"/>
          <w:sz w:val="28"/>
          <w:szCs w:val="28"/>
          <w:lang w:val="uk-UA"/>
        </w:rPr>
        <w:t xml:space="preserve">порівнянні з </w:t>
      </w:r>
      <w:r>
        <w:rPr>
          <w:rFonts w:ascii="Times New Roman" w:hAnsi="Times New Roman" w:cs="Times New Roman"/>
          <w:sz w:val="28"/>
          <w:szCs w:val="28"/>
          <w:lang w:val="uk-UA"/>
        </w:rPr>
        <w:t>попереднім;</w:t>
      </w:r>
    </w:p>
    <w:p w14:paraId="7BAE7859" w14:textId="77777777" w:rsidR="008049EF" w:rsidRPr="008049EF" w:rsidRDefault="00446E5B" w:rsidP="00D4548B">
      <w:pPr>
        <w:pStyle w:val="a3"/>
        <w:numPr>
          <w:ilvl w:val="0"/>
          <w:numId w:val="17"/>
        </w:numPr>
        <w:jc w:val="both"/>
        <w:rPr>
          <w:rFonts w:ascii="Times New Roman" w:hAnsi="Times New Roman" w:cs="Times New Roman"/>
          <w:sz w:val="28"/>
          <w:szCs w:val="28"/>
          <w:lang w:val="uk-UA"/>
        </w:rPr>
      </w:pPr>
      <w:r w:rsidRPr="008049EF">
        <w:rPr>
          <w:rFonts w:ascii="Times New Roman" w:hAnsi="Times New Roman" w:cs="Times New Roman"/>
          <w:sz w:val="28"/>
          <w:szCs w:val="28"/>
          <w:lang w:val="uk-UA"/>
        </w:rPr>
        <w:t>статевий розвиток хлопчик</w:t>
      </w:r>
      <w:r w:rsidR="00831165">
        <w:rPr>
          <w:rFonts w:ascii="Times New Roman" w:hAnsi="Times New Roman" w:cs="Times New Roman"/>
          <w:sz w:val="28"/>
          <w:szCs w:val="28"/>
          <w:lang w:val="uk-UA"/>
        </w:rPr>
        <w:t>ів і дівчат закінчувався на 1,5-</w:t>
      </w:r>
      <w:r w:rsidRPr="008049EF">
        <w:rPr>
          <w:rFonts w:ascii="Times New Roman" w:hAnsi="Times New Roman" w:cs="Times New Roman"/>
          <w:sz w:val="28"/>
          <w:szCs w:val="28"/>
          <w:lang w:val="uk-UA"/>
        </w:rPr>
        <w:t xml:space="preserve">2 роки раніше, ніж на початку XX ст., за кожні 10 років </w:t>
      </w:r>
      <w:r w:rsidR="001B106E" w:rsidRPr="008049EF">
        <w:rPr>
          <w:rFonts w:ascii="Times New Roman" w:hAnsi="Times New Roman" w:cs="Times New Roman"/>
          <w:sz w:val="28"/>
          <w:szCs w:val="28"/>
          <w:lang w:val="uk-UA"/>
        </w:rPr>
        <w:t xml:space="preserve">початок </w:t>
      </w:r>
      <w:r w:rsidRPr="008049EF">
        <w:rPr>
          <w:rFonts w:ascii="Times New Roman" w:hAnsi="Times New Roman" w:cs="Times New Roman"/>
          <w:sz w:val="28"/>
          <w:szCs w:val="28"/>
          <w:lang w:val="uk-UA"/>
        </w:rPr>
        <w:t>менс</w:t>
      </w:r>
      <w:r w:rsidR="001B106E" w:rsidRPr="008049EF">
        <w:rPr>
          <w:rFonts w:ascii="Times New Roman" w:hAnsi="Times New Roman" w:cs="Times New Roman"/>
          <w:sz w:val="28"/>
          <w:szCs w:val="28"/>
          <w:lang w:val="uk-UA"/>
        </w:rPr>
        <w:t>труації у дівчат прискорював</w:t>
      </w:r>
      <w:r w:rsidR="00831165">
        <w:rPr>
          <w:rFonts w:ascii="Times New Roman" w:hAnsi="Times New Roman" w:cs="Times New Roman"/>
          <w:sz w:val="28"/>
          <w:szCs w:val="28"/>
          <w:lang w:val="uk-UA"/>
        </w:rPr>
        <w:t>ся на 4-</w:t>
      </w:r>
      <w:r w:rsidRPr="008049EF">
        <w:rPr>
          <w:rFonts w:ascii="Times New Roman" w:hAnsi="Times New Roman" w:cs="Times New Roman"/>
          <w:sz w:val="28"/>
          <w:szCs w:val="28"/>
          <w:lang w:val="uk-UA"/>
        </w:rPr>
        <w:t xml:space="preserve">6 місяців </w:t>
      </w:r>
      <w:r w:rsidR="008049EF" w:rsidRPr="008049EF">
        <w:rPr>
          <w:rFonts w:ascii="Times New Roman" w:hAnsi="Times New Roman" w:cs="Times New Roman"/>
          <w:sz w:val="28"/>
          <w:szCs w:val="28"/>
        </w:rPr>
        <w:t>[16].</w:t>
      </w:r>
    </w:p>
    <w:p w14:paraId="6F4BE83D" w14:textId="77777777" w:rsidR="008049EF" w:rsidRDefault="001B106E" w:rsidP="00D4548B">
      <w:pPr>
        <w:jc w:val="both"/>
        <w:rPr>
          <w:rFonts w:ascii="Times New Roman" w:hAnsi="Times New Roman" w:cs="Times New Roman"/>
          <w:sz w:val="28"/>
          <w:szCs w:val="28"/>
          <w:lang w:val="uk-UA"/>
        </w:rPr>
      </w:pPr>
      <w:r w:rsidRPr="008049EF">
        <w:rPr>
          <w:rFonts w:ascii="Times New Roman" w:hAnsi="Times New Roman" w:cs="Times New Roman"/>
          <w:sz w:val="28"/>
          <w:szCs w:val="28"/>
          <w:lang w:val="uk-UA"/>
        </w:rPr>
        <w:t>Сьогодні</w:t>
      </w:r>
      <w:r w:rsidR="00446E5B" w:rsidRPr="008049EF">
        <w:rPr>
          <w:rFonts w:ascii="Times New Roman" w:hAnsi="Times New Roman" w:cs="Times New Roman"/>
          <w:sz w:val="28"/>
          <w:szCs w:val="28"/>
          <w:lang w:val="uk-UA"/>
        </w:rPr>
        <w:t xml:space="preserve"> поняття акселерації стало настільки широким, що, маючи на увазі акселерацію, кажуть як і про прискорення фізичного розвитку дітей та підлітків, так і про збільшення розмірів тіла дорослих, більш пізньому настанні клімаксу. Тому нерідко користуються таким поняттям, як секулярний тренд (вікова тенденція) розуміючи під ним тенденцію, яка спостерігається приблизно протягом століття, до прискорення фізичного розвитку всього організму – від внутрішньоутробного періоду до дорослого стану.</w:t>
      </w:r>
    </w:p>
    <w:p w14:paraId="4E195A61" w14:textId="77777777" w:rsidR="00446E5B" w:rsidRDefault="00446E5B" w:rsidP="00D4548B">
      <w:pPr>
        <w:jc w:val="both"/>
        <w:rPr>
          <w:rFonts w:ascii="Times New Roman" w:hAnsi="Times New Roman" w:cs="Times New Roman"/>
          <w:sz w:val="28"/>
          <w:szCs w:val="28"/>
          <w:lang w:val="uk-UA"/>
        </w:rPr>
      </w:pPr>
      <w:r w:rsidRPr="00CF3B83">
        <w:rPr>
          <w:rFonts w:ascii="Times New Roman" w:hAnsi="Times New Roman" w:cs="Times New Roman"/>
          <w:sz w:val="28"/>
          <w:szCs w:val="28"/>
          <w:lang w:val="uk-UA"/>
        </w:rPr>
        <w:t>На підставі обліку співвідношень антропометричних показників і рівня біологічної зрілості виділяютьс</w:t>
      </w:r>
      <w:r>
        <w:rPr>
          <w:rFonts w:ascii="Times New Roman" w:hAnsi="Times New Roman" w:cs="Times New Roman"/>
          <w:sz w:val="28"/>
          <w:szCs w:val="28"/>
          <w:lang w:val="uk-UA"/>
        </w:rPr>
        <w:t>я гармонійний і дисгармонійний</w:t>
      </w:r>
      <w:r w:rsidRPr="00CF3B83">
        <w:rPr>
          <w:rFonts w:ascii="Times New Roman" w:hAnsi="Times New Roman" w:cs="Times New Roman"/>
          <w:sz w:val="28"/>
          <w:szCs w:val="28"/>
          <w:lang w:val="uk-UA"/>
        </w:rPr>
        <w:t xml:space="preserve"> типи акселера</w:t>
      </w:r>
      <w:r>
        <w:rPr>
          <w:rFonts w:ascii="Times New Roman" w:hAnsi="Times New Roman" w:cs="Times New Roman"/>
          <w:sz w:val="28"/>
          <w:szCs w:val="28"/>
          <w:lang w:val="uk-UA"/>
        </w:rPr>
        <w:t>ції. До першого належать ті люди</w:t>
      </w:r>
      <w:r w:rsidRPr="00CF3B83">
        <w:rPr>
          <w:rFonts w:ascii="Times New Roman" w:hAnsi="Times New Roman" w:cs="Times New Roman"/>
          <w:sz w:val="28"/>
          <w:szCs w:val="28"/>
          <w:lang w:val="uk-UA"/>
        </w:rPr>
        <w:t>, у яких антропометричні показники і рівень біологічної зрілості вище середніх значень для цієї віков</w:t>
      </w:r>
      <w:r>
        <w:rPr>
          <w:rFonts w:ascii="Times New Roman" w:hAnsi="Times New Roman" w:cs="Times New Roman"/>
          <w:sz w:val="28"/>
          <w:szCs w:val="28"/>
          <w:lang w:val="uk-UA"/>
        </w:rPr>
        <w:t>ої групи, до другого типу – люди</w:t>
      </w:r>
      <w:r w:rsidRPr="00CF3B83">
        <w:rPr>
          <w:rFonts w:ascii="Times New Roman" w:hAnsi="Times New Roman" w:cs="Times New Roman"/>
          <w:sz w:val="28"/>
          <w:szCs w:val="28"/>
          <w:lang w:val="uk-UA"/>
        </w:rPr>
        <w:t>, у яких відзначається посилений ріст тіла в довжину без одночасного прискорення статевого розвитку або раннє статеве дозрівання без посиленого</w:t>
      </w:r>
      <w:r>
        <w:rPr>
          <w:rFonts w:ascii="Times New Roman" w:hAnsi="Times New Roman" w:cs="Times New Roman"/>
          <w:sz w:val="28"/>
          <w:szCs w:val="28"/>
          <w:lang w:val="uk-UA"/>
        </w:rPr>
        <w:t xml:space="preserve"> зростання в довжину.</w:t>
      </w:r>
    </w:p>
    <w:p w14:paraId="3DAD1C92" w14:textId="77777777" w:rsidR="00446E5B" w:rsidRPr="00AA3F94" w:rsidRDefault="00446E5B" w:rsidP="00D4548B">
      <w:pPr>
        <w:jc w:val="both"/>
        <w:rPr>
          <w:rFonts w:ascii="Times New Roman" w:hAnsi="Times New Roman" w:cs="Times New Roman"/>
          <w:sz w:val="28"/>
          <w:szCs w:val="28"/>
          <w:lang w:val="uk-UA"/>
        </w:rPr>
      </w:pPr>
      <w:r w:rsidRPr="00AA3F94">
        <w:rPr>
          <w:rFonts w:ascii="Times New Roman" w:hAnsi="Times New Roman" w:cs="Times New Roman"/>
          <w:sz w:val="28"/>
          <w:szCs w:val="28"/>
          <w:lang w:val="uk-UA"/>
        </w:rPr>
        <w:t>До теперішнього часу не сформовано єдиної загальноприйнятої точки зору на походження процесу акселерації, хоча висун</w:t>
      </w:r>
      <w:r>
        <w:rPr>
          <w:rFonts w:ascii="Times New Roman" w:hAnsi="Times New Roman" w:cs="Times New Roman"/>
          <w:sz w:val="28"/>
          <w:szCs w:val="28"/>
          <w:lang w:val="uk-UA"/>
        </w:rPr>
        <w:t>уто чимало гіпотез і припущень.</w:t>
      </w:r>
    </w:p>
    <w:p w14:paraId="352DE502" w14:textId="77777777" w:rsidR="00446E5B" w:rsidRPr="00AA3F94" w:rsidRDefault="00446E5B" w:rsidP="00D4548B">
      <w:pPr>
        <w:jc w:val="both"/>
        <w:rPr>
          <w:rFonts w:ascii="Times New Roman" w:hAnsi="Times New Roman" w:cs="Times New Roman"/>
          <w:sz w:val="28"/>
          <w:szCs w:val="28"/>
          <w:lang w:val="uk-UA"/>
        </w:rPr>
      </w:pPr>
      <w:r w:rsidRPr="00AA3F94">
        <w:rPr>
          <w:rFonts w:ascii="Times New Roman" w:hAnsi="Times New Roman" w:cs="Times New Roman"/>
          <w:sz w:val="28"/>
          <w:szCs w:val="28"/>
          <w:lang w:val="uk-UA"/>
        </w:rPr>
        <w:t xml:space="preserve">Так, більшість вчених вважають визначальним фактором у всіх зрушеннях розвитку зміни в харчуванні. Вони пов'язують акселерацію зі збільшенням вмісту в їжі повноцінних білків і натуральних жирів, а також з </w:t>
      </w:r>
      <w:r w:rsidRPr="00AA3F94">
        <w:rPr>
          <w:rFonts w:ascii="Times New Roman" w:hAnsi="Times New Roman" w:cs="Times New Roman"/>
          <w:sz w:val="28"/>
          <w:szCs w:val="28"/>
          <w:lang w:val="uk-UA"/>
        </w:rPr>
        <w:lastRenderedPageBreak/>
        <w:t>більш регулярним споживанням овочів і фруктів протягом року, посиленою вітамініза</w:t>
      </w:r>
      <w:r>
        <w:rPr>
          <w:rFonts w:ascii="Times New Roman" w:hAnsi="Times New Roman" w:cs="Times New Roman"/>
          <w:sz w:val="28"/>
          <w:szCs w:val="28"/>
          <w:lang w:val="uk-UA"/>
        </w:rPr>
        <w:t>цією організму матері і дитини</w:t>
      </w:r>
      <w:r w:rsidR="008049EF" w:rsidRPr="008049EF">
        <w:rPr>
          <w:rFonts w:ascii="Times New Roman" w:hAnsi="Times New Roman" w:cs="Times New Roman"/>
          <w:sz w:val="28"/>
          <w:szCs w:val="28"/>
          <w:lang w:val="uk-UA"/>
        </w:rPr>
        <w:t xml:space="preserve"> [20]</w:t>
      </w:r>
      <w:r>
        <w:rPr>
          <w:rFonts w:ascii="Times New Roman" w:hAnsi="Times New Roman" w:cs="Times New Roman"/>
          <w:sz w:val="28"/>
          <w:szCs w:val="28"/>
          <w:lang w:val="uk-UA"/>
        </w:rPr>
        <w:t>.</w:t>
      </w:r>
    </w:p>
    <w:p w14:paraId="3CB73AA5" w14:textId="77777777" w:rsidR="00446E5B" w:rsidRPr="00AA3F94" w:rsidRDefault="00446E5B" w:rsidP="00D4548B">
      <w:pPr>
        <w:jc w:val="both"/>
        <w:rPr>
          <w:rFonts w:ascii="Times New Roman" w:hAnsi="Times New Roman" w:cs="Times New Roman"/>
          <w:sz w:val="28"/>
          <w:szCs w:val="28"/>
          <w:lang w:val="uk-UA"/>
        </w:rPr>
      </w:pPr>
      <w:r>
        <w:rPr>
          <w:rFonts w:ascii="Times New Roman" w:hAnsi="Times New Roman" w:cs="Times New Roman"/>
          <w:sz w:val="28"/>
          <w:szCs w:val="28"/>
          <w:lang w:val="uk-UA"/>
        </w:rPr>
        <w:t>Також існує геліогенна</w:t>
      </w:r>
      <w:r w:rsidRPr="00AA3F94">
        <w:rPr>
          <w:rFonts w:ascii="Times New Roman" w:hAnsi="Times New Roman" w:cs="Times New Roman"/>
          <w:sz w:val="28"/>
          <w:szCs w:val="28"/>
          <w:lang w:val="uk-UA"/>
        </w:rPr>
        <w:t xml:space="preserve"> теорія акселерації. У ній важлива роль відводиться впливу на дитину сонячних променів: вважається, що діти в даний час більше піддаються впливу сонячної радіації. Однак цей аргумент здається недостатньо переконливим, так як процес акселерації в північних країнах йде не ме</w:t>
      </w:r>
      <w:r w:rsidR="001B106E">
        <w:rPr>
          <w:rFonts w:ascii="Times New Roman" w:hAnsi="Times New Roman" w:cs="Times New Roman"/>
          <w:sz w:val="28"/>
          <w:szCs w:val="28"/>
          <w:lang w:val="uk-UA"/>
        </w:rPr>
        <w:t>ншими темпами, ніж у</w:t>
      </w:r>
      <w:r>
        <w:rPr>
          <w:rFonts w:ascii="Times New Roman" w:hAnsi="Times New Roman" w:cs="Times New Roman"/>
          <w:sz w:val="28"/>
          <w:szCs w:val="28"/>
          <w:lang w:val="uk-UA"/>
        </w:rPr>
        <w:t xml:space="preserve"> південних</w:t>
      </w:r>
      <w:r w:rsidR="00ED3622" w:rsidRPr="00ED3622">
        <w:rPr>
          <w:rFonts w:ascii="Times New Roman" w:hAnsi="Times New Roman" w:cs="Times New Roman"/>
          <w:sz w:val="28"/>
          <w:szCs w:val="28"/>
        </w:rPr>
        <w:t xml:space="preserve"> [73]</w:t>
      </w:r>
      <w:r>
        <w:rPr>
          <w:rFonts w:ascii="Times New Roman" w:hAnsi="Times New Roman" w:cs="Times New Roman"/>
          <w:sz w:val="28"/>
          <w:szCs w:val="28"/>
          <w:lang w:val="uk-UA"/>
        </w:rPr>
        <w:t>.</w:t>
      </w:r>
    </w:p>
    <w:p w14:paraId="5C519944" w14:textId="77777777" w:rsidR="00446E5B" w:rsidRPr="00AA3F94" w:rsidRDefault="00446E5B" w:rsidP="00D4548B">
      <w:pPr>
        <w:jc w:val="both"/>
        <w:rPr>
          <w:rFonts w:ascii="Times New Roman" w:hAnsi="Times New Roman" w:cs="Times New Roman"/>
          <w:sz w:val="28"/>
          <w:szCs w:val="28"/>
          <w:lang w:val="uk-UA"/>
        </w:rPr>
      </w:pPr>
      <w:r w:rsidRPr="00AA3F94">
        <w:rPr>
          <w:rFonts w:ascii="Times New Roman" w:hAnsi="Times New Roman" w:cs="Times New Roman"/>
          <w:sz w:val="28"/>
          <w:szCs w:val="28"/>
          <w:lang w:val="uk-UA"/>
        </w:rPr>
        <w:t xml:space="preserve">Є точка зору про зв'язок акселерації зі зміною клімату: вважається, що вологе і тепле повітря уповільнює процес росту і розвитку, а прохолодний сухий клімат сприяє втраті тепла організмом, що нібито і стимулює </w:t>
      </w:r>
      <w:r>
        <w:rPr>
          <w:rFonts w:ascii="Times New Roman" w:hAnsi="Times New Roman" w:cs="Times New Roman"/>
          <w:sz w:val="28"/>
          <w:szCs w:val="28"/>
          <w:lang w:val="uk-UA"/>
        </w:rPr>
        <w:t>ріст</w:t>
      </w:r>
      <w:r w:rsidRPr="00AA3F94">
        <w:rPr>
          <w:rFonts w:ascii="Times New Roman" w:hAnsi="Times New Roman" w:cs="Times New Roman"/>
          <w:sz w:val="28"/>
          <w:szCs w:val="28"/>
          <w:lang w:val="uk-UA"/>
        </w:rPr>
        <w:t>. Крім того, є дані і про стимулюючу дію на організм малих доз іонізуюч</w:t>
      </w:r>
      <w:r>
        <w:rPr>
          <w:rFonts w:ascii="Times New Roman" w:hAnsi="Times New Roman" w:cs="Times New Roman"/>
          <w:sz w:val="28"/>
          <w:szCs w:val="28"/>
          <w:lang w:val="uk-UA"/>
        </w:rPr>
        <w:t xml:space="preserve">ого випромінювання </w:t>
      </w:r>
      <w:r w:rsidRPr="00C920CE">
        <w:rPr>
          <w:rFonts w:ascii="Times New Roman" w:hAnsi="Times New Roman" w:cs="Times New Roman"/>
          <w:sz w:val="28"/>
          <w:szCs w:val="28"/>
          <w:lang w:val="uk-UA"/>
        </w:rPr>
        <w:t>[</w:t>
      </w:r>
      <w:r w:rsidR="008049EF" w:rsidRPr="008049EF">
        <w:rPr>
          <w:rFonts w:ascii="Times New Roman" w:hAnsi="Times New Roman" w:cs="Times New Roman"/>
          <w:sz w:val="28"/>
          <w:szCs w:val="28"/>
        </w:rPr>
        <w:t>1</w:t>
      </w:r>
      <w:r w:rsidRPr="00C920CE">
        <w:rPr>
          <w:rFonts w:ascii="Times New Roman" w:hAnsi="Times New Roman" w:cs="Times New Roman"/>
          <w:sz w:val="28"/>
          <w:szCs w:val="28"/>
        </w:rPr>
        <w:t>]</w:t>
      </w:r>
      <w:r>
        <w:rPr>
          <w:rFonts w:ascii="Times New Roman" w:hAnsi="Times New Roman" w:cs="Times New Roman"/>
          <w:sz w:val="28"/>
          <w:szCs w:val="28"/>
          <w:lang w:val="uk-UA"/>
        </w:rPr>
        <w:t>.</w:t>
      </w:r>
    </w:p>
    <w:p w14:paraId="4171B0ED" w14:textId="77777777" w:rsidR="00446E5B" w:rsidRPr="00AA3F94" w:rsidRDefault="00446E5B" w:rsidP="00D4548B">
      <w:pPr>
        <w:jc w:val="both"/>
        <w:rPr>
          <w:rFonts w:ascii="Times New Roman" w:hAnsi="Times New Roman" w:cs="Times New Roman"/>
          <w:sz w:val="28"/>
          <w:szCs w:val="28"/>
          <w:lang w:val="uk-UA"/>
        </w:rPr>
      </w:pPr>
      <w:r w:rsidRPr="00AA3F94">
        <w:rPr>
          <w:rFonts w:ascii="Times New Roman" w:hAnsi="Times New Roman" w:cs="Times New Roman"/>
          <w:sz w:val="28"/>
          <w:szCs w:val="28"/>
          <w:lang w:val="uk-UA"/>
        </w:rPr>
        <w:t>Деякі вчені в числі важливих причин акселерації називають обумовлене досягненнями медицини загальне зниження захворюваності в дитинстві та дитинство укупі з поліпшенням харчування. Очевидно також, що появі багатьох нових факторів впливу на людину сприяють розвиток науки і технічний прогрес, причому властивості цих факторів і особливості їх впливу на організм ще мало вивчені (мова йде про хімічні речовини, що використовуються в промисловості, сільському господарстві, побуті, нові лікарські засоби</w:t>
      </w:r>
      <w:r w:rsidR="001B106E">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ін.). Деякі дослідники значну роль в акселерації відводять новим</w:t>
      </w:r>
      <w:r w:rsidRPr="00AA3F94">
        <w:rPr>
          <w:rFonts w:ascii="Times New Roman" w:hAnsi="Times New Roman" w:cs="Times New Roman"/>
          <w:sz w:val="28"/>
          <w:szCs w:val="28"/>
          <w:lang w:val="uk-UA"/>
        </w:rPr>
        <w:t xml:space="preserve"> фо</w:t>
      </w:r>
      <w:r>
        <w:rPr>
          <w:rFonts w:ascii="Times New Roman" w:hAnsi="Times New Roman" w:cs="Times New Roman"/>
          <w:sz w:val="28"/>
          <w:szCs w:val="28"/>
          <w:lang w:val="uk-UA"/>
        </w:rPr>
        <w:t>рмам і методам виховання в освіті</w:t>
      </w:r>
      <w:r w:rsidRPr="00AA3F94">
        <w:rPr>
          <w:rFonts w:ascii="Times New Roman" w:hAnsi="Times New Roman" w:cs="Times New Roman"/>
          <w:sz w:val="28"/>
          <w:szCs w:val="28"/>
          <w:lang w:val="uk-UA"/>
        </w:rPr>
        <w:t>, спорт</w:t>
      </w:r>
      <w:r>
        <w:rPr>
          <w:rFonts w:ascii="Times New Roman" w:hAnsi="Times New Roman" w:cs="Times New Roman"/>
          <w:sz w:val="28"/>
          <w:szCs w:val="28"/>
          <w:lang w:val="uk-UA"/>
        </w:rPr>
        <w:t>і, фіз</w:t>
      </w:r>
      <w:r w:rsidR="001B106E">
        <w:rPr>
          <w:rFonts w:ascii="Times New Roman" w:hAnsi="Times New Roman" w:cs="Times New Roman"/>
          <w:sz w:val="28"/>
          <w:szCs w:val="28"/>
          <w:lang w:val="uk-UA"/>
        </w:rPr>
        <w:t xml:space="preserve">ичній </w:t>
      </w:r>
      <w:r>
        <w:rPr>
          <w:rFonts w:ascii="Times New Roman" w:hAnsi="Times New Roman" w:cs="Times New Roman"/>
          <w:sz w:val="28"/>
          <w:szCs w:val="28"/>
          <w:lang w:val="uk-UA"/>
        </w:rPr>
        <w:t>культурі</w:t>
      </w:r>
      <w:r w:rsidR="008049EF" w:rsidRPr="008049EF">
        <w:rPr>
          <w:rFonts w:ascii="Times New Roman" w:hAnsi="Times New Roman" w:cs="Times New Roman"/>
          <w:sz w:val="28"/>
          <w:szCs w:val="28"/>
        </w:rPr>
        <w:t xml:space="preserve"> [7;22]</w:t>
      </w:r>
      <w:r>
        <w:rPr>
          <w:rFonts w:ascii="Times New Roman" w:hAnsi="Times New Roman" w:cs="Times New Roman"/>
          <w:sz w:val="28"/>
          <w:szCs w:val="28"/>
          <w:lang w:val="uk-UA"/>
        </w:rPr>
        <w:t>.</w:t>
      </w:r>
    </w:p>
    <w:p w14:paraId="419D4B2A" w14:textId="77777777" w:rsidR="00446E5B" w:rsidRPr="00AA3F94" w:rsidRDefault="00446E5B" w:rsidP="00D4548B">
      <w:pPr>
        <w:jc w:val="both"/>
        <w:rPr>
          <w:rFonts w:ascii="Times New Roman" w:hAnsi="Times New Roman" w:cs="Times New Roman"/>
          <w:sz w:val="28"/>
          <w:szCs w:val="28"/>
          <w:lang w:val="uk-UA"/>
        </w:rPr>
      </w:pPr>
      <w:r w:rsidRPr="00AA3F94">
        <w:rPr>
          <w:rFonts w:ascii="Times New Roman" w:hAnsi="Times New Roman" w:cs="Times New Roman"/>
          <w:sz w:val="28"/>
          <w:szCs w:val="28"/>
          <w:lang w:val="uk-UA"/>
        </w:rPr>
        <w:t>Пов'язують акселерацію і з негативним впливом темпів суча</w:t>
      </w:r>
      <w:r w:rsidR="001B106E">
        <w:rPr>
          <w:rFonts w:ascii="Times New Roman" w:hAnsi="Times New Roman" w:cs="Times New Roman"/>
          <w:sz w:val="28"/>
          <w:szCs w:val="28"/>
          <w:lang w:val="uk-UA"/>
        </w:rPr>
        <w:t>сного міського життя. Це й</w:t>
      </w:r>
      <w:r>
        <w:rPr>
          <w:rFonts w:ascii="Times New Roman" w:hAnsi="Times New Roman" w:cs="Times New Roman"/>
          <w:sz w:val="28"/>
          <w:szCs w:val="28"/>
          <w:lang w:val="uk-UA"/>
        </w:rPr>
        <w:t xml:space="preserve"> інтенсивне</w:t>
      </w:r>
      <w:r w:rsidRPr="00AA3F94">
        <w:rPr>
          <w:rFonts w:ascii="Times New Roman" w:hAnsi="Times New Roman" w:cs="Times New Roman"/>
          <w:sz w:val="28"/>
          <w:szCs w:val="28"/>
          <w:lang w:val="uk-UA"/>
        </w:rPr>
        <w:t xml:space="preserve"> штучне освітлення (включаючи рекламу); стимулюючий вплив електромагнітних коливань, що виникають при роботі теле- і радіостанцій; міський шум, рух транспорту; вплив радіо</w:t>
      </w:r>
      <w:r>
        <w:rPr>
          <w:rFonts w:ascii="Times New Roman" w:hAnsi="Times New Roman" w:cs="Times New Roman"/>
          <w:sz w:val="28"/>
          <w:szCs w:val="28"/>
          <w:lang w:val="uk-UA"/>
        </w:rPr>
        <w:t>, кіно і телебачення на ранній інтелектуальний</w:t>
      </w:r>
      <w:r w:rsidRPr="00AA3F94">
        <w:rPr>
          <w:rFonts w:ascii="Times New Roman" w:hAnsi="Times New Roman" w:cs="Times New Roman"/>
          <w:sz w:val="28"/>
          <w:szCs w:val="28"/>
          <w:lang w:val="uk-UA"/>
        </w:rPr>
        <w:t>,</w:t>
      </w:r>
      <w:r>
        <w:rPr>
          <w:rFonts w:ascii="Times New Roman" w:hAnsi="Times New Roman" w:cs="Times New Roman"/>
          <w:sz w:val="28"/>
          <w:szCs w:val="28"/>
          <w:lang w:val="uk-UA"/>
        </w:rPr>
        <w:t xml:space="preserve"> особливо сексуальний, розвиток</w:t>
      </w:r>
      <w:r w:rsidR="00ED3622" w:rsidRPr="00ED3622">
        <w:rPr>
          <w:rFonts w:ascii="Times New Roman" w:hAnsi="Times New Roman" w:cs="Times New Roman"/>
          <w:sz w:val="28"/>
          <w:szCs w:val="28"/>
          <w:lang w:val="uk-UA"/>
        </w:rPr>
        <w:t xml:space="preserve"> [50]</w:t>
      </w:r>
      <w:r>
        <w:rPr>
          <w:rFonts w:ascii="Times New Roman" w:hAnsi="Times New Roman" w:cs="Times New Roman"/>
          <w:sz w:val="28"/>
          <w:szCs w:val="28"/>
          <w:lang w:val="uk-UA"/>
        </w:rPr>
        <w:t>.</w:t>
      </w:r>
    </w:p>
    <w:p w14:paraId="4A5966A5" w14:textId="77777777" w:rsidR="00446E5B" w:rsidRDefault="00446E5B" w:rsidP="00D4548B">
      <w:pPr>
        <w:jc w:val="both"/>
        <w:rPr>
          <w:rFonts w:ascii="Times New Roman" w:hAnsi="Times New Roman" w:cs="Times New Roman"/>
          <w:sz w:val="28"/>
          <w:szCs w:val="28"/>
          <w:lang w:val="uk-UA"/>
        </w:rPr>
      </w:pPr>
      <w:r w:rsidRPr="00AA3F94">
        <w:rPr>
          <w:rFonts w:ascii="Times New Roman" w:hAnsi="Times New Roman" w:cs="Times New Roman"/>
          <w:sz w:val="28"/>
          <w:szCs w:val="28"/>
          <w:lang w:val="uk-UA"/>
        </w:rPr>
        <w:t>Технічний прогрес в економ</w:t>
      </w:r>
      <w:r>
        <w:rPr>
          <w:rFonts w:ascii="Times New Roman" w:hAnsi="Times New Roman" w:cs="Times New Roman"/>
          <w:sz w:val="28"/>
          <w:szCs w:val="28"/>
          <w:lang w:val="uk-UA"/>
        </w:rPr>
        <w:t>ічно розвинених країнах призвів</w:t>
      </w:r>
      <w:r w:rsidRPr="00AA3F94">
        <w:rPr>
          <w:rFonts w:ascii="Times New Roman" w:hAnsi="Times New Roman" w:cs="Times New Roman"/>
          <w:sz w:val="28"/>
          <w:szCs w:val="28"/>
          <w:lang w:val="uk-UA"/>
        </w:rPr>
        <w:t xml:space="preserve"> до концентрації населення у великих містах. Розвиток транспорту і зв'язку ск</w:t>
      </w:r>
      <w:r>
        <w:rPr>
          <w:rFonts w:ascii="Times New Roman" w:hAnsi="Times New Roman" w:cs="Times New Roman"/>
          <w:sz w:val="28"/>
          <w:szCs w:val="28"/>
          <w:lang w:val="uk-UA"/>
        </w:rPr>
        <w:t>оротив відстань, яка раніше здавалася дуже значною</w:t>
      </w:r>
      <w:r w:rsidRPr="00AA3F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Отримання Україною безвізового режиму посилило міграцію населення, і, як наслідок, </w:t>
      </w:r>
      <w:r>
        <w:rPr>
          <w:rFonts w:ascii="Times New Roman" w:hAnsi="Times New Roman" w:cs="Times New Roman"/>
          <w:sz w:val="28"/>
          <w:szCs w:val="28"/>
          <w:lang w:val="uk-UA"/>
        </w:rPr>
        <w:lastRenderedPageBreak/>
        <w:t>р</w:t>
      </w:r>
      <w:r w:rsidR="001B106E">
        <w:rPr>
          <w:rFonts w:ascii="Times New Roman" w:hAnsi="Times New Roman" w:cs="Times New Roman"/>
          <w:sz w:val="28"/>
          <w:szCs w:val="28"/>
          <w:lang w:val="uk-UA"/>
        </w:rPr>
        <w:t>озширилася географія шлюбів</w:t>
      </w:r>
      <w:r w:rsidRPr="00AA3F94">
        <w:rPr>
          <w:rFonts w:ascii="Times New Roman" w:hAnsi="Times New Roman" w:cs="Times New Roman"/>
          <w:sz w:val="28"/>
          <w:szCs w:val="28"/>
          <w:lang w:val="uk-UA"/>
        </w:rPr>
        <w:t xml:space="preserve">, </w:t>
      </w:r>
      <w:r>
        <w:rPr>
          <w:rFonts w:ascii="Times New Roman" w:hAnsi="Times New Roman" w:cs="Times New Roman"/>
          <w:sz w:val="28"/>
          <w:szCs w:val="28"/>
          <w:lang w:val="uk-UA"/>
        </w:rPr>
        <w:t>зруйнувалася</w:t>
      </w:r>
      <w:r w:rsidRPr="00AA3F94">
        <w:rPr>
          <w:rFonts w:ascii="Times New Roman" w:hAnsi="Times New Roman" w:cs="Times New Roman"/>
          <w:sz w:val="28"/>
          <w:szCs w:val="28"/>
          <w:lang w:val="uk-UA"/>
        </w:rPr>
        <w:t xml:space="preserve"> генетична ізоляція. Це створює сприятливи</w:t>
      </w:r>
      <w:r>
        <w:rPr>
          <w:rFonts w:ascii="Times New Roman" w:hAnsi="Times New Roman" w:cs="Times New Roman"/>
          <w:sz w:val="28"/>
          <w:szCs w:val="28"/>
          <w:lang w:val="uk-UA"/>
        </w:rPr>
        <w:t>й грунт для зміни спадковості. І хто з</w:t>
      </w:r>
      <w:r w:rsidR="001B106E">
        <w:rPr>
          <w:rFonts w:ascii="Times New Roman" w:hAnsi="Times New Roman" w:cs="Times New Roman"/>
          <w:sz w:val="28"/>
          <w:szCs w:val="28"/>
          <w:lang w:val="uk-UA"/>
        </w:rPr>
        <w:t>нає, можливо через 10-15 років у</w:t>
      </w:r>
      <w:r>
        <w:rPr>
          <w:rFonts w:ascii="Times New Roman" w:hAnsi="Times New Roman" w:cs="Times New Roman"/>
          <w:sz w:val="28"/>
          <w:szCs w:val="28"/>
          <w:lang w:val="uk-UA"/>
        </w:rPr>
        <w:t xml:space="preserve"> нашій державі буде спостерігатися різкий стрибок акселерації.</w:t>
      </w:r>
    </w:p>
    <w:p w14:paraId="62C3A05B" w14:textId="77777777" w:rsidR="00446E5B" w:rsidRPr="004147BD" w:rsidRDefault="00446E5B" w:rsidP="00D4548B">
      <w:pPr>
        <w:jc w:val="both"/>
        <w:rPr>
          <w:rFonts w:ascii="Times New Roman" w:hAnsi="Times New Roman" w:cs="Times New Roman"/>
          <w:sz w:val="28"/>
          <w:szCs w:val="28"/>
          <w:lang w:val="uk-UA"/>
        </w:rPr>
      </w:pPr>
      <w:r w:rsidRPr="004147BD">
        <w:rPr>
          <w:rFonts w:ascii="Times New Roman" w:hAnsi="Times New Roman" w:cs="Times New Roman"/>
          <w:sz w:val="28"/>
          <w:szCs w:val="28"/>
          <w:lang w:val="uk-UA"/>
        </w:rPr>
        <w:t xml:space="preserve">Проте, останні 15 років процеси акселерації </w:t>
      </w:r>
      <w:r>
        <w:rPr>
          <w:rFonts w:ascii="Times New Roman" w:hAnsi="Times New Roman" w:cs="Times New Roman"/>
          <w:sz w:val="28"/>
          <w:szCs w:val="28"/>
          <w:lang w:val="uk-UA"/>
        </w:rPr>
        <w:t>майже не спостерігаються</w:t>
      </w:r>
      <w:r w:rsidRPr="004147BD">
        <w:rPr>
          <w:rFonts w:ascii="Times New Roman" w:hAnsi="Times New Roman" w:cs="Times New Roman"/>
          <w:sz w:val="28"/>
          <w:szCs w:val="28"/>
          <w:lang w:val="uk-UA"/>
        </w:rPr>
        <w:t xml:space="preserve">  –  як в Україні, так і в країнах Європи й Америки відзначається навіть деяке зниження темпів  фізичного розвитку, тобто явище, яке отримало назву ретардація (від лат. </w:t>
      </w:r>
      <w:r w:rsidRPr="001B106E">
        <w:rPr>
          <w:rFonts w:ascii="Times New Roman" w:hAnsi="Times New Roman" w:cs="Times New Roman"/>
          <w:i/>
          <w:sz w:val="28"/>
          <w:szCs w:val="28"/>
          <w:lang w:val="uk-UA"/>
        </w:rPr>
        <w:t>retardatio</w:t>
      </w:r>
      <w:r w:rsidRPr="004147BD">
        <w:rPr>
          <w:rFonts w:ascii="Times New Roman" w:hAnsi="Times New Roman" w:cs="Times New Roman"/>
          <w:sz w:val="28"/>
          <w:szCs w:val="28"/>
          <w:lang w:val="uk-UA"/>
        </w:rPr>
        <w:t xml:space="preserve">  –  уповільнення, затримка</w:t>
      </w:r>
      <w:r>
        <w:rPr>
          <w:rFonts w:ascii="Times New Roman" w:hAnsi="Times New Roman" w:cs="Times New Roman"/>
          <w:sz w:val="28"/>
          <w:szCs w:val="28"/>
          <w:lang w:val="uk-UA"/>
        </w:rPr>
        <w:t>)</w:t>
      </w:r>
      <w:r w:rsidR="008049EF" w:rsidRPr="008049EF">
        <w:rPr>
          <w:rFonts w:ascii="Times New Roman" w:hAnsi="Times New Roman" w:cs="Times New Roman"/>
          <w:sz w:val="28"/>
          <w:szCs w:val="28"/>
          <w:lang w:val="uk-UA"/>
        </w:rPr>
        <w:t xml:space="preserve"> [</w:t>
      </w:r>
      <w:r w:rsidR="008034FF" w:rsidRPr="008034FF">
        <w:rPr>
          <w:rFonts w:ascii="Times New Roman" w:hAnsi="Times New Roman" w:cs="Times New Roman"/>
          <w:sz w:val="28"/>
          <w:szCs w:val="28"/>
          <w:lang w:val="uk-UA"/>
        </w:rPr>
        <w:t>33;39;57;58;59;69</w:t>
      </w:r>
      <w:r w:rsidR="008049EF" w:rsidRPr="008049EF">
        <w:rPr>
          <w:rFonts w:ascii="Times New Roman" w:hAnsi="Times New Roman" w:cs="Times New Roman"/>
          <w:sz w:val="28"/>
          <w:szCs w:val="28"/>
          <w:lang w:val="uk-UA"/>
        </w:rPr>
        <w:t>]</w:t>
      </w:r>
      <w:r w:rsidRPr="004147BD">
        <w:rPr>
          <w:rFonts w:ascii="Times New Roman" w:hAnsi="Times New Roman" w:cs="Times New Roman"/>
          <w:sz w:val="28"/>
          <w:szCs w:val="28"/>
          <w:lang w:val="uk-UA"/>
        </w:rPr>
        <w:t>.</w:t>
      </w:r>
    </w:p>
    <w:p w14:paraId="05EBA9CA" w14:textId="77777777" w:rsidR="00446E5B" w:rsidRPr="00354321" w:rsidRDefault="00446E5B" w:rsidP="00D4548B">
      <w:pPr>
        <w:jc w:val="both"/>
        <w:rPr>
          <w:rFonts w:ascii="Times New Roman" w:hAnsi="Times New Roman" w:cs="Times New Roman"/>
          <w:sz w:val="28"/>
          <w:szCs w:val="28"/>
          <w:lang w:val="uk-UA"/>
        </w:rPr>
      </w:pPr>
      <w:r w:rsidRPr="008E6292">
        <w:rPr>
          <w:rFonts w:ascii="Times New Roman" w:hAnsi="Times New Roman" w:cs="Times New Roman"/>
          <w:sz w:val="28"/>
          <w:szCs w:val="28"/>
          <w:lang w:val="uk-UA"/>
        </w:rPr>
        <w:t>Соціально-екон</w:t>
      </w:r>
      <w:r w:rsidR="001B106E" w:rsidRPr="008E6292">
        <w:rPr>
          <w:rFonts w:ascii="Times New Roman" w:hAnsi="Times New Roman" w:cs="Times New Roman"/>
          <w:sz w:val="28"/>
          <w:szCs w:val="28"/>
          <w:lang w:val="uk-UA"/>
        </w:rPr>
        <w:t>омічні  умови життя та</w:t>
      </w:r>
      <w:r w:rsidRPr="008E6292">
        <w:rPr>
          <w:rFonts w:ascii="Times New Roman" w:hAnsi="Times New Roman" w:cs="Times New Roman"/>
          <w:sz w:val="28"/>
          <w:szCs w:val="28"/>
          <w:lang w:val="uk-UA"/>
        </w:rPr>
        <w:t xml:space="preserve"> особливості харчування, наявність проявів гіпокінезії або гіперкінезії, також мають прямий зв’язок з процесами акселерації або ретардації. За даними  німецьких вчених</w:t>
      </w:r>
      <w:r w:rsidR="008E6292" w:rsidRPr="008E6292">
        <w:rPr>
          <w:rFonts w:ascii="Times New Roman" w:hAnsi="Times New Roman" w:cs="Times New Roman"/>
          <w:sz w:val="28"/>
          <w:szCs w:val="28"/>
          <w:lang w:val="uk-UA"/>
        </w:rPr>
        <w:t xml:space="preserve">, </w:t>
      </w:r>
      <w:r w:rsidRPr="008E6292">
        <w:rPr>
          <w:rFonts w:ascii="Times New Roman" w:hAnsi="Times New Roman" w:cs="Times New Roman"/>
          <w:sz w:val="28"/>
          <w:szCs w:val="28"/>
          <w:lang w:val="uk-UA"/>
        </w:rPr>
        <w:t>у підлітків, що мешка</w:t>
      </w:r>
      <w:r w:rsidR="008E6292" w:rsidRPr="008E6292">
        <w:rPr>
          <w:rFonts w:ascii="Times New Roman" w:hAnsi="Times New Roman" w:cs="Times New Roman"/>
          <w:sz w:val="28"/>
          <w:szCs w:val="28"/>
          <w:lang w:val="uk-UA"/>
        </w:rPr>
        <w:t>ють поблизу від аеропортів, біля сміттєзвалищ і сховищ промислових матеріалів (бензол, толуол, тощо) знач</w:t>
      </w:r>
      <w:r w:rsidRPr="008E6292">
        <w:rPr>
          <w:rFonts w:ascii="Times New Roman" w:hAnsi="Times New Roman" w:cs="Times New Roman"/>
          <w:sz w:val="28"/>
          <w:szCs w:val="28"/>
          <w:lang w:val="uk-UA"/>
        </w:rPr>
        <w:t>но  частіше  відзн</w:t>
      </w:r>
      <w:r w:rsidR="008E6292" w:rsidRPr="008E6292">
        <w:rPr>
          <w:rFonts w:ascii="Times New Roman" w:hAnsi="Times New Roman" w:cs="Times New Roman"/>
          <w:sz w:val="28"/>
          <w:szCs w:val="28"/>
          <w:lang w:val="uk-UA"/>
        </w:rPr>
        <w:t xml:space="preserve">ачаються  процеси  </w:t>
      </w:r>
      <w:r w:rsidR="008E6292" w:rsidRPr="00354321">
        <w:rPr>
          <w:rFonts w:ascii="Times New Roman" w:hAnsi="Times New Roman" w:cs="Times New Roman"/>
          <w:sz w:val="28"/>
          <w:szCs w:val="28"/>
          <w:lang w:val="uk-UA"/>
        </w:rPr>
        <w:t xml:space="preserve">ретардації </w:t>
      </w:r>
      <w:r w:rsidR="00354321" w:rsidRPr="00354321">
        <w:rPr>
          <w:rFonts w:ascii="Times New Roman" w:hAnsi="Times New Roman" w:cs="Times New Roman"/>
          <w:sz w:val="28"/>
          <w:szCs w:val="28"/>
          <w:lang w:val="uk-UA"/>
        </w:rPr>
        <w:t>[5;6;7;8;9;15</w:t>
      </w:r>
      <w:r w:rsidRPr="00354321">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p>
    <w:p w14:paraId="3CDD5EFC" w14:textId="77777777" w:rsidR="00446E5B" w:rsidRPr="00BF708D" w:rsidRDefault="00446E5B" w:rsidP="00D4548B">
      <w:pPr>
        <w:jc w:val="both"/>
        <w:rPr>
          <w:rFonts w:ascii="Times New Roman" w:hAnsi="Times New Roman" w:cs="Times New Roman"/>
          <w:sz w:val="28"/>
          <w:szCs w:val="28"/>
          <w:lang w:val="uk-UA"/>
        </w:rPr>
      </w:pPr>
      <w:r w:rsidRPr="00BF708D">
        <w:rPr>
          <w:rFonts w:ascii="Times New Roman" w:hAnsi="Times New Roman" w:cs="Times New Roman"/>
          <w:sz w:val="28"/>
          <w:szCs w:val="28"/>
          <w:lang w:val="uk-UA"/>
        </w:rPr>
        <w:t>Натомість</w:t>
      </w:r>
      <w:r w:rsidR="00BF708D" w:rsidRPr="00BF708D">
        <w:rPr>
          <w:rFonts w:ascii="Times New Roman" w:hAnsi="Times New Roman" w:cs="Times New Roman"/>
          <w:sz w:val="28"/>
          <w:szCs w:val="28"/>
          <w:lang w:val="uk-UA"/>
        </w:rPr>
        <w:t>,</w:t>
      </w:r>
      <w:r w:rsidRPr="00BF708D">
        <w:rPr>
          <w:rFonts w:ascii="Times New Roman" w:hAnsi="Times New Roman" w:cs="Times New Roman"/>
          <w:sz w:val="28"/>
          <w:szCs w:val="28"/>
          <w:lang w:val="uk-UA"/>
        </w:rPr>
        <w:t xml:space="preserve"> споживання підлітками  висококалорійної  їжі  </w:t>
      </w:r>
      <w:r w:rsidR="00BF708D" w:rsidRPr="00BF708D">
        <w:rPr>
          <w:rFonts w:ascii="Times New Roman" w:hAnsi="Times New Roman" w:cs="Times New Roman"/>
          <w:sz w:val="28"/>
          <w:szCs w:val="28"/>
          <w:lang w:val="uk-UA"/>
        </w:rPr>
        <w:t>значно</w:t>
      </w:r>
      <w:r w:rsidRPr="00BF708D">
        <w:rPr>
          <w:rFonts w:ascii="Times New Roman" w:hAnsi="Times New Roman" w:cs="Times New Roman"/>
          <w:sz w:val="28"/>
          <w:szCs w:val="28"/>
          <w:lang w:val="uk-UA"/>
        </w:rPr>
        <w:t xml:space="preserve"> активізує  процеси  акселерації,</w:t>
      </w:r>
      <w:r w:rsidR="00BF708D" w:rsidRPr="00BF708D">
        <w:rPr>
          <w:rFonts w:ascii="Times New Roman" w:hAnsi="Times New Roman" w:cs="Times New Roman"/>
          <w:sz w:val="28"/>
          <w:szCs w:val="28"/>
          <w:lang w:val="uk-UA"/>
        </w:rPr>
        <w:t xml:space="preserve"> а</w:t>
      </w:r>
      <w:r w:rsidRPr="00BF708D">
        <w:rPr>
          <w:rFonts w:ascii="Times New Roman" w:hAnsi="Times New Roman" w:cs="Times New Roman"/>
          <w:sz w:val="28"/>
          <w:szCs w:val="28"/>
          <w:lang w:val="uk-UA"/>
        </w:rPr>
        <w:t xml:space="preserve">  високий  вміст  естрогеноподібних  речовин  у  продуктах</w:t>
      </w:r>
      <w:r w:rsidR="00BF708D" w:rsidRPr="00BF708D">
        <w:rPr>
          <w:rFonts w:ascii="Times New Roman" w:hAnsi="Times New Roman" w:cs="Times New Roman"/>
          <w:sz w:val="28"/>
          <w:szCs w:val="28"/>
          <w:lang w:val="uk-UA"/>
        </w:rPr>
        <w:t xml:space="preserve"> харчування</w:t>
      </w:r>
      <w:r w:rsidRPr="00BF708D">
        <w:rPr>
          <w:rFonts w:ascii="Times New Roman" w:hAnsi="Times New Roman" w:cs="Times New Roman"/>
          <w:sz w:val="28"/>
          <w:szCs w:val="28"/>
          <w:lang w:val="uk-UA"/>
        </w:rPr>
        <w:t xml:space="preserve">  може  при</w:t>
      </w:r>
      <w:r w:rsidR="008E6292" w:rsidRPr="00BF708D">
        <w:rPr>
          <w:rFonts w:ascii="Times New Roman" w:hAnsi="Times New Roman" w:cs="Times New Roman"/>
          <w:sz w:val="28"/>
          <w:szCs w:val="28"/>
          <w:lang w:val="uk-UA"/>
        </w:rPr>
        <w:t>з</w:t>
      </w:r>
      <w:r w:rsidRPr="00BF708D">
        <w:rPr>
          <w:rFonts w:ascii="Times New Roman" w:hAnsi="Times New Roman" w:cs="Times New Roman"/>
          <w:sz w:val="28"/>
          <w:szCs w:val="28"/>
          <w:lang w:val="uk-UA"/>
        </w:rPr>
        <w:t xml:space="preserve">водити  до прискорення статевого дозрівання. </w:t>
      </w:r>
    </w:p>
    <w:p w14:paraId="1391B0A8" w14:textId="77777777" w:rsidR="00446E5B" w:rsidRPr="00354321" w:rsidRDefault="00446E5B" w:rsidP="00D4548B">
      <w:pPr>
        <w:jc w:val="both"/>
        <w:rPr>
          <w:rFonts w:ascii="Times New Roman" w:hAnsi="Times New Roman" w:cs="Times New Roman"/>
          <w:sz w:val="28"/>
          <w:szCs w:val="28"/>
          <w:lang w:val="uk-UA"/>
        </w:rPr>
      </w:pPr>
      <w:r w:rsidRPr="00BF708D">
        <w:rPr>
          <w:rFonts w:ascii="Times New Roman" w:hAnsi="Times New Roman" w:cs="Times New Roman"/>
          <w:sz w:val="28"/>
          <w:szCs w:val="28"/>
          <w:lang w:val="uk-UA"/>
        </w:rPr>
        <w:t>Проте</w:t>
      </w:r>
      <w:r w:rsidR="00BF708D" w:rsidRPr="00BF708D">
        <w:rPr>
          <w:rFonts w:ascii="Times New Roman" w:hAnsi="Times New Roman" w:cs="Times New Roman"/>
          <w:sz w:val="28"/>
          <w:szCs w:val="28"/>
          <w:lang w:val="uk-UA"/>
        </w:rPr>
        <w:t>,</w:t>
      </w:r>
      <w:r w:rsidRPr="00BF708D">
        <w:rPr>
          <w:rFonts w:ascii="Times New Roman" w:hAnsi="Times New Roman" w:cs="Times New Roman"/>
          <w:sz w:val="28"/>
          <w:szCs w:val="28"/>
          <w:lang w:val="uk-UA"/>
        </w:rPr>
        <w:t xml:space="preserve"> акселерація соматичного розвитку не завжди поєднується з акселерацією психічного розвитку. За результат</w:t>
      </w:r>
      <w:r w:rsidR="008E6292" w:rsidRPr="00BF708D">
        <w:rPr>
          <w:rFonts w:ascii="Times New Roman" w:hAnsi="Times New Roman" w:cs="Times New Roman"/>
          <w:sz w:val="28"/>
          <w:szCs w:val="28"/>
          <w:lang w:val="uk-UA"/>
        </w:rPr>
        <w:t xml:space="preserve">ами </w:t>
      </w:r>
      <w:r w:rsidRPr="00BF708D">
        <w:rPr>
          <w:rFonts w:ascii="Times New Roman" w:hAnsi="Times New Roman" w:cs="Times New Roman"/>
          <w:sz w:val="28"/>
          <w:szCs w:val="28"/>
          <w:lang w:val="uk-UA"/>
        </w:rPr>
        <w:t xml:space="preserve"> ряду </w:t>
      </w:r>
      <w:r w:rsidR="008E6292" w:rsidRPr="00BF708D">
        <w:rPr>
          <w:rFonts w:ascii="Times New Roman" w:hAnsi="Times New Roman" w:cs="Times New Roman"/>
          <w:sz w:val="28"/>
          <w:szCs w:val="28"/>
          <w:lang w:val="uk-UA"/>
        </w:rPr>
        <w:t>досліджень</w:t>
      </w:r>
      <w:r w:rsidR="008E6292">
        <w:rPr>
          <w:rFonts w:ascii="Times New Roman" w:hAnsi="Times New Roman" w:cs="Times New Roman"/>
          <w:b/>
          <w:sz w:val="28"/>
          <w:szCs w:val="28"/>
          <w:lang w:val="uk-UA"/>
        </w:rPr>
        <w:t xml:space="preserve"> </w:t>
      </w:r>
      <w:r w:rsidRPr="00354321">
        <w:rPr>
          <w:rFonts w:ascii="Times New Roman" w:hAnsi="Times New Roman" w:cs="Times New Roman"/>
          <w:sz w:val="28"/>
          <w:szCs w:val="28"/>
          <w:lang w:val="uk-UA"/>
        </w:rPr>
        <w:t>[</w:t>
      </w:r>
      <w:r w:rsidR="00354321" w:rsidRPr="00354321">
        <w:rPr>
          <w:rFonts w:ascii="Times New Roman" w:hAnsi="Times New Roman" w:cs="Times New Roman"/>
          <w:sz w:val="28"/>
          <w:szCs w:val="28"/>
          <w:lang w:val="uk-UA"/>
        </w:rPr>
        <w:t>16;47;78</w:t>
      </w:r>
      <w:r w:rsidRPr="00354321">
        <w:rPr>
          <w:rFonts w:ascii="Times New Roman" w:hAnsi="Times New Roman" w:cs="Times New Roman"/>
          <w:sz w:val="28"/>
          <w:szCs w:val="28"/>
          <w:lang w:val="uk-UA"/>
        </w:rPr>
        <w:t>]</w:t>
      </w:r>
      <w:r w:rsidRPr="00BF708D">
        <w:rPr>
          <w:rFonts w:ascii="Times New Roman" w:hAnsi="Times New Roman" w:cs="Times New Roman"/>
          <w:sz w:val="28"/>
          <w:szCs w:val="28"/>
          <w:lang w:val="uk-UA"/>
        </w:rPr>
        <w:t xml:space="preserve">, акселерація не призводить до настання більш раннього періоду </w:t>
      </w:r>
      <w:r w:rsidR="00BF708D" w:rsidRPr="00BF708D">
        <w:rPr>
          <w:rFonts w:ascii="Times New Roman" w:hAnsi="Times New Roman" w:cs="Times New Roman"/>
          <w:sz w:val="28"/>
          <w:szCs w:val="28"/>
          <w:lang w:val="uk-UA"/>
        </w:rPr>
        <w:t xml:space="preserve">психологічної </w:t>
      </w:r>
      <w:r w:rsidR="002A1F15">
        <w:rPr>
          <w:rFonts w:ascii="Times New Roman" w:hAnsi="Times New Roman" w:cs="Times New Roman"/>
          <w:sz w:val="28"/>
          <w:szCs w:val="28"/>
          <w:lang w:val="uk-UA"/>
        </w:rPr>
        <w:t>дорослості, і, на думку І.</w:t>
      </w:r>
      <w:r w:rsidRPr="00BF708D">
        <w:rPr>
          <w:rFonts w:ascii="Times New Roman" w:hAnsi="Times New Roman" w:cs="Times New Roman"/>
          <w:sz w:val="28"/>
          <w:szCs w:val="28"/>
          <w:lang w:val="uk-UA"/>
        </w:rPr>
        <w:t>В. Сергети, саме вона викликає суттєву дисоціацію морфофункціонального розвитку, сприяючи вираженому зниженню функціональних можливостей організму</w:t>
      </w:r>
      <w:r>
        <w:rPr>
          <w:rFonts w:ascii="Times New Roman" w:hAnsi="Times New Roman" w:cs="Times New Roman"/>
          <w:b/>
          <w:sz w:val="28"/>
          <w:szCs w:val="28"/>
          <w:lang w:val="uk-UA"/>
        </w:rPr>
        <w:t xml:space="preserve"> </w:t>
      </w:r>
      <w:r w:rsidRPr="00354321">
        <w:rPr>
          <w:rFonts w:ascii="Times New Roman" w:hAnsi="Times New Roman" w:cs="Times New Roman"/>
          <w:sz w:val="28"/>
          <w:szCs w:val="28"/>
          <w:lang w:val="uk-UA"/>
        </w:rPr>
        <w:t>[</w:t>
      </w:r>
      <w:r w:rsidR="00354321">
        <w:rPr>
          <w:rFonts w:ascii="Times New Roman" w:hAnsi="Times New Roman" w:cs="Times New Roman"/>
          <w:sz w:val="28"/>
          <w:szCs w:val="28"/>
          <w:lang w:val="uk-UA"/>
        </w:rPr>
        <w:t>48</w:t>
      </w:r>
      <w:r w:rsidR="00ED3622" w:rsidRPr="00ED3622">
        <w:rPr>
          <w:rFonts w:ascii="Times New Roman" w:hAnsi="Times New Roman" w:cs="Times New Roman"/>
          <w:sz w:val="28"/>
          <w:szCs w:val="28"/>
        </w:rPr>
        <w:t>;49;51</w:t>
      </w:r>
      <w:r w:rsidRPr="00354321">
        <w:rPr>
          <w:rFonts w:ascii="Times New Roman" w:hAnsi="Times New Roman" w:cs="Times New Roman"/>
          <w:sz w:val="28"/>
          <w:szCs w:val="28"/>
          <w:lang w:val="uk-UA"/>
        </w:rPr>
        <w:t>].</w:t>
      </w:r>
    </w:p>
    <w:p w14:paraId="5732DEF8" w14:textId="77777777" w:rsidR="008E6292" w:rsidRDefault="008E6292" w:rsidP="00D4548B">
      <w:pPr>
        <w:jc w:val="both"/>
        <w:rPr>
          <w:rFonts w:ascii="Times New Roman" w:hAnsi="Times New Roman" w:cs="Times New Roman"/>
          <w:sz w:val="28"/>
          <w:szCs w:val="28"/>
          <w:lang w:val="uk-UA"/>
        </w:rPr>
      </w:pPr>
      <w:r>
        <w:rPr>
          <w:rFonts w:ascii="Times New Roman" w:hAnsi="Times New Roman" w:cs="Times New Roman"/>
          <w:sz w:val="28"/>
          <w:szCs w:val="28"/>
          <w:lang w:val="uk-UA"/>
        </w:rPr>
        <w:t>Отже, варто</w:t>
      </w:r>
      <w:r w:rsidR="00446E5B">
        <w:rPr>
          <w:rFonts w:ascii="Times New Roman" w:hAnsi="Times New Roman" w:cs="Times New Roman"/>
          <w:sz w:val="28"/>
          <w:szCs w:val="28"/>
          <w:lang w:val="uk-UA"/>
        </w:rPr>
        <w:t xml:space="preserve"> підкреслити,  що  темпи  аксе</w:t>
      </w:r>
      <w:r w:rsidR="00446E5B" w:rsidRPr="00041D0E">
        <w:rPr>
          <w:rFonts w:ascii="Times New Roman" w:hAnsi="Times New Roman" w:cs="Times New Roman"/>
          <w:sz w:val="28"/>
          <w:szCs w:val="28"/>
          <w:lang w:val="uk-UA"/>
        </w:rPr>
        <w:t>лерації</w:t>
      </w:r>
      <w:r w:rsidR="00446E5B">
        <w:rPr>
          <w:rFonts w:ascii="Times New Roman" w:hAnsi="Times New Roman" w:cs="Times New Roman"/>
          <w:sz w:val="28"/>
          <w:szCs w:val="28"/>
          <w:lang w:val="uk-UA"/>
        </w:rPr>
        <w:t xml:space="preserve"> чи рета</w:t>
      </w:r>
      <w:r w:rsidR="002A1F15">
        <w:rPr>
          <w:rFonts w:ascii="Times New Roman" w:hAnsi="Times New Roman" w:cs="Times New Roman"/>
          <w:sz w:val="28"/>
          <w:szCs w:val="28"/>
          <w:lang w:val="uk-UA"/>
        </w:rPr>
        <w:t>р</w:t>
      </w:r>
      <w:r w:rsidR="00446E5B">
        <w:rPr>
          <w:rFonts w:ascii="Times New Roman" w:hAnsi="Times New Roman" w:cs="Times New Roman"/>
          <w:sz w:val="28"/>
          <w:szCs w:val="28"/>
          <w:lang w:val="uk-UA"/>
        </w:rPr>
        <w:t>дації  молоді, яка  проживає</w:t>
      </w:r>
      <w:r w:rsidR="00446E5B" w:rsidRPr="00041D0E">
        <w:rPr>
          <w:rFonts w:ascii="Times New Roman" w:hAnsi="Times New Roman" w:cs="Times New Roman"/>
          <w:sz w:val="28"/>
          <w:szCs w:val="28"/>
          <w:lang w:val="uk-UA"/>
        </w:rPr>
        <w:t xml:space="preserve"> в різних кліматич</w:t>
      </w:r>
      <w:r w:rsidR="00446E5B">
        <w:rPr>
          <w:rFonts w:ascii="Times New Roman" w:hAnsi="Times New Roman" w:cs="Times New Roman"/>
          <w:sz w:val="28"/>
          <w:szCs w:val="28"/>
          <w:lang w:val="uk-UA"/>
        </w:rPr>
        <w:t>них зонах, можуть слугувати аде</w:t>
      </w:r>
      <w:r w:rsidR="00446E5B" w:rsidRPr="00041D0E">
        <w:rPr>
          <w:rFonts w:ascii="Times New Roman" w:hAnsi="Times New Roman" w:cs="Times New Roman"/>
          <w:sz w:val="28"/>
          <w:szCs w:val="28"/>
          <w:lang w:val="uk-UA"/>
        </w:rPr>
        <w:t xml:space="preserve">кватним критерієм оцінки адаптації організму </w:t>
      </w:r>
      <w:r w:rsidR="00446E5B">
        <w:rPr>
          <w:rFonts w:ascii="Times New Roman" w:hAnsi="Times New Roman" w:cs="Times New Roman"/>
          <w:sz w:val="28"/>
          <w:szCs w:val="28"/>
          <w:lang w:val="uk-UA"/>
        </w:rPr>
        <w:t>до різних регіона</w:t>
      </w:r>
      <w:r w:rsidR="00446E5B" w:rsidRPr="00041D0E">
        <w:rPr>
          <w:rFonts w:ascii="Times New Roman" w:hAnsi="Times New Roman" w:cs="Times New Roman"/>
          <w:sz w:val="28"/>
          <w:szCs w:val="28"/>
          <w:lang w:val="uk-UA"/>
        </w:rPr>
        <w:t>льних умов і повинні враховуватися під</w:t>
      </w:r>
      <w:r w:rsidR="00446E5B">
        <w:rPr>
          <w:rFonts w:ascii="Times New Roman" w:hAnsi="Times New Roman" w:cs="Times New Roman"/>
          <w:sz w:val="28"/>
          <w:szCs w:val="28"/>
          <w:lang w:val="uk-UA"/>
        </w:rPr>
        <w:t xml:space="preserve"> час вирішення регіональних про</w:t>
      </w:r>
      <w:r w:rsidR="00446E5B" w:rsidRPr="00041D0E">
        <w:rPr>
          <w:rFonts w:ascii="Times New Roman" w:hAnsi="Times New Roman" w:cs="Times New Roman"/>
          <w:sz w:val="28"/>
          <w:szCs w:val="28"/>
          <w:lang w:val="uk-UA"/>
        </w:rPr>
        <w:t>блем щодо організації фізичного вихованн</w:t>
      </w:r>
      <w:r>
        <w:rPr>
          <w:rFonts w:ascii="Times New Roman" w:hAnsi="Times New Roman" w:cs="Times New Roman"/>
          <w:sz w:val="28"/>
          <w:szCs w:val="28"/>
          <w:lang w:val="uk-UA"/>
        </w:rPr>
        <w:t xml:space="preserve">я та оптимізації </w:t>
      </w:r>
      <w:r w:rsidR="00446E5B">
        <w:rPr>
          <w:rFonts w:ascii="Times New Roman" w:hAnsi="Times New Roman" w:cs="Times New Roman"/>
          <w:sz w:val="28"/>
          <w:szCs w:val="28"/>
          <w:lang w:val="uk-UA"/>
        </w:rPr>
        <w:t>ро</w:t>
      </w:r>
      <w:r w:rsidR="00446E5B" w:rsidRPr="00041D0E">
        <w:rPr>
          <w:rFonts w:ascii="Times New Roman" w:hAnsi="Times New Roman" w:cs="Times New Roman"/>
          <w:sz w:val="28"/>
          <w:szCs w:val="28"/>
          <w:lang w:val="uk-UA"/>
        </w:rPr>
        <w:t>бо</w:t>
      </w:r>
      <w:r w:rsidR="00446E5B">
        <w:rPr>
          <w:rFonts w:ascii="Times New Roman" w:hAnsi="Times New Roman" w:cs="Times New Roman"/>
          <w:sz w:val="28"/>
          <w:szCs w:val="28"/>
          <w:lang w:val="uk-UA"/>
        </w:rPr>
        <w:t xml:space="preserve">ти по підвищенню рівня здоров’я </w:t>
      </w:r>
      <w:r>
        <w:rPr>
          <w:rFonts w:ascii="Times New Roman" w:hAnsi="Times New Roman" w:cs="Times New Roman"/>
          <w:sz w:val="28"/>
          <w:szCs w:val="28"/>
          <w:lang w:val="uk-UA"/>
        </w:rPr>
        <w:t>серед молоді</w:t>
      </w:r>
      <w:r w:rsidR="00446E5B">
        <w:rPr>
          <w:rFonts w:ascii="Times New Roman" w:hAnsi="Times New Roman" w:cs="Times New Roman"/>
          <w:sz w:val="28"/>
          <w:szCs w:val="28"/>
          <w:lang w:val="uk-UA"/>
        </w:rPr>
        <w:t xml:space="preserve"> </w:t>
      </w:r>
      <w:r w:rsidR="00446E5B" w:rsidRPr="00215219">
        <w:rPr>
          <w:rFonts w:ascii="Times New Roman" w:hAnsi="Times New Roman" w:cs="Times New Roman"/>
          <w:sz w:val="28"/>
          <w:szCs w:val="28"/>
          <w:lang w:val="uk-UA"/>
        </w:rPr>
        <w:t>[</w:t>
      </w:r>
      <w:r w:rsidR="00354321" w:rsidRPr="00354321">
        <w:rPr>
          <w:rFonts w:ascii="Times New Roman" w:hAnsi="Times New Roman" w:cs="Times New Roman"/>
          <w:sz w:val="28"/>
          <w:szCs w:val="28"/>
          <w:lang w:val="uk-UA"/>
        </w:rPr>
        <w:t>61</w:t>
      </w:r>
      <w:r w:rsidR="00446E5B" w:rsidRPr="00215219">
        <w:rPr>
          <w:rFonts w:ascii="Times New Roman" w:hAnsi="Times New Roman" w:cs="Times New Roman"/>
          <w:sz w:val="28"/>
          <w:szCs w:val="28"/>
          <w:lang w:val="uk-UA"/>
        </w:rPr>
        <w:t>]</w:t>
      </w:r>
      <w:r>
        <w:rPr>
          <w:rFonts w:ascii="Times New Roman" w:hAnsi="Times New Roman" w:cs="Times New Roman"/>
          <w:sz w:val="28"/>
          <w:szCs w:val="28"/>
          <w:lang w:val="uk-UA"/>
        </w:rPr>
        <w:t>.</w:t>
      </w:r>
    </w:p>
    <w:p w14:paraId="55A0A3F0" w14:textId="77777777" w:rsidR="005D1965" w:rsidRPr="008E6292" w:rsidRDefault="005D1965" w:rsidP="00D4548B">
      <w:pPr>
        <w:jc w:val="center"/>
        <w:rPr>
          <w:rFonts w:ascii="Times New Roman" w:hAnsi="Times New Roman" w:cs="Times New Roman"/>
          <w:b/>
          <w:sz w:val="28"/>
          <w:szCs w:val="28"/>
          <w:lang w:val="uk-UA"/>
        </w:rPr>
      </w:pPr>
      <w:r w:rsidRPr="008E6292">
        <w:rPr>
          <w:rFonts w:ascii="Times New Roman" w:hAnsi="Times New Roman" w:cs="Times New Roman"/>
          <w:b/>
          <w:sz w:val="28"/>
          <w:szCs w:val="28"/>
          <w:lang w:val="uk-UA"/>
        </w:rPr>
        <w:lastRenderedPageBreak/>
        <w:t xml:space="preserve">1.2 </w:t>
      </w:r>
      <w:r w:rsidR="00B1640C" w:rsidRPr="008E6292">
        <w:rPr>
          <w:rFonts w:ascii="Times New Roman" w:hAnsi="Times New Roman" w:cs="Times New Roman"/>
          <w:b/>
          <w:sz w:val="28"/>
          <w:szCs w:val="28"/>
          <w:lang w:val="uk-UA"/>
        </w:rPr>
        <w:t>Теоретичні аспекти здоров’я та роль факторів навколишнього середовища в формуванні здоров’я</w:t>
      </w:r>
    </w:p>
    <w:p w14:paraId="0EBE11D8" w14:textId="77777777" w:rsidR="00D60107" w:rsidRDefault="00D60107" w:rsidP="00D454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680"/>
        <w:jc w:val="both"/>
        <w:rPr>
          <w:rFonts w:ascii="Times New Roman CYR" w:hAnsi="Times New Roman CYR" w:cs="Times New Roman CYR"/>
          <w:sz w:val="28"/>
          <w:szCs w:val="28"/>
          <w:lang w:val="uk-UA"/>
        </w:rPr>
      </w:pPr>
      <w:r w:rsidRPr="00D60107">
        <w:rPr>
          <w:rFonts w:ascii="Times New Roman CYR" w:hAnsi="Times New Roman CYR" w:cs="Times New Roman CYR"/>
          <w:sz w:val="28"/>
          <w:szCs w:val="28"/>
          <w:lang w:val="uk-UA"/>
        </w:rPr>
        <w:t xml:space="preserve">Визначення  поняття  </w:t>
      </w:r>
      <w:r w:rsidR="00036479">
        <w:rPr>
          <w:rFonts w:ascii="Times New Roman CYR" w:hAnsi="Times New Roman CYR" w:cs="Times New Roman CYR"/>
          <w:sz w:val="28"/>
          <w:szCs w:val="28"/>
          <w:lang w:val="uk-UA"/>
        </w:rPr>
        <w:t>«</w:t>
      </w:r>
      <w:r w:rsidRPr="00D60107">
        <w:rPr>
          <w:rFonts w:ascii="Times New Roman CYR" w:hAnsi="Times New Roman CYR" w:cs="Times New Roman CYR"/>
          <w:sz w:val="28"/>
          <w:szCs w:val="28"/>
          <w:lang w:val="uk-UA"/>
        </w:rPr>
        <w:t>здоров’я</w:t>
      </w:r>
      <w:r w:rsidR="00036479">
        <w:rPr>
          <w:rFonts w:ascii="Times New Roman CYR" w:hAnsi="Times New Roman CYR" w:cs="Times New Roman CYR"/>
          <w:sz w:val="28"/>
          <w:szCs w:val="28"/>
          <w:lang w:val="uk-UA"/>
        </w:rPr>
        <w:t>»</w:t>
      </w:r>
      <w:r w:rsidRPr="00D60107">
        <w:rPr>
          <w:rFonts w:ascii="Times New Roman CYR" w:hAnsi="Times New Roman CYR" w:cs="Times New Roman CYR"/>
          <w:sz w:val="28"/>
          <w:szCs w:val="28"/>
          <w:lang w:val="uk-UA"/>
        </w:rPr>
        <w:t xml:space="preserve">  є </w:t>
      </w:r>
      <w:r w:rsidR="00585A99">
        <w:rPr>
          <w:rFonts w:ascii="Times New Roman CYR" w:hAnsi="Times New Roman CYR" w:cs="Times New Roman CYR"/>
          <w:sz w:val="28"/>
          <w:szCs w:val="28"/>
          <w:lang w:val="uk-UA"/>
        </w:rPr>
        <w:t xml:space="preserve">однією з головних  проблем </w:t>
      </w:r>
      <w:r>
        <w:rPr>
          <w:rFonts w:ascii="Times New Roman CYR" w:hAnsi="Times New Roman CYR" w:cs="Times New Roman CYR"/>
          <w:sz w:val="28"/>
          <w:szCs w:val="28"/>
          <w:lang w:val="uk-UA"/>
        </w:rPr>
        <w:t xml:space="preserve">сучасної </w:t>
      </w:r>
      <w:r w:rsidRPr="00D60107">
        <w:rPr>
          <w:rFonts w:ascii="Times New Roman CYR" w:hAnsi="Times New Roman CYR" w:cs="Times New Roman CYR"/>
          <w:sz w:val="28"/>
          <w:szCs w:val="28"/>
          <w:lang w:val="uk-UA"/>
        </w:rPr>
        <w:t>медико-біологічної  науки. Оскільки це поняття має багато аспектів і обумовлене багатьма чинниками, то вимагає для свого розв’язання комплексного підходу.</w:t>
      </w:r>
    </w:p>
    <w:p w14:paraId="2CBF5546" w14:textId="77777777" w:rsidR="00DE7D36" w:rsidRDefault="00DE7D36" w:rsidP="00D454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680"/>
        <w:jc w:val="both"/>
        <w:rPr>
          <w:rFonts w:ascii="Times New Roman CYR" w:hAnsi="Times New Roman CYR" w:cs="Times New Roman CYR"/>
          <w:sz w:val="28"/>
          <w:szCs w:val="28"/>
          <w:lang w:val="uk-UA"/>
        </w:rPr>
      </w:pPr>
      <w:r w:rsidRPr="00DE7D36">
        <w:rPr>
          <w:rFonts w:ascii="Times New Roman CYR" w:hAnsi="Times New Roman CYR" w:cs="Times New Roman CYR"/>
          <w:sz w:val="28"/>
          <w:szCs w:val="28"/>
          <w:lang w:val="uk-UA"/>
        </w:rPr>
        <w:t xml:space="preserve">В даний час є безліч підходів до визначення поняття </w:t>
      </w:r>
      <w:r w:rsidR="00CD30BE">
        <w:rPr>
          <w:rFonts w:ascii="Times New Roman CYR" w:hAnsi="Times New Roman CYR" w:cs="Times New Roman CYR"/>
          <w:sz w:val="28"/>
          <w:szCs w:val="28"/>
          <w:lang w:val="uk-UA"/>
        </w:rPr>
        <w:t>«</w:t>
      </w:r>
      <w:r w:rsidRPr="00DE7D36">
        <w:rPr>
          <w:rFonts w:ascii="Times New Roman CYR" w:hAnsi="Times New Roman CYR" w:cs="Times New Roman CYR"/>
          <w:sz w:val="28"/>
          <w:szCs w:val="28"/>
          <w:lang w:val="uk-UA"/>
        </w:rPr>
        <w:t>здоров'я</w:t>
      </w:r>
      <w:r w:rsidR="00CD30BE">
        <w:rPr>
          <w:rFonts w:ascii="Times New Roman CYR" w:hAnsi="Times New Roman CYR" w:cs="Times New Roman CYR"/>
          <w:sz w:val="28"/>
          <w:szCs w:val="28"/>
          <w:lang w:val="uk-UA"/>
        </w:rPr>
        <w:t>»</w:t>
      </w:r>
      <w:r w:rsidRPr="00DE7D36">
        <w:rPr>
          <w:rFonts w:ascii="Times New Roman CYR" w:hAnsi="Times New Roman CYR" w:cs="Times New Roman CYR"/>
          <w:sz w:val="28"/>
          <w:szCs w:val="28"/>
          <w:lang w:val="uk-UA"/>
        </w:rPr>
        <w:t xml:space="preserve">. Ця множинність обумовлена відсутністю чіткої класифікації об'єктів здоров'я. Справа в тому, що одні визначення пов'язані з характеристикою </w:t>
      </w:r>
      <w:r w:rsidR="00CD30BE">
        <w:rPr>
          <w:rFonts w:ascii="Times New Roman CYR" w:hAnsi="Times New Roman CYR" w:cs="Times New Roman CYR"/>
          <w:sz w:val="28"/>
          <w:szCs w:val="28"/>
          <w:lang w:val="uk-UA"/>
        </w:rPr>
        <w:t>«</w:t>
      </w:r>
      <w:r w:rsidRPr="00DE7D36">
        <w:rPr>
          <w:rFonts w:ascii="Times New Roman CYR" w:hAnsi="Times New Roman CYR" w:cs="Times New Roman CYR"/>
          <w:sz w:val="28"/>
          <w:szCs w:val="28"/>
          <w:lang w:val="uk-UA"/>
        </w:rPr>
        <w:t>індивідуального</w:t>
      </w:r>
      <w:r w:rsidR="00CD30BE">
        <w:rPr>
          <w:rFonts w:ascii="Times New Roman CYR" w:hAnsi="Times New Roman CYR" w:cs="Times New Roman CYR"/>
          <w:sz w:val="28"/>
          <w:szCs w:val="28"/>
          <w:lang w:val="uk-UA"/>
        </w:rPr>
        <w:t>»</w:t>
      </w:r>
      <w:r w:rsidRPr="00DE7D36">
        <w:rPr>
          <w:rFonts w:ascii="Times New Roman CYR" w:hAnsi="Times New Roman CYR" w:cs="Times New Roman CYR"/>
          <w:sz w:val="28"/>
          <w:szCs w:val="28"/>
          <w:lang w:val="uk-UA"/>
        </w:rPr>
        <w:t xml:space="preserve">, інші </w:t>
      </w:r>
      <w:r w:rsidR="00CD30BE">
        <w:rPr>
          <w:rFonts w:ascii="Times New Roman CYR" w:hAnsi="Times New Roman CYR" w:cs="Times New Roman CYR"/>
          <w:sz w:val="28"/>
          <w:szCs w:val="28"/>
          <w:lang w:val="uk-UA"/>
        </w:rPr>
        <w:t>– «</w:t>
      </w:r>
      <w:r w:rsidRPr="00DE7D36">
        <w:rPr>
          <w:rFonts w:ascii="Times New Roman CYR" w:hAnsi="Times New Roman CYR" w:cs="Times New Roman CYR"/>
          <w:sz w:val="28"/>
          <w:szCs w:val="28"/>
          <w:lang w:val="uk-UA"/>
        </w:rPr>
        <w:t>популяційного</w:t>
      </w:r>
      <w:r w:rsidR="00CD30BE">
        <w:rPr>
          <w:rFonts w:ascii="Times New Roman CYR" w:hAnsi="Times New Roman CYR" w:cs="Times New Roman CYR"/>
          <w:sz w:val="28"/>
          <w:szCs w:val="28"/>
          <w:lang w:val="uk-UA"/>
        </w:rPr>
        <w:t>»</w:t>
      </w:r>
      <w:r w:rsidRPr="00DE7D36">
        <w:rPr>
          <w:rFonts w:ascii="Times New Roman CYR" w:hAnsi="Times New Roman CYR" w:cs="Times New Roman CYR"/>
          <w:sz w:val="28"/>
          <w:szCs w:val="28"/>
          <w:lang w:val="uk-UA"/>
        </w:rPr>
        <w:t xml:space="preserve"> рівня.</w:t>
      </w:r>
    </w:p>
    <w:p w14:paraId="4337350C" w14:textId="77777777" w:rsidR="00DE7D36" w:rsidRPr="00DE7D36" w:rsidRDefault="00DE7D36" w:rsidP="00D454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680"/>
        <w:jc w:val="both"/>
        <w:rPr>
          <w:rFonts w:ascii="Times New Roman CYR" w:hAnsi="Times New Roman CYR" w:cs="Times New Roman CYR"/>
          <w:sz w:val="28"/>
          <w:szCs w:val="28"/>
          <w:lang w:val="uk-UA"/>
        </w:rPr>
      </w:pPr>
      <w:r w:rsidRPr="00DE7D36">
        <w:rPr>
          <w:rFonts w:ascii="Times New Roman CYR" w:hAnsi="Times New Roman CYR" w:cs="Times New Roman CYR"/>
          <w:sz w:val="28"/>
          <w:szCs w:val="28"/>
          <w:lang w:val="uk-UA"/>
        </w:rPr>
        <w:t xml:space="preserve">Незважаючи на </w:t>
      </w:r>
      <w:r>
        <w:rPr>
          <w:rFonts w:ascii="Times New Roman CYR" w:hAnsi="Times New Roman CYR" w:cs="Times New Roman CYR"/>
          <w:sz w:val="28"/>
          <w:szCs w:val="28"/>
          <w:lang w:val="uk-UA"/>
        </w:rPr>
        <w:t>велику кількість досліджень</w:t>
      </w:r>
      <w:r w:rsidRPr="00DE7D36">
        <w:rPr>
          <w:rFonts w:ascii="Times New Roman CYR" w:hAnsi="Times New Roman CYR" w:cs="Times New Roman CYR"/>
          <w:sz w:val="28"/>
          <w:szCs w:val="28"/>
          <w:lang w:val="uk-UA"/>
        </w:rPr>
        <w:t>, до сих пір стан здоров'я популяції характеризується традиційно системою статистичних показн</w:t>
      </w:r>
      <w:r>
        <w:rPr>
          <w:rFonts w:ascii="Times New Roman CYR" w:hAnsi="Times New Roman CYR" w:cs="Times New Roman CYR"/>
          <w:sz w:val="28"/>
          <w:szCs w:val="28"/>
          <w:lang w:val="uk-UA"/>
        </w:rPr>
        <w:t xml:space="preserve">иків, що визначають особливості </w:t>
      </w:r>
      <w:r w:rsidRPr="00DE7D36">
        <w:rPr>
          <w:rFonts w:ascii="Times New Roman CYR" w:hAnsi="Times New Roman CYR" w:cs="Times New Roman CYR"/>
          <w:sz w:val="28"/>
          <w:szCs w:val="28"/>
          <w:lang w:val="uk-UA"/>
        </w:rPr>
        <w:t>відтворення насе</w:t>
      </w:r>
      <w:r>
        <w:rPr>
          <w:rFonts w:ascii="Times New Roman CYR" w:hAnsi="Times New Roman CYR" w:cs="Times New Roman CYR"/>
          <w:sz w:val="28"/>
          <w:szCs w:val="28"/>
          <w:lang w:val="uk-UA"/>
        </w:rPr>
        <w:t>лення (медико-демографічні харак</w:t>
      </w:r>
      <w:r w:rsidRPr="00DE7D36">
        <w:rPr>
          <w:rFonts w:ascii="Times New Roman CYR" w:hAnsi="Times New Roman CYR" w:cs="Times New Roman CYR"/>
          <w:sz w:val="28"/>
          <w:szCs w:val="28"/>
          <w:lang w:val="uk-UA"/>
        </w:rPr>
        <w:t>теристики), запас</w:t>
      </w:r>
      <w:r>
        <w:rPr>
          <w:rFonts w:ascii="Times New Roman CYR" w:hAnsi="Times New Roman CYR" w:cs="Times New Roman CYR"/>
          <w:sz w:val="28"/>
          <w:szCs w:val="28"/>
          <w:lang w:val="uk-UA"/>
        </w:rPr>
        <w:t xml:space="preserve"> </w:t>
      </w:r>
      <w:r w:rsidRPr="00DE7D36">
        <w:rPr>
          <w:rFonts w:ascii="Times New Roman CYR" w:hAnsi="Times New Roman CYR" w:cs="Times New Roman CYR"/>
          <w:sz w:val="28"/>
          <w:szCs w:val="28"/>
          <w:lang w:val="uk-UA"/>
        </w:rPr>
        <w:t>фізичних сил, або дієздатність (показники фізичного розвитку), особливості адаптації до умов навколишнього середовища (показники</w:t>
      </w:r>
      <w:r>
        <w:rPr>
          <w:rFonts w:ascii="Times New Roman CYR" w:hAnsi="Times New Roman CYR" w:cs="Times New Roman CYR"/>
          <w:sz w:val="28"/>
          <w:szCs w:val="28"/>
          <w:lang w:val="uk-UA"/>
        </w:rPr>
        <w:t xml:space="preserve"> </w:t>
      </w:r>
      <w:r w:rsidRPr="00DE7D36">
        <w:rPr>
          <w:rFonts w:ascii="Times New Roman CYR" w:hAnsi="Times New Roman CYR" w:cs="Times New Roman CYR"/>
          <w:sz w:val="28"/>
          <w:szCs w:val="28"/>
          <w:lang w:val="uk-UA"/>
        </w:rPr>
        <w:t>захворюваності). Кожен з цих показників, будучи 50 років тому безумовно авторитетним, нині надзвичайно вразливий.</w:t>
      </w:r>
    </w:p>
    <w:p w14:paraId="37FAE64D" w14:textId="77777777" w:rsidR="00DE7D36" w:rsidRPr="00DE7D36" w:rsidRDefault="00DE7D36" w:rsidP="00D454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680"/>
        <w:jc w:val="both"/>
        <w:rPr>
          <w:rFonts w:ascii="Times New Roman CYR" w:hAnsi="Times New Roman CYR" w:cs="Times New Roman CYR"/>
          <w:sz w:val="28"/>
          <w:szCs w:val="28"/>
          <w:lang w:val="uk-UA"/>
        </w:rPr>
      </w:pPr>
      <w:r w:rsidRPr="00DE7D36">
        <w:rPr>
          <w:rFonts w:ascii="Times New Roman CYR" w:hAnsi="Times New Roman CYR" w:cs="Times New Roman CYR"/>
          <w:sz w:val="28"/>
          <w:szCs w:val="28"/>
          <w:lang w:val="uk-UA"/>
        </w:rPr>
        <w:t>Відтворення населення середньоазіатських респу</w:t>
      </w:r>
      <w:r>
        <w:rPr>
          <w:rFonts w:ascii="Times New Roman CYR" w:hAnsi="Times New Roman CYR" w:cs="Times New Roman CYR"/>
          <w:sz w:val="28"/>
          <w:szCs w:val="28"/>
          <w:lang w:val="uk-UA"/>
        </w:rPr>
        <w:t xml:space="preserve">блік, наприклад, набагато вище, </w:t>
      </w:r>
      <w:r w:rsidRPr="00DE7D36">
        <w:rPr>
          <w:rFonts w:ascii="Times New Roman CYR" w:hAnsi="Times New Roman CYR" w:cs="Times New Roman CYR"/>
          <w:sz w:val="28"/>
          <w:szCs w:val="28"/>
          <w:lang w:val="uk-UA"/>
        </w:rPr>
        <w:t>ніж прибалтійських та скандинавських країн. Чи можна стверджувати, що популяція узбецької, припустимо, національності здоровіше шведсько</w:t>
      </w:r>
      <w:r>
        <w:rPr>
          <w:rFonts w:ascii="Times New Roman CYR" w:hAnsi="Times New Roman CYR" w:cs="Times New Roman CYR"/>
          <w:sz w:val="28"/>
          <w:szCs w:val="28"/>
          <w:lang w:val="uk-UA"/>
        </w:rPr>
        <w:t xml:space="preserve">ї? Або другий показник – фізичний </w:t>
      </w:r>
      <w:r w:rsidRPr="00DE7D36">
        <w:rPr>
          <w:rFonts w:ascii="Times New Roman CYR" w:hAnsi="Times New Roman CYR" w:cs="Times New Roman CYR"/>
          <w:sz w:val="28"/>
          <w:szCs w:val="28"/>
          <w:lang w:val="uk-UA"/>
        </w:rPr>
        <w:t>розвиток, який ще 40-50 років тому був безумовно інформативним щодо рівня соматичного здоров'я. Зараз же перевищення</w:t>
      </w:r>
      <w:r>
        <w:rPr>
          <w:rFonts w:ascii="Times New Roman CYR" w:hAnsi="Times New Roman CYR" w:cs="Times New Roman CYR"/>
          <w:sz w:val="28"/>
          <w:szCs w:val="28"/>
          <w:lang w:val="uk-UA"/>
        </w:rPr>
        <w:t xml:space="preserve"> </w:t>
      </w:r>
      <w:r w:rsidRPr="00DE7D36">
        <w:rPr>
          <w:rFonts w:ascii="Times New Roman CYR" w:hAnsi="Times New Roman CYR" w:cs="Times New Roman CYR"/>
          <w:sz w:val="28"/>
          <w:szCs w:val="28"/>
          <w:lang w:val="uk-UA"/>
        </w:rPr>
        <w:t>тотальних розмірів тіла індивіда над середніми розмірними показниками</w:t>
      </w:r>
      <w:r>
        <w:rPr>
          <w:rFonts w:ascii="Times New Roman CYR" w:hAnsi="Times New Roman CYR" w:cs="Times New Roman CYR"/>
          <w:sz w:val="28"/>
          <w:szCs w:val="28"/>
          <w:lang w:val="uk-UA"/>
        </w:rPr>
        <w:t xml:space="preserve"> </w:t>
      </w:r>
      <w:r w:rsidRPr="00DE7D36">
        <w:rPr>
          <w:rFonts w:ascii="Times New Roman CYR" w:hAnsi="Times New Roman CYR" w:cs="Times New Roman CYR"/>
          <w:sz w:val="28"/>
          <w:szCs w:val="28"/>
          <w:lang w:val="uk-UA"/>
        </w:rPr>
        <w:t>антропометрії конкретної популяції може вказувати на що завгодно, тільки не</w:t>
      </w:r>
      <w:r>
        <w:rPr>
          <w:rFonts w:ascii="Times New Roman CYR" w:hAnsi="Times New Roman CYR" w:cs="Times New Roman CYR"/>
          <w:sz w:val="28"/>
          <w:szCs w:val="28"/>
          <w:lang w:val="uk-UA"/>
        </w:rPr>
        <w:t xml:space="preserve"> </w:t>
      </w:r>
      <w:r w:rsidRPr="00DE7D36">
        <w:rPr>
          <w:rFonts w:ascii="Times New Roman CYR" w:hAnsi="Times New Roman CYR" w:cs="Times New Roman CYR"/>
          <w:sz w:val="28"/>
          <w:szCs w:val="28"/>
          <w:lang w:val="uk-UA"/>
        </w:rPr>
        <w:t>на більш високий рівень фізичного розвитку та дієздатності.</w:t>
      </w:r>
    </w:p>
    <w:p w14:paraId="2F61E2C1" w14:textId="77777777" w:rsidR="00932222" w:rsidRDefault="00932222" w:rsidP="00D454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680"/>
        <w:jc w:val="both"/>
        <w:rPr>
          <w:rFonts w:ascii="Times New Roman CYR" w:hAnsi="Times New Roman CYR" w:cs="Times New Roman CYR"/>
          <w:sz w:val="28"/>
          <w:szCs w:val="28"/>
          <w:lang w:val="uk-UA"/>
        </w:rPr>
      </w:pPr>
      <w:r w:rsidRPr="00932222">
        <w:rPr>
          <w:rFonts w:ascii="Times New Roman CYR" w:hAnsi="Times New Roman CYR" w:cs="Times New Roman CYR"/>
          <w:sz w:val="28"/>
          <w:szCs w:val="28"/>
          <w:lang w:val="uk-UA"/>
        </w:rPr>
        <w:t>Що ж стосується спроб використання показ</w:t>
      </w:r>
      <w:r>
        <w:rPr>
          <w:rFonts w:ascii="Times New Roman CYR" w:hAnsi="Times New Roman CYR" w:cs="Times New Roman CYR"/>
          <w:sz w:val="28"/>
          <w:szCs w:val="28"/>
          <w:lang w:val="uk-UA"/>
        </w:rPr>
        <w:t>ників захворюваності як критерію</w:t>
      </w:r>
      <w:r w:rsidRPr="00932222">
        <w:rPr>
          <w:rFonts w:ascii="Times New Roman CYR" w:hAnsi="Times New Roman CYR" w:cs="Times New Roman CYR"/>
          <w:sz w:val="28"/>
          <w:szCs w:val="28"/>
          <w:lang w:val="uk-UA"/>
        </w:rPr>
        <w:t xml:space="preserve"> здоров'я населення, то це все одно, що характеризувати білий колір наявністю або від</w:t>
      </w:r>
      <w:r w:rsidR="00B91729">
        <w:rPr>
          <w:rFonts w:ascii="Times New Roman CYR" w:hAnsi="Times New Roman CYR" w:cs="Times New Roman CYR"/>
          <w:sz w:val="28"/>
          <w:szCs w:val="28"/>
          <w:lang w:val="uk-UA"/>
        </w:rPr>
        <w:t>сутністю чорного. Адже поняття «</w:t>
      </w:r>
      <w:r w:rsidRPr="00932222">
        <w:rPr>
          <w:rFonts w:ascii="Times New Roman CYR" w:hAnsi="Times New Roman CYR" w:cs="Times New Roman CYR"/>
          <w:sz w:val="28"/>
          <w:szCs w:val="28"/>
          <w:lang w:val="uk-UA"/>
        </w:rPr>
        <w:t>здоров'я</w:t>
      </w:r>
      <w:r w:rsidR="00B91729">
        <w:rPr>
          <w:rFonts w:ascii="Times New Roman CYR" w:hAnsi="Times New Roman CYR" w:cs="Times New Roman CYR"/>
          <w:sz w:val="28"/>
          <w:szCs w:val="28"/>
          <w:lang w:val="uk-UA"/>
        </w:rPr>
        <w:t>»</w:t>
      </w:r>
      <w:r w:rsidRPr="00932222">
        <w:rPr>
          <w:rFonts w:ascii="Times New Roman CYR" w:hAnsi="Times New Roman CYR" w:cs="Times New Roman CYR"/>
          <w:sz w:val="28"/>
          <w:szCs w:val="28"/>
          <w:lang w:val="uk-UA"/>
        </w:rPr>
        <w:t xml:space="preserve"> означає щось більше, ніж просто відсутність хвороби. У той же час здоров'я співіснує з </w:t>
      </w:r>
      <w:r w:rsidRPr="00932222">
        <w:rPr>
          <w:rFonts w:ascii="Times New Roman CYR" w:hAnsi="Times New Roman CYR" w:cs="Times New Roman CYR"/>
          <w:sz w:val="28"/>
          <w:szCs w:val="28"/>
          <w:lang w:val="uk-UA"/>
        </w:rPr>
        <w:lastRenderedPageBreak/>
        <w:t>хворобою. Хвора людина живе і виконує свої біологічні та соціальні функції за рахунок певних резервів здоров'я, які компенсують патологічний процес і недостатність тієї чи іншої функції</w:t>
      </w:r>
      <w:r w:rsidR="00ED3622">
        <w:rPr>
          <w:rFonts w:ascii="Times New Roman CYR" w:hAnsi="Times New Roman CYR" w:cs="Times New Roman CYR"/>
          <w:sz w:val="28"/>
          <w:szCs w:val="28"/>
          <w:lang w:val="uk-UA"/>
        </w:rPr>
        <w:t xml:space="preserve"> </w:t>
      </w:r>
      <w:r w:rsidRPr="00932222">
        <w:rPr>
          <w:rFonts w:ascii="Times New Roman CYR" w:hAnsi="Times New Roman CYR" w:cs="Times New Roman CYR"/>
          <w:sz w:val="28"/>
          <w:szCs w:val="28"/>
          <w:lang w:val="uk-UA"/>
        </w:rPr>
        <w:t>.</w:t>
      </w:r>
    </w:p>
    <w:p w14:paraId="5944C43A" w14:textId="77777777" w:rsidR="003E078B" w:rsidRDefault="00FC4FB5" w:rsidP="00D454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680"/>
        <w:jc w:val="both"/>
        <w:rPr>
          <w:rFonts w:ascii="Times New Roman CYR" w:hAnsi="Times New Roman CYR" w:cs="Times New Roman CYR"/>
          <w:sz w:val="28"/>
          <w:szCs w:val="28"/>
          <w:lang w:val="uk-UA"/>
        </w:rPr>
      </w:pPr>
      <w:r w:rsidRPr="00FC4FB5">
        <w:rPr>
          <w:rFonts w:ascii="Times New Roman CYR" w:hAnsi="Times New Roman CYR" w:cs="Times New Roman CYR"/>
          <w:sz w:val="28"/>
          <w:szCs w:val="28"/>
          <w:lang w:val="uk-UA"/>
        </w:rPr>
        <w:t>Якщо вести мову про визначення індивідуального здоров</w:t>
      </w:r>
      <w:r>
        <w:rPr>
          <w:rFonts w:ascii="Arial" w:hAnsi="Arial" w:cs="Arial"/>
          <w:sz w:val="28"/>
          <w:szCs w:val="28"/>
          <w:lang w:val="uk-UA"/>
        </w:rPr>
        <w:t>’</w:t>
      </w:r>
      <w:r>
        <w:rPr>
          <w:rFonts w:ascii="Times New Roman CYR" w:hAnsi="Times New Roman CYR" w:cs="Times New Roman CYR"/>
          <w:sz w:val="28"/>
          <w:szCs w:val="28"/>
          <w:lang w:val="uk-UA"/>
        </w:rPr>
        <w:t xml:space="preserve">я, то слід згадати </w:t>
      </w:r>
      <w:r w:rsidRPr="00FC4FB5">
        <w:rPr>
          <w:rFonts w:ascii="Times New Roman CYR" w:hAnsi="Times New Roman CYR" w:cs="Times New Roman CYR"/>
          <w:sz w:val="28"/>
          <w:szCs w:val="28"/>
          <w:lang w:val="uk-UA"/>
        </w:rPr>
        <w:t>проф. Г.</w:t>
      </w:r>
      <w:r w:rsidR="00B91729">
        <w:rPr>
          <w:rFonts w:ascii="Times New Roman CYR" w:hAnsi="Times New Roman CYR" w:cs="Times New Roman CYR"/>
          <w:sz w:val="28"/>
          <w:szCs w:val="28"/>
          <w:lang w:val="uk-UA"/>
        </w:rPr>
        <w:t xml:space="preserve"> </w:t>
      </w:r>
      <w:r w:rsidRPr="00FC4FB5">
        <w:rPr>
          <w:rFonts w:ascii="Times New Roman CYR" w:hAnsi="Times New Roman CYR" w:cs="Times New Roman CYR"/>
          <w:sz w:val="28"/>
          <w:szCs w:val="28"/>
          <w:lang w:val="uk-UA"/>
        </w:rPr>
        <w:t>Сігериста, який ще в 1941</w:t>
      </w:r>
      <w:r w:rsidR="003E078B">
        <w:rPr>
          <w:rFonts w:ascii="Times New Roman CYR" w:hAnsi="Times New Roman CYR" w:cs="Times New Roman CYR"/>
          <w:sz w:val="28"/>
          <w:szCs w:val="28"/>
          <w:lang w:val="uk-UA"/>
        </w:rPr>
        <w:t xml:space="preserve"> р дав таку дефініцію здоров'я: </w:t>
      </w:r>
      <w:r w:rsidR="00B91729">
        <w:rPr>
          <w:rFonts w:ascii="Times New Roman CYR" w:hAnsi="Times New Roman CYR" w:cs="Times New Roman CYR"/>
          <w:sz w:val="28"/>
          <w:szCs w:val="28"/>
          <w:lang w:val="uk-UA"/>
        </w:rPr>
        <w:t>«</w:t>
      </w:r>
      <w:r w:rsidRPr="00FC4FB5">
        <w:rPr>
          <w:rFonts w:ascii="Times New Roman CYR" w:hAnsi="Times New Roman CYR" w:cs="Times New Roman CYR"/>
          <w:sz w:val="28"/>
          <w:szCs w:val="28"/>
          <w:lang w:val="uk-UA"/>
        </w:rPr>
        <w:t>Здоровою може вважатися людина, яка від</w:t>
      </w:r>
      <w:r>
        <w:rPr>
          <w:rFonts w:ascii="Times New Roman CYR" w:hAnsi="Times New Roman CYR" w:cs="Times New Roman CYR"/>
          <w:sz w:val="28"/>
          <w:szCs w:val="28"/>
          <w:lang w:val="uk-UA"/>
        </w:rPr>
        <w:t xml:space="preserve">різняється гармонійним фізичним </w:t>
      </w:r>
      <w:r w:rsidRPr="00FC4FB5">
        <w:rPr>
          <w:rFonts w:ascii="Times New Roman CYR" w:hAnsi="Times New Roman CYR" w:cs="Times New Roman CYR"/>
          <w:sz w:val="28"/>
          <w:szCs w:val="28"/>
          <w:lang w:val="uk-UA"/>
        </w:rPr>
        <w:t xml:space="preserve">і розумовим розвитком і добре адаптована до </w:t>
      </w:r>
      <w:r>
        <w:rPr>
          <w:rFonts w:ascii="Times New Roman CYR" w:hAnsi="Times New Roman CYR" w:cs="Times New Roman CYR"/>
          <w:sz w:val="28"/>
          <w:szCs w:val="28"/>
          <w:lang w:val="uk-UA"/>
        </w:rPr>
        <w:t>фізичного</w:t>
      </w:r>
      <w:r w:rsidRPr="00FC4FB5">
        <w:rPr>
          <w:rFonts w:ascii="Times New Roman CYR" w:hAnsi="Times New Roman CYR" w:cs="Times New Roman CYR"/>
          <w:sz w:val="28"/>
          <w:szCs w:val="28"/>
          <w:lang w:val="uk-UA"/>
        </w:rPr>
        <w:t xml:space="preserve"> і</w:t>
      </w:r>
      <w:r>
        <w:rPr>
          <w:rFonts w:ascii="Times New Roman CYR" w:hAnsi="Times New Roman CYR" w:cs="Times New Roman CYR"/>
          <w:sz w:val="28"/>
          <w:szCs w:val="28"/>
          <w:lang w:val="uk-UA"/>
        </w:rPr>
        <w:t xml:space="preserve"> соціального середовища. Во</w:t>
      </w:r>
      <w:r w:rsidRPr="00FC4FB5">
        <w:rPr>
          <w:rFonts w:ascii="Times New Roman CYR" w:hAnsi="Times New Roman CYR" w:cs="Times New Roman CYR"/>
          <w:sz w:val="28"/>
          <w:szCs w:val="28"/>
          <w:lang w:val="uk-UA"/>
        </w:rPr>
        <w:t>н</w:t>
      </w:r>
      <w:r>
        <w:rPr>
          <w:rFonts w:ascii="Times New Roman CYR" w:hAnsi="Times New Roman CYR" w:cs="Times New Roman CYR"/>
          <w:sz w:val="28"/>
          <w:szCs w:val="28"/>
          <w:lang w:val="uk-UA"/>
        </w:rPr>
        <w:t>а</w:t>
      </w:r>
      <w:r w:rsidRPr="00FC4FB5">
        <w:rPr>
          <w:rFonts w:ascii="Times New Roman CYR" w:hAnsi="Times New Roman CYR" w:cs="Times New Roman CYR"/>
          <w:sz w:val="28"/>
          <w:szCs w:val="28"/>
          <w:lang w:val="uk-UA"/>
        </w:rPr>
        <w:t xml:space="preserve"> повністю реалізує свої фізичні та розумові</w:t>
      </w:r>
      <w:r>
        <w:rPr>
          <w:rFonts w:ascii="Times New Roman CYR" w:hAnsi="Times New Roman CYR" w:cs="Times New Roman CYR"/>
          <w:sz w:val="28"/>
          <w:szCs w:val="28"/>
          <w:lang w:val="uk-UA"/>
        </w:rPr>
        <w:t xml:space="preserve"> </w:t>
      </w:r>
      <w:r w:rsidRPr="00FC4FB5">
        <w:rPr>
          <w:rFonts w:ascii="Times New Roman CYR" w:hAnsi="Times New Roman CYR" w:cs="Times New Roman CYR"/>
          <w:sz w:val="28"/>
          <w:szCs w:val="28"/>
          <w:lang w:val="uk-UA"/>
        </w:rPr>
        <w:t>здібності, може пристосовуватися до змін у навколишньому середовищі, якщо</w:t>
      </w:r>
      <w:r w:rsidR="003E078B">
        <w:rPr>
          <w:rFonts w:ascii="Times New Roman CYR" w:hAnsi="Times New Roman CYR" w:cs="Times New Roman CYR"/>
          <w:sz w:val="28"/>
          <w:szCs w:val="28"/>
          <w:lang w:val="uk-UA"/>
        </w:rPr>
        <w:t xml:space="preserve"> </w:t>
      </w:r>
      <w:r w:rsidRPr="00FC4FB5">
        <w:rPr>
          <w:rFonts w:ascii="Times New Roman CYR" w:hAnsi="Times New Roman CYR" w:cs="Times New Roman CYR"/>
          <w:sz w:val="28"/>
          <w:szCs w:val="28"/>
          <w:lang w:val="uk-UA"/>
        </w:rPr>
        <w:t>вони не виходять за межі норми, і вносить свій внесок у добробут суспільства,</w:t>
      </w:r>
      <w:r>
        <w:rPr>
          <w:rFonts w:ascii="Times New Roman CYR" w:hAnsi="Times New Roman CYR" w:cs="Times New Roman CYR"/>
          <w:sz w:val="28"/>
          <w:szCs w:val="28"/>
          <w:lang w:val="uk-UA"/>
        </w:rPr>
        <w:t xml:space="preserve"> </w:t>
      </w:r>
      <w:r w:rsidRPr="00FC4FB5">
        <w:rPr>
          <w:rFonts w:ascii="Times New Roman CYR" w:hAnsi="Times New Roman CYR" w:cs="Times New Roman CYR"/>
          <w:sz w:val="28"/>
          <w:szCs w:val="28"/>
          <w:lang w:val="uk-UA"/>
        </w:rPr>
        <w:t>спі</w:t>
      </w:r>
      <w:r>
        <w:rPr>
          <w:rFonts w:ascii="Times New Roman CYR" w:hAnsi="Times New Roman CYR" w:cs="Times New Roman CYR"/>
          <w:sz w:val="28"/>
          <w:szCs w:val="28"/>
          <w:lang w:val="uk-UA"/>
        </w:rPr>
        <w:t>врозмірний з його здібностями. Тому з</w:t>
      </w:r>
      <w:r w:rsidRPr="00FC4FB5">
        <w:rPr>
          <w:rFonts w:ascii="Times New Roman CYR" w:hAnsi="Times New Roman CYR" w:cs="Times New Roman CYR"/>
          <w:sz w:val="28"/>
          <w:szCs w:val="28"/>
          <w:lang w:val="uk-UA"/>
        </w:rPr>
        <w:t>доров</w:t>
      </w:r>
      <w:r>
        <w:rPr>
          <w:rFonts w:ascii="Arial" w:hAnsi="Arial" w:cs="Arial"/>
          <w:sz w:val="28"/>
          <w:szCs w:val="28"/>
          <w:lang w:val="uk-UA"/>
        </w:rPr>
        <w:t>’</w:t>
      </w:r>
      <w:r>
        <w:rPr>
          <w:rFonts w:ascii="Times New Roman CYR" w:hAnsi="Times New Roman CYR" w:cs="Times New Roman CYR"/>
          <w:sz w:val="28"/>
          <w:szCs w:val="28"/>
          <w:lang w:val="uk-UA"/>
        </w:rPr>
        <w:t xml:space="preserve">я </w:t>
      </w:r>
      <w:r w:rsidRPr="00FC4FB5">
        <w:rPr>
          <w:rFonts w:ascii="Times New Roman CYR" w:hAnsi="Times New Roman CYR" w:cs="Times New Roman CYR"/>
          <w:sz w:val="28"/>
          <w:szCs w:val="28"/>
          <w:lang w:val="uk-UA"/>
        </w:rPr>
        <w:t xml:space="preserve"> не означає просто</w:t>
      </w:r>
      <w:r>
        <w:rPr>
          <w:rFonts w:ascii="Times New Roman CYR" w:hAnsi="Times New Roman CYR" w:cs="Times New Roman CYR"/>
          <w:sz w:val="28"/>
          <w:szCs w:val="28"/>
          <w:lang w:val="uk-UA"/>
        </w:rPr>
        <w:t xml:space="preserve"> відсутність хвороб: це дещо</w:t>
      </w:r>
      <w:r w:rsidRPr="00FC4FB5">
        <w:rPr>
          <w:rFonts w:ascii="Times New Roman CYR" w:hAnsi="Times New Roman CYR" w:cs="Times New Roman CYR"/>
          <w:sz w:val="28"/>
          <w:szCs w:val="28"/>
          <w:lang w:val="uk-UA"/>
        </w:rPr>
        <w:t xml:space="preserve"> позитивне, це життєрадісне і охоче</w:t>
      </w:r>
      <w:r>
        <w:rPr>
          <w:rFonts w:ascii="Times New Roman CYR" w:hAnsi="Times New Roman CYR" w:cs="Times New Roman CYR"/>
          <w:sz w:val="28"/>
          <w:szCs w:val="28"/>
          <w:lang w:val="uk-UA"/>
        </w:rPr>
        <w:t xml:space="preserve"> </w:t>
      </w:r>
      <w:r w:rsidRPr="00FC4FB5">
        <w:rPr>
          <w:rFonts w:ascii="Times New Roman CYR" w:hAnsi="Times New Roman CYR" w:cs="Times New Roman CYR"/>
          <w:sz w:val="28"/>
          <w:szCs w:val="28"/>
          <w:lang w:val="uk-UA"/>
        </w:rPr>
        <w:t>виконання обов'язкі</w:t>
      </w:r>
      <w:r w:rsidR="00D31621">
        <w:rPr>
          <w:rFonts w:ascii="Times New Roman CYR" w:hAnsi="Times New Roman CYR" w:cs="Times New Roman CYR"/>
          <w:sz w:val="28"/>
          <w:szCs w:val="28"/>
          <w:lang w:val="uk-UA"/>
        </w:rPr>
        <w:t>в, які життя покладає на людину</w:t>
      </w:r>
      <w:r w:rsidR="00B91729">
        <w:rPr>
          <w:rFonts w:ascii="Times New Roman CYR" w:hAnsi="Times New Roman CYR" w:cs="Times New Roman CYR"/>
          <w:sz w:val="28"/>
          <w:szCs w:val="28"/>
          <w:lang w:val="uk-UA"/>
        </w:rPr>
        <w:t>»</w:t>
      </w:r>
      <w:r w:rsidR="00354321">
        <w:rPr>
          <w:rFonts w:ascii="Times New Roman CYR" w:hAnsi="Times New Roman CYR" w:cs="Times New Roman CYR"/>
          <w:sz w:val="28"/>
          <w:szCs w:val="28"/>
          <w:lang w:val="uk-UA"/>
        </w:rPr>
        <w:t xml:space="preserve"> </w:t>
      </w:r>
      <w:r w:rsidRPr="00354321">
        <w:rPr>
          <w:rFonts w:ascii="Times New Roman CYR" w:hAnsi="Times New Roman CYR" w:cs="Times New Roman CYR"/>
          <w:sz w:val="28"/>
          <w:szCs w:val="28"/>
          <w:lang w:val="uk-UA"/>
        </w:rPr>
        <w:t>[</w:t>
      </w:r>
      <w:r w:rsidR="00354321" w:rsidRPr="00354321">
        <w:rPr>
          <w:rFonts w:ascii="Times New Roman CYR" w:hAnsi="Times New Roman CYR" w:cs="Times New Roman CYR"/>
          <w:sz w:val="28"/>
          <w:szCs w:val="28"/>
          <w:lang w:val="uk-UA"/>
        </w:rPr>
        <w:t>74</w:t>
      </w:r>
      <w:r w:rsidRPr="00354321">
        <w:rPr>
          <w:rFonts w:ascii="Times New Roman CYR" w:hAnsi="Times New Roman CYR" w:cs="Times New Roman CYR"/>
          <w:sz w:val="28"/>
          <w:szCs w:val="28"/>
          <w:lang w:val="uk-UA"/>
        </w:rPr>
        <w:t>].</w:t>
      </w:r>
      <w:r w:rsidR="00354321" w:rsidRPr="00354321">
        <w:rPr>
          <w:rFonts w:ascii="Times New Roman CYR" w:hAnsi="Times New Roman CYR" w:cs="Times New Roman CYR"/>
          <w:sz w:val="28"/>
          <w:szCs w:val="28"/>
          <w:lang w:val="uk-UA"/>
        </w:rPr>
        <w:t xml:space="preserve"> </w:t>
      </w:r>
      <w:r w:rsidRPr="00FC4FB5">
        <w:rPr>
          <w:rFonts w:ascii="Times New Roman CYR" w:hAnsi="Times New Roman CYR" w:cs="Times New Roman CYR"/>
          <w:sz w:val="28"/>
          <w:szCs w:val="28"/>
          <w:lang w:val="uk-UA"/>
        </w:rPr>
        <w:t>Вважаємо, що і до сьогоднішнього дня це визначення</w:t>
      </w:r>
      <w:r w:rsidR="001525EC">
        <w:rPr>
          <w:rFonts w:ascii="Times New Roman CYR" w:hAnsi="Times New Roman CYR" w:cs="Times New Roman CYR"/>
          <w:sz w:val="28"/>
          <w:szCs w:val="28"/>
          <w:lang w:val="uk-UA"/>
        </w:rPr>
        <w:t xml:space="preserve"> </w:t>
      </w:r>
      <w:r w:rsidRPr="00FC4FB5">
        <w:rPr>
          <w:rFonts w:ascii="Times New Roman CYR" w:hAnsi="Times New Roman CYR" w:cs="Times New Roman CYR"/>
          <w:sz w:val="28"/>
          <w:szCs w:val="28"/>
          <w:lang w:val="uk-UA"/>
        </w:rPr>
        <w:t xml:space="preserve">є одним з кращих. </w:t>
      </w:r>
    </w:p>
    <w:p w14:paraId="3E28D52A" w14:textId="77777777" w:rsidR="00585A99" w:rsidRDefault="00FC4FB5" w:rsidP="00D454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680"/>
        <w:jc w:val="both"/>
        <w:rPr>
          <w:rFonts w:ascii="Times New Roman CYR" w:hAnsi="Times New Roman CYR" w:cs="Times New Roman CYR"/>
          <w:sz w:val="28"/>
          <w:szCs w:val="28"/>
          <w:lang w:val="uk-UA"/>
        </w:rPr>
      </w:pPr>
      <w:r w:rsidRPr="00FC4FB5">
        <w:rPr>
          <w:rFonts w:ascii="Times New Roman CYR" w:hAnsi="Times New Roman CYR" w:cs="Times New Roman CYR"/>
          <w:sz w:val="28"/>
          <w:szCs w:val="28"/>
          <w:lang w:val="uk-UA"/>
        </w:rPr>
        <w:t>Визначення ВООЗ, сформульоване в 1948 р,</w:t>
      </w:r>
      <w:r w:rsidR="003E078B">
        <w:rPr>
          <w:rFonts w:ascii="Times New Roman CYR" w:hAnsi="Times New Roman CYR" w:cs="Times New Roman CYR"/>
          <w:sz w:val="28"/>
          <w:szCs w:val="28"/>
          <w:lang w:val="uk-UA"/>
        </w:rPr>
        <w:t xml:space="preserve"> </w:t>
      </w:r>
      <w:r w:rsidRPr="00FC4FB5">
        <w:rPr>
          <w:rFonts w:ascii="Times New Roman CYR" w:hAnsi="Times New Roman CYR" w:cs="Times New Roman CYR"/>
          <w:sz w:val="28"/>
          <w:szCs w:val="28"/>
          <w:lang w:val="uk-UA"/>
        </w:rPr>
        <w:t>засноване на тих же положеннях, які висунув Г.</w:t>
      </w:r>
      <w:r w:rsidR="00B91729">
        <w:rPr>
          <w:rFonts w:ascii="Times New Roman CYR" w:hAnsi="Times New Roman CYR" w:cs="Times New Roman CYR"/>
          <w:sz w:val="28"/>
          <w:szCs w:val="28"/>
          <w:lang w:val="uk-UA"/>
        </w:rPr>
        <w:t xml:space="preserve"> </w:t>
      </w:r>
      <w:r w:rsidRPr="00FC4FB5">
        <w:rPr>
          <w:rFonts w:ascii="Times New Roman CYR" w:hAnsi="Times New Roman CYR" w:cs="Times New Roman CYR"/>
          <w:sz w:val="28"/>
          <w:szCs w:val="28"/>
          <w:lang w:val="uk-UA"/>
        </w:rPr>
        <w:t>Сіге</w:t>
      </w:r>
      <w:r>
        <w:rPr>
          <w:rFonts w:ascii="Times New Roman CYR" w:hAnsi="Times New Roman CYR" w:cs="Times New Roman CYR"/>
          <w:sz w:val="28"/>
          <w:szCs w:val="28"/>
          <w:lang w:val="uk-UA"/>
        </w:rPr>
        <w:t>ри</w:t>
      </w:r>
      <w:r w:rsidR="003E078B">
        <w:rPr>
          <w:rFonts w:ascii="Times New Roman CYR" w:hAnsi="Times New Roman CYR" w:cs="Times New Roman CYR"/>
          <w:sz w:val="28"/>
          <w:szCs w:val="28"/>
          <w:lang w:val="uk-UA"/>
        </w:rPr>
        <w:t>ст:</w:t>
      </w:r>
      <w:r w:rsidR="00B91729">
        <w:rPr>
          <w:rFonts w:ascii="Times New Roman CYR" w:hAnsi="Times New Roman CYR" w:cs="Times New Roman CYR"/>
          <w:sz w:val="28"/>
          <w:szCs w:val="28"/>
          <w:lang w:val="uk-UA"/>
        </w:rPr>
        <w:t xml:space="preserve"> «</w:t>
      </w:r>
      <w:r w:rsidR="003E078B">
        <w:rPr>
          <w:rFonts w:ascii="Times New Roman CYR" w:hAnsi="Times New Roman CYR" w:cs="Times New Roman CYR"/>
          <w:sz w:val="28"/>
          <w:szCs w:val="28"/>
          <w:lang w:val="uk-UA"/>
        </w:rPr>
        <w:t xml:space="preserve">Здоров'я – </w:t>
      </w:r>
      <w:r w:rsidRPr="003E078B">
        <w:rPr>
          <w:rFonts w:ascii="Times New Roman CYR" w:hAnsi="Times New Roman CYR" w:cs="Times New Roman CYR"/>
          <w:sz w:val="28"/>
          <w:szCs w:val="28"/>
          <w:lang w:val="uk-UA"/>
        </w:rPr>
        <w:t>це</w:t>
      </w:r>
      <w:r w:rsidR="001525EC" w:rsidRPr="003E078B">
        <w:rPr>
          <w:rFonts w:ascii="Times New Roman CYR" w:hAnsi="Times New Roman CYR" w:cs="Times New Roman CYR"/>
          <w:sz w:val="28"/>
          <w:szCs w:val="28"/>
          <w:lang w:val="uk-UA"/>
        </w:rPr>
        <w:t xml:space="preserve"> </w:t>
      </w:r>
      <w:r w:rsidRPr="003E078B">
        <w:rPr>
          <w:rFonts w:ascii="Times New Roman CYR" w:hAnsi="Times New Roman CYR" w:cs="Times New Roman CYR"/>
          <w:sz w:val="28"/>
          <w:szCs w:val="28"/>
          <w:lang w:val="uk-UA"/>
        </w:rPr>
        <w:t>стан повного фізичного, душевного і соціального благополуччя, а не</w:t>
      </w:r>
      <w:r w:rsidR="001525EC" w:rsidRPr="003E078B">
        <w:rPr>
          <w:rFonts w:ascii="Times New Roman CYR" w:hAnsi="Times New Roman CYR" w:cs="Times New Roman CYR"/>
          <w:sz w:val="28"/>
          <w:szCs w:val="28"/>
          <w:lang w:val="uk-UA"/>
        </w:rPr>
        <w:t xml:space="preserve"> </w:t>
      </w:r>
      <w:r w:rsidRPr="003E078B">
        <w:rPr>
          <w:rFonts w:ascii="Times New Roman CYR" w:hAnsi="Times New Roman CYR" w:cs="Times New Roman CYR"/>
          <w:sz w:val="28"/>
          <w:szCs w:val="28"/>
          <w:lang w:val="uk-UA"/>
        </w:rPr>
        <w:t>тільк</w:t>
      </w:r>
      <w:r w:rsidR="001525EC" w:rsidRPr="003E078B">
        <w:rPr>
          <w:rFonts w:ascii="Times New Roman CYR" w:hAnsi="Times New Roman CYR" w:cs="Times New Roman CYR"/>
          <w:sz w:val="28"/>
          <w:szCs w:val="28"/>
          <w:lang w:val="uk-UA"/>
        </w:rPr>
        <w:t>и відсутність хвороби або фізичн</w:t>
      </w:r>
      <w:r w:rsidR="00B91729">
        <w:rPr>
          <w:rFonts w:ascii="Times New Roman CYR" w:hAnsi="Times New Roman CYR" w:cs="Times New Roman CYR"/>
          <w:sz w:val="28"/>
          <w:szCs w:val="28"/>
          <w:lang w:val="uk-UA"/>
        </w:rPr>
        <w:t>их дефектів»</w:t>
      </w:r>
      <w:r w:rsidR="00354321">
        <w:rPr>
          <w:rFonts w:ascii="Times New Roman CYR" w:hAnsi="Times New Roman CYR" w:cs="Times New Roman CYR"/>
          <w:sz w:val="28"/>
          <w:szCs w:val="28"/>
          <w:lang w:val="uk-UA"/>
        </w:rPr>
        <w:t xml:space="preserve"> </w:t>
      </w:r>
      <w:r w:rsidR="00354321" w:rsidRPr="00354321">
        <w:rPr>
          <w:rFonts w:ascii="Times New Roman CYR" w:hAnsi="Times New Roman CYR" w:cs="Times New Roman CYR"/>
          <w:sz w:val="28"/>
          <w:szCs w:val="28"/>
        </w:rPr>
        <w:t>[44</w:t>
      </w:r>
      <w:r w:rsidR="00585A99" w:rsidRPr="00585A99">
        <w:rPr>
          <w:rFonts w:ascii="Times New Roman CYR" w:hAnsi="Times New Roman CYR" w:cs="Times New Roman CYR"/>
          <w:sz w:val="28"/>
          <w:szCs w:val="28"/>
          <w:lang w:val="uk-UA"/>
        </w:rPr>
        <w:t>].</w:t>
      </w:r>
    </w:p>
    <w:p w14:paraId="3F867BE8" w14:textId="77777777" w:rsidR="00585A99" w:rsidRPr="00354321" w:rsidRDefault="00585A99" w:rsidP="00D4548B">
      <w:pPr>
        <w:jc w:val="both"/>
        <w:rPr>
          <w:rFonts w:ascii="Times New Roman" w:eastAsia="Times New Roman" w:hAnsi="Times New Roman" w:cs="Times New Roman"/>
          <w:sz w:val="28"/>
          <w:szCs w:val="28"/>
          <w:lang w:eastAsia="ru-RU"/>
        </w:rPr>
      </w:pPr>
      <w:r w:rsidRPr="00FE55EA">
        <w:rPr>
          <w:rFonts w:ascii="Times New Roman CYR" w:hAnsi="Times New Roman CYR" w:cs="Times New Roman CYR"/>
          <w:sz w:val="28"/>
          <w:szCs w:val="28"/>
          <w:lang w:val="uk-UA"/>
        </w:rPr>
        <w:t>Вважається, що здоров’я –  це нормальний стан ор</w:t>
      </w:r>
      <w:r w:rsidR="001C573A" w:rsidRPr="00FE55EA">
        <w:rPr>
          <w:rFonts w:ascii="Times New Roman CYR" w:hAnsi="Times New Roman CYR" w:cs="Times New Roman CYR"/>
          <w:sz w:val="28"/>
          <w:szCs w:val="28"/>
          <w:lang w:val="uk-UA"/>
        </w:rPr>
        <w:t xml:space="preserve">ганізму, який характеризується  </w:t>
      </w:r>
      <w:r w:rsidRPr="00FE55EA">
        <w:rPr>
          <w:rFonts w:ascii="Times New Roman CYR" w:hAnsi="Times New Roman CYR" w:cs="Times New Roman CYR"/>
          <w:sz w:val="28"/>
          <w:szCs w:val="28"/>
          <w:lang w:val="uk-UA"/>
        </w:rPr>
        <w:t>оптимальною  саморегуляцією,  повною  узгоджені</w:t>
      </w:r>
      <w:r w:rsidR="001C573A" w:rsidRPr="00FE55EA">
        <w:rPr>
          <w:rFonts w:ascii="Times New Roman CYR" w:hAnsi="Times New Roman CYR" w:cs="Times New Roman CYR"/>
          <w:sz w:val="28"/>
          <w:szCs w:val="28"/>
          <w:lang w:val="uk-UA"/>
        </w:rPr>
        <w:t xml:space="preserve">стю  при  функціонуванні  всіх </w:t>
      </w:r>
      <w:r w:rsidRPr="00FE55EA">
        <w:rPr>
          <w:rFonts w:ascii="Times New Roman CYR" w:hAnsi="Times New Roman CYR" w:cs="Times New Roman CYR"/>
          <w:sz w:val="28"/>
          <w:szCs w:val="28"/>
          <w:lang w:val="uk-UA"/>
        </w:rPr>
        <w:t>органів та систем, рівновагою поміж організмо</w:t>
      </w:r>
      <w:r w:rsidR="001C573A" w:rsidRPr="00FE55EA">
        <w:rPr>
          <w:rFonts w:ascii="Times New Roman CYR" w:hAnsi="Times New Roman CYR" w:cs="Times New Roman CYR"/>
          <w:sz w:val="28"/>
          <w:szCs w:val="28"/>
          <w:lang w:val="uk-UA"/>
        </w:rPr>
        <w:t xml:space="preserve">м та зовнішнім середовищем при </w:t>
      </w:r>
      <w:r w:rsidRPr="00FE55EA">
        <w:rPr>
          <w:rFonts w:ascii="Times New Roman CYR" w:hAnsi="Times New Roman CYR" w:cs="Times New Roman CYR"/>
          <w:sz w:val="28"/>
          <w:szCs w:val="28"/>
          <w:lang w:val="uk-UA"/>
        </w:rPr>
        <w:t>відсутності хворобливих проявів. Тому основно</w:t>
      </w:r>
      <w:r w:rsidR="001C573A" w:rsidRPr="00FE55EA">
        <w:rPr>
          <w:rFonts w:ascii="Times New Roman CYR" w:hAnsi="Times New Roman CYR" w:cs="Times New Roman CYR"/>
          <w:sz w:val="28"/>
          <w:szCs w:val="28"/>
          <w:lang w:val="uk-UA"/>
        </w:rPr>
        <w:t xml:space="preserve">ю ознакою здоров’я є здатність </w:t>
      </w:r>
      <w:r w:rsidRPr="00FE55EA">
        <w:rPr>
          <w:rFonts w:ascii="Times New Roman CYR" w:hAnsi="Times New Roman CYR" w:cs="Times New Roman CYR"/>
          <w:sz w:val="28"/>
          <w:szCs w:val="28"/>
          <w:lang w:val="uk-UA"/>
        </w:rPr>
        <w:t>до  значної  пристосованості  організму  до  вп</w:t>
      </w:r>
      <w:r w:rsidR="001C573A" w:rsidRPr="00FE55EA">
        <w:rPr>
          <w:rFonts w:ascii="Times New Roman CYR" w:hAnsi="Times New Roman CYR" w:cs="Times New Roman CYR"/>
          <w:sz w:val="28"/>
          <w:szCs w:val="28"/>
          <w:lang w:val="uk-UA"/>
        </w:rPr>
        <w:t xml:space="preserve">ливів  різноманітних  чинників </w:t>
      </w:r>
      <w:r w:rsidRPr="00FE55EA">
        <w:rPr>
          <w:rFonts w:ascii="Times New Roman CYR" w:hAnsi="Times New Roman CYR" w:cs="Times New Roman CYR"/>
          <w:sz w:val="28"/>
          <w:szCs w:val="28"/>
          <w:lang w:val="uk-UA"/>
        </w:rPr>
        <w:t>зовнішнього середовища. Завдяки цьому здор</w:t>
      </w:r>
      <w:r w:rsidR="001C573A" w:rsidRPr="00FE55EA">
        <w:rPr>
          <w:rFonts w:ascii="Times New Roman CYR" w:hAnsi="Times New Roman CYR" w:cs="Times New Roman CYR"/>
          <w:sz w:val="28"/>
          <w:szCs w:val="28"/>
          <w:lang w:val="uk-UA"/>
        </w:rPr>
        <w:t xml:space="preserve">овий організм може витримувати </w:t>
      </w:r>
      <w:r w:rsidRPr="00FE55EA">
        <w:rPr>
          <w:rFonts w:ascii="Times New Roman CYR" w:hAnsi="Times New Roman CYR" w:cs="Times New Roman CYR"/>
          <w:sz w:val="28"/>
          <w:szCs w:val="28"/>
          <w:lang w:val="uk-UA"/>
        </w:rPr>
        <w:t>значні  фізичні  та  психічні  навантаження,  не  ті</w:t>
      </w:r>
      <w:r w:rsidR="001C573A" w:rsidRPr="00FE55EA">
        <w:rPr>
          <w:rFonts w:ascii="Times New Roman CYR" w:hAnsi="Times New Roman CYR" w:cs="Times New Roman CYR"/>
          <w:sz w:val="28"/>
          <w:szCs w:val="28"/>
          <w:lang w:val="uk-UA"/>
        </w:rPr>
        <w:t xml:space="preserve">льки  пристосовуючись  до  дії </w:t>
      </w:r>
      <w:r w:rsidRPr="00FE55EA">
        <w:rPr>
          <w:rFonts w:ascii="Times New Roman CYR" w:hAnsi="Times New Roman CYR" w:cs="Times New Roman CYR"/>
          <w:sz w:val="28"/>
          <w:szCs w:val="28"/>
          <w:lang w:val="uk-UA"/>
        </w:rPr>
        <w:t>екстремальних  чинників  зовнішнього  с</w:t>
      </w:r>
      <w:r w:rsidR="001C573A" w:rsidRPr="00FE55EA">
        <w:rPr>
          <w:rFonts w:ascii="Times New Roman CYR" w:hAnsi="Times New Roman CYR" w:cs="Times New Roman CYR"/>
          <w:sz w:val="28"/>
          <w:szCs w:val="28"/>
          <w:lang w:val="uk-UA"/>
        </w:rPr>
        <w:t xml:space="preserve">ередовища,  але  й  повноцінно </w:t>
      </w:r>
      <w:r w:rsidRPr="00FE55EA">
        <w:rPr>
          <w:rFonts w:ascii="Times New Roman CYR" w:hAnsi="Times New Roman CYR" w:cs="Times New Roman CYR"/>
          <w:sz w:val="28"/>
          <w:szCs w:val="28"/>
          <w:lang w:val="uk-UA"/>
        </w:rPr>
        <w:t>функціонувати в цих умовах. Таким чином, здо</w:t>
      </w:r>
      <w:r w:rsidR="001C573A" w:rsidRPr="00FE55EA">
        <w:rPr>
          <w:rFonts w:ascii="Times New Roman CYR" w:hAnsi="Times New Roman CYR" w:cs="Times New Roman CYR"/>
          <w:sz w:val="28"/>
          <w:szCs w:val="28"/>
          <w:lang w:val="uk-UA"/>
        </w:rPr>
        <w:t xml:space="preserve">ров’я доцільно розглядати і як </w:t>
      </w:r>
      <w:r w:rsidRPr="00FE55EA">
        <w:rPr>
          <w:rFonts w:ascii="Times New Roman CYR" w:hAnsi="Times New Roman CYR" w:cs="Times New Roman CYR"/>
          <w:sz w:val="28"/>
          <w:szCs w:val="28"/>
          <w:lang w:val="uk-UA"/>
        </w:rPr>
        <w:t>здатність організму активно та повноцінно пристосовуватись до змін оточення</w:t>
      </w:r>
      <w:r w:rsidR="002658F3" w:rsidRPr="00FE55EA">
        <w:rPr>
          <w:rFonts w:ascii="Times New Roman CYR" w:hAnsi="Times New Roman CYR" w:cs="Times New Roman CYR"/>
          <w:sz w:val="28"/>
          <w:szCs w:val="28"/>
          <w:lang w:val="uk-UA"/>
        </w:rPr>
        <w:t xml:space="preserve"> </w:t>
      </w:r>
      <w:r w:rsidR="00354321" w:rsidRPr="00354321">
        <w:rPr>
          <w:rFonts w:ascii="Times New Roman" w:hAnsi="Times New Roman" w:cs="Times New Roman"/>
          <w:sz w:val="28"/>
          <w:szCs w:val="28"/>
        </w:rPr>
        <w:t>[62].</w:t>
      </w:r>
    </w:p>
    <w:p w14:paraId="254C5058" w14:textId="77777777" w:rsidR="001C573A" w:rsidRPr="00FE55EA" w:rsidRDefault="001C573A" w:rsidP="00D4548B">
      <w:pPr>
        <w:ind w:firstLine="680"/>
        <w:jc w:val="both"/>
        <w:rPr>
          <w:rFonts w:ascii="Times New Roman" w:hAnsi="Times New Roman" w:cs="Times New Roman"/>
          <w:sz w:val="28"/>
          <w:szCs w:val="28"/>
          <w:lang w:val="uk-UA"/>
        </w:rPr>
      </w:pPr>
      <w:r w:rsidRPr="00FE55EA">
        <w:rPr>
          <w:rFonts w:ascii="Times New Roman" w:hAnsi="Times New Roman" w:cs="Times New Roman"/>
          <w:sz w:val="28"/>
          <w:szCs w:val="28"/>
          <w:lang w:val="uk-UA"/>
        </w:rPr>
        <w:lastRenderedPageBreak/>
        <w:t>Серед чинників, що</w:t>
      </w:r>
      <w:r w:rsidR="00EF511F" w:rsidRPr="00FE55EA">
        <w:rPr>
          <w:rFonts w:ascii="Times New Roman" w:hAnsi="Times New Roman" w:cs="Times New Roman"/>
          <w:sz w:val="28"/>
          <w:szCs w:val="28"/>
          <w:lang w:val="uk-UA"/>
        </w:rPr>
        <w:t xml:space="preserve"> формують здоров’я та мають</w:t>
      </w:r>
      <w:r w:rsidRPr="00FE55EA">
        <w:rPr>
          <w:rFonts w:ascii="Times New Roman" w:hAnsi="Times New Roman" w:cs="Times New Roman"/>
          <w:sz w:val="28"/>
          <w:szCs w:val="28"/>
          <w:lang w:val="uk-UA"/>
        </w:rPr>
        <w:t xml:space="preserve"> найбільш потужний вплив на процеси розвитку організму, який росте, виділ</w:t>
      </w:r>
      <w:r w:rsidR="00EF511F" w:rsidRPr="00FE55EA">
        <w:rPr>
          <w:rFonts w:ascii="Times New Roman" w:hAnsi="Times New Roman" w:cs="Times New Roman"/>
          <w:sz w:val="28"/>
          <w:szCs w:val="28"/>
          <w:lang w:val="uk-UA"/>
        </w:rPr>
        <w:t xml:space="preserve">яють сприятливі та несприятливі </w:t>
      </w:r>
      <w:r w:rsidRPr="00FE55EA">
        <w:rPr>
          <w:rFonts w:ascii="Times New Roman" w:hAnsi="Times New Roman" w:cs="Times New Roman"/>
          <w:sz w:val="28"/>
          <w:szCs w:val="28"/>
          <w:lang w:val="uk-UA"/>
        </w:rPr>
        <w:t xml:space="preserve"> чинники.</w:t>
      </w:r>
    </w:p>
    <w:p w14:paraId="7BB30A5F" w14:textId="77777777" w:rsidR="001C573A" w:rsidRPr="00FE55EA" w:rsidRDefault="001C573A" w:rsidP="00D4548B">
      <w:pPr>
        <w:ind w:firstLine="680"/>
        <w:jc w:val="both"/>
        <w:rPr>
          <w:rFonts w:ascii="Times New Roman" w:hAnsi="Times New Roman" w:cs="Times New Roman"/>
          <w:sz w:val="28"/>
          <w:szCs w:val="28"/>
          <w:lang w:val="uk-UA"/>
        </w:rPr>
      </w:pPr>
      <w:r w:rsidRPr="00FE55EA">
        <w:rPr>
          <w:rFonts w:ascii="Times New Roman" w:hAnsi="Times New Roman" w:cs="Times New Roman"/>
          <w:sz w:val="28"/>
          <w:szCs w:val="28"/>
          <w:lang w:val="uk-UA"/>
        </w:rPr>
        <w:t>До числа сприятливих чинників відносять:</w:t>
      </w:r>
    </w:p>
    <w:p w14:paraId="1EA1C684" w14:textId="77777777" w:rsidR="002658F3" w:rsidRPr="00614D81" w:rsidRDefault="002658F3" w:rsidP="00D4548B">
      <w:pPr>
        <w:pStyle w:val="a3"/>
        <w:numPr>
          <w:ilvl w:val="0"/>
          <w:numId w:val="19"/>
        </w:numPr>
        <w:jc w:val="both"/>
        <w:rPr>
          <w:rFonts w:ascii="Times New Roman" w:hAnsi="Times New Roman" w:cs="Times New Roman"/>
          <w:sz w:val="28"/>
          <w:szCs w:val="28"/>
          <w:lang w:val="uk-UA"/>
        </w:rPr>
      </w:pPr>
      <w:r w:rsidRPr="00FE55EA">
        <w:rPr>
          <w:rFonts w:ascii="Times New Roman" w:hAnsi="Times New Roman" w:cs="Times New Roman"/>
          <w:sz w:val="28"/>
          <w:szCs w:val="28"/>
          <w:lang w:val="uk-UA"/>
        </w:rPr>
        <w:t>р</w:t>
      </w:r>
      <w:r w:rsidR="001C573A" w:rsidRPr="00FE55EA">
        <w:rPr>
          <w:rFonts w:ascii="Times New Roman" w:hAnsi="Times New Roman" w:cs="Times New Roman"/>
          <w:sz w:val="28"/>
          <w:szCs w:val="28"/>
          <w:lang w:val="uk-UA"/>
        </w:rPr>
        <w:t>аціон</w:t>
      </w:r>
      <w:r w:rsidRPr="00FE55EA">
        <w:rPr>
          <w:rFonts w:ascii="Times New Roman" w:hAnsi="Times New Roman" w:cs="Times New Roman"/>
          <w:sz w:val="28"/>
          <w:szCs w:val="28"/>
          <w:lang w:val="uk-UA"/>
        </w:rPr>
        <w:t>альний</w:t>
      </w:r>
      <w:r w:rsidRPr="00614D81">
        <w:rPr>
          <w:rFonts w:ascii="Times New Roman" w:hAnsi="Times New Roman" w:cs="Times New Roman"/>
          <w:sz w:val="28"/>
          <w:szCs w:val="28"/>
          <w:lang w:val="uk-UA"/>
        </w:rPr>
        <w:t xml:space="preserve"> режим добової діяльності;</w:t>
      </w:r>
    </w:p>
    <w:p w14:paraId="3F496DED" w14:textId="77777777" w:rsidR="002658F3" w:rsidRPr="00614D81" w:rsidRDefault="002658F3" w:rsidP="00D4548B">
      <w:pPr>
        <w:pStyle w:val="a3"/>
        <w:numPr>
          <w:ilvl w:val="0"/>
          <w:numId w:val="19"/>
        </w:numPr>
        <w:jc w:val="both"/>
        <w:rPr>
          <w:rFonts w:ascii="Times New Roman" w:hAnsi="Times New Roman" w:cs="Times New Roman"/>
          <w:sz w:val="28"/>
          <w:szCs w:val="28"/>
          <w:lang w:val="uk-UA"/>
        </w:rPr>
      </w:pPr>
      <w:r w:rsidRPr="00614D81">
        <w:rPr>
          <w:rFonts w:ascii="Times New Roman" w:hAnsi="Times New Roman" w:cs="Times New Roman"/>
          <w:sz w:val="28"/>
          <w:szCs w:val="28"/>
          <w:lang w:val="uk-UA"/>
        </w:rPr>
        <w:t>а</w:t>
      </w:r>
      <w:r w:rsidR="001C573A" w:rsidRPr="00614D81">
        <w:rPr>
          <w:rFonts w:ascii="Times New Roman" w:hAnsi="Times New Roman" w:cs="Times New Roman"/>
          <w:sz w:val="28"/>
          <w:szCs w:val="28"/>
          <w:lang w:val="uk-UA"/>
        </w:rPr>
        <w:t>декв</w:t>
      </w:r>
      <w:r w:rsidRPr="00614D81">
        <w:rPr>
          <w:rFonts w:ascii="Times New Roman" w:hAnsi="Times New Roman" w:cs="Times New Roman"/>
          <w:sz w:val="28"/>
          <w:szCs w:val="28"/>
          <w:lang w:val="uk-UA"/>
        </w:rPr>
        <w:t>атне та збалансоване харчування;</w:t>
      </w:r>
    </w:p>
    <w:p w14:paraId="7F0AEADF" w14:textId="77777777" w:rsidR="00614D81" w:rsidRDefault="002658F3" w:rsidP="00D4548B">
      <w:pPr>
        <w:pStyle w:val="a3"/>
        <w:numPr>
          <w:ilvl w:val="0"/>
          <w:numId w:val="19"/>
        </w:numPr>
        <w:jc w:val="both"/>
        <w:rPr>
          <w:rFonts w:ascii="Times New Roman" w:hAnsi="Times New Roman" w:cs="Times New Roman"/>
          <w:sz w:val="28"/>
          <w:szCs w:val="28"/>
          <w:lang w:val="uk-UA"/>
        </w:rPr>
      </w:pPr>
      <w:r w:rsidRPr="00614D81">
        <w:rPr>
          <w:rFonts w:ascii="Times New Roman" w:hAnsi="Times New Roman" w:cs="Times New Roman"/>
          <w:sz w:val="28"/>
          <w:szCs w:val="28"/>
          <w:lang w:val="uk-UA"/>
        </w:rPr>
        <w:t>в</w:t>
      </w:r>
      <w:r w:rsidR="001C573A" w:rsidRPr="00614D81">
        <w:rPr>
          <w:rFonts w:ascii="Times New Roman" w:hAnsi="Times New Roman" w:cs="Times New Roman"/>
          <w:sz w:val="28"/>
          <w:szCs w:val="28"/>
          <w:lang w:val="uk-UA"/>
        </w:rPr>
        <w:t>ідповідність навколишнього</w:t>
      </w:r>
      <w:r w:rsidR="00614D81">
        <w:rPr>
          <w:rFonts w:ascii="Times New Roman" w:hAnsi="Times New Roman" w:cs="Times New Roman"/>
          <w:sz w:val="28"/>
          <w:szCs w:val="28"/>
          <w:lang w:val="uk-UA"/>
        </w:rPr>
        <w:t xml:space="preserve"> середовища гігієнічним вимогам;</w:t>
      </w:r>
    </w:p>
    <w:p w14:paraId="60E15BAE" w14:textId="77777777" w:rsidR="001C573A" w:rsidRPr="00614D81" w:rsidRDefault="00614D81" w:rsidP="00D4548B">
      <w:pPr>
        <w:pStyle w:val="a3"/>
        <w:numPr>
          <w:ilvl w:val="0"/>
          <w:numId w:val="19"/>
        </w:numPr>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1C573A" w:rsidRPr="00614D81">
        <w:rPr>
          <w:rFonts w:ascii="Times New Roman" w:hAnsi="Times New Roman" w:cs="Times New Roman"/>
          <w:sz w:val="28"/>
          <w:szCs w:val="28"/>
          <w:lang w:val="uk-UA"/>
        </w:rPr>
        <w:t>птимальний руховий режим</w:t>
      </w:r>
      <w:r>
        <w:rPr>
          <w:rFonts w:ascii="Times New Roman" w:hAnsi="Times New Roman" w:cs="Times New Roman"/>
          <w:sz w:val="28"/>
          <w:szCs w:val="28"/>
          <w:lang w:val="uk-UA"/>
        </w:rPr>
        <w:t>;</w:t>
      </w:r>
    </w:p>
    <w:p w14:paraId="408706FD" w14:textId="77777777" w:rsidR="00614D81" w:rsidRDefault="00614D81" w:rsidP="00D4548B">
      <w:pPr>
        <w:pStyle w:val="a3"/>
        <w:numPr>
          <w:ilvl w:val="0"/>
          <w:numId w:val="19"/>
        </w:numPr>
        <w:jc w:val="both"/>
        <w:rPr>
          <w:rFonts w:ascii="Times New Roman" w:hAnsi="Times New Roman" w:cs="Times New Roman"/>
          <w:sz w:val="28"/>
          <w:szCs w:val="28"/>
          <w:lang w:val="uk-UA"/>
        </w:rPr>
      </w:pPr>
      <w:r w:rsidRPr="00614D81">
        <w:rPr>
          <w:rFonts w:ascii="Times New Roman" w:hAnsi="Times New Roman" w:cs="Times New Roman"/>
          <w:sz w:val="28"/>
          <w:szCs w:val="28"/>
          <w:lang w:val="uk-UA"/>
        </w:rPr>
        <w:t>з</w:t>
      </w:r>
      <w:r>
        <w:rPr>
          <w:rFonts w:ascii="Times New Roman" w:hAnsi="Times New Roman" w:cs="Times New Roman"/>
          <w:sz w:val="28"/>
          <w:szCs w:val="28"/>
          <w:lang w:val="uk-UA"/>
        </w:rPr>
        <w:t>агартовування;</w:t>
      </w:r>
    </w:p>
    <w:p w14:paraId="1723FD84" w14:textId="77777777" w:rsidR="001C573A" w:rsidRPr="00614D81" w:rsidRDefault="00614D81" w:rsidP="00D4548B">
      <w:pPr>
        <w:pStyle w:val="a3"/>
        <w:numPr>
          <w:ilvl w:val="0"/>
          <w:numId w:val="19"/>
        </w:numPr>
        <w:jc w:val="both"/>
        <w:rPr>
          <w:rFonts w:ascii="Times New Roman" w:hAnsi="Times New Roman" w:cs="Times New Roman"/>
          <w:sz w:val="28"/>
          <w:szCs w:val="28"/>
          <w:lang w:val="uk-UA"/>
        </w:rPr>
      </w:pPr>
      <w:r w:rsidRPr="00614D81">
        <w:rPr>
          <w:rFonts w:ascii="Times New Roman" w:hAnsi="Times New Roman" w:cs="Times New Roman"/>
          <w:sz w:val="28"/>
          <w:szCs w:val="28"/>
          <w:lang w:val="uk-UA"/>
        </w:rPr>
        <w:t>н</w:t>
      </w:r>
      <w:r w:rsidR="001C573A" w:rsidRPr="00614D81">
        <w:rPr>
          <w:rFonts w:ascii="Times New Roman" w:hAnsi="Times New Roman" w:cs="Times New Roman"/>
          <w:sz w:val="28"/>
          <w:szCs w:val="28"/>
          <w:lang w:val="uk-UA"/>
        </w:rPr>
        <w:t>аявність гігієнічних н</w:t>
      </w:r>
      <w:r>
        <w:rPr>
          <w:rFonts w:ascii="Times New Roman" w:hAnsi="Times New Roman" w:cs="Times New Roman"/>
          <w:sz w:val="28"/>
          <w:szCs w:val="28"/>
          <w:lang w:val="uk-UA"/>
        </w:rPr>
        <w:t>авичок та здоровий спосіб життя.</w:t>
      </w:r>
    </w:p>
    <w:p w14:paraId="5AC1701E" w14:textId="77777777" w:rsidR="001C573A" w:rsidRPr="00614D81" w:rsidRDefault="001C573A" w:rsidP="00D4548B">
      <w:pPr>
        <w:ind w:firstLine="680"/>
        <w:jc w:val="both"/>
        <w:rPr>
          <w:rFonts w:ascii="Times New Roman" w:hAnsi="Times New Roman" w:cs="Times New Roman"/>
          <w:sz w:val="28"/>
          <w:szCs w:val="28"/>
          <w:lang w:val="uk-UA"/>
        </w:rPr>
      </w:pPr>
      <w:r w:rsidRPr="00614D81">
        <w:rPr>
          <w:rFonts w:ascii="Times New Roman" w:hAnsi="Times New Roman" w:cs="Times New Roman"/>
          <w:sz w:val="28"/>
          <w:szCs w:val="28"/>
          <w:lang w:val="uk-UA"/>
        </w:rPr>
        <w:t>До числа несприятливих чинників належать:</w:t>
      </w:r>
    </w:p>
    <w:p w14:paraId="49F70D75" w14:textId="77777777" w:rsidR="001C573A" w:rsidRPr="00614D81" w:rsidRDefault="00614D81" w:rsidP="00D4548B">
      <w:pPr>
        <w:pStyle w:val="a3"/>
        <w:numPr>
          <w:ilvl w:val="0"/>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C573A" w:rsidRPr="00614D81">
        <w:rPr>
          <w:rFonts w:ascii="Times New Roman" w:hAnsi="Times New Roman" w:cs="Times New Roman"/>
          <w:sz w:val="28"/>
          <w:szCs w:val="28"/>
          <w:lang w:val="uk-UA"/>
        </w:rPr>
        <w:t>орушення режиму дня</w:t>
      </w:r>
      <w:r>
        <w:rPr>
          <w:rFonts w:ascii="Times New Roman" w:hAnsi="Times New Roman" w:cs="Times New Roman"/>
          <w:sz w:val="28"/>
          <w:szCs w:val="28"/>
          <w:lang w:val="uk-UA"/>
        </w:rPr>
        <w:t xml:space="preserve"> та навчально–виховного процесу;</w:t>
      </w:r>
    </w:p>
    <w:p w14:paraId="25CC2430" w14:textId="77777777" w:rsidR="001C573A" w:rsidRPr="00614D81" w:rsidRDefault="00614D81" w:rsidP="00D4548B">
      <w:pPr>
        <w:pStyle w:val="a3"/>
        <w:numPr>
          <w:ilvl w:val="0"/>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1C573A" w:rsidRPr="00614D81">
        <w:rPr>
          <w:rFonts w:ascii="Times New Roman" w:hAnsi="Times New Roman" w:cs="Times New Roman"/>
          <w:sz w:val="28"/>
          <w:szCs w:val="28"/>
          <w:lang w:val="uk-UA"/>
        </w:rPr>
        <w:t>е</w:t>
      </w:r>
      <w:r>
        <w:rPr>
          <w:rFonts w:ascii="Times New Roman" w:hAnsi="Times New Roman" w:cs="Times New Roman"/>
          <w:sz w:val="28"/>
          <w:szCs w:val="28"/>
          <w:lang w:val="uk-UA"/>
        </w:rPr>
        <w:t>доліки в організації харчування;</w:t>
      </w:r>
    </w:p>
    <w:p w14:paraId="23950162" w14:textId="77777777" w:rsidR="001C573A" w:rsidRPr="00614D81" w:rsidRDefault="00614D81" w:rsidP="00D4548B">
      <w:pPr>
        <w:pStyle w:val="a3"/>
        <w:numPr>
          <w:ilvl w:val="0"/>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1C573A" w:rsidRPr="00614D81">
        <w:rPr>
          <w:rFonts w:ascii="Times New Roman" w:hAnsi="Times New Roman" w:cs="Times New Roman"/>
          <w:sz w:val="28"/>
          <w:szCs w:val="28"/>
          <w:lang w:val="uk-UA"/>
        </w:rPr>
        <w:t>орушення гігієнічних вимог до умов ігрової, на</w:t>
      </w:r>
      <w:r>
        <w:rPr>
          <w:rFonts w:ascii="Times New Roman" w:hAnsi="Times New Roman" w:cs="Times New Roman"/>
          <w:sz w:val="28"/>
          <w:szCs w:val="28"/>
          <w:lang w:val="uk-UA"/>
        </w:rPr>
        <w:t>вчальної та трудової діяльності;</w:t>
      </w:r>
    </w:p>
    <w:p w14:paraId="2662CC11" w14:textId="77777777" w:rsidR="001C573A" w:rsidRPr="00614D81" w:rsidRDefault="00614D81" w:rsidP="00D4548B">
      <w:pPr>
        <w:pStyle w:val="a3"/>
        <w:numPr>
          <w:ilvl w:val="0"/>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1C573A" w:rsidRPr="00614D81">
        <w:rPr>
          <w:rFonts w:ascii="Times New Roman" w:hAnsi="Times New Roman" w:cs="Times New Roman"/>
          <w:sz w:val="28"/>
          <w:szCs w:val="28"/>
          <w:lang w:val="uk-UA"/>
        </w:rPr>
        <w:t>едостатня а</w:t>
      </w:r>
      <w:r>
        <w:rPr>
          <w:rFonts w:ascii="Times New Roman" w:hAnsi="Times New Roman" w:cs="Times New Roman"/>
          <w:sz w:val="28"/>
          <w:szCs w:val="28"/>
          <w:lang w:val="uk-UA"/>
        </w:rPr>
        <w:t>бо надлишкова рухова активність;</w:t>
      </w:r>
    </w:p>
    <w:p w14:paraId="373B7C3F" w14:textId="77777777" w:rsidR="001C573A" w:rsidRPr="00614D81" w:rsidRDefault="00614D81" w:rsidP="00D4548B">
      <w:pPr>
        <w:pStyle w:val="a3"/>
        <w:numPr>
          <w:ilvl w:val="0"/>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1C573A" w:rsidRPr="00614D81">
        <w:rPr>
          <w:rFonts w:ascii="Times New Roman" w:hAnsi="Times New Roman" w:cs="Times New Roman"/>
          <w:sz w:val="28"/>
          <w:szCs w:val="28"/>
          <w:lang w:val="uk-UA"/>
        </w:rPr>
        <w:t>есприятливий психологічний</w:t>
      </w:r>
      <w:r>
        <w:rPr>
          <w:rFonts w:ascii="Times New Roman" w:hAnsi="Times New Roman" w:cs="Times New Roman"/>
          <w:sz w:val="28"/>
          <w:szCs w:val="28"/>
          <w:lang w:val="uk-UA"/>
        </w:rPr>
        <w:t xml:space="preserve"> клімат у родині та в колективі;</w:t>
      </w:r>
    </w:p>
    <w:p w14:paraId="001A4F16" w14:textId="77777777" w:rsidR="001C573A" w:rsidRPr="00614D81" w:rsidRDefault="00614D81" w:rsidP="00D4548B">
      <w:pPr>
        <w:pStyle w:val="a3"/>
        <w:numPr>
          <w:ilvl w:val="0"/>
          <w:numId w:val="21"/>
        </w:num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1C573A" w:rsidRPr="00614D81">
        <w:rPr>
          <w:rFonts w:ascii="Times New Roman" w:hAnsi="Times New Roman" w:cs="Times New Roman"/>
          <w:sz w:val="28"/>
          <w:szCs w:val="28"/>
          <w:lang w:val="uk-UA"/>
        </w:rPr>
        <w:t>ідсутність гігієнічних навичок, наявність шкідливих звичок.</w:t>
      </w:r>
    </w:p>
    <w:p w14:paraId="0C58BC70" w14:textId="77777777" w:rsidR="001C573A" w:rsidRDefault="001C573A" w:rsidP="00D4548B">
      <w:pPr>
        <w:ind w:firstLine="680"/>
        <w:jc w:val="both"/>
        <w:rPr>
          <w:rFonts w:ascii="Times New Roman" w:hAnsi="Times New Roman" w:cs="Times New Roman"/>
          <w:sz w:val="28"/>
          <w:szCs w:val="28"/>
          <w:lang w:val="uk-UA"/>
        </w:rPr>
      </w:pPr>
      <w:r w:rsidRPr="00614D81">
        <w:rPr>
          <w:rFonts w:ascii="Times New Roman" w:hAnsi="Times New Roman" w:cs="Times New Roman"/>
          <w:sz w:val="28"/>
          <w:szCs w:val="28"/>
          <w:lang w:val="uk-UA"/>
        </w:rPr>
        <w:t>Визначення комплексу сприятливих та несприятливих чинників, що впливають на здоров’я учнів, нада</w:t>
      </w:r>
      <w:r w:rsidR="00614D81">
        <w:rPr>
          <w:rFonts w:ascii="Times New Roman" w:hAnsi="Times New Roman" w:cs="Times New Roman"/>
          <w:sz w:val="28"/>
          <w:szCs w:val="28"/>
          <w:lang w:val="uk-UA"/>
        </w:rPr>
        <w:t xml:space="preserve">є можливість розробити, науково </w:t>
      </w:r>
      <w:r w:rsidR="00EF511F">
        <w:rPr>
          <w:rFonts w:ascii="Times New Roman" w:hAnsi="Times New Roman" w:cs="Times New Roman"/>
          <w:sz w:val="28"/>
          <w:szCs w:val="28"/>
          <w:lang w:val="uk-UA"/>
        </w:rPr>
        <w:t>обґрунтувати</w:t>
      </w:r>
      <w:r w:rsidR="00614D81">
        <w:rPr>
          <w:rFonts w:ascii="Times New Roman" w:hAnsi="Times New Roman" w:cs="Times New Roman"/>
          <w:sz w:val="28"/>
          <w:szCs w:val="28"/>
          <w:lang w:val="uk-UA"/>
        </w:rPr>
        <w:t xml:space="preserve"> та впроваджува</w:t>
      </w:r>
      <w:r w:rsidR="00EF511F">
        <w:rPr>
          <w:rFonts w:ascii="Times New Roman" w:hAnsi="Times New Roman" w:cs="Times New Roman"/>
          <w:sz w:val="28"/>
          <w:szCs w:val="28"/>
          <w:lang w:val="uk-UA"/>
        </w:rPr>
        <w:t>ти концепцію</w:t>
      </w:r>
      <w:r w:rsidR="00614D81">
        <w:rPr>
          <w:rFonts w:ascii="Times New Roman" w:hAnsi="Times New Roman" w:cs="Times New Roman"/>
          <w:sz w:val="28"/>
          <w:szCs w:val="28"/>
          <w:lang w:val="uk-UA"/>
        </w:rPr>
        <w:t xml:space="preserve"> спрямовану на формування здорового способу життя дітей та молоді</w:t>
      </w:r>
      <w:r w:rsidR="00ED3622" w:rsidRPr="00ED3622">
        <w:rPr>
          <w:rFonts w:ascii="Times New Roman" w:hAnsi="Times New Roman" w:cs="Times New Roman"/>
          <w:sz w:val="28"/>
          <w:szCs w:val="28"/>
        </w:rPr>
        <w:t xml:space="preserve"> [71]</w:t>
      </w:r>
      <w:r w:rsidRPr="00614D81">
        <w:rPr>
          <w:rFonts w:ascii="Times New Roman" w:hAnsi="Times New Roman" w:cs="Times New Roman"/>
          <w:sz w:val="28"/>
          <w:szCs w:val="28"/>
          <w:lang w:val="uk-UA"/>
        </w:rPr>
        <w:t>.</w:t>
      </w:r>
    </w:p>
    <w:p w14:paraId="4341C611" w14:textId="77777777" w:rsidR="00267D45" w:rsidRPr="001C573A" w:rsidRDefault="00267D45" w:rsidP="00D4548B">
      <w:pPr>
        <w:ind w:firstLine="680"/>
        <w:jc w:val="both"/>
        <w:rPr>
          <w:rFonts w:ascii="Times New Roman" w:hAnsi="Times New Roman" w:cs="Times New Roman"/>
          <w:sz w:val="28"/>
          <w:szCs w:val="28"/>
          <w:lang w:val="uk-UA"/>
        </w:rPr>
      </w:pPr>
      <w:r w:rsidRPr="001C573A">
        <w:rPr>
          <w:rFonts w:ascii="Times New Roman" w:hAnsi="Times New Roman" w:cs="Times New Roman"/>
          <w:sz w:val="28"/>
          <w:szCs w:val="28"/>
          <w:lang w:val="uk-UA"/>
        </w:rPr>
        <w:br w:type="page"/>
      </w:r>
    </w:p>
    <w:p w14:paraId="4D5856ED" w14:textId="77777777" w:rsidR="00B02787" w:rsidRPr="00614D81" w:rsidRDefault="00B1640C" w:rsidP="00D4548B">
      <w:pPr>
        <w:pStyle w:val="1"/>
        <w:jc w:val="center"/>
        <w:rPr>
          <w:rFonts w:ascii="Times New Roman" w:hAnsi="Times New Roman" w:cs="Times New Roman"/>
          <w:b/>
          <w:color w:val="auto"/>
          <w:sz w:val="28"/>
          <w:szCs w:val="28"/>
          <w:lang w:val="uk-UA"/>
        </w:rPr>
      </w:pPr>
      <w:bookmarkStart w:id="19" w:name="_Toc517082104"/>
      <w:r>
        <w:rPr>
          <w:rFonts w:ascii="Times New Roman" w:hAnsi="Times New Roman" w:cs="Times New Roman"/>
          <w:b/>
          <w:color w:val="auto"/>
          <w:sz w:val="28"/>
          <w:szCs w:val="28"/>
          <w:lang w:val="uk-UA"/>
        </w:rPr>
        <w:lastRenderedPageBreak/>
        <w:t xml:space="preserve">РОЗДІЛ </w:t>
      </w:r>
      <w:r>
        <w:rPr>
          <w:rFonts w:ascii="Times New Roman" w:hAnsi="Times New Roman" w:cs="Times New Roman"/>
          <w:b/>
          <w:color w:val="auto"/>
          <w:sz w:val="28"/>
          <w:szCs w:val="28"/>
          <w:lang w:val="de-DE"/>
        </w:rPr>
        <w:t>II</w:t>
      </w:r>
      <w:r w:rsidRPr="00B1640C">
        <w:rPr>
          <w:rFonts w:ascii="Times New Roman" w:hAnsi="Times New Roman" w:cs="Times New Roman"/>
          <w:b/>
          <w:color w:val="auto"/>
          <w:sz w:val="28"/>
          <w:szCs w:val="28"/>
          <w:lang w:val="uk-UA"/>
        </w:rPr>
        <w:t>.</w:t>
      </w:r>
      <w:r w:rsidR="00267D45" w:rsidRPr="009F0EF0">
        <w:rPr>
          <w:rFonts w:ascii="Times New Roman" w:hAnsi="Times New Roman" w:cs="Times New Roman"/>
          <w:b/>
          <w:color w:val="auto"/>
          <w:sz w:val="28"/>
          <w:szCs w:val="28"/>
          <w:lang w:val="uk-UA"/>
        </w:rPr>
        <w:t xml:space="preserve"> МЕТОДИ ТА МЕТОДИКИ ДОСЛІДЖЕННЯ</w:t>
      </w:r>
      <w:bookmarkEnd w:id="19"/>
    </w:p>
    <w:p w14:paraId="510BAE12" w14:textId="77777777" w:rsidR="00287F9F" w:rsidRPr="009C3B22" w:rsidRDefault="00B02787" w:rsidP="00D4548B">
      <w:pPr>
        <w:jc w:val="both"/>
        <w:rPr>
          <w:rFonts w:ascii="Times New Roman" w:hAnsi="Times New Roman" w:cs="Times New Roman"/>
          <w:sz w:val="28"/>
          <w:szCs w:val="28"/>
          <w:lang w:val="uk-UA"/>
        </w:rPr>
      </w:pPr>
      <w:bookmarkStart w:id="20" w:name="_Toc483278747"/>
      <w:r>
        <w:rPr>
          <w:rFonts w:ascii="Times New Roman" w:hAnsi="Times New Roman" w:cs="Times New Roman"/>
          <w:sz w:val="28"/>
          <w:szCs w:val="28"/>
          <w:lang w:val="uk-UA"/>
        </w:rPr>
        <w:t xml:space="preserve">Головний критерій здоров’я нації – фізичний </w:t>
      </w:r>
      <w:r w:rsidR="00287F9F">
        <w:rPr>
          <w:rFonts w:ascii="Times New Roman" w:hAnsi="Times New Roman" w:cs="Times New Roman"/>
          <w:sz w:val="28"/>
          <w:szCs w:val="28"/>
          <w:lang w:val="uk-UA"/>
        </w:rPr>
        <w:t>розвиток</w:t>
      </w:r>
      <w:r w:rsidR="00287F9F" w:rsidRPr="00287F9F">
        <w:rPr>
          <w:rFonts w:ascii="Times New Roman" w:hAnsi="Times New Roman" w:cs="Times New Roman"/>
          <w:sz w:val="28"/>
          <w:szCs w:val="28"/>
          <w:lang w:val="uk-UA"/>
        </w:rPr>
        <w:t xml:space="preserve">, що дозволяє </w:t>
      </w:r>
      <w:r w:rsidR="00287F9F">
        <w:rPr>
          <w:rFonts w:ascii="Times New Roman" w:hAnsi="Times New Roman" w:cs="Times New Roman"/>
          <w:sz w:val="28"/>
          <w:szCs w:val="28"/>
          <w:lang w:val="uk-UA"/>
        </w:rPr>
        <w:t xml:space="preserve">виявити як довгострокові зміни </w:t>
      </w:r>
      <w:r w:rsidR="00287F9F" w:rsidRPr="00287F9F">
        <w:rPr>
          <w:rFonts w:ascii="Times New Roman" w:hAnsi="Times New Roman" w:cs="Times New Roman"/>
          <w:sz w:val="28"/>
          <w:szCs w:val="28"/>
          <w:lang w:val="uk-UA"/>
        </w:rPr>
        <w:t>у морфофункціональному стані біологічно</w:t>
      </w:r>
      <w:r w:rsidR="00287F9F">
        <w:rPr>
          <w:rFonts w:ascii="Times New Roman" w:hAnsi="Times New Roman" w:cs="Times New Roman"/>
          <w:sz w:val="28"/>
          <w:szCs w:val="28"/>
          <w:lang w:val="uk-UA"/>
        </w:rPr>
        <w:t>ї природи, так і оцінити особли</w:t>
      </w:r>
      <w:r w:rsidR="00287F9F" w:rsidRPr="00287F9F">
        <w:rPr>
          <w:rFonts w:ascii="Times New Roman" w:hAnsi="Times New Roman" w:cs="Times New Roman"/>
          <w:sz w:val="28"/>
          <w:szCs w:val="28"/>
          <w:lang w:val="uk-UA"/>
        </w:rPr>
        <w:t>вості  впливу  на  організм  людини  різноманітних  чинників  природного  та соціального середовища, котрі відрізняют</w:t>
      </w:r>
      <w:r w:rsidR="00614D81">
        <w:rPr>
          <w:rFonts w:ascii="Times New Roman" w:hAnsi="Times New Roman" w:cs="Times New Roman"/>
          <w:sz w:val="28"/>
          <w:szCs w:val="28"/>
          <w:lang w:val="uk-UA"/>
        </w:rPr>
        <w:t>ься наявністю короткочасної дії</w:t>
      </w:r>
      <w:r w:rsidR="00287F9F" w:rsidRPr="00287F9F">
        <w:rPr>
          <w:rFonts w:ascii="Times New Roman" w:hAnsi="Times New Roman" w:cs="Times New Roman"/>
          <w:sz w:val="28"/>
          <w:szCs w:val="28"/>
          <w:lang w:val="uk-UA"/>
        </w:rPr>
        <w:t xml:space="preserve"> </w:t>
      </w:r>
      <w:r w:rsidR="003D4A12" w:rsidRPr="009C3B22">
        <w:rPr>
          <w:rFonts w:ascii="Times New Roman" w:hAnsi="Times New Roman" w:cs="Times New Roman"/>
          <w:sz w:val="28"/>
          <w:szCs w:val="28"/>
          <w:lang w:val="uk-UA"/>
        </w:rPr>
        <w:t>[</w:t>
      </w:r>
      <w:r w:rsidR="009C3B22" w:rsidRPr="009C3B22">
        <w:rPr>
          <w:rFonts w:ascii="Times New Roman" w:hAnsi="Times New Roman" w:cs="Times New Roman"/>
          <w:sz w:val="28"/>
          <w:szCs w:val="28"/>
          <w:lang w:val="uk-UA"/>
        </w:rPr>
        <w:t>17;23;32;38</w:t>
      </w:r>
      <w:r w:rsidR="00CA00AB">
        <w:rPr>
          <w:rFonts w:ascii="Times New Roman" w:hAnsi="Times New Roman" w:cs="Times New Roman"/>
          <w:sz w:val="28"/>
          <w:szCs w:val="28"/>
          <w:lang w:val="uk-UA"/>
        </w:rPr>
        <w:t>;64</w:t>
      </w:r>
      <w:r w:rsidR="009C3B22" w:rsidRPr="009C3B22">
        <w:rPr>
          <w:rFonts w:ascii="Times New Roman" w:hAnsi="Times New Roman" w:cs="Times New Roman"/>
          <w:sz w:val="28"/>
          <w:szCs w:val="28"/>
          <w:lang w:val="uk-UA"/>
        </w:rPr>
        <w:t>].</w:t>
      </w:r>
    </w:p>
    <w:p w14:paraId="4821B890" w14:textId="77777777" w:rsidR="003D4A12" w:rsidRPr="009C3B22" w:rsidRDefault="003D4A12" w:rsidP="00D4548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357"/>
        <w:jc w:val="both"/>
        <w:rPr>
          <w:rFonts w:ascii="Times New Roman" w:hAnsi="Times New Roman" w:cs="Times New Roman"/>
          <w:sz w:val="28"/>
          <w:szCs w:val="28"/>
          <w:highlight w:val="yellow"/>
          <w:lang w:val="uk-UA"/>
        </w:rPr>
      </w:pPr>
      <w:r w:rsidRPr="009C3B22">
        <w:rPr>
          <w:rFonts w:ascii="Times New Roman" w:hAnsi="Times New Roman" w:cs="Times New Roman"/>
          <w:sz w:val="28"/>
          <w:szCs w:val="28"/>
          <w:lang w:val="uk-UA"/>
        </w:rPr>
        <w:t>Фізичний  розвиток</w:t>
      </w:r>
      <w:r>
        <w:rPr>
          <w:rFonts w:ascii="Times New Roman" w:hAnsi="Times New Roman" w:cs="Times New Roman"/>
          <w:sz w:val="28"/>
          <w:szCs w:val="28"/>
          <w:lang w:val="uk-UA"/>
        </w:rPr>
        <w:t xml:space="preserve"> </w:t>
      </w:r>
      <w:r w:rsidRPr="009C3B22">
        <w:rPr>
          <w:rFonts w:ascii="Times New Roman" w:hAnsi="Times New Roman" w:cs="Times New Roman"/>
          <w:sz w:val="28"/>
          <w:szCs w:val="28"/>
          <w:lang w:val="uk-UA"/>
        </w:rPr>
        <w:t xml:space="preserve">– один  із  провідних  критеріїв  оцінки  стану  здоров’я  </w:t>
      </w:r>
      <w:r>
        <w:rPr>
          <w:rFonts w:ascii="Times New Roman" w:hAnsi="Times New Roman" w:cs="Times New Roman"/>
          <w:sz w:val="28"/>
          <w:szCs w:val="28"/>
          <w:lang w:val="uk-UA"/>
        </w:rPr>
        <w:t>у</w:t>
      </w:r>
      <w:r w:rsidRPr="009C3B22">
        <w:rPr>
          <w:rFonts w:ascii="Times New Roman" w:hAnsi="Times New Roman" w:cs="Times New Roman"/>
          <w:sz w:val="28"/>
          <w:szCs w:val="28"/>
          <w:lang w:val="uk-UA"/>
        </w:rPr>
        <w:t>чнів,  важливий  і  доступний  для  вимірювання,  оцінки  та  інтеграції.</w:t>
      </w:r>
      <w:r>
        <w:rPr>
          <w:rFonts w:ascii="Times New Roman" w:hAnsi="Times New Roman" w:cs="Times New Roman"/>
          <w:sz w:val="28"/>
          <w:szCs w:val="28"/>
          <w:lang w:val="uk-UA"/>
        </w:rPr>
        <w:t xml:space="preserve"> </w:t>
      </w:r>
      <w:r w:rsidR="00614D81" w:rsidRPr="00614D81">
        <w:rPr>
          <w:rFonts w:ascii="Times New Roman" w:hAnsi="Times New Roman" w:cs="Times New Roman"/>
          <w:sz w:val="28"/>
          <w:szCs w:val="28"/>
          <w:lang w:val="uk-UA"/>
        </w:rPr>
        <w:t xml:space="preserve">Моніторинг фізичного розвитку </w:t>
      </w:r>
      <w:r w:rsidRPr="00614D81">
        <w:rPr>
          <w:rFonts w:ascii="Times New Roman" w:hAnsi="Times New Roman" w:cs="Times New Roman"/>
          <w:sz w:val="28"/>
          <w:szCs w:val="28"/>
          <w:lang w:val="uk-UA"/>
        </w:rPr>
        <w:t xml:space="preserve">окремої дитини або групи дітей </w:t>
      </w:r>
      <w:r w:rsidR="00614D81" w:rsidRPr="00614D81">
        <w:rPr>
          <w:rFonts w:ascii="Times New Roman" w:hAnsi="Times New Roman" w:cs="Times New Roman"/>
          <w:sz w:val="28"/>
          <w:szCs w:val="28"/>
          <w:lang w:val="uk-UA"/>
        </w:rPr>
        <w:t>має</w:t>
      </w:r>
      <w:r w:rsidRPr="00614D81">
        <w:rPr>
          <w:rFonts w:ascii="Times New Roman" w:hAnsi="Times New Roman" w:cs="Times New Roman"/>
          <w:sz w:val="28"/>
          <w:szCs w:val="28"/>
          <w:lang w:val="uk-UA"/>
        </w:rPr>
        <w:t xml:space="preserve"> назву індивідуального методу вивчення фізичного розвитку. Існує</w:t>
      </w:r>
      <w:r w:rsidR="00614D81" w:rsidRPr="00614D81">
        <w:rPr>
          <w:rFonts w:ascii="Times New Roman" w:hAnsi="Times New Roman" w:cs="Times New Roman"/>
          <w:sz w:val="28"/>
          <w:szCs w:val="28"/>
          <w:lang w:val="uk-UA"/>
        </w:rPr>
        <w:t xml:space="preserve"> також</w:t>
      </w:r>
      <w:r w:rsidRPr="00614D81">
        <w:rPr>
          <w:rFonts w:ascii="Times New Roman" w:hAnsi="Times New Roman" w:cs="Times New Roman"/>
          <w:sz w:val="28"/>
          <w:szCs w:val="28"/>
          <w:lang w:val="uk-UA"/>
        </w:rPr>
        <w:t xml:space="preserve"> і масовий метод, коли проводяться масові обстеження дітей області або цілого регіону (країни). Статична обробка отриманих даних дозволяє встановити середні показники</w:t>
      </w:r>
      <w:r w:rsidR="00614D81" w:rsidRPr="00614D81">
        <w:rPr>
          <w:rFonts w:ascii="Times New Roman" w:hAnsi="Times New Roman" w:cs="Times New Roman"/>
          <w:sz w:val="28"/>
          <w:szCs w:val="28"/>
          <w:lang w:val="uk-UA"/>
        </w:rPr>
        <w:t xml:space="preserve"> фізичного розвитку кожної вікової та </w:t>
      </w:r>
      <w:r w:rsidRPr="00614D81">
        <w:rPr>
          <w:rFonts w:ascii="Times New Roman" w:hAnsi="Times New Roman" w:cs="Times New Roman"/>
          <w:sz w:val="28"/>
          <w:szCs w:val="28"/>
          <w:lang w:val="uk-UA"/>
        </w:rPr>
        <w:t>статевої групи</w:t>
      </w:r>
      <w:r w:rsidRPr="00E41C8A">
        <w:rPr>
          <w:rFonts w:ascii="Times New Roman" w:hAnsi="Times New Roman" w:cs="Times New Roman"/>
          <w:sz w:val="28"/>
          <w:szCs w:val="28"/>
          <w:lang w:val="uk-UA"/>
        </w:rPr>
        <w:t xml:space="preserve">. Ці показники отримали назву регіональних вікових стандартів фізичного розвитку. Кожні 5-10 років </w:t>
      </w:r>
      <w:r w:rsidR="00693F82" w:rsidRPr="00E41C8A">
        <w:rPr>
          <w:rFonts w:ascii="Times New Roman" w:hAnsi="Times New Roman" w:cs="Times New Roman"/>
          <w:sz w:val="28"/>
          <w:szCs w:val="28"/>
          <w:lang w:val="uk-UA"/>
        </w:rPr>
        <w:t xml:space="preserve">стандарти уточнюються, так як </w:t>
      </w:r>
      <w:r w:rsidR="00614D81" w:rsidRPr="00E41C8A">
        <w:rPr>
          <w:rFonts w:ascii="Times New Roman" w:hAnsi="Times New Roman" w:cs="Times New Roman"/>
          <w:sz w:val="28"/>
          <w:szCs w:val="28"/>
          <w:lang w:val="uk-UA"/>
        </w:rPr>
        <w:t>фізичний розвиток є  динамічним</w:t>
      </w:r>
      <w:r w:rsidRPr="00E41C8A">
        <w:rPr>
          <w:rFonts w:ascii="Times New Roman" w:hAnsi="Times New Roman" w:cs="Times New Roman"/>
          <w:sz w:val="28"/>
          <w:szCs w:val="28"/>
          <w:lang w:val="uk-UA"/>
        </w:rPr>
        <w:t xml:space="preserve"> процес</w:t>
      </w:r>
      <w:r w:rsidR="00614D81" w:rsidRPr="00E41C8A">
        <w:rPr>
          <w:rFonts w:ascii="Times New Roman" w:hAnsi="Times New Roman" w:cs="Times New Roman"/>
          <w:sz w:val="28"/>
          <w:szCs w:val="28"/>
          <w:lang w:val="uk-UA"/>
        </w:rPr>
        <w:t>ом</w:t>
      </w:r>
      <w:r w:rsidRPr="00E41C8A">
        <w:rPr>
          <w:rFonts w:ascii="Times New Roman" w:hAnsi="Times New Roman" w:cs="Times New Roman"/>
          <w:sz w:val="28"/>
          <w:szCs w:val="28"/>
          <w:lang w:val="uk-UA"/>
        </w:rPr>
        <w:t>. Вікові стандарти допомагають своєчасно виявити відхилення</w:t>
      </w:r>
      <w:r w:rsidRPr="00267D45">
        <w:rPr>
          <w:rFonts w:ascii="Times New Roman" w:hAnsi="Times New Roman" w:cs="Times New Roman"/>
          <w:sz w:val="28"/>
          <w:szCs w:val="28"/>
          <w:lang w:val="uk-UA"/>
        </w:rPr>
        <w:t xml:space="preserve"> фізичного розвитку від норм</w:t>
      </w:r>
      <w:r w:rsidR="00614D81">
        <w:rPr>
          <w:rFonts w:ascii="Times New Roman" w:hAnsi="Times New Roman" w:cs="Times New Roman"/>
          <w:sz w:val="28"/>
          <w:szCs w:val="28"/>
          <w:lang w:val="uk-UA"/>
        </w:rPr>
        <w:t>и</w:t>
      </w:r>
      <w:r w:rsidRPr="00267D45">
        <w:rPr>
          <w:rFonts w:ascii="Times New Roman" w:hAnsi="Times New Roman" w:cs="Times New Roman"/>
          <w:sz w:val="28"/>
          <w:szCs w:val="28"/>
          <w:lang w:val="uk-UA"/>
        </w:rPr>
        <w:t>,</w:t>
      </w:r>
      <w:r w:rsidR="00693F82">
        <w:rPr>
          <w:rFonts w:ascii="Times New Roman" w:hAnsi="Times New Roman" w:cs="Times New Roman"/>
          <w:sz w:val="28"/>
          <w:szCs w:val="28"/>
          <w:lang w:val="uk-UA"/>
        </w:rPr>
        <w:t xml:space="preserve"> зберегти здоров'я, і, відповідно</w:t>
      </w:r>
      <w:r w:rsidR="00895CF9">
        <w:rPr>
          <w:rFonts w:ascii="Times New Roman" w:hAnsi="Times New Roman" w:cs="Times New Roman"/>
          <w:sz w:val="28"/>
          <w:szCs w:val="28"/>
          <w:lang w:val="uk-UA"/>
        </w:rPr>
        <w:t>,</w:t>
      </w:r>
      <w:r w:rsidRPr="00267D45">
        <w:rPr>
          <w:rFonts w:ascii="Times New Roman" w:hAnsi="Times New Roman" w:cs="Times New Roman"/>
          <w:sz w:val="28"/>
          <w:szCs w:val="28"/>
          <w:lang w:val="uk-UA"/>
        </w:rPr>
        <w:t xml:space="preserve"> </w:t>
      </w:r>
      <w:r w:rsidR="00895CF9">
        <w:rPr>
          <w:rFonts w:ascii="Times New Roman" w:hAnsi="Times New Roman" w:cs="Times New Roman"/>
          <w:sz w:val="28"/>
          <w:szCs w:val="28"/>
          <w:lang w:val="uk-UA"/>
        </w:rPr>
        <w:t>допомогти в застосуванні їх педагогами</w:t>
      </w:r>
      <w:r w:rsidR="00A32C99">
        <w:rPr>
          <w:rFonts w:ascii="Times New Roman" w:hAnsi="Times New Roman" w:cs="Times New Roman"/>
          <w:sz w:val="28"/>
          <w:szCs w:val="28"/>
          <w:lang w:val="uk-UA"/>
        </w:rPr>
        <w:t>, батьками</w:t>
      </w:r>
      <w:r w:rsidRPr="00267D45">
        <w:rPr>
          <w:rFonts w:ascii="Times New Roman" w:hAnsi="Times New Roman" w:cs="Times New Roman"/>
          <w:sz w:val="28"/>
          <w:szCs w:val="28"/>
          <w:lang w:val="uk-UA"/>
        </w:rPr>
        <w:t xml:space="preserve"> </w:t>
      </w:r>
      <w:r w:rsidR="00A32C99">
        <w:rPr>
          <w:rFonts w:ascii="Times New Roman" w:hAnsi="Times New Roman" w:cs="Times New Roman"/>
          <w:sz w:val="28"/>
          <w:szCs w:val="28"/>
          <w:lang w:val="uk-UA"/>
        </w:rPr>
        <w:t xml:space="preserve">та лікарями </w:t>
      </w:r>
      <w:r w:rsidR="00895CF9">
        <w:rPr>
          <w:rFonts w:ascii="Times New Roman" w:hAnsi="Times New Roman" w:cs="Times New Roman"/>
          <w:sz w:val="28"/>
          <w:szCs w:val="28"/>
          <w:lang w:val="uk-UA"/>
        </w:rPr>
        <w:t>для</w:t>
      </w:r>
      <w:r w:rsidR="00A32C99">
        <w:rPr>
          <w:rFonts w:ascii="Times New Roman" w:hAnsi="Times New Roman" w:cs="Times New Roman"/>
          <w:sz w:val="28"/>
          <w:szCs w:val="28"/>
          <w:lang w:val="uk-UA"/>
        </w:rPr>
        <w:t xml:space="preserve"> моніторингу здоров’я </w:t>
      </w:r>
      <w:r w:rsidR="00A32C99" w:rsidRPr="009C3B22">
        <w:rPr>
          <w:rFonts w:ascii="Times New Roman" w:hAnsi="Times New Roman" w:cs="Times New Roman"/>
          <w:sz w:val="28"/>
          <w:szCs w:val="28"/>
          <w:lang w:val="uk-UA"/>
        </w:rPr>
        <w:t xml:space="preserve">пацієнтів. </w:t>
      </w:r>
      <w:r w:rsidR="009C3B22" w:rsidRPr="009C3B22">
        <w:rPr>
          <w:rFonts w:ascii="Times New Roman" w:hAnsi="Times New Roman" w:cs="Times New Roman"/>
          <w:sz w:val="28"/>
          <w:szCs w:val="28"/>
          <w:lang w:val="uk-UA"/>
        </w:rPr>
        <w:t>[32;</w:t>
      </w:r>
      <w:r w:rsidR="009C3B22" w:rsidRPr="00CA00AB">
        <w:rPr>
          <w:rFonts w:ascii="Times New Roman" w:hAnsi="Times New Roman" w:cs="Times New Roman"/>
          <w:sz w:val="28"/>
          <w:szCs w:val="28"/>
          <w:lang w:val="uk-UA"/>
        </w:rPr>
        <w:t>41;</w:t>
      </w:r>
      <w:r w:rsidR="009C3B22" w:rsidRPr="009C3B22">
        <w:rPr>
          <w:rFonts w:ascii="Times New Roman" w:hAnsi="Times New Roman" w:cs="Times New Roman"/>
          <w:sz w:val="28"/>
          <w:szCs w:val="28"/>
          <w:lang w:val="uk-UA"/>
        </w:rPr>
        <w:t>54</w:t>
      </w:r>
      <w:r w:rsidR="009C3B22" w:rsidRPr="00CA00AB">
        <w:rPr>
          <w:rFonts w:ascii="Times New Roman" w:hAnsi="Times New Roman" w:cs="Times New Roman"/>
          <w:sz w:val="28"/>
          <w:szCs w:val="28"/>
          <w:lang w:val="uk-UA"/>
        </w:rPr>
        <w:t>;77</w:t>
      </w:r>
      <w:r w:rsidR="00A32C99" w:rsidRPr="009C3B22">
        <w:rPr>
          <w:rFonts w:ascii="Times New Roman" w:hAnsi="Times New Roman" w:cs="Times New Roman"/>
          <w:sz w:val="28"/>
          <w:szCs w:val="28"/>
          <w:lang w:val="uk-UA"/>
        </w:rPr>
        <w:t>].</w:t>
      </w:r>
    </w:p>
    <w:p w14:paraId="50B245DA" w14:textId="77777777" w:rsidR="00B02787" w:rsidRDefault="00A32C99" w:rsidP="00D4548B">
      <w:pPr>
        <w:jc w:val="both"/>
        <w:rPr>
          <w:rFonts w:ascii="Times New Roman" w:hAnsi="Times New Roman" w:cs="Times New Roman"/>
          <w:sz w:val="28"/>
          <w:szCs w:val="28"/>
          <w:lang w:val="uk-UA"/>
        </w:rPr>
      </w:pPr>
      <w:r>
        <w:rPr>
          <w:rFonts w:ascii="Times New Roman" w:hAnsi="Times New Roman" w:cs="Times New Roman"/>
          <w:sz w:val="28"/>
          <w:szCs w:val="28"/>
          <w:lang w:val="uk-UA"/>
        </w:rPr>
        <w:t>Наше д</w:t>
      </w:r>
      <w:r w:rsidR="00B02787" w:rsidRPr="007A4917">
        <w:rPr>
          <w:rFonts w:ascii="Times New Roman" w:hAnsi="Times New Roman" w:cs="Times New Roman"/>
          <w:sz w:val="28"/>
          <w:szCs w:val="28"/>
          <w:lang w:val="uk-UA"/>
        </w:rPr>
        <w:t>ослідження організовано й проведено на базі Ніжинського державного університету імені Миколи Гоголя у вересні-жовтні 2016 р. У дослідженні взяло участь 100 ліцеїстів 16-17 річного віку 4 класів</w:t>
      </w:r>
      <w:r w:rsidR="00614D81">
        <w:rPr>
          <w:rFonts w:ascii="Times New Roman" w:hAnsi="Times New Roman" w:cs="Times New Roman"/>
          <w:sz w:val="28"/>
          <w:szCs w:val="28"/>
          <w:lang w:val="uk-UA"/>
        </w:rPr>
        <w:t xml:space="preserve"> </w:t>
      </w:r>
      <w:r w:rsidR="00614D81" w:rsidRPr="00614D81">
        <w:rPr>
          <w:rFonts w:ascii="Times New Roman" w:hAnsi="Times New Roman" w:cs="Times New Roman"/>
          <w:sz w:val="28"/>
          <w:szCs w:val="28"/>
          <w:lang w:val="uk-UA"/>
        </w:rPr>
        <w:t>Ніжинського ліцею Ніжинської міської ради при НДУ імені Миколи Гоголя</w:t>
      </w:r>
      <w:r w:rsidR="00776838">
        <w:rPr>
          <w:rFonts w:ascii="Times New Roman" w:hAnsi="Times New Roman" w:cs="Times New Roman"/>
          <w:sz w:val="28"/>
          <w:szCs w:val="28"/>
          <w:lang w:val="uk-UA"/>
        </w:rPr>
        <w:t xml:space="preserve">: </w:t>
      </w:r>
      <w:r w:rsidR="00B02787" w:rsidRPr="007A4917">
        <w:rPr>
          <w:rFonts w:ascii="Times New Roman" w:hAnsi="Times New Roman" w:cs="Times New Roman"/>
          <w:sz w:val="28"/>
          <w:szCs w:val="28"/>
          <w:lang w:val="uk-UA"/>
        </w:rPr>
        <w:t>22 учні (22</w:t>
      </w:r>
      <w:r w:rsidR="00776838">
        <w:rPr>
          <w:rFonts w:ascii="Times New Roman" w:hAnsi="Times New Roman" w:cs="Times New Roman"/>
          <w:sz w:val="28"/>
          <w:szCs w:val="28"/>
          <w:lang w:val="uk-UA"/>
        </w:rPr>
        <w:t xml:space="preserve"> </w:t>
      </w:r>
      <w:r w:rsidR="00B02787" w:rsidRPr="007A4917">
        <w:rPr>
          <w:rFonts w:ascii="Times New Roman" w:hAnsi="Times New Roman" w:cs="Times New Roman"/>
          <w:sz w:val="28"/>
          <w:szCs w:val="28"/>
          <w:lang w:val="uk-UA"/>
        </w:rPr>
        <w:t>%)</w:t>
      </w:r>
      <w:r w:rsidR="00776838">
        <w:rPr>
          <w:rFonts w:ascii="Times New Roman" w:hAnsi="Times New Roman" w:cs="Times New Roman"/>
          <w:sz w:val="28"/>
          <w:szCs w:val="28"/>
          <w:lang w:val="uk-UA"/>
        </w:rPr>
        <w:t xml:space="preserve"> історичного класу</w:t>
      </w:r>
      <w:r w:rsidR="00B02787" w:rsidRPr="007A4917">
        <w:rPr>
          <w:rFonts w:ascii="Times New Roman" w:hAnsi="Times New Roman" w:cs="Times New Roman"/>
          <w:sz w:val="28"/>
          <w:szCs w:val="28"/>
          <w:lang w:val="uk-UA"/>
        </w:rPr>
        <w:t>, 27</w:t>
      </w:r>
      <w:r w:rsidR="00776838">
        <w:rPr>
          <w:rFonts w:ascii="Times New Roman" w:hAnsi="Times New Roman" w:cs="Times New Roman"/>
          <w:sz w:val="28"/>
          <w:szCs w:val="28"/>
          <w:lang w:val="uk-UA"/>
        </w:rPr>
        <w:t xml:space="preserve"> </w:t>
      </w:r>
      <w:r w:rsidR="00776838" w:rsidRPr="007A4917">
        <w:rPr>
          <w:rFonts w:ascii="Times New Roman" w:hAnsi="Times New Roman" w:cs="Times New Roman"/>
          <w:sz w:val="28"/>
          <w:szCs w:val="28"/>
          <w:lang w:val="uk-UA"/>
        </w:rPr>
        <w:t>(27</w:t>
      </w:r>
      <w:r w:rsidR="00776838">
        <w:rPr>
          <w:rFonts w:ascii="Times New Roman" w:hAnsi="Times New Roman" w:cs="Times New Roman"/>
          <w:sz w:val="28"/>
          <w:szCs w:val="28"/>
          <w:lang w:val="uk-UA"/>
        </w:rPr>
        <w:t xml:space="preserve"> </w:t>
      </w:r>
      <w:r w:rsidR="00776838" w:rsidRPr="007A4917">
        <w:rPr>
          <w:rFonts w:ascii="Times New Roman" w:hAnsi="Times New Roman" w:cs="Times New Roman"/>
          <w:sz w:val="28"/>
          <w:szCs w:val="28"/>
          <w:lang w:val="uk-UA"/>
        </w:rPr>
        <w:t>%)</w:t>
      </w:r>
      <w:r w:rsidR="00776838">
        <w:rPr>
          <w:rFonts w:ascii="Times New Roman" w:hAnsi="Times New Roman" w:cs="Times New Roman"/>
          <w:sz w:val="28"/>
          <w:szCs w:val="28"/>
          <w:lang w:val="uk-UA"/>
        </w:rPr>
        <w:t xml:space="preserve"> лінгвістичного, </w:t>
      </w:r>
      <w:r w:rsidR="00B02787" w:rsidRPr="007A4917">
        <w:rPr>
          <w:rFonts w:ascii="Times New Roman" w:hAnsi="Times New Roman" w:cs="Times New Roman"/>
          <w:sz w:val="28"/>
          <w:szCs w:val="28"/>
          <w:lang w:val="uk-UA"/>
        </w:rPr>
        <w:t>26 (26 %)</w:t>
      </w:r>
      <w:r w:rsidR="00776838">
        <w:rPr>
          <w:rFonts w:ascii="Times New Roman" w:hAnsi="Times New Roman" w:cs="Times New Roman"/>
          <w:sz w:val="28"/>
          <w:szCs w:val="28"/>
          <w:lang w:val="uk-UA"/>
        </w:rPr>
        <w:t xml:space="preserve"> </w:t>
      </w:r>
      <w:r w:rsidR="00776838" w:rsidRPr="007A4917">
        <w:rPr>
          <w:rFonts w:ascii="Times New Roman" w:hAnsi="Times New Roman" w:cs="Times New Roman"/>
          <w:sz w:val="28"/>
          <w:szCs w:val="28"/>
          <w:lang w:val="uk-UA"/>
        </w:rPr>
        <w:t>математичного</w:t>
      </w:r>
      <w:r w:rsidR="00B02787" w:rsidRPr="007A4917">
        <w:rPr>
          <w:rFonts w:ascii="Times New Roman" w:hAnsi="Times New Roman" w:cs="Times New Roman"/>
          <w:sz w:val="28"/>
          <w:szCs w:val="28"/>
          <w:lang w:val="uk-UA"/>
        </w:rPr>
        <w:t xml:space="preserve"> та 25 учнів</w:t>
      </w:r>
      <w:r w:rsidR="00776838">
        <w:rPr>
          <w:rFonts w:ascii="Times New Roman" w:hAnsi="Times New Roman" w:cs="Times New Roman"/>
          <w:sz w:val="28"/>
          <w:szCs w:val="28"/>
          <w:lang w:val="uk-UA"/>
        </w:rPr>
        <w:t xml:space="preserve"> </w:t>
      </w:r>
      <w:r w:rsidR="00776838" w:rsidRPr="007A4917">
        <w:rPr>
          <w:rFonts w:ascii="Times New Roman" w:hAnsi="Times New Roman" w:cs="Times New Roman"/>
          <w:sz w:val="28"/>
          <w:szCs w:val="28"/>
          <w:lang w:val="uk-UA"/>
        </w:rPr>
        <w:t>(25</w:t>
      </w:r>
      <w:r w:rsidR="00776838">
        <w:rPr>
          <w:rFonts w:ascii="Times New Roman" w:hAnsi="Times New Roman" w:cs="Times New Roman"/>
          <w:sz w:val="28"/>
          <w:szCs w:val="28"/>
          <w:lang w:val="uk-UA"/>
        </w:rPr>
        <w:t xml:space="preserve"> %)</w:t>
      </w:r>
      <w:r w:rsidR="00B02787" w:rsidRPr="007A4917">
        <w:rPr>
          <w:rFonts w:ascii="Times New Roman" w:hAnsi="Times New Roman" w:cs="Times New Roman"/>
          <w:sz w:val="28"/>
          <w:szCs w:val="28"/>
          <w:lang w:val="uk-UA"/>
        </w:rPr>
        <w:t xml:space="preserve"> природничого класу</w:t>
      </w:r>
      <w:r w:rsidR="00776838">
        <w:rPr>
          <w:rFonts w:ascii="Times New Roman" w:hAnsi="Times New Roman" w:cs="Times New Roman"/>
          <w:sz w:val="28"/>
          <w:szCs w:val="28"/>
          <w:lang w:val="uk-UA"/>
        </w:rPr>
        <w:t>.</w:t>
      </w:r>
      <w:r w:rsidR="00B02787" w:rsidRPr="007A4917">
        <w:rPr>
          <w:rFonts w:ascii="Times New Roman" w:hAnsi="Times New Roman" w:cs="Times New Roman"/>
          <w:sz w:val="28"/>
          <w:szCs w:val="28"/>
          <w:lang w:val="uk-UA"/>
        </w:rPr>
        <w:t xml:space="preserve"> За гендерною структурою розподіл був наступним – 64 дівчини (64 %) та 36 юнаків (36 %).</w:t>
      </w:r>
      <w:bookmarkEnd w:id="20"/>
      <w:r w:rsidR="00B02787" w:rsidRPr="007A4917">
        <w:rPr>
          <w:rFonts w:ascii="Times New Roman" w:hAnsi="Times New Roman" w:cs="Times New Roman"/>
          <w:sz w:val="28"/>
          <w:szCs w:val="28"/>
          <w:lang w:val="uk-UA"/>
        </w:rPr>
        <w:t xml:space="preserve"> </w:t>
      </w:r>
    </w:p>
    <w:p w14:paraId="622E985B" w14:textId="77777777" w:rsidR="000F5997" w:rsidRDefault="000F5997" w:rsidP="00D4548B">
      <w:pPr>
        <w:jc w:val="both"/>
        <w:rPr>
          <w:rFonts w:ascii="Times New Roman" w:hAnsi="Times New Roman" w:cs="Times New Roman"/>
          <w:sz w:val="28"/>
          <w:szCs w:val="28"/>
          <w:lang w:val="uk-UA"/>
        </w:rPr>
      </w:pPr>
      <w:r w:rsidRPr="000F5997">
        <w:rPr>
          <w:rFonts w:ascii="Times New Roman" w:hAnsi="Times New Roman" w:cs="Times New Roman"/>
          <w:sz w:val="28"/>
          <w:szCs w:val="28"/>
          <w:lang w:val="uk-UA"/>
        </w:rPr>
        <w:t>У  науковому  досліджен</w:t>
      </w:r>
      <w:r>
        <w:rPr>
          <w:rFonts w:ascii="Times New Roman" w:hAnsi="Times New Roman" w:cs="Times New Roman"/>
          <w:sz w:val="28"/>
          <w:szCs w:val="28"/>
          <w:lang w:val="uk-UA"/>
        </w:rPr>
        <w:t xml:space="preserve">ні  використовувався  комплекс антропометричних (для  визначення </w:t>
      </w:r>
      <w:r w:rsidRPr="000F5997">
        <w:rPr>
          <w:rFonts w:ascii="Times New Roman" w:hAnsi="Times New Roman" w:cs="Times New Roman"/>
          <w:sz w:val="28"/>
          <w:szCs w:val="28"/>
          <w:lang w:val="uk-UA"/>
        </w:rPr>
        <w:t>с</w:t>
      </w:r>
      <w:r w:rsidR="0084274B">
        <w:rPr>
          <w:rFonts w:ascii="Times New Roman" w:hAnsi="Times New Roman" w:cs="Times New Roman"/>
          <w:sz w:val="28"/>
          <w:szCs w:val="28"/>
          <w:lang w:val="uk-UA"/>
        </w:rPr>
        <w:t>оматометричних</w:t>
      </w:r>
      <w:r w:rsidRPr="000F5997">
        <w:rPr>
          <w:rFonts w:ascii="Times New Roman" w:hAnsi="Times New Roman" w:cs="Times New Roman"/>
          <w:sz w:val="28"/>
          <w:szCs w:val="28"/>
          <w:lang w:val="uk-UA"/>
        </w:rPr>
        <w:t xml:space="preserve"> і фіз</w:t>
      </w:r>
      <w:r>
        <w:rPr>
          <w:rFonts w:ascii="Times New Roman" w:hAnsi="Times New Roman" w:cs="Times New Roman"/>
          <w:sz w:val="28"/>
          <w:szCs w:val="28"/>
          <w:lang w:val="uk-UA"/>
        </w:rPr>
        <w:t>іометричних показників  фізично</w:t>
      </w:r>
      <w:r w:rsidRPr="000F5997">
        <w:rPr>
          <w:rFonts w:ascii="Times New Roman" w:hAnsi="Times New Roman" w:cs="Times New Roman"/>
          <w:sz w:val="28"/>
          <w:szCs w:val="28"/>
          <w:lang w:val="uk-UA"/>
        </w:rPr>
        <w:t>го розвитку</w:t>
      </w:r>
      <w:r w:rsidR="0084274B">
        <w:rPr>
          <w:rFonts w:ascii="Times New Roman" w:hAnsi="Times New Roman" w:cs="Times New Roman"/>
          <w:sz w:val="28"/>
          <w:szCs w:val="28"/>
          <w:lang w:val="uk-UA"/>
        </w:rPr>
        <w:t>)</w:t>
      </w:r>
      <w:r>
        <w:rPr>
          <w:rFonts w:ascii="Times New Roman" w:hAnsi="Times New Roman" w:cs="Times New Roman"/>
          <w:sz w:val="28"/>
          <w:szCs w:val="28"/>
          <w:lang w:val="uk-UA"/>
        </w:rPr>
        <w:t xml:space="preserve">, анкетувальних </w:t>
      </w:r>
      <w:r w:rsidR="0084274B">
        <w:rPr>
          <w:rFonts w:ascii="Times New Roman" w:hAnsi="Times New Roman" w:cs="Times New Roman"/>
          <w:sz w:val="28"/>
          <w:szCs w:val="28"/>
          <w:lang w:val="uk-UA"/>
        </w:rPr>
        <w:t>(</w:t>
      </w:r>
      <w:r w:rsidR="0084274B" w:rsidRPr="0084274B">
        <w:rPr>
          <w:rFonts w:ascii="Times New Roman" w:hAnsi="Times New Roman" w:cs="Times New Roman"/>
          <w:sz w:val="28"/>
          <w:szCs w:val="28"/>
          <w:lang w:val="uk-UA"/>
        </w:rPr>
        <w:t>для вивчення соціал</w:t>
      </w:r>
      <w:r w:rsidR="0084274B">
        <w:rPr>
          <w:rFonts w:ascii="Times New Roman" w:hAnsi="Times New Roman" w:cs="Times New Roman"/>
          <w:sz w:val="28"/>
          <w:szCs w:val="28"/>
          <w:lang w:val="uk-UA"/>
        </w:rPr>
        <w:t xml:space="preserve">ьних умов життя, режиму дня та </w:t>
      </w:r>
      <w:r w:rsidR="0084274B" w:rsidRPr="0084274B">
        <w:rPr>
          <w:rFonts w:ascii="Times New Roman" w:hAnsi="Times New Roman" w:cs="Times New Roman"/>
          <w:sz w:val="28"/>
          <w:szCs w:val="28"/>
          <w:lang w:val="uk-UA"/>
        </w:rPr>
        <w:t xml:space="preserve">медико-соціальних аспектів поширення </w:t>
      </w:r>
      <w:r w:rsidR="0084274B" w:rsidRPr="0084274B">
        <w:rPr>
          <w:rFonts w:ascii="Times New Roman" w:hAnsi="Times New Roman" w:cs="Times New Roman"/>
          <w:sz w:val="28"/>
          <w:szCs w:val="28"/>
          <w:lang w:val="uk-UA"/>
        </w:rPr>
        <w:lastRenderedPageBreak/>
        <w:t>п</w:t>
      </w:r>
      <w:r w:rsidR="0084274B">
        <w:rPr>
          <w:rFonts w:ascii="Times New Roman" w:hAnsi="Times New Roman" w:cs="Times New Roman"/>
          <w:sz w:val="28"/>
          <w:szCs w:val="28"/>
          <w:lang w:val="uk-UA"/>
        </w:rPr>
        <w:t>атологічних зрушень у стані здо</w:t>
      </w:r>
      <w:r w:rsidR="0084274B" w:rsidRPr="0084274B">
        <w:rPr>
          <w:rFonts w:ascii="Times New Roman" w:hAnsi="Times New Roman" w:cs="Times New Roman"/>
          <w:sz w:val="28"/>
          <w:szCs w:val="28"/>
          <w:lang w:val="uk-UA"/>
        </w:rPr>
        <w:t>ров’я учнів</w:t>
      </w:r>
      <w:r w:rsidR="0084274B">
        <w:rPr>
          <w:rFonts w:ascii="Times New Roman" w:hAnsi="Times New Roman" w:cs="Times New Roman"/>
          <w:sz w:val="28"/>
          <w:szCs w:val="28"/>
          <w:lang w:val="uk-UA"/>
        </w:rPr>
        <w:t xml:space="preserve">) </w:t>
      </w:r>
      <w:r>
        <w:rPr>
          <w:rFonts w:ascii="Times New Roman" w:hAnsi="Times New Roman" w:cs="Times New Roman"/>
          <w:sz w:val="28"/>
          <w:szCs w:val="28"/>
          <w:lang w:val="uk-UA"/>
        </w:rPr>
        <w:t>методів, а також методи багато</w:t>
      </w:r>
      <w:r w:rsidRPr="000F5997">
        <w:rPr>
          <w:rFonts w:ascii="Times New Roman" w:hAnsi="Times New Roman" w:cs="Times New Roman"/>
          <w:sz w:val="28"/>
          <w:szCs w:val="28"/>
          <w:lang w:val="uk-UA"/>
        </w:rPr>
        <w:t>вимірного с</w:t>
      </w:r>
      <w:r>
        <w:rPr>
          <w:rFonts w:ascii="Times New Roman" w:hAnsi="Times New Roman" w:cs="Times New Roman"/>
          <w:sz w:val="28"/>
          <w:szCs w:val="28"/>
          <w:lang w:val="uk-UA"/>
        </w:rPr>
        <w:t>татистичного аналізу</w:t>
      </w:r>
      <w:r w:rsidRPr="000F5997">
        <w:rPr>
          <w:rFonts w:ascii="Times New Roman" w:hAnsi="Times New Roman" w:cs="Times New Roman"/>
          <w:sz w:val="28"/>
          <w:szCs w:val="28"/>
          <w:lang w:val="uk-UA"/>
        </w:rPr>
        <w:t>.</w:t>
      </w:r>
    </w:p>
    <w:p w14:paraId="3097C4EF" w14:textId="77777777" w:rsidR="000A2DF3" w:rsidRDefault="00AF2C6B" w:rsidP="00D4548B">
      <w:pPr>
        <w:jc w:val="both"/>
        <w:rPr>
          <w:rFonts w:ascii="Times New Roman" w:hAnsi="Times New Roman" w:cs="Times New Roman"/>
          <w:sz w:val="28"/>
          <w:szCs w:val="28"/>
          <w:lang w:val="uk-UA"/>
        </w:rPr>
      </w:pPr>
      <w:r w:rsidRPr="00AF2C6B">
        <w:rPr>
          <w:rFonts w:ascii="Times New Roman" w:hAnsi="Times New Roman" w:cs="Times New Roman"/>
          <w:sz w:val="28"/>
          <w:szCs w:val="28"/>
          <w:lang w:val="uk-UA"/>
        </w:rPr>
        <w:t>Оцінку фізичного розвитку з</w:t>
      </w:r>
      <w:r>
        <w:rPr>
          <w:rFonts w:ascii="Times New Roman" w:hAnsi="Times New Roman" w:cs="Times New Roman"/>
          <w:sz w:val="28"/>
          <w:szCs w:val="28"/>
          <w:lang w:val="uk-UA"/>
        </w:rPr>
        <w:t xml:space="preserve">дійснювали з допомогою таблиць </w:t>
      </w:r>
      <w:r w:rsidRPr="00AF2C6B">
        <w:rPr>
          <w:rFonts w:ascii="Times New Roman" w:hAnsi="Times New Roman" w:cs="Times New Roman"/>
          <w:sz w:val="28"/>
          <w:szCs w:val="28"/>
          <w:lang w:val="uk-UA"/>
        </w:rPr>
        <w:t>ан</w:t>
      </w:r>
      <w:r>
        <w:rPr>
          <w:rFonts w:ascii="Times New Roman" w:hAnsi="Times New Roman" w:cs="Times New Roman"/>
          <w:sz w:val="28"/>
          <w:szCs w:val="28"/>
          <w:lang w:val="uk-UA"/>
        </w:rPr>
        <w:t xml:space="preserve">тропометричних стандартів </w:t>
      </w:r>
      <w:r w:rsidR="009C3B22" w:rsidRPr="009C3B22">
        <w:rPr>
          <w:rFonts w:ascii="Times New Roman" w:hAnsi="Times New Roman" w:cs="Times New Roman"/>
          <w:sz w:val="28"/>
          <w:szCs w:val="28"/>
          <w:lang w:val="uk-UA"/>
        </w:rPr>
        <w:t>[</w:t>
      </w:r>
      <w:r w:rsidR="009C3B22" w:rsidRPr="009C3B22">
        <w:rPr>
          <w:rFonts w:ascii="Times New Roman" w:hAnsi="Times New Roman" w:cs="Times New Roman"/>
          <w:sz w:val="28"/>
          <w:szCs w:val="28"/>
        </w:rPr>
        <w:t>34</w:t>
      </w:r>
      <w:r w:rsidR="009C3B22" w:rsidRPr="009C3B22">
        <w:rPr>
          <w:rFonts w:ascii="Times New Roman" w:hAnsi="Times New Roman" w:cs="Times New Roman"/>
          <w:sz w:val="28"/>
          <w:szCs w:val="28"/>
          <w:lang w:val="uk-UA"/>
        </w:rPr>
        <w:t>]</w:t>
      </w:r>
      <w:r w:rsidR="000270CF">
        <w:rPr>
          <w:rFonts w:ascii="Times New Roman" w:hAnsi="Times New Roman" w:cs="Times New Roman"/>
          <w:sz w:val="28"/>
          <w:szCs w:val="28"/>
          <w:lang w:val="uk-UA"/>
        </w:rPr>
        <w:t>.</w:t>
      </w:r>
    </w:p>
    <w:p w14:paraId="496AD18D" w14:textId="77777777" w:rsidR="00AF2C6B" w:rsidRDefault="00961D6A" w:rsidP="00D4548B">
      <w:pPr>
        <w:jc w:val="both"/>
        <w:rPr>
          <w:rFonts w:ascii="Times New Roman" w:hAnsi="Times New Roman" w:cs="Times New Roman"/>
          <w:sz w:val="28"/>
          <w:szCs w:val="28"/>
          <w:lang w:val="uk-UA"/>
        </w:rPr>
      </w:pPr>
      <w:r w:rsidRPr="001C0A4F">
        <w:rPr>
          <w:rFonts w:ascii="Times New Roman" w:hAnsi="Times New Roman" w:cs="Times New Roman"/>
          <w:sz w:val="28"/>
          <w:szCs w:val="28"/>
          <w:lang w:val="uk-UA"/>
        </w:rPr>
        <w:t>Відповідність масо-з</w:t>
      </w:r>
      <w:r w:rsidR="00776838" w:rsidRPr="001C0A4F">
        <w:rPr>
          <w:rFonts w:ascii="Times New Roman" w:hAnsi="Times New Roman" w:cs="Times New Roman"/>
          <w:sz w:val="28"/>
          <w:szCs w:val="28"/>
          <w:lang w:val="uk-UA"/>
        </w:rPr>
        <w:t>ростових показників перевірялись</w:t>
      </w:r>
      <w:r w:rsidR="001C0A4F" w:rsidRPr="001C0A4F">
        <w:rPr>
          <w:rFonts w:ascii="Times New Roman" w:hAnsi="Times New Roman" w:cs="Times New Roman"/>
          <w:sz w:val="28"/>
          <w:szCs w:val="28"/>
          <w:lang w:val="uk-UA"/>
        </w:rPr>
        <w:t xml:space="preserve"> за шкалами регресії (</w:t>
      </w:r>
      <w:r w:rsidR="000270CF">
        <w:rPr>
          <w:rFonts w:ascii="Times New Roman" w:hAnsi="Times New Roman" w:cs="Times New Roman"/>
          <w:sz w:val="28"/>
          <w:szCs w:val="28"/>
          <w:lang w:val="uk-UA"/>
        </w:rPr>
        <w:t>д</w:t>
      </w:r>
      <w:r w:rsidR="001C0A4F" w:rsidRPr="001C0A4F">
        <w:rPr>
          <w:rFonts w:ascii="Times New Roman" w:hAnsi="Times New Roman" w:cs="Times New Roman"/>
          <w:sz w:val="28"/>
          <w:szCs w:val="28"/>
          <w:lang w:val="uk-UA"/>
        </w:rPr>
        <w:t>одаток А).</w:t>
      </w:r>
    </w:p>
    <w:p w14:paraId="21F5E810" w14:textId="77777777" w:rsidR="00AF2C6B" w:rsidRPr="00AF2C6B" w:rsidRDefault="00AF2C6B" w:rsidP="00D4548B">
      <w:pPr>
        <w:jc w:val="both"/>
        <w:rPr>
          <w:rFonts w:ascii="Times New Roman" w:hAnsi="Times New Roman" w:cs="Times New Roman"/>
          <w:sz w:val="28"/>
          <w:szCs w:val="28"/>
          <w:lang w:val="uk-UA"/>
        </w:rPr>
      </w:pPr>
      <w:r w:rsidRPr="00AF2C6B">
        <w:rPr>
          <w:rFonts w:ascii="Times New Roman" w:hAnsi="Times New Roman" w:cs="Times New Roman"/>
          <w:sz w:val="28"/>
          <w:szCs w:val="28"/>
          <w:lang w:val="uk-UA"/>
        </w:rPr>
        <w:t>Оцінка результатів здійснювал</w:t>
      </w:r>
      <w:r>
        <w:rPr>
          <w:rFonts w:ascii="Times New Roman" w:hAnsi="Times New Roman" w:cs="Times New Roman"/>
          <w:sz w:val="28"/>
          <w:szCs w:val="28"/>
          <w:lang w:val="uk-UA"/>
        </w:rPr>
        <w:t xml:space="preserve">ась за спеціальними таблицями,  </w:t>
      </w:r>
      <w:r w:rsidR="009C3B22">
        <w:rPr>
          <w:rFonts w:ascii="Times New Roman" w:hAnsi="Times New Roman" w:cs="Times New Roman"/>
          <w:sz w:val="28"/>
          <w:szCs w:val="28"/>
          <w:lang w:val="uk-UA"/>
        </w:rPr>
        <w:t>що представлені в літературі [</w:t>
      </w:r>
      <w:r w:rsidR="009C3B22" w:rsidRPr="009C3B22">
        <w:rPr>
          <w:rFonts w:ascii="Times New Roman" w:hAnsi="Times New Roman" w:cs="Times New Roman"/>
          <w:sz w:val="28"/>
          <w:szCs w:val="28"/>
        </w:rPr>
        <w:t>3;6;</w:t>
      </w:r>
      <w:r w:rsidR="009C3B22">
        <w:rPr>
          <w:rFonts w:ascii="Times New Roman" w:hAnsi="Times New Roman" w:cs="Times New Roman"/>
          <w:sz w:val="28"/>
          <w:szCs w:val="28"/>
          <w:lang w:val="uk-UA"/>
        </w:rPr>
        <w:t>52</w:t>
      </w:r>
      <w:r w:rsidRPr="00AF2C6B">
        <w:rPr>
          <w:rFonts w:ascii="Times New Roman" w:hAnsi="Times New Roman" w:cs="Times New Roman"/>
          <w:sz w:val="28"/>
          <w:szCs w:val="28"/>
          <w:lang w:val="uk-UA"/>
        </w:rPr>
        <w:t>].</w:t>
      </w:r>
    </w:p>
    <w:p w14:paraId="71D47F7B" w14:textId="77777777" w:rsidR="002A4C09" w:rsidRPr="00776838" w:rsidRDefault="00AF2C6B" w:rsidP="00D4548B">
      <w:pPr>
        <w:jc w:val="both"/>
        <w:rPr>
          <w:rFonts w:ascii="Times New Roman" w:hAnsi="Times New Roman" w:cs="Times New Roman"/>
          <w:sz w:val="28"/>
          <w:szCs w:val="28"/>
          <w:lang w:val="uk-UA"/>
        </w:rPr>
      </w:pPr>
      <w:r w:rsidRPr="00AF2C6B">
        <w:rPr>
          <w:rFonts w:ascii="Times New Roman" w:hAnsi="Times New Roman" w:cs="Times New Roman"/>
          <w:sz w:val="28"/>
          <w:szCs w:val="28"/>
          <w:lang w:val="uk-UA"/>
        </w:rPr>
        <w:t xml:space="preserve">З  метою  визначення  рівня  фізичного  </w:t>
      </w:r>
      <w:r>
        <w:rPr>
          <w:rFonts w:ascii="Times New Roman" w:hAnsi="Times New Roman" w:cs="Times New Roman"/>
          <w:sz w:val="28"/>
          <w:szCs w:val="28"/>
          <w:lang w:val="uk-UA"/>
        </w:rPr>
        <w:t>розвитку  учнів ліцею</w:t>
      </w:r>
      <w:r w:rsidRPr="00AF2C6B">
        <w:rPr>
          <w:rFonts w:ascii="Times New Roman" w:hAnsi="Times New Roman" w:cs="Times New Roman"/>
          <w:sz w:val="28"/>
          <w:szCs w:val="28"/>
          <w:lang w:val="uk-UA"/>
        </w:rPr>
        <w:t xml:space="preserve"> нами була використана ек</w:t>
      </w:r>
      <w:r>
        <w:rPr>
          <w:rFonts w:ascii="Times New Roman" w:hAnsi="Times New Roman" w:cs="Times New Roman"/>
          <w:sz w:val="28"/>
          <w:szCs w:val="28"/>
          <w:lang w:val="uk-UA"/>
        </w:rPr>
        <w:t>спрес-оцінка р</w:t>
      </w:r>
      <w:r w:rsidR="000270CF">
        <w:rPr>
          <w:rFonts w:ascii="Times New Roman" w:hAnsi="Times New Roman" w:cs="Times New Roman"/>
          <w:sz w:val="28"/>
          <w:szCs w:val="28"/>
          <w:lang w:val="uk-UA"/>
        </w:rPr>
        <w:t>івня соматичного здоров’я  Г.Л. </w:t>
      </w:r>
      <w:r>
        <w:rPr>
          <w:rFonts w:ascii="Times New Roman" w:hAnsi="Times New Roman" w:cs="Times New Roman"/>
          <w:sz w:val="28"/>
          <w:szCs w:val="28"/>
          <w:lang w:val="uk-UA"/>
        </w:rPr>
        <w:t xml:space="preserve">Апанасенка  </w:t>
      </w:r>
      <w:r w:rsidRPr="00AF2C6B">
        <w:rPr>
          <w:rFonts w:ascii="Times New Roman" w:hAnsi="Times New Roman" w:cs="Times New Roman"/>
          <w:sz w:val="28"/>
          <w:szCs w:val="28"/>
          <w:lang w:val="uk-UA"/>
        </w:rPr>
        <w:t xml:space="preserve">,  яка  передбачає  його  розподіл  на  п’ять рівнів: низький, нижчий за середній, </w:t>
      </w:r>
      <w:r>
        <w:rPr>
          <w:rFonts w:ascii="Times New Roman" w:hAnsi="Times New Roman" w:cs="Times New Roman"/>
          <w:sz w:val="28"/>
          <w:szCs w:val="28"/>
          <w:lang w:val="uk-UA"/>
        </w:rPr>
        <w:t xml:space="preserve">середній, вищий за середній та </w:t>
      </w:r>
      <w:r w:rsidRPr="00AF2C6B">
        <w:rPr>
          <w:rFonts w:ascii="Times New Roman" w:hAnsi="Times New Roman" w:cs="Times New Roman"/>
          <w:sz w:val="28"/>
          <w:szCs w:val="28"/>
          <w:lang w:val="uk-UA"/>
        </w:rPr>
        <w:t>високий</w:t>
      </w:r>
      <w:r w:rsidR="00A55C07" w:rsidRPr="00A55C07">
        <w:rPr>
          <w:rFonts w:ascii="Times New Roman" w:hAnsi="Times New Roman" w:cs="Times New Roman"/>
          <w:sz w:val="28"/>
          <w:szCs w:val="28"/>
          <w:lang w:val="uk-UA"/>
        </w:rPr>
        <w:t xml:space="preserve"> </w:t>
      </w:r>
      <w:r w:rsidR="00A55C07" w:rsidRPr="009C3B22">
        <w:rPr>
          <w:rFonts w:ascii="Times New Roman" w:hAnsi="Times New Roman" w:cs="Times New Roman"/>
          <w:sz w:val="28"/>
          <w:szCs w:val="28"/>
          <w:lang w:val="uk-UA"/>
        </w:rPr>
        <w:t>[</w:t>
      </w:r>
      <w:r w:rsidR="00A55C07" w:rsidRPr="00A55C07">
        <w:rPr>
          <w:rFonts w:ascii="Times New Roman" w:hAnsi="Times New Roman" w:cs="Times New Roman"/>
          <w:sz w:val="28"/>
          <w:szCs w:val="28"/>
          <w:lang w:val="uk-UA"/>
        </w:rPr>
        <w:t>2</w:t>
      </w:r>
      <w:r w:rsidR="00A55C07" w:rsidRPr="00AF2C6B">
        <w:rPr>
          <w:rFonts w:ascii="Times New Roman" w:hAnsi="Times New Roman" w:cs="Times New Roman"/>
          <w:sz w:val="28"/>
          <w:szCs w:val="28"/>
          <w:lang w:val="uk-UA"/>
        </w:rPr>
        <w:t>]</w:t>
      </w:r>
      <w:r w:rsidRPr="00AF2C6B">
        <w:rPr>
          <w:rFonts w:ascii="Times New Roman" w:hAnsi="Times New Roman" w:cs="Times New Roman"/>
          <w:sz w:val="28"/>
          <w:szCs w:val="28"/>
          <w:lang w:val="uk-UA"/>
        </w:rPr>
        <w:t>.</w:t>
      </w:r>
    </w:p>
    <w:p w14:paraId="002B9171" w14:textId="77777777" w:rsidR="002A4C09" w:rsidRPr="007A4917" w:rsidRDefault="002A4C09" w:rsidP="00D4548B">
      <w:pPr>
        <w:jc w:val="both"/>
        <w:rPr>
          <w:rFonts w:ascii="Times New Roman" w:hAnsi="Times New Roman" w:cs="Times New Roman"/>
          <w:sz w:val="28"/>
          <w:szCs w:val="28"/>
          <w:lang w:val="uk-UA"/>
        </w:rPr>
      </w:pPr>
      <w:r w:rsidRPr="007A4917">
        <w:rPr>
          <w:rFonts w:ascii="Times New Roman" w:hAnsi="Times New Roman" w:cs="Times New Roman"/>
          <w:sz w:val="28"/>
          <w:szCs w:val="28"/>
          <w:lang w:val="uk-UA"/>
        </w:rPr>
        <w:t>Фізичний розвиток дітей і підлітків оцінюють на підставі визначення соматометричних (антропометричних) та фізіометричних показників з їх подальшою оцінкою за допомогою методу сигмальних відхилень, за шкалами регресії, з використанням комплексного та центильного методів.</w:t>
      </w:r>
    </w:p>
    <w:p w14:paraId="227743FD" w14:textId="77777777" w:rsidR="00776838" w:rsidRDefault="002A4C09" w:rsidP="00D4548B">
      <w:pPr>
        <w:jc w:val="both"/>
        <w:rPr>
          <w:rFonts w:ascii="Times New Roman" w:hAnsi="Times New Roman" w:cs="Times New Roman"/>
          <w:color w:val="000000"/>
          <w:sz w:val="28"/>
          <w:szCs w:val="28"/>
          <w:lang w:val="uk-UA"/>
        </w:rPr>
      </w:pPr>
      <w:r w:rsidRPr="00C2391B">
        <w:rPr>
          <w:rFonts w:ascii="Times New Roman" w:hAnsi="Times New Roman" w:cs="Times New Roman"/>
          <w:bCs/>
          <w:color w:val="000000"/>
          <w:sz w:val="28"/>
          <w:szCs w:val="28"/>
          <w:lang w:val="uk-UA"/>
        </w:rPr>
        <w:t>П</w:t>
      </w:r>
      <w:r w:rsidRPr="007A4917">
        <w:rPr>
          <w:rFonts w:ascii="Times New Roman" w:hAnsi="Times New Roman" w:cs="Times New Roman"/>
          <w:color w:val="000000"/>
          <w:sz w:val="28"/>
          <w:szCs w:val="28"/>
          <w:lang w:val="uk-UA"/>
        </w:rPr>
        <w:t>ровідними соматометричними показниками вва</w:t>
      </w:r>
      <w:r w:rsidR="00776838">
        <w:rPr>
          <w:rFonts w:ascii="Times New Roman" w:hAnsi="Times New Roman" w:cs="Times New Roman"/>
          <w:color w:val="000000"/>
          <w:sz w:val="28"/>
          <w:szCs w:val="28"/>
          <w:lang w:val="uk-UA"/>
        </w:rPr>
        <w:t>жають довжину і масу тіла, об’єм</w:t>
      </w:r>
      <w:r w:rsidRPr="007A4917">
        <w:rPr>
          <w:rFonts w:ascii="Times New Roman" w:hAnsi="Times New Roman" w:cs="Times New Roman"/>
          <w:color w:val="000000"/>
          <w:sz w:val="28"/>
          <w:szCs w:val="28"/>
          <w:lang w:val="uk-UA"/>
        </w:rPr>
        <w:t xml:space="preserve"> грудної клітки та інші обводи (обводи голови, плеча, стегна тощо</w:t>
      </w:r>
      <w:r w:rsidR="00776838">
        <w:rPr>
          <w:rFonts w:ascii="Times New Roman" w:hAnsi="Times New Roman" w:cs="Times New Roman"/>
          <w:color w:val="000000"/>
          <w:sz w:val="28"/>
          <w:szCs w:val="28"/>
          <w:lang w:val="uk-UA"/>
        </w:rPr>
        <w:t>.</w:t>
      </w:r>
    </w:p>
    <w:p w14:paraId="547813A2" w14:textId="77777777" w:rsidR="002A4C09" w:rsidRPr="007A4917" w:rsidRDefault="002A4C09" w:rsidP="00D4548B">
      <w:pPr>
        <w:jc w:val="both"/>
        <w:rPr>
          <w:rFonts w:ascii="Times New Roman" w:hAnsi="Times New Roman" w:cs="Times New Roman"/>
          <w:color w:val="000000"/>
          <w:sz w:val="28"/>
          <w:szCs w:val="28"/>
          <w:lang w:val="uk-UA"/>
        </w:rPr>
      </w:pPr>
      <w:r w:rsidRPr="007A4917">
        <w:rPr>
          <w:rFonts w:ascii="Times New Roman" w:hAnsi="Times New Roman" w:cs="Times New Roman"/>
          <w:color w:val="000000"/>
          <w:sz w:val="28"/>
          <w:szCs w:val="28"/>
          <w:lang w:val="uk-UA"/>
        </w:rPr>
        <w:t>До фізіометричних показників належать</w:t>
      </w:r>
      <w:r w:rsidR="00776838">
        <w:rPr>
          <w:rFonts w:ascii="Times New Roman" w:hAnsi="Times New Roman" w:cs="Times New Roman"/>
          <w:color w:val="000000"/>
          <w:sz w:val="28"/>
          <w:szCs w:val="28"/>
          <w:lang w:val="uk-UA"/>
        </w:rPr>
        <w:t>:</w:t>
      </w:r>
      <w:r w:rsidRPr="007A4917">
        <w:rPr>
          <w:rFonts w:ascii="Times New Roman" w:hAnsi="Times New Roman" w:cs="Times New Roman"/>
          <w:color w:val="000000"/>
          <w:sz w:val="28"/>
          <w:szCs w:val="28"/>
          <w:lang w:val="uk-UA"/>
        </w:rPr>
        <w:t xml:space="preserve"> м’язова сила кистей</w:t>
      </w:r>
      <w:r w:rsidR="00776838">
        <w:rPr>
          <w:rFonts w:ascii="Times New Roman" w:hAnsi="Times New Roman" w:cs="Times New Roman"/>
          <w:color w:val="000000"/>
          <w:sz w:val="28"/>
          <w:szCs w:val="28"/>
          <w:lang w:val="uk-UA"/>
        </w:rPr>
        <w:t xml:space="preserve"> рук</w:t>
      </w:r>
      <w:r w:rsidRPr="007A4917">
        <w:rPr>
          <w:rFonts w:ascii="Times New Roman" w:hAnsi="Times New Roman" w:cs="Times New Roman"/>
          <w:color w:val="000000"/>
          <w:sz w:val="28"/>
          <w:szCs w:val="28"/>
          <w:lang w:val="uk-UA"/>
        </w:rPr>
        <w:t>, життєва ємність легень, станова сила</w:t>
      </w:r>
      <w:r w:rsidR="00C2391B">
        <w:rPr>
          <w:rFonts w:ascii="Times New Roman" w:hAnsi="Times New Roman" w:cs="Times New Roman"/>
          <w:color w:val="000000"/>
          <w:sz w:val="28"/>
          <w:szCs w:val="28"/>
          <w:lang w:val="uk-UA"/>
        </w:rPr>
        <w:fldChar w:fldCharType="begin"/>
      </w:r>
      <w:r w:rsidR="00C2391B">
        <w:instrText xml:space="preserve"> XE "</w:instrText>
      </w:r>
      <w:r w:rsidR="00C2391B" w:rsidRPr="008D2B3E">
        <w:rPr>
          <w:rFonts w:ascii="Times New Roman" w:hAnsi="Times New Roman" w:cs="Times New Roman"/>
          <w:color w:val="000000"/>
          <w:sz w:val="28"/>
          <w:szCs w:val="28"/>
          <w:lang w:val="uk-UA"/>
        </w:rPr>
        <w:instrText>станова сила</w:instrText>
      </w:r>
      <w:r w:rsidR="00C2391B">
        <w:instrText xml:space="preserve">" </w:instrText>
      </w:r>
      <w:r w:rsidR="00C2391B">
        <w:rPr>
          <w:rFonts w:ascii="Times New Roman" w:hAnsi="Times New Roman" w:cs="Times New Roman"/>
          <w:color w:val="000000"/>
          <w:sz w:val="28"/>
          <w:szCs w:val="28"/>
          <w:lang w:val="uk-UA"/>
        </w:rPr>
        <w:fldChar w:fldCharType="end"/>
      </w:r>
      <w:r w:rsidRPr="007A4917">
        <w:rPr>
          <w:rFonts w:ascii="Times New Roman" w:hAnsi="Times New Roman" w:cs="Times New Roman"/>
          <w:color w:val="000000"/>
          <w:sz w:val="28"/>
          <w:szCs w:val="28"/>
          <w:lang w:val="uk-UA"/>
        </w:rPr>
        <w:t xml:space="preserve"> тощо.</w:t>
      </w:r>
    </w:p>
    <w:p w14:paraId="1D960419" w14:textId="77777777" w:rsidR="000A55AF" w:rsidRPr="000A55AF" w:rsidRDefault="002A4C09" w:rsidP="00D4548B">
      <w:pPr>
        <w:jc w:val="both"/>
        <w:rPr>
          <w:rFonts w:ascii="Times New Roman" w:hAnsi="Times New Roman" w:cs="Times New Roman"/>
          <w:sz w:val="28"/>
          <w:szCs w:val="28"/>
          <w:lang w:val="uk-UA"/>
        </w:rPr>
      </w:pPr>
      <w:r w:rsidRPr="007A4917">
        <w:rPr>
          <w:rFonts w:ascii="Times New Roman" w:hAnsi="Times New Roman" w:cs="Times New Roman"/>
          <w:sz w:val="28"/>
          <w:szCs w:val="28"/>
          <w:lang w:val="uk-UA"/>
        </w:rPr>
        <w:t xml:space="preserve">Для визначення довжини тіла у положенні стоячи </w:t>
      </w:r>
      <w:r w:rsidR="000A55AF">
        <w:rPr>
          <w:rFonts w:ascii="Times New Roman" w:hAnsi="Times New Roman" w:cs="Times New Roman"/>
          <w:sz w:val="28"/>
          <w:szCs w:val="28"/>
          <w:lang w:val="uk-UA"/>
        </w:rPr>
        <w:t xml:space="preserve">використовували </w:t>
      </w:r>
      <w:r w:rsidR="000270CF">
        <w:rPr>
          <w:rFonts w:ascii="Times New Roman" w:hAnsi="Times New Roman" w:cs="Times New Roman"/>
          <w:sz w:val="28"/>
          <w:szCs w:val="28"/>
          <w:lang w:val="uk-UA"/>
        </w:rPr>
        <w:t>дерев’яний</w:t>
      </w:r>
      <w:r w:rsidR="000A55AF">
        <w:rPr>
          <w:rFonts w:ascii="Times New Roman" w:hAnsi="Times New Roman" w:cs="Times New Roman"/>
          <w:sz w:val="28"/>
          <w:szCs w:val="28"/>
          <w:lang w:val="uk-UA"/>
        </w:rPr>
        <w:t xml:space="preserve"> ростомір</w:t>
      </w:r>
      <w:r w:rsidR="000A55AF" w:rsidRPr="00776838">
        <w:rPr>
          <w:rFonts w:ascii="Times New Roman" w:hAnsi="Times New Roman" w:cs="Times New Roman"/>
          <w:sz w:val="28"/>
          <w:szCs w:val="28"/>
          <w:lang w:val="uk-UA"/>
        </w:rPr>
        <w:t xml:space="preserve">, </w:t>
      </w:r>
      <w:r w:rsidRPr="00776838">
        <w:rPr>
          <w:rFonts w:ascii="Times New Roman" w:hAnsi="Times New Roman" w:cs="Times New Roman"/>
          <w:sz w:val="28"/>
          <w:szCs w:val="28"/>
          <w:lang w:val="uk-UA"/>
        </w:rPr>
        <w:t>обс</w:t>
      </w:r>
      <w:r w:rsidR="000A55AF" w:rsidRPr="00776838">
        <w:rPr>
          <w:rFonts w:ascii="Times New Roman" w:hAnsi="Times New Roman" w:cs="Times New Roman"/>
          <w:sz w:val="28"/>
          <w:szCs w:val="28"/>
          <w:lang w:val="uk-UA"/>
        </w:rPr>
        <w:t>тежуваний</w:t>
      </w:r>
      <w:r w:rsidR="00776838" w:rsidRPr="00776838">
        <w:rPr>
          <w:rFonts w:ascii="Times New Roman" w:hAnsi="Times New Roman" w:cs="Times New Roman"/>
          <w:sz w:val="28"/>
          <w:szCs w:val="28"/>
          <w:lang w:val="uk-UA"/>
        </w:rPr>
        <w:t xml:space="preserve"> повинен був</w:t>
      </w:r>
      <w:r w:rsidR="000A55AF" w:rsidRPr="00776838">
        <w:rPr>
          <w:rFonts w:ascii="Times New Roman" w:hAnsi="Times New Roman" w:cs="Times New Roman"/>
          <w:sz w:val="28"/>
          <w:szCs w:val="28"/>
          <w:lang w:val="uk-UA"/>
        </w:rPr>
        <w:t xml:space="preserve"> стати струнко спи</w:t>
      </w:r>
      <w:r w:rsidRPr="00776838">
        <w:rPr>
          <w:rFonts w:ascii="Times New Roman" w:hAnsi="Times New Roman" w:cs="Times New Roman"/>
          <w:sz w:val="28"/>
          <w:szCs w:val="28"/>
          <w:lang w:val="uk-UA"/>
        </w:rPr>
        <w:t xml:space="preserve">ною до планки, тримаючи п’ятки разом, носки нарізно та торкаючись її трьома точками </w:t>
      </w:r>
      <w:r w:rsidR="000270CF" w:rsidRPr="00E41C8A">
        <w:rPr>
          <w:rFonts w:ascii="Times New Roman" w:hAnsi="Times New Roman" w:cs="Times New Roman"/>
          <w:sz w:val="28"/>
          <w:szCs w:val="28"/>
          <w:lang w:val="uk-UA"/>
        </w:rPr>
        <w:t>–</w:t>
      </w:r>
      <w:r w:rsidRPr="00776838">
        <w:rPr>
          <w:rFonts w:ascii="Times New Roman" w:hAnsi="Times New Roman" w:cs="Times New Roman"/>
          <w:sz w:val="28"/>
          <w:szCs w:val="28"/>
          <w:lang w:val="uk-UA"/>
        </w:rPr>
        <w:t xml:space="preserve"> п’ятками, </w:t>
      </w:r>
      <w:r w:rsidR="000A55AF" w:rsidRPr="00776838">
        <w:rPr>
          <w:rFonts w:ascii="Times New Roman" w:hAnsi="Times New Roman" w:cs="Times New Roman"/>
          <w:sz w:val="28"/>
          <w:szCs w:val="28"/>
          <w:lang w:val="uk-UA"/>
        </w:rPr>
        <w:t>сідницями і міжлопатковою ділян</w:t>
      </w:r>
      <w:r w:rsidRPr="00776838">
        <w:rPr>
          <w:rFonts w:ascii="Times New Roman" w:hAnsi="Times New Roman" w:cs="Times New Roman"/>
          <w:sz w:val="28"/>
          <w:szCs w:val="28"/>
          <w:lang w:val="uk-UA"/>
        </w:rPr>
        <w:t>кою. Голова обстежуваного повинна бути в т</w:t>
      </w:r>
      <w:r w:rsidR="00173F11" w:rsidRPr="00776838">
        <w:rPr>
          <w:rFonts w:ascii="Times New Roman" w:hAnsi="Times New Roman" w:cs="Times New Roman"/>
          <w:sz w:val="28"/>
          <w:szCs w:val="28"/>
          <w:lang w:val="uk-UA"/>
        </w:rPr>
        <w:t>акому положенні, щоб лінія, яка</w:t>
      </w:r>
      <w:r w:rsidRPr="00776838">
        <w:rPr>
          <w:rFonts w:ascii="Times New Roman" w:hAnsi="Times New Roman" w:cs="Times New Roman"/>
          <w:sz w:val="28"/>
          <w:szCs w:val="28"/>
          <w:lang w:val="uk-UA"/>
        </w:rPr>
        <w:t xml:space="preserve"> з’єднує нижній край очної ямки та верхній край козелка вуха була паралельною підлозі. </w:t>
      </w:r>
      <w:r w:rsidR="00173F11" w:rsidRPr="00776838">
        <w:rPr>
          <w:rFonts w:ascii="Times New Roman" w:hAnsi="Times New Roman" w:cs="Times New Roman"/>
          <w:sz w:val="28"/>
          <w:szCs w:val="28"/>
          <w:lang w:val="uk-UA"/>
        </w:rPr>
        <w:t>Точність вимі</w:t>
      </w:r>
      <w:r w:rsidR="000A55AF" w:rsidRPr="00776838">
        <w:rPr>
          <w:rFonts w:ascii="Times New Roman" w:hAnsi="Times New Roman" w:cs="Times New Roman"/>
          <w:sz w:val="28"/>
          <w:szCs w:val="28"/>
          <w:lang w:val="uk-UA"/>
        </w:rPr>
        <w:t>рювання становила до 0,5 см.</w:t>
      </w:r>
      <w:r w:rsidR="000A55AF" w:rsidRPr="000A55AF">
        <w:rPr>
          <w:rFonts w:ascii="Times New Roman" w:hAnsi="Times New Roman" w:cs="Times New Roman"/>
          <w:sz w:val="28"/>
          <w:szCs w:val="28"/>
          <w:lang w:val="uk-UA"/>
        </w:rPr>
        <w:t xml:space="preserve"> </w:t>
      </w:r>
    </w:p>
    <w:p w14:paraId="1F27E92F" w14:textId="77777777" w:rsidR="000A55AF" w:rsidRPr="00E41C8A" w:rsidRDefault="000A55AF" w:rsidP="00D4548B">
      <w:pPr>
        <w:jc w:val="both"/>
        <w:rPr>
          <w:rFonts w:ascii="Times New Roman" w:hAnsi="Times New Roman" w:cs="Times New Roman"/>
          <w:sz w:val="28"/>
          <w:szCs w:val="28"/>
          <w:lang w:val="uk-UA"/>
        </w:rPr>
      </w:pPr>
      <w:r w:rsidRPr="000A55AF">
        <w:rPr>
          <w:rFonts w:ascii="Times New Roman" w:hAnsi="Times New Roman" w:cs="Times New Roman"/>
          <w:sz w:val="28"/>
          <w:szCs w:val="28"/>
          <w:lang w:val="uk-UA"/>
        </w:rPr>
        <w:t xml:space="preserve">Для </w:t>
      </w:r>
      <w:r w:rsidRPr="00E41C8A">
        <w:rPr>
          <w:rFonts w:ascii="Times New Roman" w:hAnsi="Times New Roman" w:cs="Times New Roman"/>
          <w:sz w:val="28"/>
          <w:szCs w:val="28"/>
          <w:lang w:val="uk-UA"/>
        </w:rPr>
        <w:t xml:space="preserve">визначення показників  маси тіла  застосовували медичні  ваги.  Точність вимірювання складала до 100 г. </w:t>
      </w:r>
      <w:r w:rsidR="002A4C09" w:rsidRPr="00E41C8A">
        <w:rPr>
          <w:rFonts w:ascii="Times New Roman" w:hAnsi="Times New Roman" w:cs="Times New Roman"/>
          <w:sz w:val="28"/>
          <w:szCs w:val="28"/>
          <w:lang w:val="uk-UA"/>
        </w:rPr>
        <w:t xml:space="preserve">    </w:t>
      </w:r>
    </w:p>
    <w:p w14:paraId="59296918" w14:textId="77777777" w:rsidR="002A4C09" w:rsidRPr="00E41C8A" w:rsidRDefault="000A55AF" w:rsidP="00D4548B">
      <w:pPr>
        <w:jc w:val="both"/>
        <w:rPr>
          <w:rFonts w:ascii="Times New Roman" w:hAnsi="Times New Roman" w:cs="Times New Roman"/>
          <w:sz w:val="28"/>
          <w:szCs w:val="28"/>
          <w:lang w:val="uk-UA"/>
        </w:rPr>
      </w:pPr>
      <w:r w:rsidRPr="00E41C8A">
        <w:rPr>
          <w:rFonts w:ascii="Times New Roman" w:hAnsi="Times New Roman" w:cs="Times New Roman"/>
          <w:sz w:val="28"/>
          <w:szCs w:val="28"/>
          <w:lang w:val="uk-UA"/>
        </w:rPr>
        <w:lastRenderedPageBreak/>
        <w:t>Обвід грудної клітки вимірювали</w:t>
      </w:r>
      <w:r w:rsidR="002A4C09" w:rsidRPr="00E41C8A">
        <w:rPr>
          <w:rFonts w:ascii="Times New Roman" w:hAnsi="Times New Roman" w:cs="Times New Roman"/>
          <w:sz w:val="28"/>
          <w:szCs w:val="28"/>
          <w:lang w:val="uk-UA"/>
        </w:rPr>
        <w:t xml:space="preserve"> сантиметровою стрічкою у стані максимального спокою, максимального вдиху</w:t>
      </w:r>
      <w:r w:rsidRPr="00E41C8A">
        <w:rPr>
          <w:rFonts w:ascii="Times New Roman" w:hAnsi="Times New Roman" w:cs="Times New Roman"/>
          <w:sz w:val="28"/>
          <w:szCs w:val="28"/>
          <w:lang w:val="uk-UA"/>
        </w:rPr>
        <w:t xml:space="preserve"> та максимального видиху (стріч</w:t>
      </w:r>
      <w:r w:rsidR="002A4C09" w:rsidRPr="00E41C8A">
        <w:rPr>
          <w:rFonts w:ascii="Times New Roman" w:hAnsi="Times New Roman" w:cs="Times New Roman"/>
          <w:sz w:val="28"/>
          <w:szCs w:val="28"/>
          <w:lang w:val="uk-UA"/>
        </w:rPr>
        <w:t>ка с</w:t>
      </w:r>
      <w:r w:rsidRPr="00E41C8A">
        <w:rPr>
          <w:rFonts w:ascii="Times New Roman" w:hAnsi="Times New Roman" w:cs="Times New Roman"/>
          <w:sz w:val="28"/>
          <w:szCs w:val="28"/>
          <w:lang w:val="uk-UA"/>
        </w:rPr>
        <w:t>переду повинна проходити по ниж</w:t>
      </w:r>
      <w:r w:rsidR="002A4C09" w:rsidRPr="00E41C8A">
        <w:rPr>
          <w:rFonts w:ascii="Times New Roman" w:hAnsi="Times New Roman" w:cs="Times New Roman"/>
          <w:sz w:val="28"/>
          <w:szCs w:val="28"/>
          <w:lang w:val="uk-UA"/>
        </w:rPr>
        <w:t>ньо</w:t>
      </w:r>
      <w:r w:rsidRPr="00E41C8A">
        <w:rPr>
          <w:rFonts w:ascii="Times New Roman" w:hAnsi="Times New Roman" w:cs="Times New Roman"/>
          <w:sz w:val="28"/>
          <w:szCs w:val="28"/>
          <w:lang w:val="uk-UA"/>
        </w:rPr>
        <w:t>му краю соскового кільця у хлоп</w:t>
      </w:r>
      <w:r w:rsidR="002A4C09" w:rsidRPr="00E41C8A">
        <w:rPr>
          <w:rFonts w:ascii="Times New Roman" w:hAnsi="Times New Roman" w:cs="Times New Roman"/>
          <w:sz w:val="28"/>
          <w:szCs w:val="28"/>
          <w:lang w:val="uk-UA"/>
        </w:rPr>
        <w:t>чиків і вздовж четвертог</w:t>
      </w:r>
      <w:r w:rsidR="007A4917" w:rsidRPr="00E41C8A">
        <w:rPr>
          <w:rFonts w:ascii="Times New Roman" w:hAnsi="Times New Roman" w:cs="Times New Roman"/>
          <w:sz w:val="28"/>
          <w:szCs w:val="28"/>
          <w:lang w:val="uk-UA"/>
        </w:rPr>
        <w:t>о ребра у дів</w:t>
      </w:r>
      <w:r w:rsidR="002A4C09" w:rsidRPr="00E41C8A">
        <w:rPr>
          <w:rFonts w:ascii="Times New Roman" w:hAnsi="Times New Roman" w:cs="Times New Roman"/>
          <w:sz w:val="28"/>
          <w:szCs w:val="28"/>
          <w:lang w:val="uk-UA"/>
        </w:rPr>
        <w:t>чаток</w:t>
      </w:r>
      <w:r w:rsidR="00776838" w:rsidRPr="00E41C8A">
        <w:rPr>
          <w:rFonts w:ascii="Times New Roman" w:hAnsi="Times New Roman" w:cs="Times New Roman"/>
          <w:sz w:val="28"/>
          <w:szCs w:val="28"/>
          <w:lang w:val="uk-UA"/>
        </w:rPr>
        <w:t xml:space="preserve">, ззаду </w:t>
      </w:r>
      <w:r w:rsidR="000270CF" w:rsidRPr="00E41C8A">
        <w:rPr>
          <w:rFonts w:ascii="Times New Roman" w:hAnsi="Times New Roman" w:cs="Times New Roman"/>
          <w:sz w:val="28"/>
          <w:szCs w:val="28"/>
          <w:lang w:val="uk-UA"/>
        </w:rPr>
        <w:t>–</w:t>
      </w:r>
      <w:r w:rsidR="00776838" w:rsidRPr="00E41C8A">
        <w:rPr>
          <w:rFonts w:ascii="Times New Roman" w:hAnsi="Times New Roman" w:cs="Times New Roman"/>
          <w:sz w:val="28"/>
          <w:szCs w:val="28"/>
          <w:lang w:val="uk-UA"/>
        </w:rPr>
        <w:t xml:space="preserve"> між нижнім краєм лопа</w:t>
      </w:r>
      <w:r w:rsidR="002A4C09" w:rsidRPr="00E41C8A">
        <w:rPr>
          <w:rFonts w:ascii="Times New Roman" w:hAnsi="Times New Roman" w:cs="Times New Roman"/>
          <w:sz w:val="28"/>
          <w:szCs w:val="28"/>
          <w:lang w:val="uk-UA"/>
        </w:rPr>
        <w:t>ток при опущених руках).</w:t>
      </w:r>
      <w:r w:rsidRPr="00E41C8A">
        <w:t xml:space="preserve"> </w:t>
      </w:r>
      <w:r w:rsidRPr="00E41C8A">
        <w:rPr>
          <w:rFonts w:ascii="Times New Roman" w:hAnsi="Times New Roman" w:cs="Times New Roman"/>
          <w:sz w:val="28"/>
          <w:szCs w:val="28"/>
          <w:lang w:val="uk-UA"/>
        </w:rPr>
        <w:t>Точність вимірювання становила до 0,5 см.</w:t>
      </w:r>
    </w:p>
    <w:p w14:paraId="24B1A054" w14:textId="77777777" w:rsidR="00895CF9" w:rsidRDefault="002A4C09" w:rsidP="00D4548B">
      <w:pPr>
        <w:jc w:val="both"/>
        <w:rPr>
          <w:rFonts w:ascii="Times New Roman" w:hAnsi="Times New Roman" w:cs="Times New Roman"/>
          <w:sz w:val="28"/>
          <w:szCs w:val="28"/>
          <w:lang w:val="uk-UA"/>
        </w:rPr>
      </w:pPr>
      <w:r w:rsidRPr="00E41C8A">
        <w:rPr>
          <w:rFonts w:ascii="Times New Roman" w:hAnsi="Times New Roman" w:cs="Times New Roman"/>
          <w:sz w:val="28"/>
          <w:szCs w:val="28"/>
          <w:lang w:val="uk-UA"/>
        </w:rPr>
        <w:t xml:space="preserve">    Для визначення життєвої ємності легень використ</w:t>
      </w:r>
      <w:r w:rsidR="000A55AF" w:rsidRPr="00E41C8A">
        <w:rPr>
          <w:rFonts w:ascii="Times New Roman" w:hAnsi="Times New Roman" w:cs="Times New Roman"/>
          <w:sz w:val="28"/>
          <w:szCs w:val="28"/>
          <w:lang w:val="uk-UA"/>
        </w:rPr>
        <w:t>ов</w:t>
      </w:r>
      <w:r w:rsidR="00776838" w:rsidRPr="00E41C8A">
        <w:rPr>
          <w:rFonts w:ascii="Times New Roman" w:hAnsi="Times New Roman" w:cs="Times New Roman"/>
          <w:sz w:val="28"/>
          <w:szCs w:val="28"/>
          <w:lang w:val="uk-UA"/>
        </w:rPr>
        <w:t>ува</w:t>
      </w:r>
      <w:r w:rsidR="000A55AF" w:rsidRPr="00E41C8A">
        <w:rPr>
          <w:rFonts w:ascii="Times New Roman" w:hAnsi="Times New Roman" w:cs="Times New Roman"/>
          <w:sz w:val="28"/>
          <w:szCs w:val="28"/>
          <w:lang w:val="uk-UA"/>
        </w:rPr>
        <w:t>ли</w:t>
      </w:r>
      <w:r w:rsidRPr="00E41C8A">
        <w:rPr>
          <w:rFonts w:ascii="Times New Roman" w:hAnsi="Times New Roman" w:cs="Times New Roman"/>
          <w:sz w:val="28"/>
          <w:szCs w:val="28"/>
          <w:lang w:val="uk-UA"/>
        </w:rPr>
        <w:t xml:space="preserve"> водяний спірометр, для визначення м’язової сили рук – кистьовий</w:t>
      </w:r>
      <w:r w:rsidRPr="007A4917">
        <w:rPr>
          <w:rFonts w:ascii="Times New Roman" w:hAnsi="Times New Roman" w:cs="Times New Roman"/>
          <w:sz w:val="28"/>
          <w:szCs w:val="28"/>
          <w:lang w:val="uk-UA"/>
        </w:rPr>
        <w:t xml:space="preserve"> динамометр, для визначення станової сили </w:t>
      </w:r>
      <w:r w:rsidR="000270CF" w:rsidRPr="00E41C8A">
        <w:rPr>
          <w:rFonts w:ascii="Times New Roman" w:hAnsi="Times New Roman" w:cs="Times New Roman"/>
          <w:sz w:val="28"/>
          <w:szCs w:val="28"/>
          <w:lang w:val="uk-UA"/>
        </w:rPr>
        <w:t>–</w:t>
      </w:r>
      <w:r w:rsidRPr="007A4917">
        <w:rPr>
          <w:rFonts w:ascii="Times New Roman" w:hAnsi="Times New Roman" w:cs="Times New Roman"/>
          <w:sz w:val="28"/>
          <w:szCs w:val="28"/>
          <w:lang w:val="uk-UA"/>
        </w:rPr>
        <w:t xml:space="preserve"> становий динамометр. </w:t>
      </w:r>
    </w:p>
    <w:p w14:paraId="4D606B7D" w14:textId="77777777" w:rsidR="00EE7650" w:rsidRDefault="00EE7650" w:rsidP="00D4548B">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дослідження фізичного розвитку для зручності подальшого аналізу були занесені в таблицю </w:t>
      </w:r>
      <w:r>
        <w:rPr>
          <w:rFonts w:ascii="Times New Roman" w:hAnsi="Times New Roman" w:cs="Times New Roman"/>
          <w:sz w:val="28"/>
          <w:szCs w:val="28"/>
        </w:rPr>
        <w:t xml:space="preserve">програми </w:t>
      </w:r>
      <w:r>
        <w:rPr>
          <w:rFonts w:ascii="Times New Roman" w:hAnsi="Times New Roman" w:cs="Times New Roman"/>
          <w:sz w:val="28"/>
          <w:szCs w:val="28"/>
          <w:lang w:val="de-DE"/>
        </w:rPr>
        <w:t>MS</w:t>
      </w:r>
      <w:r w:rsidRPr="00EE7650">
        <w:rPr>
          <w:rFonts w:ascii="Times New Roman" w:hAnsi="Times New Roman" w:cs="Times New Roman"/>
          <w:sz w:val="28"/>
          <w:szCs w:val="28"/>
        </w:rPr>
        <w:t xml:space="preserve"> </w:t>
      </w:r>
      <w:r>
        <w:rPr>
          <w:rFonts w:ascii="Times New Roman" w:hAnsi="Times New Roman" w:cs="Times New Roman"/>
          <w:sz w:val="28"/>
          <w:szCs w:val="28"/>
          <w:lang w:val="de-DE"/>
        </w:rPr>
        <w:t>Ex</w:t>
      </w:r>
      <w:r>
        <w:rPr>
          <w:rFonts w:ascii="Times New Roman" w:hAnsi="Times New Roman" w:cs="Times New Roman"/>
          <w:sz w:val="28"/>
          <w:szCs w:val="28"/>
          <w:lang w:val="uk-UA"/>
        </w:rPr>
        <w:t>с</w:t>
      </w:r>
      <w:r>
        <w:rPr>
          <w:rFonts w:ascii="Times New Roman" w:hAnsi="Times New Roman" w:cs="Times New Roman"/>
          <w:sz w:val="28"/>
          <w:szCs w:val="28"/>
          <w:lang w:val="de-DE"/>
        </w:rPr>
        <w:t>el</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і представлені в додатку Б.</w:t>
      </w:r>
    </w:p>
    <w:p w14:paraId="0708845D" w14:textId="77777777" w:rsidR="002B13E2" w:rsidRPr="002B13E2" w:rsidRDefault="002B13E2" w:rsidP="00D4548B">
      <w:pPr>
        <w:jc w:val="both"/>
        <w:rPr>
          <w:rFonts w:ascii="Times New Roman" w:hAnsi="Times New Roman" w:cs="Times New Roman"/>
          <w:sz w:val="28"/>
          <w:szCs w:val="28"/>
          <w:lang w:val="uk-UA"/>
        </w:rPr>
      </w:pPr>
      <w:r w:rsidRPr="002B13E2">
        <w:rPr>
          <w:rFonts w:ascii="Times New Roman" w:hAnsi="Times New Roman" w:cs="Times New Roman"/>
          <w:sz w:val="28"/>
          <w:szCs w:val="28"/>
          <w:lang w:val="uk-UA"/>
        </w:rPr>
        <w:t>Для вивчення способу життя ліцеїстів, яке в основному і обумовлює стан здоров’я лю</w:t>
      </w:r>
      <w:r>
        <w:rPr>
          <w:rFonts w:ascii="Times New Roman" w:hAnsi="Times New Roman" w:cs="Times New Roman"/>
          <w:sz w:val="28"/>
          <w:szCs w:val="28"/>
          <w:lang w:val="uk-UA"/>
        </w:rPr>
        <w:t>дини, нами була розроблена анонімна анкета</w:t>
      </w:r>
      <w:r w:rsidR="00EE7650">
        <w:rPr>
          <w:rFonts w:ascii="Times New Roman" w:hAnsi="Times New Roman" w:cs="Times New Roman"/>
          <w:sz w:val="28"/>
          <w:szCs w:val="28"/>
          <w:lang w:val="uk-UA"/>
        </w:rPr>
        <w:t>.</w:t>
      </w:r>
      <w:r w:rsidR="006E67E1">
        <w:rPr>
          <w:rFonts w:ascii="Times New Roman" w:hAnsi="Times New Roman" w:cs="Times New Roman"/>
          <w:sz w:val="28"/>
          <w:szCs w:val="28"/>
          <w:lang w:val="uk-UA"/>
        </w:rPr>
        <w:t xml:space="preserve"> </w:t>
      </w:r>
      <w:r w:rsidRPr="002B13E2">
        <w:rPr>
          <w:rFonts w:ascii="Times New Roman" w:hAnsi="Times New Roman" w:cs="Times New Roman"/>
          <w:sz w:val="28"/>
          <w:szCs w:val="28"/>
          <w:lang w:val="uk-UA"/>
        </w:rPr>
        <w:t>Анонімне анкетування дає набагато більше правдивих і відкритих висловлювань. Саме анонімне анкетування допомогло нам у цій роботі дослідити певні закономірності та визначити спосіб життя  учнів ліцею Ніжинської міської ради при НДУ імені Миколи Гоголя.</w:t>
      </w:r>
    </w:p>
    <w:p w14:paraId="6CCA911D" w14:textId="77777777" w:rsidR="002B13E2" w:rsidRDefault="002B13E2" w:rsidP="00D4548B">
      <w:pPr>
        <w:jc w:val="both"/>
        <w:rPr>
          <w:rFonts w:ascii="Times New Roman" w:hAnsi="Times New Roman" w:cs="Times New Roman"/>
          <w:sz w:val="28"/>
          <w:szCs w:val="28"/>
          <w:lang w:val="uk-UA"/>
        </w:rPr>
      </w:pPr>
      <w:r w:rsidRPr="002B13E2">
        <w:rPr>
          <w:rFonts w:ascii="Times New Roman" w:hAnsi="Times New Roman" w:cs="Times New Roman"/>
          <w:sz w:val="28"/>
          <w:szCs w:val="28"/>
          <w:lang w:val="uk-UA"/>
        </w:rPr>
        <w:t>Розробляючи анкету для ліцеїстів, ми намагалися максимально врахувати чинники, які впливають на спосіб життя та здоров’я учнів</w:t>
      </w:r>
      <w:r>
        <w:rPr>
          <w:rFonts w:ascii="Times New Roman" w:hAnsi="Times New Roman" w:cs="Times New Roman"/>
          <w:sz w:val="28"/>
          <w:szCs w:val="28"/>
          <w:lang w:val="uk-UA"/>
        </w:rPr>
        <w:t xml:space="preserve">. </w:t>
      </w:r>
    </w:p>
    <w:p w14:paraId="322E019E" w14:textId="77777777" w:rsidR="00EE7650" w:rsidRPr="00EE7650" w:rsidRDefault="00EE7650" w:rsidP="00EE7650">
      <w:pPr>
        <w:jc w:val="center"/>
        <w:rPr>
          <w:rFonts w:ascii="Times New Roman" w:hAnsi="Times New Roman" w:cs="Times New Roman"/>
          <w:b/>
          <w:sz w:val="28"/>
          <w:szCs w:val="28"/>
        </w:rPr>
      </w:pPr>
      <w:r w:rsidRPr="00EE7650">
        <w:rPr>
          <w:rFonts w:ascii="Times New Roman" w:hAnsi="Times New Roman" w:cs="Times New Roman"/>
          <w:b/>
          <w:sz w:val="28"/>
          <w:szCs w:val="28"/>
          <w:lang w:val="uk-UA"/>
        </w:rPr>
        <w:t>Анкета ліцеїста</w:t>
      </w:r>
    </w:p>
    <w:p w14:paraId="2A00DC72"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Вкажіть свою стать</w:t>
      </w:r>
    </w:p>
    <w:p w14:paraId="7E15D747" w14:textId="77777777" w:rsidR="00EE7650" w:rsidRPr="00EE7650" w:rsidRDefault="00EE7650" w:rsidP="00EE7650">
      <w:pPr>
        <w:spacing w:line="240" w:lineRule="auto"/>
        <w:ind w:left="567" w:firstLine="142"/>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чоловіча</w:t>
      </w:r>
    </w:p>
    <w:p w14:paraId="26F0C524" w14:textId="77777777" w:rsidR="00EE7650" w:rsidRPr="00EE7650" w:rsidRDefault="00EE7650" w:rsidP="00EE7650">
      <w:pPr>
        <w:spacing w:line="240" w:lineRule="auto"/>
        <w:ind w:left="567" w:firstLine="142"/>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жіноча</w:t>
      </w:r>
    </w:p>
    <w:p w14:paraId="7DC7C3C6"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Вкажіть свій вік</w:t>
      </w:r>
    </w:p>
    <w:p w14:paraId="73AE90FE"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Вкажіть свій зріст</w:t>
      </w:r>
    </w:p>
    <w:p w14:paraId="0AFD491A"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Вкажіть свою вагу</w:t>
      </w:r>
    </w:p>
    <w:p w14:paraId="31EA226B"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Чи маєте Ви хронічні захворювання</w:t>
      </w:r>
    </w:p>
    <w:p w14:paraId="7E3730A5" w14:textId="77777777" w:rsidR="00EE7650" w:rsidRPr="00EE7650" w:rsidRDefault="00EE7650" w:rsidP="00EE7650">
      <w:pPr>
        <w:spacing w:line="240" w:lineRule="auto"/>
        <w:ind w:left="709"/>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так</w:t>
      </w:r>
    </w:p>
    <w:p w14:paraId="2652189D" w14:textId="77777777" w:rsidR="00EE7650" w:rsidRPr="00EE7650" w:rsidRDefault="00EE7650" w:rsidP="00EE7650">
      <w:pPr>
        <w:spacing w:line="240" w:lineRule="auto"/>
        <w:ind w:left="709"/>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ні</w:t>
      </w:r>
    </w:p>
    <w:p w14:paraId="3686FD74"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Ваші хронічні захворювання це захворювання</w:t>
      </w:r>
    </w:p>
    <w:p w14:paraId="73B60A61"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дихальний шляхів</w:t>
      </w:r>
    </w:p>
    <w:p w14:paraId="29B910C5"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серцево-судинної системи</w:t>
      </w:r>
    </w:p>
    <w:p w14:paraId="3BC50DD7"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травної системи</w:t>
      </w:r>
    </w:p>
    <w:p w14:paraId="11B0B465"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Г) ендокринної системи</w:t>
      </w:r>
    </w:p>
    <w:p w14:paraId="43053E83"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lastRenderedPageBreak/>
        <w:t>Д) ваш варіант</w:t>
      </w:r>
    </w:p>
    <w:p w14:paraId="3B3C0DCB"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Що послужило причиною виникнення хронічного захворювання</w:t>
      </w:r>
    </w:p>
    <w:p w14:paraId="09E9F54C"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обтяжлива спадковість</w:t>
      </w:r>
    </w:p>
    <w:p w14:paraId="6F742233"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стан навколишнього середовища</w:t>
      </w:r>
    </w:p>
    <w:p w14:paraId="5550E434"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навчання</w:t>
      </w:r>
    </w:p>
    <w:p w14:paraId="1B4F8B77"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Чи маєте Ви чітко визначений режим дня</w:t>
      </w:r>
    </w:p>
    <w:p w14:paraId="55A60F46"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так</w:t>
      </w:r>
    </w:p>
    <w:p w14:paraId="5EA4CF5D"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 xml:space="preserve">Б) ні </w:t>
      </w:r>
    </w:p>
    <w:p w14:paraId="73B401F1"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в основному так</w:t>
      </w:r>
    </w:p>
    <w:p w14:paraId="5BBB6E9D"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На що Ви скаржитеся частіше всього</w:t>
      </w:r>
    </w:p>
    <w:p w14:paraId="408F64D0"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сильна втомлюваність в кінці робочого дня</w:t>
      </w:r>
    </w:p>
    <w:p w14:paraId="581B48FE"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сонливість</w:t>
      </w:r>
    </w:p>
    <w:p w14:paraId="29CC126A"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роздратованість</w:t>
      </w:r>
    </w:p>
    <w:p w14:paraId="14EB33B1"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Г) часті головні болі</w:t>
      </w:r>
    </w:p>
    <w:p w14:paraId="1E2AD635"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Д) не відчуваю нічого з вище переліченого</w:t>
      </w:r>
    </w:p>
    <w:p w14:paraId="6C687EFA"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Скільки годин на добу Ви спите</w:t>
      </w:r>
    </w:p>
    <w:p w14:paraId="7FDC20D9"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 xml:space="preserve"> А) 8 – 10</w:t>
      </w:r>
    </w:p>
    <w:p w14:paraId="3AE5118E"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 xml:space="preserve"> Б) 6 – 7</w:t>
      </w:r>
    </w:p>
    <w:p w14:paraId="00DF3DA5" w14:textId="77777777" w:rsidR="00EE7650" w:rsidRPr="00EE7650" w:rsidRDefault="006E67E1" w:rsidP="00EE765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E7650" w:rsidRPr="00EE7650">
        <w:rPr>
          <w:rFonts w:ascii="Times New Roman" w:hAnsi="Times New Roman" w:cs="Times New Roman"/>
          <w:sz w:val="28"/>
          <w:szCs w:val="28"/>
          <w:lang w:val="uk-UA"/>
        </w:rPr>
        <w:t>В) менше 6</w:t>
      </w:r>
    </w:p>
    <w:p w14:paraId="0F4C9A3E"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 xml:space="preserve">Чи дотримуєтеся Ви режиму харчування (маєте 3-4 прийоми їжі на добу) </w:t>
      </w:r>
    </w:p>
    <w:p w14:paraId="08C5F1F4"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 xml:space="preserve">А) так постійно </w:t>
      </w:r>
    </w:p>
    <w:p w14:paraId="2CDFC9D0"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рідко</w:t>
      </w:r>
    </w:p>
    <w:p w14:paraId="204DFA2F"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ні, зовсім не дотримуюся</w:t>
      </w:r>
    </w:p>
    <w:p w14:paraId="6A838F16"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Сніданок є обов’язковим у вашому раціоні</w:t>
      </w:r>
    </w:p>
    <w:p w14:paraId="5415356A"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так</w:t>
      </w:r>
    </w:p>
    <w:p w14:paraId="4CAF13C0"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ні</w:t>
      </w:r>
    </w:p>
    <w:p w14:paraId="73958A55"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час від часу</w:t>
      </w:r>
    </w:p>
    <w:p w14:paraId="4AE8DA10"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 xml:space="preserve"> Вечеря є обов’язково у вашому раціоні </w:t>
      </w:r>
    </w:p>
    <w:p w14:paraId="620262F7"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так</w:t>
      </w:r>
    </w:p>
    <w:p w14:paraId="109B7EB1"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ні</w:t>
      </w:r>
    </w:p>
    <w:p w14:paraId="3858016D" w14:textId="77777777" w:rsidR="00EE7650" w:rsidRPr="00EE7650" w:rsidRDefault="00EE7650" w:rsidP="00EE7650">
      <w:pPr>
        <w:spacing w:line="240" w:lineRule="auto"/>
        <w:ind w:left="284" w:firstLine="425"/>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час від часу</w:t>
      </w:r>
    </w:p>
    <w:p w14:paraId="233B841F"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Як часто Ви вживаєте «вуличну їжу»</w:t>
      </w:r>
    </w:p>
    <w:p w14:paraId="3D4864B7"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взагалі не вживаю</w:t>
      </w:r>
    </w:p>
    <w:p w14:paraId="1D4C96F3"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1 – 2 рази на тиждень</w:t>
      </w:r>
    </w:p>
    <w:p w14:paraId="1E47B348"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3 – 4 рази на тиждень</w:t>
      </w:r>
    </w:p>
    <w:p w14:paraId="3FB5A42D"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Г) 5 – 6 разів на тиждень</w:t>
      </w:r>
    </w:p>
    <w:p w14:paraId="36683614"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Д) більше 6 разів на тиждень</w:t>
      </w:r>
    </w:p>
    <w:p w14:paraId="56EF6E0A"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У вашому харчовому раціоні найбільш присутні (обрати три варіанти).</w:t>
      </w:r>
    </w:p>
    <w:p w14:paraId="3A5D4821"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овочі (крім картоплі) та фрукти</w:t>
      </w:r>
    </w:p>
    <w:p w14:paraId="27A4F34E"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риба</w:t>
      </w:r>
    </w:p>
    <w:p w14:paraId="7E16BE97"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м'ясо (яловичина, свинина, курятина)</w:t>
      </w:r>
    </w:p>
    <w:p w14:paraId="499A9D18"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Г) цукерки, тістечка</w:t>
      </w:r>
    </w:p>
    <w:p w14:paraId="4B896D79"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Д) крупи</w:t>
      </w:r>
    </w:p>
    <w:p w14:paraId="723986EE"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lastRenderedPageBreak/>
        <w:t>Е) макаронні вироби</w:t>
      </w:r>
    </w:p>
    <w:p w14:paraId="23FA5FB5"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Є) картопля</w:t>
      </w:r>
    </w:p>
    <w:p w14:paraId="57367759"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Ж) хлібобулочні вироби</w:t>
      </w:r>
    </w:p>
    <w:p w14:paraId="5F8D6DF1"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З) яйця</w:t>
      </w:r>
    </w:p>
    <w:p w14:paraId="4FBFA3DF"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І) молоко та молочні продукти</w:t>
      </w:r>
    </w:p>
    <w:p w14:paraId="05FE7C61"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Чи регулярно Ви відвідуєте заняття з фізичної культури</w:t>
      </w:r>
    </w:p>
    <w:p w14:paraId="0EF64AF7"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так, жодного разу не пропустив</w:t>
      </w:r>
    </w:p>
    <w:p w14:paraId="19A6A246"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так, але за поважних причин пропускаю</w:t>
      </w:r>
    </w:p>
    <w:p w14:paraId="28AC2847"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рідко</w:t>
      </w:r>
    </w:p>
    <w:p w14:paraId="6F920541"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Г) ігнорую</w:t>
      </w:r>
    </w:p>
    <w:p w14:paraId="4FE08A2B"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Ви робите ранкову зарядку</w:t>
      </w:r>
    </w:p>
    <w:p w14:paraId="742181B0"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щодня</w:t>
      </w:r>
    </w:p>
    <w:p w14:paraId="4479369F"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2 – 3 рази на тиждень</w:t>
      </w:r>
    </w:p>
    <w:p w14:paraId="79314B00"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дуже рідко</w:t>
      </w:r>
    </w:p>
    <w:p w14:paraId="731725A6"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Г) ніколи не роблю</w:t>
      </w:r>
    </w:p>
    <w:p w14:paraId="5A0C4BD0"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Чи займаєтеся Ви спортом у поза навчальний час (секції, тренажерні зали і т.д.)</w:t>
      </w:r>
    </w:p>
    <w:p w14:paraId="24C543CE"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так</w:t>
      </w:r>
    </w:p>
    <w:p w14:paraId="3EC6F620"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ні</w:t>
      </w:r>
    </w:p>
    <w:p w14:paraId="71DCFD9E"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Ви палите</w:t>
      </w:r>
    </w:p>
    <w:p w14:paraId="45FA87FD"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так</w:t>
      </w:r>
    </w:p>
    <w:p w14:paraId="373FDCD6"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ні</w:t>
      </w:r>
    </w:p>
    <w:p w14:paraId="2807D51C"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У якому віці Ви почали палити</w:t>
      </w:r>
    </w:p>
    <w:p w14:paraId="4F876511"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у 7 – 8 років</w:t>
      </w:r>
    </w:p>
    <w:p w14:paraId="183D2B79"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у 12 – 13 років</w:t>
      </w:r>
    </w:p>
    <w:p w14:paraId="7DB982D1"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у 15 – 16 років</w:t>
      </w:r>
    </w:p>
    <w:p w14:paraId="50DC7F2A"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Г) ваш варіант</w:t>
      </w:r>
    </w:p>
    <w:p w14:paraId="3607562F"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Що послужило причиною початку паління</w:t>
      </w:r>
    </w:p>
    <w:p w14:paraId="52822071"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почав(-ла) палити за компанію</w:t>
      </w:r>
    </w:p>
    <w:p w14:paraId="652360F2"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почав(-ла) палити з цікавості</w:t>
      </w:r>
    </w:p>
    <w:p w14:paraId="194B1236"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складні життєві ситуації</w:t>
      </w:r>
    </w:p>
    <w:p w14:paraId="7006637A"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Скільки цигарок на день?</w:t>
      </w:r>
    </w:p>
    <w:p w14:paraId="4023328F"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1-2 цигарки</w:t>
      </w:r>
    </w:p>
    <w:p w14:paraId="21577FE1"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3-5 цигарок</w:t>
      </w:r>
    </w:p>
    <w:p w14:paraId="34D18BBE"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6- 10 цигарок</w:t>
      </w:r>
    </w:p>
    <w:p w14:paraId="65EAC9EB"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Г) пачка і більше</w:t>
      </w:r>
    </w:p>
    <w:p w14:paraId="7B512AAA"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 xml:space="preserve"> Як часто Ви палите</w:t>
      </w:r>
    </w:p>
    <w:p w14:paraId="73DEA3FB"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ніколи</w:t>
      </w:r>
    </w:p>
    <w:p w14:paraId="3F45C780"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дуже рідко</w:t>
      </w:r>
    </w:p>
    <w:p w14:paraId="730341F4"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щодня</w:t>
      </w:r>
    </w:p>
    <w:p w14:paraId="5F062048"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Чи хотіли б кинути палити</w:t>
      </w:r>
    </w:p>
    <w:p w14:paraId="091140B4"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так</w:t>
      </w:r>
    </w:p>
    <w:p w14:paraId="75EBE4FF"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ні</w:t>
      </w:r>
    </w:p>
    <w:p w14:paraId="75BCFFE6"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Яке ваше ставлення до тих хто палить</w:t>
      </w:r>
    </w:p>
    <w:p w14:paraId="6EB1FEBB"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lastRenderedPageBreak/>
        <w:t>А) мені, байдуже, це їх проблеми</w:t>
      </w:r>
    </w:p>
    <w:p w14:paraId="3D864697"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схвалюю цю шкідливу звичку</w:t>
      </w:r>
    </w:p>
    <w:p w14:paraId="634EF608"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засуджую цю шкідливу звичку</w:t>
      </w:r>
    </w:p>
    <w:p w14:paraId="67416F50" w14:textId="77777777" w:rsidR="00EE7650" w:rsidRPr="00474E87" w:rsidRDefault="00EE7650" w:rsidP="00474E87">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Г) в</w:t>
      </w:r>
      <w:r w:rsidR="00474E87">
        <w:rPr>
          <w:rFonts w:ascii="Times New Roman" w:hAnsi="Times New Roman" w:cs="Times New Roman"/>
          <w:sz w:val="28"/>
          <w:szCs w:val="28"/>
          <w:lang w:val="uk-UA"/>
        </w:rPr>
        <w:t>важаю паління нормальним явищем</w:t>
      </w:r>
    </w:p>
    <w:p w14:paraId="54584B2B"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Як часто Ви вживаєте алкогольні напої</w:t>
      </w:r>
    </w:p>
    <w:p w14:paraId="5A489B2B"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2 – 3 рази на тиждень</w:t>
      </w:r>
    </w:p>
    <w:p w14:paraId="2E75A5B3"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1 – 2 рази на тиждень</w:t>
      </w:r>
    </w:p>
    <w:p w14:paraId="72629F23"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рідко, під час святкування якоїсь події</w:t>
      </w:r>
    </w:p>
    <w:p w14:paraId="4C7FFD1F"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Г) не вживаю взагалі</w:t>
      </w:r>
    </w:p>
    <w:p w14:paraId="651E6E65"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Що є причиною вживання Вами алкогольних напоїв</w:t>
      </w:r>
    </w:p>
    <w:p w14:paraId="5B7DF441"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за компанію</w:t>
      </w:r>
    </w:p>
    <w:p w14:paraId="0A103A1B"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щоб розслабитися</w:t>
      </w:r>
    </w:p>
    <w:p w14:paraId="2B91E524"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для самоствердження</w:t>
      </w:r>
    </w:p>
    <w:p w14:paraId="17106CEC"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Г) відмітити приємну подію в житті</w:t>
      </w:r>
    </w:p>
    <w:p w14:paraId="6C2F6137"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Д) бажання бути як усі</w:t>
      </w:r>
    </w:p>
    <w:p w14:paraId="70B15FC2"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Чим, як правило Ви займаєтеся у вільний час, наприклад у вихідні</w:t>
      </w:r>
    </w:p>
    <w:p w14:paraId="5FB37B27"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 xml:space="preserve">А) переглядаю телевізор, сиджу в </w:t>
      </w:r>
      <w:r w:rsidR="006E67E1">
        <w:rPr>
          <w:rFonts w:ascii="Times New Roman" w:hAnsi="Times New Roman" w:cs="Times New Roman"/>
          <w:sz w:val="28"/>
          <w:szCs w:val="28"/>
          <w:lang w:val="uk-UA"/>
        </w:rPr>
        <w:t>І</w:t>
      </w:r>
      <w:r w:rsidRPr="00EE7650">
        <w:rPr>
          <w:rFonts w:ascii="Times New Roman" w:hAnsi="Times New Roman" w:cs="Times New Roman"/>
          <w:sz w:val="28"/>
          <w:szCs w:val="28"/>
          <w:lang w:val="uk-UA"/>
        </w:rPr>
        <w:t>нтернеті</w:t>
      </w:r>
    </w:p>
    <w:p w14:paraId="038873BE"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гуляю з друзями на свіжому повітрі</w:t>
      </w:r>
    </w:p>
    <w:p w14:paraId="24CCFB12"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займаюся спортом</w:t>
      </w:r>
    </w:p>
    <w:p w14:paraId="66C89A1C"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Г) читаю книги, газети, журнали</w:t>
      </w:r>
    </w:p>
    <w:p w14:paraId="38CD0355"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Д) відвідую кафе, нічні клуби</w:t>
      </w:r>
    </w:p>
    <w:p w14:paraId="2C05A195"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Е) займаюся домашніми справами</w:t>
      </w:r>
    </w:p>
    <w:p w14:paraId="6F149277"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Чи маєте Ви звичку приймати ліки</w:t>
      </w:r>
    </w:p>
    <w:p w14:paraId="0343C80F"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ні</w:t>
      </w:r>
    </w:p>
    <w:p w14:paraId="5A5E9F6B"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лише за гострої потреби</w:t>
      </w:r>
    </w:p>
    <w:p w14:paraId="7B16C002"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так, приймаю майже щодня</w:t>
      </w:r>
    </w:p>
    <w:p w14:paraId="32D11266"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Чи п’єте Ви каву</w:t>
      </w:r>
    </w:p>
    <w:p w14:paraId="19BBAEB2"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дуже рідко</w:t>
      </w:r>
    </w:p>
    <w:p w14:paraId="50299BC2"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п’ю, але лише 1 чашку в день</w:t>
      </w:r>
    </w:p>
    <w:p w14:paraId="67494B0C"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не можу відмовитися від кави, п’ю її дуже багато</w:t>
      </w:r>
    </w:p>
    <w:p w14:paraId="01D108F1"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Як ви самі оцінюєте стан свого здоров’я</w:t>
      </w:r>
    </w:p>
    <w:p w14:paraId="4B50C983"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дуже добре</w:t>
      </w:r>
    </w:p>
    <w:p w14:paraId="754F76C3"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Б) добре</w:t>
      </w:r>
    </w:p>
    <w:p w14:paraId="048C1553"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В) задовільно</w:t>
      </w:r>
    </w:p>
    <w:p w14:paraId="0D1AB5A5"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Г) незадовільно</w:t>
      </w:r>
    </w:p>
    <w:p w14:paraId="54B74006" w14:textId="77777777" w:rsidR="00EE7650" w:rsidRPr="00EE7650" w:rsidRDefault="00EE7650" w:rsidP="00EE7650">
      <w:pPr>
        <w:pStyle w:val="a3"/>
        <w:numPr>
          <w:ilvl w:val="0"/>
          <w:numId w:val="23"/>
        </w:num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На Вашу думку, ваша вага тіла відповідає вашому зросту?</w:t>
      </w:r>
    </w:p>
    <w:p w14:paraId="15201227"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А) в нормі</w:t>
      </w:r>
    </w:p>
    <w:p w14:paraId="0A653232" w14:textId="77777777" w:rsidR="00EE7650" w:rsidRPr="00EE7650" w:rsidRDefault="00EE7650" w:rsidP="00EE7650">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 xml:space="preserve"> Б) надлишкова</w:t>
      </w:r>
    </w:p>
    <w:p w14:paraId="67435B57" w14:textId="77777777" w:rsidR="00474E87" w:rsidRDefault="00EE7650" w:rsidP="00474E87">
      <w:pPr>
        <w:spacing w:line="240" w:lineRule="auto"/>
        <w:jc w:val="both"/>
        <w:rPr>
          <w:rFonts w:ascii="Times New Roman" w:hAnsi="Times New Roman" w:cs="Times New Roman"/>
          <w:sz w:val="28"/>
          <w:szCs w:val="28"/>
          <w:lang w:val="uk-UA"/>
        </w:rPr>
      </w:pPr>
      <w:r w:rsidRPr="00EE7650">
        <w:rPr>
          <w:rFonts w:ascii="Times New Roman" w:hAnsi="Times New Roman" w:cs="Times New Roman"/>
          <w:sz w:val="28"/>
          <w:szCs w:val="28"/>
          <w:lang w:val="uk-UA"/>
        </w:rPr>
        <w:t xml:space="preserve"> В) недостатня</w:t>
      </w:r>
    </w:p>
    <w:p w14:paraId="1E13F4C5" w14:textId="77777777" w:rsidR="00474E87" w:rsidRDefault="00474E87" w:rsidP="00474E87">
      <w:pPr>
        <w:spacing w:line="240" w:lineRule="auto"/>
        <w:jc w:val="both"/>
        <w:rPr>
          <w:rFonts w:ascii="Times New Roman" w:hAnsi="Times New Roman" w:cs="Times New Roman"/>
          <w:sz w:val="28"/>
          <w:szCs w:val="28"/>
          <w:lang w:val="uk-UA"/>
        </w:rPr>
      </w:pPr>
    </w:p>
    <w:p w14:paraId="7EA1ED13" w14:textId="77777777" w:rsidR="00474E87" w:rsidRDefault="00474E87" w:rsidP="00474E87">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Заповнені анкети ліцеїстів представлені в додатку В.</w:t>
      </w:r>
    </w:p>
    <w:p w14:paraId="2510E4FF" w14:textId="77777777" w:rsidR="00E8391E" w:rsidRPr="00EE7650" w:rsidRDefault="00E8391E" w:rsidP="00EE7650">
      <w:pPr>
        <w:spacing w:line="240" w:lineRule="auto"/>
        <w:jc w:val="both"/>
        <w:rPr>
          <w:rFonts w:ascii="Times New Roman" w:hAnsi="Times New Roman" w:cs="Times New Roman"/>
          <w:sz w:val="28"/>
          <w:szCs w:val="28"/>
          <w:lang w:val="uk-UA"/>
        </w:rPr>
      </w:pPr>
    </w:p>
    <w:p w14:paraId="142DBE1E" w14:textId="77777777" w:rsidR="00824212" w:rsidRPr="00824212" w:rsidRDefault="00E8391E" w:rsidP="007B588B">
      <w:pPr>
        <w:jc w:val="both"/>
        <w:rPr>
          <w:rFonts w:ascii="Times New Roman" w:eastAsia="Times New Roman" w:hAnsi="Times New Roman" w:cs="Times New Roman"/>
          <w:bCs/>
          <w:noProof/>
          <w:sz w:val="28"/>
          <w:szCs w:val="28"/>
          <w:lang w:val="uk-UA" w:eastAsia="ru-RU"/>
        </w:rPr>
      </w:pPr>
      <w:r w:rsidRPr="00824212">
        <w:rPr>
          <w:rFonts w:ascii="Times New Roman" w:eastAsia="Times New Roman" w:hAnsi="Times New Roman" w:cs="Times New Roman"/>
          <w:bCs/>
          <w:noProof/>
          <w:sz w:val="28"/>
          <w:szCs w:val="28"/>
          <w:lang w:val="uk-UA" w:eastAsia="ru-RU"/>
        </w:rPr>
        <w:lastRenderedPageBreak/>
        <w:t xml:space="preserve">Для визначення маси тіла (норма, недостатня, надлишкова) ми </w:t>
      </w:r>
      <w:r w:rsidR="00824212" w:rsidRPr="00824212">
        <w:rPr>
          <w:rFonts w:ascii="Times New Roman" w:eastAsia="Times New Roman" w:hAnsi="Times New Roman" w:cs="Times New Roman"/>
          <w:bCs/>
          <w:noProof/>
          <w:sz w:val="28"/>
          <w:szCs w:val="28"/>
          <w:lang w:val="uk-UA" w:eastAsia="ru-RU"/>
        </w:rPr>
        <w:t>визначали індекс маси тіла. Індекс  маси  тіла  (ІМТ)  розраховували  як  відношення  маси  в  кілограмах,  поділеній  на  квадрат зросту в метрах:</w:t>
      </w:r>
    </w:p>
    <w:p w14:paraId="39E33035" w14:textId="77777777" w:rsidR="00A55C07" w:rsidRDefault="00824212" w:rsidP="00A55C07">
      <w:pPr>
        <w:jc w:val="center"/>
        <w:rPr>
          <w:rFonts w:ascii="Times New Roman" w:eastAsia="Times New Roman" w:hAnsi="Times New Roman" w:cs="Times New Roman"/>
          <w:bCs/>
          <w:noProof/>
          <w:sz w:val="28"/>
          <w:szCs w:val="28"/>
          <w:lang w:val="uk-UA" w:eastAsia="ru-RU"/>
        </w:rPr>
      </w:pPr>
      <w:r w:rsidRPr="007B588B">
        <w:rPr>
          <w:rFonts w:ascii="Times New Roman" w:eastAsia="Times New Roman" w:hAnsi="Times New Roman" w:cs="Times New Roman"/>
          <w:bCs/>
          <w:noProof/>
          <w:sz w:val="28"/>
          <w:szCs w:val="28"/>
          <w:lang w:val="uk-UA" w:eastAsia="ru-RU"/>
        </w:rPr>
        <w:t>ІМТ</w:t>
      </w:r>
      <w:r w:rsidRPr="00A55C07">
        <w:rPr>
          <w:rFonts w:ascii="Times New Roman" w:hAnsi="Times New Roman" w:cs="Times New Roman"/>
          <w:color w:val="000000"/>
          <w:sz w:val="32"/>
          <w:szCs w:val="32"/>
          <w:shd w:val="clear" w:color="auto" w:fill="FFFFFF"/>
          <w:lang w:val="uk-UA"/>
        </w:rPr>
        <w:t xml:space="preserve"> = </w:t>
      </w:r>
      <m:oMath>
        <m:f>
          <m:fPr>
            <m:ctrlPr>
              <w:rPr>
                <w:rFonts w:ascii="Cambria Math" w:hAnsi="Cambria Math" w:cs="Times New Roman"/>
                <w:i/>
                <w:color w:val="000000"/>
                <w:sz w:val="32"/>
                <w:szCs w:val="32"/>
                <w:shd w:val="clear" w:color="auto" w:fill="FFFFFF"/>
              </w:rPr>
            </m:ctrlPr>
          </m:fPr>
          <m:num>
            <m:r>
              <w:rPr>
                <w:rFonts w:ascii="Cambria Math" w:hAnsi="Cambria Math" w:cs="Times New Roman"/>
                <w:color w:val="000000"/>
                <w:sz w:val="32"/>
                <w:szCs w:val="32"/>
                <w:shd w:val="clear" w:color="auto" w:fill="FFFFFF"/>
                <w:lang w:val="uk-UA"/>
              </w:rPr>
              <m:t>маса(кг)</m:t>
            </m:r>
          </m:num>
          <m:den>
            <m:r>
              <w:rPr>
                <w:rFonts w:ascii="Cambria Math" w:hAnsi="Cambria Math" w:cs="Times New Roman"/>
                <w:color w:val="000000"/>
                <w:sz w:val="32"/>
                <w:szCs w:val="32"/>
                <w:shd w:val="clear" w:color="auto" w:fill="FFFFFF"/>
                <w:lang w:val="uk-UA"/>
              </w:rPr>
              <m:t xml:space="preserve"> </m:t>
            </m:r>
            <m:sSup>
              <m:sSupPr>
                <m:ctrlPr>
                  <w:rPr>
                    <w:rFonts w:ascii="Cambria Math" w:hAnsi="Cambria Math" w:cs="Times New Roman"/>
                    <w:i/>
                    <w:color w:val="000000"/>
                    <w:sz w:val="32"/>
                    <w:szCs w:val="32"/>
                    <w:shd w:val="clear" w:color="auto" w:fill="FFFFFF"/>
                  </w:rPr>
                </m:ctrlPr>
              </m:sSupPr>
              <m:e>
                <m:r>
                  <w:rPr>
                    <w:rFonts w:ascii="Cambria Math" w:hAnsi="Cambria Math" w:cs="Times New Roman"/>
                    <w:color w:val="000000"/>
                    <w:sz w:val="32"/>
                    <w:szCs w:val="32"/>
                    <w:shd w:val="clear" w:color="auto" w:fill="FFFFFF"/>
                    <w:lang w:val="uk-UA"/>
                  </w:rPr>
                  <m:t>зріст (м)</m:t>
                </m:r>
              </m:e>
              <m:sup>
                <m:r>
                  <w:rPr>
                    <w:rFonts w:ascii="Cambria Math" w:hAnsi="Cambria Math" w:cs="Times New Roman"/>
                    <w:color w:val="000000"/>
                    <w:sz w:val="32"/>
                    <w:szCs w:val="32"/>
                    <w:shd w:val="clear" w:color="auto" w:fill="FFFFFF"/>
                    <w:lang w:val="uk-UA"/>
                  </w:rPr>
                  <m:t>2</m:t>
                </m:r>
              </m:sup>
            </m:sSup>
          </m:den>
        </m:f>
      </m:oMath>
      <w:r w:rsidR="00A55C07" w:rsidRPr="00A55C07">
        <w:rPr>
          <w:rFonts w:ascii="Times New Roman" w:eastAsiaTheme="minorEastAsia" w:hAnsi="Times New Roman" w:cs="Times New Roman"/>
          <w:color w:val="000000"/>
          <w:sz w:val="32"/>
          <w:szCs w:val="32"/>
          <w:shd w:val="clear" w:color="auto" w:fill="FFFFFF"/>
          <w:lang w:val="uk-UA"/>
        </w:rPr>
        <w:t xml:space="preserve">   </w:t>
      </w:r>
      <w:r w:rsidR="00E8391E" w:rsidRPr="00824212">
        <w:rPr>
          <w:rFonts w:ascii="Times New Roman" w:eastAsia="Times New Roman" w:hAnsi="Times New Roman" w:cs="Times New Roman"/>
          <w:bCs/>
          <w:noProof/>
          <w:sz w:val="28"/>
          <w:szCs w:val="28"/>
          <w:lang w:val="uk-UA" w:eastAsia="ru-RU"/>
        </w:rPr>
        <w:t xml:space="preserve"> </w:t>
      </w:r>
    </w:p>
    <w:p w14:paraId="5BBD3AA4" w14:textId="77777777" w:rsidR="00E8391E" w:rsidRPr="00A55C07" w:rsidRDefault="00E8391E" w:rsidP="00A55C07">
      <w:pPr>
        <w:jc w:val="both"/>
        <w:rPr>
          <w:rFonts w:ascii="Times New Roman" w:eastAsiaTheme="minorEastAsia" w:hAnsi="Times New Roman" w:cs="Times New Roman"/>
          <w:i/>
          <w:color w:val="000000"/>
          <w:sz w:val="32"/>
          <w:szCs w:val="32"/>
          <w:shd w:val="clear" w:color="auto" w:fill="FFFFFF"/>
          <w:lang w:val="uk-UA"/>
        </w:rPr>
      </w:pPr>
      <w:r w:rsidRPr="00824212">
        <w:rPr>
          <w:rFonts w:ascii="Times New Roman" w:eastAsia="Times New Roman" w:hAnsi="Times New Roman" w:cs="Times New Roman"/>
          <w:bCs/>
          <w:noProof/>
          <w:sz w:val="28"/>
          <w:szCs w:val="28"/>
          <w:lang w:val="uk-UA" w:eastAsia="ru-RU"/>
        </w:rPr>
        <w:t>Завдяки</w:t>
      </w:r>
      <w:r w:rsidR="00824212" w:rsidRPr="00824212">
        <w:rPr>
          <w:rFonts w:ascii="Times New Roman" w:eastAsia="Times New Roman" w:hAnsi="Times New Roman" w:cs="Times New Roman"/>
          <w:bCs/>
          <w:noProof/>
          <w:sz w:val="28"/>
          <w:szCs w:val="28"/>
          <w:lang w:val="uk-UA" w:eastAsia="ru-RU"/>
        </w:rPr>
        <w:t xml:space="preserve"> таким</w:t>
      </w:r>
      <w:r w:rsidRPr="00824212">
        <w:rPr>
          <w:rFonts w:ascii="Times New Roman" w:eastAsia="Times New Roman" w:hAnsi="Times New Roman" w:cs="Times New Roman"/>
          <w:bCs/>
          <w:noProof/>
          <w:sz w:val="28"/>
          <w:szCs w:val="28"/>
          <w:lang w:val="uk-UA" w:eastAsia="ru-RU"/>
        </w:rPr>
        <w:t xml:space="preserve"> розрахунками лікарі визначають недолік або надлишок м'язової і жирової тканини в ор</w:t>
      </w:r>
      <w:r w:rsidR="00A55C07">
        <w:rPr>
          <w:rFonts w:ascii="Times New Roman" w:eastAsia="Times New Roman" w:hAnsi="Times New Roman" w:cs="Times New Roman"/>
          <w:bCs/>
          <w:noProof/>
          <w:sz w:val="28"/>
          <w:szCs w:val="28"/>
          <w:lang w:val="uk-UA" w:eastAsia="ru-RU"/>
        </w:rPr>
        <w:t xml:space="preserve">ганізмі, що дозволяє своєчасно </w:t>
      </w:r>
      <w:r w:rsidR="00A55C07" w:rsidRPr="00A55C07">
        <w:rPr>
          <w:rFonts w:ascii="Times New Roman" w:eastAsia="Times New Roman" w:hAnsi="Times New Roman" w:cs="Times New Roman"/>
          <w:bCs/>
          <w:noProof/>
          <w:sz w:val="28"/>
          <w:szCs w:val="28"/>
          <w:lang w:val="uk-UA" w:eastAsia="ru-RU"/>
        </w:rPr>
        <w:t>р</w:t>
      </w:r>
      <w:r w:rsidRPr="00824212">
        <w:rPr>
          <w:rFonts w:ascii="Times New Roman" w:eastAsia="Times New Roman" w:hAnsi="Times New Roman" w:cs="Times New Roman"/>
          <w:bCs/>
          <w:noProof/>
          <w:sz w:val="28"/>
          <w:szCs w:val="28"/>
          <w:lang w:val="uk-UA" w:eastAsia="ru-RU"/>
        </w:rPr>
        <w:t xml:space="preserve">озпочати процедури </w:t>
      </w:r>
      <w:r w:rsidR="006E67E1">
        <w:rPr>
          <w:rFonts w:ascii="Times New Roman" w:eastAsia="Times New Roman" w:hAnsi="Times New Roman" w:cs="Times New Roman"/>
          <w:bCs/>
          <w:noProof/>
          <w:sz w:val="28"/>
          <w:szCs w:val="28"/>
          <w:lang w:val="uk-UA" w:eastAsia="ru-RU"/>
        </w:rPr>
        <w:t>щ</w:t>
      </w:r>
      <w:r w:rsidRPr="00824212">
        <w:rPr>
          <w:rFonts w:ascii="Times New Roman" w:eastAsia="Times New Roman" w:hAnsi="Times New Roman" w:cs="Times New Roman"/>
          <w:bCs/>
          <w:noProof/>
          <w:sz w:val="28"/>
          <w:szCs w:val="28"/>
          <w:lang w:val="uk-UA" w:eastAsia="ru-RU"/>
        </w:rPr>
        <w:t>о</w:t>
      </w:r>
      <w:r w:rsidR="006E67E1">
        <w:rPr>
          <w:rFonts w:ascii="Times New Roman" w:eastAsia="Times New Roman" w:hAnsi="Times New Roman" w:cs="Times New Roman"/>
          <w:bCs/>
          <w:noProof/>
          <w:sz w:val="28"/>
          <w:szCs w:val="28"/>
          <w:lang w:val="uk-UA" w:eastAsia="ru-RU"/>
        </w:rPr>
        <w:t>до</w:t>
      </w:r>
      <w:r w:rsidRPr="00824212">
        <w:rPr>
          <w:rFonts w:ascii="Times New Roman" w:eastAsia="Times New Roman" w:hAnsi="Times New Roman" w:cs="Times New Roman"/>
          <w:bCs/>
          <w:noProof/>
          <w:sz w:val="28"/>
          <w:szCs w:val="28"/>
          <w:lang w:val="uk-UA" w:eastAsia="ru-RU"/>
        </w:rPr>
        <w:t xml:space="preserve"> корекції ваги</w:t>
      </w:r>
      <w:r w:rsidR="00A55C07" w:rsidRPr="00A55C07">
        <w:rPr>
          <w:rFonts w:ascii="Times New Roman" w:eastAsia="Times New Roman" w:hAnsi="Times New Roman" w:cs="Times New Roman"/>
          <w:bCs/>
          <w:noProof/>
          <w:sz w:val="28"/>
          <w:szCs w:val="28"/>
          <w:lang w:val="uk-UA" w:eastAsia="ru-RU"/>
        </w:rPr>
        <w:t xml:space="preserve"> [76]</w:t>
      </w:r>
      <w:r w:rsidRPr="00824212">
        <w:rPr>
          <w:rFonts w:ascii="Times New Roman" w:eastAsia="Times New Roman" w:hAnsi="Times New Roman" w:cs="Times New Roman"/>
          <w:bCs/>
          <w:noProof/>
          <w:sz w:val="28"/>
          <w:szCs w:val="28"/>
          <w:lang w:val="uk-UA" w:eastAsia="ru-RU"/>
        </w:rPr>
        <w:t>.</w:t>
      </w:r>
    </w:p>
    <w:p w14:paraId="057F9A2C" w14:textId="77777777" w:rsidR="00824212" w:rsidRDefault="00824212" w:rsidP="00824212">
      <w:pPr>
        <w:jc w:val="both"/>
        <w:rPr>
          <w:rFonts w:ascii="Times New Roman" w:eastAsia="Times New Roman" w:hAnsi="Times New Roman" w:cs="Times New Roman"/>
          <w:bCs/>
          <w:noProof/>
          <w:sz w:val="28"/>
          <w:szCs w:val="28"/>
          <w:lang w:val="uk-UA" w:eastAsia="ru-RU"/>
        </w:rPr>
      </w:pPr>
    </w:p>
    <w:p w14:paraId="0B4A2F61" w14:textId="77777777" w:rsidR="00824212" w:rsidRDefault="00824212" w:rsidP="00824212">
      <w:pPr>
        <w:jc w:val="both"/>
        <w:rPr>
          <w:rFonts w:ascii="Times New Roman" w:eastAsia="Times New Roman" w:hAnsi="Times New Roman" w:cs="Times New Roman"/>
          <w:bCs/>
          <w:noProof/>
          <w:sz w:val="28"/>
          <w:szCs w:val="28"/>
          <w:lang w:val="uk-UA" w:eastAsia="ru-RU"/>
        </w:rPr>
      </w:pPr>
    </w:p>
    <w:p w14:paraId="380841DA" w14:textId="77777777" w:rsidR="00824212" w:rsidRPr="00824212" w:rsidRDefault="00824212" w:rsidP="00824212">
      <w:pPr>
        <w:ind w:firstLine="0"/>
        <w:rPr>
          <w:rFonts w:ascii="Times New Roman" w:eastAsia="Times New Roman" w:hAnsi="Times New Roman" w:cs="Times New Roman"/>
          <w:bCs/>
          <w:noProof/>
          <w:sz w:val="28"/>
          <w:szCs w:val="28"/>
          <w:lang w:val="uk-UA" w:eastAsia="ru-RU"/>
        </w:rPr>
      </w:pPr>
      <w:r>
        <w:rPr>
          <w:rFonts w:ascii="Times New Roman" w:eastAsia="Times New Roman" w:hAnsi="Times New Roman" w:cs="Times New Roman"/>
          <w:bCs/>
          <w:noProof/>
          <w:sz w:val="28"/>
          <w:szCs w:val="28"/>
          <w:lang w:val="uk-UA" w:eastAsia="ru-RU"/>
        </w:rPr>
        <w:br w:type="page"/>
      </w:r>
    </w:p>
    <w:p w14:paraId="2FD32914" w14:textId="77777777" w:rsidR="00A22CDD" w:rsidRPr="009F0EF0" w:rsidRDefault="009717AF" w:rsidP="009F0EF0">
      <w:pPr>
        <w:pStyle w:val="1"/>
        <w:jc w:val="center"/>
        <w:rPr>
          <w:rFonts w:ascii="Times New Roman" w:eastAsia="Times New Roman" w:hAnsi="Times New Roman" w:cs="Times New Roman"/>
          <w:b/>
          <w:color w:val="auto"/>
          <w:sz w:val="28"/>
          <w:szCs w:val="28"/>
          <w:lang w:val="uk-UA" w:eastAsia="ru-RU"/>
        </w:rPr>
      </w:pPr>
      <w:bookmarkStart w:id="21" w:name="_Toc517082105"/>
      <w:r>
        <w:rPr>
          <w:rFonts w:ascii="Times New Roman" w:hAnsi="Times New Roman" w:cs="Times New Roman"/>
          <w:b/>
          <w:color w:val="auto"/>
          <w:sz w:val="28"/>
          <w:szCs w:val="28"/>
          <w:lang w:val="uk-UA"/>
        </w:rPr>
        <w:lastRenderedPageBreak/>
        <w:t xml:space="preserve">РОЗДІЛ </w:t>
      </w:r>
      <w:r>
        <w:rPr>
          <w:rFonts w:ascii="Times New Roman" w:hAnsi="Times New Roman" w:cs="Times New Roman"/>
          <w:b/>
          <w:color w:val="auto"/>
          <w:sz w:val="28"/>
          <w:szCs w:val="28"/>
          <w:lang w:val="en-US"/>
        </w:rPr>
        <w:t>III</w:t>
      </w:r>
      <w:r w:rsidR="00A22CDD" w:rsidRPr="009F0EF0">
        <w:rPr>
          <w:rFonts w:ascii="Times New Roman" w:hAnsi="Times New Roman" w:cs="Times New Roman"/>
          <w:b/>
          <w:color w:val="auto"/>
          <w:sz w:val="28"/>
          <w:szCs w:val="28"/>
          <w:lang w:val="uk-UA"/>
        </w:rPr>
        <w:t xml:space="preserve">. </w:t>
      </w:r>
      <w:r w:rsidR="00666677">
        <w:rPr>
          <w:rFonts w:ascii="Times New Roman" w:hAnsi="Times New Roman" w:cs="Times New Roman"/>
          <w:b/>
          <w:color w:val="auto"/>
          <w:sz w:val="28"/>
          <w:szCs w:val="28"/>
          <w:lang w:val="uk-UA"/>
        </w:rPr>
        <w:t xml:space="preserve">РЕЗУЛЬТАТИ </w:t>
      </w:r>
      <w:r>
        <w:rPr>
          <w:rFonts w:ascii="Times New Roman" w:hAnsi="Times New Roman" w:cs="Times New Roman"/>
          <w:b/>
          <w:color w:val="auto"/>
          <w:sz w:val="28"/>
          <w:szCs w:val="28"/>
          <w:lang w:val="uk-UA"/>
        </w:rPr>
        <w:t>Д</w:t>
      </w:r>
      <w:r w:rsidR="00666677">
        <w:rPr>
          <w:rFonts w:ascii="Times New Roman" w:hAnsi="Times New Roman" w:cs="Times New Roman"/>
          <w:b/>
          <w:color w:val="auto"/>
          <w:sz w:val="28"/>
          <w:szCs w:val="28"/>
          <w:lang w:val="uk-UA"/>
        </w:rPr>
        <w:t xml:space="preserve">ОСЛІДЖЕННЯ </w:t>
      </w:r>
      <w:r w:rsidR="0067765F" w:rsidRPr="009F0EF0">
        <w:rPr>
          <w:rFonts w:ascii="Times New Roman" w:hAnsi="Times New Roman" w:cs="Times New Roman"/>
          <w:b/>
          <w:color w:val="auto"/>
          <w:sz w:val="28"/>
          <w:szCs w:val="28"/>
          <w:lang w:val="uk-UA"/>
        </w:rPr>
        <w:t xml:space="preserve"> </w:t>
      </w:r>
      <w:r>
        <w:rPr>
          <w:rFonts w:ascii="Times New Roman" w:hAnsi="Times New Roman" w:cs="Times New Roman"/>
          <w:b/>
          <w:color w:val="auto"/>
          <w:sz w:val="28"/>
          <w:szCs w:val="28"/>
          <w:lang w:val="uk-UA"/>
        </w:rPr>
        <w:t>ФІЗИЧНОГО РОЗВИТКУ УЧНІВ ЛІЦЕЮ</w:t>
      </w:r>
      <w:bookmarkEnd w:id="21"/>
    </w:p>
    <w:p w14:paraId="52DBB8C9" w14:textId="77777777" w:rsidR="00A22CDD" w:rsidRPr="00A05948" w:rsidRDefault="00A22CDD" w:rsidP="009F0EF0">
      <w:pPr>
        <w:pStyle w:val="2"/>
        <w:jc w:val="center"/>
        <w:rPr>
          <w:sz w:val="28"/>
          <w:szCs w:val="28"/>
          <w:lang w:val="uk-UA"/>
        </w:rPr>
      </w:pPr>
      <w:bookmarkStart w:id="22" w:name="_Toc517082106"/>
      <w:r w:rsidRPr="00A05948">
        <w:rPr>
          <w:sz w:val="28"/>
          <w:szCs w:val="28"/>
          <w:lang w:val="uk-UA"/>
        </w:rPr>
        <w:t xml:space="preserve">3.1 </w:t>
      </w:r>
      <w:r w:rsidR="009717AF">
        <w:rPr>
          <w:sz w:val="28"/>
          <w:szCs w:val="28"/>
          <w:lang w:val="uk-UA"/>
        </w:rPr>
        <w:t>А</w:t>
      </w:r>
      <w:r w:rsidR="00666677">
        <w:rPr>
          <w:sz w:val="28"/>
          <w:szCs w:val="28"/>
          <w:lang w:val="uk-UA"/>
        </w:rPr>
        <w:t xml:space="preserve">наліз результатів дослідження </w:t>
      </w:r>
      <w:r w:rsidR="00B02787">
        <w:rPr>
          <w:sz w:val="28"/>
          <w:szCs w:val="28"/>
          <w:lang w:val="uk-UA"/>
        </w:rPr>
        <w:t>показників фізичного розвитку учнів</w:t>
      </w:r>
      <w:bookmarkEnd w:id="22"/>
      <w:r w:rsidR="00B02787">
        <w:rPr>
          <w:sz w:val="28"/>
          <w:szCs w:val="28"/>
          <w:lang w:val="uk-UA"/>
        </w:rPr>
        <w:t xml:space="preserve"> </w:t>
      </w:r>
    </w:p>
    <w:p w14:paraId="524CCCA9" w14:textId="77777777" w:rsidR="0067765F" w:rsidRPr="007A4917" w:rsidRDefault="0067765F" w:rsidP="00EE15F1">
      <w:pPr>
        <w:jc w:val="both"/>
        <w:rPr>
          <w:rFonts w:ascii="Times New Roman" w:hAnsi="Times New Roman" w:cs="Times New Roman"/>
          <w:b/>
          <w:sz w:val="28"/>
          <w:szCs w:val="28"/>
          <w:lang w:val="uk-UA"/>
        </w:rPr>
      </w:pPr>
      <w:bookmarkStart w:id="23" w:name="_Toc483278749"/>
      <w:r w:rsidRPr="007A4917">
        <w:rPr>
          <w:rFonts w:ascii="Times New Roman" w:hAnsi="Times New Roman" w:cs="Times New Roman"/>
          <w:sz w:val="28"/>
          <w:szCs w:val="28"/>
          <w:lang w:val="uk-UA"/>
        </w:rPr>
        <w:t xml:space="preserve">Результати  свідчать,  що середня довжина  тіла  юнаків становить  179,7 см,  маса  –  69,2 кг (табл.  </w:t>
      </w:r>
      <w:r w:rsidR="00A55C07" w:rsidRPr="00CA00AB">
        <w:rPr>
          <w:rFonts w:ascii="Times New Roman" w:hAnsi="Times New Roman" w:cs="Times New Roman"/>
          <w:sz w:val="28"/>
          <w:szCs w:val="28"/>
        </w:rPr>
        <w:t>3.</w:t>
      </w:r>
      <w:r w:rsidRPr="007A4917">
        <w:rPr>
          <w:rFonts w:ascii="Times New Roman" w:hAnsi="Times New Roman" w:cs="Times New Roman"/>
          <w:sz w:val="28"/>
          <w:szCs w:val="28"/>
          <w:lang w:val="uk-UA"/>
        </w:rPr>
        <w:t>1). Відповідно до вікових стандартів ці величини в усіх класах перебувають у межах норми</w:t>
      </w:r>
      <w:r w:rsidRPr="007A4917">
        <w:rPr>
          <w:rFonts w:ascii="Times New Roman" w:hAnsi="Times New Roman" w:cs="Times New Roman"/>
          <w:b/>
          <w:sz w:val="28"/>
          <w:szCs w:val="28"/>
          <w:lang w:val="uk-UA"/>
        </w:rPr>
        <w:t>.</w:t>
      </w:r>
      <w:bookmarkEnd w:id="23"/>
    </w:p>
    <w:p w14:paraId="675460D5" w14:textId="77777777" w:rsidR="0067765F" w:rsidRDefault="0067765F" w:rsidP="00EE15F1">
      <w:pPr>
        <w:jc w:val="both"/>
        <w:rPr>
          <w:rFonts w:ascii="Times New Roman" w:hAnsi="Times New Roman" w:cs="Times New Roman"/>
          <w:sz w:val="28"/>
          <w:szCs w:val="28"/>
          <w:lang w:val="uk-UA"/>
        </w:rPr>
      </w:pPr>
      <w:bookmarkStart w:id="24" w:name="_Toc483278750"/>
      <w:r w:rsidRPr="007A4917">
        <w:rPr>
          <w:rFonts w:ascii="Times New Roman" w:hAnsi="Times New Roman" w:cs="Times New Roman"/>
          <w:sz w:val="28"/>
          <w:szCs w:val="28"/>
          <w:lang w:val="uk-UA"/>
        </w:rPr>
        <w:t xml:space="preserve">Водночас  потрібно  констатувати  зниження  в школярів історичного класу величин екскурсії грудної клітини (середній показник у </w:t>
      </w:r>
      <w:r w:rsidR="009717AF">
        <w:rPr>
          <w:rFonts w:ascii="Times New Roman" w:hAnsi="Times New Roman" w:cs="Times New Roman"/>
          <w:sz w:val="28"/>
          <w:szCs w:val="28"/>
          <w:lang w:val="uk-UA"/>
        </w:rPr>
        <w:t xml:space="preserve">них становить 5,5 см при нормі </w:t>
      </w:r>
      <w:r w:rsidRPr="007A4917">
        <w:rPr>
          <w:rFonts w:ascii="Times New Roman" w:hAnsi="Times New Roman" w:cs="Times New Roman"/>
          <w:sz w:val="28"/>
          <w:szCs w:val="28"/>
          <w:lang w:val="uk-UA"/>
        </w:rPr>
        <w:t xml:space="preserve"> 8 см). Трішки краща ця величина в випускників математичного т</w:t>
      </w:r>
      <w:r w:rsidR="00F56A16">
        <w:rPr>
          <w:rFonts w:ascii="Times New Roman" w:hAnsi="Times New Roman" w:cs="Times New Roman"/>
          <w:sz w:val="28"/>
          <w:szCs w:val="28"/>
          <w:lang w:val="uk-UA"/>
        </w:rPr>
        <w:t>а природничого класів  – 7 см. У</w:t>
      </w:r>
      <w:r w:rsidRPr="007A4917">
        <w:rPr>
          <w:rFonts w:ascii="Times New Roman" w:hAnsi="Times New Roman" w:cs="Times New Roman"/>
          <w:sz w:val="28"/>
          <w:szCs w:val="28"/>
          <w:lang w:val="uk-UA"/>
        </w:rPr>
        <w:t xml:space="preserve"> межах норми середній показник екскурсії легень</w:t>
      </w:r>
      <w:r w:rsidR="00F56A16">
        <w:rPr>
          <w:rFonts w:ascii="Times New Roman" w:hAnsi="Times New Roman" w:cs="Times New Roman"/>
          <w:sz w:val="28"/>
          <w:szCs w:val="28"/>
          <w:lang w:val="uk-UA"/>
        </w:rPr>
        <w:t xml:space="preserve"> </w:t>
      </w:r>
      <w:r w:rsidR="00F56A16" w:rsidRPr="007A4917">
        <w:rPr>
          <w:rFonts w:ascii="Times New Roman" w:hAnsi="Times New Roman" w:cs="Times New Roman"/>
          <w:sz w:val="28"/>
          <w:szCs w:val="28"/>
          <w:lang w:val="uk-UA"/>
        </w:rPr>
        <w:t>лише</w:t>
      </w:r>
      <w:r w:rsidR="00F56A16">
        <w:rPr>
          <w:rFonts w:ascii="Times New Roman" w:hAnsi="Times New Roman" w:cs="Times New Roman"/>
          <w:sz w:val="28"/>
          <w:szCs w:val="28"/>
          <w:lang w:val="uk-UA"/>
        </w:rPr>
        <w:t xml:space="preserve"> у</w:t>
      </w:r>
      <w:r w:rsidRPr="007A4917">
        <w:rPr>
          <w:rFonts w:ascii="Times New Roman" w:hAnsi="Times New Roman" w:cs="Times New Roman"/>
          <w:sz w:val="28"/>
          <w:szCs w:val="28"/>
          <w:lang w:val="uk-UA"/>
        </w:rPr>
        <w:t xml:space="preserve"> </w:t>
      </w:r>
      <w:r w:rsidR="00F56A16">
        <w:rPr>
          <w:rFonts w:ascii="Times New Roman" w:hAnsi="Times New Roman" w:cs="Times New Roman"/>
          <w:sz w:val="28"/>
          <w:szCs w:val="28"/>
          <w:lang w:val="uk-UA"/>
        </w:rPr>
        <w:t xml:space="preserve">учнів </w:t>
      </w:r>
      <w:r w:rsidRPr="007A4917">
        <w:rPr>
          <w:rFonts w:ascii="Times New Roman" w:hAnsi="Times New Roman" w:cs="Times New Roman"/>
          <w:sz w:val="28"/>
          <w:szCs w:val="28"/>
          <w:lang w:val="uk-UA"/>
        </w:rPr>
        <w:t xml:space="preserve">лінгвістичного класу. Для того щоб збільшити цей показник </w:t>
      </w:r>
      <w:r w:rsidR="00F56A16">
        <w:rPr>
          <w:rFonts w:ascii="Times New Roman" w:hAnsi="Times New Roman" w:cs="Times New Roman"/>
          <w:sz w:val="28"/>
          <w:szCs w:val="28"/>
          <w:lang w:val="uk-UA"/>
        </w:rPr>
        <w:t>ліцеїстам</w:t>
      </w:r>
      <w:r w:rsidRPr="007A4917">
        <w:rPr>
          <w:rFonts w:ascii="Times New Roman" w:hAnsi="Times New Roman" w:cs="Times New Roman"/>
          <w:sz w:val="28"/>
          <w:szCs w:val="28"/>
          <w:lang w:val="uk-UA"/>
        </w:rPr>
        <w:t xml:space="preserve"> можна порекомендувати зайнятися такими видами спорту що розвивають дихальну систему, наприклад, такі як пауерліфтинг</w:t>
      </w:r>
      <w:r w:rsidR="00C2391B">
        <w:rPr>
          <w:rFonts w:ascii="Times New Roman" w:hAnsi="Times New Roman" w:cs="Times New Roman"/>
          <w:sz w:val="28"/>
          <w:szCs w:val="28"/>
          <w:lang w:val="uk-UA"/>
        </w:rPr>
        <w:fldChar w:fldCharType="begin"/>
      </w:r>
      <w:r w:rsidR="00C2391B">
        <w:instrText xml:space="preserve"> XE "</w:instrText>
      </w:r>
      <w:r w:rsidR="00C2391B" w:rsidRPr="004608DC">
        <w:rPr>
          <w:rFonts w:ascii="Times New Roman" w:hAnsi="Times New Roman" w:cs="Times New Roman"/>
          <w:sz w:val="28"/>
          <w:szCs w:val="28"/>
          <w:lang w:val="uk-UA"/>
        </w:rPr>
        <w:instrText>пауерліфтинг</w:instrText>
      </w:r>
      <w:r w:rsidR="00C2391B">
        <w:instrText xml:space="preserve">" </w:instrText>
      </w:r>
      <w:r w:rsidR="00C2391B">
        <w:rPr>
          <w:rFonts w:ascii="Times New Roman" w:hAnsi="Times New Roman" w:cs="Times New Roman"/>
          <w:sz w:val="28"/>
          <w:szCs w:val="28"/>
          <w:lang w:val="uk-UA"/>
        </w:rPr>
        <w:fldChar w:fldCharType="end"/>
      </w:r>
      <w:r w:rsidRPr="007A4917">
        <w:rPr>
          <w:rFonts w:ascii="Times New Roman" w:hAnsi="Times New Roman" w:cs="Times New Roman"/>
          <w:sz w:val="28"/>
          <w:szCs w:val="28"/>
          <w:lang w:val="uk-UA"/>
        </w:rPr>
        <w:t>, гімнастика та плавання.</w:t>
      </w:r>
      <w:bookmarkEnd w:id="24"/>
    </w:p>
    <w:p w14:paraId="2B13CBBC" w14:textId="77777777" w:rsidR="00C57A82" w:rsidRDefault="00C57A82" w:rsidP="00EE15F1">
      <w:pPr>
        <w:jc w:val="both"/>
        <w:rPr>
          <w:rFonts w:ascii="Times New Roman" w:hAnsi="Times New Roman" w:cs="Times New Roman"/>
          <w:sz w:val="28"/>
          <w:szCs w:val="28"/>
          <w:lang w:val="uk-UA"/>
        </w:rPr>
      </w:pPr>
      <w:r w:rsidRPr="00C57A82">
        <w:rPr>
          <w:rFonts w:ascii="Times New Roman" w:hAnsi="Times New Roman" w:cs="Times New Roman"/>
          <w:sz w:val="28"/>
          <w:szCs w:val="28"/>
          <w:lang w:val="uk-UA"/>
        </w:rPr>
        <w:t xml:space="preserve">М’язова сила рук залежить від багатьох показників таких як зріст, вага тіла, окружність грудної клітки. В загальному ж, середній показник для юнаків 16-17 років має бути для правої руки – 37,4-43,2 кг та 32,9-44,7 кг </w:t>
      </w:r>
      <w:r w:rsidR="00F56A16">
        <w:rPr>
          <w:rFonts w:ascii="Times New Roman" w:hAnsi="Times New Roman" w:cs="Times New Roman"/>
          <w:sz w:val="28"/>
          <w:szCs w:val="28"/>
          <w:lang w:val="uk-UA"/>
        </w:rPr>
        <w:t>для лівої руки</w:t>
      </w:r>
      <w:r w:rsidRPr="00C57A82">
        <w:rPr>
          <w:rFonts w:ascii="Times New Roman" w:hAnsi="Times New Roman" w:cs="Times New Roman"/>
          <w:sz w:val="28"/>
          <w:szCs w:val="28"/>
          <w:lang w:val="uk-UA"/>
        </w:rPr>
        <w:t>. Тільки середній показник сили правої руки учнів лінгвістичного класу знаходиться нижче норми.</w:t>
      </w:r>
    </w:p>
    <w:p w14:paraId="317BA48B" w14:textId="77777777" w:rsidR="00C57A82" w:rsidRPr="00C57A82" w:rsidRDefault="00C57A82" w:rsidP="00EE15F1">
      <w:pPr>
        <w:jc w:val="both"/>
        <w:rPr>
          <w:rFonts w:ascii="Times New Roman" w:hAnsi="Times New Roman" w:cs="Times New Roman"/>
          <w:sz w:val="28"/>
          <w:szCs w:val="28"/>
          <w:lang w:val="uk-UA"/>
        </w:rPr>
      </w:pPr>
      <w:r w:rsidRPr="00C57A82">
        <w:rPr>
          <w:rFonts w:ascii="Times New Roman" w:hAnsi="Times New Roman" w:cs="Times New Roman"/>
          <w:sz w:val="28"/>
          <w:szCs w:val="28"/>
          <w:lang w:val="uk-UA"/>
        </w:rPr>
        <w:t>Розвиток м’язів спини є не лише показником фізичного розвитку, він є тим маркером, за яким можна спрогнозувати виникнення болю у спині, передбачити ранній розвиток патології хребта та міжхребцевих дисків. З іншого</w:t>
      </w:r>
      <w:r w:rsidR="00F56A16">
        <w:rPr>
          <w:rFonts w:ascii="Times New Roman" w:hAnsi="Times New Roman" w:cs="Times New Roman"/>
          <w:sz w:val="28"/>
          <w:szCs w:val="28"/>
          <w:lang w:val="uk-UA"/>
        </w:rPr>
        <w:t xml:space="preserve"> боку – розвиток м’язів спини це </w:t>
      </w:r>
      <w:r w:rsidRPr="00C57A82">
        <w:rPr>
          <w:rFonts w:ascii="Times New Roman" w:hAnsi="Times New Roman" w:cs="Times New Roman"/>
          <w:sz w:val="28"/>
          <w:szCs w:val="28"/>
          <w:lang w:val="uk-UA"/>
        </w:rPr>
        <w:t>проблема яка відносно доступна для вирішення засобами фізичного виховання впродовж навчання учнів у ліцеї.</w:t>
      </w:r>
    </w:p>
    <w:p w14:paraId="6819D0B5" w14:textId="4168ACE2" w:rsidR="00AF20F6" w:rsidRPr="00C57A82" w:rsidRDefault="00C57A82" w:rsidP="00AF20F6">
      <w:pPr>
        <w:jc w:val="both"/>
        <w:rPr>
          <w:rFonts w:ascii="Times New Roman" w:hAnsi="Times New Roman" w:cs="Times New Roman"/>
          <w:sz w:val="28"/>
          <w:szCs w:val="28"/>
          <w:lang w:val="uk-UA"/>
        </w:rPr>
      </w:pPr>
      <w:r w:rsidRPr="00C57A82">
        <w:rPr>
          <w:rFonts w:ascii="Times New Roman" w:hAnsi="Times New Roman" w:cs="Times New Roman"/>
          <w:sz w:val="28"/>
          <w:szCs w:val="28"/>
          <w:lang w:val="uk-UA"/>
        </w:rPr>
        <w:t xml:space="preserve">Середній показник станової тяги серед </w:t>
      </w:r>
      <w:r w:rsidR="00EE15F1">
        <w:rPr>
          <w:rFonts w:ascii="Times New Roman" w:hAnsi="Times New Roman" w:cs="Times New Roman"/>
          <w:sz w:val="28"/>
          <w:szCs w:val="28"/>
          <w:lang w:val="uk-UA"/>
        </w:rPr>
        <w:t>хлопців історичного класу – 131 </w:t>
      </w:r>
      <w:r w:rsidRPr="00C57A82">
        <w:rPr>
          <w:rFonts w:ascii="Times New Roman" w:hAnsi="Times New Roman" w:cs="Times New Roman"/>
          <w:sz w:val="28"/>
          <w:szCs w:val="28"/>
          <w:lang w:val="uk-UA"/>
        </w:rPr>
        <w:t>кг, що оцінюється як середній; юнаків лінгвіст</w:t>
      </w:r>
      <w:r>
        <w:rPr>
          <w:rFonts w:ascii="Times New Roman" w:hAnsi="Times New Roman" w:cs="Times New Roman"/>
          <w:sz w:val="28"/>
          <w:szCs w:val="28"/>
          <w:lang w:val="uk-UA"/>
        </w:rPr>
        <w:t>ичного класу – 120 кг, а  учнів</w:t>
      </w:r>
      <w:r w:rsidR="00AF20F6">
        <w:rPr>
          <w:rFonts w:ascii="Times New Roman" w:hAnsi="Times New Roman" w:cs="Times New Roman"/>
          <w:sz w:val="28"/>
          <w:szCs w:val="28"/>
          <w:lang w:val="uk-UA"/>
        </w:rPr>
        <w:t xml:space="preserve"> </w:t>
      </w:r>
      <w:r w:rsidR="00AF20F6" w:rsidRPr="00C57A82">
        <w:rPr>
          <w:rFonts w:ascii="Times New Roman" w:hAnsi="Times New Roman" w:cs="Times New Roman"/>
          <w:sz w:val="28"/>
          <w:szCs w:val="28"/>
          <w:lang w:val="uk-UA"/>
        </w:rPr>
        <w:t>природничого (115 кг) та математичного (101 кг) класів є  нижчими за середні показники.</w:t>
      </w:r>
    </w:p>
    <w:p w14:paraId="6F6439A4" w14:textId="77777777" w:rsidR="008F5BC9" w:rsidRPr="00C57A82" w:rsidRDefault="008F5BC9" w:rsidP="00EE15F1">
      <w:pPr>
        <w:jc w:val="both"/>
        <w:rPr>
          <w:rFonts w:ascii="Times New Roman" w:hAnsi="Times New Roman" w:cs="Times New Roman"/>
          <w:sz w:val="28"/>
          <w:szCs w:val="28"/>
          <w:lang w:val="uk-UA"/>
        </w:rPr>
        <w:sectPr w:rsidR="008F5BC9" w:rsidRPr="00C57A82">
          <w:pgSz w:w="11906" w:h="16838"/>
          <w:pgMar w:top="1134" w:right="850" w:bottom="1134" w:left="1701" w:header="708" w:footer="708" w:gutter="0"/>
          <w:cols w:space="708"/>
          <w:docGrid w:linePitch="360"/>
        </w:sectPr>
      </w:pPr>
    </w:p>
    <w:p w14:paraId="73043DEA" w14:textId="77777777" w:rsidR="008F5BC9" w:rsidRPr="008F5BC9" w:rsidRDefault="008F5BC9" w:rsidP="008F5BC9">
      <w:pPr>
        <w:spacing w:line="240" w:lineRule="auto"/>
        <w:jc w:val="right"/>
        <w:rPr>
          <w:rFonts w:ascii="Times New Roman" w:hAnsi="Times New Roman" w:cs="Times New Roman"/>
          <w:i/>
          <w:sz w:val="28"/>
          <w:szCs w:val="28"/>
          <w:lang w:val="uk-UA"/>
        </w:rPr>
      </w:pPr>
      <w:r w:rsidRPr="008F5BC9">
        <w:rPr>
          <w:rFonts w:ascii="Times New Roman" w:hAnsi="Times New Roman" w:cs="Times New Roman"/>
          <w:i/>
          <w:sz w:val="28"/>
          <w:szCs w:val="28"/>
          <w:lang w:val="uk-UA"/>
        </w:rPr>
        <w:lastRenderedPageBreak/>
        <w:t xml:space="preserve">Таблиця </w:t>
      </w:r>
      <w:r w:rsidR="007A4988">
        <w:rPr>
          <w:rFonts w:ascii="Times New Roman" w:hAnsi="Times New Roman" w:cs="Times New Roman"/>
          <w:i/>
          <w:sz w:val="28"/>
          <w:szCs w:val="28"/>
          <w:lang w:val="uk-UA"/>
        </w:rPr>
        <w:t>3.</w:t>
      </w:r>
      <w:r w:rsidRPr="008F5BC9">
        <w:rPr>
          <w:rFonts w:ascii="Times New Roman" w:hAnsi="Times New Roman" w:cs="Times New Roman"/>
          <w:i/>
          <w:sz w:val="28"/>
          <w:szCs w:val="28"/>
          <w:lang w:val="uk-UA"/>
        </w:rPr>
        <w:t xml:space="preserve">1              </w:t>
      </w:r>
    </w:p>
    <w:p w14:paraId="04C8253C" w14:textId="77777777" w:rsidR="008F5BC9" w:rsidRPr="008F5BC9" w:rsidRDefault="008F5BC9" w:rsidP="008F5BC9">
      <w:pPr>
        <w:spacing w:line="240" w:lineRule="auto"/>
        <w:jc w:val="center"/>
        <w:rPr>
          <w:rFonts w:ascii="Times New Roman" w:hAnsi="Times New Roman" w:cs="Times New Roman"/>
          <w:b/>
          <w:sz w:val="28"/>
          <w:szCs w:val="28"/>
          <w:lang w:val="uk-UA"/>
        </w:rPr>
      </w:pPr>
      <w:r w:rsidRPr="008F5BC9">
        <w:rPr>
          <w:rFonts w:ascii="Times New Roman" w:hAnsi="Times New Roman" w:cs="Times New Roman"/>
          <w:b/>
          <w:sz w:val="28"/>
          <w:szCs w:val="28"/>
          <w:lang w:val="uk-UA"/>
        </w:rPr>
        <w:t xml:space="preserve">Середні показники фізичного розвитку юнаків </w:t>
      </w:r>
      <w:r w:rsidR="00F56A16">
        <w:rPr>
          <w:rFonts w:ascii="Times New Roman" w:hAnsi="Times New Roman" w:cs="Times New Roman"/>
          <w:b/>
          <w:sz w:val="28"/>
          <w:szCs w:val="28"/>
          <w:lang w:val="uk-UA"/>
        </w:rPr>
        <w:t>ліцею</w:t>
      </w:r>
    </w:p>
    <w:tbl>
      <w:tblPr>
        <w:tblStyle w:val="a7"/>
        <w:tblpPr w:leftFromText="180" w:rightFromText="180" w:vertAnchor="text" w:horzAnchor="margin" w:tblpXSpec="center" w:tblpY="442"/>
        <w:tblW w:w="15304" w:type="dxa"/>
        <w:tblLayout w:type="fixed"/>
        <w:tblLook w:val="04A0" w:firstRow="1" w:lastRow="0" w:firstColumn="1" w:lastColumn="0" w:noHBand="0" w:noVBand="1"/>
      </w:tblPr>
      <w:tblGrid>
        <w:gridCol w:w="2135"/>
        <w:gridCol w:w="1121"/>
        <w:gridCol w:w="1955"/>
        <w:gridCol w:w="2086"/>
        <w:gridCol w:w="2428"/>
        <w:gridCol w:w="2487"/>
        <w:gridCol w:w="3092"/>
      </w:tblGrid>
      <w:tr w:rsidR="008F5BC9" w:rsidRPr="008F5BC9" w14:paraId="2B433BAC" w14:textId="77777777" w:rsidTr="00FA6F35">
        <w:trPr>
          <w:trHeight w:val="457"/>
        </w:trPr>
        <w:tc>
          <w:tcPr>
            <w:tcW w:w="3256" w:type="dxa"/>
            <w:gridSpan w:val="2"/>
            <w:vMerge w:val="restart"/>
          </w:tcPr>
          <w:p w14:paraId="0D491F94" w14:textId="77777777" w:rsidR="008F5BC9" w:rsidRDefault="008F5BC9" w:rsidP="00FA6F35">
            <w:pPr>
              <w:ind w:firstLine="0"/>
              <w:jc w:val="center"/>
              <w:rPr>
                <w:rFonts w:ascii="Times New Roman" w:hAnsi="Times New Roman" w:cs="Times New Roman"/>
                <w:b/>
                <w:sz w:val="28"/>
                <w:szCs w:val="28"/>
                <w:lang w:val="uk-UA"/>
              </w:rPr>
            </w:pPr>
          </w:p>
          <w:p w14:paraId="494D2DC2" w14:textId="77777777" w:rsidR="008F5BC9" w:rsidRPr="008F5BC9" w:rsidRDefault="008F5BC9" w:rsidP="00FA6F35">
            <w:pPr>
              <w:ind w:firstLine="0"/>
              <w:jc w:val="center"/>
              <w:rPr>
                <w:rFonts w:ascii="Times New Roman" w:hAnsi="Times New Roman" w:cs="Times New Roman"/>
                <w:b/>
                <w:sz w:val="28"/>
                <w:szCs w:val="28"/>
                <w:lang w:val="uk-UA"/>
              </w:rPr>
            </w:pPr>
            <w:r w:rsidRPr="008F5BC9">
              <w:rPr>
                <w:rFonts w:ascii="Times New Roman" w:hAnsi="Times New Roman" w:cs="Times New Roman"/>
                <w:b/>
                <w:sz w:val="28"/>
                <w:szCs w:val="28"/>
                <w:lang w:val="uk-UA"/>
              </w:rPr>
              <w:t>Середні</w:t>
            </w:r>
          </w:p>
          <w:p w14:paraId="30E13FC6" w14:textId="77777777" w:rsidR="008F5BC9" w:rsidRPr="008F5BC9" w:rsidRDefault="008F5BC9" w:rsidP="00FA6F35">
            <w:pPr>
              <w:ind w:firstLine="0"/>
              <w:jc w:val="center"/>
              <w:rPr>
                <w:rFonts w:ascii="Times New Roman" w:hAnsi="Times New Roman" w:cs="Times New Roman"/>
                <w:b/>
                <w:sz w:val="28"/>
                <w:szCs w:val="28"/>
                <w:lang w:val="uk-UA"/>
              </w:rPr>
            </w:pPr>
            <w:r w:rsidRPr="008F5BC9">
              <w:rPr>
                <w:rFonts w:ascii="Times New Roman" w:hAnsi="Times New Roman" w:cs="Times New Roman"/>
                <w:b/>
                <w:sz w:val="28"/>
                <w:szCs w:val="28"/>
                <w:lang w:val="uk-UA"/>
              </w:rPr>
              <w:t>показники</w:t>
            </w:r>
          </w:p>
        </w:tc>
        <w:tc>
          <w:tcPr>
            <w:tcW w:w="1955" w:type="dxa"/>
            <w:vMerge w:val="restart"/>
          </w:tcPr>
          <w:p w14:paraId="4C584FAB" w14:textId="77777777" w:rsidR="008F5BC9" w:rsidRPr="008F5BC9" w:rsidRDefault="008F5BC9" w:rsidP="00FA6F35">
            <w:pPr>
              <w:ind w:firstLine="0"/>
              <w:jc w:val="center"/>
              <w:rPr>
                <w:rFonts w:ascii="Times New Roman" w:hAnsi="Times New Roman" w:cs="Times New Roman"/>
                <w:b/>
                <w:sz w:val="28"/>
                <w:szCs w:val="28"/>
                <w:lang w:val="uk-UA"/>
              </w:rPr>
            </w:pPr>
          </w:p>
          <w:p w14:paraId="72F52A8F" w14:textId="77777777" w:rsidR="008F5BC9" w:rsidRPr="008F5BC9" w:rsidRDefault="008F5BC9" w:rsidP="00FA6F35">
            <w:pPr>
              <w:ind w:firstLine="0"/>
              <w:jc w:val="center"/>
              <w:rPr>
                <w:rFonts w:ascii="Times New Roman" w:hAnsi="Times New Roman" w:cs="Times New Roman"/>
                <w:b/>
                <w:sz w:val="28"/>
                <w:szCs w:val="28"/>
                <w:lang w:val="uk-UA"/>
              </w:rPr>
            </w:pPr>
            <w:r w:rsidRPr="008F5BC9">
              <w:rPr>
                <w:rFonts w:ascii="Times New Roman" w:hAnsi="Times New Roman" w:cs="Times New Roman"/>
                <w:b/>
                <w:sz w:val="28"/>
                <w:szCs w:val="28"/>
                <w:lang w:val="uk-UA"/>
              </w:rPr>
              <w:t>Норма</w:t>
            </w:r>
          </w:p>
        </w:tc>
        <w:tc>
          <w:tcPr>
            <w:tcW w:w="10093" w:type="dxa"/>
            <w:gridSpan w:val="4"/>
          </w:tcPr>
          <w:p w14:paraId="426EAF2D" w14:textId="77777777" w:rsidR="008F5BC9" w:rsidRPr="008F5BC9" w:rsidRDefault="008F5BC9" w:rsidP="00FA6F35">
            <w:pPr>
              <w:ind w:firstLine="0"/>
              <w:jc w:val="center"/>
              <w:rPr>
                <w:rFonts w:ascii="Times New Roman" w:hAnsi="Times New Roman" w:cs="Times New Roman"/>
                <w:b/>
                <w:sz w:val="28"/>
                <w:szCs w:val="28"/>
                <w:lang w:val="uk-UA"/>
              </w:rPr>
            </w:pPr>
            <w:r w:rsidRPr="008F5BC9">
              <w:rPr>
                <w:rFonts w:ascii="Times New Roman" w:hAnsi="Times New Roman" w:cs="Times New Roman"/>
                <w:b/>
                <w:sz w:val="28"/>
                <w:szCs w:val="28"/>
                <w:lang w:val="uk-UA"/>
              </w:rPr>
              <w:t>Клас</w:t>
            </w:r>
          </w:p>
        </w:tc>
      </w:tr>
      <w:tr w:rsidR="008F5BC9" w:rsidRPr="008F5BC9" w14:paraId="6A3F236D" w14:textId="77777777" w:rsidTr="00FA6F35">
        <w:trPr>
          <w:trHeight w:val="730"/>
        </w:trPr>
        <w:tc>
          <w:tcPr>
            <w:tcW w:w="3256" w:type="dxa"/>
            <w:gridSpan w:val="2"/>
            <w:vMerge/>
          </w:tcPr>
          <w:p w14:paraId="4D5505A8" w14:textId="77777777" w:rsidR="008F5BC9" w:rsidRPr="008F5BC9" w:rsidRDefault="008F5BC9" w:rsidP="00FA6F35">
            <w:pPr>
              <w:ind w:firstLine="0"/>
              <w:jc w:val="center"/>
              <w:rPr>
                <w:rFonts w:ascii="Times New Roman" w:hAnsi="Times New Roman" w:cs="Times New Roman"/>
                <w:b/>
                <w:sz w:val="28"/>
                <w:szCs w:val="28"/>
                <w:lang w:val="uk-UA"/>
              </w:rPr>
            </w:pPr>
          </w:p>
        </w:tc>
        <w:tc>
          <w:tcPr>
            <w:tcW w:w="1955" w:type="dxa"/>
            <w:vMerge/>
          </w:tcPr>
          <w:p w14:paraId="51C6E582" w14:textId="77777777" w:rsidR="008F5BC9" w:rsidRPr="008F5BC9" w:rsidRDefault="008F5BC9" w:rsidP="00FA6F35">
            <w:pPr>
              <w:ind w:firstLine="0"/>
              <w:jc w:val="center"/>
              <w:rPr>
                <w:rFonts w:ascii="Times New Roman" w:hAnsi="Times New Roman" w:cs="Times New Roman"/>
                <w:b/>
                <w:sz w:val="28"/>
                <w:szCs w:val="28"/>
                <w:lang w:val="uk-UA"/>
              </w:rPr>
            </w:pPr>
          </w:p>
        </w:tc>
        <w:tc>
          <w:tcPr>
            <w:tcW w:w="2086" w:type="dxa"/>
          </w:tcPr>
          <w:p w14:paraId="565F8025" w14:textId="77777777" w:rsidR="008F5BC9" w:rsidRPr="008F5BC9" w:rsidRDefault="008F5BC9" w:rsidP="00FA6F35">
            <w:pPr>
              <w:ind w:firstLine="0"/>
              <w:jc w:val="center"/>
              <w:rPr>
                <w:rFonts w:ascii="Times New Roman" w:hAnsi="Times New Roman" w:cs="Times New Roman"/>
                <w:b/>
                <w:sz w:val="28"/>
                <w:szCs w:val="28"/>
                <w:lang w:val="uk-UA"/>
              </w:rPr>
            </w:pPr>
            <w:r w:rsidRPr="008F5BC9">
              <w:rPr>
                <w:rFonts w:ascii="Times New Roman" w:hAnsi="Times New Roman" w:cs="Times New Roman"/>
                <w:b/>
                <w:sz w:val="28"/>
                <w:szCs w:val="28"/>
                <w:lang w:val="uk-UA"/>
              </w:rPr>
              <w:t>Історичний</w:t>
            </w:r>
          </w:p>
        </w:tc>
        <w:tc>
          <w:tcPr>
            <w:tcW w:w="2428" w:type="dxa"/>
          </w:tcPr>
          <w:p w14:paraId="28C3F611" w14:textId="77777777" w:rsidR="008F5BC9" w:rsidRPr="008F5BC9" w:rsidRDefault="008F5BC9" w:rsidP="00FA6F35">
            <w:pPr>
              <w:ind w:firstLine="0"/>
              <w:jc w:val="center"/>
              <w:rPr>
                <w:rFonts w:ascii="Times New Roman" w:hAnsi="Times New Roman" w:cs="Times New Roman"/>
                <w:b/>
                <w:sz w:val="28"/>
                <w:szCs w:val="28"/>
                <w:lang w:val="uk-UA"/>
              </w:rPr>
            </w:pPr>
            <w:r w:rsidRPr="008F5BC9">
              <w:rPr>
                <w:rFonts w:ascii="Times New Roman" w:hAnsi="Times New Roman" w:cs="Times New Roman"/>
                <w:b/>
                <w:sz w:val="28"/>
                <w:szCs w:val="28"/>
                <w:lang w:val="uk-UA"/>
              </w:rPr>
              <w:t>Лінгвістичний</w:t>
            </w:r>
          </w:p>
        </w:tc>
        <w:tc>
          <w:tcPr>
            <w:tcW w:w="2487" w:type="dxa"/>
          </w:tcPr>
          <w:p w14:paraId="00C3AFDD" w14:textId="77777777" w:rsidR="008F5BC9" w:rsidRPr="008F5BC9" w:rsidRDefault="008F5BC9" w:rsidP="00FA6F35">
            <w:pPr>
              <w:ind w:firstLine="0"/>
              <w:jc w:val="center"/>
              <w:rPr>
                <w:rFonts w:ascii="Times New Roman" w:hAnsi="Times New Roman" w:cs="Times New Roman"/>
                <w:b/>
                <w:sz w:val="28"/>
                <w:szCs w:val="28"/>
                <w:lang w:val="uk-UA"/>
              </w:rPr>
            </w:pPr>
            <w:r w:rsidRPr="008F5BC9">
              <w:rPr>
                <w:rFonts w:ascii="Times New Roman" w:hAnsi="Times New Roman" w:cs="Times New Roman"/>
                <w:b/>
                <w:sz w:val="28"/>
                <w:szCs w:val="28"/>
                <w:lang w:val="uk-UA"/>
              </w:rPr>
              <w:t>Математичний</w:t>
            </w:r>
          </w:p>
        </w:tc>
        <w:tc>
          <w:tcPr>
            <w:tcW w:w="3092" w:type="dxa"/>
          </w:tcPr>
          <w:p w14:paraId="6E3E61E9" w14:textId="77777777" w:rsidR="008F5BC9" w:rsidRPr="008F5BC9" w:rsidRDefault="008F5BC9" w:rsidP="00FA6F35">
            <w:pPr>
              <w:ind w:firstLine="0"/>
              <w:jc w:val="center"/>
              <w:rPr>
                <w:rFonts w:ascii="Times New Roman" w:hAnsi="Times New Roman" w:cs="Times New Roman"/>
                <w:b/>
                <w:sz w:val="28"/>
                <w:szCs w:val="28"/>
                <w:lang w:val="uk-UA"/>
              </w:rPr>
            </w:pPr>
            <w:r w:rsidRPr="008F5BC9">
              <w:rPr>
                <w:rFonts w:ascii="Times New Roman" w:hAnsi="Times New Roman" w:cs="Times New Roman"/>
                <w:b/>
                <w:sz w:val="28"/>
                <w:szCs w:val="28"/>
                <w:lang w:val="uk-UA"/>
              </w:rPr>
              <w:t>Природничий</w:t>
            </w:r>
          </w:p>
        </w:tc>
      </w:tr>
      <w:tr w:rsidR="008F5BC9" w:rsidRPr="008F5BC9" w14:paraId="7D1B3678" w14:textId="77777777" w:rsidTr="00FA6F35">
        <w:trPr>
          <w:trHeight w:val="594"/>
        </w:trPr>
        <w:tc>
          <w:tcPr>
            <w:tcW w:w="3256" w:type="dxa"/>
            <w:gridSpan w:val="2"/>
          </w:tcPr>
          <w:p w14:paraId="133EF4AD" w14:textId="77777777" w:rsidR="008F5BC9" w:rsidRPr="008F5BC9" w:rsidRDefault="008F5BC9" w:rsidP="00FA6F35">
            <w:pPr>
              <w:ind w:firstLine="0"/>
              <w:jc w:val="center"/>
              <w:rPr>
                <w:rFonts w:ascii="Times New Roman" w:hAnsi="Times New Roman" w:cs="Times New Roman"/>
                <w:b/>
                <w:sz w:val="28"/>
                <w:szCs w:val="28"/>
                <w:lang w:val="uk-UA"/>
              </w:rPr>
            </w:pPr>
            <w:r w:rsidRPr="008F5BC9">
              <w:rPr>
                <w:rFonts w:ascii="Times New Roman" w:hAnsi="Times New Roman" w:cs="Times New Roman"/>
                <w:b/>
                <w:sz w:val="28"/>
                <w:szCs w:val="28"/>
                <w:lang w:val="uk-UA"/>
              </w:rPr>
              <w:t>Зріст, см</w:t>
            </w:r>
          </w:p>
        </w:tc>
        <w:tc>
          <w:tcPr>
            <w:tcW w:w="1955" w:type="dxa"/>
          </w:tcPr>
          <w:p w14:paraId="713D4FC9"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171,6 - 181,6</w:t>
            </w:r>
          </w:p>
        </w:tc>
        <w:tc>
          <w:tcPr>
            <w:tcW w:w="2086" w:type="dxa"/>
          </w:tcPr>
          <w:p w14:paraId="582AC209"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180</w:t>
            </w:r>
          </w:p>
        </w:tc>
        <w:tc>
          <w:tcPr>
            <w:tcW w:w="2428" w:type="dxa"/>
          </w:tcPr>
          <w:p w14:paraId="7B62C263"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182</w:t>
            </w:r>
          </w:p>
        </w:tc>
        <w:tc>
          <w:tcPr>
            <w:tcW w:w="2487" w:type="dxa"/>
          </w:tcPr>
          <w:p w14:paraId="16C8381E"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179</w:t>
            </w:r>
          </w:p>
        </w:tc>
        <w:tc>
          <w:tcPr>
            <w:tcW w:w="3092" w:type="dxa"/>
          </w:tcPr>
          <w:p w14:paraId="1A1D9CF6"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178</w:t>
            </w:r>
          </w:p>
        </w:tc>
      </w:tr>
      <w:tr w:rsidR="008F5BC9" w:rsidRPr="008F5BC9" w14:paraId="6524AB91" w14:textId="77777777" w:rsidTr="00FA6F35">
        <w:trPr>
          <w:trHeight w:val="603"/>
        </w:trPr>
        <w:tc>
          <w:tcPr>
            <w:tcW w:w="3256" w:type="dxa"/>
            <w:gridSpan w:val="2"/>
          </w:tcPr>
          <w:p w14:paraId="1805A723" w14:textId="77777777" w:rsidR="008F5BC9" w:rsidRPr="008F5BC9" w:rsidRDefault="00EF2DF5" w:rsidP="00FA6F35">
            <w:pPr>
              <w:ind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Маса</w:t>
            </w:r>
            <w:r w:rsidR="008F5BC9" w:rsidRPr="008F5BC9">
              <w:rPr>
                <w:rFonts w:ascii="Times New Roman" w:hAnsi="Times New Roman" w:cs="Times New Roman"/>
                <w:b/>
                <w:sz w:val="28"/>
                <w:szCs w:val="28"/>
                <w:lang w:val="uk-UA"/>
              </w:rPr>
              <w:t>, кг</w:t>
            </w:r>
          </w:p>
        </w:tc>
        <w:tc>
          <w:tcPr>
            <w:tcW w:w="1955" w:type="dxa"/>
          </w:tcPr>
          <w:p w14:paraId="2BE9A1D6"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59,8 -  74,0</w:t>
            </w:r>
          </w:p>
        </w:tc>
        <w:tc>
          <w:tcPr>
            <w:tcW w:w="2086" w:type="dxa"/>
          </w:tcPr>
          <w:p w14:paraId="3CF26A74"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73</w:t>
            </w:r>
          </w:p>
        </w:tc>
        <w:tc>
          <w:tcPr>
            <w:tcW w:w="2428" w:type="dxa"/>
          </w:tcPr>
          <w:p w14:paraId="3AEACA91"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67</w:t>
            </w:r>
          </w:p>
        </w:tc>
        <w:tc>
          <w:tcPr>
            <w:tcW w:w="2487" w:type="dxa"/>
          </w:tcPr>
          <w:p w14:paraId="5C6A0221"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67</w:t>
            </w:r>
          </w:p>
        </w:tc>
        <w:tc>
          <w:tcPr>
            <w:tcW w:w="3092" w:type="dxa"/>
          </w:tcPr>
          <w:p w14:paraId="69E08394"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70</w:t>
            </w:r>
          </w:p>
        </w:tc>
      </w:tr>
      <w:tr w:rsidR="008F5BC9" w:rsidRPr="008F5BC9" w14:paraId="4F9556AB" w14:textId="77777777" w:rsidTr="00FA6F35">
        <w:trPr>
          <w:trHeight w:val="593"/>
        </w:trPr>
        <w:tc>
          <w:tcPr>
            <w:tcW w:w="2135" w:type="dxa"/>
            <w:vMerge w:val="restart"/>
          </w:tcPr>
          <w:p w14:paraId="4AD6BB9B" w14:textId="77777777" w:rsidR="008F5BC9" w:rsidRPr="008F5BC9" w:rsidRDefault="008F5BC9" w:rsidP="00FA6F35">
            <w:pPr>
              <w:ind w:firstLine="0"/>
              <w:jc w:val="center"/>
              <w:rPr>
                <w:rFonts w:ascii="Times New Roman" w:hAnsi="Times New Roman" w:cs="Times New Roman"/>
                <w:b/>
                <w:sz w:val="28"/>
                <w:szCs w:val="28"/>
                <w:lang w:val="uk-UA"/>
              </w:rPr>
            </w:pPr>
            <w:r w:rsidRPr="008F5BC9">
              <w:rPr>
                <w:rFonts w:ascii="Times New Roman" w:hAnsi="Times New Roman" w:cs="Times New Roman"/>
                <w:b/>
                <w:sz w:val="28"/>
                <w:szCs w:val="28"/>
                <w:lang w:val="uk-UA"/>
              </w:rPr>
              <w:t>Окружність грудної клітини, см</w:t>
            </w:r>
          </w:p>
        </w:tc>
        <w:tc>
          <w:tcPr>
            <w:tcW w:w="1121" w:type="dxa"/>
          </w:tcPr>
          <w:p w14:paraId="2AE812A9"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Вдих</w:t>
            </w:r>
          </w:p>
        </w:tc>
        <w:tc>
          <w:tcPr>
            <w:tcW w:w="1955" w:type="dxa"/>
          </w:tcPr>
          <w:p w14:paraId="24209FB5"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102</w:t>
            </w:r>
          </w:p>
        </w:tc>
        <w:tc>
          <w:tcPr>
            <w:tcW w:w="2086" w:type="dxa"/>
          </w:tcPr>
          <w:p w14:paraId="129BB315"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102</w:t>
            </w:r>
          </w:p>
        </w:tc>
        <w:tc>
          <w:tcPr>
            <w:tcW w:w="2428" w:type="dxa"/>
          </w:tcPr>
          <w:p w14:paraId="7A31D550"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94</w:t>
            </w:r>
          </w:p>
        </w:tc>
        <w:tc>
          <w:tcPr>
            <w:tcW w:w="2487" w:type="dxa"/>
          </w:tcPr>
          <w:p w14:paraId="64D1501A"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96</w:t>
            </w:r>
          </w:p>
        </w:tc>
        <w:tc>
          <w:tcPr>
            <w:tcW w:w="3092" w:type="dxa"/>
          </w:tcPr>
          <w:p w14:paraId="4CFAE0F8"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99</w:t>
            </w:r>
          </w:p>
        </w:tc>
      </w:tr>
      <w:tr w:rsidR="008F5BC9" w:rsidRPr="008F5BC9" w14:paraId="4C72CD68" w14:textId="77777777" w:rsidTr="00FA6F35">
        <w:trPr>
          <w:trHeight w:val="623"/>
        </w:trPr>
        <w:tc>
          <w:tcPr>
            <w:tcW w:w="2135" w:type="dxa"/>
            <w:vMerge/>
          </w:tcPr>
          <w:p w14:paraId="2F2AD063" w14:textId="77777777" w:rsidR="008F5BC9" w:rsidRPr="008F5BC9" w:rsidRDefault="008F5BC9" w:rsidP="00FA6F35">
            <w:pPr>
              <w:ind w:firstLine="0"/>
              <w:jc w:val="center"/>
              <w:rPr>
                <w:rFonts w:ascii="Times New Roman" w:hAnsi="Times New Roman" w:cs="Times New Roman"/>
                <w:b/>
                <w:sz w:val="28"/>
                <w:szCs w:val="28"/>
                <w:lang w:val="uk-UA"/>
              </w:rPr>
            </w:pPr>
          </w:p>
        </w:tc>
        <w:tc>
          <w:tcPr>
            <w:tcW w:w="1121" w:type="dxa"/>
          </w:tcPr>
          <w:p w14:paraId="18893FE2"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Видих</w:t>
            </w:r>
          </w:p>
        </w:tc>
        <w:tc>
          <w:tcPr>
            <w:tcW w:w="1955" w:type="dxa"/>
          </w:tcPr>
          <w:p w14:paraId="64647360"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96</w:t>
            </w:r>
          </w:p>
        </w:tc>
        <w:tc>
          <w:tcPr>
            <w:tcW w:w="2086" w:type="dxa"/>
          </w:tcPr>
          <w:p w14:paraId="7CAB2581"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96</w:t>
            </w:r>
          </w:p>
        </w:tc>
        <w:tc>
          <w:tcPr>
            <w:tcW w:w="2428" w:type="dxa"/>
          </w:tcPr>
          <w:p w14:paraId="4CCABAD3"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86</w:t>
            </w:r>
          </w:p>
        </w:tc>
        <w:tc>
          <w:tcPr>
            <w:tcW w:w="2487" w:type="dxa"/>
          </w:tcPr>
          <w:p w14:paraId="186E1F53"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89</w:t>
            </w:r>
          </w:p>
        </w:tc>
        <w:tc>
          <w:tcPr>
            <w:tcW w:w="3092" w:type="dxa"/>
          </w:tcPr>
          <w:p w14:paraId="53B4717E"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91</w:t>
            </w:r>
          </w:p>
        </w:tc>
      </w:tr>
      <w:tr w:rsidR="008F5BC9" w:rsidRPr="008F5BC9" w14:paraId="4952079A" w14:textId="77777777" w:rsidTr="00FA6F35">
        <w:trPr>
          <w:trHeight w:val="525"/>
        </w:trPr>
        <w:tc>
          <w:tcPr>
            <w:tcW w:w="3256" w:type="dxa"/>
            <w:gridSpan w:val="2"/>
          </w:tcPr>
          <w:p w14:paraId="6B3EF86E" w14:textId="77777777" w:rsidR="008F5BC9" w:rsidRPr="008F5BC9" w:rsidRDefault="008F5BC9" w:rsidP="00FA6F35">
            <w:pPr>
              <w:ind w:firstLine="0"/>
              <w:jc w:val="center"/>
              <w:rPr>
                <w:rFonts w:ascii="Times New Roman" w:hAnsi="Times New Roman" w:cs="Times New Roman"/>
                <w:b/>
                <w:sz w:val="28"/>
                <w:szCs w:val="28"/>
                <w:lang w:val="uk-UA"/>
              </w:rPr>
            </w:pPr>
            <w:r w:rsidRPr="008F5BC9">
              <w:rPr>
                <w:rFonts w:ascii="Times New Roman" w:hAnsi="Times New Roman" w:cs="Times New Roman"/>
                <w:b/>
                <w:sz w:val="28"/>
                <w:szCs w:val="28"/>
                <w:lang w:val="uk-UA"/>
              </w:rPr>
              <w:t>Екскурсія легень, см</w:t>
            </w:r>
          </w:p>
        </w:tc>
        <w:tc>
          <w:tcPr>
            <w:tcW w:w="1955" w:type="dxa"/>
          </w:tcPr>
          <w:p w14:paraId="69CD7225"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8</w:t>
            </w:r>
          </w:p>
        </w:tc>
        <w:tc>
          <w:tcPr>
            <w:tcW w:w="2086" w:type="dxa"/>
          </w:tcPr>
          <w:p w14:paraId="09A0DBB9"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5,5</w:t>
            </w:r>
          </w:p>
        </w:tc>
        <w:tc>
          <w:tcPr>
            <w:tcW w:w="2428" w:type="dxa"/>
          </w:tcPr>
          <w:p w14:paraId="7B19F95B"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8</w:t>
            </w:r>
          </w:p>
        </w:tc>
        <w:tc>
          <w:tcPr>
            <w:tcW w:w="2487" w:type="dxa"/>
          </w:tcPr>
          <w:p w14:paraId="2E801E42"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7</w:t>
            </w:r>
          </w:p>
        </w:tc>
        <w:tc>
          <w:tcPr>
            <w:tcW w:w="3092" w:type="dxa"/>
          </w:tcPr>
          <w:p w14:paraId="041589BF"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7</w:t>
            </w:r>
          </w:p>
        </w:tc>
      </w:tr>
      <w:tr w:rsidR="008F5BC9" w:rsidRPr="008F5BC9" w14:paraId="36E47449" w14:textId="77777777" w:rsidTr="00FA6F35">
        <w:trPr>
          <w:trHeight w:val="475"/>
        </w:trPr>
        <w:tc>
          <w:tcPr>
            <w:tcW w:w="2135" w:type="dxa"/>
            <w:vMerge w:val="restart"/>
          </w:tcPr>
          <w:p w14:paraId="6AFA8705" w14:textId="77777777" w:rsidR="008F5BC9" w:rsidRPr="008F5BC9" w:rsidRDefault="008F5BC9" w:rsidP="00FA6F35">
            <w:pPr>
              <w:ind w:firstLine="0"/>
              <w:jc w:val="center"/>
              <w:rPr>
                <w:rFonts w:ascii="Times New Roman" w:hAnsi="Times New Roman" w:cs="Times New Roman"/>
                <w:b/>
                <w:sz w:val="28"/>
                <w:szCs w:val="28"/>
                <w:lang w:val="uk-UA"/>
              </w:rPr>
            </w:pPr>
            <w:r w:rsidRPr="008F5BC9">
              <w:rPr>
                <w:rFonts w:ascii="Times New Roman" w:hAnsi="Times New Roman" w:cs="Times New Roman"/>
                <w:b/>
                <w:sz w:val="28"/>
                <w:szCs w:val="28"/>
                <w:lang w:val="uk-UA"/>
              </w:rPr>
              <w:t>Сила м’язів рук, кг</w:t>
            </w:r>
          </w:p>
        </w:tc>
        <w:tc>
          <w:tcPr>
            <w:tcW w:w="1121" w:type="dxa"/>
          </w:tcPr>
          <w:p w14:paraId="281AB01F" w14:textId="77777777" w:rsidR="008F5BC9" w:rsidRPr="008F5BC9" w:rsidRDefault="00F1280C"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П</w:t>
            </w:r>
            <w:r w:rsidR="008F5BC9" w:rsidRPr="008F5BC9">
              <w:rPr>
                <w:rFonts w:ascii="Times New Roman" w:hAnsi="Times New Roman" w:cs="Times New Roman"/>
                <w:sz w:val="28"/>
                <w:szCs w:val="28"/>
                <w:lang w:val="uk-UA"/>
              </w:rPr>
              <w:t>равої</w:t>
            </w:r>
          </w:p>
        </w:tc>
        <w:tc>
          <w:tcPr>
            <w:tcW w:w="1955" w:type="dxa"/>
          </w:tcPr>
          <w:p w14:paraId="22E35EEB"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rPr>
              <w:t>37</w:t>
            </w:r>
            <w:r w:rsidRPr="008F5BC9">
              <w:rPr>
                <w:rFonts w:ascii="Times New Roman" w:hAnsi="Times New Roman" w:cs="Times New Roman"/>
                <w:sz w:val="28"/>
                <w:szCs w:val="28"/>
                <w:lang w:val="uk-UA"/>
              </w:rPr>
              <w:t>,4 – 43,2</w:t>
            </w:r>
          </w:p>
        </w:tc>
        <w:tc>
          <w:tcPr>
            <w:tcW w:w="2086" w:type="dxa"/>
          </w:tcPr>
          <w:p w14:paraId="07BD260E"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45</w:t>
            </w:r>
          </w:p>
        </w:tc>
        <w:tc>
          <w:tcPr>
            <w:tcW w:w="2428" w:type="dxa"/>
          </w:tcPr>
          <w:p w14:paraId="7E69A1E7"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36</w:t>
            </w:r>
          </w:p>
        </w:tc>
        <w:tc>
          <w:tcPr>
            <w:tcW w:w="2487" w:type="dxa"/>
          </w:tcPr>
          <w:p w14:paraId="35750B50"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38,8</w:t>
            </w:r>
          </w:p>
        </w:tc>
        <w:tc>
          <w:tcPr>
            <w:tcW w:w="3092" w:type="dxa"/>
          </w:tcPr>
          <w:p w14:paraId="663FC138"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38</w:t>
            </w:r>
          </w:p>
        </w:tc>
      </w:tr>
      <w:tr w:rsidR="008F5BC9" w:rsidRPr="008F5BC9" w14:paraId="6D181BBC" w14:textId="77777777" w:rsidTr="00FA6F35">
        <w:trPr>
          <w:trHeight w:val="585"/>
        </w:trPr>
        <w:tc>
          <w:tcPr>
            <w:tcW w:w="2135" w:type="dxa"/>
            <w:vMerge/>
          </w:tcPr>
          <w:p w14:paraId="754DE06B" w14:textId="77777777" w:rsidR="008F5BC9" w:rsidRPr="008F5BC9" w:rsidRDefault="008F5BC9" w:rsidP="00FA6F35">
            <w:pPr>
              <w:ind w:firstLine="0"/>
              <w:jc w:val="center"/>
              <w:rPr>
                <w:rFonts w:ascii="Times New Roman" w:hAnsi="Times New Roman" w:cs="Times New Roman"/>
                <w:b/>
                <w:sz w:val="28"/>
                <w:szCs w:val="28"/>
                <w:lang w:val="uk-UA"/>
              </w:rPr>
            </w:pPr>
          </w:p>
        </w:tc>
        <w:tc>
          <w:tcPr>
            <w:tcW w:w="1121" w:type="dxa"/>
          </w:tcPr>
          <w:p w14:paraId="47A76926"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Лівої</w:t>
            </w:r>
          </w:p>
        </w:tc>
        <w:tc>
          <w:tcPr>
            <w:tcW w:w="1955" w:type="dxa"/>
          </w:tcPr>
          <w:p w14:paraId="7C79AF71"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37,4 – 43,2</w:t>
            </w:r>
          </w:p>
        </w:tc>
        <w:tc>
          <w:tcPr>
            <w:tcW w:w="2086" w:type="dxa"/>
          </w:tcPr>
          <w:p w14:paraId="634C7DAE"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40</w:t>
            </w:r>
          </w:p>
        </w:tc>
        <w:tc>
          <w:tcPr>
            <w:tcW w:w="2428" w:type="dxa"/>
          </w:tcPr>
          <w:p w14:paraId="087E7154"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36</w:t>
            </w:r>
          </w:p>
        </w:tc>
        <w:tc>
          <w:tcPr>
            <w:tcW w:w="2487" w:type="dxa"/>
          </w:tcPr>
          <w:p w14:paraId="75CE5351"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37</w:t>
            </w:r>
          </w:p>
        </w:tc>
        <w:tc>
          <w:tcPr>
            <w:tcW w:w="3092" w:type="dxa"/>
          </w:tcPr>
          <w:p w14:paraId="075F4649"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40</w:t>
            </w:r>
          </w:p>
        </w:tc>
      </w:tr>
      <w:tr w:rsidR="008F5BC9" w:rsidRPr="008F5BC9" w14:paraId="2EED2854" w14:textId="77777777" w:rsidTr="00FA6F35">
        <w:trPr>
          <w:trHeight w:val="594"/>
        </w:trPr>
        <w:tc>
          <w:tcPr>
            <w:tcW w:w="3256" w:type="dxa"/>
            <w:gridSpan w:val="2"/>
          </w:tcPr>
          <w:p w14:paraId="50ECE47F" w14:textId="77777777" w:rsidR="008F5BC9" w:rsidRPr="008F5BC9" w:rsidRDefault="008F5BC9" w:rsidP="00FA6F35">
            <w:pPr>
              <w:ind w:firstLine="0"/>
              <w:jc w:val="center"/>
              <w:rPr>
                <w:rFonts w:ascii="Times New Roman" w:hAnsi="Times New Roman" w:cs="Times New Roman"/>
                <w:b/>
                <w:sz w:val="28"/>
                <w:szCs w:val="28"/>
                <w:lang w:val="uk-UA"/>
              </w:rPr>
            </w:pPr>
            <w:r w:rsidRPr="008F5BC9">
              <w:rPr>
                <w:rFonts w:ascii="Times New Roman" w:hAnsi="Times New Roman" w:cs="Times New Roman"/>
                <w:b/>
                <w:sz w:val="28"/>
                <w:szCs w:val="28"/>
                <w:lang w:val="uk-UA"/>
              </w:rPr>
              <w:t>Сила м’язів спини, кг</w:t>
            </w:r>
          </w:p>
        </w:tc>
        <w:tc>
          <w:tcPr>
            <w:tcW w:w="1955" w:type="dxa"/>
          </w:tcPr>
          <w:p w14:paraId="2B06B6E0"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w w:val="99"/>
                <w:sz w:val="28"/>
                <w:szCs w:val="28"/>
                <w:lang w:val="uk-UA"/>
              </w:rPr>
              <w:t xml:space="preserve">118,0 - </w:t>
            </w:r>
            <w:r w:rsidRPr="008F5BC9">
              <w:rPr>
                <w:rFonts w:ascii="Times New Roman" w:hAnsi="Times New Roman" w:cs="Times New Roman"/>
                <w:w w:val="99"/>
                <w:sz w:val="28"/>
                <w:szCs w:val="28"/>
              </w:rPr>
              <w:t>161,0</w:t>
            </w:r>
          </w:p>
        </w:tc>
        <w:tc>
          <w:tcPr>
            <w:tcW w:w="2086" w:type="dxa"/>
          </w:tcPr>
          <w:p w14:paraId="3BA287F1"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131</w:t>
            </w:r>
          </w:p>
        </w:tc>
        <w:tc>
          <w:tcPr>
            <w:tcW w:w="2428" w:type="dxa"/>
          </w:tcPr>
          <w:p w14:paraId="6545F6D9"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120</w:t>
            </w:r>
          </w:p>
        </w:tc>
        <w:tc>
          <w:tcPr>
            <w:tcW w:w="2487" w:type="dxa"/>
          </w:tcPr>
          <w:p w14:paraId="481BDBEA"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101</w:t>
            </w:r>
          </w:p>
        </w:tc>
        <w:tc>
          <w:tcPr>
            <w:tcW w:w="3092" w:type="dxa"/>
          </w:tcPr>
          <w:p w14:paraId="6FD08E3A"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115</w:t>
            </w:r>
          </w:p>
        </w:tc>
      </w:tr>
      <w:tr w:rsidR="008F5BC9" w:rsidRPr="008F5BC9" w14:paraId="2691776B" w14:textId="77777777" w:rsidTr="00FA6F35">
        <w:trPr>
          <w:trHeight w:val="675"/>
        </w:trPr>
        <w:tc>
          <w:tcPr>
            <w:tcW w:w="3256" w:type="dxa"/>
            <w:gridSpan w:val="2"/>
          </w:tcPr>
          <w:p w14:paraId="5B30EFA9" w14:textId="77777777" w:rsidR="008F5BC9" w:rsidRPr="008F5BC9" w:rsidRDefault="008F5BC9" w:rsidP="00FA6F35">
            <w:pPr>
              <w:ind w:firstLine="0"/>
              <w:jc w:val="center"/>
              <w:rPr>
                <w:rFonts w:ascii="Times New Roman" w:hAnsi="Times New Roman" w:cs="Times New Roman"/>
                <w:b/>
                <w:sz w:val="28"/>
                <w:szCs w:val="28"/>
                <w:lang w:val="uk-UA"/>
              </w:rPr>
            </w:pPr>
            <w:r w:rsidRPr="008F5BC9">
              <w:rPr>
                <w:rFonts w:ascii="Times New Roman" w:hAnsi="Times New Roman" w:cs="Times New Roman"/>
                <w:b/>
                <w:sz w:val="28"/>
                <w:szCs w:val="28"/>
                <w:lang w:val="uk-UA"/>
              </w:rPr>
              <w:t>ЖЄЛ, мл</w:t>
            </w:r>
          </w:p>
        </w:tc>
        <w:tc>
          <w:tcPr>
            <w:tcW w:w="1955" w:type="dxa"/>
          </w:tcPr>
          <w:p w14:paraId="7F671BBB"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3500</w:t>
            </w:r>
          </w:p>
        </w:tc>
        <w:tc>
          <w:tcPr>
            <w:tcW w:w="2086" w:type="dxa"/>
          </w:tcPr>
          <w:p w14:paraId="319FC002"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3500</w:t>
            </w:r>
          </w:p>
        </w:tc>
        <w:tc>
          <w:tcPr>
            <w:tcW w:w="2428" w:type="dxa"/>
          </w:tcPr>
          <w:p w14:paraId="5895D5EE"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4140</w:t>
            </w:r>
          </w:p>
        </w:tc>
        <w:tc>
          <w:tcPr>
            <w:tcW w:w="2487" w:type="dxa"/>
          </w:tcPr>
          <w:p w14:paraId="073CF710"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3700</w:t>
            </w:r>
          </w:p>
        </w:tc>
        <w:tc>
          <w:tcPr>
            <w:tcW w:w="3092" w:type="dxa"/>
          </w:tcPr>
          <w:p w14:paraId="48DECDFE" w14:textId="77777777" w:rsidR="008F5BC9" w:rsidRPr="008F5BC9" w:rsidRDefault="008F5BC9" w:rsidP="00FA6F35">
            <w:pPr>
              <w:ind w:firstLine="0"/>
              <w:jc w:val="center"/>
              <w:rPr>
                <w:rFonts w:ascii="Times New Roman" w:hAnsi="Times New Roman" w:cs="Times New Roman"/>
                <w:sz w:val="28"/>
                <w:szCs w:val="28"/>
                <w:lang w:val="uk-UA"/>
              </w:rPr>
            </w:pPr>
            <w:r w:rsidRPr="008F5BC9">
              <w:rPr>
                <w:rFonts w:ascii="Times New Roman" w:hAnsi="Times New Roman" w:cs="Times New Roman"/>
                <w:sz w:val="28"/>
                <w:szCs w:val="28"/>
                <w:lang w:val="uk-UA"/>
              </w:rPr>
              <w:t>4333</w:t>
            </w:r>
          </w:p>
        </w:tc>
      </w:tr>
    </w:tbl>
    <w:p w14:paraId="359F1E29" w14:textId="77777777" w:rsidR="008F5BC9" w:rsidRPr="008F5BC9" w:rsidRDefault="008F5BC9" w:rsidP="008F5BC9">
      <w:pPr>
        <w:spacing w:line="240" w:lineRule="auto"/>
        <w:jc w:val="center"/>
        <w:rPr>
          <w:rFonts w:ascii="Times New Roman" w:hAnsi="Times New Roman" w:cs="Times New Roman"/>
          <w:sz w:val="28"/>
          <w:szCs w:val="28"/>
          <w:lang w:val="uk-UA"/>
        </w:rPr>
      </w:pPr>
    </w:p>
    <w:p w14:paraId="3454E004" w14:textId="77777777" w:rsidR="002A4C09" w:rsidRPr="008F5BC9" w:rsidRDefault="002A4C09" w:rsidP="0067765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Times New Roman" w:hAnsi="Times New Roman" w:cs="Times New Roman"/>
          <w:b/>
          <w:sz w:val="28"/>
          <w:szCs w:val="28"/>
          <w:lang w:val="uk-UA"/>
        </w:rPr>
      </w:pPr>
    </w:p>
    <w:p w14:paraId="3722BA1E" w14:textId="77777777" w:rsidR="008F5BC9" w:rsidRDefault="008F5BC9" w:rsidP="008F5BC9">
      <w:pPr>
        <w:rPr>
          <w:rFonts w:ascii="Times New Roman" w:hAnsi="Times New Roman" w:cs="Times New Roman"/>
          <w:b/>
          <w:lang w:val="uk-UA"/>
        </w:rPr>
      </w:pPr>
    </w:p>
    <w:p w14:paraId="4A4AE15F" w14:textId="77777777" w:rsidR="00C57A82" w:rsidRDefault="00C57A82" w:rsidP="008F5BC9">
      <w:pPr>
        <w:rPr>
          <w:rFonts w:ascii="Times New Roman" w:hAnsi="Times New Roman" w:cs="Times New Roman"/>
          <w:b/>
          <w:lang w:val="uk-UA"/>
        </w:rPr>
        <w:sectPr w:rsidR="00C57A82" w:rsidSect="008F5BC9">
          <w:pgSz w:w="16838" w:h="11906" w:orient="landscape"/>
          <w:pgMar w:top="851" w:right="1134" w:bottom="1701" w:left="1134" w:header="709" w:footer="709" w:gutter="0"/>
          <w:cols w:space="708"/>
          <w:docGrid w:linePitch="360"/>
        </w:sectPr>
      </w:pPr>
    </w:p>
    <w:p w14:paraId="7595AFEF" w14:textId="77777777" w:rsidR="005E6DDF" w:rsidRPr="00A55C07" w:rsidRDefault="004C73F0" w:rsidP="002B054F">
      <w:pPr>
        <w:jc w:val="both"/>
        <w:rPr>
          <w:rFonts w:ascii="Times New Roman" w:hAnsi="Times New Roman" w:cs="Times New Roman"/>
          <w:sz w:val="28"/>
          <w:szCs w:val="28"/>
        </w:rPr>
      </w:pPr>
      <w:r>
        <w:rPr>
          <w:rFonts w:ascii="Times New Roman" w:hAnsi="Times New Roman" w:cs="Times New Roman"/>
          <w:sz w:val="28"/>
          <w:szCs w:val="28"/>
          <w:lang w:val="uk-UA"/>
        </w:rPr>
        <w:lastRenderedPageBreak/>
        <w:t>Життєва ємність</w:t>
      </w:r>
      <w:r w:rsidR="005E6DDF" w:rsidRPr="00C57A82">
        <w:rPr>
          <w:rFonts w:ascii="Times New Roman" w:hAnsi="Times New Roman" w:cs="Times New Roman"/>
          <w:sz w:val="28"/>
          <w:szCs w:val="28"/>
          <w:lang w:val="uk-UA"/>
        </w:rPr>
        <w:t xml:space="preserve"> легень (</w:t>
      </w:r>
      <w:r>
        <w:rPr>
          <w:rFonts w:ascii="Times New Roman" w:hAnsi="Times New Roman" w:cs="Times New Roman"/>
          <w:sz w:val="28"/>
          <w:szCs w:val="28"/>
          <w:lang w:val="uk-UA"/>
        </w:rPr>
        <w:t>ЖЄЛ) – це той об’єм повітря, який</w:t>
      </w:r>
      <w:r w:rsidR="005E6DDF" w:rsidRPr="00C57A82">
        <w:rPr>
          <w:rFonts w:ascii="Times New Roman" w:hAnsi="Times New Roman" w:cs="Times New Roman"/>
          <w:sz w:val="28"/>
          <w:szCs w:val="28"/>
          <w:lang w:val="uk-UA"/>
        </w:rPr>
        <w:t xml:space="preserve"> людина здатна видихнути з легень після глибокого вдиху. З більшим значенням ЖЄЛ органи дихання мо</w:t>
      </w:r>
      <w:r>
        <w:rPr>
          <w:rFonts w:ascii="Times New Roman" w:hAnsi="Times New Roman" w:cs="Times New Roman"/>
          <w:sz w:val="28"/>
          <w:szCs w:val="28"/>
          <w:lang w:val="uk-UA"/>
        </w:rPr>
        <w:t>жуть забезпечити виконання інтенсивнішої та тривалішої</w:t>
      </w:r>
      <w:r w:rsidR="005E6DDF" w:rsidRPr="00C57A82">
        <w:rPr>
          <w:rFonts w:ascii="Times New Roman" w:hAnsi="Times New Roman" w:cs="Times New Roman"/>
          <w:sz w:val="28"/>
          <w:szCs w:val="28"/>
          <w:lang w:val="uk-UA"/>
        </w:rPr>
        <w:t xml:space="preserve"> фізичної роботи. У нетренованої людини Ж</w:t>
      </w:r>
      <w:r w:rsidR="00A20483">
        <w:rPr>
          <w:rFonts w:ascii="Times New Roman" w:hAnsi="Times New Roman" w:cs="Times New Roman"/>
          <w:sz w:val="28"/>
          <w:szCs w:val="28"/>
          <w:lang w:val="uk-UA"/>
        </w:rPr>
        <w:t>ЄЛ у середньому дорівнює 3500 </w:t>
      </w:r>
      <w:r w:rsidR="005E6DDF" w:rsidRPr="00C57A82">
        <w:rPr>
          <w:rFonts w:ascii="Times New Roman" w:hAnsi="Times New Roman" w:cs="Times New Roman"/>
          <w:sz w:val="28"/>
          <w:szCs w:val="28"/>
          <w:lang w:val="uk-UA"/>
        </w:rPr>
        <w:t xml:space="preserve">мл, у тренованої – близько 5000 мл </w:t>
      </w:r>
      <w:r w:rsidR="00A55C07" w:rsidRPr="00A55C07">
        <w:rPr>
          <w:rFonts w:ascii="Times New Roman" w:hAnsi="Times New Roman" w:cs="Times New Roman"/>
          <w:sz w:val="28"/>
          <w:szCs w:val="28"/>
        </w:rPr>
        <w:t>[31].</w:t>
      </w:r>
    </w:p>
    <w:p w14:paraId="0A8B4FF3" w14:textId="77777777" w:rsidR="005E6DDF" w:rsidRPr="00C57A82" w:rsidRDefault="005E6DDF" w:rsidP="002B054F">
      <w:pPr>
        <w:jc w:val="both"/>
        <w:rPr>
          <w:rFonts w:ascii="Times New Roman" w:hAnsi="Times New Roman" w:cs="Times New Roman"/>
          <w:sz w:val="28"/>
          <w:szCs w:val="28"/>
          <w:lang w:val="uk-UA"/>
        </w:rPr>
      </w:pPr>
      <w:r w:rsidRPr="00C57A82">
        <w:rPr>
          <w:rFonts w:ascii="Times New Roman" w:hAnsi="Times New Roman" w:cs="Times New Roman"/>
          <w:sz w:val="28"/>
          <w:szCs w:val="28"/>
          <w:lang w:val="uk-UA"/>
        </w:rPr>
        <w:t>У всіх досліджуваних ліцеїстів ЖЄЛ знаходиться на середньому рівні.</w:t>
      </w:r>
    </w:p>
    <w:p w14:paraId="1D86D4F4" w14:textId="77777777" w:rsidR="005E6DDF" w:rsidRDefault="005E6DDF" w:rsidP="002B054F">
      <w:pPr>
        <w:jc w:val="both"/>
        <w:rPr>
          <w:rFonts w:ascii="Times New Roman" w:hAnsi="Times New Roman" w:cs="Times New Roman"/>
          <w:sz w:val="28"/>
          <w:szCs w:val="28"/>
          <w:lang w:val="uk-UA"/>
        </w:rPr>
      </w:pPr>
      <w:r w:rsidRPr="00C57A82">
        <w:rPr>
          <w:rFonts w:ascii="Times New Roman" w:hAnsi="Times New Roman" w:cs="Times New Roman"/>
          <w:sz w:val="28"/>
          <w:szCs w:val="28"/>
          <w:lang w:val="uk-UA"/>
        </w:rPr>
        <w:t>За середніми масо-зро</w:t>
      </w:r>
      <w:r w:rsidR="004C73F0">
        <w:rPr>
          <w:rFonts w:ascii="Times New Roman" w:hAnsi="Times New Roman" w:cs="Times New Roman"/>
          <w:sz w:val="28"/>
          <w:szCs w:val="28"/>
          <w:lang w:val="uk-UA"/>
        </w:rPr>
        <w:t xml:space="preserve">стовими показниками дівчата </w:t>
      </w:r>
      <w:r w:rsidRPr="00C57A82">
        <w:rPr>
          <w:rFonts w:ascii="Times New Roman" w:hAnsi="Times New Roman" w:cs="Times New Roman"/>
          <w:sz w:val="28"/>
          <w:szCs w:val="28"/>
          <w:lang w:val="uk-UA"/>
        </w:rPr>
        <w:t xml:space="preserve"> 4 класів між собою істотно не відрізняються, їх середнє значення відповідно дорівнює 56,1 кг та 167 см.  Цей показник відпов</w:t>
      </w:r>
      <w:r w:rsidR="00895CF9">
        <w:rPr>
          <w:rFonts w:ascii="Times New Roman" w:hAnsi="Times New Roman" w:cs="Times New Roman"/>
          <w:sz w:val="28"/>
          <w:szCs w:val="28"/>
          <w:lang w:val="uk-UA"/>
        </w:rPr>
        <w:t>ідає віковим стандартам (табл.</w:t>
      </w:r>
      <w:r w:rsidR="00BA602F">
        <w:rPr>
          <w:rFonts w:ascii="Times New Roman" w:hAnsi="Times New Roman" w:cs="Times New Roman"/>
          <w:sz w:val="28"/>
          <w:szCs w:val="28"/>
          <w:lang w:val="uk-UA"/>
        </w:rPr>
        <w:t xml:space="preserve"> </w:t>
      </w:r>
      <w:r w:rsidR="004C73F0">
        <w:rPr>
          <w:rFonts w:ascii="Times New Roman" w:hAnsi="Times New Roman" w:cs="Times New Roman"/>
          <w:sz w:val="28"/>
          <w:szCs w:val="28"/>
          <w:lang w:val="uk-UA"/>
        </w:rPr>
        <w:t>3.</w:t>
      </w:r>
      <w:r w:rsidR="00895CF9">
        <w:rPr>
          <w:rFonts w:ascii="Times New Roman" w:hAnsi="Times New Roman" w:cs="Times New Roman"/>
          <w:sz w:val="28"/>
          <w:szCs w:val="28"/>
          <w:lang w:val="uk-UA"/>
        </w:rPr>
        <w:t xml:space="preserve">2 </w:t>
      </w:r>
      <w:r w:rsidRPr="00C57A82">
        <w:rPr>
          <w:rFonts w:ascii="Times New Roman" w:hAnsi="Times New Roman" w:cs="Times New Roman"/>
          <w:sz w:val="28"/>
          <w:szCs w:val="28"/>
          <w:lang w:val="uk-UA"/>
        </w:rPr>
        <w:t>).</w:t>
      </w:r>
    </w:p>
    <w:p w14:paraId="58A4468B" w14:textId="77777777" w:rsidR="005E6DDF" w:rsidRPr="008755E9" w:rsidRDefault="005E6DDF" w:rsidP="002B054F">
      <w:pPr>
        <w:jc w:val="both"/>
        <w:rPr>
          <w:rFonts w:ascii="Times New Roman" w:hAnsi="Times New Roman" w:cs="Times New Roman"/>
          <w:sz w:val="28"/>
          <w:szCs w:val="28"/>
          <w:lang w:val="uk-UA"/>
        </w:rPr>
      </w:pPr>
      <w:r w:rsidRPr="008755E9">
        <w:rPr>
          <w:rFonts w:ascii="Times New Roman" w:hAnsi="Times New Roman" w:cs="Times New Roman"/>
          <w:sz w:val="28"/>
          <w:szCs w:val="28"/>
          <w:lang w:val="uk-UA"/>
        </w:rPr>
        <w:t>Екскурсія легень відображає респіраторні можливості дихальної системи людини і в середньому  для дівчат вона повинна складати 6-8 см.  У дівчат усіх класів вона знаходиться в межах норми.</w:t>
      </w:r>
    </w:p>
    <w:p w14:paraId="31331B4A" w14:textId="77777777" w:rsidR="005E6DDF" w:rsidRDefault="005E6DDF" w:rsidP="002B054F">
      <w:pPr>
        <w:jc w:val="both"/>
        <w:rPr>
          <w:rFonts w:ascii="Times New Roman" w:hAnsi="Times New Roman" w:cs="Times New Roman"/>
          <w:sz w:val="28"/>
          <w:szCs w:val="28"/>
          <w:lang w:val="uk-UA"/>
        </w:rPr>
      </w:pPr>
      <w:r w:rsidRPr="008755E9">
        <w:rPr>
          <w:rFonts w:ascii="Times New Roman" w:hAnsi="Times New Roman" w:cs="Times New Roman"/>
          <w:sz w:val="28"/>
          <w:szCs w:val="28"/>
          <w:lang w:val="uk-UA"/>
        </w:rPr>
        <w:t>Згідно нормативних показників, кистьова динамометрія робочої руки для дівчат 16-17 років повинна становити 26,0 кг, іншої руки</w:t>
      </w:r>
      <w:r>
        <w:rPr>
          <w:rFonts w:ascii="Times New Roman" w:hAnsi="Times New Roman" w:cs="Times New Roman"/>
          <w:sz w:val="28"/>
          <w:szCs w:val="28"/>
          <w:lang w:val="uk-UA"/>
        </w:rPr>
        <w:t xml:space="preserve"> </w:t>
      </w:r>
      <w:r w:rsidRPr="008755E9">
        <w:rPr>
          <w:rFonts w:ascii="Times New Roman" w:hAnsi="Times New Roman" w:cs="Times New Roman"/>
          <w:sz w:val="28"/>
          <w:szCs w:val="28"/>
          <w:lang w:val="uk-UA"/>
        </w:rPr>
        <w:t xml:space="preserve"> –  23,0 кг. П</w:t>
      </w:r>
      <w:r w:rsidR="004C73F0">
        <w:rPr>
          <w:rFonts w:ascii="Times New Roman" w:hAnsi="Times New Roman" w:cs="Times New Roman"/>
          <w:sz w:val="28"/>
          <w:szCs w:val="28"/>
          <w:lang w:val="uk-UA"/>
        </w:rPr>
        <w:t>оказники сили м’язів ліцеїстів</w:t>
      </w:r>
      <w:r w:rsidRPr="008755E9">
        <w:rPr>
          <w:rFonts w:ascii="Times New Roman" w:hAnsi="Times New Roman" w:cs="Times New Roman"/>
          <w:sz w:val="28"/>
          <w:szCs w:val="28"/>
          <w:lang w:val="uk-UA"/>
        </w:rPr>
        <w:t>, окрім історичного – нижче норми.</w:t>
      </w:r>
    </w:p>
    <w:p w14:paraId="10AAA2BA" w14:textId="77777777" w:rsidR="005E6DDF" w:rsidRPr="008755E9" w:rsidRDefault="005E6DDF" w:rsidP="002B054F">
      <w:pPr>
        <w:jc w:val="both"/>
        <w:rPr>
          <w:rFonts w:ascii="Times New Roman" w:hAnsi="Times New Roman" w:cs="Times New Roman"/>
          <w:sz w:val="28"/>
          <w:szCs w:val="28"/>
          <w:lang w:val="uk-UA"/>
        </w:rPr>
      </w:pPr>
      <w:r w:rsidRPr="008755E9">
        <w:rPr>
          <w:rFonts w:ascii="Times New Roman" w:hAnsi="Times New Roman" w:cs="Times New Roman"/>
          <w:sz w:val="28"/>
          <w:szCs w:val="28"/>
          <w:lang w:val="uk-UA"/>
        </w:rPr>
        <w:t>Проаналізувавши середньостатистичні показники для відповідної статево-вікової групи, можна зробити висновок, що середні показники станової сили досліджуваних дівчат оцінюються як низькі. Станова сила потребує значного підвищення. Існуюча ситуація може призвести до численних захворювань хребта, що ускладнюється ще й тривалим перебуванням ліцеїстів у статичній позі під час навчання.</w:t>
      </w:r>
    </w:p>
    <w:p w14:paraId="7D317FED" w14:textId="77777777" w:rsidR="005E6DDF" w:rsidRPr="008755E9" w:rsidRDefault="005E6DDF" w:rsidP="000A55AF">
      <w:pPr>
        <w:jc w:val="both"/>
        <w:rPr>
          <w:rFonts w:ascii="Times New Roman" w:hAnsi="Times New Roman" w:cs="Times New Roman"/>
          <w:sz w:val="28"/>
          <w:szCs w:val="28"/>
          <w:lang w:val="uk-UA"/>
        </w:rPr>
      </w:pPr>
      <w:r w:rsidRPr="008755E9">
        <w:rPr>
          <w:rFonts w:ascii="Times New Roman" w:hAnsi="Times New Roman" w:cs="Times New Roman"/>
          <w:sz w:val="28"/>
          <w:szCs w:val="28"/>
          <w:lang w:val="uk-UA"/>
        </w:rPr>
        <w:t>За показниками  ЖЄЛ у дівчат усіх чотирьох класів середні показники в межах норми.</w:t>
      </w:r>
    </w:p>
    <w:p w14:paraId="6F059670" w14:textId="77777777" w:rsidR="00003A07" w:rsidRDefault="00003A07">
      <w:pPr>
        <w:rPr>
          <w:sz w:val="28"/>
          <w:szCs w:val="28"/>
          <w:lang w:val="uk-UA"/>
        </w:rPr>
        <w:sectPr w:rsidR="00003A07" w:rsidSect="006139FD">
          <w:pgSz w:w="11906" w:h="16838"/>
          <w:pgMar w:top="1134" w:right="850" w:bottom="1134" w:left="1701" w:header="708" w:footer="708" w:gutter="0"/>
          <w:cols w:space="708"/>
          <w:docGrid w:linePitch="360"/>
        </w:sectPr>
      </w:pPr>
    </w:p>
    <w:p w14:paraId="446943E5" w14:textId="77777777" w:rsidR="00003A07" w:rsidRPr="008755E9" w:rsidRDefault="007A4988" w:rsidP="00003A07">
      <w:pPr>
        <w:spacing w:line="240" w:lineRule="auto"/>
        <w:jc w:val="right"/>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Таблиця 3.2</w:t>
      </w:r>
      <w:r w:rsidR="00003A07" w:rsidRPr="008755E9">
        <w:rPr>
          <w:rFonts w:ascii="Times New Roman" w:hAnsi="Times New Roman" w:cs="Times New Roman"/>
          <w:i/>
          <w:sz w:val="28"/>
          <w:szCs w:val="28"/>
          <w:lang w:val="uk-UA"/>
        </w:rPr>
        <w:t xml:space="preserve">              </w:t>
      </w:r>
    </w:p>
    <w:p w14:paraId="155E6FC0" w14:textId="77777777" w:rsidR="00003A07" w:rsidRPr="00003A07" w:rsidRDefault="00003A07" w:rsidP="00003A07">
      <w:pPr>
        <w:spacing w:line="240" w:lineRule="auto"/>
        <w:jc w:val="center"/>
        <w:rPr>
          <w:rFonts w:ascii="Times New Roman" w:hAnsi="Times New Roman" w:cs="Times New Roman"/>
          <w:b/>
          <w:sz w:val="28"/>
          <w:szCs w:val="28"/>
          <w:lang w:val="uk-UA"/>
        </w:rPr>
      </w:pPr>
      <w:r w:rsidRPr="00003A07">
        <w:rPr>
          <w:rFonts w:ascii="Times New Roman" w:hAnsi="Times New Roman" w:cs="Times New Roman"/>
          <w:b/>
          <w:sz w:val="28"/>
          <w:szCs w:val="28"/>
          <w:lang w:val="uk-UA"/>
        </w:rPr>
        <w:t xml:space="preserve">Середні показники фізичного розвитку дівчат </w:t>
      </w:r>
      <w:r w:rsidR="004C73F0">
        <w:rPr>
          <w:rFonts w:ascii="Times New Roman" w:hAnsi="Times New Roman" w:cs="Times New Roman"/>
          <w:b/>
          <w:sz w:val="28"/>
          <w:szCs w:val="28"/>
          <w:lang w:val="uk-UA"/>
        </w:rPr>
        <w:t>ліцею</w:t>
      </w:r>
    </w:p>
    <w:tbl>
      <w:tblPr>
        <w:tblStyle w:val="a7"/>
        <w:tblpPr w:leftFromText="180" w:rightFromText="180" w:vertAnchor="text" w:horzAnchor="margin" w:tblpXSpec="center" w:tblpY="167"/>
        <w:tblW w:w="0" w:type="auto"/>
        <w:tblLayout w:type="fixed"/>
        <w:tblLook w:val="04A0" w:firstRow="1" w:lastRow="0" w:firstColumn="1" w:lastColumn="0" w:noHBand="0" w:noVBand="1"/>
      </w:tblPr>
      <w:tblGrid>
        <w:gridCol w:w="2276"/>
        <w:gridCol w:w="1121"/>
        <w:gridCol w:w="1610"/>
        <w:gridCol w:w="2167"/>
        <w:gridCol w:w="2683"/>
        <w:gridCol w:w="2681"/>
        <w:gridCol w:w="2480"/>
      </w:tblGrid>
      <w:tr w:rsidR="00003A07" w:rsidRPr="008755E9" w14:paraId="75507150" w14:textId="77777777" w:rsidTr="00BF58B3">
        <w:trPr>
          <w:trHeight w:val="533"/>
        </w:trPr>
        <w:tc>
          <w:tcPr>
            <w:tcW w:w="3397" w:type="dxa"/>
            <w:gridSpan w:val="2"/>
            <w:vMerge w:val="restart"/>
          </w:tcPr>
          <w:p w14:paraId="62F1DE22" w14:textId="77777777" w:rsidR="00003A07" w:rsidRPr="00003A07" w:rsidRDefault="00003A07" w:rsidP="00BF58B3">
            <w:pPr>
              <w:ind w:firstLine="0"/>
              <w:jc w:val="center"/>
              <w:rPr>
                <w:rFonts w:ascii="Times New Roman" w:hAnsi="Times New Roman" w:cs="Times New Roman"/>
                <w:b/>
                <w:sz w:val="28"/>
                <w:szCs w:val="28"/>
                <w:lang w:val="uk-UA"/>
              </w:rPr>
            </w:pPr>
            <w:r w:rsidRPr="00003A07">
              <w:rPr>
                <w:rFonts w:ascii="Times New Roman" w:hAnsi="Times New Roman" w:cs="Times New Roman"/>
                <w:b/>
                <w:sz w:val="28"/>
                <w:szCs w:val="28"/>
                <w:lang w:val="uk-UA"/>
              </w:rPr>
              <w:t>Середні</w:t>
            </w:r>
          </w:p>
          <w:p w14:paraId="73E39FD5" w14:textId="77777777" w:rsidR="00003A07" w:rsidRPr="00003A07" w:rsidRDefault="00F1280C" w:rsidP="00BF58B3">
            <w:pPr>
              <w:ind w:firstLine="0"/>
              <w:jc w:val="center"/>
              <w:rPr>
                <w:rFonts w:ascii="Times New Roman" w:hAnsi="Times New Roman" w:cs="Times New Roman"/>
                <w:b/>
                <w:sz w:val="28"/>
                <w:szCs w:val="28"/>
                <w:lang w:val="uk-UA"/>
              </w:rPr>
            </w:pPr>
            <w:r w:rsidRPr="00003A07">
              <w:rPr>
                <w:rFonts w:ascii="Times New Roman" w:hAnsi="Times New Roman" w:cs="Times New Roman"/>
                <w:b/>
                <w:sz w:val="28"/>
                <w:szCs w:val="28"/>
                <w:lang w:val="uk-UA"/>
              </w:rPr>
              <w:t>П</w:t>
            </w:r>
            <w:r w:rsidR="00003A07" w:rsidRPr="00003A07">
              <w:rPr>
                <w:rFonts w:ascii="Times New Roman" w:hAnsi="Times New Roman" w:cs="Times New Roman"/>
                <w:b/>
                <w:sz w:val="28"/>
                <w:szCs w:val="28"/>
                <w:lang w:val="uk-UA"/>
              </w:rPr>
              <w:t>оказники</w:t>
            </w:r>
          </w:p>
        </w:tc>
        <w:tc>
          <w:tcPr>
            <w:tcW w:w="1610" w:type="dxa"/>
            <w:tcBorders>
              <w:bottom w:val="nil"/>
            </w:tcBorders>
          </w:tcPr>
          <w:p w14:paraId="7E779447" w14:textId="77777777" w:rsidR="00003A07" w:rsidRPr="00003A07" w:rsidRDefault="00003A07" w:rsidP="00BF58B3">
            <w:pPr>
              <w:ind w:firstLine="0"/>
              <w:jc w:val="center"/>
              <w:rPr>
                <w:rFonts w:ascii="Times New Roman" w:hAnsi="Times New Roman" w:cs="Times New Roman"/>
                <w:b/>
                <w:sz w:val="28"/>
                <w:szCs w:val="28"/>
                <w:lang w:val="uk-UA"/>
              </w:rPr>
            </w:pPr>
          </w:p>
        </w:tc>
        <w:tc>
          <w:tcPr>
            <w:tcW w:w="10011" w:type="dxa"/>
            <w:gridSpan w:val="4"/>
          </w:tcPr>
          <w:p w14:paraId="4C806932" w14:textId="77777777" w:rsidR="00003A07" w:rsidRPr="00003A07" w:rsidRDefault="00003A07" w:rsidP="00BF58B3">
            <w:pPr>
              <w:ind w:firstLine="0"/>
              <w:jc w:val="center"/>
              <w:rPr>
                <w:rFonts w:ascii="Times New Roman" w:hAnsi="Times New Roman" w:cs="Times New Roman"/>
                <w:b/>
                <w:sz w:val="28"/>
                <w:szCs w:val="28"/>
                <w:lang w:val="uk-UA"/>
              </w:rPr>
            </w:pPr>
            <w:r w:rsidRPr="00003A07">
              <w:rPr>
                <w:rFonts w:ascii="Times New Roman" w:hAnsi="Times New Roman" w:cs="Times New Roman"/>
                <w:b/>
                <w:sz w:val="28"/>
                <w:szCs w:val="28"/>
                <w:lang w:val="uk-UA"/>
              </w:rPr>
              <w:t>Клас</w:t>
            </w:r>
          </w:p>
        </w:tc>
      </w:tr>
      <w:tr w:rsidR="00003A07" w:rsidRPr="008755E9" w14:paraId="537583B4" w14:textId="77777777" w:rsidTr="00BF58B3">
        <w:trPr>
          <w:trHeight w:val="849"/>
        </w:trPr>
        <w:tc>
          <w:tcPr>
            <w:tcW w:w="3397" w:type="dxa"/>
            <w:gridSpan w:val="2"/>
            <w:vMerge/>
          </w:tcPr>
          <w:p w14:paraId="2A17F536" w14:textId="77777777" w:rsidR="00003A07" w:rsidRPr="00003A07" w:rsidRDefault="00003A07" w:rsidP="00BF58B3">
            <w:pPr>
              <w:ind w:firstLine="0"/>
              <w:jc w:val="center"/>
              <w:rPr>
                <w:rFonts w:ascii="Times New Roman" w:hAnsi="Times New Roman" w:cs="Times New Roman"/>
                <w:b/>
                <w:sz w:val="28"/>
                <w:szCs w:val="28"/>
                <w:lang w:val="uk-UA"/>
              </w:rPr>
            </w:pPr>
          </w:p>
        </w:tc>
        <w:tc>
          <w:tcPr>
            <w:tcW w:w="1610" w:type="dxa"/>
            <w:tcBorders>
              <w:top w:val="nil"/>
            </w:tcBorders>
          </w:tcPr>
          <w:p w14:paraId="7426E8DD" w14:textId="77777777" w:rsidR="00003A07" w:rsidRPr="00003A07" w:rsidRDefault="00003A07" w:rsidP="00BF58B3">
            <w:pPr>
              <w:ind w:firstLine="0"/>
              <w:jc w:val="center"/>
              <w:rPr>
                <w:rFonts w:ascii="Times New Roman" w:hAnsi="Times New Roman" w:cs="Times New Roman"/>
                <w:b/>
                <w:sz w:val="28"/>
                <w:szCs w:val="28"/>
                <w:lang w:val="uk-UA"/>
              </w:rPr>
            </w:pPr>
            <w:r w:rsidRPr="00003A07">
              <w:rPr>
                <w:rFonts w:ascii="Times New Roman" w:hAnsi="Times New Roman" w:cs="Times New Roman"/>
                <w:b/>
                <w:sz w:val="28"/>
                <w:szCs w:val="28"/>
                <w:lang w:val="uk-UA"/>
              </w:rPr>
              <w:t>Норма</w:t>
            </w:r>
          </w:p>
        </w:tc>
        <w:tc>
          <w:tcPr>
            <w:tcW w:w="2167" w:type="dxa"/>
          </w:tcPr>
          <w:p w14:paraId="13C054BC" w14:textId="77777777" w:rsidR="00003A07" w:rsidRPr="00003A07" w:rsidRDefault="00003A07" w:rsidP="00BF58B3">
            <w:pPr>
              <w:ind w:firstLine="0"/>
              <w:jc w:val="center"/>
              <w:rPr>
                <w:rFonts w:ascii="Times New Roman" w:hAnsi="Times New Roman" w:cs="Times New Roman"/>
                <w:b/>
                <w:sz w:val="28"/>
                <w:szCs w:val="28"/>
                <w:lang w:val="uk-UA"/>
              </w:rPr>
            </w:pPr>
            <w:r w:rsidRPr="00003A07">
              <w:rPr>
                <w:rFonts w:ascii="Times New Roman" w:hAnsi="Times New Roman" w:cs="Times New Roman"/>
                <w:b/>
                <w:sz w:val="28"/>
                <w:szCs w:val="28"/>
                <w:lang w:val="uk-UA"/>
              </w:rPr>
              <w:t>Історичний</w:t>
            </w:r>
          </w:p>
        </w:tc>
        <w:tc>
          <w:tcPr>
            <w:tcW w:w="2683" w:type="dxa"/>
          </w:tcPr>
          <w:p w14:paraId="547F59E2" w14:textId="77777777" w:rsidR="00003A07" w:rsidRPr="00003A07" w:rsidRDefault="00003A07" w:rsidP="00BF58B3">
            <w:pPr>
              <w:ind w:firstLine="0"/>
              <w:jc w:val="center"/>
              <w:rPr>
                <w:rFonts w:ascii="Times New Roman" w:hAnsi="Times New Roman" w:cs="Times New Roman"/>
                <w:b/>
                <w:sz w:val="28"/>
                <w:szCs w:val="28"/>
                <w:lang w:val="uk-UA"/>
              </w:rPr>
            </w:pPr>
            <w:r w:rsidRPr="00003A07">
              <w:rPr>
                <w:rFonts w:ascii="Times New Roman" w:hAnsi="Times New Roman" w:cs="Times New Roman"/>
                <w:b/>
                <w:sz w:val="28"/>
                <w:szCs w:val="28"/>
                <w:lang w:val="uk-UA"/>
              </w:rPr>
              <w:t>Лінгвістичний</w:t>
            </w:r>
          </w:p>
        </w:tc>
        <w:tc>
          <w:tcPr>
            <w:tcW w:w="2681" w:type="dxa"/>
          </w:tcPr>
          <w:p w14:paraId="34A805AC" w14:textId="77777777" w:rsidR="00003A07" w:rsidRPr="00003A07" w:rsidRDefault="00003A07" w:rsidP="00BF58B3">
            <w:pPr>
              <w:ind w:firstLine="0"/>
              <w:jc w:val="center"/>
              <w:rPr>
                <w:rFonts w:ascii="Times New Roman" w:hAnsi="Times New Roman" w:cs="Times New Roman"/>
                <w:b/>
                <w:sz w:val="28"/>
                <w:szCs w:val="28"/>
                <w:lang w:val="uk-UA"/>
              </w:rPr>
            </w:pPr>
            <w:r w:rsidRPr="00003A07">
              <w:rPr>
                <w:rFonts w:ascii="Times New Roman" w:hAnsi="Times New Roman" w:cs="Times New Roman"/>
                <w:b/>
                <w:sz w:val="28"/>
                <w:szCs w:val="28"/>
                <w:lang w:val="uk-UA"/>
              </w:rPr>
              <w:t>Математичний</w:t>
            </w:r>
          </w:p>
        </w:tc>
        <w:tc>
          <w:tcPr>
            <w:tcW w:w="2480" w:type="dxa"/>
          </w:tcPr>
          <w:p w14:paraId="2CEE77C5" w14:textId="77777777" w:rsidR="00003A07" w:rsidRPr="00003A07" w:rsidRDefault="00003A07" w:rsidP="00BF58B3">
            <w:pPr>
              <w:ind w:firstLine="0"/>
              <w:jc w:val="center"/>
              <w:rPr>
                <w:rFonts w:ascii="Times New Roman" w:hAnsi="Times New Roman" w:cs="Times New Roman"/>
                <w:b/>
                <w:sz w:val="28"/>
                <w:szCs w:val="28"/>
                <w:lang w:val="uk-UA"/>
              </w:rPr>
            </w:pPr>
            <w:r w:rsidRPr="00003A07">
              <w:rPr>
                <w:rFonts w:ascii="Times New Roman" w:hAnsi="Times New Roman" w:cs="Times New Roman"/>
                <w:b/>
                <w:sz w:val="28"/>
                <w:szCs w:val="28"/>
                <w:lang w:val="uk-UA"/>
              </w:rPr>
              <w:t>Природничий</w:t>
            </w:r>
          </w:p>
        </w:tc>
      </w:tr>
      <w:tr w:rsidR="00003A07" w:rsidRPr="008755E9" w14:paraId="01B1241D" w14:textId="77777777" w:rsidTr="00BF58B3">
        <w:trPr>
          <w:trHeight w:val="686"/>
        </w:trPr>
        <w:tc>
          <w:tcPr>
            <w:tcW w:w="3397" w:type="dxa"/>
            <w:gridSpan w:val="2"/>
          </w:tcPr>
          <w:p w14:paraId="5E4A60A3" w14:textId="77777777" w:rsidR="00003A07" w:rsidRPr="00003A07" w:rsidRDefault="00003A07" w:rsidP="00BF58B3">
            <w:pPr>
              <w:ind w:firstLine="0"/>
              <w:jc w:val="center"/>
              <w:rPr>
                <w:rFonts w:ascii="Times New Roman" w:hAnsi="Times New Roman" w:cs="Times New Roman"/>
                <w:b/>
                <w:sz w:val="28"/>
                <w:szCs w:val="28"/>
                <w:lang w:val="uk-UA"/>
              </w:rPr>
            </w:pPr>
            <w:r w:rsidRPr="00003A07">
              <w:rPr>
                <w:rFonts w:ascii="Times New Roman" w:hAnsi="Times New Roman" w:cs="Times New Roman"/>
                <w:b/>
                <w:sz w:val="28"/>
                <w:szCs w:val="28"/>
                <w:lang w:val="uk-UA"/>
              </w:rPr>
              <w:t>Зріст, см</w:t>
            </w:r>
          </w:p>
        </w:tc>
        <w:tc>
          <w:tcPr>
            <w:tcW w:w="1610" w:type="dxa"/>
          </w:tcPr>
          <w:p w14:paraId="666A3BA8" w14:textId="77777777" w:rsidR="00003A07" w:rsidRPr="00003A07" w:rsidRDefault="00D91593" w:rsidP="00BF58B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158,6 </w:t>
            </w:r>
            <w:r w:rsidRPr="00003A07">
              <w:rPr>
                <w:rFonts w:ascii="Times New Roman" w:hAnsi="Times New Roman" w:cs="Times New Roman"/>
                <w:sz w:val="28"/>
                <w:szCs w:val="28"/>
                <w:lang w:val="uk-UA"/>
              </w:rPr>
              <w:t>–</w:t>
            </w:r>
            <w:r w:rsidR="00003A07" w:rsidRPr="00003A07">
              <w:rPr>
                <w:rFonts w:ascii="Times New Roman" w:hAnsi="Times New Roman" w:cs="Times New Roman"/>
                <w:sz w:val="28"/>
                <w:szCs w:val="28"/>
                <w:lang w:val="uk-UA"/>
              </w:rPr>
              <w:t xml:space="preserve"> 169,2</w:t>
            </w:r>
          </w:p>
        </w:tc>
        <w:tc>
          <w:tcPr>
            <w:tcW w:w="2167" w:type="dxa"/>
          </w:tcPr>
          <w:p w14:paraId="147F9232"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167</w:t>
            </w:r>
          </w:p>
        </w:tc>
        <w:tc>
          <w:tcPr>
            <w:tcW w:w="2683" w:type="dxa"/>
          </w:tcPr>
          <w:p w14:paraId="7D184CCC"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167</w:t>
            </w:r>
          </w:p>
        </w:tc>
        <w:tc>
          <w:tcPr>
            <w:tcW w:w="2681" w:type="dxa"/>
          </w:tcPr>
          <w:p w14:paraId="284716A3"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167</w:t>
            </w:r>
          </w:p>
        </w:tc>
        <w:tc>
          <w:tcPr>
            <w:tcW w:w="2480" w:type="dxa"/>
          </w:tcPr>
          <w:p w14:paraId="4A3C2DAD"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167</w:t>
            </w:r>
          </w:p>
        </w:tc>
      </w:tr>
      <w:tr w:rsidR="00003A07" w:rsidRPr="008755E9" w14:paraId="22461F00" w14:textId="77777777" w:rsidTr="00BF58B3">
        <w:trPr>
          <w:trHeight w:val="461"/>
        </w:trPr>
        <w:tc>
          <w:tcPr>
            <w:tcW w:w="3397" w:type="dxa"/>
            <w:gridSpan w:val="2"/>
          </w:tcPr>
          <w:p w14:paraId="03C30CFC" w14:textId="77777777" w:rsidR="00003A07" w:rsidRPr="00003A07" w:rsidRDefault="00EF2DF5" w:rsidP="00BF58B3">
            <w:pPr>
              <w:ind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Маса</w:t>
            </w:r>
            <w:r w:rsidR="00003A07" w:rsidRPr="00003A07">
              <w:rPr>
                <w:rFonts w:ascii="Times New Roman" w:hAnsi="Times New Roman" w:cs="Times New Roman"/>
                <w:b/>
                <w:sz w:val="28"/>
                <w:szCs w:val="28"/>
                <w:lang w:val="uk-UA"/>
              </w:rPr>
              <w:t>, кг</w:t>
            </w:r>
          </w:p>
        </w:tc>
        <w:tc>
          <w:tcPr>
            <w:tcW w:w="1610" w:type="dxa"/>
          </w:tcPr>
          <w:p w14:paraId="6CD5C59C" w14:textId="77777777" w:rsidR="00003A07" w:rsidRPr="00003A07" w:rsidRDefault="00D91593" w:rsidP="00BF58B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52,9 </w:t>
            </w:r>
            <w:r w:rsidRPr="00003A07">
              <w:rPr>
                <w:rFonts w:ascii="Times New Roman" w:hAnsi="Times New Roman" w:cs="Times New Roman"/>
                <w:sz w:val="28"/>
                <w:szCs w:val="28"/>
                <w:lang w:val="uk-UA"/>
              </w:rPr>
              <w:t>–</w:t>
            </w:r>
            <w:r w:rsidR="00003A07" w:rsidRPr="00003A07">
              <w:rPr>
                <w:rFonts w:ascii="Times New Roman" w:hAnsi="Times New Roman" w:cs="Times New Roman"/>
                <w:sz w:val="28"/>
                <w:szCs w:val="28"/>
                <w:lang w:val="uk-UA"/>
              </w:rPr>
              <w:t>61,9</w:t>
            </w:r>
          </w:p>
        </w:tc>
        <w:tc>
          <w:tcPr>
            <w:tcW w:w="2167" w:type="dxa"/>
          </w:tcPr>
          <w:p w14:paraId="600AECFE"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56</w:t>
            </w:r>
          </w:p>
        </w:tc>
        <w:tc>
          <w:tcPr>
            <w:tcW w:w="2683" w:type="dxa"/>
          </w:tcPr>
          <w:p w14:paraId="1E32BC98"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56</w:t>
            </w:r>
          </w:p>
        </w:tc>
        <w:tc>
          <w:tcPr>
            <w:tcW w:w="2681" w:type="dxa"/>
          </w:tcPr>
          <w:p w14:paraId="1B79D169"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55,6</w:t>
            </w:r>
          </w:p>
        </w:tc>
        <w:tc>
          <w:tcPr>
            <w:tcW w:w="2480" w:type="dxa"/>
          </w:tcPr>
          <w:p w14:paraId="2B6379D8"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57</w:t>
            </w:r>
          </w:p>
        </w:tc>
      </w:tr>
      <w:tr w:rsidR="00003A07" w:rsidRPr="008755E9" w14:paraId="6DF49DF0" w14:textId="77777777" w:rsidTr="00BF58B3">
        <w:trPr>
          <w:trHeight w:val="813"/>
        </w:trPr>
        <w:tc>
          <w:tcPr>
            <w:tcW w:w="2276" w:type="dxa"/>
            <w:vMerge w:val="restart"/>
          </w:tcPr>
          <w:p w14:paraId="771FFA12" w14:textId="77777777" w:rsidR="00003A07" w:rsidRPr="00003A07" w:rsidRDefault="00DA386D" w:rsidP="00BF58B3">
            <w:pPr>
              <w:ind w:firstLine="0"/>
              <w:jc w:val="center"/>
              <w:rPr>
                <w:rFonts w:ascii="Times New Roman" w:hAnsi="Times New Roman" w:cs="Times New Roman"/>
                <w:b/>
                <w:sz w:val="28"/>
                <w:szCs w:val="28"/>
                <w:lang w:val="uk-UA"/>
              </w:rPr>
            </w:pPr>
            <w:r>
              <w:rPr>
                <w:rFonts w:ascii="Times New Roman" w:hAnsi="Times New Roman" w:cs="Times New Roman"/>
                <w:b/>
                <w:sz w:val="28"/>
                <w:szCs w:val="28"/>
                <w:lang w:val="uk-UA"/>
              </w:rPr>
              <w:t>Окружність грудної клітки</w:t>
            </w:r>
            <w:r w:rsidR="00003A07" w:rsidRPr="00003A07">
              <w:rPr>
                <w:rFonts w:ascii="Times New Roman" w:hAnsi="Times New Roman" w:cs="Times New Roman"/>
                <w:b/>
                <w:sz w:val="28"/>
                <w:szCs w:val="28"/>
                <w:lang w:val="uk-UA"/>
              </w:rPr>
              <w:t>, см</w:t>
            </w:r>
          </w:p>
        </w:tc>
        <w:tc>
          <w:tcPr>
            <w:tcW w:w="1121" w:type="dxa"/>
          </w:tcPr>
          <w:p w14:paraId="20C971C9" w14:textId="77777777" w:rsidR="00003A07" w:rsidRPr="00003A07" w:rsidRDefault="00090DC8"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В</w:t>
            </w:r>
            <w:r w:rsidR="00003A07" w:rsidRPr="00003A07">
              <w:rPr>
                <w:rFonts w:ascii="Times New Roman" w:hAnsi="Times New Roman" w:cs="Times New Roman"/>
                <w:sz w:val="28"/>
                <w:szCs w:val="28"/>
                <w:lang w:val="uk-UA"/>
              </w:rPr>
              <w:t>дих</w:t>
            </w:r>
          </w:p>
        </w:tc>
        <w:tc>
          <w:tcPr>
            <w:tcW w:w="1610" w:type="dxa"/>
          </w:tcPr>
          <w:p w14:paraId="6B1EFF90"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90</w:t>
            </w:r>
            <w:r w:rsidR="00D91593">
              <w:rPr>
                <w:rFonts w:ascii="Times New Roman" w:hAnsi="Times New Roman" w:cs="Times New Roman"/>
                <w:sz w:val="28"/>
                <w:szCs w:val="28"/>
              </w:rPr>
              <w:t>,2</w:t>
            </w:r>
            <w:r w:rsidR="00D91593" w:rsidRPr="00003A07">
              <w:rPr>
                <w:rFonts w:ascii="Times New Roman" w:hAnsi="Times New Roman" w:cs="Times New Roman"/>
                <w:sz w:val="28"/>
                <w:szCs w:val="28"/>
                <w:lang w:val="uk-UA"/>
              </w:rPr>
              <w:t>–</w:t>
            </w:r>
            <w:r w:rsidRPr="00003A07">
              <w:rPr>
                <w:rFonts w:ascii="Times New Roman" w:hAnsi="Times New Roman" w:cs="Times New Roman"/>
                <w:sz w:val="28"/>
                <w:szCs w:val="28"/>
                <w:lang w:val="uk-UA"/>
              </w:rPr>
              <w:t>96,8</w:t>
            </w:r>
          </w:p>
        </w:tc>
        <w:tc>
          <w:tcPr>
            <w:tcW w:w="2167" w:type="dxa"/>
          </w:tcPr>
          <w:p w14:paraId="1F3F2576"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95</w:t>
            </w:r>
          </w:p>
        </w:tc>
        <w:tc>
          <w:tcPr>
            <w:tcW w:w="2683" w:type="dxa"/>
          </w:tcPr>
          <w:p w14:paraId="548CD3F1"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93</w:t>
            </w:r>
          </w:p>
        </w:tc>
        <w:tc>
          <w:tcPr>
            <w:tcW w:w="2681" w:type="dxa"/>
          </w:tcPr>
          <w:p w14:paraId="39ABA79B"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90</w:t>
            </w:r>
          </w:p>
        </w:tc>
        <w:tc>
          <w:tcPr>
            <w:tcW w:w="2480" w:type="dxa"/>
          </w:tcPr>
          <w:p w14:paraId="0949C419"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96</w:t>
            </w:r>
          </w:p>
        </w:tc>
      </w:tr>
      <w:tr w:rsidR="00003A07" w:rsidRPr="008755E9" w14:paraId="4380B1C3" w14:textId="77777777" w:rsidTr="00BF58B3">
        <w:trPr>
          <w:trHeight w:val="840"/>
        </w:trPr>
        <w:tc>
          <w:tcPr>
            <w:tcW w:w="2276" w:type="dxa"/>
            <w:vMerge/>
          </w:tcPr>
          <w:p w14:paraId="5C5BFC7E" w14:textId="77777777" w:rsidR="00003A07" w:rsidRPr="00003A07" w:rsidRDefault="00003A07" w:rsidP="00BF58B3">
            <w:pPr>
              <w:ind w:firstLine="0"/>
              <w:jc w:val="center"/>
              <w:rPr>
                <w:rFonts w:ascii="Times New Roman" w:hAnsi="Times New Roman" w:cs="Times New Roman"/>
                <w:b/>
                <w:sz w:val="28"/>
                <w:szCs w:val="28"/>
                <w:lang w:val="uk-UA"/>
              </w:rPr>
            </w:pPr>
          </w:p>
        </w:tc>
        <w:tc>
          <w:tcPr>
            <w:tcW w:w="1121" w:type="dxa"/>
          </w:tcPr>
          <w:p w14:paraId="4FF254CD" w14:textId="77777777" w:rsidR="00003A07" w:rsidRPr="00003A07" w:rsidRDefault="00090DC8"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В</w:t>
            </w:r>
            <w:r w:rsidR="00003A07" w:rsidRPr="00003A07">
              <w:rPr>
                <w:rFonts w:ascii="Times New Roman" w:hAnsi="Times New Roman" w:cs="Times New Roman"/>
                <w:sz w:val="28"/>
                <w:szCs w:val="28"/>
                <w:lang w:val="uk-UA"/>
              </w:rPr>
              <w:t>идих</w:t>
            </w:r>
          </w:p>
        </w:tc>
        <w:tc>
          <w:tcPr>
            <w:tcW w:w="1610" w:type="dxa"/>
          </w:tcPr>
          <w:p w14:paraId="1EAC0CF3"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85,9 – 92, 6</w:t>
            </w:r>
          </w:p>
        </w:tc>
        <w:tc>
          <w:tcPr>
            <w:tcW w:w="2167" w:type="dxa"/>
          </w:tcPr>
          <w:p w14:paraId="49797CE6"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92</w:t>
            </w:r>
          </w:p>
        </w:tc>
        <w:tc>
          <w:tcPr>
            <w:tcW w:w="2683" w:type="dxa"/>
          </w:tcPr>
          <w:p w14:paraId="54B96D5A"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89</w:t>
            </w:r>
          </w:p>
        </w:tc>
        <w:tc>
          <w:tcPr>
            <w:tcW w:w="2681" w:type="dxa"/>
          </w:tcPr>
          <w:p w14:paraId="68A501D1"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86</w:t>
            </w:r>
          </w:p>
        </w:tc>
        <w:tc>
          <w:tcPr>
            <w:tcW w:w="2480" w:type="dxa"/>
          </w:tcPr>
          <w:p w14:paraId="1D438CE3"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88</w:t>
            </w:r>
          </w:p>
        </w:tc>
      </w:tr>
      <w:tr w:rsidR="00003A07" w:rsidRPr="008755E9" w14:paraId="4348F076" w14:textId="77777777" w:rsidTr="00BF58B3">
        <w:trPr>
          <w:trHeight w:val="611"/>
        </w:trPr>
        <w:tc>
          <w:tcPr>
            <w:tcW w:w="3397" w:type="dxa"/>
            <w:gridSpan w:val="2"/>
          </w:tcPr>
          <w:p w14:paraId="3B3062C0" w14:textId="77777777" w:rsidR="00003A07" w:rsidRPr="00003A07" w:rsidRDefault="00003A07" w:rsidP="00BF58B3">
            <w:pPr>
              <w:ind w:firstLine="0"/>
              <w:contextualSpacing/>
              <w:jc w:val="center"/>
              <w:rPr>
                <w:rFonts w:ascii="Times New Roman" w:hAnsi="Times New Roman" w:cs="Times New Roman"/>
                <w:b/>
                <w:sz w:val="28"/>
                <w:szCs w:val="28"/>
                <w:lang w:val="uk-UA"/>
              </w:rPr>
            </w:pPr>
            <w:r w:rsidRPr="00003A07">
              <w:rPr>
                <w:rFonts w:ascii="Times New Roman" w:hAnsi="Times New Roman" w:cs="Times New Roman"/>
                <w:b/>
                <w:sz w:val="28"/>
                <w:szCs w:val="28"/>
                <w:lang w:val="uk-UA"/>
              </w:rPr>
              <w:t>Екскурсія легень, см</w:t>
            </w:r>
          </w:p>
        </w:tc>
        <w:tc>
          <w:tcPr>
            <w:tcW w:w="1610" w:type="dxa"/>
          </w:tcPr>
          <w:p w14:paraId="4A494295" w14:textId="77777777" w:rsidR="00003A07" w:rsidRPr="00003A07" w:rsidRDefault="00D91593" w:rsidP="00BF58B3">
            <w:pPr>
              <w:ind w:firstLine="0"/>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6</w:t>
            </w:r>
            <w:r w:rsidRPr="00003A07">
              <w:rPr>
                <w:rFonts w:ascii="Times New Roman" w:hAnsi="Times New Roman" w:cs="Times New Roman"/>
                <w:sz w:val="28"/>
                <w:szCs w:val="28"/>
                <w:lang w:val="uk-UA"/>
              </w:rPr>
              <w:t>–</w:t>
            </w:r>
            <w:r w:rsidR="00003A07" w:rsidRPr="00003A07">
              <w:rPr>
                <w:rFonts w:ascii="Times New Roman" w:hAnsi="Times New Roman" w:cs="Times New Roman"/>
                <w:sz w:val="28"/>
                <w:szCs w:val="28"/>
                <w:lang w:val="uk-UA"/>
              </w:rPr>
              <w:t>8</w:t>
            </w:r>
          </w:p>
        </w:tc>
        <w:tc>
          <w:tcPr>
            <w:tcW w:w="2167" w:type="dxa"/>
          </w:tcPr>
          <w:p w14:paraId="778C1801" w14:textId="77777777" w:rsidR="00003A07" w:rsidRPr="00003A07" w:rsidRDefault="00003A07" w:rsidP="00BF58B3">
            <w:pPr>
              <w:ind w:firstLine="0"/>
              <w:contextualSpacing/>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7</w:t>
            </w:r>
          </w:p>
        </w:tc>
        <w:tc>
          <w:tcPr>
            <w:tcW w:w="2683" w:type="dxa"/>
          </w:tcPr>
          <w:p w14:paraId="5481E250" w14:textId="77777777" w:rsidR="00003A07" w:rsidRPr="00003A07" w:rsidRDefault="00003A07" w:rsidP="00BF58B3">
            <w:pPr>
              <w:ind w:firstLine="0"/>
              <w:contextualSpacing/>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7</w:t>
            </w:r>
          </w:p>
        </w:tc>
        <w:tc>
          <w:tcPr>
            <w:tcW w:w="2681" w:type="dxa"/>
          </w:tcPr>
          <w:p w14:paraId="15D3EBF6" w14:textId="77777777" w:rsidR="00003A07" w:rsidRPr="00003A07" w:rsidRDefault="00003A07" w:rsidP="00BF58B3">
            <w:pPr>
              <w:ind w:firstLine="0"/>
              <w:contextualSpacing/>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6</w:t>
            </w:r>
          </w:p>
        </w:tc>
        <w:tc>
          <w:tcPr>
            <w:tcW w:w="2480" w:type="dxa"/>
          </w:tcPr>
          <w:p w14:paraId="7E0FE81F" w14:textId="77777777" w:rsidR="00003A07" w:rsidRPr="00003A07" w:rsidRDefault="00003A07" w:rsidP="00BF58B3">
            <w:pPr>
              <w:ind w:firstLine="0"/>
              <w:contextualSpacing/>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8</w:t>
            </w:r>
          </w:p>
        </w:tc>
      </w:tr>
      <w:tr w:rsidR="00003A07" w:rsidRPr="008755E9" w14:paraId="58371919" w14:textId="77777777" w:rsidTr="00BF58B3">
        <w:trPr>
          <w:trHeight w:val="813"/>
        </w:trPr>
        <w:tc>
          <w:tcPr>
            <w:tcW w:w="2276" w:type="dxa"/>
            <w:vMerge w:val="restart"/>
          </w:tcPr>
          <w:p w14:paraId="603DBACD" w14:textId="77777777" w:rsidR="00003A07" w:rsidRPr="00003A07" w:rsidRDefault="00003A07" w:rsidP="00BF58B3">
            <w:pPr>
              <w:ind w:firstLine="0"/>
              <w:jc w:val="center"/>
              <w:rPr>
                <w:rFonts w:ascii="Times New Roman" w:hAnsi="Times New Roman" w:cs="Times New Roman"/>
                <w:b/>
                <w:sz w:val="28"/>
                <w:szCs w:val="28"/>
                <w:lang w:val="uk-UA"/>
              </w:rPr>
            </w:pPr>
            <w:r w:rsidRPr="00003A07">
              <w:rPr>
                <w:rFonts w:ascii="Times New Roman" w:hAnsi="Times New Roman" w:cs="Times New Roman"/>
                <w:b/>
                <w:sz w:val="28"/>
                <w:szCs w:val="28"/>
                <w:lang w:val="uk-UA"/>
              </w:rPr>
              <w:t>Сила м’язів рук, кг</w:t>
            </w:r>
          </w:p>
        </w:tc>
        <w:tc>
          <w:tcPr>
            <w:tcW w:w="1121" w:type="dxa"/>
          </w:tcPr>
          <w:p w14:paraId="3B3445CE"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Правої</w:t>
            </w:r>
          </w:p>
        </w:tc>
        <w:tc>
          <w:tcPr>
            <w:tcW w:w="1610" w:type="dxa"/>
          </w:tcPr>
          <w:p w14:paraId="5F66C8ED"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26,0</w:t>
            </w:r>
          </w:p>
        </w:tc>
        <w:tc>
          <w:tcPr>
            <w:tcW w:w="2167" w:type="dxa"/>
          </w:tcPr>
          <w:p w14:paraId="053704D1" w14:textId="77777777" w:rsidR="00003A07" w:rsidRPr="00003A07" w:rsidRDefault="00090DC8" w:rsidP="00BF58B3">
            <w:pPr>
              <w:ind w:firstLine="0"/>
              <w:jc w:val="cente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2683" w:type="dxa"/>
          </w:tcPr>
          <w:p w14:paraId="2AC07BCD"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21</w:t>
            </w:r>
          </w:p>
        </w:tc>
        <w:tc>
          <w:tcPr>
            <w:tcW w:w="2681" w:type="dxa"/>
          </w:tcPr>
          <w:p w14:paraId="355A31F4"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23</w:t>
            </w:r>
          </w:p>
        </w:tc>
        <w:tc>
          <w:tcPr>
            <w:tcW w:w="2480" w:type="dxa"/>
          </w:tcPr>
          <w:p w14:paraId="603B263F" w14:textId="77777777" w:rsidR="00003A07" w:rsidRPr="00003A07" w:rsidRDefault="00BF58B3" w:rsidP="00BF58B3">
            <w:pPr>
              <w:ind w:left="-264" w:firstLine="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03A07" w:rsidRPr="00003A07">
              <w:rPr>
                <w:rFonts w:ascii="Times New Roman" w:hAnsi="Times New Roman" w:cs="Times New Roman"/>
                <w:sz w:val="28"/>
                <w:szCs w:val="28"/>
                <w:lang w:val="uk-UA"/>
              </w:rPr>
              <w:t>24</w:t>
            </w:r>
          </w:p>
        </w:tc>
      </w:tr>
      <w:tr w:rsidR="00003A07" w:rsidRPr="008755E9" w14:paraId="728FCC82" w14:textId="77777777" w:rsidTr="00BF58B3">
        <w:trPr>
          <w:trHeight w:val="813"/>
        </w:trPr>
        <w:tc>
          <w:tcPr>
            <w:tcW w:w="2276" w:type="dxa"/>
            <w:vMerge/>
          </w:tcPr>
          <w:p w14:paraId="54CAC898" w14:textId="77777777" w:rsidR="00003A07" w:rsidRPr="00003A07" w:rsidRDefault="00003A07" w:rsidP="00BF58B3">
            <w:pPr>
              <w:ind w:firstLine="0"/>
              <w:jc w:val="center"/>
              <w:rPr>
                <w:rFonts w:ascii="Times New Roman" w:hAnsi="Times New Roman" w:cs="Times New Roman"/>
                <w:b/>
                <w:sz w:val="28"/>
                <w:szCs w:val="28"/>
                <w:lang w:val="uk-UA"/>
              </w:rPr>
            </w:pPr>
          </w:p>
        </w:tc>
        <w:tc>
          <w:tcPr>
            <w:tcW w:w="1121" w:type="dxa"/>
          </w:tcPr>
          <w:p w14:paraId="027E5A5F"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Лівої</w:t>
            </w:r>
          </w:p>
        </w:tc>
        <w:tc>
          <w:tcPr>
            <w:tcW w:w="1610" w:type="dxa"/>
          </w:tcPr>
          <w:p w14:paraId="445D983F"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23,0</w:t>
            </w:r>
          </w:p>
        </w:tc>
        <w:tc>
          <w:tcPr>
            <w:tcW w:w="2167" w:type="dxa"/>
          </w:tcPr>
          <w:p w14:paraId="55A68965"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30</w:t>
            </w:r>
          </w:p>
        </w:tc>
        <w:tc>
          <w:tcPr>
            <w:tcW w:w="2683" w:type="dxa"/>
          </w:tcPr>
          <w:p w14:paraId="70F1D6BC"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19</w:t>
            </w:r>
          </w:p>
        </w:tc>
        <w:tc>
          <w:tcPr>
            <w:tcW w:w="2681" w:type="dxa"/>
          </w:tcPr>
          <w:p w14:paraId="08C7CB7C"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24</w:t>
            </w:r>
          </w:p>
        </w:tc>
        <w:tc>
          <w:tcPr>
            <w:tcW w:w="2480" w:type="dxa"/>
          </w:tcPr>
          <w:p w14:paraId="73D5F7C9"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21</w:t>
            </w:r>
          </w:p>
        </w:tc>
      </w:tr>
      <w:tr w:rsidR="00003A07" w:rsidRPr="008755E9" w14:paraId="01C65110" w14:textId="77777777" w:rsidTr="00BF58B3">
        <w:trPr>
          <w:trHeight w:val="787"/>
        </w:trPr>
        <w:tc>
          <w:tcPr>
            <w:tcW w:w="3397" w:type="dxa"/>
            <w:gridSpan w:val="2"/>
          </w:tcPr>
          <w:p w14:paraId="11A5860C" w14:textId="77777777" w:rsidR="00003A07" w:rsidRPr="00003A07" w:rsidRDefault="00003A07" w:rsidP="00BF58B3">
            <w:pPr>
              <w:ind w:firstLine="0"/>
              <w:jc w:val="center"/>
              <w:rPr>
                <w:rFonts w:ascii="Times New Roman" w:hAnsi="Times New Roman" w:cs="Times New Roman"/>
                <w:b/>
                <w:sz w:val="28"/>
                <w:szCs w:val="28"/>
                <w:lang w:val="uk-UA"/>
              </w:rPr>
            </w:pPr>
            <w:r w:rsidRPr="00003A07">
              <w:rPr>
                <w:rFonts w:ascii="Times New Roman" w:hAnsi="Times New Roman" w:cs="Times New Roman"/>
                <w:b/>
                <w:sz w:val="28"/>
                <w:szCs w:val="28"/>
                <w:lang w:val="uk-UA"/>
              </w:rPr>
              <w:t>Сила м’язів спини, кг</w:t>
            </w:r>
          </w:p>
        </w:tc>
        <w:tc>
          <w:tcPr>
            <w:tcW w:w="1610" w:type="dxa"/>
          </w:tcPr>
          <w:p w14:paraId="161446B7" w14:textId="77777777" w:rsidR="00003A07" w:rsidRPr="00003A07" w:rsidRDefault="00D91593" w:rsidP="00BF58B3">
            <w:pPr>
              <w:ind w:firstLine="0"/>
              <w:jc w:val="center"/>
              <w:rPr>
                <w:rFonts w:ascii="Times New Roman" w:hAnsi="Times New Roman" w:cs="Times New Roman"/>
                <w:sz w:val="28"/>
                <w:szCs w:val="28"/>
                <w:lang w:val="uk-UA"/>
              </w:rPr>
            </w:pPr>
            <w:r>
              <w:rPr>
                <w:rFonts w:ascii="Times New Roman" w:hAnsi="Times New Roman" w:cs="Times New Roman"/>
                <w:w w:val="99"/>
                <w:sz w:val="28"/>
                <w:szCs w:val="28"/>
                <w:lang w:val="uk-UA"/>
              </w:rPr>
              <w:t>88,7</w:t>
            </w:r>
            <w:r w:rsidRPr="00003A07">
              <w:rPr>
                <w:rFonts w:ascii="Times New Roman" w:hAnsi="Times New Roman" w:cs="Times New Roman"/>
                <w:sz w:val="28"/>
                <w:szCs w:val="28"/>
                <w:lang w:val="uk-UA"/>
              </w:rPr>
              <w:t>–</w:t>
            </w:r>
            <w:r w:rsidR="00003A07" w:rsidRPr="00003A07">
              <w:rPr>
                <w:rFonts w:ascii="Times New Roman" w:hAnsi="Times New Roman" w:cs="Times New Roman"/>
                <w:w w:val="99"/>
                <w:sz w:val="28"/>
                <w:szCs w:val="28"/>
                <w:lang w:val="uk-UA"/>
              </w:rPr>
              <w:t>96,9</w:t>
            </w:r>
          </w:p>
        </w:tc>
        <w:tc>
          <w:tcPr>
            <w:tcW w:w="2167" w:type="dxa"/>
          </w:tcPr>
          <w:p w14:paraId="22E9917B"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58</w:t>
            </w:r>
          </w:p>
        </w:tc>
        <w:tc>
          <w:tcPr>
            <w:tcW w:w="2683" w:type="dxa"/>
          </w:tcPr>
          <w:p w14:paraId="757EDB98"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65</w:t>
            </w:r>
          </w:p>
        </w:tc>
        <w:tc>
          <w:tcPr>
            <w:tcW w:w="2681" w:type="dxa"/>
          </w:tcPr>
          <w:p w14:paraId="1EBB541A"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53</w:t>
            </w:r>
          </w:p>
        </w:tc>
        <w:tc>
          <w:tcPr>
            <w:tcW w:w="2480" w:type="dxa"/>
          </w:tcPr>
          <w:p w14:paraId="139622EB"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49,6</w:t>
            </w:r>
          </w:p>
        </w:tc>
      </w:tr>
      <w:tr w:rsidR="00003A07" w:rsidRPr="008755E9" w14:paraId="206E8B1A" w14:textId="77777777" w:rsidTr="00BF58B3">
        <w:trPr>
          <w:trHeight w:val="424"/>
        </w:trPr>
        <w:tc>
          <w:tcPr>
            <w:tcW w:w="3397" w:type="dxa"/>
            <w:gridSpan w:val="2"/>
          </w:tcPr>
          <w:p w14:paraId="3020956D" w14:textId="77777777" w:rsidR="00003A07" w:rsidRPr="00003A07" w:rsidRDefault="00003A07" w:rsidP="00BF58B3">
            <w:pPr>
              <w:ind w:firstLine="0"/>
              <w:jc w:val="center"/>
              <w:rPr>
                <w:rFonts w:ascii="Times New Roman" w:hAnsi="Times New Roman" w:cs="Times New Roman"/>
                <w:b/>
                <w:sz w:val="28"/>
                <w:szCs w:val="28"/>
                <w:lang w:val="uk-UA"/>
              </w:rPr>
            </w:pPr>
            <w:r w:rsidRPr="00003A07">
              <w:rPr>
                <w:rFonts w:ascii="Times New Roman" w:hAnsi="Times New Roman" w:cs="Times New Roman"/>
                <w:b/>
                <w:sz w:val="28"/>
                <w:szCs w:val="28"/>
                <w:lang w:val="uk-UA"/>
              </w:rPr>
              <w:t>ЖЄЛ, мл</w:t>
            </w:r>
          </w:p>
        </w:tc>
        <w:tc>
          <w:tcPr>
            <w:tcW w:w="1610" w:type="dxa"/>
          </w:tcPr>
          <w:p w14:paraId="6D113C6E"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2500</w:t>
            </w:r>
          </w:p>
        </w:tc>
        <w:tc>
          <w:tcPr>
            <w:tcW w:w="2167" w:type="dxa"/>
          </w:tcPr>
          <w:p w14:paraId="494843E4"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2500</w:t>
            </w:r>
          </w:p>
        </w:tc>
        <w:tc>
          <w:tcPr>
            <w:tcW w:w="2683" w:type="dxa"/>
          </w:tcPr>
          <w:p w14:paraId="74616C73"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2900</w:t>
            </w:r>
          </w:p>
        </w:tc>
        <w:tc>
          <w:tcPr>
            <w:tcW w:w="2681" w:type="dxa"/>
          </w:tcPr>
          <w:p w14:paraId="588A63D3"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2520</w:t>
            </w:r>
          </w:p>
        </w:tc>
        <w:tc>
          <w:tcPr>
            <w:tcW w:w="2480" w:type="dxa"/>
          </w:tcPr>
          <w:p w14:paraId="50246CCB" w14:textId="77777777" w:rsidR="00003A07" w:rsidRPr="00003A07" w:rsidRDefault="00003A07" w:rsidP="00BF58B3">
            <w:pPr>
              <w:ind w:firstLine="0"/>
              <w:jc w:val="center"/>
              <w:rPr>
                <w:rFonts w:ascii="Times New Roman" w:hAnsi="Times New Roman" w:cs="Times New Roman"/>
                <w:sz w:val="28"/>
                <w:szCs w:val="28"/>
                <w:lang w:val="uk-UA"/>
              </w:rPr>
            </w:pPr>
            <w:r w:rsidRPr="00003A07">
              <w:rPr>
                <w:rFonts w:ascii="Times New Roman" w:hAnsi="Times New Roman" w:cs="Times New Roman"/>
                <w:sz w:val="28"/>
                <w:szCs w:val="28"/>
                <w:lang w:val="uk-UA"/>
              </w:rPr>
              <w:t>2600</w:t>
            </w:r>
          </w:p>
        </w:tc>
      </w:tr>
    </w:tbl>
    <w:p w14:paraId="341C91C3" w14:textId="77777777" w:rsidR="00003A07" w:rsidRDefault="00003A07" w:rsidP="00A82F64">
      <w:pPr>
        <w:ind w:firstLine="0"/>
        <w:rPr>
          <w:sz w:val="28"/>
          <w:szCs w:val="28"/>
          <w:lang w:val="uk-UA"/>
        </w:rPr>
        <w:sectPr w:rsidR="00003A07" w:rsidSect="00003A07">
          <w:pgSz w:w="16838" w:h="11906" w:orient="landscape"/>
          <w:pgMar w:top="851" w:right="1134" w:bottom="1701" w:left="1134" w:header="709" w:footer="709" w:gutter="0"/>
          <w:cols w:space="708"/>
          <w:docGrid w:linePitch="360"/>
        </w:sectPr>
      </w:pPr>
    </w:p>
    <w:p w14:paraId="4710BD48" w14:textId="77777777" w:rsidR="00EE6FDE" w:rsidRDefault="00EE6FDE" w:rsidP="00003A07">
      <w:pPr>
        <w:pStyle w:val="2"/>
        <w:jc w:val="center"/>
        <w:rPr>
          <w:sz w:val="28"/>
          <w:szCs w:val="28"/>
          <w:lang w:val="uk-UA"/>
        </w:rPr>
      </w:pPr>
      <w:bookmarkStart w:id="25" w:name="_Toc517082107"/>
      <w:bookmarkStart w:id="26" w:name="_GoBack"/>
      <w:r w:rsidRPr="009F0EF0">
        <w:rPr>
          <w:color w:val="000000"/>
          <w:sz w:val="28"/>
          <w:szCs w:val="28"/>
          <w:lang w:val="uk-UA"/>
        </w:rPr>
        <w:lastRenderedPageBreak/>
        <w:t xml:space="preserve">3.2 </w:t>
      </w:r>
      <w:r w:rsidR="00003A07">
        <w:rPr>
          <w:sz w:val="28"/>
          <w:szCs w:val="28"/>
          <w:lang w:val="uk-UA"/>
        </w:rPr>
        <w:t>Аналіз показників фізичного розвитку учнів історичного класу</w:t>
      </w:r>
      <w:bookmarkEnd w:id="25"/>
    </w:p>
    <w:p w14:paraId="683A4C05" w14:textId="77777777" w:rsidR="00895CF9" w:rsidRDefault="00895CF9" w:rsidP="00A51B6F">
      <w:pPr>
        <w:pStyle w:val="2"/>
        <w:spacing w:before="0" w:beforeAutospacing="0" w:after="0" w:afterAutospacing="0" w:line="360" w:lineRule="auto"/>
        <w:jc w:val="both"/>
        <w:rPr>
          <w:b w:val="0"/>
          <w:sz w:val="28"/>
          <w:szCs w:val="28"/>
          <w:lang w:val="uk-UA"/>
        </w:rPr>
      </w:pPr>
      <w:bookmarkStart w:id="27" w:name="_Toc516810079"/>
      <w:bookmarkStart w:id="28" w:name="_Toc516810284"/>
      <w:bookmarkStart w:id="29" w:name="_Toc517082108"/>
      <w:r>
        <w:rPr>
          <w:b w:val="0"/>
          <w:sz w:val="28"/>
          <w:szCs w:val="28"/>
          <w:lang w:val="uk-UA"/>
        </w:rPr>
        <w:t xml:space="preserve">В цьому класі було досліджено 22 учні – </w:t>
      </w:r>
      <w:r w:rsidR="008F45DF">
        <w:rPr>
          <w:b w:val="0"/>
          <w:sz w:val="28"/>
          <w:szCs w:val="28"/>
          <w:lang w:val="uk-UA"/>
        </w:rPr>
        <w:t xml:space="preserve">серед них </w:t>
      </w:r>
      <w:r>
        <w:rPr>
          <w:b w:val="0"/>
          <w:sz w:val="28"/>
          <w:szCs w:val="28"/>
          <w:lang w:val="uk-UA"/>
        </w:rPr>
        <w:t>14 дівчат та 8 юнаків.</w:t>
      </w:r>
      <w:bookmarkEnd w:id="27"/>
      <w:bookmarkEnd w:id="28"/>
      <w:bookmarkEnd w:id="29"/>
      <w:r>
        <w:rPr>
          <w:b w:val="0"/>
          <w:sz w:val="28"/>
          <w:szCs w:val="28"/>
          <w:lang w:val="uk-UA"/>
        </w:rPr>
        <w:t xml:space="preserve"> </w:t>
      </w:r>
    </w:p>
    <w:p w14:paraId="1F8345FE" w14:textId="77777777" w:rsidR="00EF2DF5" w:rsidRDefault="00B05E06" w:rsidP="00A51B6F">
      <w:pPr>
        <w:pStyle w:val="2"/>
        <w:spacing w:before="0" w:beforeAutospacing="0" w:after="0" w:afterAutospacing="0" w:line="360" w:lineRule="auto"/>
        <w:jc w:val="both"/>
        <w:rPr>
          <w:b w:val="0"/>
          <w:sz w:val="28"/>
          <w:szCs w:val="28"/>
          <w:lang w:val="uk-UA"/>
        </w:rPr>
      </w:pPr>
      <w:bookmarkStart w:id="30" w:name="_Toc516810080"/>
      <w:bookmarkStart w:id="31" w:name="_Toc516810285"/>
      <w:bookmarkStart w:id="32" w:name="_Toc517082109"/>
      <w:r>
        <w:rPr>
          <w:b w:val="0"/>
          <w:sz w:val="28"/>
          <w:szCs w:val="28"/>
          <w:lang w:val="uk-UA"/>
        </w:rPr>
        <w:t>Середні показники зросту та маси серед юнаків становлять відповідно 180 см та 73 кг</w:t>
      </w:r>
      <w:r w:rsidR="004C73F0">
        <w:rPr>
          <w:b w:val="0"/>
          <w:sz w:val="28"/>
          <w:szCs w:val="28"/>
          <w:lang w:val="uk-UA"/>
        </w:rPr>
        <w:t xml:space="preserve"> що в межах норми</w:t>
      </w:r>
      <w:r w:rsidR="0004671C">
        <w:rPr>
          <w:b w:val="0"/>
          <w:sz w:val="28"/>
          <w:szCs w:val="28"/>
          <w:lang w:val="uk-UA"/>
        </w:rPr>
        <w:t xml:space="preserve"> і лише</w:t>
      </w:r>
      <w:r w:rsidR="00B033DF">
        <w:rPr>
          <w:b w:val="0"/>
          <w:sz w:val="28"/>
          <w:szCs w:val="28"/>
          <w:lang w:val="uk-UA"/>
        </w:rPr>
        <w:t xml:space="preserve"> в о</w:t>
      </w:r>
      <w:r w:rsidR="004C73F0">
        <w:rPr>
          <w:b w:val="0"/>
          <w:sz w:val="28"/>
          <w:szCs w:val="28"/>
          <w:lang w:val="uk-UA"/>
        </w:rPr>
        <w:t>дного учня зріст нижче норми</w:t>
      </w:r>
      <w:r w:rsidR="0004671C">
        <w:rPr>
          <w:b w:val="0"/>
          <w:sz w:val="28"/>
          <w:szCs w:val="28"/>
          <w:lang w:val="uk-UA"/>
        </w:rPr>
        <w:t xml:space="preserve"> – 167 см.</w:t>
      </w:r>
      <w:bookmarkEnd w:id="30"/>
      <w:bookmarkEnd w:id="31"/>
      <w:bookmarkEnd w:id="32"/>
      <w:r w:rsidR="0004671C">
        <w:rPr>
          <w:b w:val="0"/>
          <w:sz w:val="28"/>
          <w:szCs w:val="28"/>
          <w:lang w:val="uk-UA"/>
        </w:rPr>
        <w:t xml:space="preserve"> </w:t>
      </w:r>
    </w:p>
    <w:p w14:paraId="0A20E383" w14:textId="77777777" w:rsidR="00EF2DF5" w:rsidRDefault="004C73F0" w:rsidP="00A51B6F">
      <w:pPr>
        <w:pStyle w:val="2"/>
        <w:spacing w:before="0" w:beforeAutospacing="0" w:after="0" w:afterAutospacing="0" w:line="360" w:lineRule="auto"/>
        <w:jc w:val="both"/>
        <w:rPr>
          <w:b w:val="0"/>
          <w:sz w:val="28"/>
          <w:szCs w:val="28"/>
          <w:lang w:val="uk-UA"/>
        </w:rPr>
      </w:pPr>
      <w:r>
        <w:rPr>
          <w:b w:val="0"/>
          <w:sz w:val="28"/>
          <w:szCs w:val="28"/>
          <w:lang w:val="uk-UA"/>
        </w:rPr>
        <w:t xml:space="preserve"> </w:t>
      </w:r>
      <w:bookmarkStart w:id="33" w:name="_Toc516810081"/>
      <w:bookmarkStart w:id="34" w:name="_Toc516810286"/>
      <w:bookmarkStart w:id="35" w:name="_Toc517082110"/>
      <w:r>
        <w:rPr>
          <w:b w:val="0"/>
          <w:sz w:val="28"/>
          <w:szCs w:val="28"/>
          <w:lang w:val="uk-UA"/>
        </w:rPr>
        <w:t>У</w:t>
      </w:r>
      <w:r w:rsidR="008F33D9">
        <w:rPr>
          <w:b w:val="0"/>
          <w:sz w:val="28"/>
          <w:szCs w:val="28"/>
          <w:lang w:val="uk-UA"/>
        </w:rPr>
        <w:t xml:space="preserve"> дівчат</w:t>
      </w:r>
      <w:r w:rsidR="0004671C">
        <w:rPr>
          <w:b w:val="0"/>
          <w:sz w:val="28"/>
          <w:szCs w:val="28"/>
          <w:lang w:val="uk-UA"/>
        </w:rPr>
        <w:t xml:space="preserve"> середній показник зросту дорівнює </w:t>
      </w:r>
      <w:r w:rsidR="001A09A3">
        <w:rPr>
          <w:b w:val="0"/>
          <w:sz w:val="28"/>
          <w:szCs w:val="28"/>
          <w:lang w:val="uk-UA"/>
        </w:rPr>
        <w:t>167 см</w:t>
      </w:r>
      <w:r w:rsidR="0004671C">
        <w:rPr>
          <w:b w:val="0"/>
          <w:sz w:val="28"/>
          <w:szCs w:val="28"/>
          <w:lang w:val="uk-UA"/>
        </w:rPr>
        <w:t xml:space="preserve"> </w:t>
      </w:r>
      <w:r>
        <w:rPr>
          <w:b w:val="0"/>
          <w:sz w:val="28"/>
          <w:szCs w:val="28"/>
          <w:lang w:val="uk-UA"/>
        </w:rPr>
        <w:t xml:space="preserve"> та 56 кг і</w:t>
      </w:r>
      <w:r w:rsidR="001A09A3">
        <w:rPr>
          <w:b w:val="0"/>
          <w:sz w:val="28"/>
          <w:szCs w:val="28"/>
          <w:lang w:val="uk-UA"/>
        </w:rPr>
        <w:t xml:space="preserve"> </w:t>
      </w:r>
      <w:r>
        <w:rPr>
          <w:b w:val="0"/>
          <w:sz w:val="28"/>
          <w:szCs w:val="28"/>
          <w:lang w:val="uk-UA"/>
        </w:rPr>
        <w:t>є в межах норми</w:t>
      </w:r>
      <w:r w:rsidR="00EF2DF5">
        <w:rPr>
          <w:b w:val="0"/>
          <w:sz w:val="28"/>
          <w:szCs w:val="28"/>
          <w:lang w:val="uk-UA"/>
        </w:rPr>
        <w:t>, проте при детальному аналізі видно що четверо ді</w:t>
      </w:r>
      <w:r w:rsidR="00B033DF">
        <w:rPr>
          <w:b w:val="0"/>
          <w:sz w:val="28"/>
          <w:szCs w:val="28"/>
          <w:lang w:val="uk-UA"/>
        </w:rPr>
        <w:t>вчат</w:t>
      </w:r>
      <w:r>
        <w:rPr>
          <w:b w:val="0"/>
          <w:sz w:val="28"/>
          <w:szCs w:val="28"/>
          <w:lang w:val="uk-UA"/>
        </w:rPr>
        <w:t xml:space="preserve"> мають масу тіла нижче норми</w:t>
      </w:r>
      <w:r w:rsidR="00B05E06">
        <w:rPr>
          <w:b w:val="0"/>
          <w:sz w:val="28"/>
          <w:szCs w:val="28"/>
          <w:lang w:val="uk-UA"/>
        </w:rPr>
        <w:t>.</w:t>
      </w:r>
      <w:bookmarkEnd w:id="33"/>
      <w:bookmarkEnd w:id="34"/>
      <w:bookmarkEnd w:id="35"/>
      <w:r w:rsidR="00EF2DF5">
        <w:rPr>
          <w:b w:val="0"/>
          <w:sz w:val="28"/>
          <w:szCs w:val="28"/>
          <w:lang w:val="uk-UA"/>
        </w:rPr>
        <w:t xml:space="preserve"> </w:t>
      </w:r>
    </w:p>
    <w:p w14:paraId="2AC4E1F2" w14:textId="77777777" w:rsidR="00090DC8" w:rsidRDefault="00B05E06" w:rsidP="00A51B6F">
      <w:pPr>
        <w:pStyle w:val="2"/>
        <w:spacing w:before="0" w:beforeAutospacing="0" w:after="0" w:afterAutospacing="0" w:line="360" w:lineRule="auto"/>
        <w:jc w:val="both"/>
        <w:rPr>
          <w:b w:val="0"/>
          <w:sz w:val="28"/>
          <w:szCs w:val="28"/>
          <w:lang w:val="uk-UA"/>
        </w:rPr>
      </w:pPr>
      <w:r>
        <w:rPr>
          <w:b w:val="0"/>
          <w:sz w:val="28"/>
          <w:szCs w:val="28"/>
          <w:lang w:val="uk-UA"/>
        </w:rPr>
        <w:t xml:space="preserve"> </w:t>
      </w:r>
      <w:bookmarkStart w:id="36" w:name="_Toc516810082"/>
      <w:bookmarkStart w:id="37" w:name="_Toc516810287"/>
      <w:bookmarkStart w:id="38" w:name="_Toc517082111"/>
      <w:r w:rsidR="001A09A3">
        <w:rPr>
          <w:b w:val="0"/>
          <w:sz w:val="28"/>
          <w:szCs w:val="28"/>
          <w:lang w:val="uk-UA"/>
        </w:rPr>
        <w:t xml:space="preserve">В той же </w:t>
      </w:r>
      <w:r w:rsidR="008F33D9">
        <w:rPr>
          <w:b w:val="0"/>
          <w:sz w:val="28"/>
          <w:szCs w:val="28"/>
          <w:lang w:val="uk-UA"/>
        </w:rPr>
        <w:t xml:space="preserve">час в </w:t>
      </w:r>
      <w:r w:rsidR="001A09A3">
        <w:rPr>
          <w:b w:val="0"/>
          <w:sz w:val="28"/>
          <w:szCs w:val="28"/>
          <w:lang w:val="uk-UA"/>
        </w:rPr>
        <w:t xml:space="preserve">учнів історичного класу середній показник величини екскурсії </w:t>
      </w:r>
      <w:r w:rsidR="00B033DF">
        <w:rPr>
          <w:b w:val="0"/>
          <w:sz w:val="28"/>
          <w:szCs w:val="28"/>
          <w:lang w:val="uk-UA"/>
        </w:rPr>
        <w:t>л</w:t>
      </w:r>
      <w:r w:rsidR="004C73F0">
        <w:rPr>
          <w:b w:val="0"/>
          <w:sz w:val="28"/>
          <w:szCs w:val="28"/>
          <w:lang w:val="uk-UA"/>
        </w:rPr>
        <w:t>егень знаходиться нижче норми</w:t>
      </w:r>
      <w:r w:rsidR="00EF2DF5">
        <w:rPr>
          <w:b w:val="0"/>
          <w:sz w:val="28"/>
          <w:szCs w:val="28"/>
          <w:lang w:val="uk-UA"/>
        </w:rPr>
        <w:t xml:space="preserve"> –</w:t>
      </w:r>
      <w:r w:rsidR="001A09A3">
        <w:rPr>
          <w:b w:val="0"/>
          <w:sz w:val="28"/>
          <w:szCs w:val="28"/>
          <w:lang w:val="uk-UA"/>
        </w:rPr>
        <w:t xml:space="preserve"> 5,5 см при нормі 8 см у хлопців та 4 см при нормі у 6-8 см у ді</w:t>
      </w:r>
      <w:r w:rsidR="004C73F0">
        <w:rPr>
          <w:b w:val="0"/>
          <w:sz w:val="28"/>
          <w:szCs w:val="28"/>
          <w:lang w:val="uk-UA"/>
        </w:rPr>
        <w:t>вчат (</w:t>
      </w:r>
      <w:r w:rsidR="00EF2DF5">
        <w:rPr>
          <w:b w:val="0"/>
          <w:sz w:val="28"/>
          <w:szCs w:val="28"/>
          <w:lang w:val="uk-UA"/>
        </w:rPr>
        <w:t>тільки у однієї дівчини цей показник в нормі та у однієї – вище норми)</w:t>
      </w:r>
      <w:r w:rsidR="001A09A3">
        <w:rPr>
          <w:b w:val="0"/>
          <w:sz w:val="28"/>
          <w:szCs w:val="28"/>
          <w:lang w:val="uk-UA"/>
        </w:rPr>
        <w:t>.</w:t>
      </w:r>
      <w:bookmarkEnd w:id="36"/>
      <w:bookmarkEnd w:id="37"/>
      <w:bookmarkEnd w:id="38"/>
      <w:r w:rsidR="00EF2DF5">
        <w:rPr>
          <w:b w:val="0"/>
          <w:sz w:val="28"/>
          <w:szCs w:val="28"/>
          <w:lang w:val="uk-UA"/>
        </w:rPr>
        <w:t xml:space="preserve"> </w:t>
      </w:r>
    </w:p>
    <w:p w14:paraId="5E1CD415" w14:textId="77777777" w:rsidR="00BD0C30" w:rsidRDefault="001A09A3" w:rsidP="00A51B6F">
      <w:pPr>
        <w:pStyle w:val="2"/>
        <w:spacing w:before="0" w:beforeAutospacing="0" w:after="0" w:afterAutospacing="0" w:line="360" w:lineRule="auto"/>
        <w:jc w:val="both"/>
        <w:rPr>
          <w:b w:val="0"/>
          <w:sz w:val="28"/>
          <w:szCs w:val="28"/>
          <w:lang w:val="uk-UA"/>
        </w:rPr>
      </w:pPr>
      <w:r>
        <w:rPr>
          <w:b w:val="0"/>
          <w:sz w:val="28"/>
          <w:szCs w:val="28"/>
          <w:lang w:val="uk-UA"/>
        </w:rPr>
        <w:t xml:space="preserve"> </w:t>
      </w:r>
      <w:bookmarkStart w:id="39" w:name="_Toc516810083"/>
      <w:bookmarkStart w:id="40" w:name="_Toc516810288"/>
      <w:bookmarkStart w:id="41" w:name="_Toc517082112"/>
      <w:r w:rsidR="0086156B">
        <w:rPr>
          <w:b w:val="0"/>
          <w:sz w:val="28"/>
          <w:szCs w:val="28"/>
          <w:lang w:val="uk-UA"/>
        </w:rPr>
        <w:t>Також, нижчими за норму є показники сили м</w:t>
      </w:r>
      <w:r w:rsidR="0086156B">
        <w:rPr>
          <w:rFonts w:ascii="Arial" w:hAnsi="Arial" w:cs="Arial"/>
          <w:b w:val="0"/>
          <w:sz w:val="28"/>
          <w:szCs w:val="28"/>
          <w:lang w:val="uk-UA"/>
        </w:rPr>
        <w:t>’</w:t>
      </w:r>
      <w:r w:rsidR="0086156B">
        <w:rPr>
          <w:b w:val="0"/>
          <w:sz w:val="28"/>
          <w:szCs w:val="28"/>
          <w:lang w:val="uk-UA"/>
        </w:rPr>
        <w:t xml:space="preserve">язів спини </w:t>
      </w:r>
      <w:r w:rsidR="00684EA1">
        <w:rPr>
          <w:b w:val="0"/>
          <w:sz w:val="28"/>
          <w:szCs w:val="28"/>
          <w:lang w:val="uk-UA"/>
        </w:rPr>
        <w:t xml:space="preserve">майже </w:t>
      </w:r>
      <w:r w:rsidR="0086156B">
        <w:rPr>
          <w:b w:val="0"/>
          <w:sz w:val="28"/>
          <w:szCs w:val="28"/>
          <w:lang w:val="uk-UA"/>
        </w:rPr>
        <w:t xml:space="preserve">у </w:t>
      </w:r>
      <w:r w:rsidR="00684EA1">
        <w:rPr>
          <w:b w:val="0"/>
          <w:sz w:val="28"/>
          <w:szCs w:val="28"/>
          <w:lang w:val="uk-UA"/>
        </w:rPr>
        <w:t xml:space="preserve">всіх </w:t>
      </w:r>
      <w:r w:rsidR="0086156B">
        <w:rPr>
          <w:b w:val="0"/>
          <w:sz w:val="28"/>
          <w:szCs w:val="28"/>
          <w:lang w:val="uk-UA"/>
        </w:rPr>
        <w:t xml:space="preserve">дівчат </w:t>
      </w:r>
      <w:r w:rsidR="00090DC8">
        <w:rPr>
          <w:b w:val="0"/>
          <w:sz w:val="28"/>
          <w:szCs w:val="28"/>
          <w:lang w:val="uk-UA"/>
        </w:rPr>
        <w:t>і тільки у однієї дівчини показник сили м’язів спини вище норми (</w:t>
      </w:r>
      <w:r w:rsidR="00684EA1">
        <w:rPr>
          <w:b w:val="0"/>
          <w:sz w:val="28"/>
          <w:szCs w:val="28"/>
          <w:lang w:val="uk-UA"/>
        </w:rPr>
        <w:t xml:space="preserve">88,7– </w:t>
      </w:r>
      <w:r w:rsidR="00684EA1" w:rsidRPr="0086156B">
        <w:rPr>
          <w:b w:val="0"/>
          <w:sz w:val="28"/>
          <w:szCs w:val="28"/>
          <w:lang w:val="uk-UA"/>
        </w:rPr>
        <w:t>96,9</w:t>
      </w:r>
      <w:r w:rsidR="00684EA1">
        <w:rPr>
          <w:b w:val="0"/>
          <w:sz w:val="28"/>
          <w:szCs w:val="28"/>
          <w:lang w:val="uk-UA"/>
        </w:rPr>
        <w:t xml:space="preserve"> кг</w:t>
      </w:r>
      <w:r w:rsidR="00090DC8">
        <w:rPr>
          <w:b w:val="0"/>
          <w:sz w:val="28"/>
          <w:szCs w:val="28"/>
          <w:lang w:val="uk-UA"/>
        </w:rPr>
        <w:t>)</w:t>
      </w:r>
      <w:r w:rsidR="00684EA1">
        <w:rPr>
          <w:b w:val="0"/>
          <w:sz w:val="28"/>
          <w:szCs w:val="28"/>
          <w:lang w:val="uk-UA"/>
        </w:rPr>
        <w:t xml:space="preserve"> –</w:t>
      </w:r>
      <w:r w:rsidR="00090DC8">
        <w:rPr>
          <w:b w:val="0"/>
          <w:sz w:val="28"/>
          <w:szCs w:val="28"/>
          <w:lang w:val="uk-UA"/>
        </w:rPr>
        <w:t xml:space="preserve"> </w:t>
      </w:r>
      <w:r w:rsidR="00684EA1">
        <w:rPr>
          <w:b w:val="0"/>
          <w:sz w:val="28"/>
          <w:szCs w:val="28"/>
          <w:lang w:val="uk-UA"/>
        </w:rPr>
        <w:t xml:space="preserve"> 102 кг</w:t>
      </w:r>
      <w:r w:rsidR="0086156B">
        <w:rPr>
          <w:b w:val="0"/>
          <w:sz w:val="28"/>
          <w:szCs w:val="28"/>
          <w:lang w:val="uk-UA"/>
        </w:rPr>
        <w:t xml:space="preserve">. </w:t>
      </w:r>
      <w:r w:rsidR="00684EA1">
        <w:rPr>
          <w:b w:val="0"/>
          <w:sz w:val="28"/>
          <w:szCs w:val="28"/>
          <w:lang w:val="uk-UA"/>
        </w:rPr>
        <w:t>С</w:t>
      </w:r>
      <w:r w:rsidR="004C73F0">
        <w:rPr>
          <w:b w:val="0"/>
          <w:sz w:val="28"/>
          <w:szCs w:val="28"/>
          <w:lang w:val="uk-UA"/>
        </w:rPr>
        <w:t>еред юнаків лише у двох</w:t>
      </w:r>
      <w:r w:rsidR="00684EA1">
        <w:rPr>
          <w:b w:val="0"/>
          <w:sz w:val="28"/>
          <w:szCs w:val="28"/>
          <w:lang w:val="uk-UA"/>
        </w:rPr>
        <w:t xml:space="preserve"> показник сили м’язів спини знаходиться нижче норми</w:t>
      </w:r>
      <w:r w:rsidR="004C73F0">
        <w:rPr>
          <w:b w:val="0"/>
          <w:sz w:val="28"/>
          <w:szCs w:val="28"/>
          <w:lang w:val="uk-UA"/>
        </w:rPr>
        <w:t>, в інших же цей показник</w:t>
      </w:r>
      <w:r w:rsidR="00684EA1">
        <w:rPr>
          <w:b w:val="0"/>
          <w:sz w:val="28"/>
          <w:szCs w:val="28"/>
          <w:lang w:val="uk-UA"/>
        </w:rPr>
        <w:t xml:space="preserve"> в межах норми.</w:t>
      </w:r>
      <w:bookmarkEnd w:id="39"/>
      <w:bookmarkEnd w:id="40"/>
      <w:bookmarkEnd w:id="41"/>
    </w:p>
    <w:p w14:paraId="13011B4C" w14:textId="77777777" w:rsidR="00F1280C" w:rsidRDefault="004C73F0" w:rsidP="00A51B6F">
      <w:pPr>
        <w:pStyle w:val="2"/>
        <w:spacing w:before="0" w:beforeAutospacing="0" w:after="0" w:afterAutospacing="0" w:line="360" w:lineRule="auto"/>
        <w:jc w:val="both"/>
        <w:rPr>
          <w:b w:val="0"/>
          <w:sz w:val="28"/>
          <w:szCs w:val="28"/>
          <w:lang w:val="uk-UA"/>
        </w:rPr>
      </w:pPr>
      <w:bookmarkStart w:id="42" w:name="_Toc516810084"/>
      <w:bookmarkStart w:id="43" w:name="_Toc516810289"/>
      <w:bookmarkStart w:id="44" w:name="_Toc517082113"/>
      <w:r>
        <w:rPr>
          <w:b w:val="0"/>
          <w:sz w:val="28"/>
          <w:szCs w:val="28"/>
          <w:lang w:val="uk-UA"/>
        </w:rPr>
        <w:t>Щодо</w:t>
      </w:r>
      <w:r w:rsidR="00F1280C">
        <w:rPr>
          <w:b w:val="0"/>
          <w:sz w:val="28"/>
          <w:szCs w:val="28"/>
          <w:lang w:val="uk-UA"/>
        </w:rPr>
        <w:t xml:space="preserve"> сили м</w:t>
      </w:r>
      <w:r w:rsidR="00F1280C">
        <w:rPr>
          <w:rFonts w:ascii="Arial" w:hAnsi="Arial" w:cs="Arial"/>
          <w:b w:val="0"/>
          <w:sz w:val="28"/>
          <w:szCs w:val="28"/>
          <w:lang w:val="uk-UA"/>
        </w:rPr>
        <w:t>’</w:t>
      </w:r>
      <w:r w:rsidR="00F1280C">
        <w:rPr>
          <w:b w:val="0"/>
          <w:sz w:val="28"/>
          <w:szCs w:val="28"/>
          <w:lang w:val="uk-UA"/>
        </w:rPr>
        <w:t>язів рук</w:t>
      </w:r>
      <w:r w:rsidR="00684EA1">
        <w:rPr>
          <w:b w:val="0"/>
          <w:sz w:val="28"/>
          <w:szCs w:val="28"/>
          <w:lang w:val="uk-UA"/>
        </w:rPr>
        <w:t xml:space="preserve"> дівчат історичного класу</w:t>
      </w:r>
      <w:r w:rsidR="00F1280C">
        <w:rPr>
          <w:b w:val="0"/>
          <w:sz w:val="28"/>
          <w:szCs w:val="28"/>
          <w:lang w:val="uk-UA"/>
        </w:rPr>
        <w:t xml:space="preserve">, можемо </w:t>
      </w:r>
      <w:r w:rsidR="00F1280C" w:rsidRPr="00F1280C">
        <w:rPr>
          <w:b w:val="0"/>
          <w:sz w:val="28"/>
          <w:szCs w:val="28"/>
          <w:lang w:val="uk-UA"/>
        </w:rPr>
        <w:t xml:space="preserve"> констатувати</w:t>
      </w:r>
      <w:r>
        <w:rPr>
          <w:b w:val="0"/>
          <w:sz w:val="28"/>
          <w:szCs w:val="28"/>
          <w:lang w:val="uk-UA"/>
        </w:rPr>
        <w:t xml:space="preserve">, </w:t>
      </w:r>
      <w:r w:rsidR="00090DC8">
        <w:rPr>
          <w:b w:val="0"/>
          <w:sz w:val="28"/>
          <w:szCs w:val="28"/>
          <w:lang w:val="uk-UA"/>
        </w:rPr>
        <w:t xml:space="preserve">що </w:t>
      </w:r>
      <w:r w:rsidR="00684EA1">
        <w:rPr>
          <w:b w:val="0"/>
          <w:sz w:val="28"/>
          <w:szCs w:val="28"/>
          <w:lang w:val="uk-UA"/>
        </w:rPr>
        <w:t>показник сили правої руки</w:t>
      </w:r>
      <w:r w:rsidR="00090DC8">
        <w:rPr>
          <w:b w:val="0"/>
          <w:sz w:val="28"/>
          <w:szCs w:val="28"/>
          <w:lang w:val="uk-UA"/>
        </w:rPr>
        <w:t xml:space="preserve"> нижче норми</w:t>
      </w:r>
      <w:r w:rsidR="00684EA1">
        <w:rPr>
          <w:b w:val="0"/>
          <w:sz w:val="28"/>
          <w:szCs w:val="28"/>
          <w:lang w:val="uk-UA"/>
        </w:rPr>
        <w:t xml:space="preserve"> у сімох дівчат</w:t>
      </w:r>
      <w:r w:rsidR="00F1280C">
        <w:rPr>
          <w:b w:val="0"/>
          <w:sz w:val="28"/>
          <w:szCs w:val="28"/>
          <w:lang w:val="uk-UA"/>
        </w:rPr>
        <w:t xml:space="preserve">, </w:t>
      </w:r>
      <w:r w:rsidR="00684EA1">
        <w:rPr>
          <w:b w:val="0"/>
          <w:sz w:val="28"/>
          <w:szCs w:val="28"/>
          <w:lang w:val="uk-UA"/>
        </w:rPr>
        <w:t>показник сили лів</w:t>
      </w:r>
      <w:r>
        <w:rPr>
          <w:b w:val="0"/>
          <w:sz w:val="28"/>
          <w:szCs w:val="28"/>
          <w:lang w:val="uk-UA"/>
        </w:rPr>
        <w:t>ої руки нижче норми у п’яти</w:t>
      </w:r>
      <w:r w:rsidR="00684EA1">
        <w:rPr>
          <w:b w:val="0"/>
          <w:sz w:val="28"/>
          <w:szCs w:val="28"/>
          <w:lang w:val="uk-UA"/>
        </w:rPr>
        <w:t xml:space="preserve"> дівчат.</w:t>
      </w:r>
      <w:bookmarkEnd w:id="42"/>
      <w:bookmarkEnd w:id="43"/>
      <w:bookmarkEnd w:id="44"/>
      <w:r w:rsidR="00684EA1">
        <w:rPr>
          <w:b w:val="0"/>
          <w:sz w:val="28"/>
          <w:szCs w:val="28"/>
          <w:lang w:val="uk-UA"/>
        </w:rPr>
        <w:t xml:space="preserve"> </w:t>
      </w:r>
    </w:p>
    <w:p w14:paraId="2C80FB24" w14:textId="77777777" w:rsidR="00AF2C6B" w:rsidRDefault="004C73F0" w:rsidP="00A51B6F">
      <w:pPr>
        <w:pStyle w:val="2"/>
        <w:spacing w:before="0" w:beforeAutospacing="0" w:after="0" w:afterAutospacing="0" w:line="360" w:lineRule="auto"/>
        <w:jc w:val="both"/>
        <w:rPr>
          <w:b w:val="0"/>
          <w:sz w:val="28"/>
          <w:szCs w:val="28"/>
          <w:lang w:val="uk-UA"/>
        </w:rPr>
      </w:pPr>
      <w:bookmarkStart w:id="45" w:name="_Toc516810085"/>
      <w:bookmarkStart w:id="46" w:name="_Toc516810290"/>
      <w:bookmarkStart w:id="47" w:name="_Toc517082114"/>
      <w:r>
        <w:rPr>
          <w:b w:val="0"/>
          <w:sz w:val="28"/>
          <w:szCs w:val="28"/>
          <w:lang w:val="uk-UA"/>
        </w:rPr>
        <w:t>Життєва ємність</w:t>
      </w:r>
      <w:r w:rsidR="00F1280C">
        <w:rPr>
          <w:b w:val="0"/>
          <w:sz w:val="28"/>
          <w:szCs w:val="28"/>
          <w:lang w:val="uk-UA"/>
        </w:rPr>
        <w:t xml:space="preserve"> легень </w:t>
      </w:r>
      <w:r>
        <w:rPr>
          <w:b w:val="0"/>
          <w:sz w:val="28"/>
          <w:szCs w:val="28"/>
          <w:lang w:val="uk-UA"/>
        </w:rPr>
        <w:t>у юнаків складає</w:t>
      </w:r>
      <w:r w:rsidR="00E16C84">
        <w:rPr>
          <w:b w:val="0"/>
          <w:sz w:val="28"/>
          <w:szCs w:val="28"/>
          <w:lang w:val="uk-UA"/>
        </w:rPr>
        <w:t xml:space="preserve"> 3500 </w:t>
      </w:r>
      <w:r w:rsidR="00F26521">
        <w:rPr>
          <w:b w:val="0"/>
          <w:sz w:val="28"/>
          <w:szCs w:val="28"/>
          <w:lang w:val="uk-UA"/>
        </w:rPr>
        <w:t>мл,</w:t>
      </w:r>
      <w:r w:rsidR="00E16C84">
        <w:rPr>
          <w:b w:val="0"/>
          <w:sz w:val="28"/>
          <w:szCs w:val="28"/>
          <w:lang w:val="uk-UA"/>
        </w:rPr>
        <w:t xml:space="preserve"> нижчими за норматив показники трьох</w:t>
      </w:r>
      <w:r w:rsidR="00F26521">
        <w:rPr>
          <w:b w:val="0"/>
          <w:sz w:val="28"/>
          <w:szCs w:val="28"/>
          <w:lang w:val="uk-UA"/>
        </w:rPr>
        <w:t xml:space="preserve"> піддослідних. </w:t>
      </w:r>
      <w:r w:rsidR="0038166A">
        <w:rPr>
          <w:b w:val="0"/>
          <w:sz w:val="28"/>
          <w:szCs w:val="28"/>
          <w:lang w:val="uk-UA"/>
        </w:rPr>
        <w:t xml:space="preserve">Щодо дівчат, то для них </w:t>
      </w:r>
      <w:r w:rsidR="00F26521">
        <w:rPr>
          <w:b w:val="0"/>
          <w:sz w:val="28"/>
          <w:szCs w:val="28"/>
          <w:lang w:val="uk-UA"/>
        </w:rPr>
        <w:t>но</w:t>
      </w:r>
      <w:r w:rsidR="00E16C84">
        <w:rPr>
          <w:b w:val="0"/>
          <w:sz w:val="28"/>
          <w:szCs w:val="28"/>
          <w:lang w:val="uk-UA"/>
        </w:rPr>
        <w:t>рмативом передбачений показник у</w:t>
      </w:r>
      <w:r w:rsidR="00F26521">
        <w:rPr>
          <w:b w:val="0"/>
          <w:sz w:val="28"/>
          <w:szCs w:val="28"/>
          <w:lang w:val="uk-UA"/>
        </w:rPr>
        <w:t xml:space="preserve"> 2500 мл</w:t>
      </w:r>
      <w:r w:rsidR="0038166A">
        <w:rPr>
          <w:b w:val="0"/>
          <w:sz w:val="28"/>
          <w:szCs w:val="28"/>
          <w:lang w:val="uk-UA"/>
        </w:rPr>
        <w:t>, нижчим</w:t>
      </w:r>
      <w:r w:rsidR="00E16C84">
        <w:rPr>
          <w:b w:val="0"/>
          <w:sz w:val="28"/>
          <w:szCs w:val="28"/>
          <w:lang w:val="uk-UA"/>
        </w:rPr>
        <w:t>и</w:t>
      </w:r>
      <w:r w:rsidR="0038166A">
        <w:rPr>
          <w:b w:val="0"/>
          <w:sz w:val="28"/>
          <w:szCs w:val="28"/>
          <w:lang w:val="uk-UA"/>
        </w:rPr>
        <w:t xml:space="preserve"> </w:t>
      </w:r>
      <w:r w:rsidR="00E16C84">
        <w:rPr>
          <w:b w:val="0"/>
          <w:sz w:val="28"/>
          <w:szCs w:val="28"/>
          <w:lang w:val="uk-UA"/>
        </w:rPr>
        <w:t xml:space="preserve">є показники трьох </w:t>
      </w:r>
      <w:r w:rsidR="0038166A">
        <w:rPr>
          <w:b w:val="0"/>
          <w:sz w:val="28"/>
          <w:szCs w:val="28"/>
          <w:lang w:val="uk-UA"/>
        </w:rPr>
        <w:t>дів</w:t>
      </w:r>
      <w:r w:rsidR="00E16C84">
        <w:rPr>
          <w:b w:val="0"/>
          <w:sz w:val="28"/>
          <w:szCs w:val="28"/>
          <w:lang w:val="uk-UA"/>
        </w:rPr>
        <w:t>чат, відповідно 1500 мл, 1600 та 1700 мл</w:t>
      </w:r>
      <w:r w:rsidR="0038166A">
        <w:rPr>
          <w:b w:val="0"/>
          <w:sz w:val="28"/>
          <w:szCs w:val="28"/>
          <w:lang w:val="uk-UA"/>
        </w:rPr>
        <w:t>.</w:t>
      </w:r>
      <w:bookmarkEnd w:id="45"/>
      <w:bookmarkEnd w:id="46"/>
      <w:bookmarkEnd w:id="47"/>
    </w:p>
    <w:p w14:paraId="6B2F6752" w14:textId="77777777" w:rsidR="00AF2C6B" w:rsidRDefault="00AF2C6B" w:rsidP="00A51B6F">
      <w:pPr>
        <w:pStyle w:val="2"/>
        <w:spacing w:before="0" w:beforeAutospacing="0" w:after="0" w:afterAutospacing="0" w:line="360" w:lineRule="auto"/>
        <w:jc w:val="both"/>
        <w:rPr>
          <w:b w:val="0"/>
          <w:sz w:val="28"/>
          <w:szCs w:val="28"/>
          <w:lang w:val="uk-UA"/>
        </w:rPr>
      </w:pPr>
      <w:bookmarkStart w:id="48" w:name="_Toc516810086"/>
      <w:bookmarkStart w:id="49" w:name="_Toc516810291"/>
      <w:bookmarkStart w:id="50" w:name="_Toc517082115"/>
      <w:r w:rsidRPr="00AF2C6B">
        <w:rPr>
          <w:b w:val="0"/>
          <w:sz w:val="28"/>
          <w:szCs w:val="28"/>
          <w:lang w:val="uk-UA"/>
        </w:rPr>
        <w:t>Дані розподілу серед обстежу</w:t>
      </w:r>
      <w:r>
        <w:rPr>
          <w:b w:val="0"/>
          <w:sz w:val="28"/>
          <w:szCs w:val="28"/>
          <w:lang w:val="uk-UA"/>
        </w:rPr>
        <w:t xml:space="preserve">ваних </w:t>
      </w:r>
      <w:r w:rsidR="003B6045">
        <w:rPr>
          <w:b w:val="0"/>
          <w:sz w:val="28"/>
          <w:szCs w:val="28"/>
          <w:lang w:val="uk-UA"/>
        </w:rPr>
        <w:t>юнаків історичного класу за рівнем фізичного розвитку</w:t>
      </w:r>
      <w:r w:rsidR="007C6189">
        <w:rPr>
          <w:b w:val="0"/>
          <w:sz w:val="28"/>
          <w:szCs w:val="28"/>
          <w:lang w:val="uk-UA"/>
        </w:rPr>
        <w:t xml:space="preserve"> ( табл. 3</w:t>
      </w:r>
      <w:r w:rsidR="007A4988">
        <w:rPr>
          <w:b w:val="0"/>
          <w:sz w:val="28"/>
          <w:szCs w:val="28"/>
          <w:lang w:val="uk-UA"/>
        </w:rPr>
        <w:t>.3</w:t>
      </w:r>
      <w:r w:rsidR="007C6189">
        <w:rPr>
          <w:b w:val="0"/>
          <w:sz w:val="28"/>
          <w:szCs w:val="28"/>
          <w:lang w:val="uk-UA"/>
        </w:rPr>
        <w:t xml:space="preserve">) </w:t>
      </w:r>
      <w:r>
        <w:rPr>
          <w:b w:val="0"/>
          <w:sz w:val="28"/>
          <w:szCs w:val="28"/>
          <w:lang w:val="uk-UA"/>
        </w:rPr>
        <w:t xml:space="preserve"> дозволяють </w:t>
      </w:r>
      <w:r w:rsidR="00E16C84">
        <w:rPr>
          <w:b w:val="0"/>
          <w:sz w:val="28"/>
          <w:szCs w:val="28"/>
          <w:lang w:val="uk-UA"/>
        </w:rPr>
        <w:t>констатувати наступне</w:t>
      </w:r>
      <w:r w:rsidR="007C6189">
        <w:rPr>
          <w:b w:val="0"/>
          <w:sz w:val="28"/>
          <w:szCs w:val="28"/>
          <w:lang w:val="uk-UA"/>
        </w:rPr>
        <w:t>:</w:t>
      </w:r>
      <w:bookmarkEnd w:id="48"/>
      <w:bookmarkEnd w:id="49"/>
      <w:bookmarkEnd w:id="50"/>
    </w:p>
    <w:p w14:paraId="149BAD6D" w14:textId="77777777" w:rsidR="007C6189" w:rsidRDefault="007C6189" w:rsidP="00A51B6F">
      <w:pPr>
        <w:pStyle w:val="2"/>
        <w:numPr>
          <w:ilvl w:val="0"/>
          <w:numId w:val="3"/>
        </w:numPr>
        <w:spacing w:before="0" w:beforeAutospacing="0" w:after="0" w:afterAutospacing="0" w:line="360" w:lineRule="auto"/>
        <w:jc w:val="both"/>
        <w:rPr>
          <w:b w:val="0"/>
          <w:sz w:val="28"/>
          <w:szCs w:val="28"/>
          <w:lang w:val="uk-UA"/>
        </w:rPr>
      </w:pPr>
      <w:bookmarkStart w:id="51" w:name="_Toc516810087"/>
      <w:bookmarkStart w:id="52" w:name="_Toc516810292"/>
      <w:bookmarkStart w:id="53" w:name="_Toc517082116"/>
      <w:r>
        <w:rPr>
          <w:b w:val="0"/>
          <w:sz w:val="28"/>
          <w:szCs w:val="28"/>
          <w:lang w:val="uk-UA"/>
        </w:rPr>
        <w:t>25 % мають рівень фізичного розвитку вище середнього;</w:t>
      </w:r>
      <w:bookmarkEnd w:id="51"/>
      <w:bookmarkEnd w:id="52"/>
      <w:bookmarkEnd w:id="53"/>
    </w:p>
    <w:p w14:paraId="3358F328" w14:textId="77777777" w:rsidR="007C6189" w:rsidRDefault="007C6189" w:rsidP="007C6189">
      <w:pPr>
        <w:pStyle w:val="2"/>
        <w:numPr>
          <w:ilvl w:val="0"/>
          <w:numId w:val="3"/>
        </w:numPr>
        <w:spacing w:before="0" w:beforeAutospacing="0" w:after="0" w:afterAutospacing="0" w:line="360" w:lineRule="auto"/>
        <w:rPr>
          <w:b w:val="0"/>
          <w:sz w:val="28"/>
          <w:szCs w:val="28"/>
          <w:lang w:val="uk-UA"/>
        </w:rPr>
      </w:pPr>
      <w:bookmarkStart w:id="54" w:name="_Toc516810088"/>
      <w:bookmarkStart w:id="55" w:name="_Toc516810293"/>
      <w:bookmarkStart w:id="56" w:name="_Toc517082117"/>
      <w:r>
        <w:rPr>
          <w:b w:val="0"/>
          <w:sz w:val="28"/>
          <w:szCs w:val="28"/>
          <w:lang w:val="uk-UA"/>
        </w:rPr>
        <w:t>25</w:t>
      </w:r>
      <w:r w:rsidR="00A20483">
        <w:rPr>
          <w:b w:val="0"/>
          <w:sz w:val="28"/>
          <w:szCs w:val="28"/>
          <w:lang w:val="uk-UA"/>
        </w:rPr>
        <w:t xml:space="preserve"> </w:t>
      </w:r>
      <w:r>
        <w:rPr>
          <w:b w:val="0"/>
          <w:sz w:val="28"/>
          <w:szCs w:val="28"/>
          <w:lang w:val="uk-UA"/>
        </w:rPr>
        <w:t xml:space="preserve">% </w:t>
      </w:r>
      <w:r w:rsidR="00754336">
        <w:rPr>
          <w:b w:val="0"/>
          <w:sz w:val="28"/>
          <w:szCs w:val="28"/>
          <w:lang w:val="uk-UA"/>
        </w:rPr>
        <w:t>– середній рівень фізичного розвитку;</w:t>
      </w:r>
      <w:bookmarkEnd w:id="54"/>
      <w:bookmarkEnd w:id="55"/>
      <w:bookmarkEnd w:id="56"/>
    </w:p>
    <w:p w14:paraId="76752716" w14:textId="77777777" w:rsidR="00754336" w:rsidRDefault="00754336" w:rsidP="007C6189">
      <w:pPr>
        <w:pStyle w:val="2"/>
        <w:numPr>
          <w:ilvl w:val="0"/>
          <w:numId w:val="3"/>
        </w:numPr>
        <w:spacing w:before="0" w:beforeAutospacing="0" w:after="0" w:afterAutospacing="0" w:line="360" w:lineRule="auto"/>
        <w:rPr>
          <w:b w:val="0"/>
          <w:sz w:val="28"/>
          <w:szCs w:val="28"/>
          <w:lang w:val="uk-UA"/>
        </w:rPr>
      </w:pPr>
      <w:bookmarkStart w:id="57" w:name="_Toc516810089"/>
      <w:bookmarkStart w:id="58" w:name="_Toc516810294"/>
      <w:bookmarkStart w:id="59" w:name="_Toc517082118"/>
      <w:r>
        <w:rPr>
          <w:b w:val="0"/>
          <w:sz w:val="28"/>
          <w:szCs w:val="28"/>
          <w:lang w:val="uk-UA"/>
        </w:rPr>
        <w:t>50 % – нижче середнього.</w:t>
      </w:r>
      <w:bookmarkEnd w:id="57"/>
      <w:bookmarkEnd w:id="58"/>
      <w:bookmarkEnd w:id="59"/>
    </w:p>
    <w:p w14:paraId="076963DE" w14:textId="77777777" w:rsidR="00600025" w:rsidRDefault="00BA1375" w:rsidP="00600025">
      <w:pPr>
        <w:pStyle w:val="2"/>
        <w:spacing w:before="0" w:beforeAutospacing="0" w:after="0" w:afterAutospacing="0" w:line="360" w:lineRule="auto"/>
        <w:ind w:firstLine="0"/>
        <w:jc w:val="right"/>
        <w:rPr>
          <w:b w:val="0"/>
          <w:i/>
          <w:sz w:val="28"/>
          <w:szCs w:val="28"/>
          <w:lang w:val="uk-UA"/>
        </w:rPr>
      </w:pPr>
      <w:bookmarkStart w:id="60" w:name="_Toc516810090"/>
      <w:bookmarkStart w:id="61" w:name="_Toc516810295"/>
      <w:bookmarkStart w:id="62" w:name="_Toc517082119"/>
      <w:r w:rsidRPr="00A452E2">
        <w:rPr>
          <w:b w:val="0"/>
          <w:i/>
          <w:sz w:val="28"/>
          <w:szCs w:val="28"/>
          <w:lang w:val="uk-UA"/>
        </w:rPr>
        <w:lastRenderedPageBreak/>
        <w:t>Таблиця 3</w:t>
      </w:r>
      <w:r>
        <w:rPr>
          <w:b w:val="0"/>
          <w:i/>
          <w:sz w:val="28"/>
          <w:szCs w:val="28"/>
          <w:lang w:val="uk-UA"/>
        </w:rPr>
        <w:t>.3</w:t>
      </w:r>
      <w:bookmarkEnd w:id="60"/>
      <w:bookmarkEnd w:id="61"/>
      <w:bookmarkEnd w:id="62"/>
    </w:p>
    <w:p w14:paraId="00DEF69A" w14:textId="0332E98D" w:rsidR="003C0B1D" w:rsidRPr="003C0B1D" w:rsidRDefault="00600025" w:rsidP="003C0B1D">
      <w:pPr>
        <w:pStyle w:val="2"/>
        <w:spacing w:before="0" w:beforeAutospacing="0" w:after="0" w:afterAutospacing="0" w:line="360" w:lineRule="auto"/>
        <w:ind w:firstLine="0"/>
        <w:jc w:val="center"/>
        <w:rPr>
          <w:rFonts w:asciiTheme="minorHAnsi" w:eastAsiaTheme="minorHAnsi" w:hAnsiTheme="minorHAnsi" w:cstheme="minorBidi"/>
          <w:b w:val="0"/>
          <w:bCs w:val="0"/>
          <w:sz w:val="28"/>
          <w:szCs w:val="28"/>
          <w:lang w:eastAsia="en-US"/>
        </w:rPr>
      </w:pPr>
      <w:bookmarkStart w:id="63" w:name="_Toc516810091"/>
      <w:bookmarkStart w:id="64" w:name="_Toc516810296"/>
      <w:bookmarkStart w:id="65" w:name="_Toc517082120"/>
      <w:r w:rsidRPr="00BA1375">
        <w:rPr>
          <w:sz w:val="28"/>
          <w:szCs w:val="28"/>
          <w:lang w:val="uk-UA"/>
        </w:rPr>
        <w:t>Визначення фізичного розвитку хлопців історичного класу</w:t>
      </w:r>
      <w:bookmarkEnd w:id="63"/>
      <w:bookmarkEnd w:id="64"/>
      <w:bookmarkEnd w:id="65"/>
      <w:r>
        <w:rPr>
          <w:sz w:val="28"/>
          <w:szCs w:val="28"/>
          <w:lang w:val="uk-UA"/>
        </w:rPr>
        <w:t xml:space="preserve">    </w:t>
      </w:r>
      <w:r w:rsidRPr="00BA1375">
        <w:rPr>
          <w:b w:val="0"/>
          <w:i/>
          <w:sz w:val="28"/>
          <w:szCs w:val="28"/>
          <w:lang w:val="uk-UA"/>
        </w:rPr>
        <w:t xml:space="preserve"> </w:t>
      </w:r>
      <w:r w:rsidR="007C6189">
        <w:rPr>
          <w:b w:val="0"/>
          <w:sz w:val="28"/>
          <w:szCs w:val="28"/>
          <w:lang w:val="uk-UA"/>
        </w:rPr>
        <w:fldChar w:fldCharType="begin"/>
      </w:r>
      <w:r w:rsidR="007C6189" w:rsidRPr="00A452E2">
        <w:rPr>
          <w:b w:val="0"/>
          <w:sz w:val="28"/>
          <w:szCs w:val="28"/>
          <w:lang w:val="uk-UA"/>
        </w:rPr>
        <w:instrText xml:space="preserve"> LINK </w:instrText>
      </w:r>
      <w:r w:rsidR="00EA3EF9">
        <w:rPr>
          <w:b w:val="0"/>
          <w:sz w:val="28"/>
          <w:szCs w:val="28"/>
          <w:lang w:val="uk-UA"/>
        </w:rPr>
        <w:instrText xml:space="preserve">Excel.Sheet.12 "H:\\магистратура\\істор (1) (Автосохраненный).xlsx" Лист2!R1C1:R9C6 </w:instrText>
      </w:r>
      <w:r w:rsidR="007C6189" w:rsidRPr="00A452E2">
        <w:rPr>
          <w:b w:val="0"/>
          <w:sz w:val="28"/>
          <w:szCs w:val="28"/>
          <w:lang w:val="uk-UA"/>
        </w:rPr>
        <w:instrText xml:space="preserve">\a \f 4 \h  \* MERGEFORMAT </w:instrText>
      </w:r>
      <w:r w:rsidR="007C6189">
        <w:rPr>
          <w:b w:val="0"/>
          <w:sz w:val="28"/>
          <w:szCs w:val="28"/>
          <w:lang w:val="uk-UA"/>
        </w:rPr>
        <w:fldChar w:fldCharType="separate"/>
      </w:r>
    </w:p>
    <w:tbl>
      <w:tblPr>
        <w:tblW w:w="0" w:type="auto"/>
        <w:tblInd w:w="-572" w:type="dxa"/>
        <w:tblLook w:val="04A0" w:firstRow="1" w:lastRow="0" w:firstColumn="1" w:lastColumn="0" w:noHBand="0" w:noVBand="1"/>
      </w:tblPr>
      <w:tblGrid>
        <w:gridCol w:w="3517"/>
        <w:gridCol w:w="1403"/>
        <w:gridCol w:w="1211"/>
        <w:gridCol w:w="1766"/>
        <w:gridCol w:w="845"/>
        <w:gridCol w:w="1401"/>
      </w:tblGrid>
      <w:tr w:rsidR="003C0B1D" w:rsidRPr="003C0B1D" w14:paraId="574FFCB6" w14:textId="77777777" w:rsidTr="003C0B1D">
        <w:trPr>
          <w:divId w:val="1630211360"/>
          <w:trHeight w:val="1062"/>
        </w:trPr>
        <w:tc>
          <w:tcPr>
            <w:tcW w:w="35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151F3" w14:textId="77777777" w:rsidR="003C0B1D" w:rsidRPr="003C0B1D" w:rsidRDefault="003C0B1D" w:rsidP="003C0B1D">
            <w:pPr>
              <w:spacing w:line="240" w:lineRule="auto"/>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ПІБ</w:t>
            </w:r>
          </w:p>
        </w:tc>
        <w:tc>
          <w:tcPr>
            <w:tcW w:w="1414" w:type="dxa"/>
            <w:tcBorders>
              <w:top w:val="single" w:sz="4" w:space="0" w:color="auto"/>
              <w:left w:val="nil"/>
              <w:bottom w:val="single" w:sz="4" w:space="0" w:color="auto"/>
              <w:right w:val="single" w:sz="4" w:space="0" w:color="auto"/>
            </w:tcBorders>
            <w:shd w:val="clear" w:color="000000" w:fill="538DD5"/>
            <w:vAlign w:val="center"/>
            <w:hideMark/>
          </w:tcPr>
          <w:p w14:paraId="6A518CB3" w14:textId="77777777" w:rsidR="003C0B1D" w:rsidRPr="003C0B1D" w:rsidRDefault="003C0B1D" w:rsidP="003C0B1D">
            <w:pPr>
              <w:spacing w:line="240" w:lineRule="auto"/>
              <w:ind w:firstLine="0"/>
              <w:jc w:val="center"/>
              <w:rPr>
                <w:rFonts w:ascii="Times New Roman" w:eastAsia="Times New Roman" w:hAnsi="Times New Roman" w:cs="Times New Roman"/>
                <w:b/>
                <w:bCs/>
                <w:color w:val="000000"/>
                <w:sz w:val="24"/>
                <w:szCs w:val="24"/>
                <w:lang w:eastAsia="ru-RU"/>
              </w:rPr>
            </w:pPr>
            <w:r w:rsidRPr="003C0B1D">
              <w:rPr>
                <w:rFonts w:ascii="Times New Roman" w:eastAsia="Times New Roman" w:hAnsi="Times New Roman" w:cs="Times New Roman"/>
                <w:b/>
                <w:bCs/>
                <w:color w:val="000000"/>
                <w:sz w:val="24"/>
                <w:szCs w:val="24"/>
                <w:lang w:eastAsia="ru-RU"/>
              </w:rPr>
              <w:t>Маса тіла/</w:t>
            </w:r>
            <w:r w:rsidRPr="003C0B1D">
              <w:rPr>
                <w:rFonts w:ascii="Times New Roman" w:eastAsia="Times New Roman" w:hAnsi="Times New Roman" w:cs="Times New Roman"/>
                <w:b/>
                <w:bCs/>
                <w:color w:val="000000"/>
                <w:sz w:val="24"/>
                <w:szCs w:val="24"/>
                <w:lang w:eastAsia="ru-RU"/>
              </w:rPr>
              <w:br/>
              <w:t xml:space="preserve">зріст, г/см;     (Бал) </w:t>
            </w:r>
          </w:p>
        </w:tc>
        <w:tc>
          <w:tcPr>
            <w:tcW w:w="1133" w:type="dxa"/>
            <w:tcBorders>
              <w:top w:val="single" w:sz="4" w:space="0" w:color="auto"/>
              <w:left w:val="nil"/>
              <w:bottom w:val="single" w:sz="4" w:space="0" w:color="auto"/>
              <w:right w:val="single" w:sz="4" w:space="0" w:color="auto"/>
            </w:tcBorders>
            <w:shd w:val="clear" w:color="000000" w:fill="538DD5"/>
            <w:vAlign w:val="center"/>
            <w:hideMark/>
          </w:tcPr>
          <w:p w14:paraId="558F9C6C" w14:textId="77777777" w:rsidR="003C0B1D" w:rsidRPr="003C0B1D" w:rsidRDefault="003C0B1D" w:rsidP="003C0B1D">
            <w:pPr>
              <w:spacing w:line="240" w:lineRule="auto"/>
              <w:ind w:firstLine="0"/>
              <w:jc w:val="center"/>
              <w:rPr>
                <w:rFonts w:ascii="Times New Roman" w:eastAsia="Times New Roman" w:hAnsi="Times New Roman" w:cs="Times New Roman"/>
                <w:b/>
                <w:bCs/>
                <w:color w:val="000000"/>
                <w:sz w:val="24"/>
                <w:szCs w:val="24"/>
                <w:lang w:eastAsia="ru-RU"/>
              </w:rPr>
            </w:pPr>
            <w:r w:rsidRPr="003C0B1D">
              <w:rPr>
                <w:rFonts w:ascii="Times New Roman" w:eastAsia="Times New Roman" w:hAnsi="Times New Roman" w:cs="Times New Roman"/>
                <w:b/>
                <w:bCs/>
                <w:color w:val="000000"/>
                <w:sz w:val="24"/>
                <w:szCs w:val="24"/>
                <w:lang w:eastAsia="ru-RU"/>
              </w:rPr>
              <w:t>ЖЄЛ,мл/</w:t>
            </w:r>
            <w:r w:rsidRPr="003C0B1D">
              <w:rPr>
                <w:rFonts w:ascii="Times New Roman" w:eastAsia="Times New Roman" w:hAnsi="Times New Roman" w:cs="Times New Roman"/>
                <w:b/>
                <w:bCs/>
                <w:color w:val="000000"/>
                <w:sz w:val="24"/>
                <w:szCs w:val="24"/>
                <w:lang w:eastAsia="ru-RU"/>
              </w:rPr>
              <w:br/>
              <w:t>Маса тіла, кг ; (Бал)</w:t>
            </w:r>
          </w:p>
        </w:tc>
        <w:tc>
          <w:tcPr>
            <w:tcW w:w="1559" w:type="dxa"/>
            <w:tcBorders>
              <w:top w:val="single" w:sz="4" w:space="0" w:color="auto"/>
              <w:left w:val="nil"/>
              <w:bottom w:val="single" w:sz="4" w:space="0" w:color="auto"/>
              <w:right w:val="single" w:sz="4" w:space="0" w:color="auto"/>
            </w:tcBorders>
            <w:shd w:val="clear" w:color="000000" w:fill="538DD5"/>
            <w:vAlign w:val="center"/>
            <w:hideMark/>
          </w:tcPr>
          <w:p w14:paraId="0170BC92" w14:textId="77777777" w:rsidR="003C0B1D" w:rsidRPr="003C0B1D" w:rsidRDefault="003C0B1D" w:rsidP="003C0B1D">
            <w:pPr>
              <w:spacing w:line="240" w:lineRule="auto"/>
              <w:ind w:firstLine="0"/>
              <w:jc w:val="center"/>
              <w:rPr>
                <w:rFonts w:ascii="Times New Roman" w:eastAsia="Times New Roman" w:hAnsi="Times New Roman" w:cs="Times New Roman"/>
                <w:b/>
                <w:bCs/>
                <w:color w:val="000000"/>
                <w:sz w:val="24"/>
                <w:szCs w:val="24"/>
                <w:lang w:eastAsia="ru-RU"/>
              </w:rPr>
            </w:pPr>
            <w:r w:rsidRPr="003C0B1D">
              <w:rPr>
                <w:rFonts w:ascii="Times New Roman" w:eastAsia="Times New Roman" w:hAnsi="Times New Roman" w:cs="Times New Roman"/>
                <w:b/>
                <w:bCs/>
                <w:color w:val="000000"/>
                <w:sz w:val="24"/>
                <w:szCs w:val="24"/>
                <w:lang w:eastAsia="ru-RU"/>
              </w:rPr>
              <w:t>Динамометрія  руки, кг</w:t>
            </w:r>
            <w:r w:rsidRPr="003C0B1D">
              <w:rPr>
                <w:rFonts w:ascii="Times New Roman" w:eastAsia="Times New Roman" w:hAnsi="Times New Roman" w:cs="Times New Roman"/>
                <w:b/>
                <w:bCs/>
                <w:color w:val="000000"/>
                <w:sz w:val="24"/>
                <w:szCs w:val="24"/>
                <w:lang w:eastAsia="ru-RU"/>
              </w:rPr>
              <w:br/>
              <w:t>,%/Маса тіла, кг</w:t>
            </w:r>
            <w:r w:rsidRPr="003C0B1D">
              <w:rPr>
                <w:rFonts w:ascii="Times New Roman" w:eastAsia="Times New Roman" w:hAnsi="Times New Roman" w:cs="Times New Roman"/>
                <w:b/>
                <w:bCs/>
                <w:color w:val="000000"/>
                <w:sz w:val="24"/>
                <w:szCs w:val="24"/>
                <w:lang w:eastAsia="ru-RU"/>
              </w:rPr>
              <w:br/>
              <w:t>(Бал)</w:t>
            </w:r>
          </w:p>
        </w:tc>
        <w:tc>
          <w:tcPr>
            <w:tcW w:w="851" w:type="dxa"/>
            <w:tcBorders>
              <w:top w:val="single" w:sz="4" w:space="0" w:color="auto"/>
              <w:left w:val="nil"/>
              <w:bottom w:val="single" w:sz="4" w:space="0" w:color="auto"/>
              <w:right w:val="single" w:sz="4" w:space="0" w:color="auto"/>
            </w:tcBorders>
            <w:shd w:val="clear" w:color="000000" w:fill="538DD5"/>
            <w:vAlign w:val="center"/>
            <w:hideMark/>
          </w:tcPr>
          <w:p w14:paraId="5CFEDEA4" w14:textId="77777777" w:rsidR="003C0B1D" w:rsidRPr="003C0B1D" w:rsidRDefault="003C0B1D" w:rsidP="003C0B1D">
            <w:pPr>
              <w:spacing w:line="240" w:lineRule="auto"/>
              <w:ind w:firstLine="0"/>
              <w:jc w:val="center"/>
              <w:rPr>
                <w:rFonts w:ascii="Times New Roman" w:eastAsia="Times New Roman" w:hAnsi="Times New Roman" w:cs="Times New Roman"/>
                <w:b/>
                <w:bCs/>
                <w:color w:val="000000"/>
                <w:sz w:val="24"/>
                <w:szCs w:val="24"/>
                <w:lang w:eastAsia="ru-RU"/>
              </w:rPr>
            </w:pPr>
            <w:r w:rsidRPr="003C0B1D">
              <w:rPr>
                <w:rFonts w:ascii="Times New Roman" w:eastAsia="Times New Roman" w:hAnsi="Times New Roman" w:cs="Times New Roman"/>
                <w:b/>
                <w:bCs/>
                <w:color w:val="000000"/>
                <w:sz w:val="24"/>
                <w:szCs w:val="24"/>
                <w:lang w:eastAsia="ru-RU"/>
              </w:rPr>
              <w:t>Сума балів</w:t>
            </w:r>
          </w:p>
        </w:tc>
        <w:tc>
          <w:tcPr>
            <w:tcW w:w="1412" w:type="dxa"/>
            <w:tcBorders>
              <w:top w:val="single" w:sz="4" w:space="0" w:color="auto"/>
              <w:left w:val="nil"/>
              <w:bottom w:val="single" w:sz="4" w:space="0" w:color="auto"/>
              <w:right w:val="single" w:sz="4" w:space="0" w:color="auto"/>
            </w:tcBorders>
            <w:shd w:val="clear" w:color="000000" w:fill="538DD5"/>
            <w:vAlign w:val="center"/>
            <w:hideMark/>
          </w:tcPr>
          <w:p w14:paraId="38B01CDC" w14:textId="77777777" w:rsidR="003C0B1D" w:rsidRPr="003C0B1D" w:rsidRDefault="003C0B1D" w:rsidP="003C0B1D">
            <w:pPr>
              <w:spacing w:line="240" w:lineRule="auto"/>
              <w:ind w:firstLine="0"/>
              <w:jc w:val="center"/>
              <w:rPr>
                <w:rFonts w:ascii="Times New Roman" w:eastAsia="Times New Roman" w:hAnsi="Times New Roman" w:cs="Times New Roman"/>
                <w:b/>
                <w:bCs/>
                <w:color w:val="000000"/>
                <w:sz w:val="24"/>
                <w:szCs w:val="24"/>
                <w:lang w:eastAsia="ru-RU"/>
              </w:rPr>
            </w:pPr>
            <w:r w:rsidRPr="003C0B1D">
              <w:rPr>
                <w:rFonts w:ascii="Times New Roman" w:eastAsia="Times New Roman" w:hAnsi="Times New Roman" w:cs="Times New Roman"/>
                <w:b/>
                <w:bCs/>
                <w:color w:val="000000"/>
                <w:sz w:val="24"/>
                <w:szCs w:val="24"/>
                <w:lang w:eastAsia="ru-RU"/>
              </w:rPr>
              <w:t>Рівень фізичного розвитку</w:t>
            </w:r>
          </w:p>
        </w:tc>
      </w:tr>
      <w:tr w:rsidR="003C0B1D" w:rsidRPr="003C0B1D" w14:paraId="3473B68E" w14:textId="77777777" w:rsidTr="003C0B1D">
        <w:trPr>
          <w:divId w:val="1630211360"/>
          <w:trHeight w:val="212"/>
        </w:trPr>
        <w:tc>
          <w:tcPr>
            <w:tcW w:w="3548" w:type="dxa"/>
            <w:tcBorders>
              <w:top w:val="nil"/>
              <w:left w:val="single" w:sz="4" w:space="0" w:color="auto"/>
              <w:bottom w:val="single" w:sz="4" w:space="0" w:color="auto"/>
              <w:right w:val="single" w:sz="4" w:space="0" w:color="auto"/>
            </w:tcBorders>
            <w:shd w:val="clear" w:color="DCE6F1" w:fill="DCE6F1"/>
            <w:noWrap/>
            <w:vAlign w:val="bottom"/>
            <w:hideMark/>
          </w:tcPr>
          <w:p w14:paraId="329EB553" w14:textId="77777777" w:rsidR="003C0B1D" w:rsidRPr="003C0B1D" w:rsidRDefault="003C0B1D" w:rsidP="003C0B1D">
            <w:pPr>
              <w:spacing w:line="240" w:lineRule="auto"/>
              <w:ind w:firstLine="0"/>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Поляк Олександр Васильович</w:t>
            </w:r>
          </w:p>
        </w:tc>
        <w:tc>
          <w:tcPr>
            <w:tcW w:w="1414" w:type="dxa"/>
            <w:tcBorders>
              <w:top w:val="nil"/>
              <w:left w:val="nil"/>
              <w:bottom w:val="single" w:sz="4" w:space="0" w:color="auto"/>
              <w:right w:val="single" w:sz="4" w:space="0" w:color="auto"/>
            </w:tcBorders>
            <w:shd w:val="clear" w:color="DCE6F1" w:fill="DCE6F1"/>
            <w:noWrap/>
            <w:vAlign w:val="bottom"/>
            <w:hideMark/>
          </w:tcPr>
          <w:p w14:paraId="0D9EF783"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387,64 (0)</w:t>
            </w:r>
          </w:p>
        </w:tc>
        <w:tc>
          <w:tcPr>
            <w:tcW w:w="1133" w:type="dxa"/>
            <w:tcBorders>
              <w:top w:val="nil"/>
              <w:left w:val="nil"/>
              <w:bottom w:val="single" w:sz="4" w:space="0" w:color="auto"/>
              <w:right w:val="single" w:sz="4" w:space="0" w:color="auto"/>
            </w:tcBorders>
            <w:shd w:val="clear" w:color="DCE6F1" w:fill="DCE6F1"/>
            <w:noWrap/>
            <w:vAlign w:val="bottom"/>
            <w:hideMark/>
          </w:tcPr>
          <w:p w14:paraId="268A2592"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50, 72 (1)</w:t>
            </w:r>
          </w:p>
        </w:tc>
        <w:tc>
          <w:tcPr>
            <w:tcW w:w="1559" w:type="dxa"/>
            <w:tcBorders>
              <w:top w:val="nil"/>
              <w:left w:val="nil"/>
              <w:bottom w:val="single" w:sz="4" w:space="0" w:color="auto"/>
              <w:right w:val="single" w:sz="4" w:space="0" w:color="auto"/>
            </w:tcBorders>
            <w:shd w:val="clear" w:color="DCE6F1" w:fill="DCE6F1"/>
            <w:noWrap/>
            <w:vAlign w:val="bottom"/>
            <w:hideMark/>
          </w:tcPr>
          <w:p w14:paraId="1CD028BC"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 xml:space="preserve"> 71,01 (4)</w:t>
            </w:r>
          </w:p>
        </w:tc>
        <w:tc>
          <w:tcPr>
            <w:tcW w:w="851" w:type="dxa"/>
            <w:tcBorders>
              <w:top w:val="nil"/>
              <w:left w:val="nil"/>
              <w:bottom w:val="single" w:sz="4" w:space="0" w:color="auto"/>
              <w:right w:val="single" w:sz="4" w:space="0" w:color="auto"/>
            </w:tcBorders>
            <w:shd w:val="clear" w:color="auto" w:fill="auto"/>
            <w:noWrap/>
            <w:vAlign w:val="center"/>
            <w:hideMark/>
          </w:tcPr>
          <w:p w14:paraId="78B76DD7"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5</w:t>
            </w:r>
          </w:p>
        </w:tc>
        <w:tc>
          <w:tcPr>
            <w:tcW w:w="1412" w:type="dxa"/>
            <w:tcBorders>
              <w:top w:val="nil"/>
              <w:left w:val="nil"/>
              <w:bottom w:val="single" w:sz="4" w:space="0" w:color="auto"/>
              <w:right w:val="single" w:sz="4" w:space="0" w:color="auto"/>
            </w:tcBorders>
            <w:shd w:val="clear" w:color="DCE6F1" w:fill="DCE6F1"/>
            <w:noWrap/>
            <w:vAlign w:val="bottom"/>
            <w:hideMark/>
          </w:tcPr>
          <w:p w14:paraId="2FFDBE21"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 xml:space="preserve">Вище середнього </w:t>
            </w:r>
          </w:p>
        </w:tc>
      </w:tr>
      <w:tr w:rsidR="003C0B1D" w:rsidRPr="003C0B1D" w14:paraId="08E6EFDE" w14:textId="77777777" w:rsidTr="003C0B1D">
        <w:trPr>
          <w:divId w:val="1630211360"/>
          <w:trHeight w:val="21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14:paraId="562F32C3" w14:textId="77777777" w:rsidR="003C0B1D" w:rsidRPr="003C0B1D" w:rsidRDefault="003C0B1D" w:rsidP="003C0B1D">
            <w:pPr>
              <w:spacing w:line="240" w:lineRule="auto"/>
              <w:ind w:firstLine="0"/>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Забіла Нікіта Сергійович</w:t>
            </w:r>
          </w:p>
        </w:tc>
        <w:tc>
          <w:tcPr>
            <w:tcW w:w="1414" w:type="dxa"/>
            <w:tcBorders>
              <w:top w:val="nil"/>
              <w:left w:val="nil"/>
              <w:bottom w:val="single" w:sz="4" w:space="0" w:color="auto"/>
              <w:right w:val="single" w:sz="4" w:space="0" w:color="auto"/>
            </w:tcBorders>
            <w:shd w:val="clear" w:color="auto" w:fill="auto"/>
            <w:noWrap/>
            <w:vAlign w:val="center"/>
            <w:hideMark/>
          </w:tcPr>
          <w:p w14:paraId="6BBB4020"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348,06 (1)</w:t>
            </w:r>
          </w:p>
        </w:tc>
        <w:tc>
          <w:tcPr>
            <w:tcW w:w="1133" w:type="dxa"/>
            <w:tcBorders>
              <w:top w:val="nil"/>
              <w:left w:val="nil"/>
              <w:bottom w:val="single" w:sz="4" w:space="0" w:color="auto"/>
              <w:right w:val="single" w:sz="4" w:space="0" w:color="auto"/>
            </w:tcBorders>
            <w:shd w:val="clear" w:color="auto" w:fill="auto"/>
            <w:noWrap/>
            <w:vAlign w:val="center"/>
            <w:hideMark/>
          </w:tcPr>
          <w:p w14:paraId="0997EAF0"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49, 2 (0)</w:t>
            </w:r>
          </w:p>
        </w:tc>
        <w:tc>
          <w:tcPr>
            <w:tcW w:w="1559" w:type="dxa"/>
            <w:tcBorders>
              <w:top w:val="nil"/>
              <w:left w:val="nil"/>
              <w:bottom w:val="single" w:sz="4" w:space="0" w:color="auto"/>
              <w:right w:val="single" w:sz="4" w:space="0" w:color="auto"/>
            </w:tcBorders>
            <w:shd w:val="clear" w:color="auto" w:fill="auto"/>
            <w:noWrap/>
            <w:vAlign w:val="bottom"/>
            <w:hideMark/>
          </w:tcPr>
          <w:p w14:paraId="241CAE77"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63,49 (3)</w:t>
            </w:r>
          </w:p>
        </w:tc>
        <w:tc>
          <w:tcPr>
            <w:tcW w:w="851" w:type="dxa"/>
            <w:tcBorders>
              <w:top w:val="nil"/>
              <w:left w:val="nil"/>
              <w:bottom w:val="single" w:sz="4" w:space="0" w:color="auto"/>
              <w:right w:val="single" w:sz="4" w:space="0" w:color="auto"/>
            </w:tcBorders>
            <w:shd w:val="clear" w:color="auto" w:fill="auto"/>
            <w:noWrap/>
            <w:vAlign w:val="center"/>
            <w:hideMark/>
          </w:tcPr>
          <w:p w14:paraId="7B5DC453"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4</w:t>
            </w:r>
          </w:p>
        </w:tc>
        <w:tc>
          <w:tcPr>
            <w:tcW w:w="1412" w:type="dxa"/>
            <w:tcBorders>
              <w:top w:val="nil"/>
              <w:left w:val="nil"/>
              <w:bottom w:val="single" w:sz="4" w:space="0" w:color="auto"/>
              <w:right w:val="single" w:sz="4" w:space="0" w:color="auto"/>
            </w:tcBorders>
            <w:shd w:val="clear" w:color="auto" w:fill="auto"/>
            <w:noWrap/>
            <w:vAlign w:val="center"/>
            <w:hideMark/>
          </w:tcPr>
          <w:p w14:paraId="57418DBA"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 xml:space="preserve">Середній </w:t>
            </w:r>
          </w:p>
        </w:tc>
      </w:tr>
      <w:tr w:rsidR="003C0B1D" w:rsidRPr="003C0B1D" w14:paraId="671B7FA2" w14:textId="77777777" w:rsidTr="003C0B1D">
        <w:trPr>
          <w:divId w:val="1630211360"/>
          <w:trHeight w:val="212"/>
        </w:trPr>
        <w:tc>
          <w:tcPr>
            <w:tcW w:w="3548" w:type="dxa"/>
            <w:tcBorders>
              <w:top w:val="nil"/>
              <w:left w:val="single" w:sz="4" w:space="0" w:color="auto"/>
              <w:bottom w:val="single" w:sz="4" w:space="0" w:color="auto"/>
              <w:right w:val="single" w:sz="4" w:space="0" w:color="auto"/>
            </w:tcBorders>
            <w:shd w:val="clear" w:color="DCE6F1" w:fill="DCE6F1"/>
            <w:noWrap/>
            <w:vAlign w:val="center"/>
            <w:hideMark/>
          </w:tcPr>
          <w:p w14:paraId="1E8CBC37" w14:textId="77777777" w:rsidR="003C0B1D" w:rsidRPr="003C0B1D" w:rsidRDefault="003C0B1D" w:rsidP="003C0B1D">
            <w:pPr>
              <w:spacing w:line="240" w:lineRule="auto"/>
              <w:ind w:firstLine="0"/>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Костянецький Павло Володимирович</w:t>
            </w:r>
          </w:p>
        </w:tc>
        <w:tc>
          <w:tcPr>
            <w:tcW w:w="1414" w:type="dxa"/>
            <w:tcBorders>
              <w:top w:val="nil"/>
              <w:left w:val="nil"/>
              <w:bottom w:val="single" w:sz="4" w:space="0" w:color="auto"/>
              <w:right w:val="single" w:sz="4" w:space="0" w:color="auto"/>
            </w:tcBorders>
            <w:shd w:val="clear" w:color="DCE6F1" w:fill="DCE6F1"/>
            <w:noWrap/>
            <w:vAlign w:val="center"/>
            <w:hideMark/>
          </w:tcPr>
          <w:p w14:paraId="181D5609"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425,64 (0)</w:t>
            </w:r>
          </w:p>
        </w:tc>
        <w:tc>
          <w:tcPr>
            <w:tcW w:w="1133" w:type="dxa"/>
            <w:tcBorders>
              <w:top w:val="nil"/>
              <w:left w:val="nil"/>
              <w:bottom w:val="single" w:sz="4" w:space="0" w:color="auto"/>
              <w:right w:val="single" w:sz="4" w:space="0" w:color="auto"/>
            </w:tcBorders>
            <w:shd w:val="clear" w:color="DCE6F1" w:fill="DCE6F1"/>
            <w:noWrap/>
            <w:vAlign w:val="center"/>
            <w:hideMark/>
          </w:tcPr>
          <w:p w14:paraId="387A58C2"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48,19 (0)</w:t>
            </w:r>
          </w:p>
        </w:tc>
        <w:tc>
          <w:tcPr>
            <w:tcW w:w="1559" w:type="dxa"/>
            <w:tcBorders>
              <w:top w:val="nil"/>
              <w:left w:val="nil"/>
              <w:bottom w:val="single" w:sz="4" w:space="0" w:color="auto"/>
              <w:right w:val="single" w:sz="4" w:space="0" w:color="auto"/>
            </w:tcBorders>
            <w:shd w:val="clear" w:color="auto" w:fill="auto"/>
            <w:noWrap/>
            <w:vAlign w:val="center"/>
            <w:hideMark/>
          </w:tcPr>
          <w:p w14:paraId="48ABDAE0"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59, 03 (2)</w:t>
            </w:r>
          </w:p>
        </w:tc>
        <w:tc>
          <w:tcPr>
            <w:tcW w:w="851" w:type="dxa"/>
            <w:tcBorders>
              <w:top w:val="nil"/>
              <w:left w:val="nil"/>
              <w:bottom w:val="single" w:sz="4" w:space="0" w:color="auto"/>
              <w:right w:val="single" w:sz="4" w:space="0" w:color="auto"/>
            </w:tcBorders>
            <w:shd w:val="clear" w:color="auto" w:fill="auto"/>
            <w:noWrap/>
            <w:vAlign w:val="center"/>
            <w:hideMark/>
          </w:tcPr>
          <w:p w14:paraId="03F89966"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2</w:t>
            </w:r>
          </w:p>
        </w:tc>
        <w:tc>
          <w:tcPr>
            <w:tcW w:w="1412" w:type="dxa"/>
            <w:tcBorders>
              <w:top w:val="nil"/>
              <w:left w:val="nil"/>
              <w:bottom w:val="single" w:sz="4" w:space="0" w:color="auto"/>
              <w:right w:val="single" w:sz="4" w:space="0" w:color="auto"/>
            </w:tcBorders>
            <w:shd w:val="clear" w:color="auto" w:fill="auto"/>
            <w:noWrap/>
            <w:vAlign w:val="center"/>
            <w:hideMark/>
          </w:tcPr>
          <w:p w14:paraId="73217F3F"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 xml:space="preserve">Нижче середнього </w:t>
            </w:r>
          </w:p>
        </w:tc>
      </w:tr>
      <w:tr w:rsidR="003C0B1D" w:rsidRPr="003C0B1D" w14:paraId="7A24D4CB" w14:textId="77777777" w:rsidTr="003C0B1D">
        <w:trPr>
          <w:divId w:val="1630211360"/>
          <w:trHeight w:val="21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14:paraId="24FC4B7C" w14:textId="77777777" w:rsidR="003C0B1D" w:rsidRPr="003C0B1D" w:rsidRDefault="003C0B1D" w:rsidP="003C0B1D">
            <w:pPr>
              <w:spacing w:line="240" w:lineRule="auto"/>
              <w:ind w:firstLine="0"/>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Гавриль Артем Сергійович</w:t>
            </w:r>
          </w:p>
        </w:tc>
        <w:tc>
          <w:tcPr>
            <w:tcW w:w="1414" w:type="dxa"/>
            <w:tcBorders>
              <w:top w:val="nil"/>
              <w:left w:val="nil"/>
              <w:bottom w:val="single" w:sz="4" w:space="0" w:color="auto"/>
              <w:right w:val="single" w:sz="4" w:space="0" w:color="auto"/>
            </w:tcBorders>
            <w:shd w:val="clear" w:color="auto" w:fill="auto"/>
            <w:noWrap/>
            <w:vAlign w:val="center"/>
            <w:hideMark/>
          </w:tcPr>
          <w:p w14:paraId="7DE8A185"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383,23 (0)</w:t>
            </w:r>
          </w:p>
        </w:tc>
        <w:tc>
          <w:tcPr>
            <w:tcW w:w="1133" w:type="dxa"/>
            <w:tcBorders>
              <w:top w:val="nil"/>
              <w:left w:val="nil"/>
              <w:bottom w:val="single" w:sz="4" w:space="0" w:color="auto"/>
              <w:right w:val="single" w:sz="4" w:space="0" w:color="auto"/>
            </w:tcBorders>
            <w:shd w:val="clear" w:color="auto" w:fill="auto"/>
            <w:noWrap/>
            <w:vAlign w:val="center"/>
            <w:hideMark/>
          </w:tcPr>
          <w:p w14:paraId="60896479"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42,18 (0)</w:t>
            </w:r>
          </w:p>
        </w:tc>
        <w:tc>
          <w:tcPr>
            <w:tcW w:w="1559" w:type="dxa"/>
            <w:tcBorders>
              <w:top w:val="nil"/>
              <w:left w:val="nil"/>
              <w:bottom w:val="single" w:sz="4" w:space="0" w:color="auto"/>
              <w:right w:val="single" w:sz="4" w:space="0" w:color="auto"/>
            </w:tcBorders>
            <w:shd w:val="clear" w:color="auto" w:fill="auto"/>
            <w:noWrap/>
            <w:vAlign w:val="center"/>
            <w:hideMark/>
          </w:tcPr>
          <w:p w14:paraId="11E06B39"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59,37 (2)</w:t>
            </w:r>
          </w:p>
        </w:tc>
        <w:tc>
          <w:tcPr>
            <w:tcW w:w="851" w:type="dxa"/>
            <w:tcBorders>
              <w:top w:val="nil"/>
              <w:left w:val="nil"/>
              <w:bottom w:val="single" w:sz="4" w:space="0" w:color="auto"/>
              <w:right w:val="single" w:sz="4" w:space="0" w:color="auto"/>
            </w:tcBorders>
            <w:shd w:val="clear" w:color="auto" w:fill="auto"/>
            <w:noWrap/>
            <w:vAlign w:val="center"/>
            <w:hideMark/>
          </w:tcPr>
          <w:p w14:paraId="697E2772"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2</w:t>
            </w:r>
          </w:p>
        </w:tc>
        <w:tc>
          <w:tcPr>
            <w:tcW w:w="1412" w:type="dxa"/>
            <w:tcBorders>
              <w:top w:val="nil"/>
              <w:left w:val="nil"/>
              <w:bottom w:val="single" w:sz="4" w:space="0" w:color="auto"/>
              <w:right w:val="single" w:sz="4" w:space="0" w:color="auto"/>
            </w:tcBorders>
            <w:shd w:val="clear" w:color="auto" w:fill="auto"/>
            <w:noWrap/>
            <w:vAlign w:val="center"/>
            <w:hideMark/>
          </w:tcPr>
          <w:p w14:paraId="27BC3408"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Нижче середнього</w:t>
            </w:r>
          </w:p>
        </w:tc>
      </w:tr>
      <w:tr w:rsidR="003C0B1D" w:rsidRPr="003C0B1D" w14:paraId="2CF30408" w14:textId="77777777" w:rsidTr="003C0B1D">
        <w:trPr>
          <w:divId w:val="1630211360"/>
          <w:trHeight w:val="212"/>
        </w:trPr>
        <w:tc>
          <w:tcPr>
            <w:tcW w:w="3548" w:type="dxa"/>
            <w:tcBorders>
              <w:top w:val="nil"/>
              <w:left w:val="single" w:sz="4" w:space="0" w:color="auto"/>
              <w:bottom w:val="single" w:sz="4" w:space="0" w:color="auto"/>
              <w:right w:val="single" w:sz="4" w:space="0" w:color="auto"/>
            </w:tcBorders>
            <w:shd w:val="clear" w:color="DCE6F1" w:fill="DCE6F1"/>
            <w:noWrap/>
            <w:vAlign w:val="bottom"/>
            <w:hideMark/>
          </w:tcPr>
          <w:p w14:paraId="7204714B" w14:textId="77777777" w:rsidR="003C0B1D" w:rsidRPr="003C0B1D" w:rsidRDefault="003C0B1D" w:rsidP="003C0B1D">
            <w:pPr>
              <w:spacing w:line="240" w:lineRule="auto"/>
              <w:ind w:firstLine="0"/>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Бойко дмитро Вікторович</w:t>
            </w:r>
          </w:p>
        </w:tc>
        <w:tc>
          <w:tcPr>
            <w:tcW w:w="1414" w:type="dxa"/>
            <w:tcBorders>
              <w:top w:val="nil"/>
              <w:left w:val="nil"/>
              <w:bottom w:val="single" w:sz="4" w:space="0" w:color="auto"/>
              <w:right w:val="single" w:sz="4" w:space="0" w:color="auto"/>
            </w:tcBorders>
            <w:shd w:val="clear" w:color="DCE6F1" w:fill="DCE6F1"/>
            <w:noWrap/>
            <w:vAlign w:val="center"/>
            <w:hideMark/>
          </w:tcPr>
          <w:p w14:paraId="2F7B4CB3"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404,62 (0)</w:t>
            </w:r>
          </w:p>
        </w:tc>
        <w:tc>
          <w:tcPr>
            <w:tcW w:w="1133" w:type="dxa"/>
            <w:tcBorders>
              <w:top w:val="nil"/>
              <w:left w:val="nil"/>
              <w:bottom w:val="single" w:sz="4" w:space="0" w:color="auto"/>
              <w:right w:val="single" w:sz="4" w:space="0" w:color="auto"/>
            </w:tcBorders>
            <w:shd w:val="clear" w:color="DCE6F1" w:fill="DCE6F1"/>
            <w:noWrap/>
            <w:vAlign w:val="center"/>
            <w:hideMark/>
          </w:tcPr>
          <w:p w14:paraId="283A2BA5"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42,85 (0)</w:t>
            </w:r>
          </w:p>
        </w:tc>
        <w:tc>
          <w:tcPr>
            <w:tcW w:w="1559" w:type="dxa"/>
            <w:tcBorders>
              <w:top w:val="nil"/>
              <w:left w:val="nil"/>
              <w:bottom w:val="single" w:sz="4" w:space="0" w:color="auto"/>
              <w:right w:val="single" w:sz="4" w:space="0" w:color="auto"/>
            </w:tcBorders>
            <w:shd w:val="clear" w:color="auto" w:fill="auto"/>
            <w:noWrap/>
            <w:vAlign w:val="center"/>
            <w:hideMark/>
          </w:tcPr>
          <w:p w14:paraId="5AA930C2"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57,14 (2)</w:t>
            </w:r>
          </w:p>
        </w:tc>
        <w:tc>
          <w:tcPr>
            <w:tcW w:w="851" w:type="dxa"/>
            <w:tcBorders>
              <w:top w:val="nil"/>
              <w:left w:val="nil"/>
              <w:bottom w:val="single" w:sz="4" w:space="0" w:color="auto"/>
              <w:right w:val="single" w:sz="4" w:space="0" w:color="auto"/>
            </w:tcBorders>
            <w:shd w:val="clear" w:color="auto" w:fill="auto"/>
            <w:noWrap/>
            <w:vAlign w:val="center"/>
            <w:hideMark/>
          </w:tcPr>
          <w:p w14:paraId="27C057D2"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2</w:t>
            </w:r>
          </w:p>
        </w:tc>
        <w:tc>
          <w:tcPr>
            <w:tcW w:w="1412" w:type="dxa"/>
            <w:tcBorders>
              <w:top w:val="nil"/>
              <w:left w:val="nil"/>
              <w:bottom w:val="single" w:sz="4" w:space="0" w:color="auto"/>
              <w:right w:val="single" w:sz="4" w:space="0" w:color="auto"/>
            </w:tcBorders>
            <w:shd w:val="clear" w:color="auto" w:fill="auto"/>
            <w:noWrap/>
            <w:vAlign w:val="center"/>
            <w:hideMark/>
          </w:tcPr>
          <w:p w14:paraId="18F5E8DC"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Нижче середнього</w:t>
            </w:r>
          </w:p>
        </w:tc>
      </w:tr>
      <w:tr w:rsidR="003C0B1D" w:rsidRPr="003C0B1D" w14:paraId="1816D8F3" w14:textId="77777777" w:rsidTr="003C0B1D">
        <w:trPr>
          <w:divId w:val="1630211360"/>
          <w:trHeight w:val="21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14:paraId="01EE8505" w14:textId="77777777" w:rsidR="003C0B1D" w:rsidRPr="003C0B1D" w:rsidRDefault="003C0B1D" w:rsidP="003C0B1D">
            <w:pPr>
              <w:spacing w:line="240" w:lineRule="auto"/>
              <w:ind w:firstLine="0"/>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Калитка Сергій Сергійович</w:t>
            </w:r>
          </w:p>
        </w:tc>
        <w:tc>
          <w:tcPr>
            <w:tcW w:w="1414" w:type="dxa"/>
            <w:tcBorders>
              <w:top w:val="nil"/>
              <w:left w:val="nil"/>
              <w:bottom w:val="single" w:sz="4" w:space="0" w:color="auto"/>
              <w:right w:val="single" w:sz="4" w:space="0" w:color="auto"/>
            </w:tcBorders>
            <w:shd w:val="clear" w:color="auto" w:fill="auto"/>
            <w:noWrap/>
            <w:vAlign w:val="center"/>
            <w:hideMark/>
          </w:tcPr>
          <w:p w14:paraId="3671C9B0"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483,33 (-1)</w:t>
            </w:r>
          </w:p>
        </w:tc>
        <w:tc>
          <w:tcPr>
            <w:tcW w:w="1133" w:type="dxa"/>
            <w:tcBorders>
              <w:top w:val="nil"/>
              <w:left w:val="nil"/>
              <w:bottom w:val="single" w:sz="4" w:space="0" w:color="auto"/>
              <w:right w:val="single" w:sz="4" w:space="0" w:color="auto"/>
            </w:tcBorders>
            <w:shd w:val="clear" w:color="auto" w:fill="auto"/>
            <w:noWrap/>
            <w:vAlign w:val="center"/>
            <w:hideMark/>
          </w:tcPr>
          <w:p w14:paraId="4653399C"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52,87 (1)</w:t>
            </w:r>
          </w:p>
        </w:tc>
        <w:tc>
          <w:tcPr>
            <w:tcW w:w="1559" w:type="dxa"/>
            <w:tcBorders>
              <w:top w:val="nil"/>
              <w:left w:val="nil"/>
              <w:bottom w:val="single" w:sz="4" w:space="0" w:color="auto"/>
              <w:right w:val="single" w:sz="4" w:space="0" w:color="auto"/>
            </w:tcBorders>
            <w:shd w:val="clear" w:color="auto" w:fill="auto"/>
            <w:noWrap/>
            <w:vAlign w:val="center"/>
            <w:hideMark/>
          </w:tcPr>
          <w:p w14:paraId="01D5E9E5"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52,87 (2)</w:t>
            </w:r>
          </w:p>
        </w:tc>
        <w:tc>
          <w:tcPr>
            <w:tcW w:w="851" w:type="dxa"/>
            <w:tcBorders>
              <w:top w:val="nil"/>
              <w:left w:val="nil"/>
              <w:bottom w:val="single" w:sz="4" w:space="0" w:color="auto"/>
              <w:right w:val="single" w:sz="4" w:space="0" w:color="auto"/>
            </w:tcBorders>
            <w:shd w:val="clear" w:color="auto" w:fill="auto"/>
            <w:noWrap/>
            <w:vAlign w:val="center"/>
            <w:hideMark/>
          </w:tcPr>
          <w:p w14:paraId="067AAFF7"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2</w:t>
            </w:r>
          </w:p>
        </w:tc>
        <w:tc>
          <w:tcPr>
            <w:tcW w:w="1412" w:type="dxa"/>
            <w:tcBorders>
              <w:top w:val="nil"/>
              <w:left w:val="nil"/>
              <w:bottom w:val="single" w:sz="4" w:space="0" w:color="auto"/>
              <w:right w:val="single" w:sz="4" w:space="0" w:color="auto"/>
            </w:tcBorders>
            <w:shd w:val="clear" w:color="auto" w:fill="auto"/>
            <w:noWrap/>
            <w:vAlign w:val="center"/>
            <w:hideMark/>
          </w:tcPr>
          <w:p w14:paraId="2BBD4BEF"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Нижче середнього</w:t>
            </w:r>
          </w:p>
        </w:tc>
      </w:tr>
      <w:tr w:rsidR="003C0B1D" w:rsidRPr="003C0B1D" w14:paraId="6B963A96" w14:textId="77777777" w:rsidTr="003C0B1D">
        <w:trPr>
          <w:divId w:val="1630211360"/>
          <w:trHeight w:val="212"/>
        </w:trPr>
        <w:tc>
          <w:tcPr>
            <w:tcW w:w="3548" w:type="dxa"/>
            <w:tcBorders>
              <w:top w:val="nil"/>
              <w:left w:val="single" w:sz="4" w:space="0" w:color="auto"/>
              <w:bottom w:val="single" w:sz="4" w:space="0" w:color="auto"/>
              <w:right w:val="single" w:sz="4" w:space="0" w:color="auto"/>
            </w:tcBorders>
            <w:shd w:val="clear" w:color="DCE6F1" w:fill="DCE6F1"/>
            <w:noWrap/>
            <w:vAlign w:val="bottom"/>
            <w:hideMark/>
          </w:tcPr>
          <w:p w14:paraId="3F8D914C" w14:textId="77777777" w:rsidR="003C0B1D" w:rsidRPr="003C0B1D" w:rsidRDefault="003C0B1D" w:rsidP="003C0B1D">
            <w:pPr>
              <w:spacing w:line="240" w:lineRule="auto"/>
              <w:ind w:firstLine="0"/>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Дерід Іван Максимович</w:t>
            </w:r>
          </w:p>
        </w:tc>
        <w:tc>
          <w:tcPr>
            <w:tcW w:w="1414" w:type="dxa"/>
            <w:tcBorders>
              <w:top w:val="nil"/>
              <w:left w:val="nil"/>
              <w:bottom w:val="single" w:sz="4" w:space="0" w:color="auto"/>
              <w:right w:val="single" w:sz="4" w:space="0" w:color="auto"/>
            </w:tcBorders>
            <w:shd w:val="clear" w:color="DCE6F1" w:fill="DCE6F1"/>
            <w:noWrap/>
            <w:vAlign w:val="center"/>
            <w:hideMark/>
          </w:tcPr>
          <w:p w14:paraId="350BD67B"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377,04 (1)</w:t>
            </w:r>
          </w:p>
        </w:tc>
        <w:tc>
          <w:tcPr>
            <w:tcW w:w="1133" w:type="dxa"/>
            <w:tcBorders>
              <w:top w:val="nil"/>
              <w:left w:val="nil"/>
              <w:bottom w:val="single" w:sz="4" w:space="0" w:color="auto"/>
              <w:right w:val="single" w:sz="4" w:space="0" w:color="auto"/>
            </w:tcBorders>
            <w:shd w:val="clear" w:color="DCE6F1" w:fill="DCE6F1"/>
            <w:noWrap/>
            <w:vAlign w:val="center"/>
            <w:hideMark/>
          </w:tcPr>
          <w:p w14:paraId="223001F4"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52,17 (1)</w:t>
            </w:r>
          </w:p>
        </w:tc>
        <w:tc>
          <w:tcPr>
            <w:tcW w:w="1559" w:type="dxa"/>
            <w:tcBorders>
              <w:top w:val="nil"/>
              <w:left w:val="nil"/>
              <w:bottom w:val="single" w:sz="4" w:space="0" w:color="auto"/>
              <w:right w:val="single" w:sz="4" w:space="0" w:color="auto"/>
            </w:tcBorders>
            <w:shd w:val="clear" w:color="auto" w:fill="auto"/>
            <w:noWrap/>
            <w:vAlign w:val="center"/>
            <w:hideMark/>
          </w:tcPr>
          <w:p w14:paraId="26C7BC3E"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65,21 (3)</w:t>
            </w:r>
          </w:p>
        </w:tc>
        <w:tc>
          <w:tcPr>
            <w:tcW w:w="851" w:type="dxa"/>
            <w:tcBorders>
              <w:top w:val="nil"/>
              <w:left w:val="nil"/>
              <w:bottom w:val="single" w:sz="4" w:space="0" w:color="auto"/>
              <w:right w:val="single" w:sz="4" w:space="0" w:color="auto"/>
            </w:tcBorders>
            <w:shd w:val="clear" w:color="auto" w:fill="auto"/>
            <w:noWrap/>
            <w:vAlign w:val="center"/>
            <w:hideMark/>
          </w:tcPr>
          <w:p w14:paraId="578D5EC1"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5</w:t>
            </w:r>
          </w:p>
        </w:tc>
        <w:tc>
          <w:tcPr>
            <w:tcW w:w="1412" w:type="dxa"/>
            <w:tcBorders>
              <w:top w:val="nil"/>
              <w:left w:val="nil"/>
              <w:bottom w:val="single" w:sz="4" w:space="0" w:color="auto"/>
              <w:right w:val="single" w:sz="4" w:space="0" w:color="auto"/>
            </w:tcBorders>
            <w:shd w:val="clear" w:color="auto" w:fill="auto"/>
            <w:noWrap/>
            <w:vAlign w:val="center"/>
            <w:hideMark/>
          </w:tcPr>
          <w:p w14:paraId="6578EFD9"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 xml:space="preserve">Вище середнього </w:t>
            </w:r>
          </w:p>
        </w:tc>
      </w:tr>
      <w:tr w:rsidR="003C0B1D" w:rsidRPr="003C0B1D" w14:paraId="1BE6D0A4" w14:textId="77777777" w:rsidTr="003C0B1D">
        <w:trPr>
          <w:divId w:val="1630211360"/>
          <w:trHeight w:val="212"/>
        </w:trPr>
        <w:tc>
          <w:tcPr>
            <w:tcW w:w="3548" w:type="dxa"/>
            <w:tcBorders>
              <w:top w:val="nil"/>
              <w:left w:val="single" w:sz="4" w:space="0" w:color="auto"/>
              <w:bottom w:val="single" w:sz="4" w:space="0" w:color="auto"/>
              <w:right w:val="single" w:sz="4" w:space="0" w:color="auto"/>
            </w:tcBorders>
            <w:shd w:val="clear" w:color="auto" w:fill="auto"/>
            <w:noWrap/>
            <w:vAlign w:val="bottom"/>
            <w:hideMark/>
          </w:tcPr>
          <w:p w14:paraId="7D5275C3" w14:textId="77777777" w:rsidR="003C0B1D" w:rsidRPr="003C0B1D" w:rsidRDefault="003C0B1D" w:rsidP="003C0B1D">
            <w:pPr>
              <w:spacing w:line="240" w:lineRule="auto"/>
              <w:ind w:firstLine="0"/>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Дідик Валерій Миколайович</w:t>
            </w:r>
          </w:p>
        </w:tc>
        <w:tc>
          <w:tcPr>
            <w:tcW w:w="1414" w:type="dxa"/>
            <w:tcBorders>
              <w:top w:val="nil"/>
              <w:left w:val="nil"/>
              <w:bottom w:val="single" w:sz="4" w:space="0" w:color="auto"/>
              <w:right w:val="single" w:sz="4" w:space="0" w:color="auto"/>
            </w:tcBorders>
            <w:shd w:val="clear" w:color="auto" w:fill="auto"/>
            <w:noWrap/>
            <w:vAlign w:val="center"/>
            <w:hideMark/>
          </w:tcPr>
          <w:p w14:paraId="5F7CC1FC"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419,88 (0)</w:t>
            </w:r>
          </w:p>
        </w:tc>
        <w:tc>
          <w:tcPr>
            <w:tcW w:w="1133" w:type="dxa"/>
            <w:tcBorders>
              <w:top w:val="nil"/>
              <w:left w:val="nil"/>
              <w:bottom w:val="single" w:sz="4" w:space="0" w:color="auto"/>
              <w:right w:val="single" w:sz="4" w:space="0" w:color="auto"/>
            </w:tcBorders>
            <w:shd w:val="clear" w:color="auto" w:fill="auto"/>
            <w:noWrap/>
            <w:vAlign w:val="center"/>
            <w:hideMark/>
          </w:tcPr>
          <w:p w14:paraId="502ABC09"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46,05 (0)</w:t>
            </w:r>
          </w:p>
        </w:tc>
        <w:tc>
          <w:tcPr>
            <w:tcW w:w="1559" w:type="dxa"/>
            <w:tcBorders>
              <w:top w:val="nil"/>
              <w:left w:val="nil"/>
              <w:bottom w:val="single" w:sz="4" w:space="0" w:color="auto"/>
              <w:right w:val="single" w:sz="4" w:space="0" w:color="auto"/>
            </w:tcBorders>
            <w:shd w:val="clear" w:color="auto" w:fill="auto"/>
            <w:noWrap/>
            <w:vAlign w:val="center"/>
            <w:hideMark/>
          </w:tcPr>
          <w:p w14:paraId="127C76CB"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65,79(3)</w:t>
            </w:r>
          </w:p>
        </w:tc>
        <w:tc>
          <w:tcPr>
            <w:tcW w:w="851" w:type="dxa"/>
            <w:tcBorders>
              <w:top w:val="nil"/>
              <w:left w:val="nil"/>
              <w:bottom w:val="single" w:sz="4" w:space="0" w:color="auto"/>
              <w:right w:val="single" w:sz="4" w:space="0" w:color="auto"/>
            </w:tcBorders>
            <w:shd w:val="clear" w:color="auto" w:fill="auto"/>
            <w:noWrap/>
            <w:vAlign w:val="center"/>
            <w:hideMark/>
          </w:tcPr>
          <w:p w14:paraId="4BE61533"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3</w:t>
            </w:r>
          </w:p>
        </w:tc>
        <w:tc>
          <w:tcPr>
            <w:tcW w:w="1412" w:type="dxa"/>
            <w:tcBorders>
              <w:top w:val="nil"/>
              <w:left w:val="nil"/>
              <w:bottom w:val="single" w:sz="4" w:space="0" w:color="auto"/>
              <w:right w:val="single" w:sz="4" w:space="0" w:color="auto"/>
            </w:tcBorders>
            <w:shd w:val="clear" w:color="auto" w:fill="auto"/>
            <w:noWrap/>
            <w:vAlign w:val="center"/>
            <w:hideMark/>
          </w:tcPr>
          <w:p w14:paraId="54C81BFE" w14:textId="77777777" w:rsidR="003C0B1D" w:rsidRPr="003C0B1D" w:rsidRDefault="003C0B1D" w:rsidP="003C0B1D">
            <w:pPr>
              <w:spacing w:line="240" w:lineRule="auto"/>
              <w:ind w:firstLine="0"/>
              <w:jc w:val="center"/>
              <w:rPr>
                <w:rFonts w:ascii="Times New Roman" w:eastAsia="Times New Roman" w:hAnsi="Times New Roman" w:cs="Times New Roman"/>
                <w:color w:val="000000"/>
                <w:sz w:val="24"/>
                <w:szCs w:val="24"/>
                <w:lang w:eastAsia="ru-RU"/>
              </w:rPr>
            </w:pPr>
            <w:r w:rsidRPr="003C0B1D">
              <w:rPr>
                <w:rFonts w:ascii="Times New Roman" w:eastAsia="Times New Roman" w:hAnsi="Times New Roman" w:cs="Times New Roman"/>
                <w:color w:val="000000"/>
                <w:sz w:val="24"/>
                <w:szCs w:val="24"/>
                <w:lang w:eastAsia="ru-RU"/>
              </w:rPr>
              <w:t xml:space="preserve">Середній </w:t>
            </w:r>
          </w:p>
        </w:tc>
      </w:tr>
    </w:tbl>
    <w:p w14:paraId="5CA255AF" w14:textId="77777777" w:rsidR="007C6189" w:rsidRPr="00A452E2" w:rsidRDefault="007C6189" w:rsidP="00A452E2">
      <w:pPr>
        <w:pStyle w:val="2"/>
        <w:spacing w:before="0" w:beforeAutospacing="0" w:after="0" w:afterAutospacing="0" w:line="360" w:lineRule="auto"/>
        <w:rPr>
          <w:b w:val="0"/>
          <w:sz w:val="28"/>
          <w:szCs w:val="28"/>
          <w:lang w:val="uk-UA"/>
        </w:rPr>
      </w:pPr>
      <w:r>
        <w:rPr>
          <w:b w:val="0"/>
          <w:sz w:val="28"/>
          <w:szCs w:val="28"/>
          <w:lang w:val="uk-UA"/>
        </w:rPr>
        <w:fldChar w:fldCharType="end"/>
      </w:r>
    </w:p>
    <w:p w14:paraId="5ABDF53C" w14:textId="77777777" w:rsidR="007C6189" w:rsidRPr="00A452E2" w:rsidRDefault="00754336" w:rsidP="00A51B6F">
      <w:pPr>
        <w:pStyle w:val="2"/>
        <w:spacing w:before="0" w:beforeAutospacing="0" w:after="0" w:afterAutospacing="0" w:line="360" w:lineRule="auto"/>
        <w:jc w:val="both"/>
        <w:rPr>
          <w:b w:val="0"/>
          <w:sz w:val="28"/>
          <w:szCs w:val="28"/>
          <w:lang w:val="uk-UA"/>
        </w:rPr>
      </w:pPr>
      <w:bookmarkStart w:id="66" w:name="_Toc516810092"/>
      <w:bookmarkStart w:id="67" w:name="_Toc516810297"/>
      <w:bookmarkStart w:id="68" w:name="_Toc517082121"/>
      <w:r w:rsidRPr="00A452E2">
        <w:rPr>
          <w:b w:val="0"/>
          <w:sz w:val="28"/>
          <w:szCs w:val="28"/>
          <w:lang w:val="uk-UA"/>
        </w:rPr>
        <w:t xml:space="preserve">Результати проведеного нами дослідження (табл. </w:t>
      </w:r>
      <w:r w:rsidR="007A4988">
        <w:rPr>
          <w:b w:val="0"/>
          <w:sz w:val="28"/>
          <w:szCs w:val="28"/>
          <w:lang w:val="uk-UA"/>
        </w:rPr>
        <w:t>3.</w:t>
      </w:r>
      <w:r w:rsidR="00946B48">
        <w:rPr>
          <w:b w:val="0"/>
          <w:sz w:val="28"/>
          <w:szCs w:val="28"/>
          <w:lang w:val="uk-UA"/>
        </w:rPr>
        <w:t>4) свідчать про те, що серед дослід</w:t>
      </w:r>
      <w:r w:rsidRPr="00A452E2">
        <w:rPr>
          <w:b w:val="0"/>
          <w:sz w:val="28"/>
          <w:szCs w:val="28"/>
          <w:lang w:val="uk-UA"/>
        </w:rPr>
        <w:t>жуваних дівчат історичного класу:</w:t>
      </w:r>
      <w:bookmarkEnd w:id="66"/>
      <w:bookmarkEnd w:id="67"/>
      <w:bookmarkEnd w:id="68"/>
    </w:p>
    <w:p w14:paraId="4475F6C2" w14:textId="77777777" w:rsidR="00A55612" w:rsidRPr="00A452E2" w:rsidRDefault="00E20C41" w:rsidP="00A452E2">
      <w:pPr>
        <w:pStyle w:val="2"/>
        <w:numPr>
          <w:ilvl w:val="0"/>
          <w:numId w:val="4"/>
        </w:numPr>
        <w:spacing w:before="0" w:beforeAutospacing="0" w:after="0" w:afterAutospacing="0" w:line="360" w:lineRule="auto"/>
        <w:ind w:left="0" w:firstLine="709"/>
        <w:rPr>
          <w:b w:val="0"/>
          <w:sz w:val="28"/>
          <w:szCs w:val="28"/>
          <w:lang w:val="uk-UA"/>
        </w:rPr>
      </w:pPr>
      <w:bookmarkStart w:id="69" w:name="_Toc516810093"/>
      <w:bookmarkStart w:id="70" w:name="_Toc516810298"/>
      <w:bookmarkStart w:id="71" w:name="_Toc517082122"/>
      <w:r w:rsidRPr="00A452E2">
        <w:rPr>
          <w:b w:val="0"/>
          <w:sz w:val="28"/>
          <w:szCs w:val="28"/>
          <w:lang w:val="uk-UA"/>
        </w:rPr>
        <w:t>14</w:t>
      </w:r>
      <w:r w:rsidR="00A452E2" w:rsidRPr="00A452E2">
        <w:rPr>
          <w:b w:val="0"/>
          <w:sz w:val="28"/>
          <w:szCs w:val="28"/>
          <w:lang w:val="uk-UA"/>
        </w:rPr>
        <w:t xml:space="preserve">, 29 </w:t>
      </w:r>
      <w:r w:rsidRPr="00A452E2">
        <w:rPr>
          <w:b w:val="0"/>
          <w:sz w:val="28"/>
          <w:szCs w:val="28"/>
          <w:lang w:val="uk-UA"/>
        </w:rPr>
        <w:t xml:space="preserve">% мають </w:t>
      </w:r>
      <w:r w:rsidR="00A452E2" w:rsidRPr="00A452E2">
        <w:rPr>
          <w:b w:val="0"/>
          <w:sz w:val="28"/>
          <w:szCs w:val="28"/>
          <w:lang w:val="uk-UA"/>
        </w:rPr>
        <w:t>рівень фізичного розвитку вище середнього;</w:t>
      </w:r>
      <w:bookmarkEnd w:id="69"/>
      <w:bookmarkEnd w:id="70"/>
      <w:bookmarkEnd w:id="71"/>
    </w:p>
    <w:p w14:paraId="7C8842E5" w14:textId="77777777" w:rsidR="00A452E2" w:rsidRPr="00A452E2" w:rsidRDefault="00A452E2" w:rsidP="00A452E2">
      <w:pPr>
        <w:pStyle w:val="2"/>
        <w:numPr>
          <w:ilvl w:val="0"/>
          <w:numId w:val="4"/>
        </w:numPr>
        <w:spacing w:before="0" w:beforeAutospacing="0" w:after="0" w:afterAutospacing="0" w:line="360" w:lineRule="auto"/>
        <w:ind w:left="0" w:firstLine="709"/>
        <w:rPr>
          <w:b w:val="0"/>
          <w:sz w:val="28"/>
          <w:szCs w:val="28"/>
          <w:lang w:val="uk-UA"/>
        </w:rPr>
      </w:pPr>
      <w:bookmarkStart w:id="72" w:name="_Toc516810094"/>
      <w:bookmarkStart w:id="73" w:name="_Toc516810299"/>
      <w:bookmarkStart w:id="74" w:name="_Toc517082123"/>
      <w:r w:rsidRPr="00A452E2">
        <w:rPr>
          <w:b w:val="0"/>
          <w:sz w:val="28"/>
          <w:szCs w:val="28"/>
          <w:lang w:val="uk-UA"/>
        </w:rPr>
        <w:t>35,71 % – середній рівень фізичного розвитку;</w:t>
      </w:r>
      <w:bookmarkEnd w:id="72"/>
      <w:bookmarkEnd w:id="73"/>
      <w:bookmarkEnd w:id="74"/>
    </w:p>
    <w:p w14:paraId="127B43E7" w14:textId="77777777" w:rsidR="00A452E2" w:rsidRPr="00A452E2" w:rsidRDefault="00A452E2" w:rsidP="00A452E2">
      <w:pPr>
        <w:pStyle w:val="2"/>
        <w:numPr>
          <w:ilvl w:val="0"/>
          <w:numId w:val="4"/>
        </w:numPr>
        <w:spacing w:before="0" w:beforeAutospacing="0" w:after="0" w:afterAutospacing="0" w:line="360" w:lineRule="auto"/>
        <w:ind w:left="0" w:firstLine="709"/>
        <w:rPr>
          <w:b w:val="0"/>
          <w:sz w:val="28"/>
          <w:szCs w:val="28"/>
          <w:lang w:val="uk-UA"/>
        </w:rPr>
      </w:pPr>
      <w:bookmarkStart w:id="75" w:name="_Toc516810095"/>
      <w:bookmarkStart w:id="76" w:name="_Toc516810300"/>
      <w:bookmarkStart w:id="77" w:name="_Toc517082124"/>
      <w:r w:rsidRPr="00A452E2">
        <w:rPr>
          <w:b w:val="0"/>
          <w:sz w:val="28"/>
          <w:szCs w:val="28"/>
          <w:lang w:val="uk-UA"/>
        </w:rPr>
        <w:t>28,57 % –  ни</w:t>
      </w:r>
      <w:r w:rsidR="00F0252C">
        <w:rPr>
          <w:b w:val="0"/>
          <w:sz w:val="28"/>
          <w:szCs w:val="28"/>
          <w:lang w:val="uk-UA"/>
        </w:rPr>
        <w:t>жче середнього рівня</w:t>
      </w:r>
      <w:r w:rsidRPr="00A452E2">
        <w:rPr>
          <w:b w:val="0"/>
          <w:sz w:val="28"/>
          <w:szCs w:val="28"/>
          <w:lang w:val="uk-UA"/>
        </w:rPr>
        <w:t>;</w:t>
      </w:r>
      <w:bookmarkEnd w:id="75"/>
      <w:bookmarkEnd w:id="76"/>
      <w:bookmarkEnd w:id="77"/>
    </w:p>
    <w:p w14:paraId="7C5E9DE9" w14:textId="4E6E2101" w:rsidR="00F829E4" w:rsidRDefault="00A452E2" w:rsidP="00F829E4">
      <w:pPr>
        <w:pStyle w:val="2"/>
        <w:numPr>
          <w:ilvl w:val="0"/>
          <w:numId w:val="4"/>
        </w:numPr>
        <w:spacing w:before="0" w:beforeAutospacing="0" w:after="0" w:afterAutospacing="0" w:line="360" w:lineRule="auto"/>
        <w:ind w:left="0" w:firstLine="709"/>
        <w:rPr>
          <w:b w:val="0"/>
          <w:sz w:val="28"/>
          <w:szCs w:val="28"/>
          <w:lang w:val="uk-UA"/>
        </w:rPr>
      </w:pPr>
      <w:bookmarkStart w:id="78" w:name="_Toc516810096"/>
      <w:bookmarkStart w:id="79" w:name="_Toc516810301"/>
      <w:bookmarkStart w:id="80" w:name="_Toc517082125"/>
      <w:r w:rsidRPr="00A452E2">
        <w:rPr>
          <w:b w:val="0"/>
          <w:sz w:val="28"/>
          <w:szCs w:val="28"/>
          <w:lang w:val="uk-UA"/>
        </w:rPr>
        <w:t>21, 43 % – низький рівень фізичного розвитку.</w:t>
      </w:r>
      <w:bookmarkEnd w:id="78"/>
      <w:bookmarkEnd w:id="79"/>
      <w:bookmarkEnd w:id="80"/>
      <w:r w:rsidR="00F829E4">
        <w:rPr>
          <w:b w:val="0"/>
          <w:sz w:val="28"/>
          <w:szCs w:val="28"/>
          <w:lang w:val="uk-UA"/>
        </w:rPr>
        <w:t xml:space="preserve"> </w:t>
      </w:r>
    </w:p>
    <w:p w14:paraId="0528D2FC" w14:textId="444F1A7D" w:rsidR="00754336" w:rsidRDefault="00754336" w:rsidP="00F829E4">
      <w:pPr>
        <w:pStyle w:val="2"/>
        <w:spacing w:before="0" w:beforeAutospacing="0" w:after="0" w:afterAutospacing="0" w:line="360" w:lineRule="auto"/>
        <w:ind w:firstLine="0"/>
        <w:rPr>
          <w:b w:val="0"/>
          <w:sz w:val="28"/>
          <w:szCs w:val="28"/>
          <w:lang w:val="uk-UA"/>
        </w:rPr>
      </w:pPr>
    </w:p>
    <w:p w14:paraId="0A32B231" w14:textId="77777777" w:rsidR="00600025" w:rsidRPr="00600025" w:rsidRDefault="005013CD" w:rsidP="00600025">
      <w:pPr>
        <w:pStyle w:val="2"/>
        <w:spacing w:before="0" w:beforeAutospacing="0" w:after="0" w:afterAutospacing="0" w:line="360" w:lineRule="auto"/>
        <w:ind w:firstLine="0"/>
        <w:jc w:val="right"/>
        <w:rPr>
          <w:b w:val="0"/>
          <w:i/>
          <w:sz w:val="28"/>
          <w:szCs w:val="28"/>
          <w:lang w:val="uk-UA"/>
        </w:rPr>
      </w:pPr>
      <w:bookmarkStart w:id="81" w:name="_Toc516810097"/>
      <w:bookmarkStart w:id="82" w:name="_Toc516810302"/>
      <w:bookmarkStart w:id="83" w:name="_Toc517082126"/>
      <w:r>
        <w:rPr>
          <w:b w:val="0"/>
          <w:i/>
          <w:sz w:val="28"/>
          <w:szCs w:val="28"/>
          <w:lang w:val="uk-UA"/>
        </w:rPr>
        <w:t>Таблиця 3.4</w:t>
      </w:r>
      <w:bookmarkEnd w:id="81"/>
      <w:bookmarkEnd w:id="82"/>
      <w:bookmarkEnd w:id="83"/>
    </w:p>
    <w:p w14:paraId="55EAAE75" w14:textId="77777777" w:rsidR="00600025" w:rsidRPr="005013CD" w:rsidRDefault="00600025" w:rsidP="00600025">
      <w:pPr>
        <w:pStyle w:val="2"/>
        <w:spacing w:before="0" w:beforeAutospacing="0" w:after="0" w:afterAutospacing="0" w:line="360" w:lineRule="auto"/>
        <w:ind w:firstLine="0"/>
        <w:jc w:val="center"/>
        <w:rPr>
          <w:b w:val="0"/>
          <w:i/>
          <w:sz w:val="28"/>
          <w:szCs w:val="28"/>
          <w:lang w:val="uk-UA"/>
        </w:rPr>
      </w:pPr>
      <w:bookmarkStart w:id="84" w:name="_Toc516810098"/>
      <w:bookmarkStart w:id="85" w:name="_Toc516810303"/>
      <w:bookmarkStart w:id="86" w:name="_Toc517082127"/>
      <w:r w:rsidRPr="00BA1375">
        <w:rPr>
          <w:sz w:val="28"/>
          <w:szCs w:val="28"/>
          <w:lang w:val="uk-UA"/>
        </w:rPr>
        <w:t>Ви</w:t>
      </w:r>
      <w:r>
        <w:rPr>
          <w:sz w:val="28"/>
          <w:szCs w:val="28"/>
          <w:lang w:val="uk-UA"/>
        </w:rPr>
        <w:t>значення фізичного розвитку дівчат</w:t>
      </w:r>
      <w:r w:rsidRPr="00BA1375">
        <w:rPr>
          <w:sz w:val="28"/>
          <w:szCs w:val="28"/>
          <w:lang w:val="uk-UA"/>
        </w:rPr>
        <w:t xml:space="preserve"> історичного класу</w:t>
      </w:r>
      <w:bookmarkEnd w:id="84"/>
      <w:bookmarkEnd w:id="85"/>
      <w:bookmarkEnd w:id="86"/>
      <w:r w:rsidRPr="00BA1375">
        <w:rPr>
          <w:b w:val="0"/>
          <w:i/>
          <w:sz w:val="28"/>
          <w:szCs w:val="28"/>
          <w:lang w:val="uk-UA"/>
        </w:rPr>
        <w:t xml:space="preserve"> </w:t>
      </w:r>
      <w:r>
        <w:rPr>
          <w:b w:val="0"/>
          <w:i/>
          <w:sz w:val="28"/>
          <w:szCs w:val="28"/>
          <w:lang w:val="uk-UA"/>
        </w:rPr>
        <w:t xml:space="preserve">   </w:t>
      </w:r>
    </w:p>
    <w:tbl>
      <w:tblPr>
        <w:tblW w:w="0" w:type="auto"/>
        <w:tblInd w:w="-624" w:type="dxa"/>
        <w:tblLayout w:type="fixed"/>
        <w:tblLook w:val="04A0" w:firstRow="1" w:lastRow="0" w:firstColumn="1" w:lastColumn="0" w:noHBand="0" w:noVBand="1"/>
      </w:tblPr>
      <w:tblGrid>
        <w:gridCol w:w="3539"/>
        <w:gridCol w:w="1333"/>
        <w:gridCol w:w="992"/>
        <w:gridCol w:w="1134"/>
        <w:gridCol w:w="992"/>
        <w:gridCol w:w="1985"/>
      </w:tblGrid>
      <w:tr w:rsidR="00872C57" w:rsidRPr="00872C57" w14:paraId="54C6E38D" w14:textId="77777777" w:rsidTr="003B043F">
        <w:trPr>
          <w:trHeight w:val="1182"/>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3A23C" w14:textId="77777777" w:rsidR="00A452E2" w:rsidRPr="00872C57" w:rsidRDefault="00A452E2" w:rsidP="00872C57">
            <w:pPr>
              <w:spacing w:line="240" w:lineRule="auto"/>
              <w:ind w:firstLine="0"/>
              <w:jc w:val="center"/>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ПІБ</w:t>
            </w:r>
          </w:p>
        </w:tc>
        <w:tc>
          <w:tcPr>
            <w:tcW w:w="1333" w:type="dxa"/>
            <w:tcBorders>
              <w:top w:val="single" w:sz="4" w:space="0" w:color="auto"/>
              <w:left w:val="nil"/>
              <w:bottom w:val="single" w:sz="4" w:space="0" w:color="auto"/>
              <w:right w:val="single" w:sz="4" w:space="0" w:color="auto"/>
            </w:tcBorders>
            <w:shd w:val="clear" w:color="000000" w:fill="538DD5"/>
            <w:vAlign w:val="center"/>
            <w:hideMark/>
          </w:tcPr>
          <w:p w14:paraId="02E3A893" w14:textId="77777777" w:rsidR="00A452E2" w:rsidRPr="00872C57" w:rsidRDefault="00A452E2" w:rsidP="00872C57">
            <w:pPr>
              <w:spacing w:line="240" w:lineRule="auto"/>
              <w:ind w:firstLine="0"/>
              <w:jc w:val="center"/>
              <w:rPr>
                <w:rFonts w:ascii="Times New Roman" w:eastAsia="Times New Roman" w:hAnsi="Times New Roman" w:cs="Times New Roman"/>
                <w:b/>
                <w:bCs/>
                <w:color w:val="000000"/>
                <w:sz w:val="24"/>
                <w:szCs w:val="24"/>
                <w:lang w:eastAsia="ru-RU"/>
              </w:rPr>
            </w:pPr>
            <w:r w:rsidRPr="00872C57">
              <w:rPr>
                <w:rFonts w:ascii="Times New Roman" w:eastAsia="Times New Roman" w:hAnsi="Times New Roman" w:cs="Times New Roman"/>
                <w:b/>
                <w:bCs/>
                <w:color w:val="000000"/>
                <w:sz w:val="24"/>
                <w:szCs w:val="24"/>
                <w:lang w:eastAsia="ru-RU"/>
              </w:rPr>
              <w:t>Маса тіла/</w:t>
            </w:r>
            <w:r w:rsidRPr="00872C57">
              <w:rPr>
                <w:rFonts w:ascii="Times New Roman" w:eastAsia="Times New Roman" w:hAnsi="Times New Roman" w:cs="Times New Roman"/>
                <w:b/>
                <w:bCs/>
                <w:color w:val="000000"/>
                <w:sz w:val="24"/>
                <w:szCs w:val="24"/>
                <w:lang w:eastAsia="ru-RU"/>
              </w:rPr>
              <w:br/>
              <w:t>зріст, г/см;     (Бал)</w:t>
            </w:r>
          </w:p>
        </w:tc>
        <w:tc>
          <w:tcPr>
            <w:tcW w:w="992" w:type="dxa"/>
            <w:tcBorders>
              <w:top w:val="single" w:sz="4" w:space="0" w:color="auto"/>
              <w:left w:val="nil"/>
              <w:bottom w:val="single" w:sz="4" w:space="0" w:color="auto"/>
              <w:right w:val="single" w:sz="4" w:space="0" w:color="auto"/>
            </w:tcBorders>
            <w:shd w:val="clear" w:color="000000" w:fill="538DD5"/>
            <w:vAlign w:val="center"/>
            <w:hideMark/>
          </w:tcPr>
          <w:p w14:paraId="72C6BB88" w14:textId="77777777" w:rsidR="00A452E2" w:rsidRPr="00872C57" w:rsidRDefault="00A452E2" w:rsidP="00872C57">
            <w:pPr>
              <w:spacing w:line="240" w:lineRule="auto"/>
              <w:ind w:firstLine="0"/>
              <w:jc w:val="center"/>
              <w:rPr>
                <w:rFonts w:ascii="Times New Roman" w:eastAsia="Times New Roman" w:hAnsi="Times New Roman" w:cs="Times New Roman"/>
                <w:b/>
                <w:bCs/>
                <w:color w:val="000000"/>
                <w:sz w:val="24"/>
                <w:szCs w:val="24"/>
                <w:lang w:eastAsia="ru-RU"/>
              </w:rPr>
            </w:pPr>
            <w:r w:rsidRPr="00872C57">
              <w:rPr>
                <w:rFonts w:ascii="Times New Roman" w:eastAsia="Times New Roman" w:hAnsi="Times New Roman" w:cs="Times New Roman"/>
                <w:b/>
                <w:bCs/>
                <w:color w:val="000000"/>
                <w:sz w:val="24"/>
                <w:szCs w:val="24"/>
                <w:lang w:eastAsia="ru-RU"/>
              </w:rPr>
              <w:t>ЖЄЛ,мл/</w:t>
            </w:r>
            <w:r w:rsidRPr="00872C57">
              <w:rPr>
                <w:rFonts w:ascii="Times New Roman" w:eastAsia="Times New Roman" w:hAnsi="Times New Roman" w:cs="Times New Roman"/>
                <w:b/>
                <w:bCs/>
                <w:color w:val="000000"/>
                <w:sz w:val="24"/>
                <w:szCs w:val="24"/>
                <w:lang w:eastAsia="ru-RU"/>
              </w:rPr>
              <w:br/>
              <w:t>Маса тіла, кг ; (Бал)</w:t>
            </w:r>
          </w:p>
        </w:tc>
        <w:tc>
          <w:tcPr>
            <w:tcW w:w="1134" w:type="dxa"/>
            <w:tcBorders>
              <w:top w:val="single" w:sz="4" w:space="0" w:color="auto"/>
              <w:left w:val="nil"/>
              <w:bottom w:val="single" w:sz="4" w:space="0" w:color="auto"/>
              <w:right w:val="single" w:sz="4" w:space="0" w:color="auto"/>
            </w:tcBorders>
            <w:shd w:val="clear" w:color="000000" w:fill="538DD5"/>
            <w:vAlign w:val="center"/>
            <w:hideMark/>
          </w:tcPr>
          <w:p w14:paraId="4D155016" w14:textId="77777777" w:rsidR="00A452E2" w:rsidRPr="00872C57" w:rsidRDefault="001259E5" w:rsidP="00872C57">
            <w:pPr>
              <w:spacing w:line="240" w:lineRule="auto"/>
              <w:ind w:firstLine="0"/>
              <w:jc w:val="center"/>
              <w:rPr>
                <w:rFonts w:ascii="Times New Roman" w:eastAsia="Times New Roman" w:hAnsi="Times New Roman" w:cs="Times New Roman"/>
                <w:b/>
                <w:bCs/>
                <w:color w:val="000000"/>
                <w:sz w:val="24"/>
                <w:szCs w:val="24"/>
                <w:lang w:eastAsia="ru-RU"/>
              </w:rPr>
            </w:pPr>
            <w:r w:rsidRPr="00872C57">
              <w:rPr>
                <w:rFonts w:ascii="Times New Roman" w:eastAsia="Times New Roman" w:hAnsi="Times New Roman" w:cs="Times New Roman"/>
                <w:b/>
                <w:bCs/>
                <w:color w:val="000000"/>
                <w:sz w:val="24"/>
                <w:szCs w:val="24"/>
                <w:lang w:eastAsia="ru-RU"/>
              </w:rPr>
              <w:t>Динамометрія  руки, кг</w:t>
            </w:r>
            <w:r w:rsidR="00A452E2" w:rsidRPr="00872C57">
              <w:rPr>
                <w:rFonts w:ascii="Times New Roman" w:eastAsia="Times New Roman" w:hAnsi="Times New Roman" w:cs="Times New Roman"/>
                <w:b/>
                <w:bCs/>
                <w:color w:val="000000"/>
                <w:sz w:val="24"/>
                <w:szCs w:val="24"/>
                <w:lang w:eastAsia="ru-RU"/>
              </w:rPr>
              <w:t>,%/Маса тіла, кг</w:t>
            </w:r>
            <w:r w:rsidR="00A452E2" w:rsidRPr="00872C57">
              <w:rPr>
                <w:rFonts w:ascii="Times New Roman" w:eastAsia="Times New Roman" w:hAnsi="Times New Roman" w:cs="Times New Roman"/>
                <w:b/>
                <w:bCs/>
                <w:color w:val="000000"/>
                <w:sz w:val="24"/>
                <w:szCs w:val="24"/>
                <w:lang w:eastAsia="ru-RU"/>
              </w:rPr>
              <w:br/>
              <w:t>(Бал)</w:t>
            </w:r>
          </w:p>
        </w:tc>
        <w:tc>
          <w:tcPr>
            <w:tcW w:w="992" w:type="dxa"/>
            <w:tcBorders>
              <w:top w:val="single" w:sz="4" w:space="0" w:color="auto"/>
              <w:left w:val="nil"/>
              <w:bottom w:val="single" w:sz="4" w:space="0" w:color="auto"/>
              <w:right w:val="single" w:sz="4" w:space="0" w:color="auto"/>
            </w:tcBorders>
            <w:shd w:val="clear" w:color="000000" w:fill="538DD5"/>
            <w:vAlign w:val="center"/>
            <w:hideMark/>
          </w:tcPr>
          <w:p w14:paraId="45AE3A54" w14:textId="77777777" w:rsidR="00A452E2" w:rsidRPr="00872C57" w:rsidRDefault="00A452E2" w:rsidP="00872C57">
            <w:pPr>
              <w:spacing w:line="240" w:lineRule="auto"/>
              <w:ind w:firstLine="0"/>
              <w:jc w:val="center"/>
              <w:rPr>
                <w:rFonts w:ascii="Times New Roman" w:eastAsia="Times New Roman" w:hAnsi="Times New Roman" w:cs="Times New Roman"/>
                <w:b/>
                <w:bCs/>
                <w:color w:val="000000"/>
                <w:sz w:val="24"/>
                <w:szCs w:val="24"/>
                <w:lang w:eastAsia="ru-RU"/>
              </w:rPr>
            </w:pPr>
            <w:r w:rsidRPr="00872C57">
              <w:rPr>
                <w:rFonts w:ascii="Times New Roman" w:eastAsia="Times New Roman" w:hAnsi="Times New Roman" w:cs="Times New Roman"/>
                <w:b/>
                <w:bCs/>
                <w:color w:val="000000"/>
                <w:sz w:val="24"/>
                <w:szCs w:val="24"/>
                <w:lang w:eastAsia="ru-RU"/>
              </w:rPr>
              <w:t>Сума балів</w:t>
            </w:r>
          </w:p>
        </w:tc>
        <w:tc>
          <w:tcPr>
            <w:tcW w:w="1985" w:type="dxa"/>
            <w:tcBorders>
              <w:top w:val="single" w:sz="4" w:space="0" w:color="auto"/>
              <w:left w:val="nil"/>
              <w:bottom w:val="single" w:sz="4" w:space="0" w:color="auto"/>
              <w:right w:val="single" w:sz="4" w:space="0" w:color="auto"/>
            </w:tcBorders>
            <w:shd w:val="clear" w:color="000000" w:fill="538DD5"/>
            <w:vAlign w:val="center"/>
            <w:hideMark/>
          </w:tcPr>
          <w:p w14:paraId="4800764B" w14:textId="77777777" w:rsidR="00A452E2" w:rsidRPr="00872C57" w:rsidRDefault="00A452E2" w:rsidP="00872C57">
            <w:pPr>
              <w:spacing w:line="240" w:lineRule="auto"/>
              <w:ind w:firstLine="0"/>
              <w:jc w:val="center"/>
              <w:rPr>
                <w:rFonts w:ascii="Times New Roman" w:eastAsia="Times New Roman" w:hAnsi="Times New Roman" w:cs="Times New Roman"/>
                <w:b/>
                <w:bCs/>
                <w:color w:val="000000"/>
                <w:sz w:val="24"/>
                <w:szCs w:val="24"/>
                <w:lang w:eastAsia="ru-RU"/>
              </w:rPr>
            </w:pPr>
            <w:r w:rsidRPr="00872C57">
              <w:rPr>
                <w:rFonts w:ascii="Times New Roman" w:eastAsia="Times New Roman" w:hAnsi="Times New Roman" w:cs="Times New Roman"/>
                <w:b/>
                <w:bCs/>
                <w:color w:val="000000"/>
                <w:sz w:val="24"/>
                <w:szCs w:val="24"/>
                <w:lang w:eastAsia="ru-RU"/>
              </w:rPr>
              <w:t>Рівень фізичного розвитку</w:t>
            </w:r>
          </w:p>
        </w:tc>
      </w:tr>
      <w:tr w:rsidR="00872C57" w:rsidRPr="00872C57" w14:paraId="06B04DF6" w14:textId="77777777" w:rsidTr="003B043F">
        <w:trPr>
          <w:trHeight w:val="22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6D147CED" w14:textId="77777777" w:rsidR="00A452E2" w:rsidRPr="00872C57" w:rsidRDefault="00A452E2" w:rsidP="00872C57">
            <w:pPr>
              <w:spacing w:line="240" w:lineRule="auto"/>
              <w:ind w:firstLine="0"/>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Дорошенко Ксенія Геннадіївна</w:t>
            </w:r>
          </w:p>
        </w:tc>
        <w:tc>
          <w:tcPr>
            <w:tcW w:w="1333" w:type="dxa"/>
            <w:tcBorders>
              <w:top w:val="nil"/>
              <w:left w:val="nil"/>
              <w:bottom w:val="single" w:sz="4" w:space="0" w:color="auto"/>
              <w:right w:val="single" w:sz="4" w:space="0" w:color="auto"/>
            </w:tcBorders>
            <w:shd w:val="clear" w:color="auto" w:fill="auto"/>
            <w:noWrap/>
            <w:vAlign w:val="center"/>
            <w:hideMark/>
          </w:tcPr>
          <w:p w14:paraId="46096EBB"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268,3</w:t>
            </w:r>
            <w:r w:rsidR="00A452E2" w:rsidRPr="00872C57">
              <w:rPr>
                <w:rFonts w:ascii="Times New Roman" w:eastAsia="Times New Roman" w:hAnsi="Times New Roman" w:cs="Times New Roman"/>
                <w:color w:val="000000"/>
                <w:sz w:val="24"/>
                <w:szCs w:val="24"/>
                <w:lang w:eastAsia="ru-RU"/>
              </w:rPr>
              <w:t xml:space="preserve"> (0)</w:t>
            </w:r>
          </w:p>
        </w:tc>
        <w:tc>
          <w:tcPr>
            <w:tcW w:w="992" w:type="dxa"/>
            <w:tcBorders>
              <w:top w:val="nil"/>
              <w:left w:val="nil"/>
              <w:bottom w:val="single" w:sz="4" w:space="0" w:color="auto"/>
              <w:right w:val="single" w:sz="4" w:space="0" w:color="auto"/>
            </w:tcBorders>
            <w:shd w:val="clear" w:color="auto" w:fill="auto"/>
            <w:noWrap/>
            <w:vAlign w:val="center"/>
            <w:hideMark/>
          </w:tcPr>
          <w:p w14:paraId="72E9E5A8"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59,1</w:t>
            </w:r>
            <w:r w:rsidR="00A452E2" w:rsidRPr="00872C57">
              <w:rPr>
                <w:rFonts w:ascii="Times New Roman" w:eastAsia="Times New Roman" w:hAnsi="Times New Roman" w:cs="Times New Roman"/>
                <w:color w:val="000000"/>
                <w:sz w:val="24"/>
                <w:szCs w:val="24"/>
                <w:lang w:eastAsia="ru-RU"/>
              </w:rPr>
              <w:t xml:space="preserve"> (2)</w:t>
            </w:r>
          </w:p>
        </w:tc>
        <w:tc>
          <w:tcPr>
            <w:tcW w:w="1134" w:type="dxa"/>
            <w:tcBorders>
              <w:top w:val="nil"/>
              <w:left w:val="nil"/>
              <w:bottom w:val="single" w:sz="4" w:space="0" w:color="auto"/>
              <w:right w:val="single" w:sz="4" w:space="0" w:color="auto"/>
            </w:tcBorders>
            <w:shd w:val="clear" w:color="auto" w:fill="auto"/>
            <w:noWrap/>
            <w:vAlign w:val="center"/>
            <w:hideMark/>
          </w:tcPr>
          <w:p w14:paraId="121C4330"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54,5</w:t>
            </w:r>
            <w:r w:rsidR="00A452E2" w:rsidRPr="00872C57">
              <w:rPr>
                <w:rFonts w:ascii="Times New Roman" w:eastAsia="Times New Roman" w:hAnsi="Times New Roman" w:cs="Times New Roman"/>
                <w:color w:val="000000"/>
                <w:sz w:val="24"/>
                <w:szCs w:val="24"/>
                <w:lang w:val="uk-UA" w:eastAsia="ru-RU"/>
              </w:rPr>
              <w:t xml:space="preserve"> (3)</w:t>
            </w:r>
          </w:p>
        </w:tc>
        <w:tc>
          <w:tcPr>
            <w:tcW w:w="992" w:type="dxa"/>
            <w:tcBorders>
              <w:top w:val="nil"/>
              <w:left w:val="nil"/>
              <w:bottom w:val="single" w:sz="4" w:space="0" w:color="auto"/>
              <w:right w:val="single" w:sz="4" w:space="0" w:color="auto"/>
            </w:tcBorders>
            <w:shd w:val="clear" w:color="auto" w:fill="auto"/>
            <w:noWrap/>
            <w:vAlign w:val="center"/>
            <w:hideMark/>
          </w:tcPr>
          <w:p w14:paraId="614A444E"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5</w:t>
            </w:r>
          </w:p>
          <w:p w14:paraId="792B4331"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p>
        </w:tc>
        <w:tc>
          <w:tcPr>
            <w:tcW w:w="1985" w:type="dxa"/>
            <w:tcBorders>
              <w:top w:val="nil"/>
              <w:left w:val="nil"/>
              <w:bottom w:val="single" w:sz="4" w:space="0" w:color="auto"/>
              <w:right w:val="single" w:sz="4" w:space="0" w:color="auto"/>
            </w:tcBorders>
            <w:shd w:val="clear" w:color="auto" w:fill="auto"/>
            <w:noWrap/>
            <w:vAlign w:val="center"/>
            <w:hideMark/>
          </w:tcPr>
          <w:p w14:paraId="0BBDAD5C"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Вище середнього</w:t>
            </w:r>
          </w:p>
        </w:tc>
      </w:tr>
      <w:tr w:rsidR="00872C57" w:rsidRPr="00872C57" w14:paraId="73B20350" w14:textId="77777777" w:rsidTr="003B043F">
        <w:trPr>
          <w:trHeight w:val="22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34AB77F0" w14:textId="77777777" w:rsidR="00A452E2" w:rsidRPr="00872C57" w:rsidRDefault="00A452E2" w:rsidP="00872C57">
            <w:pPr>
              <w:spacing w:line="240" w:lineRule="auto"/>
              <w:ind w:firstLine="0"/>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Черненко Владислава Валеріївна</w:t>
            </w:r>
          </w:p>
        </w:tc>
        <w:tc>
          <w:tcPr>
            <w:tcW w:w="1333" w:type="dxa"/>
            <w:tcBorders>
              <w:top w:val="nil"/>
              <w:left w:val="nil"/>
              <w:bottom w:val="single" w:sz="4" w:space="0" w:color="auto"/>
              <w:right w:val="single" w:sz="4" w:space="0" w:color="auto"/>
            </w:tcBorders>
            <w:shd w:val="clear" w:color="auto" w:fill="auto"/>
            <w:noWrap/>
            <w:vAlign w:val="center"/>
            <w:hideMark/>
          </w:tcPr>
          <w:p w14:paraId="3124F40D"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327,3</w:t>
            </w:r>
            <w:r w:rsidR="00A452E2" w:rsidRPr="00872C57">
              <w:rPr>
                <w:rFonts w:ascii="Times New Roman" w:eastAsia="Times New Roman" w:hAnsi="Times New Roman" w:cs="Times New Roman"/>
                <w:color w:val="000000"/>
                <w:sz w:val="24"/>
                <w:szCs w:val="24"/>
                <w:lang w:eastAsia="ru-RU"/>
              </w:rPr>
              <w:t xml:space="preserve"> (0)</w:t>
            </w:r>
          </w:p>
        </w:tc>
        <w:tc>
          <w:tcPr>
            <w:tcW w:w="992" w:type="dxa"/>
            <w:tcBorders>
              <w:top w:val="nil"/>
              <w:left w:val="nil"/>
              <w:bottom w:val="single" w:sz="4" w:space="0" w:color="auto"/>
              <w:right w:val="single" w:sz="4" w:space="0" w:color="auto"/>
            </w:tcBorders>
            <w:shd w:val="clear" w:color="auto" w:fill="auto"/>
            <w:noWrap/>
            <w:vAlign w:val="center"/>
            <w:hideMark/>
          </w:tcPr>
          <w:p w14:paraId="71B36399"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50 (1)</w:t>
            </w:r>
          </w:p>
        </w:tc>
        <w:tc>
          <w:tcPr>
            <w:tcW w:w="1134" w:type="dxa"/>
            <w:tcBorders>
              <w:top w:val="nil"/>
              <w:left w:val="nil"/>
              <w:bottom w:val="single" w:sz="4" w:space="0" w:color="auto"/>
              <w:right w:val="single" w:sz="4" w:space="0" w:color="auto"/>
            </w:tcBorders>
            <w:shd w:val="clear" w:color="DCE6F1" w:fill="DCE6F1"/>
            <w:noWrap/>
            <w:vAlign w:val="center"/>
            <w:hideMark/>
          </w:tcPr>
          <w:p w14:paraId="0A00CC5D"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55,5</w:t>
            </w:r>
            <w:r w:rsidR="00A452E2" w:rsidRPr="00872C57">
              <w:rPr>
                <w:rFonts w:ascii="Times New Roman" w:eastAsia="Times New Roman" w:hAnsi="Times New Roman" w:cs="Times New Roman"/>
                <w:color w:val="000000"/>
                <w:sz w:val="24"/>
                <w:szCs w:val="24"/>
                <w:lang w:val="uk-UA" w:eastAsia="ru-RU"/>
              </w:rPr>
              <w:t xml:space="preserve"> (3)</w:t>
            </w:r>
          </w:p>
        </w:tc>
        <w:tc>
          <w:tcPr>
            <w:tcW w:w="992" w:type="dxa"/>
            <w:tcBorders>
              <w:top w:val="nil"/>
              <w:left w:val="nil"/>
              <w:bottom w:val="single" w:sz="4" w:space="0" w:color="auto"/>
              <w:right w:val="single" w:sz="4" w:space="0" w:color="auto"/>
            </w:tcBorders>
            <w:shd w:val="clear" w:color="auto" w:fill="auto"/>
            <w:noWrap/>
            <w:vAlign w:val="center"/>
            <w:hideMark/>
          </w:tcPr>
          <w:p w14:paraId="5BACAEED"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14:paraId="0ABF9B35"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Середній</w:t>
            </w:r>
          </w:p>
        </w:tc>
      </w:tr>
      <w:tr w:rsidR="00872C57" w:rsidRPr="00872C57" w14:paraId="0E0F5075" w14:textId="77777777" w:rsidTr="003B043F">
        <w:trPr>
          <w:trHeight w:val="22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F3603B5" w14:textId="77777777" w:rsidR="00A452E2" w:rsidRPr="00872C57" w:rsidRDefault="00A452E2" w:rsidP="00872C57">
            <w:pPr>
              <w:spacing w:line="240" w:lineRule="auto"/>
              <w:ind w:firstLine="0"/>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lastRenderedPageBreak/>
              <w:t>Куц Катерина Дмитрівна</w:t>
            </w:r>
          </w:p>
        </w:tc>
        <w:tc>
          <w:tcPr>
            <w:tcW w:w="1333" w:type="dxa"/>
            <w:tcBorders>
              <w:top w:val="nil"/>
              <w:left w:val="nil"/>
              <w:bottom w:val="single" w:sz="4" w:space="0" w:color="auto"/>
              <w:right w:val="single" w:sz="4" w:space="0" w:color="auto"/>
            </w:tcBorders>
            <w:shd w:val="clear" w:color="auto" w:fill="auto"/>
            <w:noWrap/>
            <w:vAlign w:val="center"/>
            <w:hideMark/>
          </w:tcPr>
          <w:p w14:paraId="2639031C"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317, 9</w:t>
            </w:r>
            <w:r w:rsidR="00A452E2" w:rsidRPr="00872C57">
              <w:rPr>
                <w:rFonts w:ascii="Times New Roman" w:eastAsia="Times New Roman" w:hAnsi="Times New Roman" w:cs="Times New Roman"/>
                <w:color w:val="000000"/>
                <w:sz w:val="24"/>
                <w:szCs w:val="24"/>
                <w:lang w:eastAsia="ru-RU"/>
              </w:rPr>
              <w:t xml:space="preserve"> (0)</w:t>
            </w:r>
          </w:p>
        </w:tc>
        <w:tc>
          <w:tcPr>
            <w:tcW w:w="992" w:type="dxa"/>
            <w:tcBorders>
              <w:top w:val="nil"/>
              <w:left w:val="nil"/>
              <w:bottom w:val="single" w:sz="4" w:space="0" w:color="auto"/>
              <w:right w:val="single" w:sz="4" w:space="0" w:color="auto"/>
            </w:tcBorders>
            <w:shd w:val="clear" w:color="auto" w:fill="auto"/>
            <w:noWrap/>
            <w:vAlign w:val="center"/>
            <w:hideMark/>
          </w:tcPr>
          <w:p w14:paraId="7439002B"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49,0</w:t>
            </w:r>
            <w:r w:rsidR="00A452E2" w:rsidRPr="00872C57">
              <w:rPr>
                <w:rFonts w:ascii="Times New Roman" w:eastAsia="Times New Roman" w:hAnsi="Times New Roman" w:cs="Times New Roman"/>
                <w:color w:val="000000"/>
                <w:sz w:val="24"/>
                <w:szCs w:val="24"/>
                <w:lang w:val="uk-UA" w:eastAsia="ru-RU"/>
              </w:rPr>
              <w:t xml:space="preserve"> (1)</w:t>
            </w:r>
          </w:p>
        </w:tc>
        <w:tc>
          <w:tcPr>
            <w:tcW w:w="1134" w:type="dxa"/>
            <w:tcBorders>
              <w:top w:val="nil"/>
              <w:left w:val="nil"/>
              <w:bottom w:val="single" w:sz="4" w:space="0" w:color="auto"/>
              <w:right w:val="single" w:sz="4" w:space="0" w:color="auto"/>
            </w:tcBorders>
            <w:shd w:val="clear" w:color="auto" w:fill="auto"/>
            <w:noWrap/>
            <w:vAlign w:val="center"/>
            <w:hideMark/>
          </w:tcPr>
          <w:p w14:paraId="49C857E6"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eastAsia="ru-RU"/>
              </w:rPr>
              <w:t>40</w:t>
            </w:r>
            <w:r w:rsidRPr="00872C57">
              <w:rPr>
                <w:rFonts w:ascii="Times New Roman" w:eastAsia="Times New Roman" w:hAnsi="Times New Roman" w:cs="Times New Roman"/>
                <w:color w:val="000000"/>
                <w:sz w:val="24"/>
                <w:szCs w:val="24"/>
                <w:lang w:val="uk-UA" w:eastAsia="ru-RU"/>
              </w:rPr>
              <w:t xml:space="preserve"> (0)</w:t>
            </w:r>
          </w:p>
        </w:tc>
        <w:tc>
          <w:tcPr>
            <w:tcW w:w="992" w:type="dxa"/>
            <w:tcBorders>
              <w:top w:val="nil"/>
              <w:left w:val="nil"/>
              <w:bottom w:val="single" w:sz="4" w:space="0" w:color="auto"/>
              <w:right w:val="single" w:sz="4" w:space="0" w:color="auto"/>
            </w:tcBorders>
            <w:shd w:val="clear" w:color="auto" w:fill="auto"/>
            <w:noWrap/>
            <w:vAlign w:val="center"/>
            <w:hideMark/>
          </w:tcPr>
          <w:p w14:paraId="25E0EA26"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14:paraId="4083743E"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Низький</w:t>
            </w:r>
          </w:p>
        </w:tc>
      </w:tr>
      <w:tr w:rsidR="00872C57" w:rsidRPr="00872C57" w14:paraId="6ED9350F" w14:textId="77777777" w:rsidTr="003B043F">
        <w:trPr>
          <w:trHeight w:val="22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C8E5B7D" w14:textId="77777777" w:rsidR="00A452E2" w:rsidRPr="00872C57" w:rsidRDefault="00A452E2" w:rsidP="00872C57">
            <w:pPr>
              <w:spacing w:line="240" w:lineRule="auto"/>
              <w:ind w:firstLine="0"/>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Васіна Катерина Денисівна</w:t>
            </w:r>
          </w:p>
        </w:tc>
        <w:tc>
          <w:tcPr>
            <w:tcW w:w="1333" w:type="dxa"/>
            <w:tcBorders>
              <w:top w:val="nil"/>
              <w:left w:val="nil"/>
              <w:bottom w:val="single" w:sz="4" w:space="0" w:color="auto"/>
              <w:right w:val="single" w:sz="4" w:space="0" w:color="auto"/>
            </w:tcBorders>
            <w:shd w:val="clear" w:color="auto" w:fill="auto"/>
            <w:noWrap/>
            <w:vAlign w:val="center"/>
            <w:hideMark/>
          </w:tcPr>
          <w:p w14:paraId="7C58B315"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287,3</w:t>
            </w:r>
            <w:r w:rsidR="00A452E2" w:rsidRPr="00872C57">
              <w:rPr>
                <w:rFonts w:ascii="Times New Roman" w:eastAsia="Times New Roman" w:hAnsi="Times New Roman" w:cs="Times New Roman"/>
                <w:color w:val="000000"/>
                <w:sz w:val="24"/>
                <w:szCs w:val="24"/>
                <w:lang w:eastAsia="ru-RU"/>
              </w:rPr>
              <w:t xml:space="preserve"> (0)</w:t>
            </w:r>
          </w:p>
        </w:tc>
        <w:tc>
          <w:tcPr>
            <w:tcW w:w="992" w:type="dxa"/>
            <w:tcBorders>
              <w:top w:val="nil"/>
              <w:left w:val="nil"/>
              <w:bottom w:val="single" w:sz="4" w:space="0" w:color="auto"/>
              <w:right w:val="single" w:sz="4" w:space="0" w:color="auto"/>
            </w:tcBorders>
            <w:shd w:val="clear" w:color="DCE6F1" w:fill="DCE6F1"/>
            <w:noWrap/>
            <w:vAlign w:val="center"/>
            <w:hideMark/>
          </w:tcPr>
          <w:p w14:paraId="71DB2363"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eastAsia="ru-RU"/>
              </w:rPr>
              <w:t>56</w:t>
            </w:r>
            <w:r w:rsidRPr="00872C57">
              <w:rPr>
                <w:rFonts w:ascii="Times New Roman" w:eastAsia="Times New Roman" w:hAnsi="Times New Roman" w:cs="Times New Roman"/>
                <w:color w:val="000000"/>
                <w:sz w:val="24"/>
                <w:szCs w:val="24"/>
                <w:lang w:val="uk-UA" w:eastAsia="ru-RU"/>
              </w:rPr>
              <w:t xml:space="preserve"> (2)</w:t>
            </w:r>
          </w:p>
        </w:tc>
        <w:tc>
          <w:tcPr>
            <w:tcW w:w="1134" w:type="dxa"/>
            <w:tcBorders>
              <w:top w:val="nil"/>
              <w:left w:val="nil"/>
              <w:bottom w:val="single" w:sz="4" w:space="0" w:color="auto"/>
              <w:right w:val="single" w:sz="4" w:space="0" w:color="auto"/>
            </w:tcBorders>
            <w:shd w:val="clear" w:color="DCE6F1" w:fill="DCE6F1"/>
            <w:noWrap/>
            <w:vAlign w:val="center"/>
            <w:hideMark/>
          </w:tcPr>
          <w:p w14:paraId="7EE9896B"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eastAsia="ru-RU"/>
              </w:rPr>
              <w:t>44</w:t>
            </w:r>
            <w:r w:rsidRPr="00872C57">
              <w:rPr>
                <w:rFonts w:ascii="Times New Roman" w:eastAsia="Times New Roman" w:hAnsi="Times New Roman" w:cs="Times New Roman"/>
                <w:color w:val="000000"/>
                <w:sz w:val="24"/>
                <w:szCs w:val="24"/>
                <w:lang w:val="uk-UA" w:eastAsia="ru-RU"/>
              </w:rPr>
              <w:t xml:space="preserve"> (1)</w:t>
            </w:r>
          </w:p>
        </w:tc>
        <w:tc>
          <w:tcPr>
            <w:tcW w:w="992" w:type="dxa"/>
            <w:tcBorders>
              <w:top w:val="nil"/>
              <w:left w:val="nil"/>
              <w:bottom w:val="single" w:sz="4" w:space="0" w:color="auto"/>
              <w:right w:val="single" w:sz="4" w:space="0" w:color="auto"/>
            </w:tcBorders>
            <w:shd w:val="clear" w:color="auto" w:fill="auto"/>
            <w:noWrap/>
            <w:vAlign w:val="center"/>
            <w:hideMark/>
          </w:tcPr>
          <w:p w14:paraId="6049C2D5"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3</w:t>
            </w:r>
          </w:p>
        </w:tc>
        <w:tc>
          <w:tcPr>
            <w:tcW w:w="1985" w:type="dxa"/>
            <w:tcBorders>
              <w:top w:val="nil"/>
              <w:left w:val="nil"/>
              <w:bottom w:val="single" w:sz="4" w:space="0" w:color="auto"/>
              <w:right w:val="single" w:sz="4" w:space="0" w:color="auto"/>
            </w:tcBorders>
            <w:shd w:val="clear" w:color="auto" w:fill="auto"/>
            <w:noWrap/>
            <w:vAlign w:val="center"/>
            <w:hideMark/>
          </w:tcPr>
          <w:p w14:paraId="08C4540D"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Середній</w:t>
            </w:r>
          </w:p>
        </w:tc>
      </w:tr>
      <w:tr w:rsidR="00872C57" w:rsidRPr="00872C57" w14:paraId="068D955A" w14:textId="77777777" w:rsidTr="003B043F">
        <w:trPr>
          <w:trHeight w:val="22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DD58573" w14:textId="77777777" w:rsidR="00A452E2" w:rsidRPr="00872C57" w:rsidRDefault="00A452E2" w:rsidP="00872C57">
            <w:pPr>
              <w:spacing w:line="240" w:lineRule="auto"/>
              <w:ind w:firstLine="0"/>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Сидоренко Єлизавета Олександрівна</w:t>
            </w:r>
          </w:p>
        </w:tc>
        <w:tc>
          <w:tcPr>
            <w:tcW w:w="1333" w:type="dxa"/>
            <w:tcBorders>
              <w:top w:val="nil"/>
              <w:left w:val="nil"/>
              <w:bottom w:val="single" w:sz="4" w:space="0" w:color="auto"/>
              <w:right w:val="single" w:sz="4" w:space="0" w:color="auto"/>
            </w:tcBorders>
            <w:shd w:val="clear" w:color="auto" w:fill="auto"/>
            <w:noWrap/>
            <w:vAlign w:val="center"/>
            <w:hideMark/>
          </w:tcPr>
          <w:p w14:paraId="236D5024"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372,8</w:t>
            </w:r>
            <w:r w:rsidR="00A452E2" w:rsidRPr="00872C57">
              <w:rPr>
                <w:rFonts w:ascii="Times New Roman" w:eastAsia="Times New Roman" w:hAnsi="Times New Roman" w:cs="Times New Roman"/>
                <w:color w:val="000000"/>
                <w:sz w:val="24"/>
                <w:szCs w:val="24"/>
                <w:lang w:eastAsia="ru-RU"/>
              </w:rPr>
              <w:t xml:space="preserve"> (1)</w:t>
            </w:r>
          </w:p>
        </w:tc>
        <w:tc>
          <w:tcPr>
            <w:tcW w:w="992" w:type="dxa"/>
            <w:tcBorders>
              <w:top w:val="nil"/>
              <w:left w:val="nil"/>
              <w:bottom w:val="single" w:sz="4" w:space="0" w:color="auto"/>
              <w:right w:val="single" w:sz="4" w:space="0" w:color="auto"/>
            </w:tcBorders>
            <w:shd w:val="clear" w:color="auto" w:fill="auto"/>
            <w:noWrap/>
            <w:vAlign w:val="center"/>
            <w:hideMark/>
          </w:tcPr>
          <w:p w14:paraId="33A833DE"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41,7</w:t>
            </w:r>
            <w:r w:rsidR="00A452E2" w:rsidRPr="00872C57">
              <w:rPr>
                <w:rFonts w:ascii="Times New Roman" w:eastAsia="Times New Roman" w:hAnsi="Times New Roman" w:cs="Times New Roman"/>
                <w:color w:val="000000"/>
                <w:sz w:val="24"/>
                <w:szCs w:val="24"/>
                <w:lang w:val="uk-UA" w:eastAsia="ru-RU"/>
              </w:rPr>
              <w:t xml:space="preserve"> (0)</w:t>
            </w:r>
          </w:p>
        </w:tc>
        <w:tc>
          <w:tcPr>
            <w:tcW w:w="1134" w:type="dxa"/>
            <w:tcBorders>
              <w:top w:val="nil"/>
              <w:left w:val="nil"/>
              <w:bottom w:val="single" w:sz="4" w:space="0" w:color="auto"/>
              <w:right w:val="single" w:sz="4" w:space="0" w:color="auto"/>
            </w:tcBorders>
            <w:shd w:val="clear" w:color="auto" w:fill="auto"/>
            <w:noWrap/>
            <w:vAlign w:val="center"/>
            <w:hideMark/>
          </w:tcPr>
          <w:p w14:paraId="56DAADBA"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eastAsia="ru-RU"/>
              </w:rPr>
              <w:t>35</w:t>
            </w:r>
            <w:r w:rsidRPr="00872C57">
              <w:rPr>
                <w:rFonts w:ascii="Times New Roman" w:eastAsia="Times New Roman" w:hAnsi="Times New Roman" w:cs="Times New Roman"/>
                <w:color w:val="000000"/>
                <w:sz w:val="24"/>
                <w:szCs w:val="24"/>
                <w:lang w:val="uk-UA" w:eastAsia="ru-RU"/>
              </w:rPr>
              <w:t xml:space="preserve"> (0)</w:t>
            </w:r>
          </w:p>
        </w:tc>
        <w:tc>
          <w:tcPr>
            <w:tcW w:w="992" w:type="dxa"/>
            <w:tcBorders>
              <w:top w:val="nil"/>
              <w:left w:val="nil"/>
              <w:bottom w:val="single" w:sz="4" w:space="0" w:color="auto"/>
              <w:right w:val="single" w:sz="4" w:space="0" w:color="auto"/>
            </w:tcBorders>
            <w:shd w:val="clear" w:color="auto" w:fill="auto"/>
            <w:noWrap/>
            <w:vAlign w:val="center"/>
            <w:hideMark/>
          </w:tcPr>
          <w:p w14:paraId="1E47AFDC"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1</w:t>
            </w:r>
          </w:p>
        </w:tc>
        <w:tc>
          <w:tcPr>
            <w:tcW w:w="1985" w:type="dxa"/>
            <w:tcBorders>
              <w:top w:val="nil"/>
              <w:left w:val="nil"/>
              <w:bottom w:val="single" w:sz="4" w:space="0" w:color="auto"/>
              <w:right w:val="single" w:sz="4" w:space="0" w:color="auto"/>
            </w:tcBorders>
            <w:shd w:val="clear" w:color="auto" w:fill="auto"/>
            <w:noWrap/>
            <w:vAlign w:val="center"/>
            <w:hideMark/>
          </w:tcPr>
          <w:p w14:paraId="3F3244FE"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Низький</w:t>
            </w:r>
          </w:p>
        </w:tc>
      </w:tr>
      <w:tr w:rsidR="00872C57" w:rsidRPr="00872C57" w14:paraId="7FCDF2F5" w14:textId="77777777" w:rsidTr="003B043F">
        <w:trPr>
          <w:trHeight w:val="22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0A73F58" w14:textId="77777777" w:rsidR="00A452E2" w:rsidRPr="00872C57" w:rsidRDefault="00A452E2" w:rsidP="00872C57">
            <w:pPr>
              <w:spacing w:line="240" w:lineRule="auto"/>
              <w:ind w:firstLine="0"/>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Малишева Серафіма Сергіївна</w:t>
            </w:r>
          </w:p>
        </w:tc>
        <w:tc>
          <w:tcPr>
            <w:tcW w:w="1333" w:type="dxa"/>
            <w:tcBorders>
              <w:top w:val="nil"/>
              <w:left w:val="nil"/>
              <w:bottom w:val="single" w:sz="4" w:space="0" w:color="auto"/>
              <w:right w:val="single" w:sz="4" w:space="0" w:color="auto"/>
            </w:tcBorders>
            <w:shd w:val="clear" w:color="auto" w:fill="auto"/>
            <w:noWrap/>
            <w:vAlign w:val="center"/>
            <w:hideMark/>
          </w:tcPr>
          <w:p w14:paraId="2B35B570"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291,7</w:t>
            </w:r>
            <w:r w:rsidR="00A452E2" w:rsidRPr="00872C57">
              <w:rPr>
                <w:rFonts w:ascii="Times New Roman" w:eastAsia="Times New Roman" w:hAnsi="Times New Roman" w:cs="Times New Roman"/>
                <w:color w:val="000000"/>
                <w:sz w:val="24"/>
                <w:szCs w:val="24"/>
                <w:lang w:eastAsia="ru-RU"/>
              </w:rPr>
              <w:t xml:space="preserve"> (0)</w:t>
            </w:r>
          </w:p>
        </w:tc>
        <w:tc>
          <w:tcPr>
            <w:tcW w:w="992" w:type="dxa"/>
            <w:tcBorders>
              <w:top w:val="nil"/>
              <w:left w:val="nil"/>
              <w:bottom w:val="single" w:sz="4" w:space="0" w:color="auto"/>
              <w:right w:val="single" w:sz="4" w:space="0" w:color="auto"/>
            </w:tcBorders>
            <w:shd w:val="clear" w:color="DCE6F1" w:fill="DCE6F1"/>
            <w:noWrap/>
            <w:vAlign w:val="center"/>
            <w:hideMark/>
          </w:tcPr>
          <w:p w14:paraId="467E5272"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44,</w:t>
            </w:r>
            <w:r w:rsidR="00A452E2" w:rsidRPr="00872C57">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val="uk-UA" w:eastAsia="ru-RU"/>
              </w:rPr>
              <w:t xml:space="preserve"> </w:t>
            </w:r>
            <w:r w:rsidR="00872C57">
              <w:rPr>
                <w:rFonts w:ascii="Times New Roman" w:eastAsia="Times New Roman" w:hAnsi="Times New Roman" w:cs="Times New Roman"/>
                <w:color w:val="000000"/>
                <w:sz w:val="24"/>
                <w:szCs w:val="24"/>
                <w:lang w:val="uk-UA" w:eastAsia="ru-RU"/>
              </w:rPr>
              <w:t>(0</w:t>
            </w:r>
            <w:r w:rsidR="00A452E2" w:rsidRPr="00872C57">
              <w:rPr>
                <w:rFonts w:ascii="Times New Roman" w:eastAsia="Times New Roman" w:hAnsi="Times New Roman" w:cs="Times New Roman"/>
                <w:color w:val="000000"/>
                <w:sz w:val="24"/>
                <w:szCs w:val="24"/>
                <w:lang w:val="uk-UA" w:eastAsia="ru-RU"/>
              </w:rPr>
              <w:t>)</w:t>
            </w:r>
          </w:p>
        </w:tc>
        <w:tc>
          <w:tcPr>
            <w:tcW w:w="1134" w:type="dxa"/>
            <w:tcBorders>
              <w:top w:val="nil"/>
              <w:left w:val="nil"/>
              <w:bottom w:val="single" w:sz="4" w:space="0" w:color="auto"/>
              <w:right w:val="single" w:sz="4" w:space="0" w:color="auto"/>
            </w:tcBorders>
            <w:shd w:val="clear" w:color="DCE6F1" w:fill="DCE6F1"/>
            <w:noWrap/>
            <w:vAlign w:val="center"/>
            <w:hideMark/>
          </w:tcPr>
          <w:p w14:paraId="772DACB3"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51,0</w:t>
            </w:r>
            <w:r w:rsidR="00A452E2" w:rsidRPr="00872C57">
              <w:rPr>
                <w:rFonts w:ascii="Times New Roman" w:eastAsia="Times New Roman" w:hAnsi="Times New Roman" w:cs="Times New Roman"/>
                <w:color w:val="000000"/>
                <w:sz w:val="24"/>
                <w:szCs w:val="24"/>
                <w:lang w:val="uk-UA" w:eastAsia="ru-RU"/>
              </w:rPr>
              <w:t xml:space="preserve"> (2)</w:t>
            </w:r>
          </w:p>
        </w:tc>
        <w:tc>
          <w:tcPr>
            <w:tcW w:w="992" w:type="dxa"/>
            <w:tcBorders>
              <w:top w:val="nil"/>
              <w:left w:val="nil"/>
              <w:bottom w:val="single" w:sz="4" w:space="0" w:color="auto"/>
              <w:right w:val="single" w:sz="4" w:space="0" w:color="auto"/>
            </w:tcBorders>
            <w:shd w:val="clear" w:color="auto" w:fill="auto"/>
            <w:noWrap/>
            <w:vAlign w:val="center"/>
            <w:hideMark/>
          </w:tcPr>
          <w:p w14:paraId="2E4749E9"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14:paraId="7FEB4549"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val="uk-UA" w:eastAsia="ru-RU"/>
              </w:rPr>
              <w:t>Нижче середнього</w:t>
            </w:r>
          </w:p>
        </w:tc>
      </w:tr>
      <w:tr w:rsidR="00872C57" w:rsidRPr="00872C57" w14:paraId="615E1A05" w14:textId="77777777" w:rsidTr="003B043F">
        <w:trPr>
          <w:trHeight w:val="22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1AEEA182" w14:textId="77777777" w:rsidR="00A452E2" w:rsidRPr="00872C57" w:rsidRDefault="00A452E2" w:rsidP="00872C57">
            <w:pPr>
              <w:spacing w:line="240" w:lineRule="auto"/>
              <w:ind w:firstLine="0"/>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Москаленко Олександра Сергіївна</w:t>
            </w:r>
          </w:p>
        </w:tc>
        <w:tc>
          <w:tcPr>
            <w:tcW w:w="1333" w:type="dxa"/>
            <w:tcBorders>
              <w:top w:val="nil"/>
              <w:left w:val="nil"/>
              <w:bottom w:val="single" w:sz="4" w:space="0" w:color="auto"/>
              <w:right w:val="single" w:sz="4" w:space="0" w:color="auto"/>
            </w:tcBorders>
            <w:shd w:val="clear" w:color="auto" w:fill="auto"/>
            <w:noWrap/>
            <w:vAlign w:val="center"/>
            <w:hideMark/>
          </w:tcPr>
          <w:p w14:paraId="4FB6BF7C"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412,1</w:t>
            </w:r>
            <w:r w:rsidR="00A452E2" w:rsidRPr="00872C57">
              <w:rPr>
                <w:rFonts w:ascii="Times New Roman" w:eastAsia="Times New Roman" w:hAnsi="Times New Roman" w:cs="Times New Roman"/>
                <w:color w:val="000000"/>
                <w:sz w:val="24"/>
                <w:szCs w:val="24"/>
                <w:lang w:eastAsia="ru-RU"/>
              </w:rPr>
              <w:t xml:space="preserve"> (-1)</w:t>
            </w:r>
          </w:p>
        </w:tc>
        <w:tc>
          <w:tcPr>
            <w:tcW w:w="992" w:type="dxa"/>
            <w:tcBorders>
              <w:top w:val="nil"/>
              <w:left w:val="nil"/>
              <w:bottom w:val="single" w:sz="4" w:space="0" w:color="auto"/>
              <w:right w:val="single" w:sz="4" w:space="0" w:color="auto"/>
            </w:tcBorders>
            <w:shd w:val="clear" w:color="auto" w:fill="auto"/>
            <w:noWrap/>
            <w:vAlign w:val="center"/>
            <w:hideMark/>
          </w:tcPr>
          <w:p w14:paraId="30DCC7EC"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eastAsia="ru-RU"/>
              </w:rPr>
              <w:t>48,</w:t>
            </w:r>
            <w:r w:rsidR="00E5000C">
              <w:rPr>
                <w:rFonts w:ascii="Times New Roman" w:eastAsia="Times New Roman" w:hAnsi="Times New Roman" w:cs="Times New Roman"/>
                <w:color w:val="000000"/>
                <w:sz w:val="24"/>
                <w:szCs w:val="24"/>
                <w:lang w:eastAsia="ru-RU"/>
              </w:rPr>
              <w:t>5</w:t>
            </w:r>
            <w:r w:rsidRPr="00872C57">
              <w:rPr>
                <w:rFonts w:ascii="Times New Roman" w:eastAsia="Times New Roman" w:hAnsi="Times New Roman" w:cs="Times New Roman"/>
                <w:color w:val="000000"/>
                <w:sz w:val="24"/>
                <w:szCs w:val="24"/>
                <w:lang w:val="uk-UA" w:eastAsia="ru-RU"/>
              </w:rPr>
              <w:t xml:space="preserve"> (1)</w:t>
            </w:r>
          </w:p>
        </w:tc>
        <w:tc>
          <w:tcPr>
            <w:tcW w:w="1134" w:type="dxa"/>
            <w:tcBorders>
              <w:top w:val="nil"/>
              <w:left w:val="nil"/>
              <w:bottom w:val="single" w:sz="4" w:space="0" w:color="auto"/>
              <w:right w:val="single" w:sz="4" w:space="0" w:color="auto"/>
            </w:tcBorders>
            <w:shd w:val="clear" w:color="auto" w:fill="auto"/>
            <w:noWrap/>
            <w:vAlign w:val="center"/>
            <w:hideMark/>
          </w:tcPr>
          <w:p w14:paraId="20EE7457"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63,2</w:t>
            </w:r>
            <w:r w:rsidR="00A452E2" w:rsidRPr="00872C57">
              <w:rPr>
                <w:rFonts w:ascii="Times New Roman" w:eastAsia="Times New Roman" w:hAnsi="Times New Roman" w:cs="Times New Roman"/>
                <w:color w:val="000000"/>
                <w:sz w:val="24"/>
                <w:szCs w:val="24"/>
                <w:lang w:val="uk-UA" w:eastAsia="ru-RU"/>
              </w:rPr>
              <w:t xml:space="preserve"> (3)</w:t>
            </w:r>
          </w:p>
        </w:tc>
        <w:tc>
          <w:tcPr>
            <w:tcW w:w="992" w:type="dxa"/>
            <w:tcBorders>
              <w:top w:val="nil"/>
              <w:left w:val="nil"/>
              <w:bottom w:val="single" w:sz="4" w:space="0" w:color="auto"/>
              <w:right w:val="single" w:sz="4" w:space="0" w:color="auto"/>
            </w:tcBorders>
            <w:shd w:val="clear" w:color="auto" w:fill="auto"/>
            <w:noWrap/>
            <w:vAlign w:val="center"/>
            <w:hideMark/>
          </w:tcPr>
          <w:p w14:paraId="76F1EBA5"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3</w:t>
            </w:r>
          </w:p>
        </w:tc>
        <w:tc>
          <w:tcPr>
            <w:tcW w:w="1985" w:type="dxa"/>
            <w:tcBorders>
              <w:top w:val="nil"/>
              <w:left w:val="nil"/>
              <w:bottom w:val="single" w:sz="4" w:space="0" w:color="auto"/>
              <w:right w:val="single" w:sz="4" w:space="0" w:color="auto"/>
            </w:tcBorders>
            <w:shd w:val="clear" w:color="auto" w:fill="auto"/>
            <w:noWrap/>
            <w:vAlign w:val="center"/>
            <w:hideMark/>
          </w:tcPr>
          <w:p w14:paraId="39EA0211"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Середній</w:t>
            </w:r>
          </w:p>
        </w:tc>
      </w:tr>
      <w:tr w:rsidR="00872C57" w:rsidRPr="00872C57" w14:paraId="1A44D742" w14:textId="77777777" w:rsidTr="003B043F">
        <w:trPr>
          <w:trHeight w:val="22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72191578" w14:textId="77777777" w:rsidR="00A452E2" w:rsidRPr="00872C57" w:rsidRDefault="00A452E2" w:rsidP="00872C57">
            <w:pPr>
              <w:spacing w:line="240" w:lineRule="auto"/>
              <w:ind w:firstLine="0"/>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Качан Софія Олегівна</w:t>
            </w:r>
          </w:p>
        </w:tc>
        <w:tc>
          <w:tcPr>
            <w:tcW w:w="1333" w:type="dxa"/>
            <w:tcBorders>
              <w:top w:val="nil"/>
              <w:left w:val="nil"/>
              <w:bottom w:val="single" w:sz="4" w:space="0" w:color="auto"/>
              <w:right w:val="single" w:sz="4" w:space="0" w:color="auto"/>
            </w:tcBorders>
            <w:shd w:val="clear" w:color="auto" w:fill="auto"/>
            <w:noWrap/>
            <w:vAlign w:val="center"/>
            <w:hideMark/>
          </w:tcPr>
          <w:p w14:paraId="47598CC3"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358,8 (1)</w:t>
            </w:r>
          </w:p>
        </w:tc>
        <w:tc>
          <w:tcPr>
            <w:tcW w:w="992" w:type="dxa"/>
            <w:tcBorders>
              <w:top w:val="nil"/>
              <w:left w:val="nil"/>
              <w:bottom w:val="single" w:sz="4" w:space="0" w:color="auto"/>
              <w:right w:val="single" w:sz="4" w:space="0" w:color="auto"/>
            </w:tcBorders>
            <w:shd w:val="clear" w:color="DCE6F1" w:fill="DCE6F1"/>
            <w:noWrap/>
            <w:vAlign w:val="center"/>
            <w:hideMark/>
          </w:tcPr>
          <w:p w14:paraId="5179EB88"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45,9</w:t>
            </w:r>
            <w:r w:rsidR="00A452E2" w:rsidRPr="00872C57">
              <w:rPr>
                <w:rFonts w:ascii="Times New Roman" w:eastAsia="Times New Roman" w:hAnsi="Times New Roman" w:cs="Times New Roman"/>
                <w:color w:val="000000"/>
                <w:sz w:val="24"/>
                <w:szCs w:val="24"/>
                <w:lang w:val="uk-UA" w:eastAsia="ru-RU"/>
              </w:rPr>
              <w:t xml:space="preserve"> (1)</w:t>
            </w:r>
          </w:p>
        </w:tc>
        <w:tc>
          <w:tcPr>
            <w:tcW w:w="1134" w:type="dxa"/>
            <w:tcBorders>
              <w:top w:val="nil"/>
              <w:left w:val="nil"/>
              <w:bottom w:val="single" w:sz="4" w:space="0" w:color="auto"/>
              <w:right w:val="single" w:sz="4" w:space="0" w:color="auto"/>
            </w:tcBorders>
            <w:shd w:val="clear" w:color="DCE6F1" w:fill="DCE6F1"/>
            <w:noWrap/>
            <w:vAlign w:val="center"/>
            <w:hideMark/>
          </w:tcPr>
          <w:p w14:paraId="4D4DA050"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32,</w:t>
            </w:r>
            <w:r w:rsidR="00A452E2" w:rsidRPr="00872C57">
              <w:rPr>
                <w:rFonts w:ascii="Times New Roman" w:eastAsia="Times New Roman" w:hAnsi="Times New Roman" w:cs="Times New Roman"/>
                <w:color w:val="000000"/>
                <w:sz w:val="24"/>
                <w:szCs w:val="24"/>
                <w:lang w:eastAsia="ru-RU"/>
              </w:rPr>
              <w:t>8</w:t>
            </w:r>
            <w:r w:rsidR="00A452E2" w:rsidRPr="00872C57">
              <w:rPr>
                <w:rFonts w:ascii="Times New Roman" w:eastAsia="Times New Roman" w:hAnsi="Times New Roman" w:cs="Times New Roman"/>
                <w:color w:val="000000"/>
                <w:sz w:val="24"/>
                <w:szCs w:val="24"/>
                <w:lang w:val="uk-UA" w:eastAsia="ru-RU"/>
              </w:rPr>
              <w:t xml:space="preserve"> (0)</w:t>
            </w:r>
          </w:p>
        </w:tc>
        <w:tc>
          <w:tcPr>
            <w:tcW w:w="992" w:type="dxa"/>
            <w:tcBorders>
              <w:top w:val="nil"/>
              <w:left w:val="nil"/>
              <w:bottom w:val="single" w:sz="4" w:space="0" w:color="auto"/>
              <w:right w:val="single" w:sz="4" w:space="0" w:color="auto"/>
            </w:tcBorders>
            <w:shd w:val="clear" w:color="auto" w:fill="auto"/>
            <w:noWrap/>
            <w:vAlign w:val="center"/>
            <w:hideMark/>
          </w:tcPr>
          <w:p w14:paraId="360C0A16"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14:paraId="06EBAC7C"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Нижче середнього</w:t>
            </w:r>
          </w:p>
        </w:tc>
      </w:tr>
      <w:tr w:rsidR="00872C57" w:rsidRPr="00872C57" w14:paraId="40888540" w14:textId="77777777" w:rsidTr="003B043F">
        <w:trPr>
          <w:trHeight w:val="22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E02BA05" w14:textId="77777777" w:rsidR="00A452E2" w:rsidRPr="00872C57" w:rsidRDefault="00A452E2" w:rsidP="00872C57">
            <w:pPr>
              <w:spacing w:line="240" w:lineRule="auto"/>
              <w:ind w:firstLine="0"/>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Медвідь Анна Сергіївна</w:t>
            </w:r>
          </w:p>
        </w:tc>
        <w:tc>
          <w:tcPr>
            <w:tcW w:w="1333" w:type="dxa"/>
            <w:tcBorders>
              <w:top w:val="nil"/>
              <w:left w:val="nil"/>
              <w:bottom w:val="single" w:sz="4" w:space="0" w:color="auto"/>
              <w:right w:val="single" w:sz="4" w:space="0" w:color="auto"/>
            </w:tcBorders>
            <w:shd w:val="clear" w:color="auto" w:fill="auto"/>
            <w:noWrap/>
            <w:vAlign w:val="center"/>
            <w:hideMark/>
          </w:tcPr>
          <w:p w14:paraId="29A730C1"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351,8</w:t>
            </w:r>
            <w:r w:rsidR="00A452E2" w:rsidRPr="00872C57">
              <w:rPr>
                <w:rFonts w:ascii="Times New Roman" w:eastAsia="Times New Roman" w:hAnsi="Times New Roman" w:cs="Times New Roman"/>
                <w:color w:val="000000"/>
                <w:sz w:val="24"/>
                <w:szCs w:val="24"/>
                <w:lang w:eastAsia="ru-RU"/>
              </w:rPr>
              <w:t xml:space="preserve"> (1)</w:t>
            </w:r>
          </w:p>
        </w:tc>
        <w:tc>
          <w:tcPr>
            <w:tcW w:w="992" w:type="dxa"/>
            <w:tcBorders>
              <w:top w:val="nil"/>
              <w:left w:val="nil"/>
              <w:bottom w:val="single" w:sz="4" w:space="0" w:color="auto"/>
              <w:right w:val="single" w:sz="4" w:space="0" w:color="auto"/>
            </w:tcBorders>
            <w:shd w:val="clear" w:color="auto" w:fill="auto"/>
            <w:noWrap/>
            <w:vAlign w:val="center"/>
            <w:hideMark/>
          </w:tcPr>
          <w:p w14:paraId="0E0614EA"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49,1</w:t>
            </w:r>
            <w:r w:rsidR="00A452E2" w:rsidRPr="00872C57">
              <w:rPr>
                <w:rFonts w:ascii="Times New Roman" w:eastAsia="Times New Roman" w:hAnsi="Times New Roman" w:cs="Times New Roman"/>
                <w:color w:val="000000"/>
                <w:sz w:val="24"/>
                <w:szCs w:val="24"/>
                <w:lang w:val="uk-UA" w:eastAsia="ru-RU"/>
              </w:rPr>
              <w:t xml:space="preserve"> (1)</w:t>
            </w:r>
          </w:p>
        </w:tc>
        <w:tc>
          <w:tcPr>
            <w:tcW w:w="1134" w:type="dxa"/>
            <w:tcBorders>
              <w:top w:val="nil"/>
              <w:left w:val="nil"/>
              <w:bottom w:val="single" w:sz="4" w:space="0" w:color="auto"/>
              <w:right w:val="single" w:sz="4" w:space="0" w:color="auto"/>
            </w:tcBorders>
            <w:shd w:val="clear" w:color="auto" w:fill="auto"/>
            <w:noWrap/>
            <w:vAlign w:val="center"/>
            <w:hideMark/>
          </w:tcPr>
          <w:p w14:paraId="1A5CFC59"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52,6</w:t>
            </w:r>
            <w:r w:rsidR="00A452E2" w:rsidRPr="00872C57">
              <w:rPr>
                <w:rFonts w:ascii="Times New Roman" w:eastAsia="Times New Roman" w:hAnsi="Times New Roman" w:cs="Times New Roman"/>
                <w:color w:val="000000"/>
                <w:sz w:val="24"/>
                <w:szCs w:val="24"/>
                <w:lang w:val="uk-UA" w:eastAsia="ru-RU"/>
              </w:rPr>
              <w:t xml:space="preserve"> (3)</w:t>
            </w:r>
          </w:p>
        </w:tc>
        <w:tc>
          <w:tcPr>
            <w:tcW w:w="992" w:type="dxa"/>
            <w:tcBorders>
              <w:top w:val="nil"/>
              <w:left w:val="nil"/>
              <w:bottom w:val="single" w:sz="4" w:space="0" w:color="auto"/>
              <w:right w:val="single" w:sz="4" w:space="0" w:color="auto"/>
            </w:tcBorders>
            <w:shd w:val="clear" w:color="auto" w:fill="auto"/>
            <w:noWrap/>
            <w:vAlign w:val="center"/>
            <w:hideMark/>
          </w:tcPr>
          <w:p w14:paraId="7C49A3AB"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5</w:t>
            </w:r>
          </w:p>
        </w:tc>
        <w:tc>
          <w:tcPr>
            <w:tcW w:w="1985" w:type="dxa"/>
            <w:tcBorders>
              <w:top w:val="nil"/>
              <w:left w:val="nil"/>
              <w:bottom w:val="single" w:sz="4" w:space="0" w:color="auto"/>
              <w:right w:val="single" w:sz="4" w:space="0" w:color="auto"/>
            </w:tcBorders>
            <w:shd w:val="clear" w:color="auto" w:fill="auto"/>
            <w:noWrap/>
            <w:vAlign w:val="center"/>
            <w:hideMark/>
          </w:tcPr>
          <w:p w14:paraId="3018BFF2"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Вище середнього</w:t>
            </w:r>
          </w:p>
        </w:tc>
      </w:tr>
      <w:tr w:rsidR="00872C57" w:rsidRPr="00872C57" w14:paraId="260AD3A0" w14:textId="77777777" w:rsidTr="003B043F">
        <w:trPr>
          <w:trHeight w:val="22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06CB606" w14:textId="77777777" w:rsidR="00A452E2" w:rsidRPr="00872C57" w:rsidRDefault="00A452E2" w:rsidP="00872C57">
            <w:pPr>
              <w:spacing w:line="240" w:lineRule="auto"/>
              <w:ind w:firstLine="0"/>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Пархоменко Дарина Сергіївна</w:t>
            </w:r>
          </w:p>
        </w:tc>
        <w:tc>
          <w:tcPr>
            <w:tcW w:w="1333" w:type="dxa"/>
            <w:tcBorders>
              <w:top w:val="nil"/>
              <w:left w:val="nil"/>
              <w:bottom w:val="single" w:sz="4" w:space="0" w:color="auto"/>
              <w:right w:val="single" w:sz="4" w:space="0" w:color="auto"/>
            </w:tcBorders>
            <w:shd w:val="clear" w:color="auto" w:fill="auto"/>
            <w:noWrap/>
            <w:vAlign w:val="center"/>
            <w:hideMark/>
          </w:tcPr>
          <w:p w14:paraId="758FF2D9"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355,0</w:t>
            </w:r>
            <w:r w:rsidR="00A452E2" w:rsidRPr="00872C57">
              <w:rPr>
                <w:rFonts w:ascii="Times New Roman" w:eastAsia="Times New Roman" w:hAnsi="Times New Roman" w:cs="Times New Roman"/>
                <w:color w:val="000000"/>
                <w:sz w:val="24"/>
                <w:szCs w:val="24"/>
                <w:lang w:eastAsia="ru-RU"/>
              </w:rPr>
              <w:t xml:space="preserve"> (1)</w:t>
            </w:r>
          </w:p>
        </w:tc>
        <w:tc>
          <w:tcPr>
            <w:tcW w:w="992" w:type="dxa"/>
            <w:tcBorders>
              <w:top w:val="nil"/>
              <w:left w:val="nil"/>
              <w:bottom w:val="single" w:sz="4" w:space="0" w:color="auto"/>
              <w:right w:val="single" w:sz="4" w:space="0" w:color="auto"/>
            </w:tcBorders>
            <w:shd w:val="clear" w:color="DCE6F1" w:fill="DCE6F1"/>
            <w:noWrap/>
            <w:vAlign w:val="center"/>
            <w:hideMark/>
          </w:tcPr>
          <w:p w14:paraId="2E645389"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28,3</w:t>
            </w:r>
            <w:r w:rsidR="00A452E2" w:rsidRPr="00872C57">
              <w:rPr>
                <w:rFonts w:ascii="Times New Roman" w:eastAsia="Times New Roman" w:hAnsi="Times New Roman" w:cs="Times New Roman"/>
                <w:color w:val="000000"/>
                <w:sz w:val="24"/>
                <w:szCs w:val="24"/>
                <w:lang w:val="uk-UA" w:eastAsia="ru-RU"/>
              </w:rPr>
              <w:t xml:space="preserve"> (0)</w:t>
            </w:r>
          </w:p>
        </w:tc>
        <w:tc>
          <w:tcPr>
            <w:tcW w:w="1134" w:type="dxa"/>
            <w:tcBorders>
              <w:top w:val="nil"/>
              <w:left w:val="nil"/>
              <w:bottom w:val="single" w:sz="4" w:space="0" w:color="auto"/>
              <w:right w:val="single" w:sz="4" w:space="0" w:color="auto"/>
            </w:tcBorders>
            <w:shd w:val="clear" w:color="DCE6F1" w:fill="DCE6F1"/>
            <w:noWrap/>
            <w:vAlign w:val="center"/>
            <w:hideMark/>
          </w:tcPr>
          <w:p w14:paraId="59E58D67"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eastAsia="ru-RU"/>
              </w:rPr>
              <w:t>45</w:t>
            </w:r>
            <w:r w:rsidR="00E5000C">
              <w:rPr>
                <w:rFonts w:ascii="Times New Roman" w:eastAsia="Times New Roman" w:hAnsi="Times New Roman" w:cs="Times New Roman"/>
                <w:color w:val="000000"/>
                <w:sz w:val="24"/>
                <w:szCs w:val="24"/>
                <w:lang w:val="uk-UA" w:eastAsia="ru-RU"/>
              </w:rPr>
              <w:t>,0</w:t>
            </w:r>
            <w:r w:rsidRPr="00872C57">
              <w:rPr>
                <w:rFonts w:ascii="Times New Roman" w:eastAsia="Times New Roman" w:hAnsi="Times New Roman" w:cs="Times New Roman"/>
                <w:color w:val="000000"/>
                <w:sz w:val="24"/>
                <w:szCs w:val="24"/>
                <w:lang w:val="uk-UA" w:eastAsia="ru-RU"/>
              </w:rPr>
              <w:t xml:space="preserve"> (1)</w:t>
            </w:r>
          </w:p>
        </w:tc>
        <w:tc>
          <w:tcPr>
            <w:tcW w:w="992" w:type="dxa"/>
            <w:tcBorders>
              <w:top w:val="nil"/>
              <w:left w:val="nil"/>
              <w:bottom w:val="single" w:sz="4" w:space="0" w:color="auto"/>
              <w:right w:val="single" w:sz="4" w:space="0" w:color="auto"/>
            </w:tcBorders>
            <w:shd w:val="clear" w:color="auto" w:fill="auto"/>
            <w:noWrap/>
            <w:vAlign w:val="center"/>
            <w:hideMark/>
          </w:tcPr>
          <w:p w14:paraId="566E9211"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14:paraId="6AE6745C"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Нижче середнього</w:t>
            </w:r>
          </w:p>
        </w:tc>
      </w:tr>
      <w:tr w:rsidR="00872C57" w:rsidRPr="00872C57" w14:paraId="0BA3E35E" w14:textId="77777777" w:rsidTr="003B043F">
        <w:trPr>
          <w:trHeight w:val="22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086571AD" w14:textId="77777777" w:rsidR="00A452E2" w:rsidRPr="00872C57" w:rsidRDefault="00A452E2" w:rsidP="00872C57">
            <w:pPr>
              <w:spacing w:line="240" w:lineRule="auto"/>
              <w:ind w:firstLine="0"/>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Перепелиця Анастасія Ігорівна</w:t>
            </w:r>
          </w:p>
        </w:tc>
        <w:tc>
          <w:tcPr>
            <w:tcW w:w="1333" w:type="dxa"/>
            <w:tcBorders>
              <w:top w:val="nil"/>
              <w:left w:val="nil"/>
              <w:bottom w:val="single" w:sz="4" w:space="0" w:color="auto"/>
              <w:right w:val="single" w:sz="4" w:space="0" w:color="auto"/>
            </w:tcBorders>
            <w:shd w:val="clear" w:color="auto" w:fill="auto"/>
            <w:noWrap/>
            <w:vAlign w:val="center"/>
            <w:hideMark/>
          </w:tcPr>
          <w:p w14:paraId="36C6B771"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305,9</w:t>
            </w:r>
            <w:r w:rsidR="00A452E2" w:rsidRPr="00872C57">
              <w:rPr>
                <w:rFonts w:ascii="Times New Roman" w:eastAsia="Times New Roman" w:hAnsi="Times New Roman" w:cs="Times New Roman"/>
                <w:color w:val="000000"/>
                <w:sz w:val="24"/>
                <w:szCs w:val="24"/>
                <w:lang w:eastAsia="ru-RU"/>
              </w:rPr>
              <w:t xml:space="preserve"> (0)</w:t>
            </w:r>
          </w:p>
        </w:tc>
        <w:tc>
          <w:tcPr>
            <w:tcW w:w="992" w:type="dxa"/>
            <w:tcBorders>
              <w:top w:val="nil"/>
              <w:left w:val="nil"/>
              <w:bottom w:val="single" w:sz="4" w:space="0" w:color="auto"/>
              <w:right w:val="single" w:sz="4" w:space="0" w:color="auto"/>
            </w:tcBorders>
            <w:shd w:val="clear" w:color="auto" w:fill="auto"/>
            <w:noWrap/>
            <w:vAlign w:val="center"/>
            <w:hideMark/>
          </w:tcPr>
          <w:p w14:paraId="0078295F"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28,8</w:t>
            </w:r>
            <w:r w:rsidR="00A452E2" w:rsidRPr="00872C57">
              <w:rPr>
                <w:rFonts w:ascii="Times New Roman" w:eastAsia="Times New Roman" w:hAnsi="Times New Roman" w:cs="Times New Roman"/>
                <w:color w:val="000000"/>
                <w:sz w:val="24"/>
                <w:szCs w:val="24"/>
                <w:lang w:val="uk-UA" w:eastAsia="ru-RU"/>
              </w:rPr>
              <w:t xml:space="preserve"> (0)</w:t>
            </w:r>
          </w:p>
        </w:tc>
        <w:tc>
          <w:tcPr>
            <w:tcW w:w="1134" w:type="dxa"/>
            <w:tcBorders>
              <w:top w:val="nil"/>
              <w:left w:val="nil"/>
              <w:bottom w:val="single" w:sz="4" w:space="0" w:color="auto"/>
              <w:right w:val="single" w:sz="4" w:space="0" w:color="auto"/>
            </w:tcBorders>
            <w:shd w:val="clear" w:color="auto" w:fill="auto"/>
            <w:noWrap/>
            <w:vAlign w:val="center"/>
            <w:hideMark/>
          </w:tcPr>
          <w:p w14:paraId="1CD7C149"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38,5</w:t>
            </w:r>
            <w:r w:rsidR="00A452E2" w:rsidRPr="00872C57">
              <w:rPr>
                <w:rFonts w:ascii="Times New Roman" w:eastAsia="Times New Roman" w:hAnsi="Times New Roman" w:cs="Times New Roman"/>
                <w:color w:val="000000"/>
                <w:sz w:val="24"/>
                <w:szCs w:val="24"/>
                <w:lang w:val="uk-UA" w:eastAsia="ru-RU"/>
              </w:rPr>
              <w:t xml:space="preserve"> (0)</w:t>
            </w:r>
          </w:p>
        </w:tc>
        <w:tc>
          <w:tcPr>
            <w:tcW w:w="992" w:type="dxa"/>
            <w:tcBorders>
              <w:top w:val="nil"/>
              <w:left w:val="nil"/>
              <w:bottom w:val="single" w:sz="4" w:space="0" w:color="auto"/>
              <w:right w:val="single" w:sz="4" w:space="0" w:color="auto"/>
            </w:tcBorders>
            <w:shd w:val="clear" w:color="auto" w:fill="auto"/>
            <w:noWrap/>
            <w:vAlign w:val="center"/>
            <w:hideMark/>
          </w:tcPr>
          <w:p w14:paraId="1C1EC199"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0</w:t>
            </w:r>
          </w:p>
        </w:tc>
        <w:tc>
          <w:tcPr>
            <w:tcW w:w="1985" w:type="dxa"/>
            <w:tcBorders>
              <w:top w:val="nil"/>
              <w:left w:val="nil"/>
              <w:bottom w:val="single" w:sz="4" w:space="0" w:color="auto"/>
              <w:right w:val="single" w:sz="4" w:space="0" w:color="auto"/>
            </w:tcBorders>
            <w:shd w:val="clear" w:color="auto" w:fill="auto"/>
            <w:noWrap/>
            <w:vAlign w:val="center"/>
            <w:hideMark/>
          </w:tcPr>
          <w:p w14:paraId="62F5D2C6"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Низький</w:t>
            </w:r>
          </w:p>
        </w:tc>
      </w:tr>
      <w:tr w:rsidR="00872C57" w:rsidRPr="00872C57" w14:paraId="750B8708" w14:textId="77777777" w:rsidTr="003B043F">
        <w:trPr>
          <w:trHeight w:val="22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29563875" w14:textId="77777777" w:rsidR="00A452E2" w:rsidRPr="00872C57" w:rsidRDefault="00A452E2" w:rsidP="00872C57">
            <w:pPr>
              <w:spacing w:line="240" w:lineRule="auto"/>
              <w:ind w:firstLine="0"/>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Кресан Євгенія Сергіївна</w:t>
            </w:r>
          </w:p>
        </w:tc>
        <w:tc>
          <w:tcPr>
            <w:tcW w:w="1333" w:type="dxa"/>
            <w:tcBorders>
              <w:top w:val="nil"/>
              <w:left w:val="nil"/>
              <w:bottom w:val="single" w:sz="4" w:space="0" w:color="auto"/>
              <w:right w:val="single" w:sz="4" w:space="0" w:color="auto"/>
            </w:tcBorders>
            <w:shd w:val="clear" w:color="auto" w:fill="auto"/>
            <w:noWrap/>
            <w:vAlign w:val="center"/>
            <w:hideMark/>
          </w:tcPr>
          <w:p w14:paraId="6BC0B9E4"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303,0</w:t>
            </w:r>
            <w:r w:rsidR="00A452E2" w:rsidRPr="00872C57">
              <w:rPr>
                <w:rFonts w:ascii="Times New Roman" w:eastAsia="Times New Roman" w:hAnsi="Times New Roman" w:cs="Times New Roman"/>
                <w:color w:val="000000"/>
                <w:sz w:val="24"/>
                <w:szCs w:val="24"/>
                <w:lang w:eastAsia="ru-RU"/>
              </w:rPr>
              <w:t xml:space="preserve"> (0)</w:t>
            </w:r>
          </w:p>
        </w:tc>
        <w:tc>
          <w:tcPr>
            <w:tcW w:w="992" w:type="dxa"/>
            <w:tcBorders>
              <w:top w:val="nil"/>
              <w:left w:val="nil"/>
              <w:bottom w:val="single" w:sz="4" w:space="0" w:color="auto"/>
              <w:right w:val="single" w:sz="4" w:space="0" w:color="auto"/>
            </w:tcBorders>
            <w:shd w:val="clear" w:color="DCE6F1" w:fill="DCE6F1"/>
            <w:noWrap/>
            <w:vAlign w:val="center"/>
            <w:hideMark/>
          </w:tcPr>
          <w:p w14:paraId="5BA8546A"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eastAsia="ru-RU"/>
              </w:rPr>
              <w:t>56</w:t>
            </w:r>
            <w:r w:rsidRPr="00872C57">
              <w:rPr>
                <w:rFonts w:ascii="Times New Roman" w:eastAsia="Times New Roman" w:hAnsi="Times New Roman" w:cs="Times New Roman"/>
                <w:color w:val="000000"/>
                <w:sz w:val="24"/>
                <w:szCs w:val="24"/>
                <w:lang w:val="uk-UA" w:eastAsia="ru-RU"/>
              </w:rPr>
              <w:t xml:space="preserve"> (2)</w:t>
            </w:r>
          </w:p>
        </w:tc>
        <w:tc>
          <w:tcPr>
            <w:tcW w:w="1134" w:type="dxa"/>
            <w:tcBorders>
              <w:top w:val="nil"/>
              <w:left w:val="nil"/>
              <w:bottom w:val="single" w:sz="4" w:space="0" w:color="auto"/>
              <w:right w:val="single" w:sz="4" w:space="0" w:color="auto"/>
            </w:tcBorders>
            <w:shd w:val="clear" w:color="DCE6F1" w:fill="DCE6F1"/>
            <w:noWrap/>
            <w:vAlign w:val="center"/>
            <w:hideMark/>
          </w:tcPr>
          <w:p w14:paraId="63BB589F"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eastAsia="ru-RU"/>
              </w:rPr>
              <w:t>40</w:t>
            </w:r>
            <w:r w:rsidR="00E5000C">
              <w:rPr>
                <w:rFonts w:ascii="Times New Roman" w:eastAsia="Times New Roman" w:hAnsi="Times New Roman" w:cs="Times New Roman"/>
                <w:color w:val="000000"/>
                <w:sz w:val="24"/>
                <w:szCs w:val="24"/>
                <w:lang w:val="uk-UA" w:eastAsia="ru-RU"/>
              </w:rPr>
              <w:t>,0</w:t>
            </w:r>
            <w:r w:rsidRPr="00872C57">
              <w:rPr>
                <w:rFonts w:ascii="Times New Roman" w:eastAsia="Times New Roman" w:hAnsi="Times New Roman" w:cs="Times New Roman"/>
                <w:color w:val="000000"/>
                <w:sz w:val="24"/>
                <w:szCs w:val="24"/>
                <w:lang w:val="uk-UA" w:eastAsia="ru-RU"/>
              </w:rPr>
              <w:t xml:space="preserve"> (0)</w:t>
            </w:r>
          </w:p>
        </w:tc>
        <w:tc>
          <w:tcPr>
            <w:tcW w:w="992" w:type="dxa"/>
            <w:tcBorders>
              <w:top w:val="nil"/>
              <w:left w:val="nil"/>
              <w:bottom w:val="single" w:sz="4" w:space="0" w:color="auto"/>
              <w:right w:val="single" w:sz="4" w:space="0" w:color="auto"/>
            </w:tcBorders>
            <w:shd w:val="clear" w:color="auto" w:fill="auto"/>
            <w:noWrap/>
            <w:vAlign w:val="center"/>
            <w:hideMark/>
          </w:tcPr>
          <w:p w14:paraId="2543BE1B"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2</w:t>
            </w:r>
          </w:p>
        </w:tc>
        <w:tc>
          <w:tcPr>
            <w:tcW w:w="1985" w:type="dxa"/>
            <w:tcBorders>
              <w:top w:val="nil"/>
              <w:left w:val="nil"/>
              <w:bottom w:val="single" w:sz="4" w:space="0" w:color="auto"/>
              <w:right w:val="single" w:sz="4" w:space="0" w:color="auto"/>
            </w:tcBorders>
            <w:shd w:val="clear" w:color="auto" w:fill="auto"/>
            <w:noWrap/>
            <w:vAlign w:val="center"/>
            <w:hideMark/>
          </w:tcPr>
          <w:p w14:paraId="32E0CC54"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Нижче середнього</w:t>
            </w:r>
          </w:p>
        </w:tc>
      </w:tr>
      <w:tr w:rsidR="00872C57" w:rsidRPr="00872C57" w14:paraId="3BC0133D" w14:textId="77777777" w:rsidTr="003B043F">
        <w:trPr>
          <w:trHeight w:val="22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64839E9" w14:textId="77777777" w:rsidR="00A452E2" w:rsidRPr="00872C57" w:rsidRDefault="00A452E2" w:rsidP="00872C57">
            <w:pPr>
              <w:spacing w:line="240" w:lineRule="auto"/>
              <w:ind w:firstLine="0"/>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Тихонова  Анна Михайлівна</w:t>
            </w:r>
          </w:p>
        </w:tc>
        <w:tc>
          <w:tcPr>
            <w:tcW w:w="1333" w:type="dxa"/>
            <w:tcBorders>
              <w:top w:val="nil"/>
              <w:left w:val="nil"/>
              <w:bottom w:val="single" w:sz="4" w:space="0" w:color="auto"/>
              <w:right w:val="single" w:sz="4" w:space="0" w:color="auto"/>
            </w:tcBorders>
            <w:shd w:val="clear" w:color="auto" w:fill="auto"/>
            <w:noWrap/>
            <w:vAlign w:val="center"/>
            <w:hideMark/>
          </w:tcPr>
          <w:p w14:paraId="2BE2912A"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377,9 (1)</w:t>
            </w:r>
          </w:p>
        </w:tc>
        <w:tc>
          <w:tcPr>
            <w:tcW w:w="992" w:type="dxa"/>
            <w:tcBorders>
              <w:top w:val="nil"/>
              <w:left w:val="nil"/>
              <w:bottom w:val="single" w:sz="4" w:space="0" w:color="auto"/>
              <w:right w:val="single" w:sz="4" w:space="0" w:color="auto"/>
            </w:tcBorders>
            <w:shd w:val="clear" w:color="auto" w:fill="auto"/>
            <w:noWrap/>
            <w:vAlign w:val="center"/>
            <w:hideMark/>
          </w:tcPr>
          <w:p w14:paraId="2DE7B2DA"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47,7</w:t>
            </w:r>
            <w:r w:rsidR="00A452E2" w:rsidRPr="00872C57">
              <w:rPr>
                <w:rFonts w:ascii="Times New Roman" w:eastAsia="Times New Roman" w:hAnsi="Times New Roman" w:cs="Times New Roman"/>
                <w:color w:val="000000"/>
                <w:sz w:val="24"/>
                <w:szCs w:val="24"/>
                <w:lang w:val="uk-UA" w:eastAsia="ru-RU"/>
              </w:rPr>
              <w:t xml:space="preserve"> (1)</w:t>
            </w:r>
          </w:p>
        </w:tc>
        <w:tc>
          <w:tcPr>
            <w:tcW w:w="1134" w:type="dxa"/>
            <w:tcBorders>
              <w:top w:val="nil"/>
              <w:left w:val="nil"/>
              <w:bottom w:val="single" w:sz="4" w:space="0" w:color="auto"/>
              <w:right w:val="single" w:sz="4" w:space="0" w:color="auto"/>
            </w:tcBorders>
            <w:shd w:val="clear" w:color="auto" w:fill="auto"/>
            <w:noWrap/>
            <w:vAlign w:val="center"/>
            <w:hideMark/>
          </w:tcPr>
          <w:p w14:paraId="2CC530AF"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46,1</w:t>
            </w:r>
            <w:r w:rsidR="00A452E2" w:rsidRPr="00872C57">
              <w:rPr>
                <w:rFonts w:ascii="Times New Roman" w:eastAsia="Times New Roman" w:hAnsi="Times New Roman" w:cs="Times New Roman"/>
                <w:color w:val="000000"/>
                <w:sz w:val="24"/>
                <w:szCs w:val="24"/>
                <w:lang w:val="uk-UA" w:eastAsia="ru-RU"/>
              </w:rPr>
              <w:t xml:space="preserve"> (2)</w:t>
            </w:r>
          </w:p>
        </w:tc>
        <w:tc>
          <w:tcPr>
            <w:tcW w:w="992" w:type="dxa"/>
            <w:tcBorders>
              <w:top w:val="nil"/>
              <w:left w:val="nil"/>
              <w:bottom w:val="single" w:sz="4" w:space="0" w:color="auto"/>
              <w:right w:val="single" w:sz="4" w:space="0" w:color="auto"/>
            </w:tcBorders>
            <w:shd w:val="clear" w:color="auto" w:fill="auto"/>
            <w:noWrap/>
            <w:vAlign w:val="center"/>
            <w:hideMark/>
          </w:tcPr>
          <w:p w14:paraId="23E97B19"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4</w:t>
            </w:r>
          </w:p>
        </w:tc>
        <w:tc>
          <w:tcPr>
            <w:tcW w:w="1985" w:type="dxa"/>
            <w:tcBorders>
              <w:top w:val="nil"/>
              <w:left w:val="nil"/>
              <w:bottom w:val="single" w:sz="4" w:space="0" w:color="auto"/>
              <w:right w:val="single" w:sz="4" w:space="0" w:color="auto"/>
            </w:tcBorders>
            <w:shd w:val="clear" w:color="auto" w:fill="auto"/>
            <w:noWrap/>
            <w:vAlign w:val="center"/>
            <w:hideMark/>
          </w:tcPr>
          <w:p w14:paraId="4F243989"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Середній</w:t>
            </w:r>
          </w:p>
        </w:tc>
      </w:tr>
      <w:tr w:rsidR="00872C57" w:rsidRPr="00872C57" w14:paraId="7C779A97" w14:textId="77777777" w:rsidTr="003B043F">
        <w:trPr>
          <w:trHeight w:val="224"/>
        </w:trPr>
        <w:tc>
          <w:tcPr>
            <w:tcW w:w="3539" w:type="dxa"/>
            <w:tcBorders>
              <w:top w:val="nil"/>
              <w:left w:val="single" w:sz="4" w:space="0" w:color="auto"/>
              <w:bottom w:val="single" w:sz="4" w:space="0" w:color="auto"/>
              <w:right w:val="single" w:sz="4" w:space="0" w:color="auto"/>
            </w:tcBorders>
            <w:shd w:val="clear" w:color="auto" w:fill="auto"/>
            <w:noWrap/>
            <w:vAlign w:val="center"/>
            <w:hideMark/>
          </w:tcPr>
          <w:p w14:paraId="52AED62A" w14:textId="77777777" w:rsidR="00A452E2" w:rsidRPr="00872C57" w:rsidRDefault="00A452E2" w:rsidP="00872C57">
            <w:pPr>
              <w:spacing w:line="240" w:lineRule="auto"/>
              <w:ind w:firstLine="0"/>
              <w:rPr>
                <w:rFonts w:ascii="Times New Roman" w:eastAsia="Times New Roman" w:hAnsi="Times New Roman" w:cs="Times New Roman"/>
                <w:color w:val="000000"/>
                <w:sz w:val="24"/>
                <w:szCs w:val="24"/>
                <w:lang w:eastAsia="ru-RU"/>
              </w:rPr>
            </w:pPr>
            <w:r w:rsidRPr="00872C57">
              <w:rPr>
                <w:rFonts w:ascii="Times New Roman" w:eastAsia="Times New Roman" w:hAnsi="Times New Roman" w:cs="Times New Roman"/>
                <w:color w:val="000000"/>
                <w:sz w:val="24"/>
                <w:szCs w:val="24"/>
                <w:lang w:eastAsia="ru-RU"/>
              </w:rPr>
              <w:t>Горна Вероніка Іванівна</w:t>
            </w:r>
          </w:p>
        </w:tc>
        <w:tc>
          <w:tcPr>
            <w:tcW w:w="1333" w:type="dxa"/>
            <w:tcBorders>
              <w:top w:val="nil"/>
              <w:left w:val="nil"/>
              <w:bottom w:val="single" w:sz="4" w:space="0" w:color="auto"/>
              <w:right w:val="single" w:sz="4" w:space="0" w:color="auto"/>
            </w:tcBorders>
            <w:shd w:val="clear" w:color="auto" w:fill="auto"/>
            <w:noWrap/>
            <w:vAlign w:val="center"/>
            <w:hideMark/>
          </w:tcPr>
          <w:p w14:paraId="185ADC48"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393,9</w:t>
            </w:r>
            <w:r w:rsidR="00A452E2" w:rsidRPr="00872C57">
              <w:rPr>
                <w:rFonts w:ascii="Times New Roman" w:eastAsia="Times New Roman" w:hAnsi="Times New Roman" w:cs="Times New Roman"/>
                <w:color w:val="000000"/>
                <w:sz w:val="24"/>
                <w:szCs w:val="24"/>
                <w:lang w:eastAsia="ru-RU"/>
              </w:rPr>
              <w:t xml:space="preserve"> (1)</w:t>
            </w:r>
          </w:p>
        </w:tc>
        <w:tc>
          <w:tcPr>
            <w:tcW w:w="992" w:type="dxa"/>
            <w:tcBorders>
              <w:top w:val="nil"/>
              <w:left w:val="nil"/>
              <w:bottom w:val="single" w:sz="4" w:space="0" w:color="auto"/>
              <w:right w:val="single" w:sz="4" w:space="0" w:color="auto"/>
            </w:tcBorders>
            <w:shd w:val="clear" w:color="DCE6F1" w:fill="DCE6F1"/>
            <w:noWrap/>
            <w:vAlign w:val="center"/>
            <w:hideMark/>
          </w:tcPr>
          <w:p w14:paraId="70C17385"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24,6</w:t>
            </w:r>
            <w:r w:rsidR="00A452E2" w:rsidRPr="00872C57">
              <w:rPr>
                <w:rFonts w:ascii="Times New Roman" w:eastAsia="Times New Roman" w:hAnsi="Times New Roman" w:cs="Times New Roman"/>
                <w:color w:val="000000"/>
                <w:sz w:val="24"/>
                <w:szCs w:val="24"/>
                <w:lang w:val="uk-UA" w:eastAsia="ru-RU"/>
              </w:rPr>
              <w:t xml:space="preserve"> (0)</w:t>
            </w:r>
          </w:p>
        </w:tc>
        <w:tc>
          <w:tcPr>
            <w:tcW w:w="1134" w:type="dxa"/>
            <w:tcBorders>
              <w:top w:val="nil"/>
              <w:left w:val="nil"/>
              <w:bottom w:val="single" w:sz="4" w:space="0" w:color="auto"/>
              <w:right w:val="single" w:sz="4" w:space="0" w:color="auto"/>
            </w:tcBorders>
            <w:shd w:val="clear" w:color="DCE6F1" w:fill="DCE6F1"/>
            <w:noWrap/>
            <w:vAlign w:val="center"/>
            <w:hideMark/>
          </w:tcPr>
          <w:p w14:paraId="4879AC74" w14:textId="77777777" w:rsidR="00A452E2" w:rsidRPr="00872C57" w:rsidRDefault="00E5000C" w:rsidP="00E5000C">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46,1</w:t>
            </w:r>
            <w:r w:rsidR="00A452E2" w:rsidRPr="00872C57">
              <w:rPr>
                <w:rFonts w:ascii="Times New Roman" w:eastAsia="Times New Roman" w:hAnsi="Times New Roman" w:cs="Times New Roman"/>
                <w:color w:val="000000"/>
                <w:sz w:val="24"/>
                <w:szCs w:val="24"/>
                <w:lang w:eastAsia="ru-RU"/>
              </w:rPr>
              <w:t xml:space="preserve"> (</w:t>
            </w:r>
            <w:r w:rsidR="00A452E2" w:rsidRPr="00872C57">
              <w:rPr>
                <w:rFonts w:ascii="Times New Roman" w:eastAsia="Times New Roman" w:hAnsi="Times New Roman" w:cs="Times New Roman"/>
                <w:color w:val="000000"/>
                <w:sz w:val="24"/>
                <w:szCs w:val="24"/>
                <w:lang w:val="uk-UA" w:eastAsia="ru-RU"/>
              </w:rPr>
              <w:t>2</w:t>
            </w:r>
            <w:r w:rsidR="00A452E2" w:rsidRPr="00872C57">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14:paraId="7ED9B0C8"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3</w:t>
            </w:r>
          </w:p>
        </w:tc>
        <w:tc>
          <w:tcPr>
            <w:tcW w:w="1985" w:type="dxa"/>
            <w:tcBorders>
              <w:top w:val="nil"/>
              <w:left w:val="nil"/>
              <w:bottom w:val="single" w:sz="4" w:space="0" w:color="auto"/>
              <w:right w:val="single" w:sz="4" w:space="0" w:color="auto"/>
            </w:tcBorders>
            <w:shd w:val="clear" w:color="auto" w:fill="auto"/>
            <w:noWrap/>
            <w:vAlign w:val="center"/>
            <w:hideMark/>
          </w:tcPr>
          <w:p w14:paraId="005FF646" w14:textId="77777777" w:rsidR="00A452E2" w:rsidRPr="00872C57" w:rsidRDefault="00A452E2" w:rsidP="00E5000C">
            <w:pPr>
              <w:spacing w:line="240" w:lineRule="auto"/>
              <w:ind w:firstLine="0"/>
              <w:jc w:val="center"/>
              <w:rPr>
                <w:rFonts w:ascii="Times New Roman" w:eastAsia="Times New Roman" w:hAnsi="Times New Roman" w:cs="Times New Roman"/>
                <w:color w:val="000000"/>
                <w:sz w:val="24"/>
                <w:szCs w:val="24"/>
                <w:lang w:val="uk-UA" w:eastAsia="ru-RU"/>
              </w:rPr>
            </w:pPr>
            <w:r w:rsidRPr="00872C57">
              <w:rPr>
                <w:rFonts w:ascii="Times New Roman" w:eastAsia="Times New Roman" w:hAnsi="Times New Roman" w:cs="Times New Roman"/>
                <w:color w:val="000000"/>
                <w:sz w:val="24"/>
                <w:szCs w:val="24"/>
                <w:lang w:val="uk-UA" w:eastAsia="ru-RU"/>
              </w:rPr>
              <w:t>Середній</w:t>
            </w:r>
          </w:p>
        </w:tc>
      </w:tr>
    </w:tbl>
    <w:p w14:paraId="137297C8" w14:textId="77777777" w:rsidR="00872C57" w:rsidRDefault="00872C57" w:rsidP="00E5000C">
      <w:pPr>
        <w:pStyle w:val="2"/>
        <w:spacing w:before="0" w:beforeAutospacing="0" w:after="0" w:afterAutospacing="0" w:line="360" w:lineRule="auto"/>
        <w:ind w:firstLine="0"/>
        <w:rPr>
          <w:b w:val="0"/>
          <w:sz w:val="28"/>
          <w:szCs w:val="28"/>
          <w:lang w:val="uk-UA"/>
        </w:rPr>
      </w:pPr>
    </w:p>
    <w:p w14:paraId="2E359E5C" w14:textId="77777777" w:rsidR="007B302E" w:rsidRDefault="00F928C4" w:rsidP="00A452E2">
      <w:pPr>
        <w:pStyle w:val="2"/>
        <w:spacing w:before="0" w:beforeAutospacing="0" w:after="0" w:afterAutospacing="0" w:line="360" w:lineRule="auto"/>
        <w:rPr>
          <w:b w:val="0"/>
          <w:sz w:val="28"/>
          <w:szCs w:val="28"/>
          <w:lang w:val="uk-UA"/>
        </w:rPr>
      </w:pPr>
      <w:bookmarkStart w:id="87" w:name="_Toc516810099"/>
      <w:bookmarkStart w:id="88" w:name="_Toc516810304"/>
      <w:bookmarkStart w:id="89" w:name="_Toc517082128"/>
      <w:r>
        <w:rPr>
          <w:b w:val="0"/>
          <w:sz w:val="28"/>
          <w:szCs w:val="28"/>
          <w:lang w:val="uk-UA"/>
        </w:rPr>
        <w:t xml:space="preserve">Порівнюючи результати аналізу всього класу </w:t>
      </w:r>
      <w:r w:rsidR="00B3309D">
        <w:rPr>
          <w:b w:val="0"/>
          <w:sz w:val="28"/>
          <w:szCs w:val="28"/>
          <w:lang w:val="uk-UA"/>
        </w:rPr>
        <w:t>ми бачимо</w:t>
      </w:r>
      <w:r w:rsidR="007B302E">
        <w:rPr>
          <w:b w:val="0"/>
          <w:sz w:val="28"/>
          <w:szCs w:val="28"/>
          <w:lang w:val="uk-UA"/>
        </w:rPr>
        <w:t xml:space="preserve"> (рис.</w:t>
      </w:r>
      <w:r w:rsidR="00CE06A9">
        <w:rPr>
          <w:b w:val="0"/>
          <w:sz w:val="28"/>
          <w:szCs w:val="28"/>
          <w:lang w:val="uk-UA"/>
        </w:rPr>
        <w:t xml:space="preserve"> 3.</w:t>
      </w:r>
      <w:r w:rsidR="007B302E">
        <w:rPr>
          <w:b w:val="0"/>
          <w:sz w:val="28"/>
          <w:szCs w:val="28"/>
          <w:lang w:val="uk-UA"/>
        </w:rPr>
        <w:t xml:space="preserve">1) </w:t>
      </w:r>
      <w:r w:rsidR="00B3309D">
        <w:rPr>
          <w:b w:val="0"/>
          <w:sz w:val="28"/>
          <w:szCs w:val="28"/>
          <w:lang w:val="uk-UA"/>
        </w:rPr>
        <w:t>, що</w:t>
      </w:r>
      <w:r w:rsidR="007B302E">
        <w:rPr>
          <w:b w:val="0"/>
          <w:sz w:val="28"/>
          <w:szCs w:val="28"/>
          <w:lang w:val="uk-UA"/>
        </w:rPr>
        <w:t>:</w:t>
      </w:r>
      <w:bookmarkEnd w:id="87"/>
      <w:bookmarkEnd w:id="88"/>
      <w:bookmarkEnd w:id="89"/>
    </w:p>
    <w:p w14:paraId="5A090CEE" w14:textId="77777777" w:rsidR="00A452E2" w:rsidRDefault="007B302E" w:rsidP="007B302E">
      <w:pPr>
        <w:pStyle w:val="2"/>
        <w:numPr>
          <w:ilvl w:val="0"/>
          <w:numId w:val="4"/>
        </w:numPr>
        <w:spacing w:before="0" w:beforeAutospacing="0" w:after="0" w:afterAutospacing="0" w:line="360" w:lineRule="auto"/>
        <w:rPr>
          <w:b w:val="0"/>
          <w:sz w:val="28"/>
          <w:szCs w:val="28"/>
          <w:lang w:val="uk-UA"/>
        </w:rPr>
      </w:pPr>
      <w:bookmarkStart w:id="90" w:name="_Toc516810100"/>
      <w:bookmarkStart w:id="91" w:name="_Toc516810305"/>
      <w:bookmarkStart w:id="92" w:name="_Toc517082129"/>
      <w:r>
        <w:rPr>
          <w:b w:val="0"/>
          <w:sz w:val="28"/>
          <w:szCs w:val="28"/>
          <w:lang w:val="uk-UA"/>
        </w:rPr>
        <w:t xml:space="preserve">серед хлопців немає жодного з низьким рівнем фізичного розвитку, натомість серед дівчат низький рівень фізрозвитку спостерігається у </w:t>
      </w:r>
      <w:r w:rsidR="00586FBA">
        <w:rPr>
          <w:b w:val="0"/>
          <w:sz w:val="28"/>
          <w:szCs w:val="28"/>
          <w:lang w:val="uk-UA"/>
        </w:rPr>
        <w:t>трьох ліцеїсток</w:t>
      </w:r>
      <w:r>
        <w:rPr>
          <w:b w:val="0"/>
          <w:sz w:val="28"/>
          <w:szCs w:val="28"/>
          <w:lang w:val="uk-UA"/>
        </w:rPr>
        <w:t xml:space="preserve"> (21,43</w:t>
      </w:r>
      <w:r w:rsidR="00586FBA">
        <w:rPr>
          <w:b w:val="0"/>
          <w:sz w:val="28"/>
          <w:szCs w:val="28"/>
          <w:lang w:val="uk-UA"/>
        </w:rPr>
        <w:t xml:space="preserve"> </w:t>
      </w:r>
      <w:r>
        <w:rPr>
          <w:b w:val="0"/>
          <w:sz w:val="28"/>
          <w:szCs w:val="28"/>
          <w:lang w:val="uk-UA"/>
        </w:rPr>
        <w:t>%);</w:t>
      </w:r>
      <w:bookmarkEnd w:id="90"/>
      <w:bookmarkEnd w:id="91"/>
      <w:bookmarkEnd w:id="92"/>
    </w:p>
    <w:p w14:paraId="2841FAAD" w14:textId="77777777" w:rsidR="007B302E" w:rsidRDefault="007B302E" w:rsidP="007B302E">
      <w:pPr>
        <w:pStyle w:val="2"/>
        <w:numPr>
          <w:ilvl w:val="0"/>
          <w:numId w:val="4"/>
        </w:numPr>
        <w:spacing w:before="0" w:beforeAutospacing="0" w:after="0" w:afterAutospacing="0" w:line="360" w:lineRule="auto"/>
        <w:rPr>
          <w:b w:val="0"/>
          <w:sz w:val="28"/>
          <w:szCs w:val="28"/>
          <w:lang w:val="uk-UA"/>
        </w:rPr>
      </w:pPr>
      <w:bookmarkStart w:id="93" w:name="_Toc516810101"/>
      <w:bookmarkStart w:id="94" w:name="_Toc516810306"/>
      <w:bookmarkStart w:id="95" w:name="_Toc517082130"/>
      <w:r>
        <w:rPr>
          <w:b w:val="0"/>
          <w:sz w:val="28"/>
          <w:szCs w:val="28"/>
          <w:lang w:val="uk-UA"/>
        </w:rPr>
        <w:t>розподіл рівнів фізичного розвитку вище середнього та середнього серед хлопців рівномірний – по 25 %;</w:t>
      </w:r>
      <w:bookmarkEnd w:id="93"/>
      <w:bookmarkEnd w:id="94"/>
      <w:bookmarkEnd w:id="95"/>
    </w:p>
    <w:p w14:paraId="0F6B1BD9" w14:textId="72E1CC15" w:rsidR="00A80C28" w:rsidRDefault="00B50F17" w:rsidP="00F829E4">
      <w:pPr>
        <w:pStyle w:val="2"/>
        <w:numPr>
          <w:ilvl w:val="0"/>
          <w:numId w:val="4"/>
        </w:numPr>
        <w:spacing w:before="0" w:beforeAutospacing="0" w:after="0" w:afterAutospacing="0" w:line="360" w:lineRule="auto"/>
        <w:rPr>
          <w:b w:val="0"/>
          <w:sz w:val="28"/>
          <w:szCs w:val="28"/>
          <w:lang w:val="uk-UA"/>
        </w:rPr>
      </w:pPr>
      <w:bookmarkStart w:id="96" w:name="_Toc516810102"/>
      <w:bookmarkStart w:id="97" w:name="_Toc516810307"/>
      <w:bookmarkStart w:id="98" w:name="_Toc517082131"/>
      <w:r>
        <w:rPr>
          <w:noProof/>
        </w:rPr>
        <mc:AlternateContent>
          <mc:Choice Requires="wps">
            <w:drawing>
              <wp:anchor distT="0" distB="0" distL="114300" distR="114300" simplePos="0" relativeHeight="251659264" behindDoc="0" locked="0" layoutInCell="1" allowOverlap="1" wp14:anchorId="7A1C7D7F" wp14:editId="32075ED5">
                <wp:simplePos x="0" y="0"/>
                <wp:positionH relativeFrom="column">
                  <wp:posOffset>-59203</wp:posOffset>
                </wp:positionH>
                <wp:positionV relativeFrom="paragraph">
                  <wp:posOffset>3660775</wp:posOffset>
                </wp:positionV>
                <wp:extent cx="5419725" cy="635"/>
                <wp:effectExtent l="0" t="0" r="0" b="0"/>
                <wp:wrapTopAndBottom/>
                <wp:docPr id="4" name="Надпись 4"/>
                <wp:cNvGraphicFramePr/>
                <a:graphic xmlns:a="http://schemas.openxmlformats.org/drawingml/2006/main">
                  <a:graphicData uri="http://schemas.microsoft.com/office/word/2010/wordprocessingShape">
                    <wps:wsp>
                      <wps:cNvSpPr txBox="1"/>
                      <wps:spPr>
                        <a:xfrm>
                          <a:off x="0" y="0"/>
                          <a:ext cx="5419725" cy="635"/>
                        </a:xfrm>
                        <a:prstGeom prst="rect">
                          <a:avLst/>
                        </a:prstGeom>
                        <a:solidFill>
                          <a:prstClr val="white"/>
                        </a:solidFill>
                        <a:ln>
                          <a:noFill/>
                        </a:ln>
                        <a:effectLst/>
                      </wps:spPr>
                      <wps:txbx>
                        <w:txbxContent>
                          <w:p w14:paraId="64152FE8" w14:textId="77777777" w:rsidR="00EA3EF9" w:rsidRPr="00B50F17" w:rsidRDefault="00EA3EF9" w:rsidP="00E5000C">
                            <w:pPr>
                              <w:pStyle w:val="a6"/>
                              <w:jc w:val="center"/>
                              <w:rPr>
                                <w:b/>
                                <w:bCs/>
                                <w:i w:val="0"/>
                                <w:noProof/>
                                <w:color w:val="auto"/>
                                <w:sz w:val="24"/>
                                <w:szCs w:val="24"/>
                                <w:lang w:val="uk-UA"/>
                              </w:rPr>
                            </w:pPr>
                            <w:r w:rsidRPr="00E5000C">
                              <w:rPr>
                                <w:i w:val="0"/>
                                <w:color w:val="auto"/>
                                <w:sz w:val="24"/>
                                <w:szCs w:val="24"/>
                              </w:rPr>
                              <w:t xml:space="preserve">Рис.3.1 </w:t>
                            </w:r>
                            <w:r>
                              <w:rPr>
                                <w:i w:val="0"/>
                                <w:color w:val="auto"/>
                                <w:sz w:val="24"/>
                                <w:szCs w:val="24"/>
                                <w:lang w:val="uk-UA"/>
                              </w:rPr>
                              <w:t>Показники рівня фізичного розвитку учнів історичного класу</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A1C7D7F" id="_x0000_t202" coordsize="21600,21600" o:spt="202" path="m,l,21600r21600,l21600,xe">
                <v:stroke joinstyle="miter"/>
                <v:path gradientshapeok="t" o:connecttype="rect"/>
              </v:shapetype>
              <v:shape id="Надпись 4" o:spid="_x0000_s1026" type="#_x0000_t202" style="position:absolute;left:0;text-align:left;margin-left:-4.65pt;margin-top:288.25pt;width:426.7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AaNSgIAAHEEAAAOAAAAZHJzL2Uyb0RvYy54bWysVMGO0zAQvSPxD5bvNO3SLhA1XZWuipCq&#10;3ZW6aM+u4zSWHI+x3Sblxp1f2H/gwIEbv9D9I8ZO0oWFE+LijmeeZzLvzXR60VSK7IV1EnRGR4Mh&#10;JUJzyKXeZvTD7fLFa0qcZzpnCrTI6EE4ejF7/mxam1ScQQkqF5ZgEu3S2mS09N6kSeJ4KSrmBmCE&#10;xmABtmIer3ab5JbVmL1SydlweJ7UYHNjgQvn0HvZBuks5i8Kwf11UTjhicoofpuPp43nJpzJbMrS&#10;rWWmlLz7DPYPX1ExqbHoKdUl84zsrPwjVSW5BQeFH3CoEigKyUXsAbsZDZ90sy6ZEbEXJMeZE03u&#10;/6XlV/sbS2Se0TElmlUo0fH++PX47fjj+P3h88MXMg4c1calCF0bBPvmLTSode936AytN4Wtwi82&#10;RTCObB9ODIvGE47OyXj05tXZhBKOsfOXk5AjeXxqrPPvBFQkGBm1KF9kle1XzrfQHhIqOVAyX0ql&#10;wiUEFsqSPUOp61J60SX/DaV0wGoIr9qErUfEWemqhG7broLlm03TUbCB/IAMWGjnyBm+lFh2xZy/&#10;YRYHB5vGZfDXeBQK6oxCZ1FSgv30N3/Ao54YpaTGQcyo+7hjVlCi3mtUOkxtb9je2PSG3lULwIZH&#10;uGaGRxMfWK96s7BQ3eGOzEMVDDHNsVZGfW8ufLsOuGNczOcRhLNpmF/pteEhdU/vbXPHrOnE8ajp&#10;FfQjytInGrXYqJKZ7zwSHgUMhLYsovDhgnMdR6DbwbA4v94j6vGfYvYTAAD//wMAUEsDBBQABgAI&#10;AAAAIQCyxNGG4QAAAAoBAAAPAAAAZHJzL2Rvd25yZXYueG1sTI+xTsMwEIZ3JN7BOiQW1Dq0aSgh&#10;TlVVMJSlInRhc+NrHIjPke204e1rWGC8u0//fX+xGk3HTuh8a0nA/TQBhlRb1VIjYP/+MlkC80GS&#10;kp0lFPCNHlbl9VUhc2XP9IanKjQshpDPpQAdQp9z7muNRvqp7ZHi7WidkSGOruHKyXMMNx2fJUnG&#10;jWwpftCyx43G+qsajIBd+rHTd8Px+XWdzt12P2yyz6YS4vZmXD8BCziGPxh+9KM6lNHpYAdSnnUC&#10;Jo/zSApYPGQLYBFYpukM2OF3kwEvC/6/QnkBAAD//wMAUEsBAi0AFAAGAAgAAAAhALaDOJL+AAAA&#10;4QEAABMAAAAAAAAAAAAAAAAAAAAAAFtDb250ZW50X1R5cGVzXS54bWxQSwECLQAUAAYACAAAACEA&#10;OP0h/9YAAACUAQAACwAAAAAAAAAAAAAAAAAvAQAAX3JlbHMvLnJlbHNQSwECLQAUAAYACAAAACEA&#10;5kwGjUoCAABxBAAADgAAAAAAAAAAAAAAAAAuAgAAZHJzL2Uyb0RvYy54bWxQSwECLQAUAAYACAAA&#10;ACEAssTRhuEAAAAKAQAADwAAAAAAAAAAAAAAAACkBAAAZHJzL2Rvd25yZXYueG1sUEsFBgAAAAAE&#10;AAQA8wAAALIFAAAAAA==&#10;" stroked="f">
                <v:textbox style="mso-fit-shape-to-text:t" inset="0,0,0,0">
                  <w:txbxContent>
                    <w:p w14:paraId="64152FE8" w14:textId="77777777" w:rsidR="00EA3EF9" w:rsidRPr="00B50F17" w:rsidRDefault="00EA3EF9" w:rsidP="00E5000C">
                      <w:pPr>
                        <w:pStyle w:val="a6"/>
                        <w:jc w:val="center"/>
                        <w:rPr>
                          <w:b/>
                          <w:bCs/>
                          <w:i w:val="0"/>
                          <w:noProof/>
                          <w:color w:val="auto"/>
                          <w:sz w:val="24"/>
                          <w:szCs w:val="24"/>
                          <w:lang w:val="uk-UA"/>
                        </w:rPr>
                      </w:pPr>
                      <w:r w:rsidRPr="00E5000C">
                        <w:rPr>
                          <w:i w:val="0"/>
                          <w:color w:val="auto"/>
                          <w:sz w:val="24"/>
                          <w:szCs w:val="24"/>
                        </w:rPr>
                        <w:t xml:space="preserve">Рис.3.1 </w:t>
                      </w:r>
                      <w:r>
                        <w:rPr>
                          <w:i w:val="0"/>
                          <w:color w:val="auto"/>
                          <w:sz w:val="24"/>
                          <w:szCs w:val="24"/>
                          <w:lang w:val="uk-UA"/>
                        </w:rPr>
                        <w:t>Показники рівня фізичного розвитку учнів історичного класу</w:t>
                      </w:r>
                    </w:p>
                  </w:txbxContent>
                </v:textbox>
                <w10:wrap type="topAndBottom"/>
              </v:shape>
            </w:pict>
          </mc:Fallback>
        </mc:AlternateContent>
      </w:r>
      <w:r>
        <w:rPr>
          <w:noProof/>
        </w:rPr>
        <w:drawing>
          <wp:anchor distT="0" distB="0" distL="114300" distR="114300" simplePos="0" relativeHeight="251655168" behindDoc="1" locked="0" layoutInCell="1" allowOverlap="1" wp14:anchorId="5FCDE838" wp14:editId="79529A2F">
            <wp:simplePos x="0" y="0"/>
            <wp:positionH relativeFrom="column">
              <wp:posOffset>14693</wp:posOffset>
            </wp:positionH>
            <wp:positionV relativeFrom="paragraph">
              <wp:posOffset>1086499</wp:posOffset>
            </wp:positionV>
            <wp:extent cx="5419725" cy="2876550"/>
            <wp:effectExtent l="0" t="0" r="9525" b="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Pr>
          <w:b w:val="0"/>
          <w:sz w:val="28"/>
          <w:szCs w:val="28"/>
          <w:lang w:val="uk-UA"/>
        </w:rPr>
        <w:t>у</w:t>
      </w:r>
      <w:r w:rsidR="007B302E" w:rsidRPr="007B302E">
        <w:rPr>
          <w:b w:val="0"/>
          <w:sz w:val="28"/>
          <w:szCs w:val="28"/>
          <w:lang w:val="uk-UA"/>
        </w:rPr>
        <w:t xml:space="preserve"> дівчат</w:t>
      </w:r>
      <w:r>
        <w:rPr>
          <w:b w:val="0"/>
          <w:sz w:val="28"/>
          <w:szCs w:val="28"/>
          <w:lang w:val="uk-UA"/>
        </w:rPr>
        <w:t xml:space="preserve"> класу</w:t>
      </w:r>
      <w:r w:rsidR="007B302E" w:rsidRPr="007B302E">
        <w:rPr>
          <w:b w:val="0"/>
          <w:sz w:val="28"/>
          <w:szCs w:val="28"/>
          <w:lang w:val="uk-UA"/>
        </w:rPr>
        <w:t xml:space="preserve"> переважає середній рівень фізичного розвитку</w:t>
      </w:r>
      <w:r w:rsidR="007B302E">
        <w:rPr>
          <w:b w:val="0"/>
          <w:sz w:val="28"/>
          <w:szCs w:val="28"/>
          <w:lang w:val="uk-UA"/>
        </w:rPr>
        <w:t xml:space="preserve"> (</w:t>
      </w:r>
      <w:r w:rsidR="007B302E" w:rsidRPr="007B302E">
        <w:rPr>
          <w:b w:val="0"/>
          <w:sz w:val="28"/>
          <w:szCs w:val="28"/>
          <w:lang w:val="uk-UA"/>
        </w:rPr>
        <w:t>35,71</w:t>
      </w:r>
      <w:r w:rsidR="007B302E">
        <w:rPr>
          <w:b w:val="0"/>
          <w:sz w:val="28"/>
          <w:szCs w:val="28"/>
          <w:lang w:val="uk-UA"/>
        </w:rPr>
        <w:t> </w:t>
      </w:r>
      <w:r>
        <w:rPr>
          <w:b w:val="0"/>
          <w:sz w:val="28"/>
          <w:szCs w:val="28"/>
          <w:lang w:val="uk-UA"/>
        </w:rPr>
        <w:t>%), а у</w:t>
      </w:r>
      <w:r w:rsidR="007B302E" w:rsidRPr="007B302E">
        <w:rPr>
          <w:b w:val="0"/>
          <w:sz w:val="28"/>
          <w:szCs w:val="28"/>
          <w:lang w:val="uk-UA"/>
        </w:rPr>
        <w:t xml:space="preserve"> хлопців – рівень фізрозвитку нижче середнього </w:t>
      </w:r>
      <w:r>
        <w:rPr>
          <w:b w:val="0"/>
          <w:sz w:val="28"/>
          <w:szCs w:val="28"/>
          <w:lang w:val="uk-UA"/>
        </w:rPr>
        <w:t>(50 </w:t>
      </w:r>
      <w:bookmarkEnd w:id="96"/>
      <w:bookmarkEnd w:id="97"/>
      <w:bookmarkEnd w:id="98"/>
    </w:p>
    <w:p w14:paraId="5B5F3624" w14:textId="77777777" w:rsidR="00F829E4" w:rsidRPr="00F829E4" w:rsidRDefault="00F829E4" w:rsidP="00F829E4">
      <w:pPr>
        <w:pStyle w:val="2"/>
        <w:numPr>
          <w:ilvl w:val="0"/>
          <w:numId w:val="4"/>
        </w:numPr>
        <w:spacing w:before="0" w:beforeAutospacing="0" w:after="0" w:afterAutospacing="0" w:line="360" w:lineRule="auto"/>
        <w:rPr>
          <w:b w:val="0"/>
          <w:sz w:val="28"/>
          <w:szCs w:val="28"/>
          <w:lang w:val="uk-UA"/>
        </w:rPr>
      </w:pPr>
    </w:p>
    <w:p w14:paraId="1B180C7B" w14:textId="77777777" w:rsidR="00594F2E" w:rsidRPr="00B50F17" w:rsidRDefault="00594F2E" w:rsidP="00F829E4">
      <w:pPr>
        <w:pStyle w:val="2"/>
        <w:spacing w:before="0" w:beforeAutospacing="0" w:after="0" w:afterAutospacing="0" w:line="360" w:lineRule="auto"/>
        <w:ind w:left="1429" w:firstLine="0"/>
        <w:jc w:val="center"/>
        <w:rPr>
          <w:b w:val="0"/>
          <w:sz w:val="28"/>
          <w:szCs w:val="28"/>
          <w:lang w:val="uk-UA"/>
        </w:rPr>
      </w:pPr>
      <w:bookmarkStart w:id="99" w:name="_Toc516810103"/>
      <w:bookmarkStart w:id="100" w:name="_Toc517082132"/>
      <w:r w:rsidRPr="00B50F17">
        <w:rPr>
          <w:color w:val="000000"/>
          <w:sz w:val="28"/>
          <w:szCs w:val="28"/>
          <w:lang w:val="uk-UA"/>
        </w:rPr>
        <w:lastRenderedPageBreak/>
        <w:t xml:space="preserve">3.3 </w:t>
      </w:r>
      <w:r w:rsidRPr="00B50F17">
        <w:rPr>
          <w:sz w:val="28"/>
          <w:szCs w:val="28"/>
          <w:lang w:val="uk-UA"/>
        </w:rPr>
        <w:t>Аналіз показників фізичного розвитку учнів лінгвістичного класу</w:t>
      </w:r>
      <w:bookmarkEnd w:id="99"/>
      <w:bookmarkEnd w:id="100"/>
    </w:p>
    <w:p w14:paraId="04A38A74" w14:textId="77777777" w:rsidR="00474E87" w:rsidRDefault="00474E87" w:rsidP="00F829E4">
      <w:pPr>
        <w:pStyle w:val="2"/>
        <w:spacing w:before="0" w:beforeAutospacing="0" w:after="0" w:afterAutospacing="0" w:line="360" w:lineRule="auto"/>
        <w:jc w:val="both"/>
        <w:rPr>
          <w:b w:val="0"/>
          <w:sz w:val="28"/>
          <w:szCs w:val="28"/>
          <w:lang w:val="uk-UA"/>
        </w:rPr>
      </w:pPr>
      <w:bookmarkStart w:id="101" w:name="_Toc516810104"/>
      <w:bookmarkStart w:id="102" w:name="_Toc516810309"/>
      <w:bookmarkStart w:id="103" w:name="_Toc517082133"/>
      <w:r>
        <w:rPr>
          <w:b w:val="0"/>
          <w:sz w:val="28"/>
          <w:szCs w:val="28"/>
          <w:lang w:val="uk-UA"/>
        </w:rPr>
        <w:t xml:space="preserve">В цьому класі навчаються 28 учнів </w:t>
      </w:r>
      <w:r w:rsidRPr="007B302E">
        <w:rPr>
          <w:b w:val="0"/>
          <w:sz w:val="28"/>
          <w:szCs w:val="28"/>
          <w:lang w:val="uk-UA"/>
        </w:rPr>
        <w:t>–</w:t>
      </w:r>
      <w:r>
        <w:rPr>
          <w:b w:val="0"/>
          <w:sz w:val="28"/>
          <w:szCs w:val="28"/>
          <w:lang w:val="uk-UA"/>
        </w:rPr>
        <w:t xml:space="preserve"> 23 дівчат та 5 юнаків.</w:t>
      </w:r>
      <w:bookmarkEnd w:id="101"/>
      <w:bookmarkEnd w:id="102"/>
      <w:bookmarkEnd w:id="103"/>
    </w:p>
    <w:p w14:paraId="1103275C" w14:textId="77777777" w:rsidR="00474E87" w:rsidRDefault="00474E87" w:rsidP="00F829E4">
      <w:pPr>
        <w:pStyle w:val="2"/>
        <w:spacing w:before="0" w:beforeAutospacing="0" w:after="0" w:afterAutospacing="0" w:line="360" w:lineRule="auto"/>
        <w:jc w:val="both"/>
        <w:rPr>
          <w:b w:val="0"/>
          <w:sz w:val="28"/>
          <w:szCs w:val="28"/>
          <w:lang w:val="uk-UA"/>
        </w:rPr>
      </w:pPr>
      <w:bookmarkStart w:id="104" w:name="_Toc516810105"/>
      <w:bookmarkStart w:id="105" w:name="_Toc516810310"/>
      <w:bookmarkStart w:id="106" w:name="_Toc517082134"/>
      <w:r>
        <w:rPr>
          <w:b w:val="0"/>
          <w:sz w:val="28"/>
          <w:szCs w:val="28"/>
          <w:lang w:val="uk-UA"/>
        </w:rPr>
        <w:t>Показники зросту серед юнаків класу, згідно шкал регресії наступні: у двох ліцеїстів – вище зазначеного в нормативі, в інших – в межах норми. Серед дівчат класу у п’ятнадцяти показник зросту – в</w:t>
      </w:r>
      <w:r w:rsidR="00AF3FA3">
        <w:rPr>
          <w:b w:val="0"/>
          <w:sz w:val="28"/>
          <w:szCs w:val="28"/>
          <w:lang w:val="uk-UA"/>
        </w:rPr>
        <w:t>ище зазначеного в нормативі, в восьми – в межах норми</w:t>
      </w:r>
      <w:r>
        <w:rPr>
          <w:b w:val="0"/>
          <w:sz w:val="28"/>
          <w:szCs w:val="28"/>
          <w:lang w:val="uk-UA"/>
        </w:rPr>
        <w:t>.</w:t>
      </w:r>
      <w:bookmarkEnd w:id="104"/>
      <w:bookmarkEnd w:id="105"/>
      <w:bookmarkEnd w:id="106"/>
    </w:p>
    <w:p w14:paraId="4109B622" w14:textId="77777777" w:rsidR="00474E87" w:rsidRDefault="00AF3FA3" w:rsidP="00F829E4">
      <w:pPr>
        <w:pStyle w:val="2"/>
        <w:spacing w:before="0" w:beforeAutospacing="0" w:after="0" w:afterAutospacing="0" w:line="360" w:lineRule="auto"/>
        <w:jc w:val="both"/>
        <w:rPr>
          <w:b w:val="0"/>
          <w:sz w:val="28"/>
          <w:szCs w:val="28"/>
          <w:lang w:val="uk-UA"/>
        </w:rPr>
      </w:pPr>
      <w:bookmarkStart w:id="107" w:name="_Toc516810106"/>
      <w:bookmarkStart w:id="108" w:name="_Toc516810311"/>
      <w:bookmarkStart w:id="109" w:name="_Toc517082135"/>
      <w:r>
        <w:rPr>
          <w:b w:val="0"/>
          <w:sz w:val="28"/>
          <w:szCs w:val="28"/>
          <w:lang w:val="uk-UA"/>
        </w:rPr>
        <w:t xml:space="preserve">Маса тіла </w:t>
      </w:r>
      <w:r w:rsidR="00474E87">
        <w:rPr>
          <w:b w:val="0"/>
          <w:sz w:val="28"/>
          <w:szCs w:val="28"/>
          <w:lang w:val="uk-UA"/>
        </w:rPr>
        <w:t xml:space="preserve"> майже </w:t>
      </w:r>
      <w:r>
        <w:rPr>
          <w:b w:val="0"/>
          <w:sz w:val="28"/>
          <w:szCs w:val="28"/>
          <w:lang w:val="uk-UA"/>
        </w:rPr>
        <w:t xml:space="preserve">у </w:t>
      </w:r>
      <w:r w:rsidR="00474E87">
        <w:rPr>
          <w:b w:val="0"/>
          <w:sz w:val="28"/>
          <w:szCs w:val="28"/>
          <w:lang w:val="uk-UA"/>
        </w:rPr>
        <w:t>всіх хлопців кла</w:t>
      </w:r>
      <w:r>
        <w:rPr>
          <w:b w:val="0"/>
          <w:sz w:val="28"/>
          <w:szCs w:val="28"/>
          <w:lang w:val="uk-UA"/>
        </w:rPr>
        <w:t>су знаходиться в межах норми</w:t>
      </w:r>
      <w:r w:rsidR="00474E87">
        <w:rPr>
          <w:b w:val="0"/>
          <w:sz w:val="28"/>
          <w:szCs w:val="28"/>
          <w:lang w:val="uk-UA"/>
        </w:rPr>
        <w:t xml:space="preserve">, лише у одного </w:t>
      </w:r>
      <w:r>
        <w:rPr>
          <w:b w:val="0"/>
          <w:sz w:val="28"/>
          <w:szCs w:val="28"/>
          <w:lang w:val="uk-UA"/>
        </w:rPr>
        <w:t xml:space="preserve">– </w:t>
      </w:r>
      <w:r w:rsidR="00474E87">
        <w:rPr>
          <w:b w:val="0"/>
          <w:sz w:val="28"/>
          <w:szCs w:val="28"/>
          <w:lang w:val="uk-UA"/>
        </w:rPr>
        <w:t>на 2 кг більше ніж зазначена (проте, вона відповідає масо-зростовим показникам для його зросту).</w:t>
      </w:r>
      <w:bookmarkEnd w:id="107"/>
      <w:bookmarkEnd w:id="108"/>
      <w:bookmarkEnd w:id="109"/>
      <w:r w:rsidR="00474E87">
        <w:rPr>
          <w:b w:val="0"/>
          <w:sz w:val="28"/>
          <w:szCs w:val="28"/>
          <w:lang w:val="uk-UA"/>
        </w:rPr>
        <w:t xml:space="preserve"> </w:t>
      </w:r>
    </w:p>
    <w:p w14:paraId="2C9D1BA8" w14:textId="77777777" w:rsidR="00474E87" w:rsidRDefault="00474E87" w:rsidP="00F829E4">
      <w:pPr>
        <w:pStyle w:val="2"/>
        <w:spacing w:before="0" w:beforeAutospacing="0" w:after="0" w:afterAutospacing="0" w:line="360" w:lineRule="auto"/>
        <w:jc w:val="both"/>
        <w:rPr>
          <w:b w:val="0"/>
          <w:sz w:val="28"/>
          <w:szCs w:val="28"/>
          <w:lang w:val="uk-UA"/>
        </w:rPr>
      </w:pPr>
      <w:bookmarkStart w:id="110" w:name="_Toc516810107"/>
      <w:bookmarkStart w:id="111" w:name="_Toc516810312"/>
      <w:bookmarkStart w:id="112" w:name="_Toc517082136"/>
      <w:r>
        <w:rPr>
          <w:b w:val="0"/>
          <w:sz w:val="28"/>
          <w:szCs w:val="28"/>
          <w:lang w:val="uk-UA"/>
        </w:rPr>
        <w:t xml:space="preserve">Серед дівчат </w:t>
      </w:r>
      <w:r w:rsidR="00AF3FA3">
        <w:rPr>
          <w:b w:val="0"/>
          <w:sz w:val="28"/>
          <w:szCs w:val="28"/>
          <w:lang w:val="uk-UA"/>
        </w:rPr>
        <w:t>класу у чотирьох</w:t>
      </w:r>
      <w:r>
        <w:rPr>
          <w:b w:val="0"/>
          <w:sz w:val="28"/>
          <w:szCs w:val="28"/>
          <w:lang w:val="uk-UA"/>
        </w:rPr>
        <w:t xml:space="preserve"> недоста</w:t>
      </w:r>
      <w:r w:rsidR="00AF3FA3">
        <w:rPr>
          <w:b w:val="0"/>
          <w:sz w:val="28"/>
          <w:szCs w:val="28"/>
          <w:lang w:val="uk-UA"/>
        </w:rPr>
        <w:t>тня маса тіла для їх зросту, у п’яти</w:t>
      </w:r>
      <w:r>
        <w:rPr>
          <w:b w:val="0"/>
          <w:sz w:val="28"/>
          <w:szCs w:val="28"/>
          <w:lang w:val="uk-UA"/>
        </w:rPr>
        <w:t xml:space="preserve"> – </w:t>
      </w:r>
      <w:r w:rsidR="00AF3FA3">
        <w:rPr>
          <w:b w:val="0"/>
          <w:sz w:val="28"/>
          <w:szCs w:val="28"/>
          <w:lang w:val="uk-UA"/>
        </w:rPr>
        <w:t xml:space="preserve"> </w:t>
      </w:r>
      <w:r>
        <w:rPr>
          <w:b w:val="0"/>
          <w:sz w:val="28"/>
          <w:szCs w:val="28"/>
          <w:lang w:val="uk-UA"/>
        </w:rPr>
        <w:t>надмірна для їх зросту маса тіла.</w:t>
      </w:r>
      <w:bookmarkEnd w:id="110"/>
      <w:bookmarkEnd w:id="111"/>
      <w:bookmarkEnd w:id="112"/>
    </w:p>
    <w:p w14:paraId="223AC5B0" w14:textId="77777777" w:rsidR="00474E87" w:rsidRDefault="00AF3FA3" w:rsidP="00F829E4">
      <w:pPr>
        <w:pStyle w:val="2"/>
        <w:spacing w:before="0" w:beforeAutospacing="0" w:after="0" w:afterAutospacing="0" w:line="360" w:lineRule="auto"/>
        <w:jc w:val="both"/>
        <w:rPr>
          <w:b w:val="0"/>
          <w:sz w:val="28"/>
          <w:szCs w:val="28"/>
          <w:lang w:val="uk-UA"/>
        </w:rPr>
      </w:pPr>
      <w:bookmarkStart w:id="113" w:name="_Toc516810108"/>
      <w:bookmarkStart w:id="114" w:name="_Toc516810313"/>
      <w:bookmarkStart w:id="115" w:name="_Toc517082137"/>
      <w:r>
        <w:rPr>
          <w:b w:val="0"/>
          <w:sz w:val="28"/>
          <w:szCs w:val="28"/>
          <w:lang w:val="uk-UA"/>
        </w:rPr>
        <w:t>Щодо показників</w:t>
      </w:r>
      <w:r w:rsidR="00474E87">
        <w:rPr>
          <w:b w:val="0"/>
          <w:sz w:val="28"/>
          <w:szCs w:val="28"/>
          <w:lang w:val="uk-UA"/>
        </w:rPr>
        <w:t xml:space="preserve"> сили м</w:t>
      </w:r>
      <w:r w:rsidR="00474E87">
        <w:rPr>
          <w:rFonts w:ascii="Arial" w:hAnsi="Arial" w:cs="Arial"/>
          <w:b w:val="0"/>
          <w:sz w:val="28"/>
          <w:szCs w:val="28"/>
          <w:lang w:val="uk-UA"/>
        </w:rPr>
        <w:t>’</w:t>
      </w:r>
      <w:r>
        <w:rPr>
          <w:b w:val="0"/>
          <w:sz w:val="28"/>
          <w:szCs w:val="28"/>
          <w:lang w:val="uk-UA"/>
        </w:rPr>
        <w:t>язів рук, у двох юнаків ці</w:t>
      </w:r>
      <w:r w:rsidR="00474E87">
        <w:rPr>
          <w:b w:val="0"/>
          <w:sz w:val="28"/>
          <w:szCs w:val="28"/>
          <w:lang w:val="uk-UA"/>
        </w:rPr>
        <w:t xml:space="preserve"> показник</w:t>
      </w:r>
      <w:r>
        <w:rPr>
          <w:b w:val="0"/>
          <w:sz w:val="28"/>
          <w:szCs w:val="28"/>
          <w:lang w:val="uk-UA"/>
        </w:rPr>
        <w:t>и</w:t>
      </w:r>
      <w:r w:rsidR="00474E87">
        <w:rPr>
          <w:b w:val="0"/>
          <w:sz w:val="28"/>
          <w:szCs w:val="28"/>
          <w:lang w:val="uk-UA"/>
        </w:rPr>
        <w:t xml:space="preserve"> </w:t>
      </w:r>
      <w:r>
        <w:rPr>
          <w:b w:val="0"/>
          <w:sz w:val="28"/>
          <w:szCs w:val="28"/>
          <w:lang w:val="uk-UA"/>
        </w:rPr>
        <w:t>–</w:t>
      </w:r>
      <w:r w:rsidR="00474E87">
        <w:rPr>
          <w:b w:val="0"/>
          <w:sz w:val="28"/>
          <w:szCs w:val="28"/>
          <w:lang w:val="uk-UA"/>
        </w:rPr>
        <w:t xml:space="preserve"> нижче норми,</w:t>
      </w:r>
      <w:r>
        <w:rPr>
          <w:b w:val="0"/>
          <w:sz w:val="28"/>
          <w:szCs w:val="28"/>
          <w:lang w:val="uk-UA"/>
        </w:rPr>
        <w:t xml:space="preserve">  серед дівчат у шістнадцяти</w:t>
      </w:r>
      <w:r w:rsidR="00474E87">
        <w:rPr>
          <w:b w:val="0"/>
          <w:sz w:val="28"/>
          <w:szCs w:val="28"/>
          <w:lang w:val="uk-UA"/>
        </w:rPr>
        <w:t xml:space="preserve"> – показник</w:t>
      </w:r>
      <w:r>
        <w:rPr>
          <w:b w:val="0"/>
          <w:sz w:val="28"/>
          <w:szCs w:val="28"/>
          <w:lang w:val="uk-UA"/>
        </w:rPr>
        <w:t>и нижче норми, у чотирьох</w:t>
      </w:r>
      <w:r w:rsidR="00474E87">
        <w:rPr>
          <w:b w:val="0"/>
          <w:sz w:val="28"/>
          <w:szCs w:val="28"/>
          <w:lang w:val="uk-UA"/>
        </w:rPr>
        <w:t xml:space="preserve"> – вище норми.</w:t>
      </w:r>
      <w:bookmarkEnd w:id="113"/>
      <w:bookmarkEnd w:id="114"/>
      <w:bookmarkEnd w:id="115"/>
    </w:p>
    <w:p w14:paraId="43BEB99E" w14:textId="77777777" w:rsidR="00474E87" w:rsidRDefault="00474E87" w:rsidP="00F829E4">
      <w:pPr>
        <w:pStyle w:val="2"/>
        <w:spacing w:before="0" w:beforeAutospacing="0" w:after="0" w:afterAutospacing="0" w:line="360" w:lineRule="auto"/>
        <w:jc w:val="both"/>
        <w:rPr>
          <w:b w:val="0"/>
          <w:sz w:val="28"/>
          <w:szCs w:val="28"/>
          <w:lang w:val="uk-UA"/>
        </w:rPr>
      </w:pPr>
      <w:bookmarkStart w:id="116" w:name="_Toc516810109"/>
      <w:bookmarkStart w:id="117" w:name="_Toc516810314"/>
      <w:bookmarkStart w:id="118" w:name="_Toc517082138"/>
      <w:r>
        <w:rPr>
          <w:b w:val="0"/>
          <w:sz w:val="28"/>
          <w:szCs w:val="28"/>
          <w:lang w:val="uk-UA"/>
        </w:rPr>
        <w:t>Проаналізувавши показник сили м’язів спини ми можемо к</w:t>
      </w:r>
      <w:r w:rsidR="00AF3FA3">
        <w:rPr>
          <w:b w:val="0"/>
          <w:sz w:val="28"/>
          <w:szCs w:val="28"/>
          <w:lang w:val="uk-UA"/>
        </w:rPr>
        <w:t>онстатувати наступне: серед</w:t>
      </w:r>
      <w:r>
        <w:rPr>
          <w:b w:val="0"/>
          <w:sz w:val="28"/>
          <w:szCs w:val="28"/>
          <w:lang w:val="uk-UA"/>
        </w:rPr>
        <w:t xml:space="preserve"> юнаків класу лише у одного цей показник </w:t>
      </w:r>
      <w:r w:rsidR="00AF3FA3">
        <w:rPr>
          <w:b w:val="0"/>
          <w:sz w:val="28"/>
          <w:szCs w:val="28"/>
          <w:lang w:val="uk-UA"/>
        </w:rPr>
        <w:t>є нижчим за зазначений у нормативі; серед дівчат  у двадцяти двох</w:t>
      </w:r>
      <w:r>
        <w:rPr>
          <w:b w:val="0"/>
          <w:sz w:val="28"/>
          <w:szCs w:val="28"/>
          <w:lang w:val="uk-UA"/>
        </w:rPr>
        <w:t xml:space="preserve"> – показник нижче </w:t>
      </w:r>
      <w:r w:rsidR="00AF3FA3">
        <w:rPr>
          <w:b w:val="0"/>
          <w:sz w:val="28"/>
          <w:szCs w:val="28"/>
          <w:lang w:val="uk-UA"/>
        </w:rPr>
        <w:t>нормативу, у трьох – в межах норми.</w:t>
      </w:r>
      <w:bookmarkEnd w:id="116"/>
      <w:bookmarkEnd w:id="117"/>
      <w:bookmarkEnd w:id="118"/>
    </w:p>
    <w:p w14:paraId="06E3C396" w14:textId="77777777" w:rsidR="00474E87" w:rsidRDefault="00474E87" w:rsidP="00F829E4">
      <w:pPr>
        <w:pStyle w:val="2"/>
        <w:spacing w:before="0" w:beforeAutospacing="0" w:after="0" w:afterAutospacing="0" w:line="360" w:lineRule="auto"/>
        <w:jc w:val="both"/>
        <w:rPr>
          <w:b w:val="0"/>
          <w:sz w:val="28"/>
          <w:szCs w:val="28"/>
          <w:lang w:val="uk-UA"/>
        </w:rPr>
      </w:pPr>
      <w:bookmarkStart w:id="119" w:name="_Toc516810110"/>
      <w:bookmarkStart w:id="120" w:name="_Toc516810315"/>
      <w:bookmarkStart w:id="121" w:name="_Toc517082139"/>
      <w:r>
        <w:rPr>
          <w:b w:val="0"/>
          <w:sz w:val="28"/>
          <w:szCs w:val="28"/>
          <w:lang w:val="uk-UA"/>
        </w:rPr>
        <w:t>Показник життєвої ємності легень майже у всіх хлопців класу ви</w:t>
      </w:r>
      <w:r w:rsidR="00233CB7">
        <w:rPr>
          <w:b w:val="0"/>
          <w:sz w:val="28"/>
          <w:szCs w:val="28"/>
          <w:lang w:val="uk-UA"/>
        </w:rPr>
        <w:t>ще передбаченого нормативом, у одного – в межах норми. Показник ЖЄЛ у дівчат у п’яти</w:t>
      </w:r>
      <w:r>
        <w:rPr>
          <w:b w:val="0"/>
          <w:sz w:val="28"/>
          <w:szCs w:val="28"/>
          <w:lang w:val="uk-UA"/>
        </w:rPr>
        <w:t xml:space="preserve"> учен</w:t>
      </w:r>
      <w:r w:rsidR="00233CB7">
        <w:rPr>
          <w:b w:val="0"/>
          <w:sz w:val="28"/>
          <w:szCs w:val="28"/>
          <w:lang w:val="uk-UA"/>
        </w:rPr>
        <w:t>иць цей показник нижче норми, у п’ятнадцятьох</w:t>
      </w:r>
      <w:r>
        <w:rPr>
          <w:b w:val="0"/>
          <w:sz w:val="28"/>
          <w:szCs w:val="28"/>
          <w:lang w:val="uk-UA"/>
        </w:rPr>
        <w:t xml:space="preserve"> – вище зазначеного у нормативі.</w:t>
      </w:r>
      <w:bookmarkEnd w:id="119"/>
      <w:bookmarkEnd w:id="120"/>
      <w:bookmarkEnd w:id="121"/>
      <w:r>
        <w:rPr>
          <w:b w:val="0"/>
          <w:sz w:val="28"/>
          <w:szCs w:val="28"/>
          <w:lang w:val="uk-UA"/>
        </w:rPr>
        <w:t xml:space="preserve"> </w:t>
      </w:r>
    </w:p>
    <w:p w14:paraId="6AD2F528" w14:textId="77777777" w:rsidR="00474E87" w:rsidRDefault="00474E87" w:rsidP="00F829E4">
      <w:pPr>
        <w:pStyle w:val="2"/>
        <w:spacing w:before="0" w:beforeAutospacing="0" w:after="0" w:afterAutospacing="0" w:line="360" w:lineRule="auto"/>
        <w:jc w:val="both"/>
        <w:rPr>
          <w:b w:val="0"/>
          <w:sz w:val="28"/>
          <w:szCs w:val="28"/>
          <w:lang w:val="uk-UA"/>
        </w:rPr>
      </w:pPr>
      <w:bookmarkStart w:id="122" w:name="_Toc516810111"/>
      <w:bookmarkStart w:id="123" w:name="_Toc516810316"/>
      <w:bookmarkStart w:id="124" w:name="_Toc517082140"/>
      <w:r>
        <w:rPr>
          <w:b w:val="0"/>
          <w:sz w:val="28"/>
          <w:szCs w:val="28"/>
          <w:lang w:val="uk-UA"/>
        </w:rPr>
        <w:t>Провівши експрес-скр</w:t>
      </w:r>
      <w:r w:rsidR="00233CB7">
        <w:rPr>
          <w:b w:val="0"/>
          <w:sz w:val="28"/>
          <w:szCs w:val="28"/>
          <w:lang w:val="uk-UA"/>
        </w:rPr>
        <w:t>инінг можемо константувати</w:t>
      </w:r>
      <w:r>
        <w:rPr>
          <w:b w:val="0"/>
          <w:sz w:val="28"/>
          <w:szCs w:val="28"/>
          <w:lang w:val="uk-UA"/>
        </w:rPr>
        <w:t xml:space="preserve"> (табл. 3.5), що серед обстежених юнаків лінгвістичного класу :</w:t>
      </w:r>
      <w:bookmarkEnd w:id="122"/>
      <w:bookmarkEnd w:id="123"/>
      <w:bookmarkEnd w:id="124"/>
    </w:p>
    <w:p w14:paraId="3A13EB0E" w14:textId="77777777" w:rsidR="00F73A71" w:rsidRDefault="00F73A71" w:rsidP="00F829E4">
      <w:pPr>
        <w:pStyle w:val="2"/>
        <w:numPr>
          <w:ilvl w:val="0"/>
          <w:numId w:val="5"/>
        </w:numPr>
        <w:spacing w:before="0" w:beforeAutospacing="0" w:after="0" w:afterAutospacing="0" w:line="360" w:lineRule="auto"/>
        <w:jc w:val="both"/>
        <w:rPr>
          <w:b w:val="0"/>
          <w:sz w:val="28"/>
          <w:szCs w:val="28"/>
          <w:lang w:val="uk-UA"/>
        </w:rPr>
      </w:pPr>
      <w:bookmarkStart w:id="125" w:name="_Toc516810112"/>
      <w:bookmarkStart w:id="126" w:name="_Toc516810317"/>
      <w:bookmarkStart w:id="127" w:name="_Toc517082141"/>
      <w:r>
        <w:rPr>
          <w:b w:val="0"/>
          <w:sz w:val="28"/>
          <w:szCs w:val="28"/>
          <w:lang w:val="uk-UA"/>
        </w:rPr>
        <w:t>40,0 % мають рівень фізичного розвитку вище середнього;</w:t>
      </w:r>
      <w:bookmarkEnd w:id="125"/>
      <w:bookmarkEnd w:id="126"/>
      <w:bookmarkEnd w:id="127"/>
    </w:p>
    <w:p w14:paraId="292D44BD" w14:textId="77777777" w:rsidR="00F73A71" w:rsidRDefault="00F73A71" w:rsidP="00F829E4">
      <w:pPr>
        <w:pStyle w:val="2"/>
        <w:numPr>
          <w:ilvl w:val="0"/>
          <w:numId w:val="5"/>
        </w:numPr>
        <w:spacing w:before="0" w:beforeAutospacing="0" w:after="0" w:afterAutospacing="0" w:line="360" w:lineRule="auto"/>
        <w:jc w:val="both"/>
        <w:rPr>
          <w:b w:val="0"/>
          <w:sz w:val="28"/>
          <w:szCs w:val="28"/>
          <w:lang w:val="uk-UA"/>
        </w:rPr>
      </w:pPr>
      <w:bookmarkStart w:id="128" w:name="_Toc516810113"/>
      <w:bookmarkStart w:id="129" w:name="_Toc516810318"/>
      <w:bookmarkStart w:id="130" w:name="_Toc517082142"/>
      <w:r>
        <w:rPr>
          <w:b w:val="0"/>
          <w:sz w:val="28"/>
          <w:szCs w:val="28"/>
          <w:lang w:val="uk-UA"/>
        </w:rPr>
        <w:t xml:space="preserve">40,0 % </w:t>
      </w:r>
      <w:r w:rsidRPr="007B302E">
        <w:rPr>
          <w:b w:val="0"/>
          <w:sz w:val="28"/>
          <w:szCs w:val="28"/>
          <w:lang w:val="uk-UA"/>
        </w:rPr>
        <w:t>–</w:t>
      </w:r>
      <w:r>
        <w:rPr>
          <w:b w:val="0"/>
          <w:sz w:val="28"/>
          <w:szCs w:val="28"/>
          <w:lang w:val="uk-UA"/>
        </w:rPr>
        <w:t xml:space="preserve"> середній рівень фізрозвитку;</w:t>
      </w:r>
      <w:bookmarkEnd w:id="128"/>
      <w:bookmarkEnd w:id="129"/>
      <w:bookmarkEnd w:id="130"/>
    </w:p>
    <w:p w14:paraId="48B2D988" w14:textId="77777777" w:rsidR="00F73A71" w:rsidRPr="00B033DF" w:rsidRDefault="00F73A71" w:rsidP="00F829E4">
      <w:pPr>
        <w:pStyle w:val="2"/>
        <w:numPr>
          <w:ilvl w:val="0"/>
          <w:numId w:val="5"/>
        </w:numPr>
        <w:spacing w:before="0" w:beforeAutospacing="0" w:after="0" w:afterAutospacing="0" w:line="360" w:lineRule="auto"/>
        <w:jc w:val="both"/>
        <w:rPr>
          <w:b w:val="0"/>
          <w:sz w:val="28"/>
          <w:szCs w:val="28"/>
          <w:lang w:val="uk-UA"/>
        </w:rPr>
      </w:pPr>
      <w:bookmarkStart w:id="131" w:name="_Toc516810114"/>
      <w:bookmarkStart w:id="132" w:name="_Toc516810319"/>
      <w:bookmarkStart w:id="133" w:name="_Toc517082143"/>
      <w:r>
        <w:rPr>
          <w:b w:val="0"/>
          <w:sz w:val="28"/>
          <w:szCs w:val="28"/>
          <w:lang w:val="uk-UA"/>
        </w:rPr>
        <w:t xml:space="preserve">20,0 % </w:t>
      </w:r>
      <w:r w:rsidRPr="007B302E">
        <w:rPr>
          <w:b w:val="0"/>
          <w:sz w:val="28"/>
          <w:szCs w:val="28"/>
          <w:lang w:val="uk-UA"/>
        </w:rPr>
        <w:t>–</w:t>
      </w:r>
      <w:r>
        <w:rPr>
          <w:b w:val="0"/>
          <w:sz w:val="28"/>
          <w:szCs w:val="28"/>
          <w:lang w:val="uk-UA"/>
        </w:rPr>
        <w:t xml:space="preserve">  рівень фізрозвитку нижче середнього.</w:t>
      </w:r>
      <w:bookmarkEnd w:id="131"/>
      <w:bookmarkEnd w:id="132"/>
      <w:bookmarkEnd w:id="133"/>
    </w:p>
    <w:p w14:paraId="018A18D1" w14:textId="77777777" w:rsidR="00F829E4" w:rsidRDefault="00F829E4" w:rsidP="00F73A71">
      <w:pPr>
        <w:pStyle w:val="2"/>
        <w:jc w:val="right"/>
        <w:rPr>
          <w:b w:val="0"/>
          <w:i/>
          <w:sz w:val="28"/>
          <w:szCs w:val="28"/>
          <w:lang w:val="uk-UA"/>
        </w:rPr>
      </w:pPr>
      <w:bookmarkStart w:id="134" w:name="_Toc516810115"/>
      <w:bookmarkStart w:id="135" w:name="_Toc516810320"/>
      <w:bookmarkStart w:id="136" w:name="_Toc517082144"/>
    </w:p>
    <w:p w14:paraId="10500C34" w14:textId="77777777" w:rsidR="00F73A71" w:rsidRDefault="00F73A71" w:rsidP="00F73A71">
      <w:pPr>
        <w:pStyle w:val="2"/>
        <w:jc w:val="right"/>
        <w:rPr>
          <w:b w:val="0"/>
          <w:i/>
          <w:sz w:val="28"/>
          <w:szCs w:val="28"/>
          <w:lang w:val="uk-UA"/>
        </w:rPr>
      </w:pPr>
      <w:r w:rsidRPr="00F73A71">
        <w:rPr>
          <w:b w:val="0"/>
          <w:i/>
          <w:sz w:val="28"/>
          <w:szCs w:val="28"/>
          <w:lang w:val="uk-UA"/>
        </w:rPr>
        <w:lastRenderedPageBreak/>
        <w:t>Таблиц</w:t>
      </w:r>
      <w:r w:rsidR="00A42E29">
        <w:rPr>
          <w:b w:val="0"/>
          <w:i/>
          <w:sz w:val="28"/>
          <w:szCs w:val="28"/>
          <w:lang w:val="uk-UA"/>
        </w:rPr>
        <w:t xml:space="preserve">я </w:t>
      </w:r>
      <w:r w:rsidR="007A4988">
        <w:rPr>
          <w:b w:val="0"/>
          <w:i/>
          <w:sz w:val="28"/>
          <w:szCs w:val="28"/>
          <w:lang w:val="uk-UA"/>
        </w:rPr>
        <w:t>3.</w:t>
      </w:r>
      <w:r w:rsidR="00A42E29">
        <w:rPr>
          <w:b w:val="0"/>
          <w:i/>
          <w:sz w:val="28"/>
          <w:szCs w:val="28"/>
          <w:lang w:val="uk-UA"/>
        </w:rPr>
        <w:t>5</w:t>
      </w:r>
      <w:bookmarkEnd w:id="134"/>
      <w:bookmarkEnd w:id="135"/>
      <w:bookmarkEnd w:id="136"/>
    </w:p>
    <w:p w14:paraId="69F0D98A" w14:textId="77777777" w:rsidR="00233CB7" w:rsidRPr="00233CB7" w:rsidRDefault="00233CB7" w:rsidP="00233CB7">
      <w:pPr>
        <w:pStyle w:val="2"/>
        <w:jc w:val="both"/>
        <w:rPr>
          <w:b w:val="0"/>
          <w:sz w:val="28"/>
          <w:szCs w:val="28"/>
          <w:lang w:val="uk-UA"/>
        </w:rPr>
      </w:pPr>
      <w:bookmarkStart w:id="137" w:name="_Toc516810116"/>
      <w:bookmarkStart w:id="138" w:name="_Toc516810321"/>
      <w:bookmarkStart w:id="139" w:name="_Toc517082145"/>
      <w:r w:rsidRPr="00BA1375">
        <w:rPr>
          <w:sz w:val="28"/>
          <w:szCs w:val="28"/>
          <w:lang w:val="uk-UA"/>
        </w:rPr>
        <w:t>Визначення фізичного розвитку хлопц</w:t>
      </w:r>
      <w:r>
        <w:rPr>
          <w:sz w:val="28"/>
          <w:szCs w:val="28"/>
          <w:lang w:val="uk-UA"/>
        </w:rPr>
        <w:t>ів лінгвістичного</w:t>
      </w:r>
      <w:r w:rsidRPr="00BA1375">
        <w:rPr>
          <w:sz w:val="28"/>
          <w:szCs w:val="28"/>
          <w:lang w:val="uk-UA"/>
        </w:rPr>
        <w:t xml:space="preserve"> класу</w:t>
      </w:r>
      <w:bookmarkEnd w:id="137"/>
      <w:bookmarkEnd w:id="138"/>
      <w:bookmarkEnd w:id="139"/>
      <w:r>
        <w:rPr>
          <w:sz w:val="28"/>
          <w:szCs w:val="28"/>
          <w:lang w:val="uk-UA"/>
        </w:rPr>
        <w:t xml:space="preserve">    </w:t>
      </w:r>
      <w:r w:rsidRPr="00BA1375">
        <w:rPr>
          <w:b w:val="0"/>
          <w:i/>
          <w:sz w:val="28"/>
          <w:szCs w:val="28"/>
          <w:lang w:val="uk-UA"/>
        </w:rPr>
        <w:t xml:space="preserve"> </w:t>
      </w:r>
    </w:p>
    <w:tbl>
      <w:tblPr>
        <w:tblW w:w="5334" w:type="pct"/>
        <w:tblInd w:w="-624" w:type="dxa"/>
        <w:tblLayout w:type="fixed"/>
        <w:tblLook w:val="04A0" w:firstRow="1" w:lastRow="0" w:firstColumn="1" w:lastColumn="0" w:noHBand="0" w:noVBand="1"/>
      </w:tblPr>
      <w:tblGrid>
        <w:gridCol w:w="3260"/>
        <w:gridCol w:w="1421"/>
        <w:gridCol w:w="1338"/>
        <w:gridCol w:w="1338"/>
        <w:gridCol w:w="1117"/>
        <w:gridCol w:w="1736"/>
      </w:tblGrid>
      <w:tr w:rsidR="00F73A71" w:rsidRPr="00F73A71" w14:paraId="6168AB1C" w14:textId="77777777" w:rsidTr="005013CD">
        <w:trPr>
          <w:trHeight w:val="1303"/>
        </w:trPr>
        <w:tc>
          <w:tcPr>
            <w:tcW w:w="1596" w:type="pct"/>
            <w:tcBorders>
              <w:top w:val="single" w:sz="4" w:space="0" w:color="auto"/>
              <w:left w:val="single" w:sz="4" w:space="0" w:color="auto"/>
              <w:bottom w:val="nil"/>
              <w:right w:val="single" w:sz="4" w:space="0" w:color="auto"/>
            </w:tcBorders>
            <w:shd w:val="clear" w:color="auto" w:fill="auto"/>
            <w:noWrap/>
            <w:vAlign w:val="center"/>
            <w:hideMark/>
          </w:tcPr>
          <w:p w14:paraId="57D67B3E" w14:textId="77777777" w:rsidR="00F73A71" w:rsidRPr="00F73A71" w:rsidRDefault="00F73A71" w:rsidP="005013CD">
            <w:pPr>
              <w:spacing w:line="240" w:lineRule="auto"/>
              <w:ind w:firstLine="0"/>
              <w:jc w:val="center"/>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ПІБ</w:t>
            </w:r>
          </w:p>
        </w:tc>
        <w:tc>
          <w:tcPr>
            <w:tcW w:w="696" w:type="pct"/>
            <w:tcBorders>
              <w:top w:val="single" w:sz="4" w:space="0" w:color="auto"/>
              <w:left w:val="nil"/>
              <w:bottom w:val="nil"/>
              <w:right w:val="single" w:sz="4" w:space="0" w:color="auto"/>
            </w:tcBorders>
            <w:shd w:val="clear" w:color="000000" w:fill="538DD5"/>
            <w:vAlign w:val="center"/>
            <w:hideMark/>
          </w:tcPr>
          <w:p w14:paraId="5A42D9E1" w14:textId="77777777" w:rsidR="00F73A71" w:rsidRPr="00F73A71" w:rsidRDefault="00F73A71" w:rsidP="005013CD">
            <w:pPr>
              <w:spacing w:line="240" w:lineRule="auto"/>
              <w:ind w:firstLine="0"/>
              <w:jc w:val="center"/>
              <w:rPr>
                <w:rFonts w:ascii="Times New Roman" w:eastAsia="Times New Roman" w:hAnsi="Times New Roman" w:cs="Times New Roman"/>
                <w:b/>
                <w:bCs/>
                <w:color w:val="000000"/>
                <w:sz w:val="24"/>
                <w:szCs w:val="24"/>
                <w:lang w:eastAsia="ru-RU"/>
              </w:rPr>
            </w:pPr>
            <w:r w:rsidRPr="00F73A71">
              <w:rPr>
                <w:rFonts w:ascii="Times New Roman" w:eastAsia="Times New Roman" w:hAnsi="Times New Roman" w:cs="Times New Roman"/>
                <w:b/>
                <w:bCs/>
                <w:color w:val="000000"/>
                <w:sz w:val="24"/>
                <w:szCs w:val="24"/>
                <w:lang w:eastAsia="ru-RU"/>
              </w:rPr>
              <w:t>Маса тіла/</w:t>
            </w:r>
            <w:r w:rsidRPr="00F73A71">
              <w:rPr>
                <w:rFonts w:ascii="Times New Roman" w:eastAsia="Times New Roman" w:hAnsi="Times New Roman" w:cs="Times New Roman"/>
                <w:b/>
                <w:bCs/>
                <w:color w:val="000000"/>
                <w:sz w:val="24"/>
                <w:szCs w:val="24"/>
                <w:lang w:eastAsia="ru-RU"/>
              </w:rPr>
              <w:br/>
              <w:t>зріст, г/см;     (Бал)</w:t>
            </w:r>
          </w:p>
        </w:tc>
        <w:tc>
          <w:tcPr>
            <w:tcW w:w="655" w:type="pct"/>
            <w:tcBorders>
              <w:top w:val="single" w:sz="4" w:space="0" w:color="auto"/>
              <w:left w:val="nil"/>
              <w:bottom w:val="nil"/>
              <w:right w:val="single" w:sz="4" w:space="0" w:color="auto"/>
            </w:tcBorders>
            <w:shd w:val="clear" w:color="000000" w:fill="538DD5"/>
            <w:vAlign w:val="center"/>
            <w:hideMark/>
          </w:tcPr>
          <w:p w14:paraId="51AD7D34" w14:textId="77777777" w:rsidR="00F73A71" w:rsidRPr="00F73A71" w:rsidRDefault="00F73A71" w:rsidP="005013CD">
            <w:pPr>
              <w:spacing w:line="240" w:lineRule="auto"/>
              <w:ind w:firstLine="0"/>
              <w:jc w:val="center"/>
              <w:rPr>
                <w:rFonts w:ascii="Times New Roman" w:eastAsia="Times New Roman" w:hAnsi="Times New Roman" w:cs="Times New Roman"/>
                <w:b/>
                <w:bCs/>
                <w:color w:val="000000"/>
                <w:sz w:val="24"/>
                <w:szCs w:val="24"/>
                <w:lang w:eastAsia="ru-RU"/>
              </w:rPr>
            </w:pPr>
            <w:r w:rsidRPr="00F73A71">
              <w:rPr>
                <w:rFonts w:ascii="Times New Roman" w:eastAsia="Times New Roman" w:hAnsi="Times New Roman" w:cs="Times New Roman"/>
                <w:b/>
                <w:bCs/>
                <w:color w:val="000000"/>
                <w:sz w:val="24"/>
                <w:szCs w:val="24"/>
                <w:lang w:eastAsia="ru-RU"/>
              </w:rPr>
              <w:t>ЖЄЛ,мл/</w:t>
            </w:r>
            <w:r w:rsidRPr="00F73A71">
              <w:rPr>
                <w:rFonts w:ascii="Times New Roman" w:eastAsia="Times New Roman" w:hAnsi="Times New Roman" w:cs="Times New Roman"/>
                <w:b/>
                <w:bCs/>
                <w:color w:val="000000"/>
                <w:sz w:val="24"/>
                <w:szCs w:val="24"/>
                <w:lang w:eastAsia="ru-RU"/>
              </w:rPr>
              <w:br/>
              <w:t>Маса тіла, кг ; (Бал)</w:t>
            </w:r>
          </w:p>
        </w:tc>
        <w:tc>
          <w:tcPr>
            <w:tcW w:w="655" w:type="pct"/>
            <w:tcBorders>
              <w:top w:val="single" w:sz="4" w:space="0" w:color="auto"/>
              <w:left w:val="nil"/>
              <w:bottom w:val="nil"/>
              <w:right w:val="single" w:sz="4" w:space="0" w:color="auto"/>
            </w:tcBorders>
            <w:shd w:val="clear" w:color="000000" w:fill="538DD5"/>
            <w:vAlign w:val="center"/>
            <w:hideMark/>
          </w:tcPr>
          <w:p w14:paraId="07A92663" w14:textId="77777777" w:rsidR="00F73A71" w:rsidRPr="00F73A71" w:rsidRDefault="00F73A71" w:rsidP="005013CD">
            <w:pPr>
              <w:spacing w:line="240" w:lineRule="auto"/>
              <w:ind w:firstLine="0"/>
              <w:jc w:val="center"/>
              <w:rPr>
                <w:rFonts w:ascii="Times New Roman" w:eastAsia="Times New Roman" w:hAnsi="Times New Roman" w:cs="Times New Roman"/>
                <w:b/>
                <w:bCs/>
                <w:color w:val="000000"/>
                <w:sz w:val="24"/>
                <w:szCs w:val="24"/>
                <w:lang w:eastAsia="ru-RU"/>
              </w:rPr>
            </w:pPr>
            <w:r w:rsidRPr="00F73A71">
              <w:rPr>
                <w:rFonts w:ascii="Times New Roman" w:eastAsia="Times New Roman" w:hAnsi="Times New Roman" w:cs="Times New Roman"/>
                <w:b/>
                <w:bCs/>
                <w:color w:val="000000"/>
                <w:sz w:val="24"/>
                <w:szCs w:val="24"/>
                <w:lang w:eastAsia="ru-RU"/>
              </w:rPr>
              <w:t>Динамометрія  руки, кг,%/Маса тіла, кг</w:t>
            </w:r>
            <w:r w:rsidRPr="00F73A71">
              <w:rPr>
                <w:rFonts w:ascii="Times New Roman" w:eastAsia="Times New Roman" w:hAnsi="Times New Roman" w:cs="Times New Roman"/>
                <w:b/>
                <w:bCs/>
                <w:color w:val="000000"/>
                <w:sz w:val="24"/>
                <w:szCs w:val="24"/>
                <w:lang w:eastAsia="ru-RU"/>
              </w:rPr>
              <w:br/>
              <w:t>(Бал)</w:t>
            </w:r>
          </w:p>
        </w:tc>
        <w:tc>
          <w:tcPr>
            <w:tcW w:w="547" w:type="pct"/>
            <w:tcBorders>
              <w:top w:val="single" w:sz="4" w:space="0" w:color="auto"/>
              <w:left w:val="nil"/>
              <w:bottom w:val="nil"/>
              <w:right w:val="single" w:sz="4" w:space="0" w:color="auto"/>
            </w:tcBorders>
            <w:shd w:val="clear" w:color="000000" w:fill="538DD5"/>
            <w:vAlign w:val="center"/>
            <w:hideMark/>
          </w:tcPr>
          <w:p w14:paraId="7F32460E" w14:textId="77777777" w:rsidR="00F73A71" w:rsidRPr="00F73A71" w:rsidRDefault="00F73A71" w:rsidP="005013CD">
            <w:pPr>
              <w:spacing w:line="240" w:lineRule="auto"/>
              <w:ind w:firstLine="0"/>
              <w:jc w:val="center"/>
              <w:rPr>
                <w:rFonts w:ascii="Times New Roman" w:eastAsia="Times New Roman" w:hAnsi="Times New Roman" w:cs="Times New Roman"/>
                <w:b/>
                <w:bCs/>
                <w:color w:val="000000"/>
                <w:sz w:val="24"/>
                <w:szCs w:val="24"/>
                <w:lang w:eastAsia="ru-RU"/>
              </w:rPr>
            </w:pPr>
            <w:r w:rsidRPr="00F73A71">
              <w:rPr>
                <w:rFonts w:ascii="Times New Roman" w:eastAsia="Times New Roman" w:hAnsi="Times New Roman" w:cs="Times New Roman"/>
                <w:b/>
                <w:bCs/>
                <w:color w:val="000000"/>
                <w:sz w:val="24"/>
                <w:szCs w:val="24"/>
                <w:lang w:eastAsia="ru-RU"/>
              </w:rPr>
              <w:t>Сума балів</w:t>
            </w:r>
          </w:p>
        </w:tc>
        <w:tc>
          <w:tcPr>
            <w:tcW w:w="850" w:type="pct"/>
            <w:tcBorders>
              <w:top w:val="single" w:sz="4" w:space="0" w:color="auto"/>
              <w:left w:val="nil"/>
              <w:bottom w:val="nil"/>
              <w:right w:val="single" w:sz="4" w:space="0" w:color="auto"/>
            </w:tcBorders>
            <w:shd w:val="clear" w:color="000000" w:fill="538DD5"/>
            <w:vAlign w:val="center"/>
            <w:hideMark/>
          </w:tcPr>
          <w:p w14:paraId="46B679BA" w14:textId="77777777" w:rsidR="00F73A71" w:rsidRPr="00F73A71" w:rsidRDefault="00F73A71" w:rsidP="005013CD">
            <w:pPr>
              <w:spacing w:line="240" w:lineRule="auto"/>
              <w:ind w:firstLine="0"/>
              <w:jc w:val="center"/>
              <w:rPr>
                <w:rFonts w:ascii="Times New Roman" w:eastAsia="Times New Roman" w:hAnsi="Times New Roman" w:cs="Times New Roman"/>
                <w:b/>
                <w:bCs/>
                <w:color w:val="000000"/>
                <w:sz w:val="24"/>
                <w:szCs w:val="24"/>
                <w:lang w:eastAsia="ru-RU"/>
              </w:rPr>
            </w:pPr>
            <w:r w:rsidRPr="00F73A71">
              <w:rPr>
                <w:rFonts w:ascii="Times New Roman" w:eastAsia="Times New Roman" w:hAnsi="Times New Roman" w:cs="Times New Roman"/>
                <w:b/>
                <w:bCs/>
                <w:color w:val="000000"/>
                <w:sz w:val="24"/>
                <w:szCs w:val="24"/>
                <w:lang w:eastAsia="ru-RU"/>
              </w:rPr>
              <w:t>Рівень фізичного розвитку</w:t>
            </w:r>
          </w:p>
        </w:tc>
      </w:tr>
      <w:tr w:rsidR="00F73A71" w:rsidRPr="00F73A71" w14:paraId="442CEA25" w14:textId="77777777" w:rsidTr="005013CD">
        <w:trPr>
          <w:trHeight w:val="248"/>
        </w:trPr>
        <w:tc>
          <w:tcPr>
            <w:tcW w:w="15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94983" w14:textId="77777777" w:rsidR="00F73A71" w:rsidRPr="00F73A71" w:rsidRDefault="00F73A71" w:rsidP="005013CD">
            <w:pPr>
              <w:spacing w:line="240" w:lineRule="auto"/>
              <w:ind w:firstLine="0"/>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Красновид Владислав Вікторович</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14:paraId="5305CF20" w14:textId="77777777" w:rsidR="00F73A71" w:rsidRPr="00F73A71"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372,</w:t>
            </w:r>
            <w:r w:rsidR="00F73A71" w:rsidRPr="00F73A71">
              <w:rPr>
                <w:rFonts w:ascii="Times New Roman" w:eastAsia="Times New Roman" w:hAnsi="Times New Roman" w:cs="Times New Roman"/>
                <w:color w:val="000000"/>
                <w:sz w:val="24"/>
                <w:szCs w:val="24"/>
                <w:lang w:eastAsia="ru-RU"/>
              </w:rPr>
              <w:t>2 (0)</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20E7E2BB" w14:textId="77777777" w:rsidR="00F73A71" w:rsidRPr="00F73A71"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52,2</w:t>
            </w:r>
            <w:r w:rsidR="00F73A71" w:rsidRPr="00F73A71">
              <w:rPr>
                <w:rFonts w:ascii="Times New Roman" w:eastAsia="Times New Roman" w:hAnsi="Times New Roman" w:cs="Times New Roman"/>
                <w:color w:val="000000"/>
                <w:sz w:val="24"/>
                <w:szCs w:val="24"/>
                <w:lang w:eastAsia="ru-RU"/>
              </w:rPr>
              <w:t xml:space="preserve"> (1)</w:t>
            </w:r>
          </w:p>
        </w:tc>
        <w:tc>
          <w:tcPr>
            <w:tcW w:w="655" w:type="pct"/>
            <w:tcBorders>
              <w:top w:val="single" w:sz="4" w:space="0" w:color="auto"/>
              <w:left w:val="nil"/>
              <w:bottom w:val="single" w:sz="4" w:space="0" w:color="auto"/>
              <w:right w:val="single" w:sz="4" w:space="0" w:color="auto"/>
            </w:tcBorders>
            <w:shd w:val="clear" w:color="auto" w:fill="auto"/>
            <w:noWrap/>
            <w:vAlign w:val="center"/>
            <w:hideMark/>
          </w:tcPr>
          <w:p w14:paraId="7AF1ED2E" w14:textId="77777777" w:rsidR="00F73A71" w:rsidRPr="00F73A71" w:rsidRDefault="00F73A71" w:rsidP="005013CD">
            <w:pPr>
              <w:spacing w:line="240" w:lineRule="auto"/>
              <w:ind w:firstLine="0"/>
              <w:jc w:val="center"/>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59,7 (2)</w:t>
            </w:r>
          </w:p>
        </w:tc>
        <w:tc>
          <w:tcPr>
            <w:tcW w:w="547" w:type="pct"/>
            <w:tcBorders>
              <w:top w:val="single" w:sz="4" w:space="0" w:color="auto"/>
              <w:left w:val="nil"/>
              <w:bottom w:val="single" w:sz="4" w:space="0" w:color="auto"/>
              <w:right w:val="single" w:sz="4" w:space="0" w:color="auto"/>
            </w:tcBorders>
            <w:shd w:val="clear" w:color="auto" w:fill="auto"/>
            <w:noWrap/>
            <w:vAlign w:val="center"/>
            <w:hideMark/>
          </w:tcPr>
          <w:p w14:paraId="2E250854" w14:textId="77777777" w:rsidR="00F73A71" w:rsidRPr="00F73A71" w:rsidRDefault="00F73A71" w:rsidP="005013CD">
            <w:pPr>
              <w:spacing w:line="240" w:lineRule="auto"/>
              <w:ind w:firstLine="0"/>
              <w:jc w:val="center"/>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3</w:t>
            </w:r>
          </w:p>
        </w:tc>
        <w:tc>
          <w:tcPr>
            <w:tcW w:w="850" w:type="pct"/>
            <w:tcBorders>
              <w:top w:val="single" w:sz="4" w:space="0" w:color="auto"/>
              <w:left w:val="nil"/>
              <w:bottom w:val="single" w:sz="4" w:space="0" w:color="auto"/>
              <w:right w:val="single" w:sz="4" w:space="0" w:color="auto"/>
            </w:tcBorders>
            <w:shd w:val="clear" w:color="auto" w:fill="auto"/>
            <w:noWrap/>
            <w:vAlign w:val="center"/>
            <w:hideMark/>
          </w:tcPr>
          <w:p w14:paraId="5DBD59DA" w14:textId="77777777" w:rsidR="00F73A71" w:rsidRPr="00F73A71" w:rsidRDefault="00F73A71" w:rsidP="005013CD">
            <w:pPr>
              <w:spacing w:line="240" w:lineRule="auto"/>
              <w:ind w:firstLine="0"/>
              <w:jc w:val="center"/>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Середній</w:t>
            </w:r>
          </w:p>
        </w:tc>
      </w:tr>
      <w:tr w:rsidR="00F73A71" w:rsidRPr="00F73A71" w14:paraId="4BDD61D0" w14:textId="77777777" w:rsidTr="005013CD">
        <w:trPr>
          <w:trHeight w:val="248"/>
        </w:trPr>
        <w:tc>
          <w:tcPr>
            <w:tcW w:w="1596" w:type="pct"/>
            <w:tcBorders>
              <w:top w:val="nil"/>
              <w:left w:val="single" w:sz="4" w:space="0" w:color="auto"/>
              <w:bottom w:val="single" w:sz="4" w:space="0" w:color="auto"/>
              <w:right w:val="single" w:sz="4" w:space="0" w:color="auto"/>
            </w:tcBorders>
            <w:shd w:val="clear" w:color="auto" w:fill="auto"/>
            <w:noWrap/>
            <w:vAlign w:val="center"/>
            <w:hideMark/>
          </w:tcPr>
          <w:p w14:paraId="0A1F6124" w14:textId="77777777" w:rsidR="00F73A71" w:rsidRPr="00F73A71" w:rsidRDefault="00F73A71" w:rsidP="005013CD">
            <w:pPr>
              <w:spacing w:line="240" w:lineRule="auto"/>
              <w:ind w:firstLine="0"/>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Шеїн Олександр Вікторович</w:t>
            </w:r>
          </w:p>
        </w:tc>
        <w:tc>
          <w:tcPr>
            <w:tcW w:w="696" w:type="pct"/>
            <w:tcBorders>
              <w:top w:val="nil"/>
              <w:left w:val="nil"/>
              <w:bottom w:val="single" w:sz="4" w:space="0" w:color="auto"/>
              <w:right w:val="single" w:sz="4" w:space="0" w:color="auto"/>
            </w:tcBorders>
            <w:shd w:val="clear" w:color="auto" w:fill="auto"/>
            <w:noWrap/>
            <w:vAlign w:val="center"/>
            <w:hideMark/>
          </w:tcPr>
          <w:p w14:paraId="70DE516E" w14:textId="77777777" w:rsidR="00F73A71" w:rsidRPr="00F73A71"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355,</w:t>
            </w:r>
            <w:r w:rsidR="00F73A71" w:rsidRPr="00F73A71">
              <w:rPr>
                <w:rFonts w:ascii="Times New Roman" w:eastAsia="Times New Roman" w:hAnsi="Times New Roman" w:cs="Times New Roman"/>
                <w:color w:val="000000"/>
                <w:sz w:val="24"/>
                <w:szCs w:val="24"/>
                <w:lang w:eastAsia="ru-RU"/>
              </w:rPr>
              <w:t>5 (1)</w:t>
            </w:r>
          </w:p>
        </w:tc>
        <w:tc>
          <w:tcPr>
            <w:tcW w:w="655" w:type="pct"/>
            <w:tcBorders>
              <w:top w:val="nil"/>
              <w:left w:val="nil"/>
              <w:bottom w:val="single" w:sz="4" w:space="0" w:color="auto"/>
              <w:right w:val="single" w:sz="4" w:space="0" w:color="auto"/>
            </w:tcBorders>
            <w:shd w:val="clear" w:color="auto" w:fill="auto"/>
            <w:noWrap/>
            <w:vAlign w:val="center"/>
            <w:hideMark/>
          </w:tcPr>
          <w:p w14:paraId="1BE6E160" w14:textId="77777777" w:rsidR="00F73A71" w:rsidRPr="00F73A71"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70,3</w:t>
            </w:r>
            <w:r w:rsidR="00F73A71" w:rsidRPr="00F73A71">
              <w:rPr>
                <w:rFonts w:ascii="Times New Roman" w:eastAsia="Times New Roman" w:hAnsi="Times New Roman" w:cs="Times New Roman"/>
                <w:color w:val="000000"/>
                <w:sz w:val="24"/>
                <w:szCs w:val="24"/>
                <w:lang w:eastAsia="ru-RU"/>
              </w:rPr>
              <w:t xml:space="preserve"> (3)</w:t>
            </w:r>
          </w:p>
        </w:tc>
        <w:tc>
          <w:tcPr>
            <w:tcW w:w="655" w:type="pct"/>
            <w:tcBorders>
              <w:top w:val="nil"/>
              <w:left w:val="nil"/>
              <w:bottom w:val="single" w:sz="4" w:space="0" w:color="auto"/>
              <w:right w:val="single" w:sz="4" w:space="0" w:color="auto"/>
            </w:tcBorders>
            <w:shd w:val="clear" w:color="auto" w:fill="auto"/>
            <w:noWrap/>
            <w:vAlign w:val="center"/>
            <w:hideMark/>
          </w:tcPr>
          <w:p w14:paraId="0360CF75" w14:textId="77777777" w:rsidR="00F73A71" w:rsidRPr="00F73A71"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65,6</w:t>
            </w:r>
            <w:r w:rsidR="00F73A71" w:rsidRPr="00F73A71">
              <w:rPr>
                <w:rFonts w:ascii="Times New Roman" w:eastAsia="Times New Roman" w:hAnsi="Times New Roman" w:cs="Times New Roman"/>
                <w:color w:val="000000"/>
                <w:sz w:val="24"/>
                <w:szCs w:val="24"/>
                <w:lang w:eastAsia="ru-RU"/>
              </w:rPr>
              <w:t xml:space="preserve"> (3)</w:t>
            </w:r>
          </w:p>
        </w:tc>
        <w:tc>
          <w:tcPr>
            <w:tcW w:w="547" w:type="pct"/>
            <w:tcBorders>
              <w:top w:val="nil"/>
              <w:left w:val="nil"/>
              <w:bottom w:val="single" w:sz="4" w:space="0" w:color="auto"/>
              <w:right w:val="single" w:sz="4" w:space="0" w:color="auto"/>
            </w:tcBorders>
            <w:shd w:val="clear" w:color="auto" w:fill="auto"/>
            <w:noWrap/>
            <w:vAlign w:val="center"/>
            <w:hideMark/>
          </w:tcPr>
          <w:p w14:paraId="34037C18" w14:textId="77777777" w:rsidR="00F73A71" w:rsidRPr="00F73A71" w:rsidRDefault="00F73A71" w:rsidP="005013CD">
            <w:pPr>
              <w:spacing w:line="240" w:lineRule="auto"/>
              <w:ind w:firstLine="0"/>
              <w:jc w:val="center"/>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7</w:t>
            </w:r>
          </w:p>
        </w:tc>
        <w:tc>
          <w:tcPr>
            <w:tcW w:w="850" w:type="pct"/>
            <w:tcBorders>
              <w:top w:val="nil"/>
              <w:left w:val="nil"/>
              <w:bottom w:val="single" w:sz="4" w:space="0" w:color="auto"/>
              <w:right w:val="single" w:sz="4" w:space="0" w:color="auto"/>
            </w:tcBorders>
            <w:shd w:val="clear" w:color="auto" w:fill="auto"/>
            <w:noWrap/>
            <w:vAlign w:val="center"/>
            <w:hideMark/>
          </w:tcPr>
          <w:p w14:paraId="04BC6E3A" w14:textId="77777777" w:rsidR="00F73A71" w:rsidRPr="00F73A71" w:rsidRDefault="00F73A71" w:rsidP="005013CD">
            <w:pPr>
              <w:spacing w:line="240" w:lineRule="auto"/>
              <w:ind w:firstLine="0"/>
              <w:jc w:val="center"/>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Вище середнього</w:t>
            </w:r>
          </w:p>
        </w:tc>
      </w:tr>
      <w:tr w:rsidR="00F73A71" w:rsidRPr="00F73A71" w14:paraId="04FA546F" w14:textId="77777777" w:rsidTr="005013CD">
        <w:trPr>
          <w:trHeight w:val="248"/>
        </w:trPr>
        <w:tc>
          <w:tcPr>
            <w:tcW w:w="1596" w:type="pct"/>
            <w:tcBorders>
              <w:top w:val="nil"/>
              <w:left w:val="single" w:sz="4" w:space="0" w:color="auto"/>
              <w:bottom w:val="single" w:sz="4" w:space="0" w:color="auto"/>
              <w:right w:val="single" w:sz="4" w:space="0" w:color="auto"/>
            </w:tcBorders>
            <w:shd w:val="clear" w:color="auto" w:fill="auto"/>
            <w:noWrap/>
            <w:vAlign w:val="center"/>
            <w:hideMark/>
          </w:tcPr>
          <w:p w14:paraId="06FE51FE" w14:textId="77777777" w:rsidR="00F73A71" w:rsidRPr="00F73A71" w:rsidRDefault="00F73A71" w:rsidP="005013CD">
            <w:pPr>
              <w:spacing w:line="240" w:lineRule="auto"/>
              <w:ind w:firstLine="0"/>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Бабич Вадим Миколайович</w:t>
            </w:r>
          </w:p>
        </w:tc>
        <w:tc>
          <w:tcPr>
            <w:tcW w:w="696" w:type="pct"/>
            <w:tcBorders>
              <w:top w:val="nil"/>
              <w:left w:val="nil"/>
              <w:bottom w:val="single" w:sz="4" w:space="0" w:color="auto"/>
              <w:right w:val="single" w:sz="4" w:space="0" w:color="auto"/>
            </w:tcBorders>
            <w:shd w:val="clear" w:color="auto" w:fill="auto"/>
            <w:noWrap/>
            <w:vAlign w:val="center"/>
            <w:hideMark/>
          </w:tcPr>
          <w:p w14:paraId="659C2030" w14:textId="77777777" w:rsidR="00F73A71" w:rsidRPr="00F73A71"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422,</w:t>
            </w:r>
            <w:r w:rsidR="00F73A71" w:rsidRPr="00F73A71">
              <w:rPr>
                <w:rFonts w:ascii="Times New Roman" w:eastAsia="Times New Roman" w:hAnsi="Times New Roman" w:cs="Times New Roman"/>
                <w:color w:val="000000"/>
                <w:sz w:val="24"/>
                <w:szCs w:val="24"/>
                <w:lang w:eastAsia="ru-RU"/>
              </w:rPr>
              <w:t>2(0)</w:t>
            </w:r>
          </w:p>
        </w:tc>
        <w:tc>
          <w:tcPr>
            <w:tcW w:w="655" w:type="pct"/>
            <w:tcBorders>
              <w:top w:val="nil"/>
              <w:left w:val="nil"/>
              <w:bottom w:val="single" w:sz="4" w:space="0" w:color="auto"/>
              <w:right w:val="single" w:sz="4" w:space="0" w:color="auto"/>
            </w:tcBorders>
            <w:shd w:val="clear" w:color="auto" w:fill="auto"/>
            <w:noWrap/>
            <w:vAlign w:val="center"/>
            <w:hideMark/>
          </w:tcPr>
          <w:p w14:paraId="318BC401" w14:textId="77777777" w:rsidR="00F73A71" w:rsidRPr="00F73A71"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59,2</w:t>
            </w:r>
            <w:r w:rsidR="00F73A71" w:rsidRPr="00F73A71">
              <w:rPr>
                <w:rFonts w:ascii="Times New Roman" w:eastAsia="Times New Roman" w:hAnsi="Times New Roman" w:cs="Times New Roman"/>
                <w:color w:val="000000"/>
                <w:sz w:val="24"/>
                <w:szCs w:val="24"/>
                <w:lang w:eastAsia="ru-RU"/>
              </w:rPr>
              <w:t xml:space="preserve"> (2)</w:t>
            </w:r>
          </w:p>
        </w:tc>
        <w:tc>
          <w:tcPr>
            <w:tcW w:w="655" w:type="pct"/>
            <w:tcBorders>
              <w:top w:val="nil"/>
              <w:left w:val="nil"/>
              <w:bottom w:val="single" w:sz="4" w:space="0" w:color="auto"/>
              <w:right w:val="single" w:sz="4" w:space="0" w:color="auto"/>
            </w:tcBorders>
            <w:shd w:val="clear" w:color="auto" w:fill="auto"/>
            <w:noWrap/>
            <w:vAlign w:val="center"/>
            <w:hideMark/>
          </w:tcPr>
          <w:p w14:paraId="59EB29C9" w14:textId="77777777" w:rsidR="00F73A71" w:rsidRPr="00F73A71"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39,5</w:t>
            </w:r>
            <w:r w:rsidR="00F73A71" w:rsidRPr="00F73A71">
              <w:rPr>
                <w:rFonts w:ascii="Times New Roman" w:eastAsia="Times New Roman" w:hAnsi="Times New Roman" w:cs="Times New Roman"/>
                <w:color w:val="000000"/>
                <w:sz w:val="24"/>
                <w:szCs w:val="24"/>
                <w:lang w:eastAsia="ru-RU"/>
              </w:rPr>
              <w:t xml:space="preserve"> (0)</w:t>
            </w:r>
          </w:p>
        </w:tc>
        <w:tc>
          <w:tcPr>
            <w:tcW w:w="547" w:type="pct"/>
            <w:tcBorders>
              <w:top w:val="nil"/>
              <w:left w:val="nil"/>
              <w:bottom w:val="single" w:sz="4" w:space="0" w:color="auto"/>
              <w:right w:val="single" w:sz="4" w:space="0" w:color="auto"/>
            </w:tcBorders>
            <w:shd w:val="clear" w:color="auto" w:fill="auto"/>
            <w:noWrap/>
            <w:vAlign w:val="center"/>
            <w:hideMark/>
          </w:tcPr>
          <w:p w14:paraId="2DAEF28A" w14:textId="77777777" w:rsidR="00F73A71" w:rsidRPr="00F73A71" w:rsidRDefault="00F73A71" w:rsidP="005013CD">
            <w:pPr>
              <w:spacing w:line="240" w:lineRule="auto"/>
              <w:ind w:firstLine="0"/>
              <w:jc w:val="center"/>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2</w:t>
            </w:r>
          </w:p>
        </w:tc>
        <w:tc>
          <w:tcPr>
            <w:tcW w:w="850" w:type="pct"/>
            <w:tcBorders>
              <w:top w:val="nil"/>
              <w:left w:val="nil"/>
              <w:bottom w:val="single" w:sz="4" w:space="0" w:color="auto"/>
              <w:right w:val="single" w:sz="4" w:space="0" w:color="auto"/>
            </w:tcBorders>
            <w:shd w:val="clear" w:color="auto" w:fill="auto"/>
            <w:noWrap/>
            <w:vAlign w:val="center"/>
            <w:hideMark/>
          </w:tcPr>
          <w:p w14:paraId="2B9B6EE7" w14:textId="77777777" w:rsidR="00F73A71" w:rsidRPr="00F73A71" w:rsidRDefault="00F73A71" w:rsidP="005013CD">
            <w:pPr>
              <w:spacing w:line="240" w:lineRule="auto"/>
              <w:ind w:firstLine="0"/>
              <w:jc w:val="center"/>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Нижче середнього</w:t>
            </w:r>
          </w:p>
        </w:tc>
      </w:tr>
      <w:tr w:rsidR="00F73A71" w:rsidRPr="00F73A71" w14:paraId="62A7BC4F" w14:textId="77777777" w:rsidTr="005013CD">
        <w:trPr>
          <w:trHeight w:val="248"/>
        </w:trPr>
        <w:tc>
          <w:tcPr>
            <w:tcW w:w="1596" w:type="pct"/>
            <w:tcBorders>
              <w:top w:val="nil"/>
              <w:left w:val="single" w:sz="4" w:space="0" w:color="auto"/>
              <w:bottom w:val="single" w:sz="4" w:space="0" w:color="auto"/>
              <w:right w:val="single" w:sz="4" w:space="0" w:color="auto"/>
            </w:tcBorders>
            <w:shd w:val="clear" w:color="auto" w:fill="auto"/>
            <w:noWrap/>
            <w:vAlign w:val="center"/>
            <w:hideMark/>
          </w:tcPr>
          <w:p w14:paraId="1285E8DD" w14:textId="77777777" w:rsidR="00F73A71" w:rsidRPr="00F73A71" w:rsidRDefault="00F73A71" w:rsidP="005013CD">
            <w:pPr>
              <w:spacing w:line="240" w:lineRule="auto"/>
              <w:ind w:firstLine="0"/>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Бондаренко Нікіта Володимирович</w:t>
            </w:r>
          </w:p>
        </w:tc>
        <w:tc>
          <w:tcPr>
            <w:tcW w:w="696" w:type="pct"/>
            <w:tcBorders>
              <w:top w:val="nil"/>
              <w:left w:val="nil"/>
              <w:bottom w:val="single" w:sz="4" w:space="0" w:color="auto"/>
              <w:right w:val="single" w:sz="4" w:space="0" w:color="auto"/>
            </w:tcBorders>
            <w:shd w:val="clear" w:color="auto" w:fill="auto"/>
            <w:noWrap/>
            <w:vAlign w:val="center"/>
            <w:hideMark/>
          </w:tcPr>
          <w:p w14:paraId="36432527" w14:textId="77777777" w:rsidR="00F73A71" w:rsidRPr="00F73A71"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349,5</w:t>
            </w:r>
            <w:r w:rsidR="00F73A71" w:rsidRPr="00F73A71">
              <w:rPr>
                <w:rFonts w:ascii="Times New Roman" w:eastAsia="Times New Roman" w:hAnsi="Times New Roman" w:cs="Times New Roman"/>
                <w:color w:val="000000"/>
                <w:sz w:val="24"/>
                <w:szCs w:val="24"/>
                <w:lang w:eastAsia="ru-RU"/>
              </w:rPr>
              <w:t xml:space="preserve"> (1)</w:t>
            </w:r>
          </w:p>
        </w:tc>
        <w:tc>
          <w:tcPr>
            <w:tcW w:w="655" w:type="pct"/>
            <w:tcBorders>
              <w:top w:val="nil"/>
              <w:left w:val="nil"/>
              <w:bottom w:val="single" w:sz="4" w:space="0" w:color="auto"/>
              <w:right w:val="single" w:sz="4" w:space="0" w:color="auto"/>
            </w:tcBorders>
            <w:shd w:val="clear" w:color="auto" w:fill="auto"/>
            <w:noWrap/>
            <w:vAlign w:val="center"/>
            <w:hideMark/>
          </w:tcPr>
          <w:p w14:paraId="48F50BDB" w14:textId="77777777" w:rsidR="00F73A71" w:rsidRPr="00F73A71"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67,7 </w:t>
            </w:r>
            <w:r w:rsidR="00F73A71" w:rsidRPr="00F73A71">
              <w:rPr>
                <w:rFonts w:ascii="Times New Roman" w:eastAsia="Times New Roman" w:hAnsi="Times New Roman" w:cs="Times New Roman"/>
                <w:color w:val="000000"/>
                <w:sz w:val="24"/>
                <w:szCs w:val="24"/>
                <w:lang w:eastAsia="ru-RU"/>
              </w:rPr>
              <w:t>(3)</w:t>
            </w:r>
          </w:p>
        </w:tc>
        <w:tc>
          <w:tcPr>
            <w:tcW w:w="655" w:type="pct"/>
            <w:tcBorders>
              <w:top w:val="nil"/>
              <w:left w:val="nil"/>
              <w:bottom w:val="single" w:sz="4" w:space="0" w:color="auto"/>
              <w:right w:val="single" w:sz="4" w:space="0" w:color="auto"/>
            </w:tcBorders>
            <w:shd w:val="clear" w:color="auto" w:fill="auto"/>
            <w:noWrap/>
            <w:vAlign w:val="center"/>
            <w:hideMark/>
          </w:tcPr>
          <w:p w14:paraId="7BD49D5B" w14:textId="77777777" w:rsidR="00F73A71" w:rsidRPr="00F73A71"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70,8</w:t>
            </w:r>
            <w:r w:rsidR="00F73A71" w:rsidRPr="00F73A71">
              <w:rPr>
                <w:rFonts w:ascii="Times New Roman" w:eastAsia="Times New Roman" w:hAnsi="Times New Roman" w:cs="Times New Roman"/>
                <w:color w:val="000000"/>
                <w:sz w:val="24"/>
                <w:szCs w:val="24"/>
                <w:lang w:eastAsia="ru-RU"/>
              </w:rPr>
              <w:t xml:space="preserve"> (4)</w:t>
            </w:r>
          </w:p>
        </w:tc>
        <w:tc>
          <w:tcPr>
            <w:tcW w:w="547" w:type="pct"/>
            <w:tcBorders>
              <w:top w:val="nil"/>
              <w:left w:val="nil"/>
              <w:bottom w:val="single" w:sz="4" w:space="0" w:color="auto"/>
              <w:right w:val="single" w:sz="4" w:space="0" w:color="auto"/>
            </w:tcBorders>
            <w:shd w:val="clear" w:color="auto" w:fill="auto"/>
            <w:noWrap/>
            <w:vAlign w:val="center"/>
            <w:hideMark/>
          </w:tcPr>
          <w:p w14:paraId="26A5B33B" w14:textId="77777777" w:rsidR="00F73A71" w:rsidRPr="00F73A71" w:rsidRDefault="00F73A71" w:rsidP="005013CD">
            <w:pPr>
              <w:spacing w:line="240" w:lineRule="auto"/>
              <w:ind w:firstLine="0"/>
              <w:jc w:val="center"/>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8</w:t>
            </w:r>
          </w:p>
        </w:tc>
        <w:tc>
          <w:tcPr>
            <w:tcW w:w="850" w:type="pct"/>
            <w:tcBorders>
              <w:top w:val="nil"/>
              <w:left w:val="nil"/>
              <w:bottom w:val="single" w:sz="4" w:space="0" w:color="auto"/>
              <w:right w:val="single" w:sz="4" w:space="0" w:color="auto"/>
            </w:tcBorders>
            <w:shd w:val="clear" w:color="auto" w:fill="auto"/>
            <w:noWrap/>
            <w:vAlign w:val="center"/>
            <w:hideMark/>
          </w:tcPr>
          <w:p w14:paraId="3DD9ABFC" w14:textId="77777777" w:rsidR="00F73A71" w:rsidRPr="00F73A71" w:rsidRDefault="00F73A71" w:rsidP="005013CD">
            <w:pPr>
              <w:spacing w:line="240" w:lineRule="auto"/>
              <w:ind w:firstLine="0"/>
              <w:jc w:val="center"/>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Вище середнього</w:t>
            </w:r>
          </w:p>
        </w:tc>
      </w:tr>
      <w:tr w:rsidR="00F73A71" w:rsidRPr="00F73A71" w14:paraId="7645819A" w14:textId="77777777" w:rsidTr="005013CD">
        <w:trPr>
          <w:trHeight w:val="248"/>
        </w:trPr>
        <w:tc>
          <w:tcPr>
            <w:tcW w:w="1596" w:type="pct"/>
            <w:tcBorders>
              <w:top w:val="nil"/>
              <w:left w:val="single" w:sz="4" w:space="0" w:color="auto"/>
              <w:bottom w:val="single" w:sz="4" w:space="0" w:color="auto"/>
              <w:right w:val="single" w:sz="4" w:space="0" w:color="auto"/>
            </w:tcBorders>
            <w:shd w:val="clear" w:color="auto" w:fill="auto"/>
            <w:noWrap/>
            <w:vAlign w:val="center"/>
            <w:hideMark/>
          </w:tcPr>
          <w:p w14:paraId="57F013C4" w14:textId="77777777" w:rsidR="00F73A71" w:rsidRPr="00F73A71" w:rsidRDefault="00F73A71" w:rsidP="005013CD">
            <w:pPr>
              <w:spacing w:line="240" w:lineRule="auto"/>
              <w:ind w:firstLine="0"/>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Аксельрод Ростислав  Романович</w:t>
            </w:r>
          </w:p>
        </w:tc>
        <w:tc>
          <w:tcPr>
            <w:tcW w:w="696" w:type="pct"/>
            <w:tcBorders>
              <w:top w:val="nil"/>
              <w:left w:val="nil"/>
              <w:bottom w:val="single" w:sz="4" w:space="0" w:color="auto"/>
              <w:right w:val="single" w:sz="4" w:space="0" w:color="auto"/>
            </w:tcBorders>
            <w:shd w:val="clear" w:color="auto" w:fill="auto"/>
            <w:noWrap/>
            <w:vAlign w:val="center"/>
            <w:hideMark/>
          </w:tcPr>
          <w:p w14:paraId="303323B7" w14:textId="77777777" w:rsidR="00F73A71" w:rsidRPr="00F73A71"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340,6</w:t>
            </w:r>
            <w:r w:rsidR="00F73A71" w:rsidRPr="00F73A71">
              <w:rPr>
                <w:rFonts w:ascii="Times New Roman" w:eastAsia="Times New Roman" w:hAnsi="Times New Roman" w:cs="Times New Roman"/>
                <w:color w:val="000000"/>
                <w:sz w:val="24"/>
                <w:szCs w:val="24"/>
                <w:lang w:eastAsia="ru-RU"/>
              </w:rPr>
              <w:t xml:space="preserve"> (1)</w:t>
            </w:r>
          </w:p>
        </w:tc>
        <w:tc>
          <w:tcPr>
            <w:tcW w:w="655" w:type="pct"/>
            <w:tcBorders>
              <w:top w:val="nil"/>
              <w:left w:val="nil"/>
              <w:bottom w:val="single" w:sz="4" w:space="0" w:color="auto"/>
              <w:right w:val="single" w:sz="4" w:space="0" w:color="auto"/>
            </w:tcBorders>
            <w:shd w:val="clear" w:color="auto" w:fill="auto"/>
            <w:noWrap/>
            <w:vAlign w:val="center"/>
            <w:hideMark/>
          </w:tcPr>
          <w:p w14:paraId="34EDF155" w14:textId="77777777" w:rsidR="00F73A71" w:rsidRPr="00F73A71"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61,3</w:t>
            </w:r>
            <w:r w:rsidR="00F73A71" w:rsidRPr="00F73A71">
              <w:rPr>
                <w:rFonts w:ascii="Times New Roman" w:eastAsia="Times New Roman" w:hAnsi="Times New Roman" w:cs="Times New Roman"/>
                <w:color w:val="000000"/>
                <w:sz w:val="24"/>
                <w:szCs w:val="24"/>
                <w:lang w:eastAsia="ru-RU"/>
              </w:rPr>
              <w:t xml:space="preserve"> (2)</w:t>
            </w:r>
          </w:p>
        </w:tc>
        <w:tc>
          <w:tcPr>
            <w:tcW w:w="655" w:type="pct"/>
            <w:tcBorders>
              <w:top w:val="nil"/>
              <w:left w:val="nil"/>
              <w:bottom w:val="single" w:sz="4" w:space="0" w:color="auto"/>
              <w:right w:val="single" w:sz="4" w:space="0" w:color="auto"/>
            </w:tcBorders>
            <w:shd w:val="clear" w:color="auto" w:fill="auto"/>
            <w:noWrap/>
            <w:vAlign w:val="center"/>
            <w:hideMark/>
          </w:tcPr>
          <w:p w14:paraId="27501928" w14:textId="77777777" w:rsidR="00F73A71" w:rsidRPr="00F73A71"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48,4</w:t>
            </w:r>
            <w:r w:rsidR="00F73A71" w:rsidRPr="00F73A71">
              <w:rPr>
                <w:rFonts w:ascii="Times New Roman" w:eastAsia="Times New Roman" w:hAnsi="Times New Roman" w:cs="Times New Roman"/>
                <w:color w:val="000000"/>
                <w:sz w:val="24"/>
                <w:szCs w:val="24"/>
                <w:lang w:eastAsia="ru-RU"/>
              </w:rPr>
              <w:t xml:space="preserve"> (1)</w:t>
            </w:r>
          </w:p>
        </w:tc>
        <w:tc>
          <w:tcPr>
            <w:tcW w:w="547" w:type="pct"/>
            <w:tcBorders>
              <w:top w:val="nil"/>
              <w:left w:val="nil"/>
              <w:bottom w:val="single" w:sz="4" w:space="0" w:color="auto"/>
              <w:right w:val="single" w:sz="4" w:space="0" w:color="auto"/>
            </w:tcBorders>
            <w:shd w:val="clear" w:color="auto" w:fill="auto"/>
            <w:noWrap/>
            <w:vAlign w:val="center"/>
            <w:hideMark/>
          </w:tcPr>
          <w:p w14:paraId="46E1CDC0" w14:textId="77777777" w:rsidR="00F73A71" w:rsidRPr="00F73A71" w:rsidRDefault="00F73A71" w:rsidP="005013CD">
            <w:pPr>
              <w:spacing w:line="240" w:lineRule="auto"/>
              <w:ind w:firstLine="0"/>
              <w:jc w:val="center"/>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4</w:t>
            </w:r>
          </w:p>
        </w:tc>
        <w:tc>
          <w:tcPr>
            <w:tcW w:w="850" w:type="pct"/>
            <w:tcBorders>
              <w:top w:val="nil"/>
              <w:left w:val="nil"/>
              <w:bottom w:val="single" w:sz="4" w:space="0" w:color="auto"/>
              <w:right w:val="single" w:sz="4" w:space="0" w:color="auto"/>
            </w:tcBorders>
            <w:shd w:val="clear" w:color="auto" w:fill="auto"/>
            <w:noWrap/>
            <w:vAlign w:val="center"/>
            <w:hideMark/>
          </w:tcPr>
          <w:p w14:paraId="5F9F1DC2" w14:textId="77777777" w:rsidR="00F73A71" w:rsidRPr="00F73A71" w:rsidRDefault="00F73A71" w:rsidP="005013CD">
            <w:pPr>
              <w:spacing w:line="240" w:lineRule="auto"/>
              <w:ind w:firstLine="0"/>
              <w:jc w:val="center"/>
              <w:rPr>
                <w:rFonts w:ascii="Times New Roman" w:eastAsia="Times New Roman" w:hAnsi="Times New Roman" w:cs="Times New Roman"/>
                <w:color w:val="000000"/>
                <w:sz w:val="24"/>
                <w:szCs w:val="24"/>
                <w:lang w:eastAsia="ru-RU"/>
              </w:rPr>
            </w:pPr>
            <w:r w:rsidRPr="00F73A71">
              <w:rPr>
                <w:rFonts w:ascii="Times New Roman" w:eastAsia="Times New Roman" w:hAnsi="Times New Roman" w:cs="Times New Roman"/>
                <w:color w:val="000000"/>
                <w:sz w:val="24"/>
                <w:szCs w:val="24"/>
                <w:lang w:eastAsia="ru-RU"/>
              </w:rPr>
              <w:t>Середній</w:t>
            </w:r>
          </w:p>
        </w:tc>
      </w:tr>
    </w:tbl>
    <w:p w14:paraId="6389E0E3" w14:textId="77777777" w:rsidR="00233CB7" w:rsidRDefault="00233CB7" w:rsidP="00717CEC">
      <w:pPr>
        <w:pStyle w:val="2"/>
        <w:spacing w:before="0" w:beforeAutospacing="0" w:after="0" w:afterAutospacing="0" w:line="360" w:lineRule="auto"/>
        <w:ind w:firstLine="0"/>
        <w:rPr>
          <w:b w:val="0"/>
          <w:sz w:val="28"/>
          <w:szCs w:val="28"/>
          <w:lang w:val="uk-UA"/>
        </w:rPr>
      </w:pPr>
    </w:p>
    <w:p w14:paraId="3B854CB1" w14:textId="77777777" w:rsidR="005F1ED8" w:rsidRDefault="005F1ED8" w:rsidP="00C64226">
      <w:pPr>
        <w:pStyle w:val="2"/>
        <w:spacing w:before="0" w:beforeAutospacing="0" w:after="0" w:afterAutospacing="0" w:line="360" w:lineRule="auto"/>
        <w:jc w:val="both"/>
        <w:rPr>
          <w:b w:val="0"/>
          <w:sz w:val="28"/>
          <w:szCs w:val="28"/>
          <w:lang w:val="uk-UA"/>
        </w:rPr>
      </w:pPr>
      <w:bookmarkStart w:id="140" w:name="_Toc516810117"/>
      <w:bookmarkStart w:id="141" w:name="_Toc516810322"/>
      <w:bookmarkStart w:id="142" w:name="_Toc517082146"/>
      <w:r w:rsidRPr="005F1ED8">
        <w:rPr>
          <w:b w:val="0"/>
          <w:sz w:val="28"/>
          <w:szCs w:val="28"/>
          <w:lang w:val="uk-UA"/>
        </w:rPr>
        <w:t xml:space="preserve">Аналізуючи  показники  </w:t>
      </w:r>
      <w:r>
        <w:rPr>
          <w:b w:val="0"/>
          <w:sz w:val="28"/>
          <w:szCs w:val="28"/>
          <w:lang w:val="uk-UA"/>
        </w:rPr>
        <w:t>фізрозвитку дівчат</w:t>
      </w:r>
      <w:r w:rsidRPr="005F1ED8">
        <w:rPr>
          <w:b w:val="0"/>
          <w:sz w:val="28"/>
          <w:szCs w:val="28"/>
          <w:lang w:val="uk-UA"/>
        </w:rPr>
        <w:t xml:space="preserve"> </w:t>
      </w:r>
      <w:r w:rsidR="00233CB7">
        <w:rPr>
          <w:b w:val="0"/>
          <w:sz w:val="28"/>
          <w:szCs w:val="28"/>
          <w:lang w:val="uk-UA"/>
        </w:rPr>
        <w:t xml:space="preserve"> нами було встановлено</w:t>
      </w:r>
      <w:r w:rsidR="007A4988">
        <w:rPr>
          <w:b w:val="0"/>
          <w:sz w:val="28"/>
          <w:szCs w:val="28"/>
          <w:lang w:val="uk-UA"/>
        </w:rPr>
        <w:t xml:space="preserve"> (табл. 3.6)</w:t>
      </w:r>
      <w:r w:rsidRPr="005F1ED8">
        <w:rPr>
          <w:b w:val="0"/>
          <w:sz w:val="28"/>
          <w:szCs w:val="28"/>
          <w:lang w:val="uk-UA"/>
        </w:rPr>
        <w:t>, що:</w:t>
      </w:r>
      <w:bookmarkEnd w:id="140"/>
      <w:bookmarkEnd w:id="141"/>
      <w:bookmarkEnd w:id="142"/>
    </w:p>
    <w:p w14:paraId="03DBEF2E" w14:textId="77777777" w:rsidR="005231DA" w:rsidRDefault="00233CB7" w:rsidP="006828E4">
      <w:pPr>
        <w:pStyle w:val="2"/>
        <w:numPr>
          <w:ilvl w:val="0"/>
          <w:numId w:val="8"/>
        </w:numPr>
        <w:spacing w:before="0" w:beforeAutospacing="0" w:after="0" w:afterAutospacing="0" w:line="360" w:lineRule="auto"/>
        <w:rPr>
          <w:b w:val="0"/>
          <w:sz w:val="28"/>
          <w:szCs w:val="28"/>
          <w:lang w:val="uk-UA"/>
        </w:rPr>
      </w:pPr>
      <w:bookmarkStart w:id="143" w:name="_Toc516810118"/>
      <w:bookmarkStart w:id="144" w:name="_Toc516810323"/>
      <w:bookmarkStart w:id="145" w:name="_Toc517082147"/>
      <w:r>
        <w:rPr>
          <w:b w:val="0"/>
          <w:sz w:val="28"/>
          <w:szCs w:val="28"/>
          <w:lang w:val="uk-UA"/>
        </w:rPr>
        <w:t>у</w:t>
      </w:r>
      <w:r w:rsidR="005231DA">
        <w:rPr>
          <w:b w:val="0"/>
          <w:sz w:val="28"/>
          <w:szCs w:val="28"/>
          <w:lang w:val="uk-UA"/>
        </w:rPr>
        <w:t xml:space="preserve"> 17,39 % піддослідних рівень фізичного розвитку вище середнього;</w:t>
      </w:r>
      <w:bookmarkEnd w:id="143"/>
      <w:bookmarkEnd w:id="144"/>
      <w:bookmarkEnd w:id="145"/>
    </w:p>
    <w:p w14:paraId="27737920" w14:textId="77777777" w:rsidR="006828E4" w:rsidRDefault="00A42E29" w:rsidP="006828E4">
      <w:pPr>
        <w:pStyle w:val="2"/>
        <w:numPr>
          <w:ilvl w:val="0"/>
          <w:numId w:val="8"/>
        </w:numPr>
        <w:spacing w:before="0" w:beforeAutospacing="0" w:after="0" w:afterAutospacing="0" w:line="360" w:lineRule="auto"/>
        <w:rPr>
          <w:b w:val="0"/>
          <w:sz w:val="28"/>
          <w:szCs w:val="28"/>
          <w:lang w:val="uk-UA"/>
        </w:rPr>
      </w:pPr>
      <w:bookmarkStart w:id="146" w:name="_Toc516810119"/>
      <w:bookmarkStart w:id="147" w:name="_Toc516810324"/>
      <w:bookmarkStart w:id="148" w:name="_Toc517082148"/>
      <w:r>
        <w:rPr>
          <w:b w:val="0"/>
          <w:sz w:val="28"/>
          <w:szCs w:val="28"/>
          <w:lang w:val="uk-UA"/>
        </w:rPr>
        <w:t xml:space="preserve">35,71 % </w:t>
      </w:r>
      <w:r w:rsidR="005231DA">
        <w:rPr>
          <w:b w:val="0"/>
          <w:sz w:val="28"/>
          <w:szCs w:val="28"/>
          <w:lang w:val="uk-UA"/>
        </w:rPr>
        <w:t xml:space="preserve"> </w:t>
      </w:r>
      <w:r w:rsidRPr="007B302E">
        <w:rPr>
          <w:b w:val="0"/>
          <w:sz w:val="28"/>
          <w:szCs w:val="28"/>
          <w:lang w:val="uk-UA"/>
        </w:rPr>
        <w:t>–</w:t>
      </w:r>
      <w:r>
        <w:rPr>
          <w:b w:val="0"/>
          <w:sz w:val="28"/>
          <w:szCs w:val="28"/>
          <w:lang w:val="uk-UA"/>
        </w:rPr>
        <w:t xml:space="preserve"> середній рівень фізрозвитку;</w:t>
      </w:r>
      <w:bookmarkEnd w:id="146"/>
      <w:bookmarkEnd w:id="147"/>
      <w:bookmarkEnd w:id="148"/>
    </w:p>
    <w:p w14:paraId="13FA8A0F" w14:textId="77777777" w:rsidR="00A42E29" w:rsidRDefault="00A42E29" w:rsidP="006828E4">
      <w:pPr>
        <w:pStyle w:val="2"/>
        <w:numPr>
          <w:ilvl w:val="0"/>
          <w:numId w:val="8"/>
        </w:numPr>
        <w:spacing w:before="0" w:beforeAutospacing="0" w:after="0" w:afterAutospacing="0" w:line="360" w:lineRule="auto"/>
        <w:rPr>
          <w:b w:val="0"/>
          <w:sz w:val="28"/>
          <w:szCs w:val="28"/>
          <w:lang w:val="uk-UA"/>
        </w:rPr>
      </w:pPr>
      <w:bookmarkStart w:id="149" w:name="_Toc516810120"/>
      <w:bookmarkStart w:id="150" w:name="_Toc516810325"/>
      <w:bookmarkStart w:id="151" w:name="_Toc517082149"/>
      <w:r>
        <w:rPr>
          <w:b w:val="0"/>
          <w:sz w:val="28"/>
          <w:szCs w:val="28"/>
          <w:lang w:val="uk-UA"/>
        </w:rPr>
        <w:t xml:space="preserve">28,57 % </w:t>
      </w:r>
      <w:r w:rsidRPr="007B302E">
        <w:rPr>
          <w:b w:val="0"/>
          <w:sz w:val="28"/>
          <w:szCs w:val="28"/>
          <w:lang w:val="uk-UA"/>
        </w:rPr>
        <w:t>–</w:t>
      </w:r>
      <w:r>
        <w:rPr>
          <w:b w:val="0"/>
          <w:sz w:val="28"/>
          <w:szCs w:val="28"/>
          <w:lang w:val="uk-UA"/>
        </w:rPr>
        <w:t xml:space="preserve">  рівень фізрозвитку нижче середнього;</w:t>
      </w:r>
      <w:bookmarkEnd w:id="149"/>
      <w:bookmarkEnd w:id="150"/>
      <w:bookmarkEnd w:id="151"/>
    </w:p>
    <w:p w14:paraId="0D8F153A" w14:textId="77777777" w:rsidR="00A42E29" w:rsidRDefault="00A42E29" w:rsidP="006828E4">
      <w:pPr>
        <w:pStyle w:val="2"/>
        <w:numPr>
          <w:ilvl w:val="0"/>
          <w:numId w:val="8"/>
        </w:numPr>
        <w:spacing w:before="0" w:beforeAutospacing="0" w:after="0" w:afterAutospacing="0" w:line="360" w:lineRule="auto"/>
        <w:rPr>
          <w:b w:val="0"/>
          <w:sz w:val="28"/>
          <w:szCs w:val="28"/>
          <w:lang w:val="uk-UA"/>
        </w:rPr>
      </w:pPr>
      <w:r>
        <w:rPr>
          <w:b w:val="0"/>
          <w:sz w:val="28"/>
          <w:szCs w:val="28"/>
          <w:lang w:val="uk-UA"/>
        </w:rPr>
        <w:t xml:space="preserve"> </w:t>
      </w:r>
      <w:bookmarkStart w:id="152" w:name="_Toc516810121"/>
      <w:bookmarkStart w:id="153" w:name="_Toc516810326"/>
      <w:bookmarkStart w:id="154" w:name="_Toc517082150"/>
      <w:r>
        <w:rPr>
          <w:b w:val="0"/>
          <w:sz w:val="28"/>
          <w:szCs w:val="28"/>
          <w:lang w:val="uk-UA"/>
        </w:rPr>
        <w:t xml:space="preserve">34,78 % </w:t>
      </w:r>
      <w:r w:rsidRPr="007B302E">
        <w:rPr>
          <w:b w:val="0"/>
          <w:sz w:val="28"/>
          <w:szCs w:val="28"/>
          <w:lang w:val="uk-UA"/>
        </w:rPr>
        <w:t>–</w:t>
      </w:r>
      <w:r w:rsidR="004F28B5">
        <w:rPr>
          <w:b w:val="0"/>
          <w:sz w:val="28"/>
          <w:szCs w:val="28"/>
          <w:lang w:val="uk-UA"/>
        </w:rPr>
        <w:t xml:space="preserve"> мають низький</w:t>
      </w:r>
      <w:r>
        <w:rPr>
          <w:b w:val="0"/>
          <w:sz w:val="28"/>
          <w:szCs w:val="28"/>
          <w:lang w:val="uk-UA"/>
        </w:rPr>
        <w:t xml:space="preserve"> рівень фіз</w:t>
      </w:r>
      <w:r w:rsidR="004F28B5">
        <w:rPr>
          <w:b w:val="0"/>
          <w:sz w:val="28"/>
          <w:szCs w:val="28"/>
          <w:lang w:val="uk-UA"/>
        </w:rPr>
        <w:t>ичного розвитку.</w:t>
      </w:r>
      <w:bookmarkEnd w:id="152"/>
      <w:bookmarkEnd w:id="153"/>
      <w:bookmarkEnd w:id="154"/>
    </w:p>
    <w:p w14:paraId="452E1941" w14:textId="77777777" w:rsidR="004F28B5" w:rsidRDefault="004F28B5" w:rsidP="004F28B5">
      <w:pPr>
        <w:pStyle w:val="2"/>
        <w:spacing w:before="0" w:beforeAutospacing="0" w:after="0" w:afterAutospacing="0" w:line="360" w:lineRule="auto"/>
        <w:ind w:left="1429"/>
        <w:jc w:val="right"/>
        <w:rPr>
          <w:b w:val="0"/>
          <w:i/>
          <w:sz w:val="28"/>
          <w:szCs w:val="28"/>
          <w:lang w:val="uk-UA"/>
        </w:rPr>
      </w:pPr>
      <w:bookmarkStart w:id="155" w:name="_Toc516810122"/>
      <w:bookmarkStart w:id="156" w:name="_Toc516810327"/>
      <w:bookmarkStart w:id="157" w:name="_Toc517082151"/>
      <w:r w:rsidRPr="004F28B5">
        <w:rPr>
          <w:b w:val="0"/>
          <w:i/>
          <w:sz w:val="28"/>
          <w:szCs w:val="28"/>
          <w:lang w:val="uk-UA"/>
        </w:rPr>
        <w:t xml:space="preserve">Таблиця </w:t>
      </w:r>
      <w:r w:rsidR="007A4988">
        <w:rPr>
          <w:b w:val="0"/>
          <w:i/>
          <w:sz w:val="28"/>
          <w:szCs w:val="28"/>
          <w:lang w:val="uk-UA"/>
        </w:rPr>
        <w:t>3.</w:t>
      </w:r>
      <w:r w:rsidRPr="004F28B5">
        <w:rPr>
          <w:b w:val="0"/>
          <w:i/>
          <w:sz w:val="28"/>
          <w:szCs w:val="28"/>
          <w:lang w:val="uk-UA"/>
        </w:rPr>
        <w:t>6</w:t>
      </w:r>
      <w:bookmarkEnd w:id="155"/>
      <w:bookmarkEnd w:id="156"/>
      <w:bookmarkEnd w:id="157"/>
    </w:p>
    <w:p w14:paraId="148B9B86" w14:textId="77777777" w:rsidR="00233CB7" w:rsidRPr="00233CB7" w:rsidRDefault="00233CB7" w:rsidP="00233CB7">
      <w:pPr>
        <w:pStyle w:val="2"/>
        <w:spacing w:before="0" w:beforeAutospacing="0" w:after="0" w:afterAutospacing="0" w:line="360" w:lineRule="auto"/>
        <w:ind w:left="1429" w:firstLine="0"/>
        <w:jc w:val="both"/>
        <w:rPr>
          <w:b w:val="0"/>
          <w:sz w:val="28"/>
          <w:szCs w:val="28"/>
          <w:lang w:val="uk-UA"/>
        </w:rPr>
      </w:pPr>
      <w:bookmarkStart w:id="158" w:name="_Toc516810123"/>
      <w:bookmarkStart w:id="159" w:name="_Toc516810328"/>
      <w:bookmarkStart w:id="160" w:name="_Toc517082152"/>
      <w:r w:rsidRPr="00BA1375">
        <w:rPr>
          <w:sz w:val="28"/>
          <w:szCs w:val="28"/>
          <w:lang w:val="uk-UA"/>
        </w:rPr>
        <w:t>Ви</w:t>
      </w:r>
      <w:r>
        <w:rPr>
          <w:sz w:val="28"/>
          <w:szCs w:val="28"/>
          <w:lang w:val="uk-UA"/>
        </w:rPr>
        <w:t>значення фізичного розвитку дівчат лінгвістичного</w:t>
      </w:r>
      <w:r w:rsidRPr="00BA1375">
        <w:rPr>
          <w:sz w:val="28"/>
          <w:szCs w:val="28"/>
          <w:lang w:val="uk-UA"/>
        </w:rPr>
        <w:t xml:space="preserve"> класу</w:t>
      </w:r>
      <w:bookmarkEnd w:id="158"/>
      <w:bookmarkEnd w:id="159"/>
      <w:bookmarkEnd w:id="160"/>
    </w:p>
    <w:tbl>
      <w:tblPr>
        <w:tblW w:w="0" w:type="auto"/>
        <w:tblInd w:w="-624" w:type="dxa"/>
        <w:tblLayout w:type="fixed"/>
        <w:tblLook w:val="04A0" w:firstRow="1" w:lastRow="0" w:firstColumn="1" w:lastColumn="0" w:noHBand="0" w:noVBand="1"/>
      </w:tblPr>
      <w:tblGrid>
        <w:gridCol w:w="2604"/>
        <w:gridCol w:w="1276"/>
        <w:gridCol w:w="1275"/>
        <w:gridCol w:w="1560"/>
        <w:gridCol w:w="1275"/>
        <w:gridCol w:w="1843"/>
      </w:tblGrid>
      <w:tr w:rsidR="006828E4" w:rsidRPr="00FB7AB7" w14:paraId="2DC6764D" w14:textId="77777777" w:rsidTr="00FB7AB7">
        <w:trPr>
          <w:trHeight w:val="1430"/>
        </w:trPr>
        <w:tc>
          <w:tcPr>
            <w:tcW w:w="2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A0D0A"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ПІБ</w:t>
            </w:r>
          </w:p>
        </w:tc>
        <w:tc>
          <w:tcPr>
            <w:tcW w:w="1276" w:type="dxa"/>
            <w:tcBorders>
              <w:top w:val="single" w:sz="4" w:space="0" w:color="auto"/>
              <w:left w:val="nil"/>
              <w:bottom w:val="single" w:sz="4" w:space="0" w:color="auto"/>
              <w:right w:val="single" w:sz="4" w:space="0" w:color="auto"/>
            </w:tcBorders>
            <w:shd w:val="clear" w:color="000000" w:fill="538DD5"/>
            <w:vAlign w:val="center"/>
            <w:hideMark/>
          </w:tcPr>
          <w:p w14:paraId="2A331CAA" w14:textId="77777777" w:rsidR="006828E4" w:rsidRPr="00FB7AB7" w:rsidRDefault="006828E4" w:rsidP="005013CD">
            <w:pPr>
              <w:spacing w:line="240" w:lineRule="auto"/>
              <w:ind w:firstLine="0"/>
              <w:jc w:val="center"/>
              <w:rPr>
                <w:rFonts w:ascii="Times New Roman" w:eastAsia="Times New Roman" w:hAnsi="Times New Roman" w:cs="Times New Roman"/>
                <w:b/>
                <w:bCs/>
                <w:color w:val="000000"/>
                <w:sz w:val="24"/>
                <w:szCs w:val="24"/>
                <w:lang w:eastAsia="ru-RU"/>
              </w:rPr>
            </w:pPr>
            <w:r w:rsidRPr="00FB7AB7">
              <w:rPr>
                <w:rFonts w:ascii="Times New Roman" w:eastAsia="Times New Roman" w:hAnsi="Times New Roman" w:cs="Times New Roman"/>
                <w:b/>
                <w:bCs/>
                <w:color w:val="000000"/>
                <w:sz w:val="24"/>
                <w:szCs w:val="24"/>
                <w:lang w:eastAsia="ru-RU"/>
              </w:rPr>
              <w:t>Маса тіла/</w:t>
            </w:r>
            <w:r w:rsidRPr="00FB7AB7">
              <w:rPr>
                <w:rFonts w:ascii="Times New Roman" w:eastAsia="Times New Roman" w:hAnsi="Times New Roman" w:cs="Times New Roman"/>
                <w:b/>
                <w:bCs/>
                <w:color w:val="000000"/>
                <w:sz w:val="24"/>
                <w:szCs w:val="24"/>
                <w:lang w:eastAsia="ru-RU"/>
              </w:rPr>
              <w:br/>
              <w:t xml:space="preserve">зріст, г/см;     (Бал) </w:t>
            </w:r>
          </w:p>
        </w:tc>
        <w:tc>
          <w:tcPr>
            <w:tcW w:w="1275" w:type="dxa"/>
            <w:tcBorders>
              <w:top w:val="single" w:sz="4" w:space="0" w:color="auto"/>
              <w:left w:val="nil"/>
              <w:bottom w:val="single" w:sz="4" w:space="0" w:color="auto"/>
              <w:right w:val="single" w:sz="4" w:space="0" w:color="auto"/>
            </w:tcBorders>
            <w:shd w:val="clear" w:color="000000" w:fill="538DD5"/>
            <w:vAlign w:val="center"/>
            <w:hideMark/>
          </w:tcPr>
          <w:p w14:paraId="05DF6C0B" w14:textId="77777777" w:rsidR="006828E4" w:rsidRPr="00FB7AB7" w:rsidRDefault="006828E4" w:rsidP="005013CD">
            <w:pPr>
              <w:spacing w:line="240" w:lineRule="auto"/>
              <w:ind w:firstLine="0"/>
              <w:jc w:val="center"/>
              <w:rPr>
                <w:rFonts w:ascii="Times New Roman" w:eastAsia="Times New Roman" w:hAnsi="Times New Roman" w:cs="Times New Roman"/>
                <w:b/>
                <w:bCs/>
                <w:color w:val="000000"/>
                <w:sz w:val="24"/>
                <w:szCs w:val="24"/>
                <w:lang w:eastAsia="ru-RU"/>
              </w:rPr>
            </w:pPr>
            <w:r w:rsidRPr="00FB7AB7">
              <w:rPr>
                <w:rFonts w:ascii="Times New Roman" w:eastAsia="Times New Roman" w:hAnsi="Times New Roman" w:cs="Times New Roman"/>
                <w:b/>
                <w:bCs/>
                <w:color w:val="000000"/>
                <w:sz w:val="24"/>
                <w:szCs w:val="24"/>
                <w:lang w:eastAsia="ru-RU"/>
              </w:rPr>
              <w:t>ЖЄЛ,мл/</w:t>
            </w:r>
            <w:r w:rsidRPr="00FB7AB7">
              <w:rPr>
                <w:rFonts w:ascii="Times New Roman" w:eastAsia="Times New Roman" w:hAnsi="Times New Roman" w:cs="Times New Roman"/>
                <w:b/>
                <w:bCs/>
                <w:color w:val="000000"/>
                <w:sz w:val="24"/>
                <w:szCs w:val="24"/>
                <w:lang w:eastAsia="ru-RU"/>
              </w:rPr>
              <w:br/>
              <w:t>Маса тіла, кг ; (Бал)</w:t>
            </w:r>
          </w:p>
        </w:tc>
        <w:tc>
          <w:tcPr>
            <w:tcW w:w="1560" w:type="dxa"/>
            <w:tcBorders>
              <w:top w:val="single" w:sz="4" w:space="0" w:color="auto"/>
              <w:left w:val="nil"/>
              <w:bottom w:val="single" w:sz="4" w:space="0" w:color="auto"/>
              <w:right w:val="single" w:sz="4" w:space="0" w:color="auto"/>
            </w:tcBorders>
            <w:shd w:val="clear" w:color="000000" w:fill="538DD5"/>
            <w:vAlign w:val="center"/>
            <w:hideMark/>
          </w:tcPr>
          <w:p w14:paraId="6740A401" w14:textId="77777777" w:rsidR="006828E4" w:rsidRPr="00FB7AB7" w:rsidRDefault="006828E4" w:rsidP="005013CD">
            <w:pPr>
              <w:spacing w:line="240" w:lineRule="auto"/>
              <w:ind w:firstLine="0"/>
              <w:jc w:val="center"/>
              <w:rPr>
                <w:rFonts w:ascii="Times New Roman" w:eastAsia="Times New Roman" w:hAnsi="Times New Roman" w:cs="Times New Roman"/>
                <w:b/>
                <w:bCs/>
                <w:color w:val="000000"/>
                <w:sz w:val="24"/>
                <w:szCs w:val="24"/>
                <w:lang w:eastAsia="ru-RU"/>
              </w:rPr>
            </w:pPr>
            <w:r w:rsidRPr="00FB7AB7">
              <w:rPr>
                <w:rFonts w:ascii="Times New Roman" w:eastAsia="Times New Roman" w:hAnsi="Times New Roman" w:cs="Times New Roman"/>
                <w:b/>
                <w:bCs/>
                <w:color w:val="000000"/>
                <w:sz w:val="24"/>
                <w:szCs w:val="24"/>
                <w:lang w:eastAsia="ru-RU"/>
              </w:rPr>
              <w:t>Динамометрія  руки, кг,%/Маса тіла, кг</w:t>
            </w:r>
            <w:r w:rsidRPr="00FB7AB7">
              <w:rPr>
                <w:rFonts w:ascii="Times New Roman" w:eastAsia="Times New Roman" w:hAnsi="Times New Roman" w:cs="Times New Roman"/>
                <w:b/>
                <w:bCs/>
                <w:color w:val="000000"/>
                <w:sz w:val="24"/>
                <w:szCs w:val="24"/>
                <w:lang w:eastAsia="ru-RU"/>
              </w:rPr>
              <w:br/>
              <w:t>(Бал)</w:t>
            </w:r>
          </w:p>
        </w:tc>
        <w:tc>
          <w:tcPr>
            <w:tcW w:w="1275" w:type="dxa"/>
            <w:tcBorders>
              <w:top w:val="single" w:sz="4" w:space="0" w:color="auto"/>
              <w:left w:val="nil"/>
              <w:bottom w:val="single" w:sz="4" w:space="0" w:color="auto"/>
              <w:right w:val="single" w:sz="4" w:space="0" w:color="auto"/>
            </w:tcBorders>
            <w:shd w:val="clear" w:color="000000" w:fill="538DD5"/>
            <w:vAlign w:val="center"/>
            <w:hideMark/>
          </w:tcPr>
          <w:p w14:paraId="35E0BB8A" w14:textId="77777777" w:rsidR="006828E4" w:rsidRPr="00FB7AB7" w:rsidRDefault="006828E4" w:rsidP="005013CD">
            <w:pPr>
              <w:spacing w:line="240" w:lineRule="auto"/>
              <w:ind w:firstLine="0"/>
              <w:jc w:val="center"/>
              <w:rPr>
                <w:rFonts w:ascii="Times New Roman" w:eastAsia="Times New Roman" w:hAnsi="Times New Roman" w:cs="Times New Roman"/>
                <w:b/>
                <w:bCs/>
                <w:color w:val="000000"/>
                <w:sz w:val="24"/>
                <w:szCs w:val="24"/>
                <w:lang w:eastAsia="ru-RU"/>
              </w:rPr>
            </w:pPr>
            <w:r w:rsidRPr="00FB7AB7">
              <w:rPr>
                <w:rFonts w:ascii="Times New Roman" w:eastAsia="Times New Roman" w:hAnsi="Times New Roman" w:cs="Times New Roman"/>
                <w:b/>
                <w:bCs/>
                <w:color w:val="000000"/>
                <w:sz w:val="24"/>
                <w:szCs w:val="24"/>
                <w:lang w:eastAsia="ru-RU"/>
              </w:rPr>
              <w:t>Сума балів</w:t>
            </w:r>
          </w:p>
        </w:tc>
        <w:tc>
          <w:tcPr>
            <w:tcW w:w="1843" w:type="dxa"/>
            <w:tcBorders>
              <w:top w:val="single" w:sz="4" w:space="0" w:color="auto"/>
              <w:left w:val="nil"/>
              <w:bottom w:val="single" w:sz="4" w:space="0" w:color="auto"/>
              <w:right w:val="single" w:sz="4" w:space="0" w:color="auto"/>
            </w:tcBorders>
            <w:shd w:val="clear" w:color="000000" w:fill="538DD5"/>
            <w:vAlign w:val="center"/>
            <w:hideMark/>
          </w:tcPr>
          <w:p w14:paraId="09877CAC" w14:textId="77777777" w:rsidR="006828E4" w:rsidRPr="00FB7AB7" w:rsidRDefault="006828E4" w:rsidP="005013CD">
            <w:pPr>
              <w:spacing w:line="240" w:lineRule="auto"/>
              <w:ind w:firstLine="0"/>
              <w:jc w:val="center"/>
              <w:rPr>
                <w:rFonts w:ascii="Times New Roman" w:eastAsia="Times New Roman" w:hAnsi="Times New Roman" w:cs="Times New Roman"/>
                <w:b/>
                <w:bCs/>
                <w:color w:val="000000"/>
                <w:sz w:val="24"/>
                <w:szCs w:val="24"/>
                <w:lang w:eastAsia="ru-RU"/>
              </w:rPr>
            </w:pPr>
            <w:r w:rsidRPr="00FB7AB7">
              <w:rPr>
                <w:rFonts w:ascii="Times New Roman" w:eastAsia="Times New Roman" w:hAnsi="Times New Roman" w:cs="Times New Roman"/>
                <w:b/>
                <w:bCs/>
                <w:color w:val="000000"/>
                <w:sz w:val="24"/>
                <w:szCs w:val="24"/>
                <w:lang w:eastAsia="ru-RU"/>
              </w:rPr>
              <w:t>Рівень фізичного розвитку</w:t>
            </w:r>
          </w:p>
        </w:tc>
      </w:tr>
      <w:tr w:rsidR="006828E4" w:rsidRPr="00FB7AB7" w14:paraId="77C3E7A7"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31B53B12"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Мушкудіані-Явон Влада</w:t>
            </w:r>
          </w:p>
        </w:tc>
        <w:tc>
          <w:tcPr>
            <w:tcW w:w="1276" w:type="dxa"/>
            <w:tcBorders>
              <w:top w:val="nil"/>
              <w:left w:val="nil"/>
              <w:bottom w:val="single" w:sz="4" w:space="0" w:color="auto"/>
              <w:right w:val="single" w:sz="4" w:space="0" w:color="auto"/>
            </w:tcBorders>
            <w:shd w:val="clear" w:color="auto" w:fill="auto"/>
            <w:noWrap/>
            <w:vAlign w:val="bottom"/>
            <w:hideMark/>
          </w:tcPr>
          <w:p w14:paraId="10A7E5E0" w14:textId="77777777" w:rsidR="006828E4" w:rsidRPr="00FB7AB7"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313,2</w:t>
            </w:r>
            <w:r w:rsidR="006828E4"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bottom"/>
            <w:hideMark/>
          </w:tcPr>
          <w:p w14:paraId="142A8F08" w14:textId="77777777" w:rsidR="006828E4" w:rsidRPr="00FB7AB7" w:rsidRDefault="00BD340A"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57,7</w:t>
            </w:r>
            <w:r w:rsidR="006828E4" w:rsidRPr="00FB7AB7">
              <w:rPr>
                <w:rFonts w:ascii="Times New Roman" w:eastAsia="Times New Roman" w:hAnsi="Times New Roman" w:cs="Times New Roman"/>
                <w:color w:val="000000"/>
                <w:sz w:val="24"/>
                <w:szCs w:val="24"/>
                <w:lang w:eastAsia="ru-RU"/>
              </w:rPr>
              <w:t xml:space="preserve"> (2)</w:t>
            </w:r>
          </w:p>
        </w:tc>
        <w:tc>
          <w:tcPr>
            <w:tcW w:w="1560" w:type="dxa"/>
            <w:tcBorders>
              <w:top w:val="nil"/>
              <w:left w:val="nil"/>
              <w:bottom w:val="single" w:sz="4" w:space="0" w:color="auto"/>
              <w:right w:val="single" w:sz="4" w:space="0" w:color="auto"/>
            </w:tcBorders>
            <w:shd w:val="clear" w:color="auto" w:fill="auto"/>
            <w:noWrap/>
            <w:vAlign w:val="bottom"/>
            <w:hideMark/>
          </w:tcPr>
          <w:p w14:paraId="3FBDD26A" w14:textId="77777777" w:rsidR="006828E4" w:rsidRPr="00FB7AB7" w:rsidRDefault="00EF124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48,0</w:t>
            </w:r>
            <w:r w:rsidR="006828E4" w:rsidRPr="00FB7AB7">
              <w:rPr>
                <w:rFonts w:ascii="Times New Roman" w:eastAsia="Times New Roman" w:hAnsi="Times New Roman" w:cs="Times New Roman"/>
                <w:color w:val="000000"/>
                <w:sz w:val="24"/>
                <w:szCs w:val="24"/>
                <w:lang w:eastAsia="ru-RU"/>
              </w:rPr>
              <w:t xml:space="preserve"> (2)</w:t>
            </w:r>
          </w:p>
        </w:tc>
        <w:tc>
          <w:tcPr>
            <w:tcW w:w="1275" w:type="dxa"/>
            <w:tcBorders>
              <w:top w:val="nil"/>
              <w:left w:val="nil"/>
              <w:bottom w:val="single" w:sz="4" w:space="0" w:color="auto"/>
              <w:right w:val="single" w:sz="4" w:space="0" w:color="auto"/>
            </w:tcBorders>
            <w:shd w:val="clear" w:color="auto" w:fill="auto"/>
            <w:noWrap/>
            <w:vAlign w:val="bottom"/>
            <w:hideMark/>
          </w:tcPr>
          <w:p w14:paraId="703E024C"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w:t>
            </w:r>
          </w:p>
        </w:tc>
        <w:tc>
          <w:tcPr>
            <w:tcW w:w="1843" w:type="dxa"/>
            <w:tcBorders>
              <w:top w:val="nil"/>
              <w:left w:val="nil"/>
              <w:bottom w:val="single" w:sz="4" w:space="0" w:color="auto"/>
              <w:right w:val="single" w:sz="4" w:space="0" w:color="auto"/>
            </w:tcBorders>
            <w:shd w:val="clear" w:color="auto" w:fill="auto"/>
            <w:noWrap/>
            <w:vAlign w:val="bottom"/>
            <w:hideMark/>
          </w:tcPr>
          <w:p w14:paraId="15EB1CFE"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середній</w:t>
            </w:r>
          </w:p>
        </w:tc>
      </w:tr>
      <w:tr w:rsidR="006828E4" w:rsidRPr="00FB7AB7" w14:paraId="1875142B"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319AF864"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Лабур Юлія Романівна</w:t>
            </w:r>
          </w:p>
        </w:tc>
        <w:tc>
          <w:tcPr>
            <w:tcW w:w="1276" w:type="dxa"/>
            <w:tcBorders>
              <w:top w:val="nil"/>
              <w:left w:val="nil"/>
              <w:bottom w:val="single" w:sz="4" w:space="0" w:color="auto"/>
              <w:right w:val="single" w:sz="4" w:space="0" w:color="auto"/>
            </w:tcBorders>
            <w:shd w:val="clear" w:color="auto" w:fill="auto"/>
            <w:noWrap/>
            <w:vAlign w:val="bottom"/>
            <w:hideMark/>
          </w:tcPr>
          <w:p w14:paraId="2137DE96" w14:textId="77777777" w:rsidR="006828E4" w:rsidRPr="00FB7AB7"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297,6</w:t>
            </w:r>
            <w:r w:rsidR="006828E4"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bottom"/>
            <w:hideMark/>
          </w:tcPr>
          <w:p w14:paraId="7762D431"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48</w:t>
            </w:r>
            <w:r w:rsidR="00BD340A">
              <w:rPr>
                <w:rFonts w:ascii="Times New Roman" w:eastAsia="Times New Roman" w:hAnsi="Times New Roman" w:cs="Times New Roman"/>
                <w:color w:val="000000"/>
                <w:sz w:val="24"/>
                <w:szCs w:val="24"/>
                <w:lang w:val="uk-UA" w:eastAsia="ru-RU"/>
              </w:rPr>
              <w:t>,0</w:t>
            </w:r>
            <w:r w:rsidRPr="00FB7AB7">
              <w:rPr>
                <w:rFonts w:ascii="Times New Roman" w:eastAsia="Times New Roman" w:hAnsi="Times New Roman" w:cs="Times New Roman"/>
                <w:color w:val="000000"/>
                <w:sz w:val="24"/>
                <w:szCs w:val="24"/>
                <w:lang w:eastAsia="ru-RU"/>
              </w:rPr>
              <w:t xml:space="preserve"> (1)</w:t>
            </w:r>
          </w:p>
        </w:tc>
        <w:tc>
          <w:tcPr>
            <w:tcW w:w="1560" w:type="dxa"/>
            <w:tcBorders>
              <w:top w:val="nil"/>
              <w:left w:val="nil"/>
              <w:bottom w:val="single" w:sz="4" w:space="0" w:color="auto"/>
              <w:right w:val="single" w:sz="4" w:space="0" w:color="auto"/>
            </w:tcBorders>
            <w:shd w:val="clear" w:color="auto" w:fill="auto"/>
            <w:noWrap/>
            <w:vAlign w:val="bottom"/>
            <w:hideMark/>
          </w:tcPr>
          <w:p w14:paraId="25734261" w14:textId="77777777" w:rsidR="006828E4" w:rsidRPr="00FB7AB7" w:rsidRDefault="00EF124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44,0</w:t>
            </w:r>
            <w:r w:rsidR="006828E4" w:rsidRPr="00FB7AB7">
              <w:rPr>
                <w:rFonts w:ascii="Times New Roman" w:eastAsia="Times New Roman" w:hAnsi="Times New Roman" w:cs="Times New Roman"/>
                <w:color w:val="000000"/>
                <w:sz w:val="24"/>
                <w:szCs w:val="24"/>
                <w:lang w:eastAsia="ru-RU"/>
              </w:rPr>
              <w:t xml:space="preserve"> (1)</w:t>
            </w:r>
          </w:p>
        </w:tc>
        <w:tc>
          <w:tcPr>
            <w:tcW w:w="1275" w:type="dxa"/>
            <w:tcBorders>
              <w:top w:val="nil"/>
              <w:left w:val="nil"/>
              <w:bottom w:val="single" w:sz="4" w:space="0" w:color="auto"/>
              <w:right w:val="single" w:sz="4" w:space="0" w:color="auto"/>
            </w:tcBorders>
            <w:shd w:val="clear" w:color="auto" w:fill="auto"/>
            <w:noWrap/>
            <w:vAlign w:val="bottom"/>
            <w:hideMark/>
          </w:tcPr>
          <w:p w14:paraId="51C65057"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14:paraId="4004EFEC"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нижче середнього</w:t>
            </w:r>
          </w:p>
        </w:tc>
      </w:tr>
      <w:tr w:rsidR="006828E4" w:rsidRPr="00FB7AB7" w14:paraId="599656EB"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5E936A85"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Зінченко Інна Василівна</w:t>
            </w:r>
          </w:p>
        </w:tc>
        <w:tc>
          <w:tcPr>
            <w:tcW w:w="1276" w:type="dxa"/>
            <w:tcBorders>
              <w:top w:val="nil"/>
              <w:left w:val="nil"/>
              <w:bottom w:val="single" w:sz="4" w:space="0" w:color="auto"/>
              <w:right w:val="single" w:sz="4" w:space="0" w:color="auto"/>
            </w:tcBorders>
            <w:shd w:val="clear" w:color="auto" w:fill="auto"/>
            <w:noWrap/>
            <w:vAlign w:val="bottom"/>
            <w:hideMark/>
          </w:tcPr>
          <w:p w14:paraId="586A534C" w14:textId="77777777" w:rsidR="006828E4" w:rsidRPr="00FB7AB7" w:rsidRDefault="00236F8E" w:rsidP="005013CD">
            <w:pPr>
              <w:spacing w:line="240" w:lineRule="auto"/>
              <w:ind w:firstLine="0"/>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289,3 </w:t>
            </w:r>
            <w:r w:rsidR="006828E4" w:rsidRPr="00FB7AB7">
              <w:rPr>
                <w:rFonts w:ascii="Times New Roman" w:eastAsia="Times New Roman" w:hAnsi="Times New Roman" w:cs="Times New Roman"/>
                <w:color w:val="000000"/>
                <w:sz w:val="24"/>
                <w:szCs w:val="24"/>
                <w:lang w:eastAsia="ru-RU"/>
              </w:rPr>
              <w:t>(</w:t>
            </w:r>
            <w:r w:rsidR="006828E4" w:rsidRPr="00FB7AB7">
              <w:rPr>
                <w:rFonts w:ascii="Times New Roman" w:eastAsia="Times New Roman" w:hAnsi="Times New Roman" w:cs="Times New Roman"/>
                <w:color w:val="000000"/>
                <w:sz w:val="24"/>
                <w:szCs w:val="24"/>
                <w:lang w:val="uk-UA" w:eastAsia="ru-RU"/>
              </w:rPr>
              <w:t>0)</w:t>
            </w:r>
          </w:p>
        </w:tc>
        <w:tc>
          <w:tcPr>
            <w:tcW w:w="1275" w:type="dxa"/>
            <w:tcBorders>
              <w:top w:val="nil"/>
              <w:left w:val="nil"/>
              <w:bottom w:val="single" w:sz="4" w:space="0" w:color="auto"/>
              <w:right w:val="single" w:sz="4" w:space="0" w:color="auto"/>
            </w:tcBorders>
            <w:shd w:val="clear" w:color="auto" w:fill="auto"/>
            <w:noWrap/>
            <w:vAlign w:val="bottom"/>
            <w:hideMark/>
          </w:tcPr>
          <w:p w14:paraId="020A626E" w14:textId="77777777" w:rsidR="006828E4" w:rsidRPr="00FB7AB7" w:rsidRDefault="00BD340A"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52,2</w:t>
            </w:r>
            <w:r w:rsidR="006828E4" w:rsidRPr="00FB7AB7">
              <w:rPr>
                <w:rFonts w:ascii="Times New Roman" w:eastAsia="Times New Roman" w:hAnsi="Times New Roman" w:cs="Times New Roman"/>
                <w:color w:val="000000"/>
                <w:sz w:val="24"/>
                <w:szCs w:val="24"/>
                <w:lang w:eastAsia="ru-RU"/>
              </w:rPr>
              <w:t xml:space="preserve"> (2)</w:t>
            </w:r>
          </w:p>
        </w:tc>
        <w:tc>
          <w:tcPr>
            <w:tcW w:w="1560" w:type="dxa"/>
            <w:tcBorders>
              <w:top w:val="nil"/>
              <w:left w:val="nil"/>
              <w:bottom w:val="single" w:sz="4" w:space="0" w:color="auto"/>
              <w:right w:val="single" w:sz="4" w:space="0" w:color="auto"/>
            </w:tcBorders>
            <w:shd w:val="clear" w:color="auto" w:fill="auto"/>
            <w:noWrap/>
            <w:vAlign w:val="bottom"/>
            <w:hideMark/>
          </w:tcPr>
          <w:p w14:paraId="636EC4F0" w14:textId="77777777" w:rsidR="006828E4" w:rsidRPr="00FB7AB7" w:rsidRDefault="00EF124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43,4</w:t>
            </w:r>
            <w:r w:rsidR="006828E4" w:rsidRPr="00FB7AB7">
              <w:rPr>
                <w:rFonts w:ascii="Times New Roman" w:eastAsia="Times New Roman" w:hAnsi="Times New Roman" w:cs="Times New Roman"/>
                <w:color w:val="000000"/>
                <w:sz w:val="24"/>
                <w:szCs w:val="24"/>
                <w:lang w:eastAsia="ru-RU"/>
              </w:rPr>
              <w:t xml:space="preserve"> (1)</w:t>
            </w:r>
          </w:p>
        </w:tc>
        <w:tc>
          <w:tcPr>
            <w:tcW w:w="1275" w:type="dxa"/>
            <w:tcBorders>
              <w:top w:val="nil"/>
              <w:left w:val="nil"/>
              <w:bottom w:val="single" w:sz="4" w:space="0" w:color="auto"/>
              <w:right w:val="single" w:sz="4" w:space="0" w:color="auto"/>
            </w:tcBorders>
            <w:shd w:val="clear" w:color="auto" w:fill="auto"/>
            <w:noWrap/>
            <w:vAlign w:val="bottom"/>
            <w:hideMark/>
          </w:tcPr>
          <w:p w14:paraId="2B86271F"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14:paraId="5497AB60"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середній</w:t>
            </w:r>
          </w:p>
        </w:tc>
      </w:tr>
      <w:tr w:rsidR="006828E4" w:rsidRPr="00FB7AB7" w14:paraId="06C8C8B6"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7791556D"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Нечваль Олеся Юріївна</w:t>
            </w:r>
          </w:p>
        </w:tc>
        <w:tc>
          <w:tcPr>
            <w:tcW w:w="1276" w:type="dxa"/>
            <w:tcBorders>
              <w:top w:val="nil"/>
              <w:left w:val="nil"/>
              <w:bottom w:val="single" w:sz="4" w:space="0" w:color="auto"/>
              <w:right w:val="single" w:sz="4" w:space="0" w:color="auto"/>
            </w:tcBorders>
            <w:shd w:val="clear" w:color="auto" w:fill="auto"/>
            <w:noWrap/>
            <w:vAlign w:val="bottom"/>
            <w:hideMark/>
          </w:tcPr>
          <w:p w14:paraId="1D87318F" w14:textId="77777777" w:rsidR="006828E4" w:rsidRPr="00FB7AB7"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357,1</w:t>
            </w:r>
            <w:r w:rsidR="006828E4" w:rsidRPr="00FB7AB7">
              <w:rPr>
                <w:rFonts w:ascii="Times New Roman" w:eastAsia="Times New Roman" w:hAnsi="Times New Roman" w:cs="Times New Roman"/>
                <w:color w:val="000000"/>
                <w:sz w:val="24"/>
                <w:szCs w:val="24"/>
                <w:lang w:eastAsia="ru-RU"/>
              </w:rPr>
              <w:t xml:space="preserve"> (1)</w:t>
            </w:r>
          </w:p>
        </w:tc>
        <w:tc>
          <w:tcPr>
            <w:tcW w:w="1275" w:type="dxa"/>
            <w:tcBorders>
              <w:top w:val="nil"/>
              <w:left w:val="nil"/>
              <w:bottom w:val="single" w:sz="4" w:space="0" w:color="auto"/>
              <w:right w:val="single" w:sz="4" w:space="0" w:color="auto"/>
            </w:tcBorders>
            <w:shd w:val="clear" w:color="auto" w:fill="auto"/>
            <w:noWrap/>
            <w:vAlign w:val="bottom"/>
            <w:hideMark/>
          </w:tcPr>
          <w:p w14:paraId="6684F145" w14:textId="77777777" w:rsidR="006828E4" w:rsidRPr="00FB7AB7" w:rsidRDefault="00BD340A"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63,3</w:t>
            </w:r>
            <w:r w:rsidR="006828E4" w:rsidRPr="00FB7AB7">
              <w:rPr>
                <w:rFonts w:ascii="Times New Roman" w:eastAsia="Times New Roman" w:hAnsi="Times New Roman" w:cs="Times New Roman"/>
                <w:color w:val="000000"/>
                <w:sz w:val="24"/>
                <w:szCs w:val="24"/>
                <w:lang w:eastAsia="ru-RU"/>
              </w:rPr>
              <w:t xml:space="preserve"> (3)</w:t>
            </w:r>
          </w:p>
        </w:tc>
        <w:tc>
          <w:tcPr>
            <w:tcW w:w="1560" w:type="dxa"/>
            <w:tcBorders>
              <w:top w:val="nil"/>
              <w:left w:val="nil"/>
              <w:bottom w:val="single" w:sz="4" w:space="0" w:color="auto"/>
              <w:right w:val="single" w:sz="4" w:space="0" w:color="auto"/>
            </w:tcBorders>
            <w:shd w:val="clear" w:color="auto" w:fill="auto"/>
            <w:noWrap/>
            <w:vAlign w:val="bottom"/>
            <w:hideMark/>
          </w:tcPr>
          <w:p w14:paraId="1528D85C"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43,33 (1)</w:t>
            </w:r>
          </w:p>
        </w:tc>
        <w:tc>
          <w:tcPr>
            <w:tcW w:w="1275" w:type="dxa"/>
            <w:tcBorders>
              <w:top w:val="nil"/>
              <w:left w:val="nil"/>
              <w:bottom w:val="single" w:sz="4" w:space="0" w:color="auto"/>
              <w:right w:val="single" w:sz="4" w:space="0" w:color="auto"/>
            </w:tcBorders>
            <w:shd w:val="clear" w:color="auto" w:fill="auto"/>
            <w:noWrap/>
            <w:vAlign w:val="bottom"/>
            <w:hideMark/>
          </w:tcPr>
          <w:p w14:paraId="5B00F14D"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noWrap/>
            <w:vAlign w:val="bottom"/>
            <w:hideMark/>
          </w:tcPr>
          <w:p w14:paraId="4E35F36F"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вище середнього</w:t>
            </w:r>
          </w:p>
        </w:tc>
      </w:tr>
      <w:tr w:rsidR="006828E4" w:rsidRPr="00FB7AB7" w14:paraId="5E2A2229"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5FC8AA5C"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lastRenderedPageBreak/>
              <w:t>Гринь Наталія Олександрівна</w:t>
            </w:r>
          </w:p>
        </w:tc>
        <w:tc>
          <w:tcPr>
            <w:tcW w:w="1276" w:type="dxa"/>
            <w:tcBorders>
              <w:top w:val="nil"/>
              <w:left w:val="nil"/>
              <w:bottom w:val="single" w:sz="4" w:space="0" w:color="auto"/>
              <w:right w:val="single" w:sz="4" w:space="0" w:color="auto"/>
            </w:tcBorders>
            <w:shd w:val="clear" w:color="auto" w:fill="auto"/>
            <w:noWrap/>
            <w:vAlign w:val="bottom"/>
            <w:hideMark/>
          </w:tcPr>
          <w:p w14:paraId="303C66C3" w14:textId="77777777" w:rsidR="006828E4" w:rsidRPr="00FB7AB7" w:rsidRDefault="00BD340A"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465,1 </w:t>
            </w:r>
            <w:r w:rsidR="00236F8E">
              <w:rPr>
                <w:rFonts w:ascii="Times New Roman" w:eastAsia="Times New Roman" w:hAnsi="Times New Roman" w:cs="Times New Roman"/>
                <w:color w:val="000000"/>
                <w:sz w:val="24"/>
                <w:szCs w:val="24"/>
                <w:lang w:eastAsia="ru-RU"/>
              </w:rPr>
              <w:t>(</w:t>
            </w:r>
            <w:r w:rsidR="00236F8E">
              <w:rPr>
                <w:rFonts w:ascii="Times New Roman" w:eastAsia="Times New Roman" w:hAnsi="Times New Roman" w:cs="Times New Roman"/>
                <w:color w:val="000000"/>
                <w:sz w:val="24"/>
                <w:szCs w:val="24"/>
                <w:lang w:eastAsia="ru-RU"/>
              </w:rPr>
              <w:noBreakHyphen/>
            </w:r>
            <w:r w:rsidR="006828E4" w:rsidRPr="00FB7AB7">
              <w:rPr>
                <w:rFonts w:ascii="Times New Roman" w:eastAsia="Times New Roman" w:hAnsi="Times New Roman" w:cs="Times New Roman"/>
                <w:color w:val="000000"/>
                <w:sz w:val="24"/>
                <w:szCs w:val="24"/>
                <w:lang w:eastAsia="ru-RU"/>
              </w:rPr>
              <w:t>1)</w:t>
            </w:r>
          </w:p>
        </w:tc>
        <w:tc>
          <w:tcPr>
            <w:tcW w:w="1275" w:type="dxa"/>
            <w:tcBorders>
              <w:top w:val="nil"/>
              <w:left w:val="nil"/>
              <w:bottom w:val="single" w:sz="4" w:space="0" w:color="auto"/>
              <w:right w:val="single" w:sz="4" w:space="0" w:color="auto"/>
            </w:tcBorders>
            <w:shd w:val="clear" w:color="auto" w:fill="auto"/>
            <w:noWrap/>
            <w:vAlign w:val="bottom"/>
            <w:hideMark/>
          </w:tcPr>
          <w:p w14:paraId="183F0A6E"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42,5 (0)</w:t>
            </w:r>
          </w:p>
        </w:tc>
        <w:tc>
          <w:tcPr>
            <w:tcW w:w="1560" w:type="dxa"/>
            <w:tcBorders>
              <w:top w:val="nil"/>
              <w:left w:val="nil"/>
              <w:bottom w:val="single" w:sz="4" w:space="0" w:color="auto"/>
              <w:right w:val="single" w:sz="4" w:space="0" w:color="auto"/>
            </w:tcBorders>
            <w:shd w:val="clear" w:color="auto" w:fill="auto"/>
            <w:noWrap/>
            <w:vAlign w:val="bottom"/>
            <w:hideMark/>
          </w:tcPr>
          <w:p w14:paraId="457FCB4B"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40,2 (1)</w:t>
            </w:r>
          </w:p>
        </w:tc>
        <w:tc>
          <w:tcPr>
            <w:tcW w:w="1275" w:type="dxa"/>
            <w:tcBorders>
              <w:top w:val="nil"/>
              <w:left w:val="nil"/>
              <w:bottom w:val="single" w:sz="4" w:space="0" w:color="auto"/>
              <w:right w:val="single" w:sz="4" w:space="0" w:color="auto"/>
            </w:tcBorders>
            <w:shd w:val="clear" w:color="auto" w:fill="auto"/>
            <w:noWrap/>
            <w:vAlign w:val="bottom"/>
            <w:hideMark/>
          </w:tcPr>
          <w:p w14:paraId="52A6D1F7"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0</w:t>
            </w:r>
          </w:p>
        </w:tc>
        <w:tc>
          <w:tcPr>
            <w:tcW w:w="1843" w:type="dxa"/>
            <w:tcBorders>
              <w:top w:val="nil"/>
              <w:left w:val="nil"/>
              <w:bottom w:val="single" w:sz="4" w:space="0" w:color="auto"/>
              <w:right w:val="single" w:sz="4" w:space="0" w:color="auto"/>
            </w:tcBorders>
            <w:shd w:val="clear" w:color="auto" w:fill="auto"/>
            <w:noWrap/>
            <w:vAlign w:val="bottom"/>
            <w:hideMark/>
          </w:tcPr>
          <w:p w14:paraId="64D1C2C6"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низький</w:t>
            </w:r>
          </w:p>
        </w:tc>
      </w:tr>
      <w:tr w:rsidR="006828E4" w:rsidRPr="00FB7AB7" w14:paraId="6A77D30D"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116D5EE1"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Смелик Анастасія Сергіївна</w:t>
            </w:r>
          </w:p>
        </w:tc>
        <w:tc>
          <w:tcPr>
            <w:tcW w:w="1276" w:type="dxa"/>
            <w:tcBorders>
              <w:top w:val="nil"/>
              <w:left w:val="nil"/>
              <w:bottom w:val="single" w:sz="4" w:space="0" w:color="auto"/>
              <w:right w:val="single" w:sz="4" w:space="0" w:color="auto"/>
            </w:tcBorders>
            <w:shd w:val="clear" w:color="auto" w:fill="auto"/>
            <w:noWrap/>
            <w:vAlign w:val="bottom"/>
            <w:hideMark/>
          </w:tcPr>
          <w:p w14:paraId="2BDDAB5E" w14:textId="77777777" w:rsidR="006828E4" w:rsidRPr="00FB7AB7"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358,8</w:t>
            </w:r>
            <w:r w:rsidR="006828E4" w:rsidRPr="00FB7AB7">
              <w:rPr>
                <w:rFonts w:ascii="Times New Roman" w:eastAsia="Times New Roman" w:hAnsi="Times New Roman" w:cs="Times New Roman"/>
                <w:color w:val="000000"/>
                <w:sz w:val="24"/>
                <w:szCs w:val="24"/>
                <w:lang w:eastAsia="ru-RU"/>
              </w:rPr>
              <w:t xml:space="preserve"> (1)</w:t>
            </w:r>
          </w:p>
        </w:tc>
        <w:tc>
          <w:tcPr>
            <w:tcW w:w="1275" w:type="dxa"/>
            <w:tcBorders>
              <w:top w:val="nil"/>
              <w:left w:val="nil"/>
              <w:bottom w:val="single" w:sz="4" w:space="0" w:color="auto"/>
              <w:right w:val="single" w:sz="4" w:space="0" w:color="auto"/>
            </w:tcBorders>
            <w:shd w:val="clear" w:color="auto" w:fill="auto"/>
            <w:noWrap/>
            <w:vAlign w:val="bottom"/>
            <w:hideMark/>
          </w:tcPr>
          <w:p w14:paraId="7203EF84" w14:textId="77777777" w:rsidR="006828E4" w:rsidRPr="00FB7AB7" w:rsidRDefault="00BD340A"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44,2</w:t>
            </w:r>
            <w:r w:rsidR="006828E4" w:rsidRPr="00FB7AB7">
              <w:rPr>
                <w:rFonts w:ascii="Times New Roman" w:eastAsia="Times New Roman" w:hAnsi="Times New Roman" w:cs="Times New Roman"/>
                <w:color w:val="000000"/>
                <w:sz w:val="24"/>
                <w:szCs w:val="24"/>
                <w:lang w:eastAsia="ru-RU"/>
              </w:rPr>
              <w:t xml:space="preserve"> (0)</w:t>
            </w:r>
          </w:p>
        </w:tc>
        <w:tc>
          <w:tcPr>
            <w:tcW w:w="1560" w:type="dxa"/>
            <w:tcBorders>
              <w:top w:val="nil"/>
              <w:left w:val="nil"/>
              <w:bottom w:val="single" w:sz="4" w:space="0" w:color="auto"/>
              <w:right w:val="single" w:sz="4" w:space="0" w:color="auto"/>
            </w:tcBorders>
            <w:shd w:val="clear" w:color="auto" w:fill="auto"/>
            <w:noWrap/>
            <w:vAlign w:val="bottom"/>
            <w:hideMark/>
          </w:tcPr>
          <w:p w14:paraId="1C0887E7" w14:textId="77777777" w:rsidR="006828E4" w:rsidRPr="00FB7AB7" w:rsidRDefault="00EF124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40,9</w:t>
            </w:r>
            <w:r w:rsidR="006828E4" w:rsidRPr="00FB7AB7">
              <w:rPr>
                <w:rFonts w:ascii="Times New Roman" w:eastAsia="Times New Roman" w:hAnsi="Times New Roman" w:cs="Times New Roman"/>
                <w:color w:val="000000"/>
                <w:sz w:val="24"/>
                <w:szCs w:val="24"/>
                <w:lang w:eastAsia="ru-RU"/>
              </w:rPr>
              <w:t xml:space="preserve"> (1)</w:t>
            </w:r>
          </w:p>
        </w:tc>
        <w:tc>
          <w:tcPr>
            <w:tcW w:w="1275" w:type="dxa"/>
            <w:tcBorders>
              <w:top w:val="nil"/>
              <w:left w:val="nil"/>
              <w:bottom w:val="single" w:sz="4" w:space="0" w:color="auto"/>
              <w:right w:val="single" w:sz="4" w:space="0" w:color="auto"/>
            </w:tcBorders>
            <w:shd w:val="clear" w:color="auto" w:fill="auto"/>
            <w:noWrap/>
            <w:vAlign w:val="bottom"/>
            <w:hideMark/>
          </w:tcPr>
          <w:p w14:paraId="0E526098"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14:paraId="09505920"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нижче середнього</w:t>
            </w:r>
          </w:p>
        </w:tc>
      </w:tr>
      <w:tr w:rsidR="006828E4" w:rsidRPr="00FB7AB7" w14:paraId="2C5D249E"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11E87CEE"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Шуліченко Катерина Федорівна</w:t>
            </w:r>
          </w:p>
        </w:tc>
        <w:tc>
          <w:tcPr>
            <w:tcW w:w="1276" w:type="dxa"/>
            <w:tcBorders>
              <w:top w:val="nil"/>
              <w:left w:val="nil"/>
              <w:bottom w:val="single" w:sz="4" w:space="0" w:color="auto"/>
              <w:right w:val="single" w:sz="4" w:space="0" w:color="auto"/>
            </w:tcBorders>
            <w:shd w:val="clear" w:color="auto" w:fill="auto"/>
            <w:noWrap/>
            <w:vAlign w:val="bottom"/>
            <w:hideMark/>
          </w:tcPr>
          <w:p w14:paraId="1F0D7CD2" w14:textId="77777777" w:rsidR="006828E4" w:rsidRPr="00FB7AB7"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342,8</w:t>
            </w:r>
            <w:r w:rsidR="006828E4"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bottom"/>
            <w:hideMark/>
          </w:tcPr>
          <w:p w14:paraId="637A4D44" w14:textId="77777777" w:rsidR="006828E4" w:rsidRPr="00FB7AB7" w:rsidRDefault="00BD340A"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58,3</w:t>
            </w:r>
            <w:r w:rsidR="006828E4" w:rsidRPr="00FB7AB7">
              <w:rPr>
                <w:rFonts w:ascii="Times New Roman" w:eastAsia="Times New Roman" w:hAnsi="Times New Roman" w:cs="Times New Roman"/>
                <w:color w:val="000000"/>
                <w:sz w:val="24"/>
                <w:szCs w:val="24"/>
                <w:lang w:eastAsia="ru-RU"/>
              </w:rPr>
              <w:t xml:space="preserve"> (2)</w:t>
            </w:r>
          </w:p>
        </w:tc>
        <w:tc>
          <w:tcPr>
            <w:tcW w:w="1560" w:type="dxa"/>
            <w:tcBorders>
              <w:top w:val="nil"/>
              <w:left w:val="nil"/>
              <w:bottom w:val="single" w:sz="4" w:space="0" w:color="auto"/>
              <w:right w:val="single" w:sz="4" w:space="0" w:color="auto"/>
            </w:tcBorders>
            <w:shd w:val="clear" w:color="auto" w:fill="auto"/>
            <w:noWrap/>
            <w:vAlign w:val="bottom"/>
            <w:hideMark/>
          </w:tcPr>
          <w:p w14:paraId="65F326C2" w14:textId="77777777" w:rsidR="006828E4" w:rsidRPr="00FB7AB7" w:rsidRDefault="00EF124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43,3</w:t>
            </w:r>
            <w:r w:rsidR="006828E4" w:rsidRPr="00FB7AB7">
              <w:rPr>
                <w:rFonts w:ascii="Times New Roman" w:eastAsia="Times New Roman" w:hAnsi="Times New Roman" w:cs="Times New Roman"/>
                <w:color w:val="000000"/>
                <w:sz w:val="24"/>
                <w:szCs w:val="24"/>
                <w:lang w:eastAsia="ru-RU"/>
              </w:rPr>
              <w:t xml:space="preserve"> (1)</w:t>
            </w:r>
          </w:p>
        </w:tc>
        <w:tc>
          <w:tcPr>
            <w:tcW w:w="1275" w:type="dxa"/>
            <w:tcBorders>
              <w:top w:val="nil"/>
              <w:left w:val="nil"/>
              <w:bottom w:val="single" w:sz="4" w:space="0" w:color="auto"/>
              <w:right w:val="single" w:sz="4" w:space="0" w:color="auto"/>
            </w:tcBorders>
            <w:shd w:val="clear" w:color="auto" w:fill="auto"/>
            <w:noWrap/>
            <w:vAlign w:val="bottom"/>
            <w:hideMark/>
          </w:tcPr>
          <w:p w14:paraId="3C22C063"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14:paraId="1C3B5CA0"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середній</w:t>
            </w:r>
          </w:p>
        </w:tc>
      </w:tr>
      <w:tr w:rsidR="006828E4" w:rsidRPr="00FB7AB7" w14:paraId="497A18BC"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0C52879C"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Кошова Анастасія Вадимівна</w:t>
            </w:r>
          </w:p>
        </w:tc>
        <w:tc>
          <w:tcPr>
            <w:tcW w:w="1276" w:type="dxa"/>
            <w:tcBorders>
              <w:top w:val="nil"/>
              <w:left w:val="nil"/>
              <w:bottom w:val="single" w:sz="4" w:space="0" w:color="auto"/>
              <w:right w:val="single" w:sz="4" w:space="0" w:color="auto"/>
            </w:tcBorders>
            <w:shd w:val="clear" w:color="auto" w:fill="auto"/>
            <w:noWrap/>
            <w:vAlign w:val="bottom"/>
            <w:hideMark/>
          </w:tcPr>
          <w:p w14:paraId="552926B7" w14:textId="77777777" w:rsidR="006828E4" w:rsidRPr="00FB7AB7"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310,3</w:t>
            </w:r>
            <w:r w:rsidR="006828E4"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bottom"/>
            <w:hideMark/>
          </w:tcPr>
          <w:p w14:paraId="26BF196B" w14:textId="77777777" w:rsidR="006828E4" w:rsidRPr="00FB7AB7" w:rsidRDefault="00BD340A"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46,3</w:t>
            </w:r>
            <w:r w:rsidR="006828E4" w:rsidRPr="00FB7AB7">
              <w:rPr>
                <w:rFonts w:ascii="Times New Roman" w:eastAsia="Times New Roman" w:hAnsi="Times New Roman" w:cs="Times New Roman"/>
                <w:color w:val="000000"/>
                <w:sz w:val="24"/>
                <w:szCs w:val="24"/>
                <w:lang w:eastAsia="ru-RU"/>
              </w:rPr>
              <w:t xml:space="preserve"> (1)</w:t>
            </w:r>
          </w:p>
        </w:tc>
        <w:tc>
          <w:tcPr>
            <w:tcW w:w="1560" w:type="dxa"/>
            <w:tcBorders>
              <w:top w:val="nil"/>
              <w:left w:val="nil"/>
              <w:bottom w:val="single" w:sz="4" w:space="0" w:color="auto"/>
              <w:right w:val="single" w:sz="4" w:space="0" w:color="auto"/>
            </w:tcBorders>
            <w:shd w:val="clear" w:color="auto" w:fill="auto"/>
            <w:noWrap/>
            <w:vAlign w:val="bottom"/>
            <w:hideMark/>
          </w:tcPr>
          <w:p w14:paraId="0C3ED6AC" w14:textId="77777777" w:rsidR="006828E4" w:rsidRPr="00FB7AB7" w:rsidRDefault="00EF124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w:t>
            </w:r>
            <w:r w:rsidR="006828E4"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bottom"/>
            <w:hideMark/>
          </w:tcPr>
          <w:p w14:paraId="61BE2BD2"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14:paraId="57A3FEFD"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низький</w:t>
            </w:r>
          </w:p>
        </w:tc>
      </w:tr>
      <w:tr w:rsidR="006828E4" w:rsidRPr="00FB7AB7" w14:paraId="54D80A04"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6C13C28E"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Донець Вікторія Іванівна</w:t>
            </w:r>
          </w:p>
        </w:tc>
        <w:tc>
          <w:tcPr>
            <w:tcW w:w="1276" w:type="dxa"/>
            <w:tcBorders>
              <w:top w:val="nil"/>
              <w:left w:val="nil"/>
              <w:bottom w:val="single" w:sz="4" w:space="0" w:color="auto"/>
              <w:right w:val="single" w:sz="4" w:space="0" w:color="auto"/>
            </w:tcBorders>
            <w:shd w:val="clear" w:color="auto" w:fill="auto"/>
            <w:noWrap/>
            <w:vAlign w:val="bottom"/>
            <w:hideMark/>
          </w:tcPr>
          <w:p w14:paraId="4D1BAEC2" w14:textId="77777777" w:rsidR="006828E4" w:rsidRPr="00FB7AB7"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390,2</w:t>
            </w:r>
            <w:r w:rsidR="006828E4" w:rsidRPr="00FB7AB7">
              <w:rPr>
                <w:rFonts w:ascii="Times New Roman" w:eastAsia="Times New Roman" w:hAnsi="Times New Roman" w:cs="Times New Roman"/>
                <w:color w:val="000000"/>
                <w:sz w:val="24"/>
                <w:szCs w:val="24"/>
                <w:lang w:eastAsia="ru-RU"/>
              </w:rPr>
              <w:t xml:space="preserve"> (1)</w:t>
            </w:r>
          </w:p>
        </w:tc>
        <w:tc>
          <w:tcPr>
            <w:tcW w:w="1275" w:type="dxa"/>
            <w:tcBorders>
              <w:top w:val="nil"/>
              <w:left w:val="nil"/>
              <w:bottom w:val="single" w:sz="4" w:space="0" w:color="auto"/>
              <w:right w:val="single" w:sz="4" w:space="0" w:color="auto"/>
            </w:tcBorders>
            <w:shd w:val="clear" w:color="auto" w:fill="auto"/>
            <w:noWrap/>
            <w:vAlign w:val="bottom"/>
            <w:hideMark/>
          </w:tcPr>
          <w:p w14:paraId="3A0C14FB" w14:textId="77777777" w:rsidR="006828E4" w:rsidRPr="00FB7AB7" w:rsidRDefault="00BD340A"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39,0</w:t>
            </w:r>
            <w:r w:rsidR="006828E4" w:rsidRPr="00FB7AB7">
              <w:rPr>
                <w:rFonts w:ascii="Times New Roman" w:eastAsia="Times New Roman" w:hAnsi="Times New Roman" w:cs="Times New Roman"/>
                <w:color w:val="000000"/>
                <w:sz w:val="24"/>
                <w:szCs w:val="24"/>
                <w:lang w:eastAsia="ru-RU"/>
              </w:rPr>
              <w:t xml:space="preserve"> (0)</w:t>
            </w:r>
          </w:p>
        </w:tc>
        <w:tc>
          <w:tcPr>
            <w:tcW w:w="1560" w:type="dxa"/>
            <w:tcBorders>
              <w:top w:val="nil"/>
              <w:left w:val="nil"/>
              <w:bottom w:val="single" w:sz="4" w:space="0" w:color="auto"/>
              <w:right w:val="single" w:sz="4" w:space="0" w:color="auto"/>
            </w:tcBorders>
            <w:shd w:val="clear" w:color="auto" w:fill="auto"/>
            <w:noWrap/>
            <w:vAlign w:val="bottom"/>
            <w:hideMark/>
          </w:tcPr>
          <w:p w14:paraId="7C8DA61D" w14:textId="77777777" w:rsidR="006828E4" w:rsidRPr="00FB7AB7" w:rsidRDefault="00EF124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r w:rsidR="006828E4"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bottom"/>
            <w:hideMark/>
          </w:tcPr>
          <w:p w14:paraId="612AAAEF"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14:paraId="3CEC6B2A"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низький</w:t>
            </w:r>
          </w:p>
        </w:tc>
      </w:tr>
      <w:tr w:rsidR="006828E4" w:rsidRPr="00FB7AB7" w14:paraId="6EB393D0"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7F051A89"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Лисенко Дарина В'ячеславівна</w:t>
            </w:r>
          </w:p>
        </w:tc>
        <w:tc>
          <w:tcPr>
            <w:tcW w:w="1276" w:type="dxa"/>
            <w:tcBorders>
              <w:top w:val="nil"/>
              <w:left w:val="nil"/>
              <w:bottom w:val="single" w:sz="4" w:space="0" w:color="auto"/>
              <w:right w:val="single" w:sz="4" w:space="0" w:color="auto"/>
            </w:tcBorders>
            <w:shd w:val="clear" w:color="auto" w:fill="auto"/>
            <w:noWrap/>
            <w:vAlign w:val="bottom"/>
            <w:hideMark/>
          </w:tcPr>
          <w:p w14:paraId="01D7E6DF" w14:textId="77777777" w:rsidR="006828E4" w:rsidRPr="00FB7AB7" w:rsidRDefault="00236F8E"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283,9</w:t>
            </w:r>
            <w:r w:rsidR="006828E4"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bottom"/>
            <w:hideMark/>
          </w:tcPr>
          <w:p w14:paraId="52C0981B" w14:textId="77777777" w:rsidR="006828E4" w:rsidRPr="00FB7AB7" w:rsidRDefault="00BD340A"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54,3 </w:t>
            </w:r>
            <w:r w:rsidR="006828E4" w:rsidRPr="00FB7AB7">
              <w:rPr>
                <w:rFonts w:ascii="Times New Roman" w:eastAsia="Times New Roman" w:hAnsi="Times New Roman" w:cs="Times New Roman"/>
                <w:color w:val="000000"/>
                <w:sz w:val="24"/>
                <w:szCs w:val="24"/>
                <w:lang w:eastAsia="ru-RU"/>
              </w:rPr>
              <w:t>(2)</w:t>
            </w:r>
          </w:p>
        </w:tc>
        <w:tc>
          <w:tcPr>
            <w:tcW w:w="1560" w:type="dxa"/>
            <w:tcBorders>
              <w:top w:val="nil"/>
              <w:left w:val="nil"/>
              <w:bottom w:val="single" w:sz="4" w:space="0" w:color="auto"/>
              <w:right w:val="single" w:sz="4" w:space="0" w:color="auto"/>
            </w:tcBorders>
            <w:shd w:val="clear" w:color="auto" w:fill="auto"/>
            <w:noWrap/>
            <w:vAlign w:val="bottom"/>
            <w:hideMark/>
          </w:tcPr>
          <w:p w14:paraId="41982C43" w14:textId="77777777" w:rsidR="006828E4" w:rsidRPr="00FB7AB7" w:rsidRDefault="00EF124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23,9</w:t>
            </w:r>
            <w:r w:rsidR="006828E4"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bottom"/>
            <w:hideMark/>
          </w:tcPr>
          <w:p w14:paraId="05E6D8C4"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14:paraId="04168331"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нижче середнього</w:t>
            </w:r>
          </w:p>
        </w:tc>
      </w:tr>
      <w:tr w:rsidR="006828E4" w:rsidRPr="00FB7AB7" w14:paraId="18762280"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7A3A886C"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Янковенко Анастасія  Ігорівна</w:t>
            </w:r>
          </w:p>
        </w:tc>
        <w:tc>
          <w:tcPr>
            <w:tcW w:w="1276" w:type="dxa"/>
            <w:tcBorders>
              <w:top w:val="nil"/>
              <w:left w:val="nil"/>
              <w:bottom w:val="single" w:sz="4" w:space="0" w:color="auto"/>
              <w:right w:val="single" w:sz="4" w:space="0" w:color="auto"/>
            </w:tcBorders>
            <w:shd w:val="clear" w:color="auto" w:fill="auto"/>
            <w:noWrap/>
            <w:vAlign w:val="bottom"/>
            <w:hideMark/>
          </w:tcPr>
          <w:p w14:paraId="32908CCC"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325,3 (0)</w:t>
            </w:r>
          </w:p>
        </w:tc>
        <w:tc>
          <w:tcPr>
            <w:tcW w:w="1275" w:type="dxa"/>
            <w:tcBorders>
              <w:top w:val="nil"/>
              <w:left w:val="nil"/>
              <w:bottom w:val="single" w:sz="4" w:space="0" w:color="auto"/>
              <w:right w:val="single" w:sz="4" w:space="0" w:color="auto"/>
            </w:tcBorders>
            <w:shd w:val="clear" w:color="auto" w:fill="auto"/>
            <w:noWrap/>
            <w:vAlign w:val="bottom"/>
            <w:hideMark/>
          </w:tcPr>
          <w:p w14:paraId="6E7647CC"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37,03 (0)</w:t>
            </w:r>
          </w:p>
        </w:tc>
        <w:tc>
          <w:tcPr>
            <w:tcW w:w="1560" w:type="dxa"/>
            <w:tcBorders>
              <w:top w:val="nil"/>
              <w:left w:val="nil"/>
              <w:bottom w:val="single" w:sz="4" w:space="0" w:color="auto"/>
              <w:right w:val="single" w:sz="4" w:space="0" w:color="auto"/>
            </w:tcBorders>
            <w:shd w:val="clear" w:color="auto" w:fill="auto"/>
            <w:noWrap/>
            <w:vAlign w:val="bottom"/>
            <w:hideMark/>
          </w:tcPr>
          <w:p w14:paraId="4AAD4735"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27,77 (0)</w:t>
            </w:r>
          </w:p>
        </w:tc>
        <w:tc>
          <w:tcPr>
            <w:tcW w:w="1275" w:type="dxa"/>
            <w:tcBorders>
              <w:top w:val="nil"/>
              <w:left w:val="nil"/>
              <w:bottom w:val="single" w:sz="4" w:space="0" w:color="auto"/>
              <w:right w:val="single" w:sz="4" w:space="0" w:color="auto"/>
            </w:tcBorders>
            <w:shd w:val="clear" w:color="auto" w:fill="auto"/>
            <w:noWrap/>
            <w:vAlign w:val="bottom"/>
            <w:hideMark/>
          </w:tcPr>
          <w:p w14:paraId="74919DE2"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62DAF2"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низький</w:t>
            </w:r>
          </w:p>
        </w:tc>
      </w:tr>
      <w:tr w:rsidR="006828E4" w:rsidRPr="00FB7AB7" w14:paraId="0EC55813"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07163EE7"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Скочій Владислава Геннадіївна</w:t>
            </w:r>
          </w:p>
        </w:tc>
        <w:tc>
          <w:tcPr>
            <w:tcW w:w="1276" w:type="dxa"/>
            <w:tcBorders>
              <w:top w:val="nil"/>
              <w:left w:val="nil"/>
              <w:bottom w:val="single" w:sz="4" w:space="0" w:color="auto"/>
              <w:right w:val="single" w:sz="4" w:space="0" w:color="auto"/>
            </w:tcBorders>
            <w:shd w:val="clear" w:color="auto" w:fill="auto"/>
            <w:noWrap/>
            <w:vAlign w:val="bottom"/>
            <w:hideMark/>
          </w:tcPr>
          <w:p w14:paraId="7B77D272"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335,4 (0)</w:t>
            </w:r>
          </w:p>
        </w:tc>
        <w:tc>
          <w:tcPr>
            <w:tcW w:w="1275" w:type="dxa"/>
            <w:tcBorders>
              <w:top w:val="nil"/>
              <w:left w:val="nil"/>
              <w:bottom w:val="single" w:sz="4" w:space="0" w:color="auto"/>
              <w:right w:val="single" w:sz="4" w:space="0" w:color="auto"/>
            </w:tcBorders>
            <w:shd w:val="clear" w:color="auto" w:fill="auto"/>
            <w:noWrap/>
            <w:vAlign w:val="bottom"/>
            <w:hideMark/>
          </w:tcPr>
          <w:p w14:paraId="3ED157E6"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48,14 (1)</w:t>
            </w:r>
          </w:p>
        </w:tc>
        <w:tc>
          <w:tcPr>
            <w:tcW w:w="1560" w:type="dxa"/>
            <w:tcBorders>
              <w:top w:val="nil"/>
              <w:left w:val="nil"/>
              <w:bottom w:val="single" w:sz="4" w:space="0" w:color="auto"/>
              <w:right w:val="single" w:sz="4" w:space="0" w:color="auto"/>
            </w:tcBorders>
            <w:shd w:val="clear" w:color="auto" w:fill="auto"/>
            <w:noWrap/>
            <w:vAlign w:val="bottom"/>
            <w:hideMark/>
          </w:tcPr>
          <w:p w14:paraId="0025EF65"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29,62 (0)</w:t>
            </w:r>
          </w:p>
        </w:tc>
        <w:tc>
          <w:tcPr>
            <w:tcW w:w="1275" w:type="dxa"/>
            <w:tcBorders>
              <w:top w:val="nil"/>
              <w:left w:val="nil"/>
              <w:bottom w:val="single" w:sz="4" w:space="0" w:color="auto"/>
              <w:right w:val="single" w:sz="4" w:space="0" w:color="auto"/>
            </w:tcBorders>
            <w:shd w:val="clear" w:color="auto" w:fill="auto"/>
            <w:noWrap/>
            <w:vAlign w:val="bottom"/>
            <w:hideMark/>
          </w:tcPr>
          <w:p w14:paraId="4A5DAB31"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14:paraId="067D44CE"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низький</w:t>
            </w:r>
          </w:p>
        </w:tc>
      </w:tr>
      <w:tr w:rsidR="006828E4" w:rsidRPr="00FB7AB7" w14:paraId="680DF4E4"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43D07E16"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Самойленко Анастасія Олександрівна</w:t>
            </w:r>
          </w:p>
        </w:tc>
        <w:tc>
          <w:tcPr>
            <w:tcW w:w="1276" w:type="dxa"/>
            <w:tcBorders>
              <w:top w:val="nil"/>
              <w:left w:val="nil"/>
              <w:bottom w:val="single" w:sz="4" w:space="0" w:color="auto"/>
              <w:right w:val="single" w:sz="4" w:space="0" w:color="auto"/>
            </w:tcBorders>
            <w:shd w:val="clear" w:color="auto" w:fill="auto"/>
            <w:noWrap/>
            <w:vAlign w:val="bottom"/>
            <w:hideMark/>
          </w:tcPr>
          <w:p w14:paraId="3081D9C6"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342,85 (0)</w:t>
            </w:r>
          </w:p>
        </w:tc>
        <w:tc>
          <w:tcPr>
            <w:tcW w:w="1275" w:type="dxa"/>
            <w:tcBorders>
              <w:top w:val="nil"/>
              <w:left w:val="nil"/>
              <w:bottom w:val="single" w:sz="4" w:space="0" w:color="auto"/>
              <w:right w:val="single" w:sz="4" w:space="0" w:color="auto"/>
            </w:tcBorders>
            <w:shd w:val="clear" w:color="auto" w:fill="auto"/>
            <w:noWrap/>
            <w:vAlign w:val="bottom"/>
            <w:hideMark/>
          </w:tcPr>
          <w:p w14:paraId="008C5B39"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50 (1)</w:t>
            </w:r>
          </w:p>
        </w:tc>
        <w:tc>
          <w:tcPr>
            <w:tcW w:w="1560" w:type="dxa"/>
            <w:tcBorders>
              <w:top w:val="nil"/>
              <w:left w:val="nil"/>
              <w:bottom w:val="single" w:sz="4" w:space="0" w:color="auto"/>
              <w:right w:val="single" w:sz="4" w:space="0" w:color="auto"/>
            </w:tcBorders>
            <w:shd w:val="clear" w:color="auto" w:fill="auto"/>
            <w:noWrap/>
            <w:vAlign w:val="bottom"/>
            <w:hideMark/>
          </w:tcPr>
          <w:p w14:paraId="23944877"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25 (0)</w:t>
            </w:r>
          </w:p>
        </w:tc>
        <w:tc>
          <w:tcPr>
            <w:tcW w:w="1275" w:type="dxa"/>
            <w:tcBorders>
              <w:top w:val="nil"/>
              <w:left w:val="nil"/>
              <w:bottom w:val="single" w:sz="4" w:space="0" w:color="auto"/>
              <w:right w:val="single" w:sz="4" w:space="0" w:color="auto"/>
            </w:tcBorders>
            <w:shd w:val="clear" w:color="auto" w:fill="auto"/>
            <w:noWrap/>
            <w:vAlign w:val="bottom"/>
            <w:hideMark/>
          </w:tcPr>
          <w:p w14:paraId="0AACBDE6"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14:paraId="1FFDD62B"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низький</w:t>
            </w:r>
          </w:p>
        </w:tc>
      </w:tr>
      <w:tr w:rsidR="006828E4" w:rsidRPr="00FB7AB7" w14:paraId="05C1FFFB"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7A78B909"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Прокопенко Анна Вікторівна</w:t>
            </w:r>
          </w:p>
        </w:tc>
        <w:tc>
          <w:tcPr>
            <w:tcW w:w="1276" w:type="dxa"/>
            <w:tcBorders>
              <w:top w:val="nil"/>
              <w:left w:val="nil"/>
              <w:bottom w:val="single" w:sz="4" w:space="0" w:color="auto"/>
              <w:right w:val="single" w:sz="4" w:space="0" w:color="auto"/>
            </w:tcBorders>
            <w:shd w:val="clear" w:color="auto" w:fill="auto"/>
            <w:noWrap/>
            <w:vAlign w:val="bottom"/>
            <w:hideMark/>
          </w:tcPr>
          <w:p w14:paraId="045F8D80"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254,65(0)</w:t>
            </w:r>
          </w:p>
        </w:tc>
        <w:tc>
          <w:tcPr>
            <w:tcW w:w="1275" w:type="dxa"/>
            <w:tcBorders>
              <w:top w:val="nil"/>
              <w:left w:val="nil"/>
              <w:bottom w:val="single" w:sz="4" w:space="0" w:color="auto"/>
              <w:right w:val="single" w:sz="4" w:space="0" w:color="auto"/>
            </w:tcBorders>
            <w:shd w:val="clear" w:color="auto" w:fill="auto"/>
            <w:noWrap/>
            <w:vAlign w:val="bottom"/>
            <w:hideMark/>
          </w:tcPr>
          <w:p w14:paraId="60C42B75"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53,65 (2)</w:t>
            </w:r>
          </w:p>
        </w:tc>
        <w:tc>
          <w:tcPr>
            <w:tcW w:w="1560" w:type="dxa"/>
            <w:tcBorders>
              <w:top w:val="nil"/>
              <w:left w:val="nil"/>
              <w:bottom w:val="single" w:sz="4" w:space="0" w:color="auto"/>
              <w:right w:val="single" w:sz="4" w:space="0" w:color="auto"/>
            </w:tcBorders>
            <w:shd w:val="clear" w:color="auto" w:fill="auto"/>
            <w:noWrap/>
            <w:vAlign w:val="bottom"/>
            <w:hideMark/>
          </w:tcPr>
          <w:p w14:paraId="60C41E0A"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36,58 (0)</w:t>
            </w:r>
          </w:p>
        </w:tc>
        <w:tc>
          <w:tcPr>
            <w:tcW w:w="1275" w:type="dxa"/>
            <w:tcBorders>
              <w:top w:val="nil"/>
              <w:left w:val="nil"/>
              <w:bottom w:val="single" w:sz="4" w:space="0" w:color="auto"/>
              <w:right w:val="single" w:sz="4" w:space="0" w:color="auto"/>
            </w:tcBorders>
            <w:shd w:val="clear" w:color="auto" w:fill="auto"/>
            <w:noWrap/>
            <w:vAlign w:val="bottom"/>
            <w:hideMark/>
          </w:tcPr>
          <w:p w14:paraId="5EC14D1B"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14:paraId="38B7FF18"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нижче середнього</w:t>
            </w:r>
          </w:p>
        </w:tc>
      </w:tr>
      <w:tr w:rsidR="006828E4" w:rsidRPr="00FB7AB7" w14:paraId="7E4DB0DA"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7E8605DD"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Горлач Аліна Миколаївна</w:t>
            </w:r>
          </w:p>
        </w:tc>
        <w:tc>
          <w:tcPr>
            <w:tcW w:w="1276" w:type="dxa"/>
            <w:tcBorders>
              <w:top w:val="nil"/>
              <w:left w:val="nil"/>
              <w:bottom w:val="single" w:sz="4" w:space="0" w:color="auto"/>
              <w:right w:val="single" w:sz="4" w:space="0" w:color="auto"/>
            </w:tcBorders>
            <w:shd w:val="clear" w:color="auto" w:fill="auto"/>
            <w:noWrap/>
            <w:vAlign w:val="bottom"/>
            <w:hideMark/>
          </w:tcPr>
          <w:p w14:paraId="769BECA3"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349,69 (0)</w:t>
            </w:r>
          </w:p>
        </w:tc>
        <w:tc>
          <w:tcPr>
            <w:tcW w:w="1275" w:type="dxa"/>
            <w:tcBorders>
              <w:top w:val="nil"/>
              <w:left w:val="nil"/>
              <w:bottom w:val="single" w:sz="4" w:space="0" w:color="auto"/>
              <w:right w:val="single" w:sz="4" w:space="0" w:color="auto"/>
            </w:tcBorders>
            <w:shd w:val="clear" w:color="auto" w:fill="auto"/>
            <w:noWrap/>
            <w:vAlign w:val="bottom"/>
            <w:hideMark/>
          </w:tcPr>
          <w:p w14:paraId="56D22512"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54,38 (2)</w:t>
            </w:r>
          </w:p>
        </w:tc>
        <w:tc>
          <w:tcPr>
            <w:tcW w:w="1560" w:type="dxa"/>
            <w:tcBorders>
              <w:top w:val="nil"/>
              <w:left w:val="nil"/>
              <w:bottom w:val="single" w:sz="4" w:space="0" w:color="auto"/>
              <w:right w:val="single" w:sz="4" w:space="0" w:color="auto"/>
            </w:tcBorders>
            <w:shd w:val="clear" w:color="auto" w:fill="auto"/>
            <w:noWrap/>
            <w:vAlign w:val="bottom"/>
            <w:hideMark/>
          </w:tcPr>
          <w:p w14:paraId="56E5071E"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26,31 (0)</w:t>
            </w:r>
          </w:p>
        </w:tc>
        <w:tc>
          <w:tcPr>
            <w:tcW w:w="1275" w:type="dxa"/>
            <w:tcBorders>
              <w:top w:val="nil"/>
              <w:left w:val="nil"/>
              <w:bottom w:val="single" w:sz="4" w:space="0" w:color="auto"/>
              <w:right w:val="single" w:sz="4" w:space="0" w:color="auto"/>
            </w:tcBorders>
            <w:shd w:val="clear" w:color="auto" w:fill="auto"/>
            <w:noWrap/>
            <w:vAlign w:val="bottom"/>
            <w:hideMark/>
          </w:tcPr>
          <w:p w14:paraId="2B4EF319"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w:t>
            </w:r>
          </w:p>
        </w:tc>
        <w:tc>
          <w:tcPr>
            <w:tcW w:w="1843" w:type="dxa"/>
            <w:tcBorders>
              <w:top w:val="nil"/>
              <w:left w:val="nil"/>
              <w:bottom w:val="single" w:sz="4" w:space="0" w:color="auto"/>
              <w:right w:val="single" w:sz="4" w:space="0" w:color="auto"/>
            </w:tcBorders>
            <w:shd w:val="clear" w:color="auto" w:fill="auto"/>
            <w:noWrap/>
            <w:vAlign w:val="bottom"/>
            <w:hideMark/>
          </w:tcPr>
          <w:p w14:paraId="0ED0E0D3"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нижче середнього</w:t>
            </w:r>
          </w:p>
        </w:tc>
      </w:tr>
      <w:tr w:rsidR="006828E4" w:rsidRPr="00FB7AB7" w14:paraId="5623C054"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05868FDD"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Гомоляко Анна Олександрівна</w:t>
            </w:r>
          </w:p>
        </w:tc>
        <w:tc>
          <w:tcPr>
            <w:tcW w:w="1276" w:type="dxa"/>
            <w:tcBorders>
              <w:top w:val="nil"/>
              <w:left w:val="nil"/>
              <w:bottom w:val="single" w:sz="4" w:space="0" w:color="auto"/>
              <w:right w:val="single" w:sz="4" w:space="0" w:color="auto"/>
            </w:tcBorders>
            <w:shd w:val="clear" w:color="auto" w:fill="auto"/>
            <w:noWrap/>
            <w:vAlign w:val="bottom"/>
            <w:hideMark/>
          </w:tcPr>
          <w:p w14:paraId="1649BDB8"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368,42 (1)</w:t>
            </w:r>
          </w:p>
        </w:tc>
        <w:tc>
          <w:tcPr>
            <w:tcW w:w="1275" w:type="dxa"/>
            <w:tcBorders>
              <w:top w:val="nil"/>
              <w:left w:val="nil"/>
              <w:bottom w:val="single" w:sz="4" w:space="0" w:color="auto"/>
              <w:right w:val="single" w:sz="4" w:space="0" w:color="auto"/>
            </w:tcBorders>
            <w:shd w:val="clear" w:color="auto" w:fill="auto"/>
            <w:noWrap/>
            <w:vAlign w:val="bottom"/>
            <w:hideMark/>
          </w:tcPr>
          <w:p w14:paraId="26000AAC"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44,44 (0)</w:t>
            </w:r>
          </w:p>
        </w:tc>
        <w:tc>
          <w:tcPr>
            <w:tcW w:w="1560" w:type="dxa"/>
            <w:tcBorders>
              <w:top w:val="nil"/>
              <w:left w:val="nil"/>
              <w:bottom w:val="single" w:sz="4" w:space="0" w:color="auto"/>
              <w:right w:val="single" w:sz="4" w:space="0" w:color="auto"/>
            </w:tcBorders>
            <w:shd w:val="clear" w:color="auto" w:fill="auto"/>
            <w:noWrap/>
            <w:vAlign w:val="bottom"/>
            <w:hideMark/>
          </w:tcPr>
          <w:p w14:paraId="6AA61F41"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34,92 (0)</w:t>
            </w:r>
          </w:p>
        </w:tc>
        <w:tc>
          <w:tcPr>
            <w:tcW w:w="1275" w:type="dxa"/>
            <w:tcBorders>
              <w:top w:val="nil"/>
              <w:left w:val="nil"/>
              <w:bottom w:val="single" w:sz="4" w:space="0" w:color="auto"/>
              <w:right w:val="single" w:sz="4" w:space="0" w:color="auto"/>
            </w:tcBorders>
            <w:shd w:val="clear" w:color="auto" w:fill="auto"/>
            <w:noWrap/>
            <w:vAlign w:val="bottom"/>
            <w:hideMark/>
          </w:tcPr>
          <w:p w14:paraId="0209F85A"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1</w:t>
            </w:r>
          </w:p>
        </w:tc>
        <w:tc>
          <w:tcPr>
            <w:tcW w:w="1843" w:type="dxa"/>
            <w:tcBorders>
              <w:top w:val="nil"/>
              <w:left w:val="nil"/>
              <w:bottom w:val="single" w:sz="4" w:space="0" w:color="auto"/>
              <w:right w:val="single" w:sz="4" w:space="0" w:color="auto"/>
            </w:tcBorders>
            <w:shd w:val="clear" w:color="auto" w:fill="auto"/>
            <w:noWrap/>
            <w:vAlign w:val="bottom"/>
            <w:hideMark/>
          </w:tcPr>
          <w:p w14:paraId="53895236"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низький</w:t>
            </w:r>
          </w:p>
        </w:tc>
      </w:tr>
      <w:tr w:rsidR="006828E4" w:rsidRPr="00FB7AB7" w14:paraId="47E8881A"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349637C6"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Манюк Анастасія Миколаївна</w:t>
            </w:r>
          </w:p>
        </w:tc>
        <w:tc>
          <w:tcPr>
            <w:tcW w:w="1276" w:type="dxa"/>
            <w:tcBorders>
              <w:top w:val="nil"/>
              <w:left w:val="nil"/>
              <w:bottom w:val="single" w:sz="4" w:space="0" w:color="auto"/>
              <w:right w:val="single" w:sz="4" w:space="0" w:color="auto"/>
            </w:tcBorders>
            <w:shd w:val="clear" w:color="auto" w:fill="auto"/>
            <w:noWrap/>
            <w:vAlign w:val="bottom"/>
            <w:hideMark/>
          </w:tcPr>
          <w:p w14:paraId="01E677EE"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333,33 (0)</w:t>
            </w:r>
          </w:p>
        </w:tc>
        <w:tc>
          <w:tcPr>
            <w:tcW w:w="1275" w:type="dxa"/>
            <w:tcBorders>
              <w:top w:val="nil"/>
              <w:left w:val="nil"/>
              <w:bottom w:val="single" w:sz="4" w:space="0" w:color="auto"/>
              <w:right w:val="single" w:sz="4" w:space="0" w:color="auto"/>
            </w:tcBorders>
            <w:shd w:val="clear" w:color="auto" w:fill="auto"/>
            <w:noWrap/>
            <w:vAlign w:val="bottom"/>
            <w:hideMark/>
          </w:tcPr>
          <w:p w14:paraId="0193A681"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37,50 (0)</w:t>
            </w:r>
          </w:p>
        </w:tc>
        <w:tc>
          <w:tcPr>
            <w:tcW w:w="1560" w:type="dxa"/>
            <w:tcBorders>
              <w:top w:val="nil"/>
              <w:left w:val="nil"/>
              <w:bottom w:val="single" w:sz="4" w:space="0" w:color="auto"/>
              <w:right w:val="single" w:sz="4" w:space="0" w:color="auto"/>
            </w:tcBorders>
            <w:shd w:val="clear" w:color="auto" w:fill="auto"/>
            <w:noWrap/>
            <w:vAlign w:val="bottom"/>
            <w:hideMark/>
          </w:tcPr>
          <w:p w14:paraId="18674975"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21,42 (0)</w:t>
            </w:r>
          </w:p>
        </w:tc>
        <w:tc>
          <w:tcPr>
            <w:tcW w:w="1275" w:type="dxa"/>
            <w:tcBorders>
              <w:top w:val="nil"/>
              <w:left w:val="nil"/>
              <w:bottom w:val="single" w:sz="4" w:space="0" w:color="auto"/>
              <w:right w:val="single" w:sz="4" w:space="0" w:color="auto"/>
            </w:tcBorders>
            <w:shd w:val="clear" w:color="auto" w:fill="auto"/>
            <w:noWrap/>
            <w:vAlign w:val="bottom"/>
            <w:hideMark/>
          </w:tcPr>
          <w:p w14:paraId="4D79C685"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0</w:t>
            </w:r>
          </w:p>
        </w:tc>
        <w:tc>
          <w:tcPr>
            <w:tcW w:w="1843" w:type="dxa"/>
            <w:tcBorders>
              <w:top w:val="nil"/>
              <w:left w:val="nil"/>
              <w:bottom w:val="single" w:sz="4" w:space="0" w:color="auto"/>
              <w:right w:val="single" w:sz="4" w:space="0" w:color="auto"/>
            </w:tcBorders>
            <w:shd w:val="clear" w:color="auto" w:fill="auto"/>
            <w:noWrap/>
            <w:vAlign w:val="bottom"/>
            <w:hideMark/>
          </w:tcPr>
          <w:p w14:paraId="53C1ABCC"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низький</w:t>
            </w:r>
          </w:p>
        </w:tc>
      </w:tr>
      <w:tr w:rsidR="006828E4" w:rsidRPr="00FB7AB7" w14:paraId="4310E543"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3EBA22DD"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Новоградська Даша Олександрівна</w:t>
            </w:r>
          </w:p>
        </w:tc>
        <w:tc>
          <w:tcPr>
            <w:tcW w:w="1276" w:type="dxa"/>
            <w:tcBorders>
              <w:top w:val="nil"/>
              <w:left w:val="nil"/>
              <w:bottom w:val="single" w:sz="4" w:space="0" w:color="auto"/>
              <w:right w:val="single" w:sz="4" w:space="0" w:color="auto"/>
            </w:tcBorders>
            <w:shd w:val="clear" w:color="auto" w:fill="auto"/>
            <w:noWrap/>
            <w:vAlign w:val="bottom"/>
            <w:hideMark/>
          </w:tcPr>
          <w:p w14:paraId="05D854D3"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384,61 (1)</w:t>
            </w:r>
          </w:p>
        </w:tc>
        <w:tc>
          <w:tcPr>
            <w:tcW w:w="1275" w:type="dxa"/>
            <w:tcBorders>
              <w:top w:val="nil"/>
              <w:left w:val="nil"/>
              <w:bottom w:val="single" w:sz="4" w:space="0" w:color="auto"/>
              <w:right w:val="single" w:sz="4" w:space="0" w:color="auto"/>
            </w:tcBorders>
            <w:shd w:val="clear" w:color="auto" w:fill="auto"/>
            <w:noWrap/>
            <w:vAlign w:val="bottom"/>
            <w:hideMark/>
          </w:tcPr>
          <w:p w14:paraId="573AE2A4"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53,84 (2)</w:t>
            </w:r>
          </w:p>
        </w:tc>
        <w:tc>
          <w:tcPr>
            <w:tcW w:w="1560" w:type="dxa"/>
            <w:tcBorders>
              <w:top w:val="nil"/>
              <w:left w:val="nil"/>
              <w:bottom w:val="single" w:sz="4" w:space="0" w:color="auto"/>
              <w:right w:val="single" w:sz="4" w:space="0" w:color="auto"/>
            </w:tcBorders>
            <w:shd w:val="clear" w:color="auto" w:fill="auto"/>
            <w:noWrap/>
            <w:vAlign w:val="bottom"/>
            <w:hideMark/>
          </w:tcPr>
          <w:p w14:paraId="09158C11"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38,46 (0)</w:t>
            </w:r>
          </w:p>
        </w:tc>
        <w:tc>
          <w:tcPr>
            <w:tcW w:w="1275" w:type="dxa"/>
            <w:tcBorders>
              <w:top w:val="nil"/>
              <w:left w:val="nil"/>
              <w:bottom w:val="single" w:sz="4" w:space="0" w:color="auto"/>
              <w:right w:val="single" w:sz="4" w:space="0" w:color="auto"/>
            </w:tcBorders>
            <w:shd w:val="clear" w:color="auto" w:fill="auto"/>
            <w:noWrap/>
            <w:vAlign w:val="bottom"/>
            <w:hideMark/>
          </w:tcPr>
          <w:p w14:paraId="1AAB1D87"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14:paraId="3198841C"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середній</w:t>
            </w:r>
          </w:p>
        </w:tc>
      </w:tr>
      <w:tr w:rsidR="006828E4" w:rsidRPr="00FB7AB7" w14:paraId="4586C8E3"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7A3812EE"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Щітка Катерина Олегівна</w:t>
            </w:r>
          </w:p>
        </w:tc>
        <w:tc>
          <w:tcPr>
            <w:tcW w:w="1276" w:type="dxa"/>
            <w:tcBorders>
              <w:top w:val="nil"/>
              <w:left w:val="nil"/>
              <w:bottom w:val="single" w:sz="4" w:space="0" w:color="auto"/>
              <w:right w:val="single" w:sz="4" w:space="0" w:color="auto"/>
            </w:tcBorders>
            <w:shd w:val="clear" w:color="auto" w:fill="auto"/>
            <w:noWrap/>
            <w:vAlign w:val="bottom"/>
            <w:hideMark/>
          </w:tcPr>
          <w:p w14:paraId="543B1B43"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341,17 (0)</w:t>
            </w:r>
          </w:p>
        </w:tc>
        <w:tc>
          <w:tcPr>
            <w:tcW w:w="1275" w:type="dxa"/>
            <w:tcBorders>
              <w:top w:val="nil"/>
              <w:left w:val="nil"/>
              <w:bottom w:val="single" w:sz="4" w:space="0" w:color="auto"/>
              <w:right w:val="single" w:sz="4" w:space="0" w:color="auto"/>
            </w:tcBorders>
            <w:shd w:val="clear" w:color="auto" w:fill="auto"/>
            <w:noWrap/>
            <w:vAlign w:val="bottom"/>
            <w:hideMark/>
          </w:tcPr>
          <w:p w14:paraId="7A91BB45"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62,06 (3)</w:t>
            </w:r>
          </w:p>
        </w:tc>
        <w:tc>
          <w:tcPr>
            <w:tcW w:w="1560" w:type="dxa"/>
            <w:tcBorders>
              <w:top w:val="nil"/>
              <w:left w:val="nil"/>
              <w:bottom w:val="single" w:sz="4" w:space="0" w:color="auto"/>
              <w:right w:val="single" w:sz="4" w:space="0" w:color="auto"/>
            </w:tcBorders>
            <w:shd w:val="clear" w:color="auto" w:fill="auto"/>
            <w:noWrap/>
            <w:vAlign w:val="bottom"/>
            <w:hideMark/>
          </w:tcPr>
          <w:p w14:paraId="43CA2F6A"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51,72 (2)</w:t>
            </w:r>
          </w:p>
        </w:tc>
        <w:tc>
          <w:tcPr>
            <w:tcW w:w="1275" w:type="dxa"/>
            <w:tcBorders>
              <w:top w:val="nil"/>
              <w:left w:val="nil"/>
              <w:bottom w:val="single" w:sz="4" w:space="0" w:color="auto"/>
              <w:right w:val="single" w:sz="4" w:space="0" w:color="auto"/>
            </w:tcBorders>
            <w:shd w:val="clear" w:color="auto" w:fill="auto"/>
            <w:noWrap/>
            <w:vAlign w:val="bottom"/>
            <w:hideMark/>
          </w:tcPr>
          <w:p w14:paraId="3E89DE55"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noWrap/>
            <w:vAlign w:val="bottom"/>
            <w:hideMark/>
          </w:tcPr>
          <w:p w14:paraId="4A234123"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вище середнього</w:t>
            </w:r>
          </w:p>
        </w:tc>
      </w:tr>
      <w:tr w:rsidR="006828E4" w:rsidRPr="00FB7AB7" w14:paraId="4AD02A37"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5ED578E4"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Процько Юлія Володимирівна</w:t>
            </w:r>
          </w:p>
        </w:tc>
        <w:tc>
          <w:tcPr>
            <w:tcW w:w="1276" w:type="dxa"/>
            <w:tcBorders>
              <w:top w:val="nil"/>
              <w:left w:val="nil"/>
              <w:bottom w:val="single" w:sz="4" w:space="0" w:color="auto"/>
              <w:right w:val="single" w:sz="4" w:space="0" w:color="auto"/>
            </w:tcBorders>
            <w:shd w:val="clear" w:color="auto" w:fill="auto"/>
            <w:noWrap/>
            <w:vAlign w:val="bottom"/>
            <w:hideMark/>
          </w:tcPr>
          <w:p w14:paraId="3E8BA728"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379,51 (1)</w:t>
            </w:r>
          </w:p>
        </w:tc>
        <w:tc>
          <w:tcPr>
            <w:tcW w:w="1275" w:type="dxa"/>
            <w:tcBorders>
              <w:top w:val="nil"/>
              <w:left w:val="nil"/>
              <w:bottom w:val="single" w:sz="4" w:space="0" w:color="auto"/>
              <w:right w:val="single" w:sz="4" w:space="0" w:color="auto"/>
            </w:tcBorders>
            <w:shd w:val="clear" w:color="auto" w:fill="auto"/>
            <w:noWrap/>
            <w:vAlign w:val="bottom"/>
            <w:hideMark/>
          </w:tcPr>
          <w:p w14:paraId="0E988BB1"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49,20 (1)</w:t>
            </w:r>
          </w:p>
        </w:tc>
        <w:tc>
          <w:tcPr>
            <w:tcW w:w="1560" w:type="dxa"/>
            <w:tcBorders>
              <w:top w:val="nil"/>
              <w:left w:val="nil"/>
              <w:bottom w:val="single" w:sz="4" w:space="0" w:color="auto"/>
              <w:right w:val="single" w:sz="4" w:space="0" w:color="auto"/>
            </w:tcBorders>
            <w:shd w:val="clear" w:color="auto" w:fill="auto"/>
            <w:noWrap/>
            <w:vAlign w:val="bottom"/>
            <w:hideMark/>
          </w:tcPr>
          <w:p w14:paraId="0D33B6D5"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47,61 (1)</w:t>
            </w:r>
          </w:p>
        </w:tc>
        <w:tc>
          <w:tcPr>
            <w:tcW w:w="1275" w:type="dxa"/>
            <w:tcBorders>
              <w:top w:val="nil"/>
              <w:left w:val="nil"/>
              <w:bottom w:val="single" w:sz="4" w:space="0" w:color="auto"/>
              <w:right w:val="single" w:sz="4" w:space="0" w:color="auto"/>
            </w:tcBorders>
            <w:shd w:val="clear" w:color="auto" w:fill="auto"/>
            <w:noWrap/>
            <w:vAlign w:val="bottom"/>
            <w:hideMark/>
          </w:tcPr>
          <w:p w14:paraId="13F9BF55"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14:paraId="6F2DCAF6"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середній</w:t>
            </w:r>
          </w:p>
        </w:tc>
      </w:tr>
      <w:tr w:rsidR="006828E4" w:rsidRPr="00FB7AB7" w14:paraId="51596F9B"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2EF05AB8"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Іващенко Ксенія Анатоліївна</w:t>
            </w:r>
          </w:p>
        </w:tc>
        <w:tc>
          <w:tcPr>
            <w:tcW w:w="1276" w:type="dxa"/>
            <w:tcBorders>
              <w:top w:val="nil"/>
              <w:left w:val="nil"/>
              <w:bottom w:val="single" w:sz="4" w:space="0" w:color="auto"/>
              <w:right w:val="single" w:sz="4" w:space="0" w:color="auto"/>
            </w:tcBorders>
            <w:shd w:val="clear" w:color="auto" w:fill="auto"/>
            <w:noWrap/>
            <w:vAlign w:val="bottom"/>
            <w:hideMark/>
          </w:tcPr>
          <w:p w14:paraId="55D51D68"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308,13 (0)</w:t>
            </w:r>
          </w:p>
        </w:tc>
        <w:tc>
          <w:tcPr>
            <w:tcW w:w="1275" w:type="dxa"/>
            <w:tcBorders>
              <w:top w:val="nil"/>
              <w:left w:val="nil"/>
              <w:bottom w:val="single" w:sz="4" w:space="0" w:color="auto"/>
              <w:right w:val="single" w:sz="4" w:space="0" w:color="auto"/>
            </w:tcBorders>
            <w:shd w:val="clear" w:color="auto" w:fill="auto"/>
            <w:noWrap/>
            <w:vAlign w:val="bottom"/>
            <w:hideMark/>
          </w:tcPr>
          <w:p w14:paraId="6BD61371"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62,26 (3)</w:t>
            </w:r>
          </w:p>
        </w:tc>
        <w:tc>
          <w:tcPr>
            <w:tcW w:w="1560" w:type="dxa"/>
            <w:tcBorders>
              <w:top w:val="nil"/>
              <w:left w:val="nil"/>
              <w:bottom w:val="single" w:sz="4" w:space="0" w:color="auto"/>
              <w:right w:val="single" w:sz="4" w:space="0" w:color="auto"/>
            </w:tcBorders>
            <w:shd w:val="clear" w:color="auto" w:fill="auto"/>
            <w:noWrap/>
            <w:vAlign w:val="bottom"/>
            <w:hideMark/>
          </w:tcPr>
          <w:p w14:paraId="0EB4CF23"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52,83 (2)</w:t>
            </w:r>
          </w:p>
        </w:tc>
        <w:tc>
          <w:tcPr>
            <w:tcW w:w="1275" w:type="dxa"/>
            <w:tcBorders>
              <w:top w:val="nil"/>
              <w:left w:val="nil"/>
              <w:bottom w:val="single" w:sz="4" w:space="0" w:color="auto"/>
              <w:right w:val="single" w:sz="4" w:space="0" w:color="auto"/>
            </w:tcBorders>
            <w:shd w:val="clear" w:color="auto" w:fill="auto"/>
            <w:noWrap/>
            <w:vAlign w:val="bottom"/>
            <w:hideMark/>
          </w:tcPr>
          <w:p w14:paraId="497B3992"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noWrap/>
            <w:vAlign w:val="bottom"/>
            <w:hideMark/>
          </w:tcPr>
          <w:p w14:paraId="175C774C"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вище середнього</w:t>
            </w:r>
          </w:p>
        </w:tc>
      </w:tr>
      <w:tr w:rsidR="006828E4" w:rsidRPr="00FB7AB7" w14:paraId="10E68212"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6F1B74B5" w14:textId="4F62748F" w:rsidR="006828E4" w:rsidRPr="00FB7AB7" w:rsidRDefault="006828E4" w:rsidP="00937E2F">
            <w:pPr>
              <w:spacing w:line="240" w:lineRule="auto"/>
              <w:ind w:firstLine="0"/>
              <w:rPr>
                <w:rFonts w:ascii="Times New Roman" w:eastAsia="Times New Roman" w:hAnsi="Times New Roman" w:cs="Times New Roman"/>
                <w:color w:val="000000"/>
                <w:sz w:val="24"/>
                <w:szCs w:val="24"/>
                <w:lang w:eastAsia="ru-RU"/>
              </w:rPr>
            </w:pPr>
            <w:r w:rsidRPr="00937E2F">
              <w:rPr>
                <w:rFonts w:ascii="Times New Roman" w:eastAsia="Times New Roman" w:hAnsi="Times New Roman" w:cs="Times New Roman"/>
                <w:color w:val="000000"/>
                <w:sz w:val="24"/>
                <w:szCs w:val="24"/>
                <w:lang w:eastAsia="ru-RU"/>
              </w:rPr>
              <w:t xml:space="preserve">Власенко </w:t>
            </w:r>
            <w:r w:rsidR="00937E2F" w:rsidRPr="00937E2F">
              <w:rPr>
                <w:rFonts w:ascii="Times New Roman" w:eastAsia="Times New Roman" w:hAnsi="Times New Roman" w:cs="Times New Roman"/>
                <w:color w:val="000000"/>
                <w:sz w:val="24"/>
                <w:szCs w:val="24"/>
                <w:lang w:eastAsia="ru-RU"/>
              </w:rPr>
              <w:t>Мар</w:t>
            </w:r>
            <w:r w:rsidR="00937E2F" w:rsidRPr="00937E2F">
              <w:rPr>
                <w:rFonts w:ascii="Times New Roman" w:eastAsia="Times New Roman" w:hAnsi="Times New Roman" w:cs="Times New Roman"/>
                <w:color w:val="000000"/>
                <w:sz w:val="24"/>
                <w:szCs w:val="24"/>
                <w:lang w:val="uk-UA" w:eastAsia="ru-RU"/>
              </w:rPr>
              <w:t>ія С</w:t>
            </w:r>
            <w:r w:rsidRPr="00937E2F">
              <w:rPr>
                <w:rFonts w:ascii="Times New Roman" w:eastAsia="Times New Roman" w:hAnsi="Times New Roman" w:cs="Times New Roman"/>
                <w:color w:val="000000"/>
                <w:sz w:val="24"/>
                <w:szCs w:val="24"/>
                <w:lang w:eastAsia="ru-RU"/>
              </w:rPr>
              <w:t>таніславівна</w:t>
            </w:r>
          </w:p>
        </w:tc>
        <w:tc>
          <w:tcPr>
            <w:tcW w:w="1276" w:type="dxa"/>
            <w:tcBorders>
              <w:top w:val="nil"/>
              <w:left w:val="nil"/>
              <w:bottom w:val="single" w:sz="4" w:space="0" w:color="auto"/>
              <w:right w:val="single" w:sz="4" w:space="0" w:color="auto"/>
            </w:tcBorders>
            <w:shd w:val="clear" w:color="auto" w:fill="auto"/>
            <w:noWrap/>
            <w:vAlign w:val="bottom"/>
            <w:hideMark/>
          </w:tcPr>
          <w:p w14:paraId="0B593712"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331,32 (0)</w:t>
            </w:r>
          </w:p>
        </w:tc>
        <w:tc>
          <w:tcPr>
            <w:tcW w:w="1275" w:type="dxa"/>
            <w:tcBorders>
              <w:top w:val="nil"/>
              <w:left w:val="nil"/>
              <w:bottom w:val="single" w:sz="4" w:space="0" w:color="auto"/>
              <w:right w:val="single" w:sz="4" w:space="0" w:color="auto"/>
            </w:tcBorders>
            <w:shd w:val="clear" w:color="auto" w:fill="auto"/>
            <w:noWrap/>
            <w:vAlign w:val="bottom"/>
            <w:hideMark/>
          </w:tcPr>
          <w:p w14:paraId="78A275FE"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56,36 (2)</w:t>
            </w:r>
          </w:p>
        </w:tc>
        <w:tc>
          <w:tcPr>
            <w:tcW w:w="1560" w:type="dxa"/>
            <w:tcBorders>
              <w:top w:val="nil"/>
              <w:left w:val="nil"/>
              <w:bottom w:val="single" w:sz="4" w:space="0" w:color="auto"/>
              <w:right w:val="single" w:sz="4" w:space="0" w:color="auto"/>
            </w:tcBorders>
            <w:shd w:val="clear" w:color="auto" w:fill="auto"/>
            <w:noWrap/>
            <w:vAlign w:val="bottom"/>
            <w:hideMark/>
          </w:tcPr>
          <w:p w14:paraId="0B9583EB"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43,63 (1)</w:t>
            </w:r>
          </w:p>
        </w:tc>
        <w:tc>
          <w:tcPr>
            <w:tcW w:w="1275" w:type="dxa"/>
            <w:tcBorders>
              <w:top w:val="nil"/>
              <w:left w:val="nil"/>
              <w:bottom w:val="single" w:sz="4" w:space="0" w:color="auto"/>
              <w:right w:val="single" w:sz="4" w:space="0" w:color="auto"/>
            </w:tcBorders>
            <w:shd w:val="clear" w:color="auto" w:fill="auto"/>
            <w:noWrap/>
            <w:vAlign w:val="bottom"/>
            <w:hideMark/>
          </w:tcPr>
          <w:p w14:paraId="01F27E8E"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14:paraId="4EEDB932"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середній</w:t>
            </w:r>
          </w:p>
        </w:tc>
      </w:tr>
      <w:tr w:rsidR="006828E4" w:rsidRPr="00FB7AB7" w14:paraId="64108CDF" w14:textId="77777777" w:rsidTr="00FB7AB7">
        <w:trPr>
          <w:trHeight w:val="286"/>
        </w:trPr>
        <w:tc>
          <w:tcPr>
            <w:tcW w:w="2604" w:type="dxa"/>
            <w:tcBorders>
              <w:top w:val="nil"/>
              <w:left w:val="single" w:sz="4" w:space="0" w:color="auto"/>
              <w:bottom w:val="single" w:sz="4" w:space="0" w:color="auto"/>
              <w:right w:val="single" w:sz="4" w:space="0" w:color="auto"/>
            </w:tcBorders>
            <w:shd w:val="clear" w:color="auto" w:fill="auto"/>
            <w:noWrap/>
            <w:vAlign w:val="center"/>
            <w:hideMark/>
          </w:tcPr>
          <w:p w14:paraId="76189AEB" w14:textId="77777777" w:rsidR="006828E4" w:rsidRPr="00FB7AB7" w:rsidRDefault="006828E4"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Долматова Валерія Геннадіїва</w:t>
            </w:r>
          </w:p>
        </w:tc>
        <w:tc>
          <w:tcPr>
            <w:tcW w:w="1276" w:type="dxa"/>
            <w:tcBorders>
              <w:top w:val="nil"/>
              <w:left w:val="nil"/>
              <w:bottom w:val="single" w:sz="4" w:space="0" w:color="auto"/>
              <w:right w:val="single" w:sz="4" w:space="0" w:color="auto"/>
            </w:tcBorders>
            <w:shd w:val="clear" w:color="auto" w:fill="auto"/>
            <w:noWrap/>
            <w:vAlign w:val="bottom"/>
            <w:hideMark/>
          </w:tcPr>
          <w:p w14:paraId="28FC13EC"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269,93 (0)</w:t>
            </w:r>
          </w:p>
        </w:tc>
        <w:tc>
          <w:tcPr>
            <w:tcW w:w="1275" w:type="dxa"/>
            <w:tcBorders>
              <w:top w:val="nil"/>
              <w:left w:val="nil"/>
              <w:bottom w:val="single" w:sz="4" w:space="0" w:color="auto"/>
              <w:right w:val="single" w:sz="4" w:space="0" w:color="auto"/>
            </w:tcBorders>
            <w:shd w:val="clear" w:color="auto" w:fill="auto"/>
            <w:noWrap/>
            <w:vAlign w:val="bottom"/>
            <w:hideMark/>
          </w:tcPr>
          <w:p w14:paraId="69950399"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70,45 (3)</w:t>
            </w:r>
          </w:p>
        </w:tc>
        <w:tc>
          <w:tcPr>
            <w:tcW w:w="1560" w:type="dxa"/>
            <w:tcBorders>
              <w:top w:val="nil"/>
              <w:left w:val="nil"/>
              <w:bottom w:val="single" w:sz="4" w:space="0" w:color="auto"/>
              <w:right w:val="single" w:sz="4" w:space="0" w:color="auto"/>
            </w:tcBorders>
            <w:shd w:val="clear" w:color="auto" w:fill="auto"/>
            <w:noWrap/>
            <w:vAlign w:val="bottom"/>
            <w:hideMark/>
          </w:tcPr>
          <w:p w14:paraId="14B7EDA2"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54,54 (2)</w:t>
            </w:r>
          </w:p>
        </w:tc>
        <w:tc>
          <w:tcPr>
            <w:tcW w:w="1275" w:type="dxa"/>
            <w:tcBorders>
              <w:top w:val="nil"/>
              <w:left w:val="nil"/>
              <w:bottom w:val="single" w:sz="4" w:space="0" w:color="auto"/>
              <w:right w:val="single" w:sz="4" w:space="0" w:color="auto"/>
            </w:tcBorders>
            <w:shd w:val="clear" w:color="auto" w:fill="auto"/>
            <w:noWrap/>
            <w:vAlign w:val="bottom"/>
            <w:hideMark/>
          </w:tcPr>
          <w:p w14:paraId="6F242CA7"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noWrap/>
            <w:vAlign w:val="bottom"/>
            <w:hideMark/>
          </w:tcPr>
          <w:p w14:paraId="59D1E379" w14:textId="77777777" w:rsidR="006828E4" w:rsidRPr="00FB7AB7" w:rsidRDefault="006828E4"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вище середнього</w:t>
            </w:r>
          </w:p>
        </w:tc>
      </w:tr>
    </w:tbl>
    <w:p w14:paraId="69F920C6" w14:textId="77777777" w:rsidR="005F1ED8" w:rsidRDefault="005F1ED8" w:rsidP="005F1ED8">
      <w:pPr>
        <w:pStyle w:val="2"/>
        <w:spacing w:before="0" w:beforeAutospacing="0" w:after="0" w:afterAutospacing="0" w:line="360" w:lineRule="auto"/>
        <w:rPr>
          <w:b w:val="0"/>
          <w:sz w:val="28"/>
          <w:szCs w:val="28"/>
          <w:lang w:val="uk-UA"/>
        </w:rPr>
      </w:pPr>
    </w:p>
    <w:p w14:paraId="156B3D00" w14:textId="77777777" w:rsidR="004F28B5" w:rsidRDefault="00717CEC" w:rsidP="004F28B5">
      <w:pPr>
        <w:pStyle w:val="2"/>
        <w:spacing w:before="0" w:beforeAutospacing="0" w:after="0" w:afterAutospacing="0" w:line="360" w:lineRule="auto"/>
        <w:rPr>
          <w:b w:val="0"/>
          <w:sz w:val="28"/>
          <w:szCs w:val="28"/>
          <w:lang w:val="uk-UA"/>
        </w:rPr>
      </w:pPr>
      <w:bookmarkStart w:id="161" w:name="_Toc516810124"/>
      <w:bookmarkStart w:id="162" w:name="_Toc516810329"/>
      <w:bookmarkStart w:id="163" w:name="_Toc517082153"/>
      <w:r>
        <w:rPr>
          <w:b w:val="0"/>
          <w:sz w:val="28"/>
          <w:szCs w:val="28"/>
          <w:lang w:val="uk-UA"/>
        </w:rPr>
        <w:t>Проаналізувавши показники</w:t>
      </w:r>
      <w:r w:rsidR="00977856">
        <w:rPr>
          <w:b w:val="0"/>
          <w:sz w:val="28"/>
          <w:szCs w:val="28"/>
          <w:lang w:val="uk-UA"/>
        </w:rPr>
        <w:t xml:space="preserve"> фізичного розвитку учнів лінгвістично</w:t>
      </w:r>
      <w:r w:rsidR="00F12ACE">
        <w:rPr>
          <w:b w:val="0"/>
          <w:sz w:val="28"/>
          <w:szCs w:val="28"/>
          <w:lang w:val="uk-UA"/>
        </w:rPr>
        <w:t>го класу, можемо констатувати (</w:t>
      </w:r>
      <w:r w:rsidR="00977856">
        <w:rPr>
          <w:b w:val="0"/>
          <w:sz w:val="28"/>
          <w:szCs w:val="28"/>
          <w:lang w:val="uk-UA"/>
        </w:rPr>
        <w:t>рис. 3.2)</w:t>
      </w:r>
      <w:r w:rsidR="004F28B5">
        <w:rPr>
          <w:b w:val="0"/>
          <w:sz w:val="28"/>
          <w:szCs w:val="28"/>
          <w:lang w:val="uk-UA"/>
        </w:rPr>
        <w:t>:</w:t>
      </w:r>
      <w:bookmarkEnd w:id="161"/>
      <w:bookmarkEnd w:id="162"/>
      <w:bookmarkEnd w:id="163"/>
    </w:p>
    <w:p w14:paraId="4E0FE026" w14:textId="77777777" w:rsidR="00695BBA" w:rsidRDefault="00A86F0C" w:rsidP="00C64226">
      <w:pPr>
        <w:pStyle w:val="2"/>
        <w:numPr>
          <w:ilvl w:val="0"/>
          <w:numId w:val="9"/>
        </w:numPr>
        <w:spacing w:before="0" w:beforeAutospacing="0" w:after="0" w:afterAutospacing="0" w:line="360" w:lineRule="auto"/>
        <w:ind w:left="0" w:firstLine="709"/>
        <w:jc w:val="both"/>
        <w:rPr>
          <w:b w:val="0"/>
          <w:sz w:val="28"/>
          <w:szCs w:val="28"/>
          <w:lang w:val="uk-UA"/>
        </w:rPr>
      </w:pPr>
      <w:bookmarkStart w:id="164" w:name="_Toc516810125"/>
      <w:bookmarkStart w:id="165" w:name="_Toc516810330"/>
      <w:bookmarkStart w:id="166" w:name="_Toc517082154"/>
      <w:r w:rsidRPr="00695BBA">
        <w:rPr>
          <w:b w:val="0"/>
          <w:sz w:val="28"/>
          <w:szCs w:val="28"/>
          <w:lang w:val="uk-UA"/>
        </w:rPr>
        <w:t>серед юнаків л</w:t>
      </w:r>
      <w:r w:rsidR="00695BBA">
        <w:rPr>
          <w:b w:val="0"/>
          <w:sz w:val="28"/>
          <w:szCs w:val="28"/>
          <w:lang w:val="uk-UA"/>
        </w:rPr>
        <w:t xml:space="preserve">інгвістичного класу, так як і в </w:t>
      </w:r>
      <w:r w:rsidRPr="00695BBA">
        <w:rPr>
          <w:b w:val="0"/>
          <w:sz w:val="28"/>
          <w:szCs w:val="28"/>
          <w:lang w:val="uk-UA"/>
        </w:rPr>
        <w:t xml:space="preserve">історичному, відсутні </w:t>
      </w:r>
      <w:r w:rsidR="00695BBA">
        <w:rPr>
          <w:b w:val="0"/>
          <w:sz w:val="28"/>
          <w:szCs w:val="28"/>
          <w:lang w:val="uk-UA"/>
        </w:rPr>
        <w:t>учні з низьким рівнем фізичного розвитку;</w:t>
      </w:r>
      <w:bookmarkEnd w:id="164"/>
      <w:bookmarkEnd w:id="165"/>
      <w:bookmarkEnd w:id="166"/>
    </w:p>
    <w:p w14:paraId="5216DFA8" w14:textId="77777777" w:rsidR="00D87BF0" w:rsidRDefault="00977856" w:rsidP="00C64226">
      <w:pPr>
        <w:pStyle w:val="2"/>
        <w:numPr>
          <w:ilvl w:val="0"/>
          <w:numId w:val="9"/>
        </w:numPr>
        <w:spacing w:before="0" w:beforeAutospacing="0" w:after="0" w:afterAutospacing="0" w:line="360" w:lineRule="auto"/>
        <w:ind w:left="0" w:firstLine="709"/>
        <w:jc w:val="both"/>
        <w:rPr>
          <w:b w:val="0"/>
          <w:sz w:val="28"/>
          <w:szCs w:val="28"/>
          <w:lang w:val="uk-UA"/>
        </w:rPr>
      </w:pPr>
      <w:bookmarkStart w:id="167" w:name="_Toc516810126"/>
      <w:bookmarkStart w:id="168" w:name="_Toc516810331"/>
      <w:bookmarkStart w:id="169" w:name="_Toc517082155"/>
      <w:r>
        <w:rPr>
          <w:b w:val="0"/>
          <w:sz w:val="28"/>
          <w:szCs w:val="28"/>
          <w:lang w:val="uk-UA"/>
        </w:rPr>
        <w:t>більшість</w:t>
      </w:r>
      <w:r w:rsidR="00D87BF0">
        <w:rPr>
          <w:b w:val="0"/>
          <w:sz w:val="28"/>
          <w:szCs w:val="28"/>
          <w:lang w:val="uk-UA"/>
        </w:rPr>
        <w:t xml:space="preserve"> </w:t>
      </w:r>
      <w:r>
        <w:rPr>
          <w:b w:val="0"/>
          <w:sz w:val="28"/>
          <w:szCs w:val="28"/>
          <w:lang w:val="uk-UA"/>
        </w:rPr>
        <w:t>хлопців даного класу мають рівень фізичного розвитку середній та вище середнього</w:t>
      </w:r>
      <w:r w:rsidR="00D87BF0">
        <w:rPr>
          <w:b w:val="0"/>
          <w:sz w:val="28"/>
          <w:szCs w:val="28"/>
          <w:lang w:val="uk-UA"/>
        </w:rPr>
        <w:t>;</w:t>
      </w:r>
      <w:bookmarkEnd w:id="167"/>
      <w:bookmarkEnd w:id="168"/>
      <w:bookmarkEnd w:id="169"/>
    </w:p>
    <w:p w14:paraId="528EFF4E" w14:textId="77777777" w:rsidR="00695BBA" w:rsidRPr="00695BBA" w:rsidRDefault="00977856" w:rsidP="00C64226">
      <w:pPr>
        <w:pStyle w:val="2"/>
        <w:numPr>
          <w:ilvl w:val="0"/>
          <w:numId w:val="9"/>
        </w:numPr>
        <w:spacing w:before="0" w:beforeAutospacing="0" w:after="0" w:afterAutospacing="0" w:line="360" w:lineRule="auto"/>
        <w:ind w:left="0" w:firstLine="709"/>
        <w:jc w:val="both"/>
        <w:rPr>
          <w:b w:val="0"/>
          <w:sz w:val="28"/>
          <w:szCs w:val="28"/>
          <w:lang w:val="uk-UA"/>
        </w:rPr>
      </w:pPr>
      <w:bookmarkStart w:id="170" w:name="_Toc516810127"/>
      <w:bookmarkStart w:id="171" w:name="_Toc516810332"/>
      <w:bookmarkStart w:id="172" w:name="_Toc517082156"/>
      <w:r>
        <w:rPr>
          <w:b w:val="0"/>
          <w:sz w:val="28"/>
          <w:szCs w:val="28"/>
          <w:lang w:val="uk-UA"/>
        </w:rPr>
        <w:t>34,78 %</w:t>
      </w:r>
      <w:r w:rsidR="00695BBA" w:rsidRPr="00695BBA">
        <w:rPr>
          <w:b w:val="0"/>
          <w:sz w:val="28"/>
          <w:szCs w:val="28"/>
          <w:lang w:val="uk-UA"/>
        </w:rPr>
        <w:t xml:space="preserve"> дівчат</w:t>
      </w:r>
      <w:r>
        <w:rPr>
          <w:b w:val="0"/>
          <w:sz w:val="28"/>
          <w:szCs w:val="28"/>
          <w:lang w:val="uk-UA"/>
        </w:rPr>
        <w:t xml:space="preserve"> класу</w:t>
      </w:r>
      <w:r w:rsidR="00695BBA" w:rsidRPr="00695BBA">
        <w:rPr>
          <w:b w:val="0"/>
          <w:sz w:val="28"/>
          <w:szCs w:val="28"/>
          <w:lang w:val="uk-UA"/>
        </w:rPr>
        <w:t xml:space="preserve"> </w:t>
      </w:r>
      <w:r>
        <w:rPr>
          <w:b w:val="0"/>
          <w:sz w:val="28"/>
          <w:szCs w:val="28"/>
          <w:lang w:val="uk-UA"/>
        </w:rPr>
        <w:t>мають</w:t>
      </w:r>
      <w:r w:rsidR="00695BBA" w:rsidRPr="00695BBA">
        <w:rPr>
          <w:b w:val="0"/>
          <w:sz w:val="28"/>
          <w:szCs w:val="28"/>
          <w:lang w:val="uk-UA"/>
        </w:rPr>
        <w:t xml:space="preserve"> ни</w:t>
      </w:r>
      <w:r>
        <w:rPr>
          <w:b w:val="0"/>
          <w:sz w:val="28"/>
          <w:szCs w:val="28"/>
          <w:lang w:val="uk-UA"/>
        </w:rPr>
        <w:t>зький рівень</w:t>
      </w:r>
      <w:r w:rsidR="00D87BF0">
        <w:rPr>
          <w:b w:val="0"/>
          <w:sz w:val="28"/>
          <w:szCs w:val="28"/>
          <w:lang w:val="uk-UA"/>
        </w:rPr>
        <w:t xml:space="preserve"> фізичного розвитку.</w:t>
      </w:r>
      <w:bookmarkEnd w:id="170"/>
      <w:bookmarkEnd w:id="171"/>
      <w:bookmarkEnd w:id="172"/>
    </w:p>
    <w:p w14:paraId="52E533EB" w14:textId="77777777" w:rsidR="00695BBA" w:rsidRPr="00695BBA" w:rsidRDefault="00695BBA" w:rsidP="00D87BF0">
      <w:pPr>
        <w:pStyle w:val="2"/>
        <w:spacing w:before="0" w:beforeAutospacing="0" w:after="0" w:afterAutospacing="0" w:line="360" w:lineRule="auto"/>
        <w:ind w:left="709"/>
        <w:rPr>
          <w:b w:val="0"/>
          <w:sz w:val="28"/>
          <w:szCs w:val="28"/>
          <w:lang w:val="uk-UA"/>
        </w:rPr>
      </w:pPr>
    </w:p>
    <w:p w14:paraId="3E059D61" w14:textId="77777777" w:rsidR="005F1ED8" w:rsidRPr="00323D63" w:rsidRDefault="001B7378" w:rsidP="00B216F5">
      <w:pPr>
        <w:pStyle w:val="2"/>
        <w:spacing w:before="0" w:beforeAutospacing="0" w:after="0" w:afterAutospacing="0" w:line="360" w:lineRule="auto"/>
        <w:rPr>
          <w:b w:val="0"/>
          <w:sz w:val="28"/>
          <w:szCs w:val="28"/>
          <w:lang w:val="uk-UA"/>
        </w:rPr>
      </w:pPr>
      <w:bookmarkStart w:id="173" w:name="_Toc516810128"/>
      <w:bookmarkStart w:id="174" w:name="_Toc516810333"/>
      <w:bookmarkStart w:id="175" w:name="_Toc517082157"/>
      <w:r>
        <w:rPr>
          <w:noProof/>
        </w:rPr>
        <mc:AlternateContent>
          <mc:Choice Requires="wps">
            <w:drawing>
              <wp:anchor distT="0" distB="0" distL="114300" distR="114300" simplePos="0" relativeHeight="251661312" behindDoc="1" locked="0" layoutInCell="1" allowOverlap="1" wp14:anchorId="70F20837" wp14:editId="10320BA9">
                <wp:simplePos x="0" y="0"/>
                <wp:positionH relativeFrom="column">
                  <wp:posOffset>-89535</wp:posOffset>
                </wp:positionH>
                <wp:positionV relativeFrom="paragraph">
                  <wp:posOffset>3133725</wp:posOffset>
                </wp:positionV>
                <wp:extent cx="5743575" cy="635"/>
                <wp:effectExtent l="0" t="0" r="0" b="0"/>
                <wp:wrapTight wrapText="bothSides">
                  <wp:wrapPolygon edited="0">
                    <wp:start x="0" y="0"/>
                    <wp:lineTo x="0" y="21600"/>
                    <wp:lineTo x="21600" y="21600"/>
                    <wp:lineTo x="21600" y="0"/>
                  </wp:wrapPolygon>
                </wp:wrapTight>
                <wp:docPr id="11" name="Надпись 11"/>
                <wp:cNvGraphicFramePr/>
                <a:graphic xmlns:a="http://schemas.openxmlformats.org/drawingml/2006/main">
                  <a:graphicData uri="http://schemas.microsoft.com/office/word/2010/wordprocessingShape">
                    <wps:wsp>
                      <wps:cNvSpPr txBox="1"/>
                      <wps:spPr>
                        <a:xfrm>
                          <a:off x="0" y="0"/>
                          <a:ext cx="5743575" cy="635"/>
                        </a:xfrm>
                        <a:prstGeom prst="rect">
                          <a:avLst/>
                        </a:prstGeom>
                        <a:solidFill>
                          <a:prstClr val="white"/>
                        </a:solidFill>
                        <a:ln>
                          <a:noFill/>
                        </a:ln>
                        <a:effectLst/>
                      </wps:spPr>
                      <wps:txbx>
                        <w:txbxContent>
                          <w:p w14:paraId="59F817F6" w14:textId="77777777" w:rsidR="00EA3EF9" w:rsidRPr="00977856" w:rsidRDefault="00EA3EF9" w:rsidP="001B7378">
                            <w:pPr>
                              <w:pStyle w:val="a6"/>
                              <w:jc w:val="center"/>
                              <w:rPr>
                                <w:b/>
                                <w:bCs/>
                                <w:i w:val="0"/>
                                <w:noProof/>
                                <w:color w:val="auto"/>
                                <w:sz w:val="24"/>
                                <w:szCs w:val="24"/>
                                <w:lang w:val="uk-UA"/>
                              </w:rPr>
                            </w:pPr>
                            <w:r w:rsidRPr="001B7378">
                              <w:rPr>
                                <w:i w:val="0"/>
                                <w:color w:val="auto"/>
                                <w:sz w:val="24"/>
                                <w:szCs w:val="24"/>
                              </w:rPr>
                              <w:t>Рис. 3.2</w:t>
                            </w:r>
                            <w:r>
                              <w:rPr>
                                <w:i w:val="0"/>
                                <w:color w:val="auto"/>
                                <w:sz w:val="24"/>
                                <w:szCs w:val="24"/>
                                <w:lang w:val="uk-UA"/>
                              </w:rPr>
                              <w:t xml:space="preserve"> Показники фізичного розвитку</w:t>
                            </w:r>
                            <w:r w:rsidRPr="001B7378">
                              <w:rPr>
                                <w:i w:val="0"/>
                                <w:color w:val="auto"/>
                                <w:sz w:val="24"/>
                                <w:szCs w:val="24"/>
                              </w:rPr>
                              <w:t xml:space="preserve"> учнів лінгвістичного </w:t>
                            </w:r>
                            <w:r>
                              <w:rPr>
                                <w:i w:val="0"/>
                                <w:color w:val="auto"/>
                                <w:sz w:val="24"/>
                                <w:szCs w:val="24"/>
                                <w:lang w:val="uk-UA"/>
                              </w:rPr>
                              <w:t>класу</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F20837" id="Надпись 11" o:spid="_x0000_s1027" type="#_x0000_t202" style="position:absolute;left:0;text-align:left;margin-left:-7.05pt;margin-top:246.75pt;width:452.25pt;height:.0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1RTAIAAHoEAAAOAAAAZHJzL2Uyb0RvYy54bWysVMFuEzEQvSPxD5bvZJOWtCjKpgqpgpCq&#10;tlKKena83qwl22NsJ7vhxp1f4B964MCNX0j/iLF3N4XCCXHxjmfGM37vjXd60WhFdsJ5CSano8GQ&#10;EmE4FNJscvrhbvnqDSU+MFMwBUbkdC88vZi9fDGt7UScQAWqEI5gEeMntc1pFYKdZJnnldDMD8AK&#10;g8ESnGYBt26TFY7VWF2r7GQ4PMtqcIV1wIX36L1sg3SW6pel4OGmLL0IROUU7xbS6tK6jms2m7LJ&#10;xjFbSd5dg/3DLTSTBpseS12ywMjWyT9KackdeCjDgIPOoCwlFwkDohkNn6FZVcyKhAXJ8fZIk/9/&#10;Zfn17tYRWaB2I0oM06jR4evh4fDt8OPw/fHz4xeCAWSptn6CySuL6aF5Cw2e6P0enRF8UzodvwiL&#10;YBz53h85Fk0gHJ3j89en4/MxJRxjZ6fjWCN7OmqdD+8EaBKNnDoUMPHKdlc+tKl9SuzkQcliKZWK&#10;mxhYKEd2DMWuKxlEV/y3LGViroF4qi3YekSalq5LRNuiilZo1k3LUY94DcUeiXDQDpS3fCmx+xXz&#10;4ZY5nCDEjq8i3OBSKqhzCp1FSQXu09/8MR+FxSglNU5kTv3HLXOCEvXeoORxfHvD9ca6N8xWLwBx&#10;o4p4m2TiARdUb5YO9D0+lnnsgiFmOPbKaejNRWjfBT42LubzlIRDalm4MivLY+me5bvmnjnbaRRQ&#10;2mvoZ5VNnknV5iax7HwbkPekY+S1ZRH1jxsc8DQJ3WOML+jXfcp6+mXMfgIAAP//AwBQSwMEFAAG&#10;AAgAAAAhAF/hK+7iAAAACwEAAA8AAABkcnMvZG93bnJldi54bWxMj7FOwzAQhnck3sE6JBbUOqEh&#10;akOcqqpggKUidGFz42sciM+R7bTh7TFdYLy7T/99f7meTM9O6HxnSUA6T4AhNVZ11ArYvz/PlsB8&#10;kKRkbwkFfKOHdXV9VcpC2TO94akOLYsh5AspQIcwFJz7RqORfm4HpHg7WmdkiKNruXLyHMNNz++T&#10;JOdGdhQ/aDngVmPzVY9GwC772Om78fj0uskW7mU/bvPPthbi9mbaPAILOIU/GH71ozpU0elgR1Ke&#10;9QJmaZZGVEC2WjwAi8RylWTADpdNDrwq+f8O1Q8AAAD//wMAUEsBAi0AFAAGAAgAAAAhALaDOJL+&#10;AAAA4QEAABMAAAAAAAAAAAAAAAAAAAAAAFtDb250ZW50X1R5cGVzXS54bWxQSwECLQAUAAYACAAA&#10;ACEAOP0h/9YAAACUAQAACwAAAAAAAAAAAAAAAAAvAQAAX3JlbHMvLnJlbHNQSwECLQAUAAYACAAA&#10;ACEAL+jNUUwCAAB6BAAADgAAAAAAAAAAAAAAAAAuAgAAZHJzL2Uyb0RvYy54bWxQSwECLQAUAAYA&#10;CAAAACEAX+Er7uIAAAALAQAADwAAAAAAAAAAAAAAAACmBAAAZHJzL2Rvd25yZXYueG1sUEsFBgAA&#10;AAAEAAQA8wAAALUFAAAAAA==&#10;" stroked="f">
                <v:textbox style="mso-fit-shape-to-text:t" inset="0,0,0,0">
                  <w:txbxContent>
                    <w:p w14:paraId="59F817F6" w14:textId="77777777" w:rsidR="00EA3EF9" w:rsidRPr="00977856" w:rsidRDefault="00EA3EF9" w:rsidP="001B7378">
                      <w:pPr>
                        <w:pStyle w:val="a6"/>
                        <w:jc w:val="center"/>
                        <w:rPr>
                          <w:b/>
                          <w:bCs/>
                          <w:i w:val="0"/>
                          <w:noProof/>
                          <w:color w:val="auto"/>
                          <w:sz w:val="24"/>
                          <w:szCs w:val="24"/>
                          <w:lang w:val="uk-UA"/>
                        </w:rPr>
                      </w:pPr>
                      <w:r w:rsidRPr="001B7378">
                        <w:rPr>
                          <w:i w:val="0"/>
                          <w:color w:val="auto"/>
                          <w:sz w:val="24"/>
                          <w:szCs w:val="24"/>
                        </w:rPr>
                        <w:t>Рис. 3.2</w:t>
                      </w:r>
                      <w:r>
                        <w:rPr>
                          <w:i w:val="0"/>
                          <w:color w:val="auto"/>
                          <w:sz w:val="24"/>
                          <w:szCs w:val="24"/>
                          <w:lang w:val="uk-UA"/>
                        </w:rPr>
                        <w:t xml:space="preserve"> Показники фізичного розвитку</w:t>
                      </w:r>
                      <w:r w:rsidRPr="001B7378">
                        <w:rPr>
                          <w:i w:val="0"/>
                          <w:color w:val="auto"/>
                          <w:sz w:val="24"/>
                          <w:szCs w:val="24"/>
                        </w:rPr>
                        <w:t xml:space="preserve"> учнів лінгвістичного </w:t>
                      </w:r>
                      <w:r>
                        <w:rPr>
                          <w:i w:val="0"/>
                          <w:color w:val="auto"/>
                          <w:sz w:val="24"/>
                          <w:szCs w:val="24"/>
                          <w:lang w:val="uk-UA"/>
                        </w:rPr>
                        <w:t>класу</w:t>
                      </w:r>
                    </w:p>
                  </w:txbxContent>
                </v:textbox>
                <w10:wrap type="tight"/>
              </v:shape>
            </w:pict>
          </mc:Fallback>
        </mc:AlternateContent>
      </w:r>
      <w:r w:rsidR="004F28B5">
        <w:rPr>
          <w:noProof/>
        </w:rPr>
        <w:drawing>
          <wp:anchor distT="0" distB="0" distL="114300" distR="114300" simplePos="0" relativeHeight="251653120" behindDoc="1" locked="0" layoutInCell="1" allowOverlap="1" wp14:anchorId="6AF6189A" wp14:editId="7E1AAD59">
            <wp:simplePos x="0" y="0"/>
            <wp:positionH relativeFrom="column">
              <wp:posOffset>-89535</wp:posOffset>
            </wp:positionH>
            <wp:positionV relativeFrom="paragraph">
              <wp:posOffset>0</wp:posOffset>
            </wp:positionV>
            <wp:extent cx="5743575" cy="3076575"/>
            <wp:effectExtent l="0" t="0" r="9525" b="9525"/>
            <wp:wrapTight wrapText="bothSides">
              <wp:wrapPolygon edited="0">
                <wp:start x="0" y="0"/>
                <wp:lineTo x="0" y="21533"/>
                <wp:lineTo x="21564" y="21533"/>
                <wp:lineTo x="21564"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bookmarkEnd w:id="173"/>
      <w:bookmarkEnd w:id="174"/>
      <w:bookmarkEnd w:id="175"/>
    </w:p>
    <w:p w14:paraId="7873785D" w14:textId="77777777" w:rsidR="00594F2E" w:rsidRDefault="00594F2E" w:rsidP="00594F2E">
      <w:pPr>
        <w:pStyle w:val="2"/>
        <w:jc w:val="center"/>
        <w:rPr>
          <w:sz w:val="28"/>
          <w:szCs w:val="28"/>
          <w:lang w:val="uk-UA"/>
        </w:rPr>
      </w:pPr>
      <w:bookmarkStart w:id="176" w:name="_Toc516810129"/>
      <w:bookmarkStart w:id="177" w:name="_Toc517082158"/>
      <w:r>
        <w:rPr>
          <w:color w:val="000000"/>
          <w:sz w:val="28"/>
          <w:szCs w:val="28"/>
          <w:lang w:val="uk-UA"/>
        </w:rPr>
        <w:t>3.4</w:t>
      </w:r>
      <w:r w:rsidRPr="009F0EF0">
        <w:rPr>
          <w:color w:val="000000"/>
          <w:sz w:val="28"/>
          <w:szCs w:val="28"/>
          <w:lang w:val="uk-UA"/>
        </w:rPr>
        <w:t xml:space="preserve"> </w:t>
      </w:r>
      <w:r>
        <w:rPr>
          <w:sz w:val="28"/>
          <w:szCs w:val="28"/>
          <w:lang w:val="uk-UA"/>
        </w:rPr>
        <w:t>Аналіз показників фізичного розвитку учнів математичного класу</w:t>
      </w:r>
      <w:bookmarkEnd w:id="176"/>
      <w:bookmarkEnd w:id="177"/>
    </w:p>
    <w:p w14:paraId="00DD77BB" w14:textId="77777777" w:rsidR="00D423F8" w:rsidRDefault="00E51461" w:rsidP="00D423F8">
      <w:pPr>
        <w:pStyle w:val="2"/>
        <w:spacing w:before="0" w:beforeAutospacing="0" w:after="0" w:afterAutospacing="0" w:line="360" w:lineRule="auto"/>
        <w:rPr>
          <w:b w:val="0"/>
          <w:sz w:val="28"/>
          <w:szCs w:val="28"/>
          <w:lang w:val="uk-UA"/>
        </w:rPr>
      </w:pPr>
      <w:bookmarkStart w:id="178" w:name="_Toc516810130"/>
      <w:bookmarkStart w:id="179" w:name="_Toc516810335"/>
      <w:bookmarkStart w:id="180" w:name="_Toc517082159"/>
      <w:r>
        <w:rPr>
          <w:b w:val="0"/>
          <w:sz w:val="28"/>
          <w:szCs w:val="28"/>
          <w:lang w:val="uk-UA"/>
        </w:rPr>
        <w:t>У</w:t>
      </w:r>
      <w:r w:rsidR="00D423F8">
        <w:rPr>
          <w:b w:val="0"/>
          <w:sz w:val="28"/>
          <w:szCs w:val="28"/>
          <w:lang w:val="uk-UA"/>
        </w:rPr>
        <w:t xml:space="preserve"> математичному класі навчаються 26 учнів – 21 юнак та 5 дівчат.</w:t>
      </w:r>
      <w:bookmarkEnd w:id="178"/>
      <w:bookmarkEnd w:id="179"/>
      <w:bookmarkEnd w:id="180"/>
    </w:p>
    <w:p w14:paraId="4B4702CC" w14:textId="77777777" w:rsidR="00D423F8" w:rsidRDefault="00D423F8" w:rsidP="00E51461">
      <w:pPr>
        <w:pStyle w:val="2"/>
        <w:spacing w:before="0" w:beforeAutospacing="0" w:after="0" w:afterAutospacing="0" w:line="360" w:lineRule="auto"/>
        <w:jc w:val="both"/>
        <w:rPr>
          <w:b w:val="0"/>
          <w:sz w:val="28"/>
          <w:szCs w:val="28"/>
          <w:lang w:val="uk-UA"/>
        </w:rPr>
      </w:pPr>
      <w:bookmarkStart w:id="181" w:name="_Toc516810131"/>
      <w:bookmarkStart w:id="182" w:name="_Toc516810336"/>
      <w:bookmarkStart w:id="183" w:name="_Toc517082160"/>
      <w:r>
        <w:rPr>
          <w:b w:val="0"/>
          <w:sz w:val="28"/>
          <w:szCs w:val="28"/>
          <w:lang w:val="uk-UA"/>
        </w:rPr>
        <w:t>За масо-зростовими показниками серед юнаків класу не спостерігаються учні з показниками нижче нормативу, проте є сім учнів у яких їх зріст вище зазначеного у нормативі.</w:t>
      </w:r>
      <w:bookmarkEnd w:id="181"/>
      <w:bookmarkEnd w:id="182"/>
      <w:bookmarkEnd w:id="183"/>
      <w:r>
        <w:rPr>
          <w:b w:val="0"/>
          <w:sz w:val="28"/>
          <w:szCs w:val="28"/>
          <w:lang w:val="uk-UA"/>
        </w:rPr>
        <w:t xml:space="preserve"> </w:t>
      </w:r>
    </w:p>
    <w:p w14:paraId="7E4318FC" w14:textId="77777777" w:rsidR="00D423F8" w:rsidRDefault="00D423F8" w:rsidP="00E51461">
      <w:pPr>
        <w:pStyle w:val="2"/>
        <w:spacing w:before="0" w:beforeAutospacing="0" w:after="0" w:afterAutospacing="0" w:line="360" w:lineRule="auto"/>
        <w:jc w:val="both"/>
        <w:rPr>
          <w:b w:val="0"/>
          <w:sz w:val="28"/>
          <w:szCs w:val="28"/>
          <w:lang w:val="uk-UA"/>
        </w:rPr>
      </w:pPr>
      <w:bookmarkStart w:id="184" w:name="_Toc516810132"/>
      <w:bookmarkStart w:id="185" w:name="_Toc516810337"/>
      <w:bookmarkStart w:id="186" w:name="_Toc517082161"/>
      <w:r>
        <w:rPr>
          <w:b w:val="0"/>
          <w:sz w:val="28"/>
          <w:szCs w:val="28"/>
          <w:lang w:val="uk-UA"/>
        </w:rPr>
        <w:t>Показники зросту та маси двох дівчат – вище зазначеного у нормативі, у однієї – нижче норми.</w:t>
      </w:r>
      <w:bookmarkEnd w:id="184"/>
      <w:bookmarkEnd w:id="185"/>
      <w:bookmarkEnd w:id="186"/>
    </w:p>
    <w:p w14:paraId="6F226EC9" w14:textId="77777777" w:rsidR="00D423F8" w:rsidRDefault="00D423F8" w:rsidP="00E51461">
      <w:pPr>
        <w:pStyle w:val="2"/>
        <w:spacing w:before="0" w:beforeAutospacing="0" w:after="0" w:afterAutospacing="0" w:line="360" w:lineRule="auto"/>
        <w:jc w:val="both"/>
        <w:rPr>
          <w:b w:val="0"/>
          <w:sz w:val="28"/>
          <w:szCs w:val="28"/>
          <w:lang w:val="uk-UA"/>
        </w:rPr>
      </w:pPr>
      <w:bookmarkStart w:id="187" w:name="_Toc516810133"/>
      <w:bookmarkStart w:id="188" w:name="_Toc516810338"/>
      <w:bookmarkStart w:id="189" w:name="_Toc517082162"/>
      <w:r>
        <w:rPr>
          <w:b w:val="0"/>
          <w:sz w:val="28"/>
          <w:szCs w:val="28"/>
          <w:lang w:val="uk-UA"/>
        </w:rPr>
        <w:t>Нижче норми є показники сили м’язів рук десяти юнаків та двох дівчат цього класу.</w:t>
      </w:r>
      <w:bookmarkEnd w:id="187"/>
      <w:bookmarkEnd w:id="188"/>
      <w:bookmarkEnd w:id="189"/>
    </w:p>
    <w:p w14:paraId="1700FCF3" w14:textId="77777777" w:rsidR="00D423F8" w:rsidRDefault="00367E88" w:rsidP="00E51461">
      <w:pPr>
        <w:pStyle w:val="2"/>
        <w:spacing w:before="0" w:beforeAutospacing="0" w:after="0" w:afterAutospacing="0" w:line="360" w:lineRule="auto"/>
        <w:jc w:val="both"/>
        <w:rPr>
          <w:b w:val="0"/>
          <w:sz w:val="28"/>
          <w:szCs w:val="28"/>
          <w:lang w:val="uk-UA"/>
        </w:rPr>
      </w:pPr>
      <w:bookmarkStart w:id="190" w:name="_Toc516810134"/>
      <w:bookmarkStart w:id="191" w:name="_Toc516810339"/>
      <w:bookmarkStart w:id="192" w:name="_Toc517082163"/>
      <w:r>
        <w:rPr>
          <w:b w:val="0"/>
          <w:sz w:val="28"/>
          <w:szCs w:val="28"/>
          <w:lang w:val="uk-UA"/>
        </w:rPr>
        <w:t xml:space="preserve">Проаналізувавши </w:t>
      </w:r>
      <w:r w:rsidR="00D423F8">
        <w:rPr>
          <w:b w:val="0"/>
          <w:sz w:val="28"/>
          <w:szCs w:val="28"/>
          <w:lang w:val="uk-UA"/>
        </w:rPr>
        <w:t xml:space="preserve"> показники сили м</w:t>
      </w:r>
      <w:r w:rsidR="00D423F8">
        <w:rPr>
          <w:rFonts w:ascii="Arial" w:hAnsi="Arial" w:cs="Arial"/>
          <w:b w:val="0"/>
          <w:sz w:val="28"/>
          <w:szCs w:val="28"/>
          <w:lang w:val="uk-UA"/>
        </w:rPr>
        <w:t>’</w:t>
      </w:r>
      <w:r w:rsidR="00D423F8">
        <w:rPr>
          <w:b w:val="0"/>
          <w:sz w:val="28"/>
          <w:szCs w:val="28"/>
          <w:lang w:val="uk-UA"/>
        </w:rPr>
        <w:t>язів спини</w:t>
      </w:r>
      <w:r>
        <w:rPr>
          <w:b w:val="0"/>
          <w:sz w:val="28"/>
          <w:szCs w:val="28"/>
          <w:lang w:val="uk-UA"/>
        </w:rPr>
        <w:t>,</w:t>
      </w:r>
      <w:r w:rsidR="00D423F8">
        <w:rPr>
          <w:b w:val="0"/>
          <w:sz w:val="28"/>
          <w:szCs w:val="28"/>
          <w:lang w:val="uk-UA"/>
        </w:rPr>
        <w:t xml:space="preserve"> бачимо</w:t>
      </w:r>
      <w:r>
        <w:rPr>
          <w:b w:val="0"/>
          <w:sz w:val="28"/>
          <w:szCs w:val="28"/>
          <w:lang w:val="uk-UA"/>
        </w:rPr>
        <w:t xml:space="preserve">, що у тринадцяти </w:t>
      </w:r>
      <w:r w:rsidR="00D423F8">
        <w:rPr>
          <w:b w:val="0"/>
          <w:sz w:val="28"/>
          <w:szCs w:val="28"/>
          <w:lang w:val="uk-UA"/>
        </w:rPr>
        <w:t xml:space="preserve">хлопців та  у всіх дівчат класу </w:t>
      </w:r>
      <w:r>
        <w:rPr>
          <w:b w:val="0"/>
          <w:sz w:val="28"/>
          <w:szCs w:val="28"/>
          <w:lang w:val="uk-UA"/>
        </w:rPr>
        <w:t>цей показник нижче норми</w:t>
      </w:r>
      <w:r w:rsidR="00D423F8">
        <w:rPr>
          <w:b w:val="0"/>
          <w:sz w:val="28"/>
          <w:szCs w:val="28"/>
          <w:lang w:val="uk-UA"/>
        </w:rPr>
        <w:t>.</w:t>
      </w:r>
      <w:bookmarkEnd w:id="190"/>
      <w:bookmarkEnd w:id="191"/>
      <w:bookmarkEnd w:id="192"/>
    </w:p>
    <w:p w14:paraId="1BF4A75C" w14:textId="77777777" w:rsidR="00D423F8" w:rsidRPr="00367E88" w:rsidRDefault="00367E88" w:rsidP="00E51461">
      <w:pPr>
        <w:pStyle w:val="2"/>
        <w:spacing w:before="0" w:beforeAutospacing="0" w:after="0" w:afterAutospacing="0" w:line="360" w:lineRule="auto"/>
        <w:jc w:val="both"/>
        <w:rPr>
          <w:b w:val="0"/>
          <w:sz w:val="28"/>
          <w:szCs w:val="28"/>
          <w:lang w:val="uk-UA"/>
        </w:rPr>
      </w:pPr>
      <w:bookmarkStart w:id="193" w:name="_Toc516810135"/>
      <w:bookmarkStart w:id="194" w:name="_Toc516810340"/>
      <w:bookmarkStart w:id="195" w:name="_Toc517082164"/>
      <w:r>
        <w:rPr>
          <w:b w:val="0"/>
          <w:sz w:val="28"/>
          <w:szCs w:val="28"/>
          <w:lang w:val="uk-UA"/>
        </w:rPr>
        <w:t>Показник ЖЄЛ у восьми юнаків – нижче норми, у дев</w:t>
      </w:r>
      <w:r>
        <w:rPr>
          <w:rFonts w:ascii="Arial" w:hAnsi="Arial" w:cs="Arial"/>
          <w:b w:val="0"/>
          <w:sz w:val="28"/>
          <w:szCs w:val="28"/>
          <w:lang w:val="uk-UA"/>
        </w:rPr>
        <w:t>’</w:t>
      </w:r>
      <w:r>
        <w:rPr>
          <w:b w:val="0"/>
          <w:sz w:val="28"/>
          <w:szCs w:val="28"/>
          <w:lang w:val="uk-UA"/>
        </w:rPr>
        <w:t>яти – вище норми</w:t>
      </w:r>
      <w:r w:rsidR="00D423F8">
        <w:rPr>
          <w:b w:val="0"/>
          <w:sz w:val="28"/>
          <w:szCs w:val="28"/>
          <w:lang w:val="uk-UA"/>
        </w:rPr>
        <w:t>. Серед дівч</w:t>
      </w:r>
      <w:r>
        <w:rPr>
          <w:b w:val="0"/>
          <w:sz w:val="28"/>
          <w:szCs w:val="28"/>
          <w:lang w:val="uk-UA"/>
        </w:rPr>
        <w:t>ат показники ЖЄЛ нижче норми у трьох</w:t>
      </w:r>
      <w:r w:rsidR="00D423F8">
        <w:rPr>
          <w:b w:val="0"/>
          <w:sz w:val="28"/>
          <w:szCs w:val="28"/>
          <w:lang w:val="uk-UA"/>
        </w:rPr>
        <w:t>, вище норми – у однієї.</w:t>
      </w:r>
      <w:bookmarkEnd w:id="193"/>
      <w:bookmarkEnd w:id="194"/>
      <w:bookmarkEnd w:id="195"/>
    </w:p>
    <w:p w14:paraId="13C526ED" w14:textId="77777777" w:rsidR="007A4988" w:rsidRDefault="00367E88" w:rsidP="00E51461">
      <w:pPr>
        <w:pStyle w:val="2"/>
        <w:spacing w:before="0" w:beforeAutospacing="0" w:after="0" w:afterAutospacing="0" w:line="360" w:lineRule="auto"/>
        <w:jc w:val="both"/>
        <w:rPr>
          <w:b w:val="0"/>
          <w:sz w:val="28"/>
          <w:szCs w:val="28"/>
          <w:lang w:val="uk-UA"/>
        </w:rPr>
      </w:pPr>
      <w:bookmarkStart w:id="196" w:name="_Toc516810136"/>
      <w:bookmarkStart w:id="197" w:name="_Toc516810341"/>
      <w:bookmarkStart w:id="198" w:name="_Toc517082165"/>
      <w:r>
        <w:rPr>
          <w:b w:val="0"/>
          <w:sz w:val="28"/>
          <w:szCs w:val="28"/>
          <w:lang w:val="uk-UA"/>
        </w:rPr>
        <w:t>У</w:t>
      </w:r>
      <w:r w:rsidR="007A4988">
        <w:rPr>
          <w:b w:val="0"/>
          <w:sz w:val="28"/>
          <w:szCs w:val="28"/>
          <w:lang w:val="uk-UA"/>
        </w:rPr>
        <w:t xml:space="preserve"> юнаків </w:t>
      </w:r>
      <w:r w:rsidR="001A73AE">
        <w:rPr>
          <w:b w:val="0"/>
          <w:sz w:val="28"/>
          <w:szCs w:val="28"/>
          <w:lang w:val="uk-UA"/>
        </w:rPr>
        <w:t>мат</w:t>
      </w:r>
      <w:r>
        <w:rPr>
          <w:b w:val="0"/>
          <w:sz w:val="28"/>
          <w:szCs w:val="28"/>
          <w:lang w:val="uk-UA"/>
        </w:rPr>
        <w:t>ематичного класу рівень</w:t>
      </w:r>
      <w:r w:rsidR="007A4988">
        <w:rPr>
          <w:b w:val="0"/>
          <w:sz w:val="28"/>
          <w:szCs w:val="28"/>
          <w:lang w:val="uk-UA"/>
        </w:rPr>
        <w:t xml:space="preserve"> фізичного розвитку </w:t>
      </w:r>
      <w:r>
        <w:rPr>
          <w:b w:val="0"/>
          <w:sz w:val="28"/>
          <w:szCs w:val="28"/>
          <w:lang w:val="uk-UA"/>
        </w:rPr>
        <w:t>наступний (</w:t>
      </w:r>
      <w:r w:rsidR="007A4988">
        <w:rPr>
          <w:b w:val="0"/>
          <w:sz w:val="28"/>
          <w:szCs w:val="28"/>
          <w:lang w:val="uk-UA"/>
        </w:rPr>
        <w:t>табл. 3.7) :</w:t>
      </w:r>
      <w:bookmarkEnd w:id="196"/>
      <w:bookmarkEnd w:id="197"/>
      <w:bookmarkEnd w:id="198"/>
    </w:p>
    <w:p w14:paraId="0D7315E9" w14:textId="77777777" w:rsidR="007A4988" w:rsidRDefault="001A73AE" w:rsidP="007A4988">
      <w:pPr>
        <w:pStyle w:val="2"/>
        <w:numPr>
          <w:ilvl w:val="0"/>
          <w:numId w:val="3"/>
        </w:numPr>
        <w:spacing w:before="0" w:beforeAutospacing="0" w:after="0" w:afterAutospacing="0" w:line="360" w:lineRule="auto"/>
        <w:rPr>
          <w:b w:val="0"/>
          <w:sz w:val="28"/>
          <w:szCs w:val="28"/>
          <w:lang w:val="uk-UA"/>
        </w:rPr>
      </w:pPr>
      <w:bookmarkStart w:id="199" w:name="_Toc516810137"/>
      <w:bookmarkStart w:id="200" w:name="_Toc516810342"/>
      <w:bookmarkStart w:id="201" w:name="_Toc517082166"/>
      <w:r>
        <w:rPr>
          <w:b w:val="0"/>
          <w:sz w:val="28"/>
          <w:szCs w:val="28"/>
          <w:lang w:val="uk-UA"/>
        </w:rPr>
        <w:lastRenderedPageBreak/>
        <w:t>47,62</w:t>
      </w:r>
      <w:r w:rsidR="007A4988">
        <w:rPr>
          <w:b w:val="0"/>
          <w:sz w:val="28"/>
          <w:szCs w:val="28"/>
          <w:lang w:val="uk-UA"/>
        </w:rPr>
        <w:t xml:space="preserve"> %</w:t>
      </w:r>
      <w:r w:rsidR="00367E88">
        <w:rPr>
          <w:b w:val="0"/>
          <w:sz w:val="28"/>
          <w:szCs w:val="28"/>
          <w:lang w:val="uk-UA"/>
        </w:rPr>
        <w:t xml:space="preserve"> –</w:t>
      </w:r>
      <w:r w:rsidR="007A4988">
        <w:rPr>
          <w:b w:val="0"/>
          <w:sz w:val="28"/>
          <w:szCs w:val="28"/>
          <w:lang w:val="uk-UA"/>
        </w:rPr>
        <w:t xml:space="preserve"> вище середнього;</w:t>
      </w:r>
      <w:bookmarkEnd w:id="199"/>
      <w:bookmarkEnd w:id="200"/>
      <w:bookmarkEnd w:id="201"/>
    </w:p>
    <w:p w14:paraId="131C4DE2" w14:textId="77777777" w:rsidR="007A4988" w:rsidRDefault="001A73AE" w:rsidP="007A4988">
      <w:pPr>
        <w:pStyle w:val="2"/>
        <w:numPr>
          <w:ilvl w:val="0"/>
          <w:numId w:val="3"/>
        </w:numPr>
        <w:spacing w:before="0" w:beforeAutospacing="0" w:after="0" w:afterAutospacing="0" w:line="360" w:lineRule="auto"/>
        <w:rPr>
          <w:b w:val="0"/>
          <w:sz w:val="28"/>
          <w:szCs w:val="28"/>
          <w:lang w:val="uk-UA"/>
        </w:rPr>
      </w:pPr>
      <w:bookmarkStart w:id="202" w:name="_Toc516810138"/>
      <w:bookmarkStart w:id="203" w:name="_Toc516810343"/>
      <w:bookmarkStart w:id="204" w:name="_Toc517082167"/>
      <w:r>
        <w:rPr>
          <w:b w:val="0"/>
          <w:sz w:val="28"/>
          <w:szCs w:val="28"/>
          <w:lang w:val="uk-UA"/>
        </w:rPr>
        <w:t xml:space="preserve">33,33 </w:t>
      </w:r>
      <w:r w:rsidR="007A4988">
        <w:rPr>
          <w:b w:val="0"/>
          <w:sz w:val="28"/>
          <w:szCs w:val="28"/>
          <w:lang w:val="uk-UA"/>
        </w:rPr>
        <w:t>% – се</w:t>
      </w:r>
      <w:r w:rsidR="00367E88">
        <w:rPr>
          <w:b w:val="0"/>
          <w:sz w:val="28"/>
          <w:szCs w:val="28"/>
          <w:lang w:val="uk-UA"/>
        </w:rPr>
        <w:t>редній рівень</w:t>
      </w:r>
      <w:r w:rsidR="007A4988">
        <w:rPr>
          <w:b w:val="0"/>
          <w:sz w:val="28"/>
          <w:szCs w:val="28"/>
          <w:lang w:val="uk-UA"/>
        </w:rPr>
        <w:t>;</w:t>
      </w:r>
      <w:bookmarkEnd w:id="202"/>
      <w:bookmarkEnd w:id="203"/>
      <w:bookmarkEnd w:id="204"/>
    </w:p>
    <w:p w14:paraId="3FE4A075" w14:textId="77777777" w:rsidR="007A4988" w:rsidRDefault="001A73AE" w:rsidP="007A4988">
      <w:pPr>
        <w:pStyle w:val="2"/>
        <w:numPr>
          <w:ilvl w:val="0"/>
          <w:numId w:val="3"/>
        </w:numPr>
        <w:spacing w:before="0" w:beforeAutospacing="0" w:after="0" w:afterAutospacing="0" w:line="360" w:lineRule="auto"/>
        <w:rPr>
          <w:b w:val="0"/>
          <w:sz w:val="28"/>
          <w:szCs w:val="28"/>
          <w:lang w:val="uk-UA"/>
        </w:rPr>
      </w:pPr>
      <w:bookmarkStart w:id="205" w:name="_Toc516810139"/>
      <w:bookmarkStart w:id="206" w:name="_Toc516810344"/>
      <w:bookmarkStart w:id="207" w:name="_Toc517082168"/>
      <w:r>
        <w:rPr>
          <w:b w:val="0"/>
          <w:sz w:val="28"/>
          <w:szCs w:val="28"/>
          <w:lang w:val="uk-UA"/>
        </w:rPr>
        <w:t>14,29 % – нижче середнього;</w:t>
      </w:r>
      <w:bookmarkEnd w:id="205"/>
      <w:bookmarkEnd w:id="206"/>
      <w:bookmarkEnd w:id="207"/>
    </w:p>
    <w:p w14:paraId="40EC7BAD" w14:textId="77777777" w:rsidR="001A73AE" w:rsidRDefault="00367E88" w:rsidP="007A4988">
      <w:pPr>
        <w:pStyle w:val="2"/>
        <w:numPr>
          <w:ilvl w:val="0"/>
          <w:numId w:val="3"/>
        </w:numPr>
        <w:spacing w:before="0" w:beforeAutospacing="0" w:after="0" w:afterAutospacing="0" w:line="360" w:lineRule="auto"/>
        <w:rPr>
          <w:b w:val="0"/>
          <w:sz w:val="28"/>
          <w:szCs w:val="28"/>
          <w:lang w:val="uk-UA"/>
        </w:rPr>
      </w:pPr>
      <w:bookmarkStart w:id="208" w:name="_Toc516810140"/>
      <w:bookmarkStart w:id="209" w:name="_Toc516810345"/>
      <w:bookmarkStart w:id="210" w:name="_Toc517082169"/>
      <w:r>
        <w:rPr>
          <w:b w:val="0"/>
          <w:sz w:val="28"/>
          <w:szCs w:val="28"/>
          <w:lang w:val="uk-UA"/>
        </w:rPr>
        <w:t>4,76 % – низький рівень</w:t>
      </w:r>
      <w:r w:rsidR="001A73AE">
        <w:rPr>
          <w:b w:val="0"/>
          <w:sz w:val="28"/>
          <w:szCs w:val="28"/>
          <w:lang w:val="uk-UA"/>
        </w:rPr>
        <w:t>.</w:t>
      </w:r>
      <w:bookmarkEnd w:id="208"/>
      <w:bookmarkEnd w:id="209"/>
      <w:bookmarkEnd w:id="210"/>
    </w:p>
    <w:p w14:paraId="4B516726" w14:textId="77777777" w:rsidR="00946B48" w:rsidRDefault="00946B48" w:rsidP="00946B48">
      <w:pPr>
        <w:pStyle w:val="2"/>
        <w:spacing w:before="0" w:beforeAutospacing="0" w:after="0" w:afterAutospacing="0" w:line="360" w:lineRule="auto"/>
        <w:ind w:left="1429"/>
        <w:jc w:val="right"/>
        <w:rPr>
          <w:b w:val="0"/>
          <w:i/>
          <w:sz w:val="28"/>
          <w:szCs w:val="28"/>
          <w:lang w:val="uk-UA"/>
        </w:rPr>
      </w:pPr>
      <w:bookmarkStart w:id="211" w:name="_Toc516810141"/>
      <w:bookmarkStart w:id="212" w:name="_Toc516810346"/>
      <w:bookmarkStart w:id="213" w:name="_Toc517082170"/>
      <w:r w:rsidRPr="00946B48">
        <w:rPr>
          <w:b w:val="0"/>
          <w:i/>
          <w:sz w:val="28"/>
          <w:szCs w:val="28"/>
          <w:lang w:val="uk-UA"/>
        </w:rPr>
        <w:t>Таблиця 3.7</w:t>
      </w:r>
      <w:bookmarkEnd w:id="211"/>
      <w:bookmarkEnd w:id="212"/>
      <w:bookmarkEnd w:id="213"/>
    </w:p>
    <w:p w14:paraId="0CEF0BB4" w14:textId="77777777" w:rsidR="00367E88" w:rsidRPr="00946B48" w:rsidRDefault="00367E88" w:rsidP="00367E88">
      <w:pPr>
        <w:pStyle w:val="2"/>
        <w:spacing w:before="0" w:beforeAutospacing="0" w:after="0" w:afterAutospacing="0" w:line="360" w:lineRule="auto"/>
        <w:jc w:val="both"/>
        <w:rPr>
          <w:b w:val="0"/>
          <w:i/>
          <w:sz w:val="28"/>
          <w:szCs w:val="28"/>
          <w:lang w:val="uk-UA"/>
        </w:rPr>
      </w:pPr>
      <w:bookmarkStart w:id="214" w:name="_Toc516810142"/>
      <w:bookmarkStart w:id="215" w:name="_Toc516810347"/>
      <w:bookmarkStart w:id="216" w:name="_Toc517082171"/>
      <w:r w:rsidRPr="00BA1375">
        <w:rPr>
          <w:sz w:val="28"/>
          <w:szCs w:val="28"/>
          <w:lang w:val="uk-UA"/>
        </w:rPr>
        <w:t>Ви</w:t>
      </w:r>
      <w:r>
        <w:rPr>
          <w:sz w:val="28"/>
          <w:szCs w:val="28"/>
          <w:lang w:val="uk-UA"/>
        </w:rPr>
        <w:t>значення фізичного розвитку хлопців математичного</w:t>
      </w:r>
      <w:r w:rsidRPr="00BA1375">
        <w:rPr>
          <w:sz w:val="28"/>
          <w:szCs w:val="28"/>
          <w:lang w:val="uk-UA"/>
        </w:rPr>
        <w:t xml:space="preserve"> класу</w:t>
      </w:r>
      <w:bookmarkEnd w:id="214"/>
      <w:bookmarkEnd w:id="215"/>
      <w:bookmarkEnd w:id="216"/>
    </w:p>
    <w:tbl>
      <w:tblPr>
        <w:tblW w:w="0" w:type="auto"/>
        <w:tblInd w:w="-624" w:type="dxa"/>
        <w:tblLayout w:type="fixed"/>
        <w:tblLook w:val="04A0" w:firstRow="1" w:lastRow="0" w:firstColumn="1" w:lastColumn="0" w:noHBand="0" w:noVBand="1"/>
      </w:tblPr>
      <w:tblGrid>
        <w:gridCol w:w="3028"/>
        <w:gridCol w:w="1419"/>
        <w:gridCol w:w="1275"/>
        <w:gridCol w:w="1418"/>
        <w:gridCol w:w="927"/>
        <w:gridCol w:w="2050"/>
      </w:tblGrid>
      <w:tr w:rsidR="00FB7AB7" w:rsidRPr="00FB7AB7" w14:paraId="4B5C2355" w14:textId="77777777" w:rsidTr="00FB7AB7">
        <w:trPr>
          <w:trHeight w:val="1497"/>
        </w:trPr>
        <w:tc>
          <w:tcPr>
            <w:tcW w:w="30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0A546"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ПІБ</w:t>
            </w:r>
          </w:p>
        </w:tc>
        <w:tc>
          <w:tcPr>
            <w:tcW w:w="1419" w:type="dxa"/>
            <w:tcBorders>
              <w:top w:val="single" w:sz="4" w:space="0" w:color="auto"/>
              <w:left w:val="nil"/>
              <w:bottom w:val="single" w:sz="4" w:space="0" w:color="auto"/>
              <w:right w:val="single" w:sz="4" w:space="0" w:color="auto"/>
            </w:tcBorders>
            <w:shd w:val="clear" w:color="000000" w:fill="538DD5"/>
            <w:vAlign w:val="center"/>
            <w:hideMark/>
          </w:tcPr>
          <w:p w14:paraId="32F140B4" w14:textId="77777777" w:rsidR="003F60CB" w:rsidRPr="00FB7AB7" w:rsidRDefault="003F60CB" w:rsidP="005013CD">
            <w:pPr>
              <w:spacing w:line="240" w:lineRule="auto"/>
              <w:ind w:firstLine="0"/>
              <w:jc w:val="center"/>
              <w:rPr>
                <w:rFonts w:ascii="Times New Roman" w:eastAsia="Times New Roman" w:hAnsi="Times New Roman" w:cs="Times New Roman"/>
                <w:b/>
                <w:bCs/>
                <w:color w:val="000000"/>
                <w:sz w:val="24"/>
                <w:szCs w:val="24"/>
                <w:lang w:eastAsia="ru-RU"/>
              </w:rPr>
            </w:pPr>
            <w:r w:rsidRPr="00FB7AB7">
              <w:rPr>
                <w:rFonts w:ascii="Times New Roman" w:eastAsia="Times New Roman" w:hAnsi="Times New Roman" w:cs="Times New Roman"/>
                <w:b/>
                <w:bCs/>
                <w:color w:val="000000"/>
                <w:sz w:val="24"/>
                <w:szCs w:val="24"/>
                <w:lang w:eastAsia="ru-RU"/>
              </w:rPr>
              <w:t>Маса тіла/</w:t>
            </w:r>
            <w:r w:rsidRPr="00FB7AB7">
              <w:rPr>
                <w:rFonts w:ascii="Times New Roman" w:eastAsia="Times New Roman" w:hAnsi="Times New Roman" w:cs="Times New Roman"/>
                <w:b/>
                <w:bCs/>
                <w:color w:val="000000"/>
                <w:sz w:val="24"/>
                <w:szCs w:val="24"/>
                <w:lang w:eastAsia="ru-RU"/>
              </w:rPr>
              <w:br/>
              <w:t>зріст, г/см;     (Бал)</w:t>
            </w:r>
          </w:p>
        </w:tc>
        <w:tc>
          <w:tcPr>
            <w:tcW w:w="1275" w:type="dxa"/>
            <w:tcBorders>
              <w:top w:val="single" w:sz="4" w:space="0" w:color="auto"/>
              <w:left w:val="nil"/>
              <w:bottom w:val="single" w:sz="4" w:space="0" w:color="auto"/>
              <w:right w:val="single" w:sz="4" w:space="0" w:color="auto"/>
            </w:tcBorders>
            <w:shd w:val="clear" w:color="000000" w:fill="538DD5"/>
            <w:vAlign w:val="center"/>
            <w:hideMark/>
          </w:tcPr>
          <w:p w14:paraId="6C4BFDCC" w14:textId="77777777" w:rsidR="003F60CB" w:rsidRPr="00FB7AB7" w:rsidRDefault="003F60CB" w:rsidP="005013CD">
            <w:pPr>
              <w:spacing w:line="240" w:lineRule="auto"/>
              <w:ind w:firstLine="0"/>
              <w:jc w:val="center"/>
              <w:rPr>
                <w:rFonts w:ascii="Times New Roman" w:eastAsia="Times New Roman" w:hAnsi="Times New Roman" w:cs="Times New Roman"/>
                <w:b/>
                <w:bCs/>
                <w:color w:val="000000"/>
                <w:sz w:val="24"/>
                <w:szCs w:val="24"/>
                <w:lang w:eastAsia="ru-RU"/>
              </w:rPr>
            </w:pPr>
            <w:r w:rsidRPr="00FB7AB7">
              <w:rPr>
                <w:rFonts w:ascii="Times New Roman" w:eastAsia="Times New Roman" w:hAnsi="Times New Roman" w:cs="Times New Roman"/>
                <w:b/>
                <w:bCs/>
                <w:color w:val="000000"/>
                <w:sz w:val="24"/>
                <w:szCs w:val="24"/>
                <w:lang w:eastAsia="ru-RU"/>
              </w:rPr>
              <w:t>ЖЄЛ,мл/</w:t>
            </w:r>
            <w:r w:rsidRPr="00FB7AB7">
              <w:rPr>
                <w:rFonts w:ascii="Times New Roman" w:eastAsia="Times New Roman" w:hAnsi="Times New Roman" w:cs="Times New Roman"/>
                <w:b/>
                <w:bCs/>
                <w:color w:val="000000"/>
                <w:sz w:val="24"/>
                <w:szCs w:val="24"/>
                <w:lang w:eastAsia="ru-RU"/>
              </w:rPr>
              <w:br/>
              <w:t>Маса тіла, кг ; (Бал)</w:t>
            </w:r>
          </w:p>
        </w:tc>
        <w:tc>
          <w:tcPr>
            <w:tcW w:w="1418" w:type="dxa"/>
            <w:tcBorders>
              <w:top w:val="single" w:sz="4" w:space="0" w:color="auto"/>
              <w:left w:val="nil"/>
              <w:bottom w:val="single" w:sz="4" w:space="0" w:color="auto"/>
              <w:right w:val="single" w:sz="4" w:space="0" w:color="auto"/>
            </w:tcBorders>
            <w:shd w:val="clear" w:color="000000" w:fill="538DD5"/>
            <w:vAlign w:val="center"/>
            <w:hideMark/>
          </w:tcPr>
          <w:p w14:paraId="3A547518" w14:textId="77777777" w:rsidR="003F60CB" w:rsidRPr="00FB7AB7" w:rsidRDefault="003F60CB" w:rsidP="005013CD">
            <w:pPr>
              <w:spacing w:line="240" w:lineRule="auto"/>
              <w:ind w:firstLine="0"/>
              <w:jc w:val="center"/>
              <w:rPr>
                <w:rFonts w:ascii="Times New Roman" w:eastAsia="Times New Roman" w:hAnsi="Times New Roman" w:cs="Times New Roman"/>
                <w:b/>
                <w:bCs/>
                <w:color w:val="000000"/>
                <w:sz w:val="24"/>
                <w:szCs w:val="24"/>
                <w:lang w:eastAsia="ru-RU"/>
              </w:rPr>
            </w:pPr>
            <w:r w:rsidRPr="00FB7AB7">
              <w:rPr>
                <w:rFonts w:ascii="Times New Roman" w:eastAsia="Times New Roman" w:hAnsi="Times New Roman" w:cs="Times New Roman"/>
                <w:b/>
                <w:bCs/>
                <w:color w:val="000000"/>
                <w:sz w:val="24"/>
                <w:szCs w:val="24"/>
                <w:lang w:eastAsia="ru-RU"/>
              </w:rPr>
              <w:t>Динамометрія  руки, кг,%/Маса тіла, кг</w:t>
            </w:r>
            <w:r w:rsidRPr="00FB7AB7">
              <w:rPr>
                <w:rFonts w:ascii="Times New Roman" w:eastAsia="Times New Roman" w:hAnsi="Times New Roman" w:cs="Times New Roman"/>
                <w:b/>
                <w:bCs/>
                <w:color w:val="000000"/>
                <w:sz w:val="24"/>
                <w:szCs w:val="24"/>
                <w:lang w:eastAsia="ru-RU"/>
              </w:rPr>
              <w:br/>
              <w:t>(Бал)</w:t>
            </w:r>
          </w:p>
        </w:tc>
        <w:tc>
          <w:tcPr>
            <w:tcW w:w="927" w:type="dxa"/>
            <w:tcBorders>
              <w:top w:val="single" w:sz="4" w:space="0" w:color="auto"/>
              <w:left w:val="nil"/>
              <w:bottom w:val="single" w:sz="4" w:space="0" w:color="auto"/>
              <w:right w:val="single" w:sz="4" w:space="0" w:color="auto"/>
            </w:tcBorders>
            <w:shd w:val="clear" w:color="000000" w:fill="538DD5"/>
            <w:vAlign w:val="center"/>
            <w:hideMark/>
          </w:tcPr>
          <w:p w14:paraId="551CE878" w14:textId="77777777" w:rsidR="003F60CB" w:rsidRPr="00FB7AB7" w:rsidRDefault="003F60CB" w:rsidP="005013CD">
            <w:pPr>
              <w:spacing w:line="240" w:lineRule="auto"/>
              <w:ind w:firstLine="0"/>
              <w:jc w:val="center"/>
              <w:rPr>
                <w:rFonts w:ascii="Times New Roman" w:eastAsia="Times New Roman" w:hAnsi="Times New Roman" w:cs="Times New Roman"/>
                <w:b/>
                <w:bCs/>
                <w:color w:val="000000"/>
                <w:sz w:val="24"/>
                <w:szCs w:val="24"/>
                <w:lang w:eastAsia="ru-RU"/>
              </w:rPr>
            </w:pPr>
            <w:r w:rsidRPr="00FB7AB7">
              <w:rPr>
                <w:rFonts w:ascii="Times New Roman" w:eastAsia="Times New Roman" w:hAnsi="Times New Roman" w:cs="Times New Roman"/>
                <w:b/>
                <w:bCs/>
                <w:color w:val="000000"/>
                <w:sz w:val="24"/>
                <w:szCs w:val="24"/>
                <w:lang w:eastAsia="ru-RU"/>
              </w:rPr>
              <w:t>Сума балів</w:t>
            </w:r>
          </w:p>
        </w:tc>
        <w:tc>
          <w:tcPr>
            <w:tcW w:w="2050" w:type="dxa"/>
            <w:tcBorders>
              <w:top w:val="single" w:sz="4" w:space="0" w:color="auto"/>
              <w:left w:val="nil"/>
              <w:bottom w:val="single" w:sz="4" w:space="0" w:color="auto"/>
              <w:right w:val="single" w:sz="4" w:space="0" w:color="auto"/>
            </w:tcBorders>
            <w:shd w:val="clear" w:color="000000" w:fill="538DD5"/>
            <w:vAlign w:val="center"/>
            <w:hideMark/>
          </w:tcPr>
          <w:p w14:paraId="510F19C3" w14:textId="77777777" w:rsidR="003F60CB" w:rsidRPr="00FB7AB7" w:rsidRDefault="003F60CB" w:rsidP="005013CD">
            <w:pPr>
              <w:spacing w:line="240" w:lineRule="auto"/>
              <w:ind w:firstLine="0"/>
              <w:jc w:val="center"/>
              <w:rPr>
                <w:rFonts w:ascii="Times New Roman" w:eastAsia="Times New Roman" w:hAnsi="Times New Roman" w:cs="Times New Roman"/>
                <w:b/>
                <w:bCs/>
                <w:color w:val="000000"/>
                <w:sz w:val="24"/>
                <w:szCs w:val="24"/>
                <w:lang w:eastAsia="ru-RU"/>
              </w:rPr>
            </w:pPr>
            <w:r w:rsidRPr="00FB7AB7">
              <w:rPr>
                <w:rFonts w:ascii="Times New Roman" w:eastAsia="Times New Roman" w:hAnsi="Times New Roman" w:cs="Times New Roman"/>
                <w:b/>
                <w:bCs/>
                <w:color w:val="000000"/>
                <w:sz w:val="24"/>
                <w:szCs w:val="24"/>
                <w:lang w:eastAsia="ru-RU"/>
              </w:rPr>
              <w:t>Рівень фізичного розвитку</w:t>
            </w:r>
          </w:p>
        </w:tc>
      </w:tr>
      <w:tr w:rsidR="00FB7AB7" w:rsidRPr="00FB7AB7" w14:paraId="1A775D08"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28C45763"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Андрієць Богдан Валентинович</w:t>
            </w:r>
          </w:p>
        </w:tc>
        <w:tc>
          <w:tcPr>
            <w:tcW w:w="1419" w:type="dxa"/>
            <w:tcBorders>
              <w:top w:val="nil"/>
              <w:left w:val="nil"/>
              <w:bottom w:val="single" w:sz="4" w:space="0" w:color="auto"/>
              <w:right w:val="single" w:sz="4" w:space="0" w:color="auto"/>
            </w:tcBorders>
            <w:shd w:val="clear" w:color="auto" w:fill="auto"/>
            <w:noWrap/>
            <w:vAlign w:val="center"/>
            <w:hideMark/>
          </w:tcPr>
          <w:p w14:paraId="0F592CD6"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388,2</w:t>
            </w:r>
            <w:r w:rsidR="003F60CB"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center"/>
            <w:hideMark/>
          </w:tcPr>
          <w:p w14:paraId="6B19C63C" w14:textId="77777777" w:rsidR="003F60CB" w:rsidRPr="00FB7AB7" w:rsidRDefault="00BC6610"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48,5</w:t>
            </w:r>
            <w:r w:rsidR="003F60CB" w:rsidRPr="00FB7AB7">
              <w:rPr>
                <w:rFonts w:ascii="Times New Roman" w:eastAsia="Times New Roman" w:hAnsi="Times New Roman" w:cs="Times New Roman"/>
                <w:color w:val="000000"/>
                <w:sz w:val="24"/>
                <w:szCs w:val="24"/>
                <w:lang w:eastAsia="ru-RU"/>
              </w:rPr>
              <w:t xml:space="preserve"> (0)</w:t>
            </w:r>
          </w:p>
        </w:tc>
        <w:tc>
          <w:tcPr>
            <w:tcW w:w="1418" w:type="dxa"/>
            <w:tcBorders>
              <w:top w:val="nil"/>
              <w:left w:val="nil"/>
              <w:bottom w:val="single" w:sz="4" w:space="0" w:color="auto"/>
              <w:right w:val="single" w:sz="4" w:space="0" w:color="auto"/>
            </w:tcBorders>
            <w:shd w:val="clear" w:color="auto" w:fill="auto"/>
            <w:noWrap/>
            <w:vAlign w:val="center"/>
            <w:hideMark/>
          </w:tcPr>
          <w:p w14:paraId="56D6EA5A" w14:textId="77777777" w:rsidR="003F60CB" w:rsidRPr="00FB7AB7" w:rsidRDefault="00BC6610"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60,6</w:t>
            </w:r>
            <w:r w:rsidR="003F60CB" w:rsidRPr="00FB7AB7">
              <w:rPr>
                <w:rFonts w:ascii="Times New Roman" w:eastAsia="Times New Roman" w:hAnsi="Times New Roman" w:cs="Times New Roman"/>
                <w:color w:val="000000"/>
                <w:sz w:val="24"/>
                <w:szCs w:val="24"/>
                <w:lang w:eastAsia="ru-RU"/>
              </w:rPr>
              <w:t xml:space="preserve"> (3)</w:t>
            </w:r>
          </w:p>
        </w:tc>
        <w:tc>
          <w:tcPr>
            <w:tcW w:w="927" w:type="dxa"/>
            <w:tcBorders>
              <w:top w:val="nil"/>
              <w:left w:val="nil"/>
              <w:bottom w:val="single" w:sz="4" w:space="0" w:color="auto"/>
              <w:right w:val="single" w:sz="4" w:space="0" w:color="auto"/>
            </w:tcBorders>
            <w:shd w:val="clear" w:color="auto" w:fill="auto"/>
            <w:noWrap/>
            <w:vAlign w:val="center"/>
            <w:hideMark/>
          </w:tcPr>
          <w:p w14:paraId="0DE95098"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w:t>
            </w:r>
          </w:p>
        </w:tc>
        <w:tc>
          <w:tcPr>
            <w:tcW w:w="2050" w:type="dxa"/>
            <w:tcBorders>
              <w:top w:val="nil"/>
              <w:left w:val="nil"/>
              <w:bottom w:val="single" w:sz="4" w:space="0" w:color="auto"/>
              <w:right w:val="single" w:sz="4" w:space="0" w:color="auto"/>
            </w:tcBorders>
            <w:shd w:val="clear" w:color="auto" w:fill="auto"/>
            <w:noWrap/>
            <w:vAlign w:val="center"/>
            <w:hideMark/>
          </w:tcPr>
          <w:p w14:paraId="4AC59F26"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середній</w:t>
            </w:r>
          </w:p>
        </w:tc>
      </w:tr>
      <w:tr w:rsidR="00FB7AB7" w:rsidRPr="00FB7AB7" w14:paraId="68E1148B"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7038C8C8"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Журавльов Владислав Сергійович</w:t>
            </w:r>
          </w:p>
        </w:tc>
        <w:tc>
          <w:tcPr>
            <w:tcW w:w="1419" w:type="dxa"/>
            <w:tcBorders>
              <w:top w:val="nil"/>
              <w:left w:val="nil"/>
              <w:bottom w:val="single" w:sz="4" w:space="0" w:color="auto"/>
              <w:right w:val="single" w:sz="4" w:space="0" w:color="auto"/>
            </w:tcBorders>
            <w:shd w:val="clear" w:color="auto" w:fill="auto"/>
            <w:noWrap/>
            <w:vAlign w:val="center"/>
            <w:hideMark/>
          </w:tcPr>
          <w:p w14:paraId="4D7B886E"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417,6</w:t>
            </w:r>
            <w:r w:rsidR="003F60CB"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center"/>
            <w:hideMark/>
          </w:tcPr>
          <w:p w14:paraId="172DD3D5" w14:textId="77777777" w:rsidR="003F60CB" w:rsidRPr="00FB7AB7" w:rsidRDefault="00BC6610"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r w:rsidR="003F60CB" w:rsidRPr="00FB7AB7">
              <w:rPr>
                <w:rFonts w:ascii="Times New Roman" w:eastAsia="Times New Roman" w:hAnsi="Times New Roman" w:cs="Times New Roman"/>
                <w:color w:val="000000"/>
                <w:sz w:val="24"/>
                <w:szCs w:val="24"/>
                <w:lang w:eastAsia="ru-RU"/>
              </w:rPr>
              <w:t>9 (2)</w:t>
            </w:r>
          </w:p>
        </w:tc>
        <w:tc>
          <w:tcPr>
            <w:tcW w:w="1418" w:type="dxa"/>
            <w:tcBorders>
              <w:top w:val="nil"/>
              <w:left w:val="nil"/>
              <w:bottom w:val="single" w:sz="4" w:space="0" w:color="auto"/>
              <w:right w:val="single" w:sz="4" w:space="0" w:color="auto"/>
            </w:tcBorders>
            <w:shd w:val="clear" w:color="auto" w:fill="auto"/>
            <w:noWrap/>
            <w:vAlign w:val="center"/>
            <w:hideMark/>
          </w:tcPr>
          <w:p w14:paraId="54244D1F" w14:textId="77777777" w:rsidR="003F60CB" w:rsidRPr="00FB7AB7" w:rsidRDefault="00BC6610"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68,4</w:t>
            </w:r>
            <w:r w:rsidR="003F60CB" w:rsidRPr="00FB7AB7">
              <w:rPr>
                <w:rFonts w:ascii="Times New Roman" w:eastAsia="Times New Roman" w:hAnsi="Times New Roman" w:cs="Times New Roman"/>
                <w:color w:val="000000"/>
                <w:sz w:val="24"/>
                <w:szCs w:val="24"/>
                <w:lang w:eastAsia="ru-RU"/>
              </w:rPr>
              <w:t xml:space="preserve"> (3)</w:t>
            </w:r>
          </w:p>
        </w:tc>
        <w:tc>
          <w:tcPr>
            <w:tcW w:w="927" w:type="dxa"/>
            <w:tcBorders>
              <w:top w:val="nil"/>
              <w:left w:val="nil"/>
              <w:bottom w:val="single" w:sz="4" w:space="0" w:color="auto"/>
              <w:right w:val="single" w:sz="4" w:space="0" w:color="auto"/>
            </w:tcBorders>
            <w:shd w:val="clear" w:color="auto" w:fill="auto"/>
            <w:noWrap/>
            <w:vAlign w:val="center"/>
            <w:hideMark/>
          </w:tcPr>
          <w:p w14:paraId="0FAF87B0"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w:t>
            </w:r>
          </w:p>
        </w:tc>
        <w:tc>
          <w:tcPr>
            <w:tcW w:w="2050" w:type="dxa"/>
            <w:tcBorders>
              <w:top w:val="nil"/>
              <w:left w:val="nil"/>
              <w:bottom w:val="single" w:sz="4" w:space="0" w:color="auto"/>
              <w:right w:val="single" w:sz="4" w:space="0" w:color="auto"/>
            </w:tcBorders>
            <w:shd w:val="clear" w:color="auto" w:fill="auto"/>
            <w:noWrap/>
            <w:vAlign w:val="center"/>
            <w:hideMark/>
          </w:tcPr>
          <w:p w14:paraId="5BF53437"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вище середнього</w:t>
            </w:r>
          </w:p>
        </w:tc>
      </w:tr>
      <w:tr w:rsidR="00FB7AB7" w:rsidRPr="00FB7AB7" w14:paraId="35E82CBD"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1DDE0E49"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Панін Артем Олександрович</w:t>
            </w:r>
          </w:p>
        </w:tc>
        <w:tc>
          <w:tcPr>
            <w:tcW w:w="1419" w:type="dxa"/>
            <w:tcBorders>
              <w:top w:val="nil"/>
              <w:left w:val="nil"/>
              <w:bottom w:val="single" w:sz="4" w:space="0" w:color="auto"/>
              <w:right w:val="single" w:sz="4" w:space="0" w:color="auto"/>
            </w:tcBorders>
            <w:shd w:val="clear" w:color="auto" w:fill="auto"/>
            <w:noWrap/>
            <w:vAlign w:val="center"/>
            <w:hideMark/>
          </w:tcPr>
          <w:p w14:paraId="6AD6CEAC"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407,6</w:t>
            </w:r>
            <w:r w:rsidR="003F60CB"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center"/>
            <w:hideMark/>
          </w:tcPr>
          <w:p w14:paraId="4DC3999D" w14:textId="77777777" w:rsidR="003F60CB" w:rsidRPr="00FB7AB7" w:rsidRDefault="00BC6610"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53,3</w:t>
            </w:r>
            <w:r w:rsidR="003F60CB" w:rsidRPr="00FB7AB7">
              <w:rPr>
                <w:rFonts w:ascii="Times New Roman" w:eastAsia="Times New Roman" w:hAnsi="Times New Roman" w:cs="Times New Roman"/>
                <w:color w:val="000000"/>
                <w:sz w:val="24"/>
                <w:szCs w:val="24"/>
                <w:lang w:eastAsia="ru-RU"/>
              </w:rPr>
              <w:t xml:space="preserve"> (2)</w:t>
            </w:r>
          </w:p>
        </w:tc>
        <w:tc>
          <w:tcPr>
            <w:tcW w:w="1418" w:type="dxa"/>
            <w:tcBorders>
              <w:top w:val="nil"/>
              <w:left w:val="nil"/>
              <w:bottom w:val="single" w:sz="4" w:space="0" w:color="auto"/>
              <w:right w:val="single" w:sz="4" w:space="0" w:color="auto"/>
            </w:tcBorders>
            <w:shd w:val="clear" w:color="auto" w:fill="auto"/>
            <w:noWrap/>
            <w:vAlign w:val="center"/>
            <w:hideMark/>
          </w:tcPr>
          <w:p w14:paraId="63E9030F" w14:textId="77777777" w:rsidR="003F60CB" w:rsidRPr="00FB7AB7" w:rsidRDefault="00BC6610"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r w:rsidR="003F60CB" w:rsidRPr="00FB7AB7">
              <w:rPr>
                <w:rFonts w:ascii="Times New Roman" w:eastAsia="Times New Roman" w:hAnsi="Times New Roman" w:cs="Times New Roman"/>
                <w:color w:val="000000"/>
                <w:sz w:val="24"/>
                <w:szCs w:val="24"/>
                <w:lang w:eastAsia="ru-RU"/>
              </w:rPr>
              <w:t>6 (3)</w:t>
            </w:r>
          </w:p>
        </w:tc>
        <w:tc>
          <w:tcPr>
            <w:tcW w:w="927" w:type="dxa"/>
            <w:tcBorders>
              <w:top w:val="nil"/>
              <w:left w:val="nil"/>
              <w:bottom w:val="single" w:sz="4" w:space="0" w:color="auto"/>
              <w:right w:val="single" w:sz="4" w:space="0" w:color="auto"/>
            </w:tcBorders>
            <w:shd w:val="clear" w:color="auto" w:fill="auto"/>
            <w:noWrap/>
            <w:vAlign w:val="center"/>
            <w:hideMark/>
          </w:tcPr>
          <w:p w14:paraId="7D274D48"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w:t>
            </w:r>
          </w:p>
        </w:tc>
        <w:tc>
          <w:tcPr>
            <w:tcW w:w="2050" w:type="dxa"/>
            <w:tcBorders>
              <w:top w:val="nil"/>
              <w:left w:val="nil"/>
              <w:bottom w:val="single" w:sz="4" w:space="0" w:color="auto"/>
              <w:right w:val="single" w:sz="4" w:space="0" w:color="auto"/>
            </w:tcBorders>
            <w:shd w:val="clear" w:color="auto" w:fill="auto"/>
            <w:noWrap/>
            <w:vAlign w:val="center"/>
            <w:hideMark/>
          </w:tcPr>
          <w:p w14:paraId="67CCC681"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вище середнього</w:t>
            </w:r>
          </w:p>
        </w:tc>
      </w:tr>
      <w:tr w:rsidR="00FB7AB7" w:rsidRPr="00FB7AB7" w14:paraId="53F0A1CA"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27091B63"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Півень Сергій Анатолійович</w:t>
            </w:r>
          </w:p>
        </w:tc>
        <w:tc>
          <w:tcPr>
            <w:tcW w:w="1419" w:type="dxa"/>
            <w:tcBorders>
              <w:top w:val="nil"/>
              <w:left w:val="nil"/>
              <w:bottom w:val="single" w:sz="4" w:space="0" w:color="auto"/>
              <w:right w:val="single" w:sz="4" w:space="0" w:color="auto"/>
            </w:tcBorders>
            <w:shd w:val="clear" w:color="auto" w:fill="auto"/>
            <w:noWrap/>
            <w:vAlign w:val="center"/>
            <w:hideMark/>
          </w:tcPr>
          <w:p w14:paraId="236C7ECE"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400 (0)</w:t>
            </w:r>
          </w:p>
        </w:tc>
        <w:tc>
          <w:tcPr>
            <w:tcW w:w="1275" w:type="dxa"/>
            <w:tcBorders>
              <w:top w:val="nil"/>
              <w:left w:val="nil"/>
              <w:bottom w:val="single" w:sz="4" w:space="0" w:color="auto"/>
              <w:right w:val="single" w:sz="4" w:space="0" w:color="auto"/>
            </w:tcBorders>
            <w:shd w:val="clear" w:color="auto" w:fill="auto"/>
            <w:noWrap/>
            <w:vAlign w:val="center"/>
            <w:hideMark/>
          </w:tcPr>
          <w:p w14:paraId="14497683"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w:t>
            </w:r>
            <w:r w:rsidR="003F60CB" w:rsidRPr="00FB7AB7">
              <w:rPr>
                <w:rFonts w:ascii="Times New Roman" w:eastAsia="Times New Roman" w:hAnsi="Times New Roman" w:cs="Times New Roman"/>
                <w:color w:val="000000"/>
                <w:sz w:val="24"/>
                <w:szCs w:val="24"/>
                <w:lang w:eastAsia="ru-RU"/>
              </w:rPr>
              <w:t xml:space="preserve"> (2)</w:t>
            </w:r>
          </w:p>
        </w:tc>
        <w:tc>
          <w:tcPr>
            <w:tcW w:w="1418" w:type="dxa"/>
            <w:tcBorders>
              <w:top w:val="nil"/>
              <w:left w:val="nil"/>
              <w:bottom w:val="single" w:sz="4" w:space="0" w:color="auto"/>
              <w:right w:val="single" w:sz="4" w:space="0" w:color="auto"/>
            </w:tcBorders>
            <w:shd w:val="clear" w:color="auto" w:fill="auto"/>
            <w:noWrap/>
            <w:vAlign w:val="center"/>
            <w:hideMark/>
          </w:tcPr>
          <w:p w14:paraId="6154329D"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42,8</w:t>
            </w:r>
            <w:r w:rsidR="003F60CB" w:rsidRPr="00FB7AB7">
              <w:rPr>
                <w:rFonts w:ascii="Times New Roman" w:eastAsia="Times New Roman" w:hAnsi="Times New Roman" w:cs="Times New Roman"/>
                <w:color w:val="000000"/>
                <w:sz w:val="24"/>
                <w:szCs w:val="24"/>
                <w:lang w:eastAsia="ru-RU"/>
              </w:rPr>
              <w:t xml:space="preserve"> (0)</w:t>
            </w:r>
          </w:p>
        </w:tc>
        <w:tc>
          <w:tcPr>
            <w:tcW w:w="927" w:type="dxa"/>
            <w:tcBorders>
              <w:top w:val="nil"/>
              <w:left w:val="nil"/>
              <w:bottom w:val="single" w:sz="4" w:space="0" w:color="auto"/>
              <w:right w:val="single" w:sz="4" w:space="0" w:color="auto"/>
            </w:tcBorders>
            <w:shd w:val="clear" w:color="auto" w:fill="auto"/>
            <w:noWrap/>
            <w:vAlign w:val="center"/>
            <w:hideMark/>
          </w:tcPr>
          <w:p w14:paraId="7626A59F"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w:t>
            </w:r>
          </w:p>
        </w:tc>
        <w:tc>
          <w:tcPr>
            <w:tcW w:w="2050" w:type="dxa"/>
            <w:tcBorders>
              <w:top w:val="nil"/>
              <w:left w:val="nil"/>
              <w:bottom w:val="single" w:sz="4" w:space="0" w:color="auto"/>
              <w:right w:val="single" w:sz="4" w:space="0" w:color="auto"/>
            </w:tcBorders>
            <w:shd w:val="clear" w:color="auto" w:fill="auto"/>
            <w:noWrap/>
            <w:vAlign w:val="center"/>
            <w:hideMark/>
          </w:tcPr>
          <w:p w14:paraId="43ACB6E1"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нижче середнього</w:t>
            </w:r>
          </w:p>
        </w:tc>
      </w:tr>
      <w:tr w:rsidR="00FB7AB7" w:rsidRPr="00FB7AB7" w14:paraId="0D98F6B3"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517BAA3C"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Скрипка Євген Михайлович</w:t>
            </w:r>
          </w:p>
        </w:tc>
        <w:tc>
          <w:tcPr>
            <w:tcW w:w="1419" w:type="dxa"/>
            <w:tcBorders>
              <w:top w:val="nil"/>
              <w:left w:val="nil"/>
              <w:bottom w:val="single" w:sz="4" w:space="0" w:color="auto"/>
              <w:right w:val="single" w:sz="4" w:space="0" w:color="auto"/>
            </w:tcBorders>
            <w:shd w:val="clear" w:color="auto" w:fill="auto"/>
            <w:noWrap/>
            <w:vAlign w:val="center"/>
            <w:hideMark/>
          </w:tcPr>
          <w:p w14:paraId="103E9033"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391,0</w:t>
            </w:r>
            <w:r w:rsidR="003F60CB"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center"/>
            <w:hideMark/>
          </w:tcPr>
          <w:p w14:paraId="4B2EA42E"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42,8</w:t>
            </w:r>
            <w:r w:rsidR="003F60CB" w:rsidRPr="00FB7AB7">
              <w:rPr>
                <w:rFonts w:ascii="Times New Roman" w:eastAsia="Times New Roman" w:hAnsi="Times New Roman" w:cs="Times New Roman"/>
                <w:color w:val="000000"/>
                <w:sz w:val="24"/>
                <w:szCs w:val="24"/>
                <w:lang w:eastAsia="ru-RU"/>
              </w:rPr>
              <w:t xml:space="preserve"> (0)</w:t>
            </w:r>
          </w:p>
        </w:tc>
        <w:tc>
          <w:tcPr>
            <w:tcW w:w="1418" w:type="dxa"/>
            <w:tcBorders>
              <w:top w:val="nil"/>
              <w:left w:val="nil"/>
              <w:bottom w:val="single" w:sz="4" w:space="0" w:color="auto"/>
              <w:right w:val="single" w:sz="4" w:space="0" w:color="auto"/>
            </w:tcBorders>
            <w:shd w:val="clear" w:color="auto" w:fill="auto"/>
            <w:noWrap/>
            <w:vAlign w:val="center"/>
            <w:hideMark/>
          </w:tcPr>
          <w:p w14:paraId="575D66A1"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75,7</w:t>
            </w:r>
            <w:r w:rsidR="003F60CB" w:rsidRPr="00FB7AB7">
              <w:rPr>
                <w:rFonts w:ascii="Times New Roman" w:eastAsia="Times New Roman" w:hAnsi="Times New Roman" w:cs="Times New Roman"/>
                <w:color w:val="000000"/>
                <w:sz w:val="24"/>
                <w:szCs w:val="24"/>
                <w:lang w:eastAsia="ru-RU"/>
              </w:rPr>
              <w:t xml:space="preserve"> (4)</w:t>
            </w:r>
          </w:p>
        </w:tc>
        <w:tc>
          <w:tcPr>
            <w:tcW w:w="927" w:type="dxa"/>
            <w:tcBorders>
              <w:top w:val="nil"/>
              <w:left w:val="nil"/>
              <w:bottom w:val="single" w:sz="4" w:space="0" w:color="auto"/>
              <w:right w:val="single" w:sz="4" w:space="0" w:color="auto"/>
            </w:tcBorders>
            <w:shd w:val="clear" w:color="auto" w:fill="auto"/>
            <w:noWrap/>
            <w:vAlign w:val="center"/>
            <w:hideMark/>
          </w:tcPr>
          <w:p w14:paraId="35371A3C"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w:t>
            </w:r>
          </w:p>
        </w:tc>
        <w:tc>
          <w:tcPr>
            <w:tcW w:w="2050" w:type="dxa"/>
            <w:tcBorders>
              <w:top w:val="nil"/>
              <w:left w:val="nil"/>
              <w:bottom w:val="single" w:sz="4" w:space="0" w:color="auto"/>
              <w:right w:val="single" w:sz="4" w:space="0" w:color="auto"/>
            </w:tcBorders>
            <w:shd w:val="clear" w:color="auto" w:fill="auto"/>
            <w:noWrap/>
            <w:vAlign w:val="center"/>
            <w:hideMark/>
          </w:tcPr>
          <w:p w14:paraId="1DF65148"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середній</w:t>
            </w:r>
          </w:p>
        </w:tc>
      </w:tr>
      <w:tr w:rsidR="00FB7AB7" w:rsidRPr="00FB7AB7" w14:paraId="230B7B85"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403CE5B4"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Шовковий Андрій Віталійович</w:t>
            </w:r>
          </w:p>
        </w:tc>
        <w:tc>
          <w:tcPr>
            <w:tcW w:w="1419" w:type="dxa"/>
            <w:tcBorders>
              <w:top w:val="nil"/>
              <w:left w:val="nil"/>
              <w:bottom w:val="single" w:sz="4" w:space="0" w:color="auto"/>
              <w:right w:val="single" w:sz="4" w:space="0" w:color="auto"/>
            </w:tcBorders>
            <w:shd w:val="clear" w:color="auto" w:fill="auto"/>
            <w:noWrap/>
            <w:vAlign w:val="center"/>
            <w:hideMark/>
          </w:tcPr>
          <w:p w14:paraId="7B44F876"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402,1</w:t>
            </w:r>
            <w:r w:rsidR="003F60CB"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center"/>
            <w:hideMark/>
          </w:tcPr>
          <w:p w14:paraId="1FFCD169"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44,6</w:t>
            </w:r>
            <w:r w:rsidR="003F60CB" w:rsidRPr="00FB7AB7">
              <w:rPr>
                <w:rFonts w:ascii="Times New Roman" w:eastAsia="Times New Roman" w:hAnsi="Times New Roman" w:cs="Times New Roman"/>
                <w:color w:val="000000"/>
                <w:sz w:val="24"/>
                <w:szCs w:val="24"/>
                <w:lang w:eastAsia="ru-RU"/>
              </w:rPr>
              <w:t xml:space="preserve"> (0)</w:t>
            </w:r>
          </w:p>
        </w:tc>
        <w:tc>
          <w:tcPr>
            <w:tcW w:w="1418" w:type="dxa"/>
            <w:tcBorders>
              <w:top w:val="nil"/>
              <w:left w:val="nil"/>
              <w:bottom w:val="single" w:sz="4" w:space="0" w:color="auto"/>
              <w:right w:val="single" w:sz="4" w:space="0" w:color="auto"/>
            </w:tcBorders>
            <w:shd w:val="clear" w:color="auto" w:fill="auto"/>
            <w:noWrap/>
            <w:vAlign w:val="center"/>
            <w:hideMark/>
          </w:tcPr>
          <w:p w14:paraId="40FA7D70"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67,5</w:t>
            </w:r>
            <w:r w:rsidR="003F60CB" w:rsidRPr="00FB7AB7">
              <w:rPr>
                <w:rFonts w:ascii="Times New Roman" w:eastAsia="Times New Roman" w:hAnsi="Times New Roman" w:cs="Times New Roman"/>
                <w:color w:val="000000"/>
                <w:sz w:val="24"/>
                <w:szCs w:val="24"/>
                <w:lang w:eastAsia="ru-RU"/>
              </w:rPr>
              <w:t xml:space="preserve"> (4)</w:t>
            </w:r>
          </w:p>
        </w:tc>
        <w:tc>
          <w:tcPr>
            <w:tcW w:w="927" w:type="dxa"/>
            <w:tcBorders>
              <w:top w:val="nil"/>
              <w:left w:val="nil"/>
              <w:bottom w:val="single" w:sz="4" w:space="0" w:color="auto"/>
              <w:right w:val="single" w:sz="4" w:space="0" w:color="auto"/>
            </w:tcBorders>
            <w:shd w:val="clear" w:color="auto" w:fill="auto"/>
            <w:noWrap/>
            <w:vAlign w:val="center"/>
            <w:hideMark/>
          </w:tcPr>
          <w:p w14:paraId="64AB18C9"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w:t>
            </w:r>
          </w:p>
        </w:tc>
        <w:tc>
          <w:tcPr>
            <w:tcW w:w="2050" w:type="dxa"/>
            <w:tcBorders>
              <w:top w:val="nil"/>
              <w:left w:val="nil"/>
              <w:bottom w:val="single" w:sz="4" w:space="0" w:color="auto"/>
              <w:right w:val="single" w:sz="4" w:space="0" w:color="auto"/>
            </w:tcBorders>
            <w:shd w:val="clear" w:color="auto" w:fill="auto"/>
            <w:noWrap/>
            <w:vAlign w:val="center"/>
            <w:hideMark/>
          </w:tcPr>
          <w:p w14:paraId="12E2D4D4"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середній</w:t>
            </w:r>
          </w:p>
        </w:tc>
      </w:tr>
      <w:tr w:rsidR="00FB7AB7" w:rsidRPr="00FB7AB7" w14:paraId="62807DBD"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0A8E6121"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Платонов Денис Юрійович</w:t>
            </w:r>
          </w:p>
        </w:tc>
        <w:tc>
          <w:tcPr>
            <w:tcW w:w="1419" w:type="dxa"/>
            <w:tcBorders>
              <w:top w:val="nil"/>
              <w:left w:val="nil"/>
              <w:bottom w:val="single" w:sz="4" w:space="0" w:color="auto"/>
              <w:right w:val="single" w:sz="4" w:space="0" w:color="auto"/>
            </w:tcBorders>
            <w:shd w:val="clear" w:color="auto" w:fill="auto"/>
            <w:noWrap/>
            <w:vAlign w:val="center"/>
            <w:hideMark/>
          </w:tcPr>
          <w:p w14:paraId="1330F13A"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375 (0)</w:t>
            </w:r>
          </w:p>
        </w:tc>
        <w:tc>
          <w:tcPr>
            <w:tcW w:w="1275" w:type="dxa"/>
            <w:tcBorders>
              <w:top w:val="nil"/>
              <w:left w:val="nil"/>
              <w:bottom w:val="single" w:sz="4" w:space="0" w:color="auto"/>
              <w:right w:val="single" w:sz="4" w:space="0" w:color="auto"/>
            </w:tcBorders>
            <w:shd w:val="clear" w:color="auto" w:fill="auto"/>
            <w:noWrap/>
            <w:vAlign w:val="center"/>
            <w:hideMark/>
          </w:tcPr>
          <w:p w14:paraId="57A3076D"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57,9</w:t>
            </w:r>
            <w:r w:rsidR="003F60CB" w:rsidRPr="00FB7AB7">
              <w:rPr>
                <w:rFonts w:ascii="Times New Roman" w:eastAsia="Times New Roman" w:hAnsi="Times New Roman" w:cs="Times New Roman"/>
                <w:color w:val="000000"/>
                <w:sz w:val="24"/>
                <w:szCs w:val="24"/>
                <w:lang w:eastAsia="ru-RU"/>
              </w:rPr>
              <w:t xml:space="preserve"> (2)</w:t>
            </w:r>
          </w:p>
        </w:tc>
        <w:tc>
          <w:tcPr>
            <w:tcW w:w="1418" w:type="dxa"/>
            <w:tcBorders>
              <w:top w:val="nil"/>
              <w:left w:val="nil"/>
              <w:bottom w:val="single" w:sz="4" w:space="0" w:color="auto"/>
              <w:right w:val="single" w:sz="4" w:space="0" w:color="auto"/>
            </w:tcBorders>
            <w:shd w:val="clear" w:color="auto" w:fill="auto"/>
            <w:noWrap/>
            <w:vAlign w:val="center"/>
            <w:hideMark/>
          </w:tcPr>
          <w:p w14:paraId="2460B3C5"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57,9</w:t>
            </w:r>
            <w:r w:rsidR="003F60CB" w:rsidRPr="00FB7AB7">
              <w:rPr>
                <w:rFonts w:ascii="Times New Roman" w:eastAsia="Times New Roman" w:hAnsi="Times New Roman" w:cs="Times New Roman"/>
                <w:color w:val="000000"/>
                <w:sz w:val="24"/>
                <w:szCs w:val="24"/>
                <w:lang w:eastAsia="ru-RU"/>
              </w:rPr>
              <w:t xml:space="preserve"> (2)</w:t>
            </w:r>
          </w:p>
        </w:tc>
        <w:tc>
          <w:tcPr>
            <w:tcW w:w="927" w:type="dxa"/>
            <w:tcBorders>
              <w:top w:val="nil"/>
              <w:left w:val="nil"/>
              <w:bottom w:val="single" w:sz="4" w:space="0" w:color="auto"/>
              <w:right w:val="single" w:sz="4" w:space="0" w:color="auto"/>
            </w:tcBorders>
            <w:shd w:val="clear" w:color="auto" w:fill="auto"/>
            <w:noWrap/>
            <w:vAlign w:val="center"/>
            <w:hideMark/>
          </w:tcPr>
          <w:p w14:paraId="2CDD57DF"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w:t>
            </w:r>
          </w:p>
        </w:tc>
        <w:tc>
          <w:tcPr>
            <w:tcW w:w="2050" w:type="dxa"/>
            <w:tcBorders>
              <w:top w:val="nil"/>
              <w:left w:val="nil"/>
              <w:bottom w:val="single" w:sz="4" w:space="0" w:color="auto"/>
              <w:right w:val="single" w:sz="4" w:space="0" w:color="auto"/>
            </w:tcBorders>
            <w:shd w:val="clear" w:color="auto" w:fill="auto"/>
            <w:noWrap/>
            <w:vAlign w:val="center"/>
            <w:hideMark/>
          </w:tcPr>
          <w:p w14:paraId="4280CE8B"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середній</w:t>
            </w:r>
          </w:p>
        </w:tc>
      </w:tr>
      <w:tr w:rsidR="00FB7AB7" w:rsidRPr="00FB7AB7" w14:paraId="418EF899"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7664B44B"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Крисько Андрій В'ячеславович</w:t>
            </w:r>
          </w:p>
        </w:tc>
        <w:tc>
          <w:tcPr>
            <w:tcW w:w="1419" w:type="dxa"/>
            <w:tcBorders>
              <w:top w:val="nil"/>
              <w:left w:val="nil"/>
              <w:bottom w:val="single" w:sz="4" w:space="0" w:color="auto"/>
              <w:right w:val="single" w:sz="4" w:space="0" w:color="auto"/>
            </w:tcBorders>
            <w:shd w:val="clear" w:color="auto" w:fill="auto"/>
            <w:noWrap/>
            <w:vAlign w:val="center"/>
            <w:hideMark/>
          </w:tcPr>
          <w:p w14:paraId="10658C06"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325,8</w:t>
            </w:r>
            <w:r w:rsidR="003F60CB" w:rsidRPr="00FB7AB7">
              <w:rPr>
                <w:rFonts w:ascii="Times New Roman" w:eastAsia="Times New Roman" w:hAnsi="Times New Roman" w:cs="Times New Roman"/>
                <w:color w:val="000000"/>
                <w:sz w:val="24"/>
                <w:szCs w:val="24"/>
                <w:lang w:eastAsia="ru-RU"/>
              </w:rPr>
              <w:t xml:space="preserve"> (1)</w:t>
            </w:r>
          </w:p>
        </w:tc>
        <w:tc>
          <w:tcPr>
            <w:tcW w:w="1275" w:type="dxa"/>
            <w:tcBorders>
              <w:top w:val="nil"/>
              <w:left w:val="nil"/>
              <w:bottom w:val="single" w:sz="4" w:space="0" w:color="auto"/>
              <w:right w:val="single" w:sz="4" w:space="0" w:color="auto"/>
            </w:tcBorders>
            <w:shd w:val="clear" w:color="auto" w:fill="auto"/>
            <w:noWrap/>
            <w:vAlign w:val="center"/>
            <w:hideMark/>
          </w:tcPr>
          <w:p w14:paraId="22B96F83"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60,3</w:t>
            </w:r>
            <w:r w:rsidR="003F60CB" w:rsidRPr="00FB7AB7">
              <w:rPr>
                <w:rFonts w:ascii="Times New Roman" w:eastAsia="Times New Roman" w:hAnsi="Times New Roman" w:cs="Times New Roman"/>
                <w:color w:val="000000"/>
                <w:sz w:val="24"/>
                <w:szCs w:val="24"/>
                <w:lang w:eastAsia="ru-RU"/>
              </w:rPr>
              <w:t xml:space="preserve"> (2)</w:t>
            </w:r>
          </w:p>
        </w:tc>
        <w:tc>
          <w:tcPr>
            <w:tcW w:w="1418" w:type="dxa"/>
            <w:tcBorders>
              <w:top w:val="nil"/>
              <w:left w:val="nil"/>
              <w:bottom w:val="single" w:sz="4" w:space="0" w:color="auto"/>
              <w:right w:val="single" w:sz="4" w:space="0" w:color="auto"/>
            </w:tcBorders>
            <w:shd w:val="clear" w:color="auto" w:fill="auto"/>
            <w:noWrap/>
            <w:vAlign w:val="center"/>
            <w:hideMark/>
          </w:tcPr>
          <w:p w14:paraId="3EF7CA4F"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68,9</w:t>
            </w:r>
            <w:r w:rsidR="003F60CB" w:rsidRPr="00FB7AB7">
              <w:rPr>
                <w:rFonts w:ascii="Times New Roman" w:eastAsia="Times New Roman" w:hAnsi="Times New Roman" w:cs="Times New Roman"/>
                <w:color w:val="000000"/>
                <w:sz w:val="24"/>
                <w:szCs w:val="24"/>
                <w:lang w:eastAsia="ru-RU"/>
              </w:rPr>
              <w:t xml:space="preserve"> (4)</w:t>
            </w:r>
          </w:p>
        </w:tc>
        <w:tc>
          <w:tcPr>
            <w:tcW w:w="927" w:type="dxa"/>
            <w:tcBorders>
              <w:top w:val="nil"/>
              <w:left w:val="nil"/>
              <w:bottom w:val="single" w:sz="4" w:space="0" w:color="auto"/>
              <w:right w:val="single" w:sz="4" w:space="0" w:color="auto"/>
            </w:tcBorders>
            <w:shd w:val="clear" w:color="auto" w:fill="auto"/>
            <w:noWrap/>
            <w:vAlign w:val="center"/>
            <w:hideMark/>
          </w:tcPr>
          <w:p w14:paraId="43190ABF"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7</w:t>
            </w:r>
          </w:p>
        </w:tc>
        <w:tc>
          <w:tcPr>
            <w:tcW w:w="2050" w:type="dxa"/>
            <w:tcBorders>
              <w:top w:val="nil"/>
              <w:left w:val="nil"/>
              <w:bottom w:val="single" w:sz="4" w:space="0" w:color="auto"/>
              <w:right w:val="single" w:sz="4" w:space="0" w:color="auto"/>
            </w:tcBorders>
            <w:shd w:val="clear" w:color="auto" w:fill="auto"/>
            <w:noWrap/>
            <w:vAlign w:val="center"/>
            <w:hideMark/>
          </w:tcPr>
          <w:p w14:paraId="32BE1741"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вище середнього</w:t>
            </w:r>
          </w:p>
        </w:tc>
      </w:tr>
      <w:tr w:rsidR="00FB7AB7" w:rsidRPr="00FB7AB7" w14:paraId="308140B1"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24E3D336"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Кривець Олександр Юрійович</w:t>
            </w:r>
          </w:p>
        </w:tc>
        <w:tc>
          <w:tcPr>
            <w:tcW w:w="1419" w:type="dxa"/>
            <w:tcBorders>
              <w:top w:val="nil"/>
              <w:left w:val="nil"/>
              <w:bottom w:val="single" w:sz="4" w:space="0" w:color="auto"/>
              <w:right w:val="single" w:sz="4" w:space="0" w:color="auto"/>
            </w:tcBorders>
            <w:shd w:val="clear" w:color="auto" w:fill="auto"/>
            <w:noWrap/>
            <w:vAlign w:val="center"/>
            <w:hideMark/>
          </w:tcPr>
          <w:p w14:paraId="532A78FC"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321,8</w:t>
            </w:r>
            <w:r w:rsidR="003F60CB" w:rsidRPr="00FB7AB7">
              <w:rPr>
                <w:rFonts w:ascii="Times New Roman" w:eastAsia="Times New Roman" w:hAnsi="Times New Roman" w:cs="Times New Roman"/>
                <w:color w:val="000000"/>
                <w:sz w:val="24"/>
                <w:szCs w:val="24"/>
                <w:lang w:eastAsia="ru-RU"/>
              </w:rPr>
              <w:t xml:space="preserve"> (1)</w:t>
            </w:r>
          </w:p>
        </w:tc>
        <w:tc>
          <w:tcPr>
            <w:tcW w:w="1275" w:type="dxa"/>
            <w:tcBorders>
              <w:top w:val="nil"/>
              <w:left w:val="nil"/>
              <w:bottom w:val="single" w:sz="4" w:space="0" w:color="auto"/>
              <w:right w:val="single" w:sz="4" w:space="0" w:color="auto"/>
            </w:tcBorders>
            <w:shd w:val="clear" w:color="auto" w:fill="auto"/>
            <w:noWrap/>
            <w:vAlign w:val="center"/>
            <w:hideMark/>
          </w:tcPr>
          <w:p w14:paraId="1F70487F"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44,6</w:t>
            </w:r>
            <w:r w:rsidR="003F60CB" w:rsidRPr="00FB7AB7">
              <w:rPr>
                <w:rFonts w:ascii="Times New Roman" w:eastAsia="Times New Roman" w:hAnsi="Times New Roman" w:cs="Times New Roman"/>
                <w:color w:val="000000"/>
                <w:sz w:val="24"/>
                <w:szCs w:val="24"/>
                <w:lang w:eastAsia="ru-RU"/>
              </w:rPr>
              <w:t xml:space="preserve"> (0)</w:t>
            </w:r>
          </w:p>
        </w:tc>
        <w:tc>
          <w:tcPr>
            <w:tcW w:w="1418" w:type="dxa"/>
            <w:tcBorders>
              <w:top w:val="nil"/>
              <w:left w:val="nil"/>
              <w:bottom w:val="single" w:sz="4" w:space="0" w:color="auto"/>
              <w:right w:val="single" w:sz="4" w:space="0" w:color="auto"/>
            </w:tcBorders>
            <w:shd w:val="clear" w:color="auto" w:fill="auto"/>
            <w:noWrap/>
            <w:vAlign w:val="center"/>
            <w:hideMark/>
          </w:tcPr>
          <w:p w14:paraId="3199E7A9"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71,4</w:t>
            </w:r>
            <w:r w:rsidR="003F60CB" w:rsidRPr="00FB7AB7">
              <w:rPr>
                <w:rFonts w:ascii="Times New Roman" w:eastAsia="Times New Roman" w:hAnsi="Times New Roman" w:cs="Times New Roman"/>
                <w:color w:val="000000"/>
                <w:sz w:val="24"/>
                <w:szCs w:val="24"/>
                <w:lang w:eastAsia="ru-RU"/>
              </w:rPr>
              <w:t xml:space="preserve"> (4)</w:t>
            </w:r>
          </w:p>
        </w:tc>
        <w:tc>
          <w:tcPr>
            <w:tcW w:w="927" w:type="dxa"/>
            <w:tcBorders>
              <w:top w:val="nil"/>
              <w:left w:val="nil"/>
              <w:bottom w:val="single" w:sz="4" w:space="0" w:color="auto"/>
              <w:right w:val="single" w:sz="4" w:space="0" w:color="auto"/>
            </w:tcBorders>
            <w:shd w:val="clear" w:color="auto" w:fill="auto"/>
            <w:noWrap/>
            <w:vAlign w:val="center"/>
            <w:hideMark/>
          </w:tcPr>
          <w:p w14:paraId="785908B8"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w:t>
            </w:r>
          </w:p>
        </w:tc>
        <w:tc>
          <w:tcPr>
            <w:tcW w:w="2050" w:type="dxa"/>
            <w:tcBorders>
              <w:top w:val="nil"/>
              <w:left w:val="nil"/>
              <w:bottom w:val="single" w:sz="4" w:space="0" w:color="auto"/>
              <w:right w:val="single" w:sz="4" w:space="0" w:color="auto"/>
            </w:tcBorders>
            <w:shd w:val="clear" w:color="auto" w:fill="auto"/>
            <w:noWrap/>
            <w:vAlign w:val="center"/>
            <w:hideMark/>
          </w:tcPr>
          <w:p w14:paraId="0AB0823E"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вище середнього</w:t>
            </w:r>
          </w:p>
        </w:tc>
      </w:tr>
      <w:tr w:rsidR="00FB7AB7" w:rsidRPr="00FB7AB7" w14:paraId="37EC207D"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699B9AAB"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Плескач Олександр Андрійович</w:t>
            </w:r>
          </w:p>
        </w:tc>
        <w:tc>
          <w:tcPr>
            <w:tcW w:w="1419" w:type="dxa"/>
            <w:tcBorders>
              <w:top w:val="nil"/>
              <w:left w:val="nil"/>
              <w:bottom w:val="single" w:sz="4" w:space="0" w:color="auto"/>
              <w:right w:val="single" w:sz="4" w:space="0" w:color="auto"/>
            </w:tcBorders>
            <w:shd w:val="clear" w:color="auto" w:fill="auto"/>
            <w:noWrap/>
            <w:vAlign w:val="center"/>
            <w:hideMark/>
          </w:tcPr>
          <w:p w14:paraId="11898032"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304,3</w:t>
            </w:r>
            <w:r w:rsidR="003F60CB" w:rsidRPr="00FB7AB7">
              <w:rPr>
                <w:rFonts w:ascii="Times New Roman" w:eastAsia="Times New Roman" w:hAnsi="Times New Roman" w:cs="Times New Roman"/>
                <w:color w:val="000000"/>
                <w:sz w:val="24"/>
                <w:szCs w:val="24"/>
                <w:lang w:eastAsia="ru-RU"/>
              </w:rPr>
              <w:t xml:space="preserve"> (1)</w:t>
            </w:r>
          </w:p>
        </w:tc>
        <w:tc>
          <w:tcPr>
            <w:tcW w:w="1275" w:type="dxa"/>
            <w:tcBorders>
              <w:top w:val="nil"/>
              <w:left w:val="nil"/>
              <w:bottom w:val="single" w:sz="4" w:space="0" w:color="auto"/>
              <w:right w:val="single" w:sz="4" w:space="0" w:color="auto"/>
            </w:tcBorders>
            <w:shd w:val="clear" w:color="auto" w:fill="auto"/>
            <w:noWrap/>
            <w:vAlign w:val="center"/>
            <w:hideMark/>
          </w:tcPr>
          <w:p w14:paraId="6307AB1F"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62,5 (2)</w:t>
            </w:r>
          </w:p>
        </w:tc>
        <w:tc>
          <w:tcPr>
            <w:tcW w:w="1418" w:type="dxa"/>
            <w:tcBorders>
              <w:top w:val="nil"/>
              <w:left w:val="nil"/>
              <w:bottom w:val="single" w:sz="4" w:space="0" w:color="auto"/>
              <w:right w:val="single" w:sz="4" w:space="0" w:color="auto"/>
            </w:tcBorders>
            <w:shd w:val="clear" w:color="auto" w:fill="auto"/>
            <w:noWrap/>
            <w:vAlign w:val="center"/>
            <w:hideMark/>
          </w:tcPr>
          <w:p w14:paraId="383C9D81"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71,42 (4)</w:t>
            </w:r>
          </w:p>
        </w:tc>
        <w:tc>
          <w:tcPr>
            <w:tcW w:w="927" w:type="dxa"/>
            <w:tcBorders>
              <w:top w:val="nil"/>
              <w:left w:val="nil"/>
              <w:bottom w:val="single" w:sz="4" w:space="0" w:color="auto"/>
              <w:right w:val="single" w:sz="4" w:space="0" w:color="auto"/>
            </w:tcBorders>
            <w:shd w:val="clear" w:color="auto" w:fill="auto"/>
            <w:noWrap/>
            <w:vAlign w:val="center"/>
            <w:hideMark/>
          </w:tcPr>
          <w:p w14:paraId="08731E28"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7</w:t>
            </w:r>
          </w:p>
        </w:tc>
        <w:tc>
          <w:tcPr>
            <w:tcW w:w="2050" w:type="dxa"/>
            <w:tcBorders>
              <w:top w:val="nil"/>
              <w:left w:val="nil"/>
              <w:bottom w:val="single" w:sz="4" w:space="0" w:color="auto"/>
              <w:right w:val="single" w:sz="4" w:space="0" w:color="auto"/>
            </w:tcBorders>
            <w:shd w:val="clear" w:color="auto" w:fill="auto"/>
            <w:noWrap/>
            <w:vAlign w:val="center"/>
            <w:hideMark/>
          </w:tcPr>
          <w:p w14:paraId="4358922A"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вище середнього</w:t>
            </w:r>
          </w:p>
        </w:tc>
      </w:tr>
      <w:tr w:rsidR="00FB7AB7" w:rsidRPr="00FB7AB7" w14:paraId="1D368BF9"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78A71CF8"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Дворник Кирило Олександрович</w:t>
            </w:r>
          </w:p>
        </w:tc>
        <w:tc>
          <w:tcPr>
            <w:tcW w:w="1419" w:type="dxa"/>
            <w:tcBorders>
              <w:top w:val="nil"/>
              <w:left w:val="nil"/>
              <w:bottom w:val="single" w:sz="4" w:space="0" w:color="auto"/>
              <w:right w:val="single" w:sz="4" w:space="0" w:color="auto"/>
            </w:tcBorders>
            <w:shd w:val="clear" w:color="auto" w:fill="auto"/>
            <w:noWrap/>
            <w:vAlign w:val="center"/>
            <w:hideMark/>
          </w:tcPr>
          <w:p w14:paraId="3E0F53D3"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331,4</w:t>
            </w:r>
            <w:r w:rsidR="003F60CB"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center"/>
            <w:hideMark/>
          </w:tcPr>
          <w:p w14:paraId="6D0F97B2"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51,6</w:t>
            </w:r>
            <w:r w:rsidR="003F60CB" w:rsidRPr="00FB7AB7">
              <w:rPr>
                <w:rFonts w:ascii="Times New Roman" w:eastAsia="Times New Roman" w:hAnsi="Times New Roman" w:cs="Times New Roman"/>
                <w:color w:val="000000"/>
                <w:sz w:val="24"/>
                <w:szCs w:val="24"/>
                <w:lang w:eastAsia="ru-RU"/>
              </w:rPr>
              <w:t xml:space="preserve"> (2)</w:t>
            </w:r>
          </w:p>
        </w:tc>
        <w:tc>
          <w:tcPr>
            <w:tcW w:w="1418" w:type="dxa"/>
            <w:tcBorders>
              <w:top w:val="nil"/>
              <w:left w:val="nil"/>
              <w:bottom w:val="single" w:sz="4" w:space="0" w:color="auto"/>
              <w:right w:val="single" w:sz="4" w:space="0" w:color="auto"/>
            </w:tcBorders>
            <w:shd w:val="clear" w:color="auto" w:fill="auto"/>
            <w:noWrap/>
            <w:vAlign w:val="center"/>
            <w:hideMark/>
          </w:tcPr>
          <w:p w14:paraId="0A3B83E6"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50 (1)</w:t>
            </w:r>
          </w:p>
        </w:tc>
        <w:tc>
          <w:tcPr>
            <w:tcW w:w="927" w:type="dxa"/>
            <w:tcBorders>
              <w:top w:val="nil"/>
              <w:left w:val="nil"/>
              <w:bottom w:val="single" w:sz="4" w:space="0" w:color="auto"/>
              <w:right w:val="single" w:sz="4" w:space="0" w:color="auto"/>
            </w:tcBorders>
            <w:shd w:val="clear" w:color="auto" w:fill="auto"/>
            <w:noWrap/>
            <w:vAlign w:val="center"/>
            <w:hideMark/>
          </w:tcPr>
          <w:p w14:paraId="283FC854"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w:t>
            </w:r>
          </w:p>
        </w:tc>
        <w:tc>
          <w:tcPr>
            <w:tcW w:w="2050" w:type="dxa"/>
            <w:tcBorders>
              <w:top w:val="nil"/>
              <w:left w:val="nil"/>
              <w:bottom w:val="single" w:sz="4" w:space="0" w:color="auto"/>
              <w:right w:val="single" w:sz="4" w:space="0" w:color="auto"/>
            </w:tcBorders>
            <w:shd w:val="clear" w:color="auto" w:fill="auto"/>
            <w:noWrap/>
            <w:vAlign w:val="center"/>
            <w:hideMark/>
          </w:tcPr>
          <w:p w14:paraId="31F4F3B7"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середній</w:t>
            </w:r>
          </w:p>
        </w:tc>
      </w:tr>
      <w:tr w:rsidR="00FB7AB7" w:rsidRPr="00FB7AB7" w14:paraId="18EBEA85"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50A496CA"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Бездухов Едуард Олександрович</w:t>
            </w:r>
          </w:p>
        </w:tc>
        <w:tc>
          <w:tcPr>
            <w:tcW w:w="1419" w:type="dxa"/>
            <w:tcBorders>
              <w:top w:val="nil"/>
              <w:left w:val="nil"/>
              <w:bottom w:val="single" w:sz="4" w:space="0" w:color="auto"/>
              <w:right w:val="single" w:sz="4" w:space="0" w:color="auto"/>
            </w:tcBorders>
            <w:shd w:val="clear" w:color="auto" w:fill="auto"/>
            <w:noWrap/>
            <w:vAlign w:val="center"/>
            <w:hideMark/>
          </w:tcPr>
          <w:p w14:paraId="55399A39"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324,3</w:t>
            </w:r>
            <w:r w:rsidR="003F60CB"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center"/>
            <w:hideMark/>
          </w:tcPr>
          <w:p w14:paraId="1DDE6A8E"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58,3</w:t>
            </w:r>
            <w:r w:rsidR="003F60CB" w:rsidRPr="00FB7AB7">
              <w:rPr>
                <w:rFonts w:ascii="Times New Roman" w:eastAsia="Times New Roman" w:hAnsi="Times New Roman" w:cs="Times New Roman"/>
                <w:color w:val="000000"/>
                <w:sz w:val="24"/>
                <w:szCs w:val="24"/>
                <w:lang w:eastAsia="ru-RU"/>
              </w:rPr>
              <w:t xml:space="preserve"> (2)</w:t>
            </w:r>
          </w:p>
        </w:tc>
        <w:tc>
          <w:tcPr>
            <w:tcW w:w="1418" w:type="dxa"/>
            <w:tcBorders>
              <w:top w:val="nil"/>
              <w:left w:val="nil"/>
              <w:bottom w:val="single" w:sz="4" w:space="0" w:color="auto"/>
              <w:right w:val="single" w:sz="4" w:space="0" w:color="auto"/>
            </w:tcBorders>
            <w:shd w:val="clear" w:color="auto" w:fill="auto"/>
            <w:noWrap/>
            <w:vAlign w:val="center"/>
            <w:hideMark/>
          </w:tcPr>
          <w:p w14:paraId="78AA8800"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60 (2)</w:t>
            </w:r>
          </w:p>
        </w:tc>
        <w:tc>
          <w:tcPr>
            <w:tcW w:w="927" w:type="dxa"/>
            <w:tcBorders>
              <w:top w:val="nil"/>
              <w:left w:val="nil"/>
              <w:bottom w:val="single" w:sz="4" w:space="0" w:color="auto"/>
              <w:right w:val="single" w:sz="4" w:space="0" w:color="auto"/>
            </w:tcBorders>
            <w:shd w:val="clear" w:color="auto" w:fill="auto"/>
            <w:noWrap/>
            <w:vAlign w:val="center"/>
            <w:hideMark/>
          </w:tcPr>
          <w:p w14:paraId="41304D9A"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w:t>
            </w:r>
          </w:p>
        </w:tc>
        <w:tc>
          <w:tcPr>
            <w:tcW w:w="2050" w:type="dxa"/>
            <w:tcBorders>
              <w:top w:val="nil"/>
              <w:left w:val="nil"/>
              <w:bottom w:val="single" w:sz="4" w:space="0" w:color="auto"/>
              <w:right w:val="single" w:sz="4" w:space="0" w:color="auto"/>
            </w:tcBorders>
            <w:shd w:val="clear" w:color="auto" w:fill="auto"/>
            <w:noWrap/>
            <w:vAlign w:val="center"/>
            <w:hideMark/>
          </w:tcPr>
          <w:p w14:paraId="751DF278"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середній</w:t>
            </w:r>
          </w:p>
        </w:tc>
      </w:tr>
      <w:tr w:rsidR="00FB7AB7" w:rsidRPr="00FB7AB7" w14:paraId="3239099B"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2D90ACC9"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Акопян Артур Ширазович</w:t>
            </w:r>
          </w:p>
        </w:tc>
        <w:tc>
          <w:tcPr>
            <w:tcW w:w="1419" w:type="dxa"/>
            <w:tcBorders>
              <w:top w:val="nil"/>
              <w:left w:val="nil"/>
              <w:bottom w:val="single" w:sz="4" w:space="0" w:color="auto"/>
              <w:right w:val="single" w:sz="4" w:space="0" w:color="auto"/>
            </w:tcBorders>
            <w:shd w:val="clear" w:color="auto" w:fill="auto"/>
            <w:noWrap/>
            <w:vAlign w:val="center"/>
            <w:hideMark/>
          </w:tcPr>
          <w:p w14:paraId="224164E7"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477,2</w:t>
            </w:r>
            <w:r w:rsidR="003F60CB"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center"/>
            <w:hideMark/>
          </w:tcPr>
          <w:p w14:paraId="41C8A924"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50 (0)</w:t>
            </w:r>
          </w:p>
        </w:tc>
        <w:tc>
          <w:tcPr>
            <w:tcW w:w="1418" w:type="dxa"/>
            <w:tcBorders>
              <w:top w:val="nil"/>
              <w:left w:val="nil"/>
              <w:bottom w:val="single" w:sz="4" w:space="0" w:color="auto"/>
              <w:right w:val="single" w:sz="4" w:space="0" w:color="auto"/>
            </w:tcBorders>
            <w:shd w:val="clear" w:color="auto" w:fill="auto"/>
            <w:noWrap/>
            <w:vAlign w:val="center"/>
            <w:hideMark/>
          </w:tcPr>
          <w:p w14:paraId="4A0D9EE6"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w:t>
            </w:r>
            <w:r w:rsidR="003F60CB" w:rsidRPr="00FB7AB7">
              <w:rPr>
                <w:rFonts w:ascii="Times New Roman" w:eastAsia="Times New Roman" w:hAnsi="Times New Roman" w:cs="Times New Roman"/>
                <w:color w:val="000000"/>
                <w:sz w:val="24"/>
                <w:szCs w:val="24"/>
                <w:lang w:eastAsia="ru-RU"/>
              </w:rPr>
              <w:t xml:space="preserve"> (0)</w:t>
            </w:r>
          </w:p>
        </w:tc>
        <w:tc>
          <w:tcPr>
            <w:tcW w:w="927" w:type="dxa"/>
            <w:tcBorders>
              <w:top w:val="nil"/>
              <w:left w:val="nil"/>
              <w:bottom w:val="single" w:sz="4" w:space="0" w:color="auto"/>
              <w:right w:val="single" w:sz="4" w:space="0" w:color="auto"/>
            </w:tcBorders>
            <w:shd w:val="clear" w:color="auto" w:fill="auto"/>
            <w:noWrap/>
            <w:vAlign w:val="center"/>
            <w:hideMark/>
          </w:tcPr>
          <w:p w14:paraId="0795A8B6"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0</w:t>
            </w:r>
          </w:p>
        </w:tc>
        <w:tc>
          <w:tcPr>
            <w:tcW w:w="2050" w:type="dxa"/>
            <w:tcBorders>
              <w:top w:val="nil"/>
              <w:left w:val="nil"/>
              <w:bottom w:val="single" w:sz="4" w:space="0" w:color="auto"/>
              <w:right w:val="single" w:sz="4" w:space="0" w:color="auto"/>
            </w:tcBorders>
            <w:shd w:val="clear" w:color="auto" w:fill="auto"/>
            <w:noWrap/>
            <w:vAlign w:val="center"/>
            <w:hideMark/>
          </w:tcPr>
          <w:p w14:paraId="137608B7"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низький</w:t>
            </w:r>
          </w:p>
        </w:tc>
      </w:tr>
      <w:tr w:rsidR="00FB7AB7" w:rsidRPr="00FB7AB7" w14:paraId="3CEB4BD0"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513250D4"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Мохір Даниїл Русланович</w:t>
            </w:r>
          </w:p>
        </w:tc>
        <w:tc>
          <w:tcPr>
            <w:tcW w:w="1419" w:type="dxa"/>
            <w:tcBorders>
              <w:top w:val="nil"/>
              <w:left w:val="nil"/>
              <w:bottom w:val="single" w:sz="4" w:space="0" w:color="auto"/>
              <w:right w:val="single" w:sz="4" w:space="0" w:color="auto"/>
            </w:tcBorders>
            <w:shd w:val="clear" w:color="auto" w:fill="auto"/>
            <w:noWrap/>
            <w:vAlign w:val="center"/>
            <w:hideMark/>
          </w:tcPr>
          <w:p w14:paraId="1253C6D6"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426,0</w:t>
            </w:r>
            <w:r w:rsidR="003F60CB"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center"/>
            <w:hideMark/>
          </w:tcPr>
          <w:p w14:paraId="32FFAFD9"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44,4</w:t>
            </w:r>
            <w:r w:rsidR="003F60CB" w:rsidRPr="00FB7AB7">
              <w:rPr>
                <w:rFonts w:ascii="Times New Roman" w:eastAsia="Times New Roman" w:hAnsi="Times New Roman" w:cs="Times New Roman"/>
                <w:color w:val="000000"/>
                <w:sz w:val="24"/>
                <w:szCs w:val="24"/>
                <w:lang w:eastAsia="ru-RU"/>
              </w:rPr>
              <w:t xml:space="preserve"> (0)</w:t>
            </w:r>
          </w:p>
        </w:tc>
        <w:tc>
          <w:tcPr>
            <w:tcW w:w="1418" w:type="dxa"/>
            <w:tcBorders>
              <w:top w:val="nil"/>
              <w:left w:val="nil"/>
              <w:bottom w:val="single" w:sz="4" w:space="0" w:color="auto"/>
              <w:right w:val="single" w:sz="4" w:space="0" w:color="auto"/>
            </w:tcBorders>
            <w:shd w:val="clear" w:color="auto" w:fill="auto"/>
            <w:noWrap/>
            <w:vAlign w:val="center"/>
            <w:hideMark/>
          </w:tcPr>
          <w:p w14:paraId="1609E2D7"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54,1</w:t>
            </w:r>
            <w:r w:rsidR="003F60CB" w:rsidRPr="00FB7AB7">
              <w:rPr>
                <w:rFonts w:ascii="Times New Roman" w:eastAsia="Times New Roman" w:hAnsi="Times New Roman" w:cs="Times New Roman"/>
                <w:color w:val="000000"/>
                <w:sz w:val="24"/>
                <w:szCs w:val="24"/>
                <w:lang w:eastAsia="ru-RU"/>
              </w:rPr>
              <w:t xml:space="preserve"> (2)</w:t>
            </w:r>
          </w:p>
        </w:tc>
        <w:tc>
          <w:tcPr>
            <w:tcW w:w="927" w:type="dxa"/>
            <w:tcBorders>
              <w:top w:val="nil"/>
              <w:left w:val="nil"/>
              <w:bottom w:val="single" w:sz="4" w:space="0" w:color="auto"/>
              <w:right w:val="single" w:sz="4" w:space="0" w:color="auto"/>
            </w:tcBorders>
            <w:shd w:val="clear" w:color="auto" w:fill="auto"/>
            <w:noWrap/>
            <w:vAlign w:val="center"/>
            <w:hideMark/>
          </w:tcPr>
          <w:p w14:paraId="144FFEC4"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w:t>
            </w:r>
          </w:p>
        </w:tc>
        <w:tc>
          <w:tcPr>
            <w:tcW w:w="2050" w:type="dxa"/>
            <w:tcBorders>
              <w:top w:val="nil"/>
              <w:left w:val="nil"/>
              <w:bottom w:val="single" w:sz="4" w:space="0" w:color="auto"/>
              <w:right w:val="single" w:sz="4" w:space="0" w:color="auto"/>
            </w:tcBorders>
            <w:shd w:val="clear" w:color="auto" w:fill="auto"/>
            <w:noWrap/>
            <w:vAlign w:val="center"/>
            <w:hideMark/>
          </w:tcPr>
          <w:p w14:paraId="5BED6291"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нижче середнього</w:t>
            </w:r>
          </w:p>
        </w:tc>
      </w:tr>
      <w:tr w:rsidR="00FB7AB7" w:rsidRPr="00FB7AB7" w14:paraId="35F7D39A"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29C83D0F"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Петрик Артур Сергійович</w:t>
            </w:r>
          </w:p>
        </w:tc>
        <w:tc>
          <w:tcPr>
            <w:tcW w:w="1419" w:type="dxa"/>
            <w:tcBorders>
              <w:top w:val="nil"/>
              <w:left w:val="nil"/>
              <w:bottom w:val="single" w:sz="4" w:space="0" w:color="auto"/>
              <w:right w:val="single" w:sz="4" w:space="0" w:color="auto"/>
            </w:tcBorders>
            <w:shd w:val="clear" w:color="auto" w:fill="auto"/>
            <w:noWrap/>
            <w:vAlign w:val="center"/>
            <w:hideMark/>
          </w:tcPr>
          <w:p w14:paraId="01DB41C5"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327,7</w:t>
            </w:r>
            <w:r w:rsidR="003F60CB" w:rsidRPr="00FB7AB7">
              <w:rPr>
                <w:rFonts w:ascii="Times New Roman" w:eastAsia="Times New Roman" w:hAnsi="Times New Roman" w:cs="Times New Roman"/>
                <w:color w:val="000000"/>
                <w:sz w:val="24"/>
                <w:szCs w:val="24"/>
                <w:lang w:eastAsia="ru-RU"/>
              </w:rPr>
              <w:t xml:space="preserve"> (1)</w:t>
            </w:r>
          </w:p>
        </w:tc>
        <w:tc>
          <w:tcPr>
            <w:tcW w:w="1275" w:type="dxa"/>
            <w:tcBorders>
              <w:top w:val="nil"/>
              <w:left w:val="nil"/>
              <w:bottom w:val="single" w:sz="4" w:space="0" w:color="auto"/>
              <w:right w:val="single" w:sz="4" w:space="0" w:color="auto"/>
            </w:tcBorders>
            <w:shd w:val="clear" w:color="auto" w:fill="auto"/>
            <w:noWrap/>
            <w:vAlign w:val="center"/>
            <w:hideMark/>
          </w:tcPr>
          <w:p w14:paraId="5376C376"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60,3</w:t>
            </w:r>
            <w:r w:rsidR="003F60CB" w:rsidRPr="00FB7AB7">
              <w:rPr>
                <w:rFonts w:ascii="Times New Roman" w:eastAsia="Times New Roman" w:hAnsi="Times New Roman" w:cs="Times New Roman"/>
                <w:color w:val="000000"/>
                <w:sz w:val="24"/>
                <w:szCs w:val="24"/>
                <w:lang w:eastAsia="ru-RU"/>
              </w:rPr>
              <w:t xml:space="preserve"> (2)</w:t>
            </w:r>
          </w:p>
        </w:tc>
        <w:tc>
          <w:tcPr>
            <w:tcW w:w="1418" w:type="dxa"/>
            <w:tcBorders>
              <w:top w:val="nil"/>
              <w:left w:val="nil"/>
              <w:bottom w:val="single" w:sz="4" w:space="0" w:color="auto"/>
              <w:right w:val="single" w:sz="4" w:space="0" w:color="auto"/>
            </w:tcBorders>
            <w:shd w:val="clear" w:color="auto" w:fill="auto"/>
            <w:noWrap/>
            <w:vAlign w:val="center"/>
            <w:hideMark/>
          </w:tcPr>
          <w:p w14:paraId="0E3555BF"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62,0</w:t>
            </w:r>
            <w:r w:rsidR="003F60CB" w:rsidRPr="00FB7AB7">
              <w:rPr>
                <w:rFonts w:ascii="Times New Roman" w:eastAsia="Times New Roman" w:hAnsi="Times New Roman" w:cs="Times New Roman"/>
                <w:color w:val="000000"/>
                <w:sz w:val="24"/>
                <w:szCs w:val="24"/>
                <w:lang w:eastAsia="ru-RU"/>
              </w:rPr>
              <w:t xml:space="preserve"> (3)</w:t>
            </w:r>
          </w:p>
        </w:tc>
        <w:tc>
          <w:tcPr>
            <w:tcW w:w="927" w:type="dxa"/>
            <w:tcBorders>
              <w:top w:val="nil"/>
              <w:left w:val="nil"/>
              <w:bottom w:val="single" w:sz="4" w:space="0" w:color="auto"/>
              <w:right w:val="single" w:sz="4" w:space="0" w:color="auto"/>
            </w:tcBorders>
            <w:shd w:val="clear" w:color="auto" w:fill="auto"/>
            <w:noWrap/>
            <w:vAlign w:val="center"/>
            <w:hideMark/>
          </w:tcPr>
          <w:p w14:paraId="2F273CA1"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6</w:t>
            </w:r>
          </w:p>
        </w:tc>
        <w:tc>
          <w:tcPr>
            <w:tcW w:w="2050" w:type="dxa"/>
            <w:tcBorders>
              <w:top w:val="nil"/>
              <w:left w:val="nil"/>
              <w:bottom w:val="single" w:sz="4" w:space="0" w:color="auto"/>
              <w:right w:val="single" w:sz="4" w:space="0" w:color="auto"/>
            </w:tcBorders>
            <w:shd w:val="clear" w:color="auto" w:fill="auto"/>
            <w:noWrap/>
            <w:vAlign w:val="center"/>
            <w:hideMark/>
          </w:tcPr>
          <w:p w14:paraId="0F4DC7D4"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вище середнього</w:t>
            </w:r>
          </w:p>
        </w:tc>
      </w:tr>
      <w:tr w:rsidR="00FB7AB7" w:rsidRPr="00FB7AB7" w14:paraId="33C43328"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7F7D8EA3"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Коваленко Сергій Михайлович</w:t>
            </w:r>
          </w:p>
        </w:tc>
        <w:tc>
          <w:tcPr>
            <w:tcW w:w="1419" w:type="dxa"/>
            <w:tcBorders>
              <w:top w:val="nil"/>
              <w:left w:val="nil"/>
              <w:bottom w:val="single" w:sz="4" w:space="0" w:color="auto"/>
              <w:right w:val="single" w:sz="4" w:space="0" w:color="auto"/>
            </w:tcBorders>
            <w:shd w:val="clear" w:color="auto" w:fill="auto"/>
            <w:noWrap/>
            <w:vAlign w:val="center"/>
            <w:hideMark/>
          </w:tcPr>
          <w:p w14:paraId="0ED5FF4D"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319,1</w:t>
            </w:r>
            <w:r w:rsidR="003F60CB" w:rsidRPr="00FB7AB7">
              <w:rPr>
                <w:rFonts w:ascii="Times New Roman" w:eastAsia="Times New Roman" w:hAnsi="Times New Roman" w:cs="Times New Roman"/>
                <w:color w:val="000000"/>
                <w:sz w:val="24"/>
                <w:szCs w:val="24"/>
                <w:lang w:eastAsia="ru-RU"/>
              </w:rPr>
              <w:t xml:space="preserve"> (1)</w:t>
            </w:r>
          </w:p>
        </w:tc>
        <w:tc>
          <w:tcPr>
            <w:tcW w:w="1275" w:type="dxa"/>
            <w:tcBorders>
              <w:top w:val="nil"/>
              <w:left w:val="nil"/>
              <w:bottom w:val="single" w:sz="4" w:space="0" w:color="auto"/>
              <w:right w:val="single" w:sz="4" w:space="0" w:color="auto"/>
            </w:tcBorders>
            <w:shd w:val="clear" w:color="auto" w:fill="auto"/>
            <w:noWrap/>
            <w:vAlign w:val="center"/>
            <w:hideMark/>
          </w:tcPr>
          <w:p w14:paraId="42AFD8A8"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48,3</w:t>
            </w:r>
            <w:r w:rsidR="003F60CB" w:rsidRPr="00FB7AB7">
              <w:rPr>
                <w:rFonts w:ascii="Times New Roman" w:eastAsia="Times New Roman" w:hAnsi="Times New Roman" w:cs="Times New Roman"/>
                <w:color w:val="000000"/>
                <w:sz w:val="24"/>
                <w:szCs w:val="24"/>
                <w:lang w:eastAsia="ru-RU"/>
              </w:rPr>
              <w:t xml:space="preserve"> (0)</w:t>
            </w:r>
          </w:p>
        </w:tc>
        <w:tc>
          <w:tcPr>
            <w:tcW w:w="1418" w:type="dxa"/>
            <w:tcBorders>
              <w:top w:val="nil"/>
              <w:left w:val="nil"/>
              <w:bottom w:val="single" w:sz="4" w:space="0" w:color="auto"/>
              <w:right w:val="single" w:sz="4" w:space="0" w:color="auto"/>
            </w:tcBorders>
            <w:shd w:val="clear" w:color="auto" w:fill="auto"/>
            <w:noWrap/>
            <w:vAlign w:val="center"/>
            <w:hideMark/>
          </w:tcPr>
          <w:p w14:paraId="6F177AE6"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50 (1)</w:t>
            </w:r>
          </w:p>
        </w:tc>
        <w:tc>
          <w:tcPr>
            <w:tcW w:w="927" w:type="dxa"/>
            <w:tcBorders>
              <w:top w:val="nil"/>
              <w:left w:val="nil"/>
              <w:bottom w:val="single" w:sz="4" w:space="0" w:color="auto"/>
              <w:right w:val="single" w:sz="4" w:space="0" w:color="auto"/>
            </w:tcBorders>
            <w:shd w:val="clear" w:color="auto" w:fill="auto"/>
            <w:noWrap/>
            <w:vAlign w:val="center"/>
            <w:hideMark/>
          </w:tcPr>
          <w:p w14:paraId="72D2A989"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w:t>
            </w:r>
          </w:p>
        </w:tc>
        <w:tc>
          <w:tcPr>
            <w:tcW w:w="2050" w:type="dxa"/>
            <w:tcBorders>
              <w:top w:val="nil"/>
              <w:left w:val="nil"/>
              <w:bottom w:val="single" w:sz="4" w:space="0" w:color="auto"/>
              <w:right w:val="single" w:sz="4" w:space="0" w:color="auto"/>
            </w:tcBorders>
            <w:shd w:val="clear" w:color="auto" w:fill="auto"/>
            <w:noWrap/>
            <w:vAlign w:val="center"/>
            <w:hideMark/>
          </w:tcPr>
          <w:p w14:paraId="16BEE0D6"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нижче середнього</w:t>
            </w:r>
          </w:p>
        </w:tc>
      </w:tr>
      <w:tr w:rsidR="00FB7AB7" w:rsidRPr="00FB7AB7" w14:paraId="3DE726C6"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08EB4EF7"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Дудка Геннадій Дмитрович</w:t>
            </w:r>
          </w:p>
        </w:tc>
        <w:tc>
          <w:tcPr>
            <w:tcW w:w="1419" w:type="dxa"/>
            <w:tcBorders>
              <w:top w:val="nil"/>
              <w:left w:val="nil"/>
              <w:bottom w:val="single" w:sz="4" w:space="0" w:color="auto"/>
              <w:right w:val="single" w:sz="4" w:space="0" w:color="auto"/>
            </w:tcBorders>
            <w:shd w:val="clear" w:color="auto" w:fill="auto"/>
            <w:noWrap/>
            <w:vAlign w:val="center"/>
            <w:hideMark/>
          </w:tcPr>
          <w:p w14:paraId="46410D82"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409,3</w:t>
            </w:r>
            <w:r w:rsidR="003F60CB"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center"/>
            <w:hideMark/>
          </w:tcPr>
          <w:p w14:paraId="48AFFB69"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69,6</w:t>
            </w:r>
            <w:r w:rsidR="003F60CB" w:rsidRPr="00FB7AB7">
              <w:rPr>
                <w:rFonts w:ascii="Times New Roman" w:eastAsia="Times New Roman" w:hAnsi="Times New Roman" w:cs="Times New Roman"/>
                <w:color w:val="000000"/>
                <w:sz w:val="24"/>
                <w:szCs w:val="24"/>
                <w:lang w:eastAsia="ru-RU"/>
              </w:rPr>
              <w:t xml:space="preserve"> (3)</w:t>
            </w:r>
          </w:p>
        </w:tc>
        <w:tc>
          <w:tcPr>
            <w:tcW w:w="1418" w:type="dxa"/>
            <w:tcBorders>
              <w:top w:val="nil"/>
              <w:left w:val="nil"/>
              <w:bottom w:val="single" w:sz="4" w:space="0" w:color="auto"/>
              <w:right w:val="single" w:sz="4" w:space="0" w:color="auto"/>
            </w:tcBorders>
            <w:shd w:val="clear" w:color="auto" w:fill="auto"/>
            <w:noWrap/>
            <w:vAlign w:val="center"/>
            <w:hideMark/>
          </w:tcPr>
          <w:p w14:paraId="224CB40D"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50,6</w:t>
            </w:r>
            <w:r w:rsidR="003F60CB" w:rsidRPr="00FB7AB7">
              <w:rPr>
                <w:rFonts w:ascii="Times New Roman" w:eastAsia="Times New Roman" w:hAnsi="Times New Roman" w:cs="Times New Roman"/>
                <w:color w:val="000000"/>
                <w:sz w:val="24"/>
                <w:szCs w:val="24"/>
                <w:lang w:eastAsia="ru-RU"/>
              </w:rPr>
              <w:t xml:space="preserve"> (2)</w:t>
            </w:r>
          </w:p>
        </w:tc>
        <w:tc>
          <w:tcPr>
            <w:tcW w:w="927" w:type="dxa"/>
            <w:tcBorders>
              <w:top w:val="nil"/>
              <w:left w:val="nil"/>
              <w:bottom w:val="single" w:sz="4" w:space="0" w:color="auto"/>
              <w:right w:val="single" w:sz="4" w:space="0" w:color="auto"/>
            </w:tcBorders>
            <w:shd w:val="clear" w:color="auto" w:fill="auto"/>
            <w:noWrap/>
            <w:vAlign w:val="center"/>
            <w:hideMark/>
          </w:tcPr>
          <w:p w14:paraId="73A42672"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w:t>
            </w:r>
          </w:p>
        </w:tc>
        <w:tc>
          <w:tcPr>
            <w:tcW w:w="2050" w:type="dxa"/>
            <w:tcBorders>
              <w:top w:val="nil"/>
              <w:left w:val="nil"/>
              <w:bottom w:val="single" w:sz="4" w:space="0" w:color="auto"/>
              <w:right w:val="single" w:sz="4" w:space="0" w:color="auto"/>
            </w:tcBorders>
            <w:shd w:val="clear" w:color="auto" w:fill="auto"/>
            <w:noWrap/>
            <w:vAlign w:val="center"/>
            <w:hideMark/>
          </w:tcPr>
          <w:p w14:paraId="7B63C771"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вище середнього</w:t>
            </w:r>
          </w:p>
        </w:tc>
      </w:tr>
      <w:tr w:rsidR="00FB7AB7" w:rsidRPr="00FB7AB7" w14:paraId="118E03C2"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67C742FC"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Гофман Роман Андрійоич</w:t>
            </w:r>
          </w:p>
        </w:tc>
        <w:tc>
          <w:tcPr>
            <w:tcW w:w="1419" w:type="dxa"/>
            <w:tcBorders>
              <w:top w:val="nil"/>
              <w:left w:val="nil"/>
              <w:bottom w:val="single" w:sz="4" w:space="0" w:color="auto"/>
              <w:right w:val="single" w:sz="4" w:space="0" w:color="auto"/>
            </w:tcBorders>
            <w:shd w:val="clear" w:color="auto" w:fill="auto"/>
            <w:noWrap/>
            <w:vAlign w:val="center"/>
            <w:hideMark/>
          </w:tcPr>
          <w:p w14:paraId="62619B35"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3</w:t>
            </w:r>
            <w:r w:rsidR="00DB284B">
              <w:rPr>
                <w:rFonts w:ascii="Times New Roman" w:eastAsia="Times New Roman" w:hAnsi="Times New Roman" w:cs="Times New Roman"/>
                <w:color w:val="000000"/>
                <w:sz w:val="24"/>
                <w:szCs w:val="24"/>
                <w:lang w:eastAsia="ru-RU"/>
              </w:rPr>
              <w:t>83,8</w:t>
            </w:r>
            <w:r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center"/>
            <w:hideMark/>
          </w:tcPr>
          <w:p w14:paraId="558C1C0A"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76,0</w:t>
            </w:r>
            <w:r w:rsidR="003F60CB" w:rsidRPr="00FB7AB7">
              <w:rPr>
                <w:rFonts w:ascii="Times New Roman" w:eastAsia="Times New Roman" w:hAnsi="Times New Roman" w:cs="Times New Roman"/>
                <w:color w:val="000000"/>
                <w:sz w:val="24"/>
                <w:szCs w:val="24"/>
                <w:lang w:eastAsia="ru-RU"/>
              </w:rPr>
              <w:t xml:space="preserve"> (4)</w:t>
            </w:r>
          </w:p>
        </w:tc>
        <w:tc>
          <w:tcPr>
            <w:tcW w:w="1418" w:type="dxa"/>
            <w:tcBorders>
              <w:top w:val="nil"/>
              <w:left w:val="nil"/>
              <w:bottom w:val="single" w:sz="4" w:space="0" w:color="auto"/>
              <w:right w:val="single" w:sz="4" w:space="0" w:color="auto"/>
            </w:tcBorders>
            <w:shd w:val="clear" w:color="auto" w:fill="auto"/>
            <w:noWrap/>
            <w:vAlign w:val="center"/>
            <w:hideMark/>
          </w:tcPr>
          <w:p w14:paraId="7B1C9906"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69,0</w:t>
            </w:r>
            <w:r w:rsidR="003F60CB" w:rsidRPr="00FB7AB7">
              <w:rPr>
                <w:rFonts w:ascii="Times New Roman" w:eastAsia="Times New Roman" w:hAnsi="Times New Roman" w:cs="Times New Roman"/>
                <w:color w:val="000000"/>
                <w:sz w:val="24"/>
                <w:szCs w:val="24"/>
                <w:lang w:eastAsia="ru-RU"/>
              </w:rPr>
              <w:t xml:space="preserve"> (4)</w:t>
            </w:r>
          </w:p>
        </w:tc>
        <w:tc>
          <w:tcPr>
            <w:tcW w:w="927" w:type="dxa"/>
            <w:tcBorders>
              <w:top w:val="nil"/>
              <w:left w:val="nil"/>
              <w:bottom w:val="single" w:sz="4" w:space="0" w:color="auto"/>
              <w:right w:val="single" w:sz="4" w:space="0" w:color="auto"/>
            </w:tcBorders>
            <w:shd w:val="clear" w:color="auto" w:fill="auto"/>
            <w:noWrap/>
            <w:vAlign w:val="center"/>
            <w:hideMark/>
          </w:tcPr>
          <w:p w14:paraId="132782E1"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8</w:t>
            </w:r>
          </w:p>
        </w:tc>
        <w:tc>
          <w:tcPr>
            <w:tcW w:w="2050" w:type="dxa"/>
            <w:tcBorders>
              <w:top w:val="nil"/>
              <w:left w:val="nil"/>
              <w:bottom w:val="single" w:sz="4" w:space="0" w:color="auto"/>
              <w:right w:val="single" w:sz="4" w:space="0" w:color="auto"/>
            </w:tcBorders>
            <w:shd w:val="clear" w:color="auto" w:fill="auto"/>
            <w:noWrap/>
            <w:vAlign w:val="center"/>
            <w:hideMark/>
          </w:tcPr>
          <w:p w14:paraId="6DD4A36A"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вище середнього</w:t>
            </w:r>
          </w:p>
        </w:tc>
      </w:tr>
      <w:tr w:rsidR="00FB7AB7" w:rsidRPr="00FB7AB7" w14:paraId="3479454A"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1032F2D6"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Качанов Віталій Ігорович</w:t>
            </w:r>
          </w:p>
        </w:tc>
        <w:tc>
          <w:tcPr>
            <w:tcW w:w="1419" w:type="dxa"/>
            <w:tcBorders>
              <w:top w:val="nil"/>
              <w:left w:val="nil"/>
              <w:bottom w:val="single" w:sz="4" w:space="0" w:color="auto"/>
              <w:right w:val="single" w:sz="4" w:space="0" w:color="auto"/>
            </w:tcBorders>
            <w:shd w:val="clear" w:color="auto" w:fill="auto"/>
            <w:noWrap/>
            <w:vAlign w:val="center"/>
            <w:hideMark/>
          </w:tcPr>
          <w:p w14:paraId="0D9AA88D"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364,1</w:t>
            </w:r>
            <w:r w:rsidR="003F60CB"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center"/>
            <w:hideMark/>
          </w:tcPr>
          <w:p w14:paraId="0140F488"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62,7</w:t>
            </w:r>
            <w:r w:rsidR="003F60CB" w:rsidRPr="00FB7AB7">
              <w:rPr>
                <w:rFonts w:ascii="Times New Roman" w:eastAsia="Times New Roman" w:hAnsi="Times New Roman" w:cs="Times New Roman"/>
                <w:color w:val="000000"/>
                <w:sz w:val="24"/>
                <w:szCs w:val="24"/>
                <w:lang w:eastAsia="ru-RU"/>
              </w:rPr>
              <w:t xml:space="preserve"> (2)</w:t>
            </w:r>
          </w:p>
        </w:tc>
        <w:tc>
          <w:tcPr>
            <w:tcW w:w="1418" w:type="dxa"/>
            <w:tcBorders>
              <w:top w:val="nil"/>
              <w:left w:val="nil"/>
              <w:bottom w:val="single" w:sz="4" w:space="0" w:color="auto"/>
              <w:right w:val="single" w:sz="4" w:space="0" w:color="auto"/>
            </w:tcBorders>
            <w:shd w:val="clear" w:color="auto" w:fill="auto"/>
            <w:noWrap/>
            <w:vAlign w:val="center"/>
            <w:hideMark/>
          </w:tcPr>
          <w:p w14:paraId="33F1A793"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50,7</w:t>
            </w:r>
            <w:r w:rsidR="003F60CB" w:rsidRPr="00FB7AB7">
              <w:rPr>
                <w:rFonts w:ascii="Times New Roman" w:eastAsia="Times New Roman" w:hAnsi="Times New Roman" w:cs="Times New Roman"/>
                <w:color w:val="000000"/>
                <w:sz w:val="24"/>
                <w:szCs w:val="24"/>
                <w:lang w:eastAsia="ru-RU"/>
              </w:rPr>
              <w:t xml:space="preserve"> (2)</w:t>
            </w:r>
          </w:p>
        </w:tc>
        <w:tc>
          <w:tcPr>
            <w:tcW w:w="927" w:type="dxa"/>
            <w:tcBorders>
              <w:top w:val="nil"/>
              <w:left w:val="nil"/>
              <w:bottom w:val="single" w:sz="4" w:space="0" w:color="auto"/>
              <w:right w:val="single" w:sz="4" w:space="0" w:color="auto"/>
            </w:tcBorders>
            <w:shd w:val="clear" w:color="auto" w:fill="auto"/>
            <w:noWrap/>
            <w:vAlign w:val="center"/>
            <w:hideMark/>
          </w:tcPr>
          <w:p w14:paraId="58B685A6"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w:t>
            </w:r>
          </w:p>
        </w:tc>
        <w:tc>
          <w:tcPr>
            <w:tcW w:w="2050" w:type="dxa"/>
            <w:tcBorders>
              <w:top w:val="nil"/>
              <w:left w:val="nil"/>
              <w:bottom w:val="single" w:sz="4" w:space="0" w:color="auto"/>
              <w:right w:val="single" w:sz="4" w:space="0" w:color="auto"/>
            </w:tcBorders>
            <w:shd w:val="clear" w:color="auto" w:fill="auto"/>
            <w:noWrap/>
            <w:vAlign w:val="center"/>
            <w:hideMark/>
          </w:tcPr>
          <w:p w14:paraId="6D320F13"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середній</w:t>
            </w:r>
          </w:p>
        </w:tc>
      </w:tr>
      <w:tr w:rsidR="00FB7AB7" w:rsidRPr="00FB7AB7" w14:paraId="484D5F9F"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2B63E540"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Козій Руслан Володимирович</w:t>
            </w:r>
          </w:p>
        </w:tc>
        <w:tc>
          <w:tcPr>
            <w:tcW w:w="1419" w:type="dxa"/>
            <w:tcBorders>
              <w:top w:val="nil"/>
              <w:left w:val="nil"/>
              <w:bottom w:val="single" w:sz="4" w:space="0" w:color="auto"/>
              <w:right w:val="single" w:sz="4" w:space="0" w:color="auto"/>
            </w:tcBorders>
            <w:shd w:val="clear" w:color="auto" w:fill="auto"/>
            <w:noWrap/>
            <w:vAlign w:val="center"/>
            <w:hideMark/>
          </w:tcPr>
          <w:p w14:paraId="325E9906"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372,9</w:t>
            </w:r>
            <w:r w:rsidR="003F60CB"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center"/>
            <w:hideMark/>
          </w:tcPr>
          <w:p w14:paraId="72214DAC"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60,6</w:t>
            </w:r>
            <w:r w:rsidR="003F60CB" w:rsidRPr="00FB7AB7">
              <w:rPr>
                <w:rFonts w:ascii="Times New Roman" w:eastAsia="Times New Roman" w:hAnsi="Times New Roman" w:cs="Times New Roman"/>
                <w:color w:val="000000"/>
                <w:sz w:val="24"/>
                <w:szCs w:val="24"/>
                <w:lang w:eastAsia="ru-RU"/>
              </w:rPr>
              <w:t xml:space="preserve"> (2)</w:t>
            </w:r>
          </w:p>
        </w:tc>
        <w:tc>
          <w:tcPr>
            <w:tcW w:w="1418" w:type="dxa"/>
            <w:tcBorders>
              <w:top w:val="nil"/>
              <w:left w:val="nil"/>
              <w:bottom w:val="single" w:sz="4" w:space="0" w:color="auto"/>
              <w:right w:val="single" w:sz="4" w:space="0" w:color="auto"/>
            </w:tcBorders>
            <w:shd w:val="clear" w:color="auto" w:fill="auto"/>
            <w:noWrap/>
            <w:vAlign w:val="center"/>
            <w:hideMark/>
          </w:tcPr>
          <w:p w14:paraId="02ADBF2B"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60,6</w:t>
            </w:r>
            <w:r w:rsidR="003F60CB" w:rsidRPr="00FB7AB7">
              <w:rPr>
                <w:rFonts w:ascii="Times New Roman" w:eastAsia="Times New Roman" w:hAnsi="Times New Roman" w:cs="Times New Roman"/>
                <w:color w:val="000000"/>
                <w:sz w:val="24"/>
                <w:szCs w:val="24"/>
                <w:lang w:eastAsia="ru-RU"/>
              </w:rPr>
              <w:t xml:space="preserve"> (3)</w:t>
            </w:r>
          </w:p>
        </w:tc>
        <w:tc>
          <w:tcPr>
            <w:tcW w:w="927" w:type="dxa"/>
            <w:tcBorders>
              <w:top w:val="nil"/>
              <w:left w:val="nil"/>
              <w:bottom w:val="single" w:sz="4" w:space="0" w:color="auto"/>
              <w:right w:val="single" w:sz="4" w:space="0" w:color="auto"/>
            </w:tcBorders>
            <w:shd w:val="clear" w:color="auto" w:fill="auto"/>
            <w:noWrap/>
            <w:vAlign w:val="center"/>
            <w:hideMark/>
          </w:tcPr>
          <w:p w14:paraId="5E8B7583"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w:t>
            </w:r>
          </w:p>
        </w:tc>
        <w:tc>
          <w:tcPr>
            <w:tcW w:w="2050" w:type="dxa"/>
            <w:tcBorders>
              <w:top w:val="nil"/>
              <w:left w:val="nil"/>
              <w:bottom w:val="single" w:sz="4" w:space="0" w:color="auto"/>
              <w:right w:val="single" w:sz="4" w:space="0" w:color="auto"/>
            </w:tcBorders>
            <w:shd w:val="clear" w:color="auto" w:fill="auto"/>
            <w:noWrap/>
            <w:vAlign w:val="center"/>
            <w:hideMark/>
          </w:tcPr>
          <w:p w14:paraId="272818D5"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вище середнього</w:t>
            </w:r>
          </w:p>
        </w:tc>
      </w:tr>
      <w:tr w:rsidR="00FB7AB7" w:rsidRPr="00FB7AB7" w14:paraId="74BFEA5F" w14:textId="77777777" w:rsidTr="00FB7AB7">
        <w:trPr>
          <w:trHeight w:val="285"/>
        </w:trPr>
        <w:tc>
          <w:tcPr>
            <w:tcW w:w="3028" w:type="dxa"/>
            <w:tcBorders>
              <w:top w:val="nil"/>
              <w:left w:val="single" w:sz="4" w:space="0" w:color="auto"/>
              <w:bottom w:val="single" w:sz="4" w:space="0" w:color="auto"/>
              <w:right w:val="single" w:sz="4" w:space="0" w:color="auto"/>
            </w:tcBorders>
            <w:shd w:val="clear" w:color="auto" w:fill="auto"/>
            <w:noWrap/>
            <w:vAlign w:val="center"/>
            <w:hideMark/>
          </w:tcPr>
          <w:p w14:paraId="5B5A3219" w14:textId="77777777" w:rsidR="003F60CB" w:rsidRPr="00FB7AB7" w:rsidRDefault="003F60CB" w:rsidP="005013CD">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lastRenderedPageBreak/>
              <w:t>Халанський Павло Олегович</w:t>
            </w:r>
          </w:p>
        </w:tc>
        <w:tc>
          <w:tcPr>
            <w:tcW w:w="1419" w:type="dxa"/>
            <w:tcBorders>
              <w:top w:val="nil"/>
              <w:left w:val="nil"/>
              <w:bottom w:val="single" w:sz="4" w:space="0" w:color="auto"/>
              <w:right w:val="single" w:sz="4" w:space="0" w:color="auto"/>
            </w:tcBorders>
            <w:shd w:val="clear" w:color="auto" w:fill="auto"/>
            <w:noWrap/>
            <w:vAlign w:val="center"/>
            <w:hideMark/>
          </w:tcPr>
          <w:p w14:paraId="2E40D308"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355,0</w:t>
            </w:r>
            <w:r w:rsidR="003F60CB" w:rsidRPr="00FB7AB7">
              <w:rPr>
                <w:rFonts w:ascii="Times New Roman" w:eastAsia="Times New Roman" w:hAnsi="Times New Roman" w:cs="Times New Roman"/>
                <w:color w:val="000000"/>
                <w:sz w:val="24"/>
                <w:szCs w:val="24"/>
                <w:lang w:eastAsia="ru-RU"/>
              </w:rPr>
              <w:t xml:space="preserve"> (0)</w:t>
            </w:r>
          </w:p>
        </w:tc>
        <w:tc>
          <w:tcPr>
            <w:tcW w:w="1275" w:type="dxa"/>
            <w:tcBorders>
              <w:top w:val="nil"/>
              <w:left w:val="nil"/>
              <w:bottom w:val="single" w:sz="4" w:space="0" w:color="auto"/>
              <w:right w:val="single" w:sz="4" w:space="0" w:color="auto"/>
            </w:tcBorders>
            <w:shd w:val="clear" w:color="auto" w:fill="auto"/>
            <w:noWrap/>
            <w:vAlign w:val="center"/>
            <w:hideMark/>
          </w:tcPr>
          <w:p w14:paraId="07ECAD9B" w14:textId="77777777" w:rsidR="003F60CB" w:rsidRPr="00FB7AB7" w:rsidRDefault="00DB284B"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53,3</w:t>
            </w:r>
            <w:r w:rsidR="003F60CB" w:rsidRPr="00FB7AB7">
              <w:rPr>
                <w:rFonts w:ascii="Times New Roman" w:eastAsia="Times New Roman" w:hAnsi="Times New Roman" w:cs="Times New Roman"/>
                <w:color w:val="000000"/>
                <w:sz w:val="24"/>
                <w:szCs w:val="24"/>
                <w:lang w:eastAsia="ru-RU"/>
              </w:rPr>
              <w:t xml:space="preserve"> (2)</w:t>
            </w:r>
          </w:p>
        </w:tc>
        <w:tc>
          <w:tcPr>
            <w:tcW w:w="1418" w:type="dxa"/>
            <w:tcBorders>
              <w:top w:val="nil"/>
              <w:left w:val="nil"/>
              <w:bottom w:val="single" w:sz="4" w:space="0" w:color="auto"/>
              <w:right w:val="single" w:sz="4" w:space="0" w:color="auto"/>
            </w:tcBorders>
            <w:shd w:val="clear" w:color="auto" w:fill="auto"/>
            <w:noWrap/>
            <w:vAlign w:val="center"/>
            <w:hideMark/>
          </w:tcPr>
          <w:p w14:paraId="1DCCC2AA" w14:textId="77777777" w:rsidR="003F60CB" w:rsidRPr="00FB7AB7" w:rsidRDefault="00F97CF9" w:rsidP="005013CD">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68,3</w:t>
            </w:r>
            <w:r w:rsidR="003F60CB" w:rsidRPr="00FB7AB7">
              <w:rPr>
                <w:rFonts w:ascii="Times New Roman" w:eastAsia="Times New Roman" w:hAnsi="Times New Roman" w:cs="Times New Roman"/>
                <w:color w:val="000000"/>
                <w:sz w:val="24"/>
                <w:szCs w:val="24"/>
                <w:lang w:eastAsia="ru-RU"/>
              </w:rPr>
              <w:t xml:space="preserve"> (4)</w:t>
            </w:r>
          </w:p>
        </w:tc>
        <w:tc>
          <w:tcPr>
            <w:tcW w:w="927" w:type="dxa"/>
            <w:tcBorders>
              <w:top w:val="nil"/>
              <w:left w:val="nil"/>
              <w:bottom w:val="single" w:sz="4" w:space="0" w:color="auto"/>
              <w:right w:val="single" w:sz="4" w:space="0" w:color="auto"/>
            </w:tcBorders>
            <w:shd w:val="clear" w:color="auto" w:fill="auto"/>
            <w:noWrap/>
            <w:vAlign w:val="center"/>
            <w:hideMark/>
          </w:tcPr>
          <w:p w14:paraId="5354C5CE"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6</w:t>
            </w:r>
          </w:p>
        </w:tc>
        <w:tc>
          <w:tcPr>
            <w:tcW w:w="2050" w:type="dxa"/>
            <w:tcBorders>
              <w:top w:val="nil"/>
              <w:left w:val="nil"/>
              <w:bottom w:val="single" w:sz="4" w:space="0" w:color="auto"/>
              <w:right w:val="single" w:sz="4" w:space="0" w:color="auto"/>
            </w:tcBorders>
            <w:shd w:val="clear" w:color="auto" w:fill="auto"/>
            <w:noWrap/>
            <w:vAlign w:val="center"/>
            <w:hideMark/>
          </w:tcPr>
          <w:p w14:paraId="763545B3" w14:textId="77777777" w:rsidR="003F60CB" w:rsidRPr="00FB7AB7" w:rsidRDefault="003F60CB" w:rsidP="005013CD">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вище середнього</w:t>
            </w:r>
          </w:p>
        </w:tc>
      </w:tr>
    </w:tbl>
    <w:p w14:paraId="018F3294" w14:textId="77777777" w:rsidR="00E6124D" w:rsidRDefault="00E6124D" w:rsidP="00E6124D">
      <w:pPr>
        <w:pStyle w:val="2"/>
        <w:spacing w:before="0" w:beforeAutospacing="0" w:after="0" w:afterAutospacing="0" w:line="360" w:lineRule="auto"/>
        <w:ind w:firstLine="0"/>
        <w:rPr>
          <w:b w:val="0"/>
          <w:sz w:val="28"/>
          <w:szCs w:val="28"/>
        </w:rPr>
      </w:pPr>
    </w:p>
    <w:p w14:paraId="6D94192D" w14:textId="77777777" w:rsidR="007A4988" w:rsidRDefault="00E6124D" w:rsidP="00E6124D">
      <w:pPr>
        <w:pStyle w:val="2"/>
        <w:spacing w:before="0" w:beforeAutospacing="0" w:after="0" w:afterAutospacing="0" w:line="360" w:lineRule="auto"/>
        <w:ind w:firstLine="0"/>
        <w:rPr>
          <w:b w:val="0"/>
          <w:sz w:val="28"/>
          <w:szCs w:val="28"/>
          <w:lang w:val="uk-UA"/>
        </w:rPr>
      </w:pPr>
      <w:r>
        <w:rPr>
          <w:b w:val="0"/>
          <w:sz w:val="28"/>
          <w:szCs w:val="28"/>
          <w:lang w:val="uk-UA"/>
        </w:rPr>
        <w:t xml:space="preserve">  </w:t>
      </w:r>
      <w:bookmarkStart w:id="217" w:name="_Toc516810143"/>
      <w:bookmarkStart w:id="218" w:name="_Toc516810348"/>
      <w:bookmarkStart w:id="219" w:name="_Toc517082172"/>
      <w:r>
        <w:rPr>
          <w:b w:val="0"/>
          <w:sz w:val="28"/>
          <w:szCs w:val="28"/>
          <w:lang w:val="uk-UA"/>
        </w:rPr>
        <w:t xml:space="preserve">Проаналізувавши </w:t>
      </w:r>
      <w:r w:rsidR="00946B48">
        <w:rPr>
          <w:b w:val="0"/>
          <w:sz w:val="28"/>
          <w:szCs w:val="28"/>
          <w:lang w:val="uk-UA"/>
        </w:rPr>
        <w:t xml:space="preserve"> результати дослідження фіз</w:t>
      </w:r>
      <w:r>
        <w:rPr>
          <w:b w:val="0"/>
          <w:sz w:val="28"/>
          <w:szCs w:val="28"/>
          <w:lang w:val="uk-UA"/>
        </w:rPr>
        <w:t>ичного розвитку</w:t>
      </w:r>
      <w:r w:rsidR="00946B48">
        <w:rPr>
          <w:b w:val="0"/>
          <w:sz w:val="28"/>
          <w:szCs w:val="28"/>
          <w:lang w:val="uk-UA"/>
        </w:rPr>
        <w:t xml:space="preserve"> дівчат математичного класу</w:t>
      </w:r>
      <w:r>
        <w:rPr>
          <w:b w:val="0"/>
          <w:sz w:val="28"/>
          <w:szCs w:val="28"/>
          <w:lang w:val="uk-UA"/>
        </w:rPr>
        <w:t xml:space="preserve"> (табл. 3.8)</w:t>
      </w:r>
      <w:r w:rsidR="00946B48">
        <w:rPr>
          <w:b w:val="0"/>
          <w:sz w:val="28"/>
          <w:szCs w:val="28"/>
          <w:lang w:val="uk-UA"/>
        </w:rPr>
        <w:t xml:space="preserve"> </w:t>
      </w:r>
      <w:r w:rsidR="001D03B6">
        <w:rPr>
          <w:b w:val="0"/>
          <w:sz w:val="28"/>
          <w:szCs w:val="28"/>
          <w:lang w:val="uk-UA"/>
        </w:rPr>
        <w:t>можемо конста</w:t>
      </w:r>
      <w:r>
        <w:rPr>
          <w:b w:val="0"/>
          <w:sz w:val="28"/>
          <w:szCs w:val="28"/>
          <w:lang w:val="uk-UA"/>
        </w:rPr>
        <w:t>тувати</w:t>
      </w:r>
      <w:r w:rsidR="001D03B6">
        <w:rPr>
          <w:b w:val="0"/>
          <w:sz w:val="28"/>
          <w:szCs w:val="28"/>
          <w:lang w:val="uk-UA"/>
        </w:rPr>
        <w:t xml:space="preserve"> наступне</w:t>
      </w:r>
      <w:r w:rsidR="00946B48">
        <w:rPr>
          <w:b w:val="0"/>
          <w:sz w:val="28"/>
          <w:szCs w:val="28"/>
          <w:lang w:val="uk-UA"/>
        </w:rPr>
        <w:t>:</w:t>
      </w:r>
      <w:bookmarkEnd w:id="217"/>
      <w:bookmarkEnd w:id="218"/>
      <w:bookmarkEnd w:id="219"/>
    </w:p>
    <w:p w14:paraId="6596C324" w14:textId="77777777" w:rsidR="00680E1F" w:rsidRDefault="00680E1F" w:rsidP="00680E1F">
      <w:pPr>
        <w:pStyle w:val="2"/>
        <w:numPr>
          <w:ilvl w:val="0"/>
          <w:numId w:val="11"/>
        </w:numPr>
        <w:spacing w:before="0" w:beforeAutospacing="0" w:after="0" w:afterAutospacing="0" w:line="360" w:lineRule="auto"/>
        <w:rPr>
          <w:b w:val="0"/>
          <w:sz w:val="28"/>
          <w:szCs w:val="28"/>
          <w:lang w:val="uk-UA"/>
        </w:rPr>
      </w:pPr>
      <w:bookmarkStart w:id="220" w:name="_Toc516810144"/>
      <w:bookmarkStart w:id="221" w:name="_Toc516810349"/>
      <w:bookmarkStart w:id="222" w:name="_Toc517082173"/>
      <w:r>
        <w:rPr>
          <w:b w:val="0"/>
          <w:sz w:val="28"/>
          <w:szCs w:val="28"/>
          <w:lang w:val="uk-UA"/>
        </w:rPr>
        <w:t>20 % дівчат математичного класу мають середній рівень фізичного розвитку;</w:t>
      </w:r>
      <w:bookmarkEnd w:id="220"/>
      <w:bookmarkEnd w:id="221"/>
      <w:bookmarkEnd w:id="222"/>
    </w:p>
    <w:p w14:paraId="63C921C1" w14:textId="77777777" w:rsidR="00680E1F" w:rsidRDefault="00680E1F" w:rsidP="00680E1F">
      <w:pPr>
        <w:pStyle w:val="2"/>
        <w:numPr>
          <w:ilvl w:val="0"/>
          <w:numId w:val="11"/>
        </w:numPr>
        <w:spacing w:before="0" w:beforeAutospacing="0" w:after="0" w:afterAutospacing="0" w:line="360" w:lineRule="auto"/>
        <w:rPr>
          <w:b w:val="0"/>
          <w:sz w:val="28"/>
          <w:szCs w:val="28"/>
          <w:lang w:val="uk-UA"/>
        </w:rPr>
      </w:pPr>
      <w:bookmarkStart w:id="223" w:name="_Toc516810145"/>
      <w:bookmarkStart w:id="224" w:name="_Toc516810350"/>
      <w:bookmarkStart w:id="225" w:name="_Toc517082174"/>
      <w:r>
        <w:rPr>
          <w:b w:val="0"/>
          <w:sz w:val="28"/>
          <w:szCs w:val="28"/>
          <w:lang w:val="uk-UA"/>
        </w:rPr>
        <w:t>по 40 % – низький та нижче середнього.</w:t>
      </w:r>
      <w:bookmarkEnd w:id="223"/>
      <w:bookmarkEnd w:id="224"/>
      <w:bookmarkEnd w:id="225"/>
    </w:p>
    <w:p w14:paraId="3620D59C" w14:textId="77777777" w:rsidR="00680E1F" w:rsidRDefault="00680E1F" w:rsidP="00680E1F">
      <w:pPr>
        <w:pStyle w:val="2"/>
        <w:spacing w:before="0" w:beforeAutospacing="0" w:after="0" w:afterAutospacing="0" w:line="360" w:lineRule="auto"/>
        <w:jc w:val="right"/>
        <w:rPr>
          <w:b w:val="0"/>
          <w:i/>
          <w:sz w:val="28"/>
          <w:szCs w:val="28"/>
          <w:lang w:val="uk-UA"/>
        </w:rPr>
      </w:pPr>
      <w:bookmarkStart w:id="226" w:name="_Toc516810146"/>
      <w:bookmarkStart w:id="227" w:name="_Toc516810351"/>
      <w:bookmarkStart w:id="228" w:name="_Toc517082175"/>
      <w:r>
        <w:rPr>
          <w:b w:val="0"/>
          <w:i/>
          <w:sz w:val="28"/>
          <w:szCs w:val="28"/>
          <w:lang w:val="uk-UA"/>
        </w:rPr>
        <w:t>Таблиця 3.8</w:t>
      </w:r>
      <w:bookmarkEnd w:id="226"/>
      <w:bookmarkEnd w:id="227"/>
      <w:bookmarkEnd w:id="228"/>
    </w:p>
    <w:p w14:paraId="24AF9C1D" w14:textId="77777777" w:rsidR="001D03B6" w:rsidRPr="00946B48" w:rsidRDefault="001D03B6" w:rsidP="001D03B6">
      <w:pPr>
        <w:pStyle w:val="2"/>
        <w:spacing w:before="0" w:beforeAutospacing="0" w:after="0" w:afterAutospacing="0" w:line="360" w:lineRule="auto"/>
        <w:jc w:val="both"/>
        <w:rPr>
          <w:b w:val="0"/>
          <w:i/>
          <w:sz w:val="28"/>
          <w:szCs w:val="28"/>
          <w:lang w:val="uk-UA"/>
        </w:rPr>
      </w:pPr>
      <w:bookmarkStart w:id="229" w:name="_Toc516810147"/>
      <w:bookmarkStart w:id="230" w:name="_Toc516810352"/>
      <w:bookmarkStart w:id="231" w:name="_Toc517082176"/>
      <w:r w:rsidRPr="00BA1375">
        <w:rPr>
          <w:sz w:val="28"/>
          <w:szCs w:val="28"/>
          <w:lang w:val="uk-UA"/>
        </w:rPr>
        <w:t>Ви</w:t>
      </w:r>
      <w:r>
        <w:rPr>
          <w:sz w:val="28"/>
          <w:szCs w:val="28"/>
          <w:lang w:val="uk-UA"/>
        </w:rPr>
        <w:t>значення фізичного розвитку дівчат математичного</w:t>
      </w:r>
      <w:r w:rsidRPr="00BA1375">
        <w:rPr>
          <w:sz w:val="28"/>
          <w:szCs w:val="28"/>
          <w:lang w:val="uk-UA"/>
        </w:rPr>
        <w:t xml:space="preserve"> класу</w:t>
      </w:r>
      <w:bookmarkEnd w:id="229"/>
      <w:bookmarkEnd w:id="230"/>
      <w:bookmarkEnd w:id="231"/>
    </w:p>
    <w:p w14:paraId="0004C13B" w14:textId="77777777" w:rsidR="001D03B6" w:rsidRPr="001D03B6" w:rsidRDefault="001D03B6" w:rsidP="001D03B6">
      <w:pPr>
        <w:pStyle w:val="2"/>
        <w:spacing w:before="0" w:beforeAutospacing="0" w:after="0" w:afterAutospacing="0" w:line="360" w:lineRule="auto"/>
        <w:rPr>
          <w:b w:val="0"/>
          <w:sz w:val="28"/>
          <w:szCs w:val="28"/>
          <w:lang w:val="uk-UA"/>
        </w:rPr>
      </w:pPr>
    </w:p>
    <w:tbl>
      <w:tblPr>
        <w:tblW w:w="0" w:type="auto"/>
        <w:tblInd w:w="-624" w:type="dxa"/>
        <w:tblLayout w:type="fixed"/>
        <w:tblLook w:val="04A0" w:firstRow="1" w:lastRow="0" w:firstColumn="1" w:lastColumn="0" w:noHBand="0" w:noVBand="1"/>
      </w:tblPr>
      <w:tblGrid>
        <w:gridCol w:w="2523"/>
        <w:gridCol w:w="1220"/>
        <w:gridCol w:w="1274"/>
        <w:gridCol w:w="1619"/>
        <w:gridCol w:w="1010"/>
        <w:gridCol w:w="1699"/>
      </w:tblGrid>
      <w:tr w:rsidR="00680E1F" w:rsidRPr="00FB7AB7" w14:paraId="265FEB76" w14:textId="77777777" w:rsidTr="00FB7AB7">
        <w:trPr>
          <w:trHeight w:val="1351"/>
        </w:trPr>
        <w:tc>
          <w:tcPr>
            <w:tcW w:w="25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5ACDB" w14:textId="77777777" w:rsidR="00680E1F" w:rsidRPr="00FB7AB7" w:rsidRDefault="00680E1F" w:rsidP="00FB7AB7">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ПІБ</w:t>
            </w:r>
          </w:p>
        </w:tc>
        <w:tc>
          <w:tcPr>
            <w:tcW w:w="1220" w:type="dxa"/>
            <w:tcBorders>
              <w:top w:val="single" w:sz="4" w:space="0" w:color="auto"/>
              <w:left w:val="nil"/>
              <w:bottom w:val="single" w:sz="4" w:space="0" w:color="auto"/>
              <w:right w:val="single" w:sz="4" w:space="0" w:color="auto"/>
            </w:tcBorders>
            <w:shd w:val="clear" w:color="000000" w:fill="538DD5"/>
            <w:vAlign w:val="center"/>
            <w:hideMark/>
          </w:tcPr>
          <w:p w14:paraId="2A751EC9" w14:textId="77777777" w:rsidR="00680E1F" w:rsidRPr="00FB7AB7" w:rsidRDefault="00680E1F" w:rsidP="00FB7AB7">
            <w:pPr>
              <w:spacing w:line="240" w:lineRule="auto"/>
              <w:ind w:firstLine="0"/>
              <w:jc w:val="center"/>
              <w:rPr>
                <w:rFonts w:ascii="Times New Roman" w:eastAsia="Times New Roman" w:hAnsi="Times New Roman" w:cs="Times New Roman"/>
                <w:b/>
                <w:bCs/>
                <w:color w:val="000000"/>
                <w:sz w:val="24"/>
                <w:szCs w:val="24"/>
                <w:lang w:eastAsia="ru-RU"/>
              </w:rPr>
            </w:pPr>
            <w:r w:rsidRPr="00FB7AB7">
              <w:rPr>
                <w:rFonts w:ascii="Times New Roman" w:eastAsia="Times New Roman" w:hAnsi="Times New Roman" w:cs="Times New Roman"/>
                <w:b/>
                <w:bCs/>
                <w:color w:val="000000"/>
                <w:sz w:val="24"/>
                <w:szCs w:val="24"/>
                <w:lang w:eastAsia="ru-RU"/>
              </w:rPr>
              <w:t>Маса тіла/</w:t>
            </w:r>
            <w:r w:rsidRPr="00FB7AB7">
              <w:rPr>
                <w:rFonts w:ascii="Times New Roman" w:eastAsia="Times New Roman" w:hAnsi="Times New Roman" w:cs="Times New Roman"/>
                <w:b/>
                <w:bCs/>
                <w:color w:val="000000"/>
                <w:sz w:val="24"/>
                <w:szCs w:val="24"/>
                <w:lang w:eastAsia="ru-RU"/>
              </w:rPr>
              <w:br/>
              <w:t xml:space="preserve">зріст, г/см;     (Бал) </w:t>
            </w:r>
          </w:p>
        </w:tc>
        <w:tc>
          <w:tcPr>
            <w:tcW w:w="1274" w:type="dxa"/>
            <w:tcBorders>
              <w:top w:val="single" w:sz="4" w:space="0" w:color="auto"/>
              <w:left w:val="nil"/>
              <w:bottom w:val="single" w:sz="4" w:space="0" w:color="auto"/>
              <w:right w:val="single" w:sz="4" w:space="0" w:color="auto"/>
            </w:tcBorders>
            <w:shd w:val="clear" w:color="000000" w:fill="538DD5"/>
            <w:vAlign w:val="center"/>
            <w:hideMark/>
          </w:tcPr>
          <w:p w14:paraId="6A2AC275" w14:textId="77777777" w:rsidR="00680E1F" w:rsidRPr="00FB7AB7" w:rsidRDefault="00680E1F" w:rsidP="00FB7AB7">
            <w:pPr>
              <w:spacing w:line="240" w:lineRule="auto"/>
              <w:ind w:firstLine="0"/>
              <w:jc w:val="center"/>
              <w:rPr>
                <w:rFonts w:ascii="Times New Roman" w:eastAsia="Times New Roman" w:hAnsi="Times New Roman" w:cs="Times New Roman"/>
                <w:b/>
                <w:bCs/>
                <w:color w:val="000000"/>
                <w:sz w:val="24"/>
                <w:szCs w:val="24"/>
                <w:lang w:eastAsia="ru-RU"/>
              </w:rPr>
            </w:pPr>
            <w:r w:rsidRPr="00FB7AB7">
              <w:rPr>
                <w:rFonts w:ascii="Times New Roman" w:eastAsia="Times New Roman" w:hAnsi="Times New Roman" w:cs="Times New Roman"/>
                <w:b/>
                <w:bCs/>
                <w:color w:val="000000"/>
                <w:sz w:val="24"/>
                <w:szCs w:val="24"/>
                <w:lang w:eastAsia="ru-RU"/>
              </w:rPr>
              <w:t>ЖЄЛ,мл/</w:t>
            </w:r>
            <w:r w:rsidRPr="00FB7AB7">
              <w:rPr>
                <w:rFonts w:ascii="Times New Roman" w:eastAsia="Times New Roman" w:hAnsi="Times New Roman" w:cs="Times New Roman"/>
                <w:b/>
                <w:bCs/>
                <w:color w:val="000000"/>
                <w:sz w:val="24"/>
                <w:szCs w:val="24"/>
                <w:lang w:eastAsia="ru-RU"/>
              </w:rPr>
              <w:br/>
              <w:t>Маса тіла, кг ; (Бал)</w:t>
            </w:r>
          </w:p>
        </w:tc>
        <w:tc>
          <w:tcPr>
            <w:tcW w:w="1619" w:type="dxa"/>
            <w:tcBorders>
              <w:top w:val="single" w:sz="4" w:space="0" w:color="auto"/>
              <w:left w:val="nil"/>
              <w:bottom w:val="single" w:sz="4" w:space="0" w:color="auto"/>
              <w:right w:val="single" w:sz="4" w:space="0" w:color="auto"/>
            </w:tcBorders>
            <w:shd w:val="clear" w:color="000000" w:fill="538DD5"/>
            <w:vAlign w:val="center"/>
            <w:hideMark/>
          </w:tcPr>
          <w:p w14:paraId="0573009D" w14:textId="77777777" w:rsidR="00680E1F" w:rsidRPr="00FB7AB7" w:rsidRDefault="00680E1F" w:rsidP="00FB7AB7">
            <w:pPr>
              <w:spacing w:line="240" w:lineRule="auto"/>
              <w:ind w:firstLine="0"/>
              <w:jc w:val="center"/>
              <w:rPr>
                <w:rFonts w:ascii="Times New Roman" w:eastAsia="Times New Roman" w:hAnsi="Times New Roman" w:cs="Times New Roman"/>
                <w:b/>
                <w:bCs/>
                <w:color w:val="000000"/>
                <w:sz w:val="24"/>
                <w:szCs w:val="24"/>
                <w:lang w:eastAsia="ru-RU"/>
              </w:rPr>
            </w:pPr>
            <w:r w:rsidRPr="00FB7AB7">
              <w:rPr>
                <w:rFonts w:ascii="Times New Roman" w:eastAsia="Times New Roman" w:hAnsi="Times New Roman" w:cs="Times New Roman"/>
                <w:b/>
                <w:bCs/>
                <w:color w:val="000000"/>
                <w:sz w:val="24"/>
                <w:szCs w:val="24"/>
                <w:lang w:eastAsia="ru-RU"/>
              </w:rPr>
              <w:t>Динамометрія  руки, кг,%/Маса тіла, кг</w:t>
            </w:r>
            <w:r w:rsidRPr="00FB7AB7">
              <w:rPr>
                <w:rFonts w:ascii="Times New Roman" w:eastAsia="Times New Roman" w:hAnsi="Times New Roman" w:cs="Times New Roman"/>
                <w:b/>
                <w:bCs/>
                <w:color w:val="000000"/>
                <w:sz w:val="24"/>
                <w:szCs w:val="24"/>
                <w:lang w:eastAsia="ru-RU"/>
              </w:rPr>
              <w:br/>
              <w:t>(Бал)</w:t>
            </w:r>
          </w:p>
        </w:tc>
        <w:tc>
          <w:tcPr>
            <w:tcW w:w="1010" w:type="dxa"/>
            <w:tcBorders>
              <w:top w:val="single" w:sz="4" w:space="0" w:color="auto"/>
              <w:left w:val="nil"/>
              <w:bottom w:val="single" w:sz="4" w:space="0" w:color="auto"/>
              <w:right w:val="single" w:sz="4" w:space="0" w:color="auto"/>
            </w:tcBorders>
            <w:shd w:val="clear" w:color="000000" w:fill="538DD5"/>
            <w:vAlign w:val="center"/>
            <w:hideMark/>
          </w:tcPr>
          <w:p w14:paraId="27EB2F0C" w14:textId="77777777" w:rsidR="00680E1F" w:rsidRPr="00FB7AB7" w:rsidRDefault="00680E1F" w:rsidP="00FB7AB7">
            <w:pPr>
              <w:spacing w:line="240" w:lineRule="auto"/>
              <w:ind w:firstLine="0"/>
              <w:jc w:val="center"/>
              <w:rPr>
                <w:rFonts w:ascii="Times New Roman" w:eastAsia="Times New Roman" w:hAnsi="Times New Roman" w:cs="Times New Roman"/>
                <w:b/>
                <w:bCs/>
                <w:color w:val="000000"/>
                <w:sz w:val="24"/>
                <w:szCs w:val="24"/>
                <w:lang w:eastAsia="ru-RU"/>
              </w:rPr>
            </w:pPr>
            <w:r w:rsidRPr="00FB7AB7">
              <w:rPr>
                <w:rFonts w:ascii="Times New Roman" w:eastAsia="Times New Roman" w:hAnsi="Times New Roman" w:cs="Times New Roman"/>
                <w:b/>
                <w:bCs/>
                <w:color w:val="000000"/>
                <w:sz w:val="24"/>
                <w:szCs w:val="24"/>
                <w:lang w:eastAsia="ru-RU"/>
              </w:rPr>
              <w:t>Сума балів</w:t>
            </w:r>
          </w:p>
        </w:tc>
        <w:tc>
          <w:tcPr>
            <w:tcW w:w="1699" w:type="dxa"/>
            <w:tcBorders>
              <w:top w:val="single" w:sz="4" w:space="0" w:color="auto"/>
              <w:left w:val="nil"/>
              <w:bottom w:val="single" w:sz="4" w:space="0" w:color="auto"/>
              <w:right w:val="single" w:sz="4" w:space="0" w:color="auto"/>
            </w:tcBorders>
            <w:shd w:val="clear" w:color="000000" w:fill="538DD5"/>
            <w:vAlign w:val="center"/>
            <w:hideMark/>
          </w:tcPr>
          <w:p w14:paraId="0478B90D" w14:textId="77777777" w:rsidR="00680E1F" w:rsidRPr="00FB7AB7" w:rsidRDefault="00680E1F" w:rsidP="00FB7AB7">
            <w:pPr>
              <w:spacing w:line="240" w:lineRule="auto"/>
              <w:ind w:firstLine="0"/>
              <w:jc w:val="center"/>
              <w:rPr>
                <w:rFonts w:ascii="Times New Roman" w:eastAsia="Times New Roman" w:hAnsi="Times New Roman" w:cs="Times New Roman"/>
                <w:b/>
                <w:bCs/>
                <w:color w:val="000000"/>
                <w:sz w:val="24"/>
                <w:szCs w:val="24"/>
                <w:lang w:eastAsia="ru-RU"/>
              </w:rPr>
            </w:pPr>
            <w:r w:rsidRPr="00FB7AB7">
              <w:rPr>
                <w:rFonts w:ascii="Times New Roman" w:eastAsia="Times New Roman" w:hAnsi="Times New Roman" w:cs="Times New Roman"/>
                <w:b/>
                <w:bCs/>
                <w:color w:val="000000"/>
                <w:sz w:val="24"/>
                <w:szCs w:val="24"/>
                <w:lang w:eastAsia="ru-RU"/>
              </w:rPr>
              <w:t>Рівень фізичного розвитку</w:t>
            </w:r>
          </w:p>
        </w:tc>
      </w:tr>
      <w:tr w:rsidR="00680E1F" w:rsidRPr="00FB7AB7" w14:paraId="793E59C5" w14:textId="77777777" w:rsidTr="00FB7AB7">
        <w:trPr>
          <w:trHeight w:val="257"/>
        </w:trPr>
        <w:tc>
          <w:tcPr>
            <w:tcW w:w="2523" w:type="dxa"/>
            <w:tcBorders>
              <w:top w:val="nil"/>
              <w:left w:val="single" w:sz="4" w:space="0" w:color="auto"/>
              <w:bottom w:val="single" w:sz="4" w:space="0" w:color="auto"/>
              <w:right w:val="single" w:sz="4" w:space="0" w:color="auto"/>
            </w:tcBorders>
            <w:shd w:val="clear" w:color="auto" w:fill="auto"/>
            <w:noWrap/>
            <w:vAlign w:val="center"/>
            <w:hideMark/>
          </w:tcPr>
          <w:p w14:paraId="48D8C923" w14:textId="77777777" w:rsidR="00680E1F" w:rsidRPr="00FB7AB7" w:rsidRDefault="00680E1F" w:rsidP="00FB7AB7">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Литовчак Вікторія Анатоліївна</w:t>
            </w:r>
          </w:p>
        </w:tc>
        <w:tc>
          <w:tcPr>
            <w:tcW w:w="1220" w:type="dxa"/>
            <w:tcBorders>
              <w:top w:val="nil"/>
              <w:left w:val="nil"/>
              <w:bottom w:val="single" w:sz="4" w:space="0" w:color="auto"/>
              <w:right w:val="single" w:sz="4" w:space="0" w:color="auto"/>
            </w:tcBorders>
            <w:shd w:val="clear" w:color="auto" w:fill="auto"/>
            <w:noWrap/>
            <w:vAlign w:val="center"/>
            <w:hideMark/>
          </w:tcPr>
          <w:p w14:paraId="3FA91131" w14:textId="77777777" w:rsidR="00680E1F" w:rsidRPr="00FB7AB7" w:rsidRDefault="00BC7507" w:rsidP="00FB7AB7">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350,9</w:t>
            </w:r>
            <w:r w:rsidR="00680E1F" w:rsidRPr="00FB7AB7">
              <w:rPr>
                <w:rFonts w:ascii="Times New Roman" w:eastAsia="Times New Roman" w:hAnsi="Times New Roman" w:cs="Times New Roman"/>
                <w:color w:val="000000"/>
                <w:sz w:val="24"/>
                <w:szCs w:val="24"/>
                <w:lang w:eastAsia="ru-RU"/>
              </w:rPr>
              <w:t xml:space="preserve"> (1)</w:t>
            </w:r>
          </w:p>
        </w:tc>
        <w:tc>
          <w:tcPr>
            <w:tcW w:w="1274" w:type="dxa"/>
            <w:tcBorders>
              <w:top w:val="nil"/>
              <w:left w:val="nil"/>
              <w:bottom w:val="single" w:sz="4" w:space="0" w:color="auto"/>
              <w:right w:val="single" w:sz="4" w:space="0" w:color="auto"/>
            </w:tcBorders>
            <w:shd w:val="clear" w:color="E8EFF9" w:fill="E8EFF9"/>
            <w:noWrap/>
            <w:vAlign w:val="center"/>
            <w:hideMark/>
          </w:tcPr>
          <w:p w14:paraId="54055798" w14:textId="77777777" w:rsidR="00680E1F" w:rsidRPr="00FB7AB7" w:rsidRDefault="00680E1F" w:rsidP="00FB7AB7">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50 (1)</w:t>
            </w:r>
          </w:p>
        </w:tc>
        <w:tc>
          <w:tcPr>
            <w:tcW w:w="1619" w:type="dxa"/>
            <w:tcBorders>
              <w:top w:val="nil"/>
              <w:left w:val="nil"/>
              <w:bottom w:val="single" w:sz="4" w:space="0" w:color="auto"/>
              <w:right w:val="single" w:sz="4" w:space="0" w:color="auto"/>
            </w:tcBorders>
            <w:shd w:val="clear" w:color="auto" w:fill="auto"/>
            <w:noWrap/>
            <w:vAlign w:val="center"/>
            <w:hideMark/>
          </w:tcPr>
          <w:p w14:paraId="6BFE5767" w14:textId="77777777" w:rsidR="00680E1F" w:rsidRPr="00FB7AB7" w:rsidRDefault="00BC7507" w:rsidP="00FB7AB7">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46,6</w:t>
            </w:r>
            <w:r w:rsidR="00680E1F" w:rsidRPr="00FB7AB7">
              <w:rPr>
                <w:rFonts w:ascii="Times New Roman" w:eastAsia="Times New Roman" w:hAnsi="Times New Roman" w:cs="Times New Roman"/>
                <w:color w:val="000000"/>
                <w:sz w:val="24"/>
                <w:szCs w:val="24"/>
                <w:lang w:eastAsia="ru-RU"/>
              </w:rPr>
              <w:t xml:space="preserve"> (2)</w:t>
            </w:r>
          </w:p>
        </w:tc>
        <w:tc>
          <w:tcPr>
            <w:tcW w:w="1010" w:type="dxa"/>
            <w:tcBorders>
              <w:top w:val="nil"/>
              <w:left w:val="nil"/>
              <w:bottom w:val="single" w:sz="4" w:space="0" w:color="auto"/>
              <w:right w:val="single" w:sz="4" w:space="0" w:color="auto"/>
            </w:tcBorders>
            <w:shd w:val="clear" w:color="auto" w:fill="auto"/>
            <w:noWrap/>
            <w:vAlign w:val="center"/>
            <w:hideMark/>
          </w:tcPr>
          <w:p w14:paraId="176C0DEC" w14:textId="77777777" w:rsidR="00680E1F" w:rsidRPr="00FB7AB7" w:rsidRDefault="00680E1F" w:rsidP="00FB7AB7">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w:t>
            </w:r>
          </w:p>
        </w:tc>
        <w:tc>
          <w:tcPr>
            <w:tcW w:w="1699" w:type="dxa"/>
            <w:tcBorders>
              <w:top w:val="nil"/>
              <w:left w:val="nil"/>
              <w:bottom w:val="single" w:sz="4" w:space="0" w:color="auto"/>
              <w:right w:val="single" w:sz="4" w:space="0" w:color="auto"/>
            </w:tcBorders>
            <w:shd w:val="clear" w:color="auto" w:fill="auto"/>
            <w:noWrap/>
            <w:vAlign w:val="center"/>
            <w:hideMark/>
          </w:tcPr>
          <w:p w14:paraId="275EC1D2" w14:textId="77777777" w:rsidR="00680E1F" w:rsidRPr="00FB7AB7" w:rsidRDefault="00680E1F" w:rsidP="00FB7AB7">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середній</w:t>
            </w:r>
          </w:p>
        </w:tc>
      </w:tr>
      <w:tr w:rsidR="00680E1F" w:rsidRPr="00FB7AB7" w14:paraId="1013A3D4" w14:textId="77777777" w:rsidTr="00FB7AB7">
        <w:trPr>
          <w:trHeight w:val="257"/>
        </w:trPr>
        <w:tc>
          <w:tcPr>
            <w:tcW w:w="2523" w:type="dxa"/>
            <w:tcBorders>
              <w:top w:val="nil"/>
              <w:left w:val="single" w:sz="4" w:space="0" w:color="auto"/>
              <w:bottom w:val="single" w:sz="4" w:space="0" w:color="auto"/>
              <w:right w:val="single" w:sz="4" w:space="0" w:color="auto"/>
            </w:tcBorders>
            <w:shd w:val="clear" w:color="auto" w:fill="auto"/>
            <w:noWrap/>
            <w:vAlign w:val="center"/>
            <w:hideMark/>
          </w:tcPr>
          <w:p w14:paraId="6806DB84" w14:textId="77777777" w:rsidR="00680E1F" w:rsidRPr="00FB7AB7" w:rsidRDefault="00680E1F" w:rsidP="00FB7AB7">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Самсоненко Анна Олександріна</w:t>
            </w:r>
          </w:p>
        </w:tc>
        <w:tc>
          <w:tcPr>
            <w:tcW w:w="1220" w:type="dxa"/>
            <w:tcBorders>
              <w:top w:val="nil"/>
              <w:left w:val="nil"/>
              <w:bottom w:val="single" w:sz="4" w:space="0" w:color="auto"/>
              <w:right w:val="single" w:sz="4" w:space="0" w:color="auto"/>
            </w:tcBorders>
            <w:shd w:val="clear" w:color="auto" w:fill="auto"/>
            <w:noWrap/>
            <w:vAlign w:val="center"/>
            <w:hideMark/>
          </w:tcPr>
          <w:p w14:paraId="6A204805" w14:textId="77777777" w:rsidR="00680E1F" w:rsidRPr="00FB7AB7" w:rsidRDefault="00BC7507" w:rsidP="00FB7AB7">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329,4</w:t>
            </w:r>
            <w:r w:rsidR="00680E1F" w:rsidRPr="00FB7AB7">
              <w:rPr>
                <w:rFonts w:ascii="Times New Roman" w:eastAsia="Times New Roman" w:hAnsi="Times New Roman" w:cs="Times New Roman"/>
                <w:color w:val="000000"/>
                <w:sz w:val="24"/>
                <w:szCs w:val="24"/>
                <w:lang w:eastAsia="ru-RU"/>
              </w:rPr>
              <w:t xml:space="preserve"> (0)</w:t>
            </w:r>
          </w:p>
        </w:tc>
        <w:tc>
          <w:tcPr>
            <w:tcW w:w="1274" w:type="dxa"/>
            <w:tcBorders>
              <w:top w:val="nil"/>
              <w:left w:val="nil"/>
              <w:bottom w:val="single" w:sz="4" w:space="0" w:color="auto"/>
              <w:right w:val="single" w:sz="4" w:space="0" w:color="auto"/>
            </w:tcBorders>
            <w:shd w:val="clear" w:color="auto" w:fill="auto"/>
            <w:noWrap/>
            <w:vAlign w:val="center"/>
            <w:hideMark/>
          </w:tcPr>
          <w:p w14:paraId="7377C553" w14:textId="77777777" w:rsidR="00680E1F" w:rsidRPr="00FB7AB7" w:rsidRDefault="00BC7507" w:rsidP="00FB7AB7">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41,1</w:t>
            </w:r>
            <w:r w:rsidR="00680E1F" w:rsidRPr="00FB7AB7">
              <w:rPr>
                <w:rFonts w:ascii="Times New Roman" w:eastAsia="Times New Roman" w:hAnsi="Times New Roman" w:cs="Times New Roman"/>
                <w:color w:val="000000"/>
                <w:sz w:val="24"/>
                <w:szCs w:val="24"/>
                <w:lang w:eastAsia="ru-RU"/>
              </w:rPr>
              <w:t xml:space="preserve"> (0)</w:t>
            </w:r>
          </w:p>
        </w:tc>
        <w:tc>
          <w:tcPr>
            <w:tcW w:w="1619" w:type="dxa"/>
            <w:tcBorders>
              <w:top w:val="nil"/>
              <w:left w:val="nil"/>
              <w:bottom w:val="single" w:sz="4" w:space="0" w:color="auto"/>
              <w:right w:val="single" w:sz="4" w:space="0" w:color="auto"/>
            </w:tcBorders>
            <w:shd w:val="clear" w:color="auto" w:fill="auto"/>
            <w:noWrap/>
            <w:vAlign w:val="center"/>
            <w:hideMark/>
          </w:tcPr>
          <w:p w14:paraId="54D9F55D" w14:textId="77777777" w:rsidR="00680E1F" w:rsidRPr="00FB7AB7" w:rsidRDefault="00BC7507" w:rsidP="00FB7AB7">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w:t>
            </w:r>
            <w:r w:rsidR="00680E1F" w:rsidRPr="00FB7AB7">
              <w:rPr>
                <w:rFonts w:ascii="Times New Roman" w:eastAsia="Times New Roman" w:hAnsi="Times New Roman" w:cs="Times New Roman"/>
                <w:color w:val="000000"/>
                <w:sz w:val="24"/>
                <w:szCs w:val="24"/>
                <w:lang w:eastAsia="ru-RU"/>
              </w:rPr>
              <w:t xml:space="preserve"> (0)</w:t>
            </w:r>
          </w:p>
        </w:tc>
        <w:tc>
          <w:tcPr>
            <w:tcW w:w="1010" w:type="dxa"/>
            <w:tcBorders>
              <w:top w:val="nil"/>
              <w:left w:val="nil"/>
              <w:bottom w:val="single" w:sz="4" w:space="0" w:color="auto"/>
              <w:right w:val="single" w:sz="4" w:space="0" w:color="auto"/>
            </w:tcBorders>
            <w:shd w:val="clear" w:color="auto" w:fill="auto"/>
            <w:noWrap/>
            <w:vAlign w:val="center"/>
            <w:hideMark/>
          </w:tcPr>
          <w:p w14:paraId="48A6E67F" w14:textId="77777777" w:rsidR="00680E1F" w:rsidRPr="00FB7AB7" w:rsidRDefault="00680E1F" w:rsidP="00FB7AB7">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0</w:t>
            </w:r>
          </w:p>
        </w:tc>
        <w:tc>
          <w:tcPr>
            <w:tcW w:w="1699" w:type="dxa"/>
            <w:tcBorders>
              <w:top w:val="nil"/>
              <w:left w:val="nil"/>
              <w:bottom w:val="single" w:sz="4" w:space="0" w:color="auto"/>
              <w:right w:val="single" w:sz="4" w:space="0" w:color="auto"/>
            </w:tcBorders>
            <w:shd w:val="clear" w:color="auto" w:fill="auto"/>
            <w:noWrap/>
            <w:vAlign w:val="center"/>
            <w:hideMark/>
          </w:tcPr>
          <w:p w14:paraId="45E57DB0" w14:textId="77777777" w:rsidR="00680E1F" w:rsidRPr="00FB7AB7" w:rsidRDefault="00680E1F" w:rsidP="00FB7AB7">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низький</w:t>
            </w:r>
          </w:p>
        </w:tc>
      </w:tr>
      <w:tr w:rsidR="00680E1F" w:rsidRPr="00FB7AB7" w14:paraId="182365A8" w14:textId="77777777" w:rsidTr="00FB7AB7">
        <w:trPr>
          <w:trHeight w:val="257"/>
        </w:trPr>
        <w:tc>
          <w:tcPr>
            <w:tcW w:w="2523" w:type="dxa"/>
            <w:tcBorders>
              <w:top w:val="nil"/>
              <w:left w:val="single" w:sz="4" w:space="0" w:color="auto"/>
              <w:bottom w:val="single" w:sz="4" w:space="0" w:color="auto"/>
              <w:right w:val="single" w:sz="4" w:space="0" w:color="auto"/>
            </w:tcBorders>
            <w:shd w:val="clear" w:color="auto" w:fill="auto"/>
            <w:noWrap/>
            <w:vAlign w:val="center"/>
            <w:hideMark/>
          </w:tcPr>
          <w:p w14:paraId="5C80BC27" w14:textId="77777777" w:rsidR="00680E1F" w:rsidRPr="00FB7AB7" w:rsidRDefault="00680E1F" w:rsidP="00FB7AB7">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Ковтун Валерія Володимирівна</w:t>
            </w:r>
          </w:p>
        </w:tc>
        <w:tc>
          <w:tcPr>
            <w:tcW w:w="1220" w:type="dxa"/>
            <w:tcBorders>
              <w:top w:val="nil"/>
              <w:left w:val="nil"/>
              <w:bottom w:val="single" w:sz="4" w:space="0" w:color="auto"/>
              <w:right w:val="single" w:sz="4" w:space="0" w:color="auto"/>
            </w:tcBorders>
            <w:shd w:val="clear" w:color="auto" w:fill="auto"/>
            <w:noWrap/>
            <w:vAlign w:val="center"/>
            <w:hideMark/>
          </w:tcPr>
          <w:p w14:paraId="51BF1097" w14:textId="77777777" w:rsidR="00680E1F" w:rsidRPr="00FB7AB7" w:rsidRDefault="00BC7507" w:rsidP="00FB7AB7">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337,3</w:t>
            </w:r>
            <w:r w:rsidR="00680E1F" w:rsidRPr="00FB7AB7">
              <w:rPr>
                <w:rFonts w:ascii="Times New Roman" w:eastAsia="Times New Roman" w:hAnsi="Times New Roman" w:cs="Times New Roman"/>
                <w:color w:val="000000"/>
                <w:sz w:val="24"/>
                <w:szCs w:val="24"/>
                <w:lang w:eastAsia="ru-RU"/>
              </w:rPr>
              <w:t xml:space="preserve"> (0)</w:t>
            </w:r>
          </w:p>
        </w:tc>
        <w:tc>
          <w:tcPr>
            <w:tcW w:w="1274" w:type="dxa"/>
            <w:tcBorders>
              <w:top w:val="nil"/>
              <w:left w:val="nil"/>
              <w:bottom w:val="single" w:sz="4" w:space="0" w:color="auto"/>
              <w:right w:val="single" w:sz="4" w:space="0" w:color="auto"/>
            </w:tcBorders>
            <w:shd w:val="clear" w:color="E8EFF9" w:fill="E8EFF9"/>
            <w:noWrap/>
            <w:vAlign w:val="center"/>
            <w:hideMark/>
          </w:tcPr>
          <w:p w14:paraId="29EC4454" w14:textId="77777777" w:rsidR="00680E1F" w:rsidRPr="00FB7AB7" w:rsidRDefault="00BC7507" w:rsidP="00FB7AB7">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44,6</w:t>
            </w:r>
            <w:r w:rsidR="00680E1F" w:rsidRPr="00FB7AB7">
              <w:rPr>
                <w:rFonts w:ascii="Times New Roman" w:eastAsia="Times New Roman" w:hAnsi="Times New Roman" w:cs="Times New Roman"/>
                <w:color w:val="000000"/>
                <w:sz w:val="24"/>
                <w:szCs w:val="24"/>
                <w:lang w:eastAsia="ru-RU"/>
              </w:rPr>
              <w:t xml:space="preserve"> (0)</w:t>
            </w:r>
          </w:p>
        </w:tc>
        <w:tc>
          <w:tcPr>
            <w:tcW w:w="1619" w:type="dxa"/>
            <w:tcBorders>
              <w:top w:val="nil"/>
              <w:left w:val="nil"/>
              <w:bottom w:val="single" w:sz="4" w:space="0" w:color="auto"/>
              <w:right w:val="single" w:sz="4" w:space="0" w:color="auto"/>
            </w:tcBorders>
            <w:shd w:val="clear" w:color="auto" w:fill="auto"/>
            <w:noWrap/>
            <w:vAlign w:val="center"/>
            <w:hideMark/>
          </w:tcPr>
          <w:p w14:paraId="68060B54" w14:textId="77777777" w:rsidR="00680E1F" w:rsidRPr="00FB7AB7" w:rsidRDefault="00680E1F" w:rsidP="00FB7AB7">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50 (2)</w:t>
            </w:r>
          </w:p>
        </w:tc>
        <w:tc>
          <w:tcPr>
            <w:tcW w:w="1010" w:type="dxa"/>
            <w:tcBorders>
              <w:top w:val="nil"/>
              <w:left w:val="nil"/>
              <w:bottom w:val="single" w:sz="4" w:space="0" w:color="auto"/>
              <w:right w:val="single" w:sz="4" w:space="0" w:color="auto"/>
            </w:tcBorders>
            <w:shd w:val="clear" w:color="auto" w:fill="auto"/>
            <w:noWrap/>
            <w:vAlign w:val="center"/>
            <w:hideMark/>
          </w:tcPr>
          <w:p w14:paraId="4AED73ED" w14:textId="77777777" w:rsidR="00680E1F" w:rsidRPr="00FB7AB7" w:rsidRDefault="00680E1F" w:rsidP="00FB7AB7">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w:t>
            </w:r>
          </w:p>
        </w:tc>
        <w:tc>
          <w:tcPr>
            <w:tcW w:w="1699" w:type="dxa"/>
            <w:tcBorders>
              <w:top w:val="nil"/>
              <w:left w:val="nil"/>
              <w:bottom w:val="single" w:sz="4" w:space="0" w:color="auto"/>
              <w:right w:val="single" w:sz="4" w:space="0" w:color="auto"/>
            </w:tcBorders>
            <w:shd w:val="clear" w:color="auto" w:fill="auto"/>
            <w:noWrap/>
            <w:vAlign w:val="center"/>
            <w:hideMark/>
          </w:tcPr>
          <w:p w14:paraId="12851FD8" w14:textId="77777777" w:rsidR="00680E1F" w:rsidRPr="00FB7AB7" w:rsidRDefault="00680E1F" w:rsidP="00FB7AB7">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нижче середнього</w:t>
            </w:r>
          </w:p>
        </w:tc>
      </w:tr>
      <w:tr w:rsidR="00680E1F" w:rsidRPr="00FB7AB7" w14:paraId="59B4751C" w14:textId="77777777" w:rsidTr="00FB7AB7">
        <w:trPr>
          <w:trHeight w:val="257"/>
        </w:trPr>
        <w:tc>
          <w:tcPr>
            <w:tcW w:w="2523" w:type="dxa"/>
            <w:tcBorders>
              <w:top w:val="nil"/>
              <w:left w:val="single" w:sz="4" w:space="0" w:color="auto"/>
              <w:bottom w:val="single" w:sz="4" w:space="0" w:color="auto"/>
              <w:right w:val="single" w:sz="4" w:space="0" w:color="auto"/>
            </w:tcBorders>
            <w:shd w:val="clear" w:color="auto" w:fill="auto"/>
            <w:noWrap/>
            <w:vAlign w:val="center"/>
            <w:hideMark/>
          </w:tcPr>
          <w:p w14:paraId="20FF9CC0" w14:textId="77777777" w:rsidR="00680E1F" w:rsidRPr="00FB7AB7" w:rsidRDefault="00680E1F" w:rsidP="00FB7AB7">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Бочковська Ірина Дмитрівна</w:t>
            </w:r>
          </w:p>
        </w:tc>
        <w:tc>
          <w:tcPr>
            <w:tcW w:w="1220" w:type="dxa"/>
            <w:tcBorders>
              <w:top w:val="nil"/>
              <w:left w:val="nil"/>
              <w:bottom w:val="single" w:sz="4" w:space="0" w:color="auto"/>
              <w:right w:val="single" w:sz="4" w:space="0" w:color="auto"/>
            </w:tcBorders>
            <w:shd w:val="clear" w:color="auto" w:fill="auto"/>
            <w:noWrap/>
            <w:vAlign w:val="center"/>
            <w:hideMark/>
          </w:tcPr>
          <w:p w14:paraId="092D2681" w14:textId="77777777" w:rsidR="00680E1F" w:rsidRPr="00FB7AB7" w:rsidRDefault="00BC7507" w:rsidP="00FB7AB7">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337,3</w:t>
            </w:r>
            <w:r w:rsidR="00680E1F" w:rsidRPr="00FB7AB7">
              <w:rPr>
                <w:rFonts w:ascii="Times New Roman" w:eastAsia="Times New Roman" w:hAnsi="Times New Roman" w:cs="Times New Roman"/>
                <w:color w:val="000000"/>
                <w:sz w:val="24"/>
                <w:szCs w:val="24"/>
                <w:lang w:eastAsia="ru-RU"/>
              </w:rPr>
              <w:t xml:space="preserve"> (0)</w:t>
            </w:r>
          </w:p>
        </w:tc>
        <w:tc>
          <w:tcPr>
            <w:tcW w:w="1274" w:type="dxa"/>
            <w:tcBorders>
              <w:top w:val="nil"/>
              <w:left w:val="nil"/>
              <w:bottom w:val="single" w:sz="4" w:space="0" w:color="auto"/>
              <w:right w:val="single" w:sz="4" w:space="0" w:color="auto"/>
            </w:tcBorders>
            <w:shd w:val="clear" w:color="auto" w:fill="auto"/>
            <w:noWrap/>
            <w:vAlign w:val="center"/>
            <w:hideMark/>
          </w:tcPr>
          <w:p w14:paraId="242AD18C" w14:textId="77777777" w:rsidR="00680E1F" w:rsidRPr="00FB7AB7" w:rsidRDefault="00BC7507" w:rsidP="00FB7AB7">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42,8</w:t>
            </w:r>
            <w:r w:rsidR="00680E1F" w:rsidRPr="00FB7AB7">
              <w:rPr>
                <w:rFonts w:ascii="Times New Roman" w:eastAsia="Times New Roman" w:hAnsi="Times New Roman" w:cs="Times New Roman"/>
                <w:color w:val="000000"/>
                <w:sz w:val="24"/>
                <w:szCs w:val="24"/>
                <w:lang w:eastAsia="ru-RU"/>
              </w:rPr>
              <w:t xml:space="preserve"> (0)</w:t>
            </w:r>
          </w:p>
        </w:tc>
        <w:tc>
          <w:tcPr>
            <w:tcW w:w="1619" w:type="dxa"/>
            <w:tcBorders>
              <w:top w:val="nil"/>
              <w:left w:val="nil"/>
              <w:bottom w:val="single" w:sz="4" w:space="0" w:color="auto"/>
              <w:right w:val="single" w:sz="4" w:space="0" w:color="auto"/>
            </w:tcBorders>
            <w:shd w:val="clear" w:color="auto" w:fill="auto"/>
            <w:noWrap/>
            <w:vAlign w:val="center"/>
            <w:hideMark/>
          </w:tcPr>
          <w:p w14:paraId="19B5A18F" w14:textId="77777777" w:rsidR="00680E1F" w:rsidRPr="00FB7AB7" w:rsidRDefault="00BC7507" w:rsidP="00FB7AB7">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42,8</w:t>
            </w:r>
            <w:r w:rsidR="00680E1F" w:rsidRPr="00FB7AB7">
              <w:rPr>
                <w:rFonts w:ascii="Times New Roman" w:eastAsia="Times New Roman" w:hAnsi="Times New Roman" w:cs="Times New Roman"/>
                <w:color w:val="000000"/>
                <w:sz w:val="24"/>
                <w:szCs w:val="24"/>
                <w:lang w:eastAsia="ru-RU"/>
              </w:rPr>
              <w:t xml:space="preserve"> (1)</w:t>
            </w:r>
          </w:p>
        </w:tc>
        <w:tc>
          <w:tcPr>
            <w:tcW w:w="1010" w:type="dxa"/>
            <w:tcBorders>
              <w:top w:val="nil"/>
              <w:left w:val="nil"/>
              <w:bottom w:val="single" w:sz="4" w:space="0" w:color="auto"/>
              <w:right w:val="single" w:sz="4" w:space="0" w:color="auto"/>
            </w:tcBorders>
            <w:shd w:val="clear" w:color="auto" w:fill="auto"/>
            <w:noWrap/>
            <w:vAlign w:val="center"/>
            <w:hideMark/>
          </w:tcPr>
          <w:p w14:paraId="6803992E" w14:textId="77777777" w:rsidR="00680E1F" w:rsidRPr="00FB7AB7" w:rsidRDefault="00680E1F" w:rsidP="00FB7AB7">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1</w:t>
            </w:r>
          </w:p>
        </w:tc>
        <w:tc>
          <w:tcPr>
            <w:tcW w:w="1699" w:type="dxa"/>
            <w:tcBorders>
              <w:top w:val="nil"/>
              <w:left w:val="nil"/>
              <w:bottom w:val="single" w:sz="4" w:space="0" w:color="auto"/>
              <w:right w:val="single" w:sz="4" w:space="0" w:color="auto"/>
            </w:tcBorders>
            <w:shd w:val="clear" w:color="auto" w:fill="auto"/>
            <w:noWrap/>
            <w:vAlign w:val="center"/>
            <w:hideMark/>
          </w:tcPr>
          <w:p w14:paraId="6D185652" w14:textId="77777777" w:rsidR="00680E1F" w:rsidRPr="00FB7AB7" w:rsidRDefault="00680E1F" w:rsidP="00FB7AB7">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низький</w:t>
            </w:r>
          </w:p>
        </w:tc>
      </w:tr>
      <w:tr w:rsidR="00680E1F" w:rsidRPr="00FB7AB7" w14:paraId="40EB3DB7" w14:textId="77777777" w:rsidTr="00FB7AB7">
        <w:trPr>
          <w:trHeight w:val="257"/>
        </w:trPr>
        <w:tc>
          <w:tcPr>
            <w:tcW w:w="2523" w:type="dxa"/>
            <w:tcBorders>
              <w:top w:val="nil"/>
              <w:left w:val="single" w:sz="4" w:space="0" w:color="auto"/>
              <w:bottom w:val="single" w:sz="4" w:space="0" w:color="auto"/>
              <w:right w:val="single" w:sz="4" w:space="0" w:color="auto"/>
            </w:tcBorders>
            <w:shd w:val="clear" w:color="auto" w:fill="auto"/>
            <w:noWrap/>
            <w:vAlign w:val="center"/>
            <w:hideMark/>
          </w:tcPr>
          <w:p w14:paraId="7AFD8D9B" w14:textId="77777777" w:rsidR="00680E1F" w:rsidRPr="00FB7AB7" w:rsidRDefault="00680E1F" w:rsidP="00FB7AB7">
            <w:pPr>
              <w:spacing w:line="240" w:lineRule="auto"/>
              <w:ind w:firstLine="0"/>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Левченко Юлія Анатоліївна</w:t>
            </w:r>
          </w:p>
        </w:tc>
        <w:tc>
          <w:tcPr>
            <w:tcW w:w="1220" w:type="dxa"/>
            <w:tcBorders>
              <w:top w:val="nil"/>
              <w:left w:val="nil"/>
              <w:bottom w:val="single" w:sz="4" w:space="0" w:color="auto"/>
              <w:right w:val="single" w:sz="4" w:space="0" w:color="auto"/>
            </w:tcBorders>
            <w:shd w:val="clear" w:color="auto" w:fill="auto"/>
            <w:noWrap/>
            <w:vAlign w:val="center"/>
            <w:hideMark/>
          </w:tcPr>
          <w:p w14:paraId="6C2E7CBA" w14:textId="77777777" w:rsidR="00680E1F" w:rsidRPr="00FB7AB7" w:rsidRDefault="00BC7507" w:rsidP="00FB7AB7">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322,6</w:t>
            </w:r>
            <w:r w:rsidR="00680E1F" w:rsidRPr="00FB7AB7">
              <w:rPr>
                <w:rFonts w:ascii="Times New Roman" w:eastAsia="Times New Roman" w:hAnsi="Times New Roman" w:cs="Times New Roman"/>
                <w:color w:val="000000"/>
                <w:sz w:val="24"/>
                <w:szCs w:val="24"/>
                <w:lang w:eastAsia="ru-RU"/>
              </w:rPr>
              <w:t xml:space="preserve"> (0)</w:t>
            </w:r>
          </w:p>
        </w:tc>
        <w:tc>
          <w:tcPr>
            <w:tcW w:w="1274" w:type="dxa"/>
            <w:tcBorders>
              <w:top w:val="nil"/>
              <w:left w:val="nil"/>
              <w:bottom w:val="single" w:sz="4" w:space="0" w:color="auto"/>
              <w:right w:val="single" w:sz="4" w:space="0" w:color="auto"/>
            </w:tcBorders>
            <w:shd w:val="clear" w:color="E8EFF9" w:fill="E8EFF9"/>
            <w:noWrap/>
            <w:vAlign w:val="center"/>
            <w:hideMark/>
          </w:tcPr>
          <w:p w14:paraId="4E73CA81" w14:textId="77777777" w:rsidR="00680E1F" w:rsidRPr="00FB7AB7" w:rsidRDefault="00680E1F" w:rsidP="00FB7AB7">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48 (1)</w:t>
            </w:r>
          </w:p>
        </w:tc>
        <w:tc>
          <w:tcPr>
            <w:tcW w:w="1619" w:type="dxa"/>
            <w:tcBorders>
              <w:top w:val="nil"/>
              <w:left w:val="nil"/>
              <w:bottom w:val="single" w:sz="4" w:space="0" w:color="auto"/>
              <w:right w:val="single" w:sz="4" w:space="0" w:color="auto"/>
            </w:tcBorders>
            <w:shd w:val="clear" w:color="auto" w:fill="auto"/>
            <w:noWrap/>
            <w:vAlign w:val="center"/>
            <w:hideMark/>
          </w:tcPr>
          <w:p w14:paraId="4B2C9619" w14:textId="77777777" w:rsidR="00680E1F" w:rsidRPr="00FB7AB7" w:rsidRDefault="00680E1F" w:rsidP="00FB7AB7">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40, 6 (1)</w:t>
            </w:r>
          </w:p>
        </w:tc>
        <w:tc>
          <w:tcPr>
            <w:tcW w:w="1010" w:type="dxa"/>
            <w:tcBorders>
              <w:top w:val="nil"/>
              <w:left w:val="nil"/>
              <w:bottom w:val="single" w:sz="4" w:space="0" w:color="auto"/>
              <w:right w:val="single" w:sz="4" w:space="0" w:color="auto"/>
            </w:tcBorders>
            <w:shd w:val="clear" w:color="auto" w:fill="auto"/>
            <w:noWrap/>
            <w:vAlign w:val="center"/>
            <w:hideMark/>
          </w:tcPr>
          <w:p w14:paraId="088711C1" w14:textId="77777777" w:rsidR="00680E1F" w:rsidRPr="00FB7AB7" w:rsidRDefault="00680E1F" w:rsidP="00FB7AB7">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2</w:t>
            </w:r>
          </w:p>
        </w:tc>
        <w:tc>
          <w:tcPr>
            <w:tcW w:w="1699" w:type="dxa"/>
            <w:tcBorders>
              <w:top w:val="nil"/>
              <w:left w:val="nil"/>
              <w:bottom w:val="single" w:sz="4" w:space="0" w:color="auto"/>
              <w:right w:val="single" w:sz="4" w:space="0" w:color="auto"/>
            </w:tcBorders>
            <w:shd w:val="clear" w:color="auto" w:fill="auto"/>
            <w:noWrap/>
            <w:vAlign w:val="center"/>
            <w:hideMark/>
          </w:tcPr>
          <w:p w14:paraId="40C0D654" w14:textId="77777777" w:rsidR="00680E1F" w:rsidRPr="00FB7AB7" w:rsidRDefault="00680E1F" w:rsidP="00FB7AB7">
            <w:pPr>
              <w:spacing w:line="240" w:lineRule="auto"/>
              <w:ind w:firstLine="0"/>
              <w:jc w:val="center"/>
              <w:rPr>
                <w:rFonts w:ascii="Times New Roman" w:eastAsia="Times New Roman" w:hAnsi="Times New Roman" w:cs="Times New Roman"/>
                <w:color w:val="000000"/>
                <w:sz w:val="24"/>
                <w:szCs w:val="24"/>
                <w:lang w:eastAsia="ru-RU"/>
              </w:rPr>
            </w:pPr>
            <w:r w:rsidRPr="00FB7AB7">
              <w:rPr>
                <w:rFonts w:ascii="Times New Roman" w:eastAsia="Times New Roman" w:hAnsi="Times New Roman" w:cs="Times New Roman"/>
                <w:color w:val="000000"/>
                <w:sz w:val="24"/>
                <w:szCs w:val="24"/>
                <w:lang w:eastAsia="ru-RU"/>
              </w:rPr>
              <w:t>нижче середнього</w:t>
            </w:r>
          </w:p>
        </w:tc>
      </w:tr>
    </w:tbl>
    <w:p w14:paraId="1BAB7039" w14:textId="77777777" w:rsidR="00E42A62" w:rsidRDefault="00E42A62" w:rsidP="007E3187">
      <w:pPr>
        <w:pStyle w:val="2"/>
        <w:spacing w:before="0" w:beforeAutospacing="0" w:after="0" w:afterAutospacing="0" w:line="360" w:lineRule="auto"/>
        <w:rPr>
          <w:b w:val="0"/>
          <w:sz w:val="28"/>
          <w:szCs w:val="28"/>
        </w:rPr>
      </w:pPr>
    </w:p>
    <w:p w14:paraId="1AFCECE9" w14:textId="77777777" w:rsidR="00680E1F" w:rsidRDefault="00515E6A" w:rsidP="00E51461">
      <w:pPr>
        <w:pStyle w:val="2"/>
        <w:spacing w:before="0" w:beforeAutospacing="0" w:after="0" w:afterAutospacing="0" w:line="360" w:lineRule="auto"/>
        <w:jc w:val="both"/>
        <w:rPr>
          <w:b w:val="0"/>
          <w:sz w:val="28"/>
          <w:szCs w:val="28"/>
          <w:lang w:val="uk-UA"/>
        </w:rPr>
      </w:pPr>
      <w:bookmarkStart w:id="232" w:name="_Toc516810148"/>
      <w:bookmarkStart w:id="233" w:name="_Toc516810353"/>
      <w:bookmarkStart w:id="234" w:name="_Toc517082177"/>
      <w:r>
        <w:rPr>
          <w:b w:val="0"/>
          <w:sz w:val="28"/>
          <w:szCs w:val="28"/>
          <w:lang w:val="uk-UA"/>
        </w:rPr>
        <w:t>П</w:t>
      </w:r>
      <w:r w:rsidR="00E42A62">
        <w:rPr>
          <w:b w:val="0"/>
          <w:sz w:val="28"/>
          <w:szCs w:val="28"/>
          <w:lang w:val="uk-UA"/>
        </w:rPr>
        <w:t>роаналізувавши результати усіх учнів</w:t>
      </w:r>
      <w:r>
        <w:rPr>
          <w:b w:val="0"/>
          <w:sz w:val="28"/>
          <w:szCs w:val="28"/>
          <w:lang w:val="uk-UA"/>
        </w:rPr>
        <w:t xml:space="preserve"> математичного класу і побудувавши гістогр</w:t>
      </w:r>
      <w:r w:rsidR="00E42A62">
        <w:rPr>
          <w:b w:val="0"/>
          <w:sz w:val="28"/>
          <w:szCs w:val="28"/>
          <w:lang w:val="uk-UA"/>
        </w:rPr>
        <w:t>аму ( рис. 3.3) бачимо наступне</w:t>
      </w:r>
      <w:r>
        <w:rPr>
          <w:b w:val="0"/>
          <w:sz w:val="28"/>
          <w:szCs w:val="28"/>
          <w:lang w:val="uk-UA"/>
        </w:rPr>
        <w:t>:</w:t>
      </w:r>
      <w:bookmarkEnd w:id="232"/>
      <w:bookmarkEnd w:id="233"/>
      <w:bookmarkEnd w:id="234"/>
    </w:p>
    <w:p w14:paraId="741974F1" w14:textId="77777777" w:rsidR="00515E6A" w:rsidRDefault="00515E6A" w:rsidP="00E51461">
      <w:pPr>
        <w:pStyle w:val="2"/>
        <w:numPr>
          <w:ilvl w:val="0"/>
          <w:numId w:val="12"/>
        </w:numPr>
        <w:spacing w:before="0" w:beforeAutospacing="0" w:after="0" w:afterAutospacing="0" w:line="360" w:lineRule="auto"/>
        <w:jc w:val="both"/>
        <w:rPr>
          <w:b w:val="0"/>
          <w:sz w:val="28"/>
          <w:szCs w:val="28"/>
          <w:lang w:val="uk-UA"/>
        </w:rPr>
      </w:pPr>
      <w:bookmarkStart w:id="235" w:name="_Toc516810149"/>
      <w:bookmarkStart w:id="236" w:name="_Toc516810354"/>
      <w:bookmarkStart w:id="237" w:name="_Toc517082178"/>
      <w:r>
        <w:rPr>
          <w:b w:val="0"/>
          <w:sz w:val="28"/>
          <w:szCs w:val="28"/>
          <w:lang w:val="uk-UA"/>
        </w:rPr>
        <w:t>серед дівчат класу немає показників які б дорівнювали рівню фізичного розвитку вище середнього;</w:t>
      </w:r>
      <w:bookmarkEnd w:id="235"/>
      <w:bookmarkEnd w:id="236"/>
      <w:bookmarkEnd w:id="237"/>
    </w:p>
    <w:p w14:paraId="0FA83AA3" w14:textId="77777777" w:rsidR="00515E6A" w:rsidRDefault="00E42A62" w:rsidP="00E51461">
      <w:pPr>
        <w:pStyle w:val="2"/>
        <w:numPr>
          <w:ilvl w:val="0"/>
          <w:numId w:val="12"/>
        </w:numPr>
        <w:spacing w:before="0" w:beforeAutospacing="0" w:after="0" w:afterAutospacing="0" w:line="360" w:lineRule="auto"/>
        <w:jc w:val="both"/>
        <w:rPr>
          <w:b w:val="0"/>
          <w:sz w:val="28"/>
          <w:szCs w:val="28"/>
          <w:lang w:val="uk-UA"/>
        </w:rPr>
      </w:pPr>
      <w:bookmarkStart w:id="238" w:name="_Toc516810150"/>
      <w:bookmarkStart w:id="239" w:name="_Toc516810355"/>
      <w:bookmarkStart w:id="240" w:name="_Toc517082179"/>
      <w:r>
        <w:rPr>
          <w:b w:val="0"/>
          <w:sz w:val="28"/>
          <w:szCs w:val="28"/>
          <w:lang w:val="uk-UA"/>
        </w:rPr>
        <w:t>у</w:t>
      </w:r>
      <w:r w:rsidR="00515E6A">
        <w:rPr>
          <w:b w:val="0"/>
          <w:sz w:val="28"/>
          <w:szCs w:val="28"/>
          <w:lang w:val="uk-UA"/>
        </w:rPr>
        <w:t xml:space="preserve"> класі найбільше юнаків з рівнем фізрозвитку вище середнього;</w:t>
      </w:r>
      <w:bookmarkEnd w:id="238"/>
      <w:bookmarkEnd w:id="239"/>
      <w:bookmarkEnd w:id="240"/>
    </w:p>
    <w:p w14:paraId="43DE4712" w14:textId="77777777" w:rsidR="00ED41D6" w:rsidRDefault="00ED41D6" w:rsidP="00E51461">
      <w:pPr>
        <w:pStyle w:val="2"/>
        <w:numPr>
          <w:ilvl w:val="0"/>
          <w:numId w:val="12"/>
        </w:numPr>
        <w:spacing w:before="0" w:beforeAutospacing="0" w:after="0" w:afterAutospacing="0" w:line="360" w:lineRule="auto"/>
        <w:jc w:val="both"/>
        <w:rPr>
          <w:b w:val="0"/>
          <w:sz w:val="28"/>
          <w:szCs w:val="28"/>
          <w:lang w:val="uk-UA"/>
        </w:rPr>
      </w:pPr>
      <w:bookmarkStart w:id="241" w:name="_Toc516810151"/>
      <w:bookmarkStart w:id="242" w:name="_Toc516810356"/>
      <w:bookmarkStart w:id="243" w:name="_Toc517082180"/>
      <w:r>
        <w:rPr>
          <w:b w:val="0"/>
          <w:sz w:val="28"/>
          <w:szCs w:val="28"/>
          <w:lang w:val="uk-UA"/>
        </w:rPr>
        <w:t>низький рівень фізрозвитку серед хлопців мають лише 4,76 %;</w:t>
      </w:r>
      <w:bookmarkEnd w:id="241"/>
      <w:bookmarkEnd w:id="242"/>
      <w:bookmarkEnd w:id="243"/>
    </w:p>
    <w:p w14:paraId="41595ECC" w14:textId="77777777" w:rsidR="00A55C07" w:rsidRDefault="00A55C07" w:rsidP="00E51461">
      <w:pPr>
        <w:pStyle w:val="2"/>
        <w:numPr>
          <w:ilvl w:val="0"/>
          <w:numId w:val="12"/>
        </w:numPr>
        <w:spacing w:before="0" w:beforeAutospacing="0" w:after="0" w:afterAutospacing="0" w:line="360" w:lineRule="auto"/>
        <w:jc w:val="both"/>
        <w:rPr>
          <w:b w:val="0"/>
          <w:sz w:val="28"/>
          <w:szCs w:val="28"/>
          <w:lang w:val="uk-UA"/>
        </w:rPr>
      </w:pPr>
      <w:bookmarkStart w:id="244" w:name="_Toc516810152"/>
      <w:bookmarkStart w:id="245" w:name="_Toc516810357"/>
      <w:bookmarkStart w:id="246" w:name="_Toc517082181"/>
      <w:r>
        <w:rPr>
          <w:b w:val="0"/>
          <w:sz w:val="28"/>
          <w:szCs w:val="28"/>
          <w:lang w:val="uk-UA"/>
        </w:rPr>
        <w:t>20,0 % дівчат мають середній рівень фізичного розвитку, по 40,0 % учениць  –  з рівнями фізичного розвитку нижче середнього та низьким</w:t>
      </w:r>
      <w:bookmarkEnd w:id="244"/>
      <w:bookmarkEnd w:id="245"/>
      <w:r w:rsidR="00E51461">
        <w:rPr>
          <w:b w:val="0"/>
          <w:sz w:val="28"/>
          <w:szCs w:val="28"/>
          <w:lang w:val="uk-UA"/>
        </w:rPr>
        <w:t>.</w:t>
      </w:r>
      <w:bookmarkEnd w:id="246"/>
    </w:p>
    <w:p w14:paraId="1C96891C" w14:textId="77777777" w:rsidR="00A55C07" w:rsidRDefault="00A55C07" w:rsidP="00515E6A">
      <w:pPr>
        <w:pStyle w:val="2"/>
        <w:numPr>
          <w:ilvl w:val="0"/>
          <w:numId w:val="12"/>
        </w:numPr>
        <w:spacing w:before="0" w:beforeAutospacing="0" w:after="0" w:afterAutospacing="0" w:line="360" w:lineRule="auto"/>
        <w:rPr>
          <w:b w:val="0"/>
          <w:sz w:val="28"/>
          <w:szCs w:val="28"/>
          <w:lang w:val="uk-UA"/>
        </w:rPr>
      </w:pPr>
      <w:bookmarkStart w:id="247" w:name="_Toc516810153"/>
      <w:bookmarkStart w:id="248" w:name="_Toc516810358"/>
      <w:bookmarkStart w:id="249" w:name="_Toc517082182"/>
      <w:r>
        <w:rPr>
          <w:noProof/>
        </w:rPr>
        <w:lastRenderedPageBreak/>
        <w:drawing>
          <wp:anchor distT="0" distB="0" distL="114300" distR="114300" simplePos="0" relativeHeight="251657216" behindDoc="1" locked="0" layoutInCell="1" allowOverlap="1" wp14:anchorId="607934A1" wp14:editId="24E4E3B9">
            <wp:simplePos x="0" y="0"/>
            <wp:positionH relativeFrom="column">
              <wp:posOffset>125080</wp:posOffset>
            </wp:positionH>
            <wp:positionV relativeFrom="paragraph">
              <wp:posOffset>-14</wp:posOffset>
            </wp:positionV>
            <wp:extent cx="5410200" cy="3105150"/>
            <wp:effectExtent l="0" t="0" r="0" b="0"/>
            <wp:wrapTight wrapText="bothSides">
              <wp:wrapPolygon edited="0">
                <wp:start x="0" y="0"/>
                <wp:lineTo x="0" y="21467"/>
                <wp:lineTo x="21524" y="21467"/>
                <wp:lineTo x="21524" y="0"/>
                <wp:lineTo x="0" y="0"/>
              </wp:wrapPolygon>
            </wp:wrapTight>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b w:val="0"/>
          <w:sz w:val="28"/>
          <w:szCs w:val="28"/>
          <w:lang w:val="uk-UA"/>
        </w:rPr>
        <w:t>.</w:t>
      </w:r>
      <w:bookmarkEnd w:id="247"/>
      <w:bookmarkEnd w:id="248"/>
      <w:bookmarkEnd w:id="249"/>
    </w:p>
    <w:p w14:paraId="5616B835" w14:textId="77777777" w:rsidR="00515E6A" w:rsidRPr="00A55C07" w:rsidRDefault="00515E6A" w:rsidP="00A55C07">
      <w:pPr>
        <w:pStyle w:val="2"/>
        <w:spacing w:before="0" w:beforeAutospacing="0" w:after="0" w:afterAutospacing="0" w:line="360" w:lineRule="auto"/>
        <w:ind w:left="1429" w:firstLine="0"/>
        <w:rPr>
          <w:b w:val="0"/>
          <w:sz w:val="28"/>
          <w:szCs w:val="28"/>
          <w:lang w:val="uk-UA"/>
        </w:rPr>
      </w:pPr>
    </w:p>
    <w:p w14:paraId="40A5BC92" w14:textId="77777777" w:rsidR="00ED41D6" w:rsidRDefault="00ED41D6" w:rsidP="00AC78C9">
      <w:pPr>
        <w:pStyle w:val="2"/>
        <w:ind w:firstLine="0"/>
        <w:rPr>
          <w:color w:val="000000"/>
          <w:sz w:val="28"/>
          <w:szCs w:val="28"/>
          <w:lang w:val="uk-UA"/>
        </w:rPr>
      </w:pPr>
    </w:p>
    <w:p w14:paraId="313FF56C" w14:textId="77777777" w:rsidR="009A3DFE" w:rsidRDefault="009A3DFE" w:rsidP="00AC78C9">
      <w:pPr>
        <w:pStyle w:val="2"/>
        <w:jc w:val="center"/>
        <w:rPr>
          <w:color w:val="000000"/>
          <w:sz w:val="28"/>
          <w:szCs w:val="28"/>
          <w:lang w:val="uk-UA"/>
        </w:rPr>
      </w:pPr>
    </w:p>
    <w:p w14:paraId="7DB6F58A" w14:textId="77777777" w:rsidR="00594F2E" w:rsidRDefault="00E51461" w:rsidP="00AC78C9">
      <w:pPr>
        <w:pStyle w:val="2"/>
        <w:jc w:val="center"/>
        <w:rPr>
          <w:sz w:val="28"/>
          <w:szCs w:val="28"/>
          <w:lang w:val="uk-UA"/>
        </w:rPr>
      </w:pPr>
      <w:bookmarkStart w:id="250" w:name="_Toc516810154"/>
      <w:bookmarkStart w:id="251" w:name="_Toc516810359"/>
      <w:bookmarkStart w:id="252" w:name="_Toc516810155"/>
      <w:bookmarkStart w:id="253" w:name="_Toc517082183"/>
      <w:r>
        <w:rPr>
          <w:noProof/>
        </w:rPr>
        <mc:AlternateContent>
          <mc:Choice Requires="wps">
            <w:drawing>
              <wp:anchor distT="0" distB="0" distL="114300" distR="114300" simplePos="0" relativeHeight="251662336" behindDoc="1" locked="0" layoutInCell="1" allowOverlap="1" wp14:anchorId="7C0104DF" wp14:editId="4E24E8F4">
                <wp:simplePos x="0" y="0"/>
                <wp:positionH relativeFrom="column">
                  <wp:posOffset>317500</wp:posOffset>
                </wp:positionH>
                <wp:positionV relativeFrom="paragraph">
                  <wp:posOffset>-100965</wp:posOffset>
                </wp:positionV>
                <wp:extent cx="5410200" cy="635"/>
                <wp:effectExtent l="0" t="0" r="0" b="2540"/>
                <wp:wrapTight wrapText="bothSides">
                  <wp:wrapPolygon edited="0">
                    <wp:start x="0" y="0"/>
                    <wp:lineTo x="0" y="20420"/>
                    <wp:lineTo x="21524" y="20420"/>
                    <wp:lineTo x="21524" y="0"/>
                    <wp:lineTo x="0" y="0"/>
                  </wp:wrapPolygon>
                </wp:wrapTight>
                <wp:docPr id="1" name="Надпись 1"/>
                <wp:cNvGraphicFramePr/>
                <a:graphic xmlns:a="http://schemas.openxmlformats.org/drawingml/2006/main">
                  <a:graphicData uri="http://schemas.microsoft.com/office/word/2010/wordprocessingShape">
                    <wps:wsp>
                      <wps:cNvSpPr txBox="1"/>
                      <wps:spPr>
                        <a:xfrm>
                          <a:off x="0" y="0"/>
                          <a:ext cx="5410200" cy="635"/>
                        </a:xfrm>
                        <a:prstGeom prst="rect">
                          <a:avLst/>
                        </a:prstGeom>
                        <a:solidFill>
                          <a:prstClr val="white"/>
                        </a:solidFill>
                        <a:ln>
                          <a:noFill/>
                        </a:ln>
                        <a:effectLst/>
                      </wps:spPr>
                      <wps:txbx>
                        <w:txbxContent>
                          <w:p w14:paraId="55BF6E25" w14:textId="77777777" w:rsidR="00EA3EF9" w:rsidRPr="00A55C07" w:rsidRDefault="00EA3EF9" w:rsidP="00AC78C9">
                            <w:pPr>
                              <w:pStyle w:val="a6"/>
                              <w:jc w:val="center"/>
                              <w:rPr>
                                <w:bCs/>
                                <w:i w:val="0"/>
                                <w:noProof/>
                                <w:color w:val="161616" w:themeColor="background1" w:themeShade="1A"/>
                                <w:sz w:val="24"/>
                                <w:szCs w:val="24"/>
                              </w:rPr>
                            </w:pPr>
                            <w:r w:rsidRPr="00A55C07">
                              <w:rPr>
                                <w:i w:val="0"/>
                                <w:color w:val="161616" w:themeColor="background1" w:themeShade="1A"/>
                                <w:sz w:val="24"/>
                                <w:szCs w:val="24"/>
                              </w:rPr>
                              <w:t>Рис.</w:t>
                            </w:r>
                            <w:r w:rsidRPr="00A55C07">
                              <w:rPr>
                                <w:i w:val="0"/>
                                <w:color w:val="161616" w:themeColor="background1" w:themeShade="1A"/>
                                <w:sz w:val="24"/>
                                <w:szCs w:val="24"/>
                                <w:lang w:val="uk-UA"/>
                              </w:rPr>
                              <w:t xml:space="preserve"> 3.3 Показники фізичного розвитку учнів математичного класу</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C0104DF" id="Надпись 1" o:spid="_x0000_s1028" type="#_x0000_t202" style="position:absolute;left:0;text-align:left;margin-left:25pt;margin-top:-7.95pt;width:426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SgIAAHgEAAAOAAAAZHJzL2Uyb0RvYy54bWysVMFuEzEQvSPxD5bvZJNAK7TKpgqpgpCi&#10;tlKKena83qwl22NsJ7vlxp1f4B84cODGL6R/xNi7m0LhhLg445m3M573ZjK7aLUiB+G8BFPQyWhM&#10;iTAcSml2BX1/u3rxmhIfmCmZAiMKei88vZg/fzZrbC6mUIMqhSOYxPi8sQWtQ7B5lnleC838CKww&#10;GKzAaRbw6nZZ6ViD2bXKpuPxedaAK60DLrxH72UXpPOUv6oED9dV5UUgqqD4tpBOl85tPLP5jOU7&#10;x2wtef8M9g+v0EwaLHpKdckCI3sn/0ilJXfgoQojDjqDqpJcpB6wm8n4STebmlmRekFyvD3R5P9f&#10;Wn51uHFElqgdJYZplOj45fj1+O344/j94dPDZzKJHDXW5wjdWASH9g20Ed/7PTpj623ldPzFpgjG&#10;ke37E8OiDYSj8+zVZIyyUcIxdv7yLObIHj+1zoe3AjSJRkEdypdYZYe1Dx10gMRKHpQsV1KpeImB&#10;pXLkwFDqppZB9Ml/QykTsQbiV13CziPSrPRVYrddV9EK7bZNDE2HjrdQ3iMRDrpx8pavJFZfMx9u&#10;mMP5wQZxJ8I1HpWCpqDQW5TU4D7+zR/xKCtGKWlwHgvqP+yZE5SodwYFj8M7GG4wtoNh9noJ2DeK&#10;iK9JJn7gghrMyoG+w1VZxCoYYoZjrYKGwVyGbitw1bhYLBIIR9SysDYby2PqgeXb9o4522sUUNor&#10;GCaV5U+k6rBJLLvYB+Q96Rh57VhE/eMFxztNQr+KcX9+vSfU4x/G/CcAAAD//wMAUEsDBBQABgAI&#10;AAAAIQCyryd04QAAAAoBAAAPAAAAZHJzL2Rvd25yZXYueG1sTI9BTwIxEIXvJv6HZky8GGhBILBu&#10;lxCiB70QVy7eyrZsV7fTTduF5d87eNHjvHl573v5enAtO5kQG48SJmMBzGDldYO1hP3Hy2gJLCaF&#10;WrUejYSLibAubm9ylWl/xndzKlPNKARjpiTYlLqM81hZ41Qc+84g/Y4+OJXoDDXXQZ0p3LV8KsSC&#10;O9UgNVjVma011XfZOwm72efOPvTH57fN7DG87vvt4qsupby/GzZPwJIZ0p8ZrviEDgUxHXyPOrJW&#10;wlzQlCRhNJmvgJFhJaakHH6VJfAi5/8nFD8AAAD//wMAUEsBAi0AFAAGAAgAAAAhALaDOJL+AAAA&#10;4QEAABMAAAAAAAAAAAAAAAAAAAAAAFtDb250ZW50X1R5cGVzXS54bWxQSwECLQAUAAYACAAAACEA&#10;OP0h/9YAAACUAQAACwAAAAAAAAAAAAAAAAAvAQAAX3JlbHMvLnJlbHNQSwECLQAUAAYACAAAACEA&#10;xdGAj0oCAAB4BAAADgAAAAAAAAAAAAAAAAAuAgAAZHJzL2Uyb0RvYy54bWxQSwECLQAUAAYACAAA&#10;ACEAsq8ndOEAAAAKAQAADwAAAAAAAAAAAAAAAACkBAAAZHJzL2Rvd25yZXYueG1sUEsFBgAAAAAE&#10;AAQA8wAAALIFAAAAAA==&#10;" stroked="f">
                <v:textbox style="mso-fit-shape-to-text:t" inset="0,0,0,0">
                  <w:txbxContent>
                    <w:p w14:paraId="55BF6E25" w14:textId="77777777" w:rsidR="00EA3EF9" w:rsidRPr="00A55C07" w:rsidRDefault="00EA3EF9" w:rsidP="00AC78C9">
                      <w:pPr>
                        <w:pStyle w:val="a6"/>
                        <w:jc w:val="center"/>
                        <w:rPr>
                          <w:bCs/>
                          <w:i w:val="0"/>
                          <w:noProof/>
                          <w:color w:val="161616" w:themeColor="background1" w:themeShade="1A"/>
                          <w:sz w:val="24"/>
                          <w:szCs w:val="24"/>
                        </w:rPr>
                      </w:pPr>
                      <w:r w:rsidRPr="00A55C07">
                        <w:rPr>
                          <w:i w:val="0"/>
                          <w:color w:val="161616" w:themeColor="background1" w:themeShade="1A"/>
                          <w:sz w:val="24"/>
                          <w:szCs w:val="24"/>
                        </w:rPr>
                        <w:t>Рис.</w:t>
                      </w:r>
                      <w:r w:rsidRPr="00A55C07">
                        <w:rPr>
                          <w:i w:val="0"/>
                          <w:color w:val="161616" w:themeColor="background1" w:themeShade="1A"/>
                          <w:sz w:val="24"/>
                          <w:szCs w:val="24"/>
                          <w:lang w:val="uk-UA"/>
                        </w:rPr>
                        <w:t xml:space="preserve"> 3.3 Показники фізичного розвитку учнів математичного класу</w:t>
                      </w:r>
                    </w:p>
                  </w:txbxContent>
                </v:textbox>
                <w10:wrap type="tight"/>
              </v:shape>
            </w:pict>
          </mc:Fallback>
        </mc:AlternateContent>
      </w:r>
      <w:bookmarkEnd w:id="250"/>
      <w:bookmarkEnd w:id="251"/>
      <w:r w:rsidR="00594F2E">
        <w:rPr>
          <w:color w:val="000000"/>
          <w:sz w:val="28"/>
          <w:szCs w:val="28"/>
          <w:lang w:val="uk-UA"/>
        </w:rPr>
        <w:t>3.5</w:t>
      </w:r>
      <w:r w:rsidR="00594F2E" w:rsidRPr="009F0EF0">
        <w:rPr>
          <w:color w:val="000000"/>
          <w:sz w:val="28"/>
          <w:szCs w:val="28"/>
          <w:lang w:val="uk-UA"/>
        </w:rPr>
        <w:t xml:space="preserve"> </w:t>
      </w:r>
      <w:r w:rsidR="00594F2E">
        <w:rPr>
          <w:sz w:val="28"/>
          <w:szCs w:val="28"/>
          <w:lang w:val="uk-UA"/>
        </w:rPr>
        <w:t>Аналіз показників фізичного розвитку учнів природничого класу</w:t>
      </w:r>
      <w:bookmarkEnd w:id="252"/>
      <w:bookmarkEnd w:id="253"/>
    </w:p>
    <w:p w14:paraId="6EF6B002" w14:textId="77777777" w:rsidR="00ED41D6" w:rsidRDefault="00AC78C9" w:rsidP="00ED41D6">
      <w:pPr>
        <w:pStyle w:val="2"/>
        <w:spacing w:before="0" w:beforeAutospacing="0" w:after="0" w:afterAutospacing="0" w:line="360" w:lineRule="auto"/>
        <w:rPr>
          <w:b w:val="0"/>
          <w:sz w:val="28"/>
          <w:szCs w:val="28"/>
          <w:lang w:val="uk-UA"/>
        </w:rPr>
      </w:pPr>
      <w:bookmarkStart w:id="254" w:name="_Toc516810156"/>
      <w:bookmarkStart w:id="255" w:name="_Toc516810361"/>
      <w:bookmarkStart w:id="256" w:name="_Toc517082184"/>
      <w:r>
        <w:rPr>
          <w:b w:val="0"/>
          <w:sz w:val="28"/>
          <w:szCs w:val="28"/>
          <w:lang w:val="uk-UA"/>
        </w:rPr>
        <w:t xml:space="preserve">У природничому класі </w:t>
      </w:r>
      <w:r w:rsidR="00ED41D6">
        <w:rPr>
          <w:b w:val="0"/>
          <w:sz w:val="28"/>
          <w:szCs w:val="28"/>
          <w:lang w:val="uk-UA"/>
        </w:rPr>
        <w:t>19 дівчат та 6 юнаків.</w:t>
      </w:r>
      <w:bookmarkEnd w:id="254"/>
      <w:bookmarkEnd w:id="255"/>
      <w:bookmarkEnd w:id="256"/>
    </w:p>
    <w:p w14:paraId="08CB26C1" w14:textId="77777777" w:rsidR="0008778E" w:rsidRDefault="0008778E" w:rsidP="00E51461">
      <w:pPr>
        <w:pStyle w:val="2"/>
        <w:spacing w:before="0" w:beforeAutospacing="0" w:after="0" w:afterAutospacing="0" w:line="360" w:lineRule="auto"/>
        <w:jc w:val="both"/>
        <w:rPr>
          <w:b w:val="0"/>
          <w:sz w:val="28"/>
          <w:szCs w:val="28"/>
          <w:lang w:val="uk-UA"/>
        </w:rPr>
      </w:pPr>
      <w:bookmarkStart w:id="257" w:name="_Toc516810157"/>
      <w:bookmarkStart w:id="258" w:name="_Toc516810362"/>
      <w:bookmarkStart w:id="259" w:name="_Toc517082185"/>
      <w:r>
        <w:rPr>
          <w:b w:val="0"/>
          <w:sz w:val="28"/>
          <w:szCs w:val="28"/>
          <w:lang w:val="uk-UA"/>
        </w:rPr>
        <w:t>Показники зросту серед юнаків всі відповідають нормі, серед дівчат – у п’яти учениць  показник зросту вище нормативу. Маса тіла у  всіх хлопців відповідає масо-зростовим показникам. У п’яти дівчат маса тіла нижче нормативу, у чотирьох – надмірна.</w:t>
      </w:r>
      <w:bookmarkEnd w:id="257"/>
      <w:bookmarkEnd w:id="258"/>
      <w:bookmarkEnd w:id="259"/>
    </w:p>
    <w:p w14:paraId="749A6E7C" w14:textId="77777777" w:rsidR="0008778E" w:rsidRDefault="008D74D5" w:rsidP="00E51461">
      <w:pPr>
        <w:pStyle w:val="2"/>
        <w:spacing w:before="0" w:beforeAutospacing="0" w:after="0" w:afterAutospacing="0" w:line="360" w:lineRule="auto"/>
        <w:jc w:val="both"/>
        <w:rPr>
          <w:b w:val="0"/>
          <w:sz w:val="28"/>
          <w:szCs w:val="28"/>
          <w:lang w:val="uk-UA"/>
        </w:rPr>
      </w:pPr>
      <w:bookmarkStart w:id="260" w:name="_Toc516810158"/>
      <w:bookmarkStart w:id="261" w:name="_Toc516810363"/>
      <w:bookmarkStart w:id="262" w:name="_Toc517082186"/>
      <w:r>
        <w:rPr>
          <w:b w:val="0"/>
          <w:sz w:val="28"/>
          <w:szCs w:val="28"/>
          <w:lang w:val="uk-UA"/>
        </w:rPr>
        <w:t>Екскурсія легень у двох юнаків – нижче норми, у трьох</w:t>
      </w:r>
      <w:r w:rsidR="0008778E">
        <w:rPr>
          <w:b w:val="0"/>
          <w:sz w:val="28"/>
          <w:szCs w:val="28"/>
          <w:lang w:val="uk-UA"/>
        </w:rPr>
        <w:t xml:space="preserve"> – вище ніж зазначено в нормативі.</w:t>
      </w:r>
      <w:bookmarkEnd w:id="260"/>
      <w:bookmarkEnd w:id="261"/>
      <w:bookmarkEnd w:id="262"/>
      <w:r w:rsidR="0008778E">
        <w:rPr>
          <w:b w:val="0"/>
          <w:sz w:val="28"/>
          <w:szCs w:val="28"/>
          <w:lang w:val="uk-UA"/>
        </w:rPr>
        <w:t xml:space="preserve"> </w:t>
      </w:r>
    </w:p>
    <w:p w14:paraId="638D89F9" w14:textId="77777777" w:rsidR="0008778E" w:rsidRDefault="0008778E" w:rsidP="00E51461">
      <w:pPr>
        <w:pStyle w:val="2"/>
        <w:spacing w:before="0" w:beforeAutospacing="0" w:after="0" w:afterAutospacing="0" w:line="360" w:lineRule="auto"/>
        <w:jc w:val="both"/>
        <w:rPr>
          <w:b w:val="0"/>
          <w:sz w:val="28"/>
          <w:szCs w:val="28"/>
          <w:lang w:val="uk-UA"/>
        </w:rPr>
      </w:pPr>
      <w:bookmarkStart w:id="263" w:name="_Toc516810159"/>
      <w:bookmarkStart w:id="264" w:name="_Toc516810364"/>
      <w:bookmarkStart w:id="265" w:name="_Toc517082187"/>
      <w:r>
        <w:rPr>
          <w:b w:val="0"/>
          <w:sz w:val="28"/>
          <w:szCs w:val="28"/>
          <w:lang w:val="uk-UA"/>
        </w:rPr>
        <w:t xml:space="preserve">При детальному аналізі бачимо, що </w:t>
      </w:r>
      <w:r w:rsidR="008D74D5">
        <w:rPr>
          <w:b w:val="0"/>
          <w:sz w:val="28"/>
          <w:szCs w:val="28"/>
          <w:lang w:val="uk-UA"/>
        </w:rPr>
        <w:t>показник екскурсії легень у більшості дівчат (тринадцять</w:t>
      </w:r>
      <w:r>
        <w:rPr>
          <w:b w:val="0"/>
          <w:sz w:val="28"/>
          <w:szCs w:val="28"/>
          <w:lang w:val="uk-UA"/>
        </w:rPr>
        <w:t xml:space="preserve"> учениць</w:t>
      </w:r>
      <w:r w:rsidR="008D74D5">
        <w:rPr>
          <w:b w:val="0"/>
          <w:sz w:val="28"/>
          <w:szCs w:val="28"/>
          <w:lang w:val="uk-UA"/>
        </w:rPr>
        <w:t>)</w:t>
      </w:r>
      <w:r>
        <w:rPr>
          <w:b w:val="0"/>
          <w:sz w:val="28"/>
          <w:szCs w:val="28"/>
          <w:lang w:val="uk-UA"/>
        </w:rPr>
        <w:t xml:space="preserve"> – нижче норми.</w:t>
      </w:r>
      <w:bookmarkEnd w:id="263"/>
      <w:bookmarkEnd w:id="264"/>
      <w:bookmarkEnd w:id="265"/>
      <w:r>
        <w:rPr>
          <w:b w:val="0"/>
          <w:sz w:val="28"/>
          <w:szCs w:val="28"/>
          <w:lang w:val="uk-UA"/>
        </w:rPr>
        <w:t xml:space="preserve"> </w:t>
      </w:r>
    </w:p>
    <w:p w14:paraId="47F30A45" w14:textId="77777777" w:rsidR="0008778E" w:rsidRDefault="0008778E" w:rsidP="00E51461">
      <w:pPr>
        <w:pStyle w:val="2"/>
        <w:spacing w:before="0" w:beforeAutospacing="0" w:after="0" w:afterAutospacing="0" w:line="360" w:lineRule="auto"/>
        <w:jc w:val="both"/>
        <w:rPr>
          <w:b w:val="0"/>
          <w:sz w:val="28"/>
          <w:szCs w:val="28"/>
          <w:lang w:val="uk-UA"/>
        </w:rPr>
      </w:pPr>
      <w:bookmarkStart w:id="266" w:name="_Toc516810160"/>
      <w:bookmarkStart w:id="267" w:name="_Toc516810365"/>
      <w:bookmarkStart w:id="268" w:name="_Toc517082188"/>
      <w:r>
        <w:rPr>
          <w:b w:val="0"/>
          <w:sz w:val="28"/>
          <w:szCs w:val="28"/>
          <w:lang w:val="uk-UA"/>
        </w:rPr>
        <w:t>Показник сили м</w:t>
      </w:r>
      <w:r>
        <w:rPr>
          <w:rFonts w:ascii="Arial" w:hAnsi="Arial" w:cs="Arial"/>
          <w:b w:val="0"/>
          <w:sz w:val="28"/>
          <w:szCs w:val="28"/>
          <w:lang w:val="uk-UA"/>
        </w:rPr>
        <w:t>’</w:t>
      </w:r>
      <w:r w:rsidR="008D74D5">
        <w:rPr>
          <w:b w:val="0"/>
          <w:sz w:val="28"/>
          <w:szCs w:val="28"/>
          <w:lang w:val="uk-UA"/>
        </w:rPr>
        <w:t>язів лівої та правої рук у двох юнаків класу –</w:t>
      </w:r>
      <w:r w:rsidR="008D74D5">
        <w:rPr>
          <w:lang w:val="uk-UA"/>
        </w:rPr>
        <w:t xml:space="preserve"> </w:t>
      </w:r>
      <w:r>
        <w:rPr>
          <w:b w:val="0"/>
          <w:sz w:val="28"/>
          <w:szCs w:val="28"/>
          <w:lang w:val="uk-UA"/>
        </w:rPr>
        <w:t>нижче норми, серед дівчат ни</w:t>
      </w:r>
      <w:r w:rsidR="008D74D5">
        <w:rPr>
          <w:b w:val="0"/>
          <w:sz w:val="28"/>
          <w:szCs w:val="28"/>
          <w:lang w:val="uk-UA"/>
        </w:rPr>
        <w:t>жчими за норматив є показники одинадцяти</w:t>
      </w:r>
      <w:r>
        <w:rPr>
          <w:b w:val="0"/>
          <w:sz w:val="28"/>
          <w:szCs w:val="28"/>
          <w:lang w:val="uk-UA"/>
        </w:rPr>
        <w:t xml:space="preserve"> дівчат.</w:t>
      </w:r>
      <w:bookmarkEnd w:id="266"/>
      <w:bookmarkEnd w:id="267"/>
      <w:bookmarkEnd w:id="268"/>
    </w:p>
    <w:p w14:paraId="51DDD9B9" w14:textId="77777777" w:rsidR="0008778E" w:rsidRDefault="0008778E" w:rsidP="00E51461">
      <w:pPr>
        <w:pStyle w:val="2"/>
        <w:spacing w:before="0" w:beforeAutospacing="0" w:after="0" w:afterAutospacing="0" w:line="360" w:lineRule="auto"/>
        <w:jc w:val="both"/>
        <w:rPr>
          <w:b w:val="0"/>
          <w:sz w:val="28"/>
          <w:szCs w:val="28"/>
          <w:lang w:val="uk-UA"/>
        </w:rPr>
      </w:pPr>
      <w:bookmarkStart w:id="269" w:name="_Toc516810161"/>
      <w:bookmarkStart w:id="270" w:name="_Toc516810366"/>
      <w:bookmarkStart w:id="271" w:name="_Toc517082189"/>
      <w:r>
        <w:rPr>
          <w:b w:val="0"/>
          <w:sz w:val="28"/>
          <w:szCs w:val="28"/>
          <w:lang w:val="uk-UA"/>
        </w:rPr>
        <w:t>Щодо показника сили м</w:t>
      </w:r>
      <w:r>
        <w:rPr>
          <w:rFonts w:ascii="Arial" w:hAnsi="Arial" w:cs="Arial"/>
          <w:b w:val="0"/>
          <w:sz w:val="28"/>
          <w:szCs w:val="28"/>
          <w:lang w:val="uk-UA"/>
        </w:rPr>
        <w:t>’</w:t>
      </w:r>
      <w:r w:rsidR="008D74D5">
        <w:rPr>
          <w:b w:val="0"/>
          <w:sz w:val="28"/>
          <w:szCs w:val="28"/>
          <w:lang w:val="uk-UA"/>
        </w:rPr>
        <w:t>язів спини, то у чотирьох</w:t>
      </w:r>
      <w:r>
        <w:rPr>
          <w:b w:val="0"/>
          <w:sz w:val="28"/>
          <w:szCs w:val="28"/>
          <w:lang w:val="uk-UA"/>
        </w:rPr>
        <w:t xml:space="preserve"> юнаків та у всіх дівчат він знаходиться нижче зазначеного в нормативі.</w:t>
      </w:r>
      <w:bookmarkEnd w:id="269"/>
      <w:bookmarkEnd w:id="270"/>
      <w:bookmarkEnd w:id="271"/>
    </w:p>
    <w:p w14:paraId="46F6742F" w14:textId="77777777" w:rsidR="00AC78C9" w:rsidRDefault="008D74D5" w:rsidP="00E51461">
      <w:pPr>
        <w:pStyle w:val="2"/>
        <w:spacing w:before="0" w:beforeAutospacing="0" w:after="0" w:afterAutospacing="0" w:line="360" w:lineRule="auto"/>
        <w:jc w:val="both"/>
        <w:rPr>
          <w:b w:val="0"/>
          <w:sz w:val="28"/>
          <w:szCs w:val="28"/>
          <w:lang w:val="uk-UA"/>
        </w:rPr>
      </w:pPr>
      <w:bookmarkStart w:id="272" w:name="_Toc516810162"/>
      <w:bookmarkStart w:id="273" w:name="_Toc516810367"/>
      <w:bookmarkStart w:id="274" w:name="_Toc517082190"/>
      <w:r>
        <w:rPr>
          <w:b w:val="0"/>
          <w:sz w:val="28"/>
          <w:szCs w:val="28"/>
          <w:lang w:val="uk-UA"/>
        </w:rPr>
        <w:t xml:space="preserve">Нижче норми ЖЄЛ лише у семи </w:t>
      </w:r>
      <w:r w:rsidR="0008778E">
        <w:rPr>
          <w:b w:val="0"/>
          <w:sz w:val="28"/>
          <w:szCs w:val="28"/>
          <w:lang w:val="uk-UA"/>
        </w:rPr>
        <w:t>дівчат</w:t>
      </w:r>
      <w:r>
        <w:rPr>
          <w:b w:val="0"/>
          <w:sz w:val="28"/>
          <w:szCs w:val="28"/>
          <w:lang w:val="uk-UA"/>
        </w:rPr>
        <w:t xml:space="preserve"> класу</w:t>
      </w:r>
      <w:r w:rsidR="0008778E">
        <w:rPr>
          <w:b w:val="0"/>
          <w:sz w:val="28"/>
          <w:szCs w:val="28"/>
          <w:lang w:val="uk-UA"/>
        </w:rPr>
        <w:t>, у юнаків природничого класу у всіх</w:t>
      </w:r>
      <w:r>
        <w:rPr>
          <w:b w:val="0"/>
          <w:sz w:val="28"/>
          <w:szCs w:val="28"/>
          <w:lang w:val="uk-UA"/>
        </w:rPr>
        <w:t>,</w:t>
      </w:r>
      <w:r w:rsidR="0008778E">
        <w:rPr>
          <w:b w:val="0"/>
          <w:sz w:val="28"/>
          <w:szCs w:val="28"/>
          <w:lang w:val="uk-UA"/>
        </w:rPr>
        <w:t xml:space="preserve"> </w:t>
      </w:r>
      <w:r>
        <w:rPr>
          <w:b w:val="0"/>
          <w:sz w:val="28"/>
          <w:szCs w:val="28"/>
          <w:lang w:val="uk-UA"/>
        </w:rPr>
        <w:t>о</w:t>
      </w:r>
      <w:r w:rsidR="0008778E">
        <w:rPr>
          <w:b w:val="0"/>
          <w:sz w:val="28"/>
          <w:szCs w:val="28"/>
          <w:lang w:val="uk-UA"/>
        </w:rPr>
        <w:t>крім одного показник ЖЄЛ</w:t>
      </w:r>
      <w:r>
        <w:rPr>
          <w:b w:val="0"/>
          <w:sz w:val="28"/>
          <w:szCs w:val="28"/>
          <w:lang w:val="uk-UA"/>
        </w:rPr>
        <w:t xml:space="preserve"> –</w:t>
      </w:r>
      <w:r w:rsidR="0008778E">
        <w:rPr>
          <w:b w:val="0"/>
          <w:sz w:val="28"/>
          <w:szCs w:val="28"/>
          <w:lang w:val="uk-UA"/>
        </w:rPr>
        <w:t xml:space="preserve"> вище передбаченого нормативом.</w:t>
      </w:r>
      <w:bookmarkEnd w:id="272"/>
      <w:bookmarkEnd w:id="273"/>
      <w:bookmarkEnd w:id="274"/>
      <w:r w:rsidR="0008778E">
        <w:rPr>
          <w:b w:val="0"/>
          <w:sz w:val="28"/>
          <w:szCs w:val="28"/>
          <w:lang w:val="uk-UA"/>
        </w:rPr>
        <w:t xml:space="preserve"> </w:t>
      </w:r>
    </w:p>
    <w:p w14:paraId="77D41114" w14:textId="77777777" w:rsidR="00ED41D6" w:rsidRDefault="008D74D5" w:rsidP="00E51461">
      <w:pPr>
        <w:pStyle w:val="2"/>
        <w:spacing w:before="0" w:beforeAutospacing="0" w:after="0" w:afterAutospacing="0" w:line="360" w:lineRule="auto"/>
        <w:jc w:val="both"/>
        <w:rPr>
          <w:b w:val="0"/>
          <w:sz w:val="28"/>
          <w:szCs w:val="28"/>
          <w:lang w:val="uk-UA"/>
        </w:rPr>
      </w:pPr>
      <w:bookmarkStart w:id="275" w:name="_Toc516810163"/>
      <w:bookmarkStart w:id="276" w:name="_Toc516810368"/>
      <w:bookmarkStart w:id="277" w:name="_Toc517082191"/>
      <w:r>
        <w:rPr>
          <w:b w:val="0"/>
          <w:sz w:val="28"/>
          <w:szCs w:val="28"/>
          <w:lang w:val="uk-UA"/>
        </w:rPr>
        <w:lastRenderedPageBreak/>
        <w:t>Р</w:t>
      </w:r>
      <w:r w:rsidR="00ED41D6" w:rsidRPr="00ED41D6">
        <w:rPr>
          <w:b w:val="0"/>
          <w:sz w:val="28"/>
          <w:szCs w:val="28"/>
          <w:lang w:val="uk-UA"/>
        </w:rPr>
        <w:t>езультати</w:t>
      </w:r>
      <w:r w:rsidR="005E19C4">
        <w:rPr>
          <w:b w:val="0"/>
          <w:sz w:val="28"/>
          <w:szCs w:val="28"/>
          <w:lang w:val="uk-UA"/>
        </w:rPr>
        <w:t xml:space="preserve"> дослідження фізичного розвитку юнаків природничого класу</w:t>
      </w:r>
      <w:r>
        <w:rPr>
          <w:b w:val="0"/>
          <w:sz w:val="28"/>
          <w:szCs w:val="28"/>
          <w:lang w:val="uk-UA"/>
        </w:rPr>
        <w:t xml:space="preserve"> представлені у</w:t>
      </w:r>
      <w:r w:rsidR="00ED41D6">
        <w:rPr>
          <w:b w:val="0"/>
          <w:sz w:val="28"/>
          <w:szCs w:val="28"/>
          <w:lang w:val="uk-UA"/>
        </w:rPr>
        <w:t xml:space="preserve"> табл. 3.9, </w:t>
      </w:r>
      <w:r>
        <w:rPr>
          <w:b w:val="0"/>
          <w:sz w:val="28"/>
          <w:szCs w:val="28"/>
          <w:lang w:val="uk-UA"/>
        </w:rPr>
        <w:t>проаналізувавши їх можемо зробити наступні висновки</w:t>
      </w:r>
      <w:r w:rsidR="00ED41D6">
        <w:rPr>
          <w:b w:val="0"/>
          <w:sz w:val="28"/>
          <w:szCs w:val="28"/>
          <w:lang w:val="uk-UA"/>
        </w:rPr>
        <w:t>:</w:t>
      </w:r>
      <w:bookmarkEnd w:id="275"/>
      <w:bookmarkEnd w:id="276"/>
      <w:bookmarkEnd w:id="277"/>
    </w:p>
    <w:p w14:paraId="1DA01C96" w14:textId="77777777" w:rsidR="005E19C4" w:rsidRDefault="00732F98" w:rsidP="006B7C18">
      <w:pPr>
        <w:pStyle w:val="2"/>
        <w:numPr>
          <w:ilvl w:val="0"/>
          <w:numId w:val="13"/>
        </w:numPr>
        <w:spacing w:before="0" w:beforeAutospacing="0" w:after="0" w:afterAutospacing="0" w:line="360" w:lineRule="auto"/>
        <w:rPr>
          <w:b w:val="0"/>
          <w:sz w:val="28"/>
          <w:szCs w:val="28"/>
          <w:lang w:val="uk-UA"/>
        </w:rPr>
      </w:pPr>
      <w:bookmarkStart w:id="278" w:name="_Toc516810164"/>
      <w:bookmarkStart w:id="279" w:name="_Toc516810369"/>
      <w:bookmarkStart w:id="280" w:name="_Toc517082192"/>
      <w:r>
        <w:rPr>
          <w:b w:val="0"/>
          <w:sz w:val="28"/>
          <w:szCs w:val="28"/>
          <w:lang w:val="uk-UA"/>
        </w:rPr>
        <w:t>б</w:t>
      </w:r>
      <w:r w:rsidR="008D74D5">
        <w:rPr>
          <w:b w:val="0"/>
          <w:sz w:val="28"/>
          <w:szCs w:val="28"/>
          <w:lang w:val="uk-UA"/>
        </w:rPr>
        <w:t>ільшість хлопців природничого класу (66,67 %) мають</w:t>
      </w:r>
      <w:r w:rsidR="008659AA">
        <w:rPr>
          <w:b w:val="0"/>
          <w:sz w:val="28"/>
          <w:szCs w:val="28"/>
          <w:lang w:val="uk-UA"/>
        </w:rPr>
        <w:t xml:space="preserve"> середній рівень фізичного роз</w:t>
      </w:r>
      <w:r w:rsidR="008D74D5">
        <w:rPr>
          <w:b w:val="0"/>
          <w:sz w:val="28"/>
          <w:szCs w:val="28"/>
          <w:lang w:val="uk-UA"/>
        </w:rPr>
        <w:t>витку</w:t>
      </w:r>
      <w:r w:rsidR="006B7C18">
        <w:rPr>
          <w:b w:val="0"/>
          <w:sz w:val="28"/>
          <w:szCs w:val="28"/>
          <w:lang w:val="uk-UA"/>
        </w:rPr>
        <w:t>;</w:t>
      </w:r>
      <w:bookmarkEnd w:id="278"/>
      <w:bookmarkEnd w:id="279"/>
      <w:bookmarkEnd w:id="280"/>
    </w:p>
    <w:p w14:paraId="227564C2" w14:textId="77777777" w:rsidR="006B7C18" w:rsidRDefault="006B7C18" w:rsidP="006B7C18">
      <w:pPr>
        <w:pStyle w:val="2"/>
        <w:numPr>
          <w:ilvl w:val="0"/>
          <w:numId w:val="13"/>
        </w:numPr>
        <w:spacing w:before="0" w:beforeAutospacing="0" w:after="0" w:afterAutospacing="0" w:line="360" w:lineRule="auto"/>
        <w:rPr>
          <w:b w:val="0"/>
          <w:sz w:val="28"/>
          <w:szCs w:val="28"/>
          <w:lang w:val="uk-UA"/>
        </w:rPr>
      </w:pPr>
      <w:bookmarkStart w:id="281" w:name="_Toc516810165"/>
      <w:bookmarkStart w:id="282" w:name="_Toc516810370"/>
      <w:bookmarkStart w:id="283" w:name="_Toc517082193"/>
      <w:r>
        <w:rPr>
          <w:b w:val="0"/>
          <w:sz w:val="28"/>
          <w:szCs w:val="28"/>
          <w:lang w:val="uk-UA"/>
        </w:rPr>
        <w:t>в класі відсутні учні з низьким та високим рівнем фізичного розвитку;</w:t>
      </w:r>
      <w:bookmarkEnd w:id="281"/>
      <w:bookmarkEnd w:id="282"/>
      <w:bookmarkEnd w:id="283"/>
    </w:p>
    <w:p w14:paraId="0CA73E25" w14:textId="77777777" w:rsidR="006B7C18" w:rsidRDefault="006B7C18" w:rsidP="006B7C18">
      <w:pPr>
        <w:pStyle w:val="2"/>
        <w:numPr>
          <w:ilvl w:val="0"/>
          <w:numId w:val="13"/>
        </w:numPr>
        <w:spacing w:before="0" w:beforeAutospacing="0" w:after="0" w:afterAutospacing="0" w:line="360" w:lineRule="auto"/>
        <w:rPr>
          <w:b w:val="0"/>
          <w:sz w:val="28"/>
          <w:szCs w:val="28"/>
          <w:lang w:val="uk-UA"/>
        </w:rPr>
      </w:pPr>
      <w:bookmarkStart w:id="284" w:name="_Toc516810166"/>
      <w:bookmarkStart w:id="285" w:name="_Toc516810371"/>
      <w:bookmarkStart w:id="286" w:name="_Toc517082194"/>
      <w:r>
        <w:rPr>
          <w:b w:val="0"/>
          <w:sz w:val="28"/>
          <w:szCs w:val="28"/>
          <w:lang w:val="uk-UA"/>
        </w:rPr>
        <w:t>рівень фізрозвитку вище середнього мають 33,33 % юнаків.</w:t>
      </w:r>
      <w:bookmarkEnd w:id="284"/>
      <w:bookmarkEnd w:id="285"/>
      <w:bookmarkEnd w:id="286"/>
    </w:p>
    <w:p w14:paraId="0707D8DA" w14:textId="77777777" w:rsidR="006B7C18" w:rsidRDefault="006B7C18" w:rsidP="006B7C18">
      <w:pPr>
        <w:pStyle w:val="2"/>
        <w:spacing w:before="0" w:beforeAutospacing="0" w:after="0" w:afterAutospacing="0" w:line="360" w:lineRule="auto"/>
        <w:ind w:left="1429"/>
        <w:jc w:val="right"/>
        <w:rPr>
          <w:b w:val="0"/>
          <w:i/>
          <w:sz w:val="28"/>
          <w:szCs w:val="28"/>
          <w:lang w:val="uk-UA"/>
        </w:rPr>
      </w:pPr>
      <w:bookmarkStart w:id="287" w:name="_Toc516810167"/>
      <w:bookmarkStart w:id="288" w:name="_Toc516810372"/>
      <w:bookmarkStart w:id="289" w:name="_Toc517082195"/>
      <w:r>
        <w:rPr>
          <w:b w:val="0"/>
          <w:i/>
          <w:sz w:val="28"/>
          <w:szCs w:val="28"/>
          <w:lang w:val="uk-UA"/>
        </w:rPr>
        <w:t>Таблиця 3.9</w:t>
      </w:r>
      <w:bookmarkEnd w:id="287"/>
      <w:bookmarkEnd w:id="288"/>
      <w:bookmarkEnd w:id="289"/>
    </w:p>
    <w:p w14:paraId="5316DAA4" w14:textId="77777777" w:rsidR="008D74D5" w:rsidRPr="00037C36" w:rsidRDefault="008D74D5" w:rsidP="00037C36">
      <w:pPr>
        <w:pStyle w:val="2"/>
        <w:spacing w:before="0" w:beforeAutospacing="0" w:after="0" w:afterAutospacing="0" w:line="360" w:lineRule="auto"/>
        <w:jc w:val="both"/>
        <w:rPr>
          <w:b w:val="0"/>
          <w:i/>
          <w:sz w:val="28"/>
          <w:szCs w:val="28"/>
          <w:lang w:val="uk-UA"/>
        </w:rPr>
      </w:pPr>
      <w:bookmarkStart w:id="290" w:name="_Toc516810168"/>
      <w:bookmarkStart w:id="291" w:name="_Toc516810373"/>
      <w:bookmarkStart w:id="292" w:name="_Toc517082196"/>
      <w:r w:rsidRPr="00BA1375">
        <w:rPr>
          <w:sz w:val="28"/>
          <w:szCs w:val="28"/>
          <w:lang w:val="uk-UA"/>
        </w:rPr>
        <w:t>Ви</w:t>
      </w:r>
      <w:r>
        <w:rPr>
          <w:sz w:val="28"/>
          <w:szCs w:val="28"/>
          <w:lang w:val="uk-UA"/>
        </w:rPr>
        <w:t>значення ф</w:t>
      </w:r>
      <w:r w:rsidR="00037C36">
        <w:rPr>
          <w:sz w:val="28"/>
          <w:szCs w:val="28"/>
          <w:lang w:val="uk-UA"/>
        </w:rPr>
        <w:t>ізичного розвитку хлопців приро</w:t>
      </w:r>
      <w:r w:rsidR="00037C36">
        <w:rPr>
          <w:sz w:val="28"/>
          <w:szCs w:val="28"/>
        </w:rPr>
        <w:t>д</w:t>
      </w:r>
      <w:r>
        <w:rPr>
          <w:sz w:val="28"/>
          <w:szCs w:val="28"/>
          <w:lang w:val="uk-UA"/>
        </w:rPr>
        <w:t>ничого</w:t>
      </w:r>
      <w:r w:rsidRPr="00BA1375">
        <w:rPr>
          <w:sz w:val="28"/>
          <w:szCs w:val="28"/>
          <w:lang w:val="uk-UA"/>
        </w:rPr>
        <w:t xml:space="preserve"> класу</w:t>
      </w:r>
      <w:bookmarkEnd w:id="290"/>
      <w:bookmarkEnd w:id="291"/>
      <w:bookmarkEnd w:id="292"/>
    </w:p>
    <w:tbl>
      <w:tblPr>
        <w:tblW w:w="0" w:type="auto"/>
        <w:tblInd w:w="-624" w:type="dxa"/>
        <w:tblLayout w:type="fixed"/>
        <w:tblLook w:val="04A0" w:firstRow="1" w:lastRow="0" w:firstColumn="1" w:lastColumn="0" w:noHBand="0" w:noVBand="1"/>
      </w:tblPr>
      <w:tblGrid>
        <w:gridCol w:w="2638"/>
        <w:gridCol w:w="1248"/>
        <w:gridCol w:w="1562"/>
        <w:gridCol w:w="2002"/>
        <w:gridCol w:w="1226"/>
        <w:gridCol w:w="1485"/>
      </w:tblGrid>
      <w:tr w:rsidR="005E19C4" w:rsidRPr="005E19C4" w14:paraId="234DAA71" w14:textId="77777777" w:rsidTr="00FB7AB7">
        <w:trPr>
          <w:trHeight w:val="2205"/>
        </w:trPr>
        <w:tc>
          <w:tcPr>
            <w:tcW w:w="2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EAF4E" w14:textId="77777777" w:rsidR="005E19C4" w:rsidRPr="005E19C4" w:rsidRDefault="005E19C4" w:rsidP="00FB7AB7">
            <w:pPr>
              <w:spacing w:line="240" w:lineRule="auto"/>
              <w:ind w:firstLine="0"/>
              <w:jc w:val="center"/>
              <w:rPr>
                <w:rFonts w:ascii="Times New Roman" w:eastAsia="Times New Roman" w:hAnsi="Times New Roman" w:cs="Times New Roman"/>
                <w:color w:val="000000"/>
                <w:sz w:val="24"/>
                <w:szCs w:val="24"/>
                <w:lang w:eastAsia="ru-RU"/>
              </w:rPr>
            </w:pPr>
            <w:r w:rsidRPr="005E19C4">
              <w:rPr>
                <w:rFonts w:ascii="Times New Roman" w:eastAsia="Times New Roman" w:hAnsi="Times New Roman" w:cs="Times New Roman"/>
                <w:color w:val="000000"/>
                <w:sz w:val="24"/>
                <w:szCs w:val="24"/>
                <w:lang w:eastAsia="ru-RU"/>
              </w:rPr>
              <w:t>ПІБ</w:t>
            </w:r>
          </w:p>
        </w:tc>
        <w:tc>
          <w:tcPr>
            <w:tcW w:w="1248" w:type="dxa"/>
            <w:tcBorders>
              <w:top w:val="single" w:sz="4" w:space="0" w:color="auto"/>
              <w:left w:val="nil"/>
              <w:bottom w:val="single" w:sz="4" w:space="0" w:color="auto"/>
              <w:right w:val="single" w:sz="4" w:space="0" w:color="auto"/>
            </w:tcBorders>
            <w:shd w:val="clear" w:color="000000" w:fill="538DD5"/>
            <w:vAlign w:val="center"/>
            <w:hideMark/>
          </w:tcPr>
          <w:p w14:paraId="4A280220" w14:textId="77777777" w:rsidR="005E19C4" w:rsidRPr="005E19C4" w:rsidRDefault="005E19C4" w:rsidP="00FB7AB7">
            <w:pPr>
              <w:spacing w:line="240" w:lineRule="auto"/>
              <w:ind w:firstLine="0"/>
              <w:jc w:val="center"/>
              <w:rPr>
                <w:rFonts w:ascii="Times New Roman" w:eastAsia="Times New Roman" w:hAnsi="Times New Roman" w:cs="Times New Roman"/>
                <w:b/>
                <w:bCs/>
                <w:color w:val="000000"/>
                <w:sz w:val="24"/>
                <w:szCs w:val="24"/>
                <w:lang w:eastAsia="ru-RU"/>
              </w:rPr>
            </w:pPr>
            <w:r w:rsidRPr="005E19C4">
              <w:rPr>
                <w:rFonts w:ascii="Times New Roman" w:eastAsia="Times New Roman" w:hAnsi="Times New Roman" w:cs="Times New Roman"/>
                <w:b/>
                <w:bCs/>
                <w:color w:val="000000"/>
                <w:sz w:val="24"/>
                <w:szCs w:val="24"/>
                <w:lang w:eastAsia="ru-RU"/>
              </w:rPr>
              <w:t>Маса тіла/</w:t>
            </w:r>
            <w:r w:rsidRPr="005E19C4">
              <w:rPr>
                <w:rFonts w:ascii="Times New Roman" w:eastAsia="Times New Roman" w:hAnsi="Times New Roman" w:cs="Times New Roman"/>
                <w:b/>
                <w:bCs/>
                <w:color w:val="000000"/>
                <w:sz w:val="24"/>
                <w:szCs w:val="24"/>
                <w:lang w:eastAsia="ru-RU"/>
              </w:rPr>
              <w:br/>
              <w:t xml:space="preserve">зріст, г/см;     (Бал) </w:t>
            </w:r>
          </w:p>
        </w:tc>
        <w:tc>
          <w:tcPr>
            <w:tcW w:w="1562" w:type="dxa"/>
            <w:tcBorders>
              <w:top w:val="single" w:sz="4" w:space="0" w:color="auto"/>
              <w:left w:val="nil"/>
              <w:bottom w:val="single" w:sz="4" w:space="0" w:color="auto"/>
              <w:right w:val="single" w:sz="4" w:space="0" w:color="auto"/>
            </w:tcBorders>
            <w:shd w:val="clear" w:color="000000" w:fill="538DD5"/>
            <w:vAlign w:val="center"/>
            <w:hideMark/>
          </w:tcPr>
          <w:p w14:paraId="7BE667B4" w14:textId="77777777" w:rsidR="005E19C4" w:rsidRPr="005E19C4" w:rsidRDefault="005E19C4" w:rsidP="00FB7AB7">
            <w:pPr>
              <w:spacing w:line="240" w:lineRule="auto"/>
              <w:ind w:firstLine="0"/>
              <w:jc w:val="center"/>
              <w:rPr>
                <w:rFonts w:ascii="Times New Roman" w:eastAsia="Times New Roman" w:hAnsi="Times New Roman" w:cs="Times New Roman"/>
                <w:b/>
                <w:bCs/>
                <w:color w:val="000000"/>
                <w:sz w:val="24"/>
                <w:szCs w:val="24"/>
                <w:lang w:eastAsia="ru-RU"/>
              </w:rPr>
            </w:pPr>
            <w:r w:rsidRPr="005E19C4">
              <w:rPr>
                <w:rFonts w:ascii="Times New Roman" w:eastAsia="Times New Roman" w:hAnsi="Times New Roman" w:cs="Times New Roman"/>
                <w:b/>
                <w:bCs/>
                <w:color w:val="000000"/>
                <w:sz w:val="24"/>
                <w:szCs w:val="24"/>
                <w:lang w:eastAsia="ru-RU"/>
              </w:rPr>
              <w:t>ЖЄЛ,мл/</w:t>
            </w:r>
            <w:r w:rsidRPr="005E19C4">
              <w:rPr>
                <w:rFonts w:ascii="Times New Roman" w:eastAsia="Times New Roman" w:hAnsi="Times New Roman" w:cs="Times New Roman"/>
                <w:b/>
                <w:bCs/>
                <w:color w:val="000000"/>
                <w:sz w:val="24"/>
                <w:szCs w:val="24"/>
                <w:lang w:eastAsia="ru-RU"/>
              </w:rPr>
              <w:br/>
              <w:t>Маса тіла, кг ; (Бал)</w:t>
            </w:r>
          </w:p>
        </w:tc>
        <w:tc>
          <w:tcPr>
            <w:tcW w:w="2002" w:type="dxa"/>
            <w:tcBorders>
              <w:top w:val="single" w:sz="4" w:space="0" w:color="auto"/>
              <w:left w:val="nil"/>
              <w:bottom w:val="single" w:sz="4" w:space="0" w:color="auto"/>
              <w:right w:val="single" w:sz="4" w:space="0" w:color="auto"/>
            </w:tcBorders>
            <w:shd w:val="clear" w:color="000000" w:fill="538DD5"/>
            <w:vAlign w:val="center"/>
            <w:hideMark/>
          </w:tcPr>
          <w:p w14:paraId="51255BAD" w14:textId="77777777" w:rsidR="005E19C4" w:rsidRPr="005E19C4" w:rsidRDefault="005E19C4" w:rsidP="00FB7AB7">
            <w:pPr>
              <w:spacing w:line="240" w:lineRule="auto"/>
              <w:ind w:firstLine="0"/>
              <w:jc w:val="center"/>
              <w:rPr>
                <w:rFonts w:ascii="Times New Roman" w:eastAsia="Times New Roman" w:hAnsi="Times New Roman" w:cs="Times New Roman"/>
                <w:b/>
                <w:bCs/>
                <w:color w:val="000000"/>
                <w:sz w:val="24"/>
                <w:szCs w:val="24"/>
                <w:lang w:eastAsia="ru-RU"/>
              </w:rPr>
            </w:pPr>
            <w:r w:rsidRPr="005E19C4">
              <w:rPr>
                <w:rFonts w:ascii="Times New Roman" w:eastAsia="Times New Roman" w:hAnsi="Times New Roman" w:cs="Times New Roman"/>
                <w:b/>
                <w:bCs/>
                <w:color w:val="000000"/>
                <w:sz w:val="24"/>
                <w:szCs w:val="24"/>
                <w:lang w:eastAsia="ru-RU"/>
              </w:rPr>
              <w:t>Динамометрія  руки, кг,%/Маса тіла, кг</w:t>
            </w:r>
            <w:r w:rsidRPr="005E19C4">
              <w:rPr>
                <w:rFonts w:ascii="Times New Roman" w:eastAsia="Times New Roman" w:hAnsi="Times New Roman" w:cs="Times New Roman"/>
                <w:b/>
                <w:bCs/>
                <w:color w:val="000000"/>
                <w:sz w:val="24"/>
                <w:szCs w:val="24"/>
                <w:lang w:eastAsia="ru-RU"/>
              </w:rPr>
              <w:br/>
              <w:t>(Бал)</w:t>
            </w:r>
          </w:p>
        </w:tc>
        <w:tc>
          <w:tcPr>
            <w:tcW w:w="1226" w:type="dxa"/>
            <w:tcBorders>
              <w:top w:val="single" w:sz="4" w:space="0" w:color="auto"/>
              <w:left w:val="nil"/>
              <w:bottom w:val="single" w:sz="4" w:space="0" w:color="auto"/>
              <w:right w:val="single" w:sz="4" w:space="0" w:color="auto"/>
            </w:tcBorders>
            <w:shd w:val="clear" w:color="000000" w:fill="538DD5"/>
            <w:vAlign w:val="center"/>
            <w:hideMark/>
          </w:tcPr>
          <w:p w14:paraId="213ADC48" w14:textId="77777777" w:rsidR="005E19C4" w:rsidRPr="005E19C4" w:rsidRDefault="005E19C4" w:rsidP="00FB7AB7">
            <w:pPr>
              <w:spacing w:line="240" w:lineRule="auto"/>
              <w:ind w:firstLine="0"/>
              <w:jc w:val="center"/>
              <w:rPr>
                <w:rFonts w:ascii="Times New Roman" w:eastAsia="Times New Roman" w:hAnsi="Times New Roman" w:cs="Times New Roman"/>
                <w:b/>
                <w:bCs/>
                <w:color w:val="000000"/>
                <w:sz w:val="24"/>
                <w:szCs w:val="24"/>
                <w:lang w:eastAsia="ru-RU"/>
              </w:rPr>
            </w:pPr>
            <w:r w:rsidRPr="005E19C4">
              <w:rPr>
                <w:rFonts w:ascii="Times New Roman" w:eastAsia="Times New Roman" w:hAnsi="Times New Roman" w:cs="Times New Roman"/>
                <w:b/>
                <w:bCs/>
                <w:color w:val="000000"/>
                <w:sz w:val="24"/>
                <w:szCs w:val="24"/>
                <w:lang w:eastAsia="ru-RU"/>
              </w:rPr>
              <w:t>Сума балів</w:t>
            </w:r>
          </w:p>
        </w:tc>
        <w:tc>
          <w:tcPr>
            <w:tcW w:w="1485" w:type="dxa"/>
            <w:tcBorders>
              <w:top w:val="single" w:sz="4" w:space="0" w:color="auto"/>
              <w:left w:val="nil"/>
              <w:bottom w:val="single" w:sz="4" w:space="0" w:color="auto"/>
              <w:right w:val="single" w:sz="4" w:space="0" w:color="auto"/>
            </w:tcBorders>
            <w:shd w:val="clear" w:color="000000" w:fill="538DD5"/>
            <w:vAlign w:val="center"/>
            <w:hideMark/>
          </w:tcPr>
          <w:p w14:paraId="6A21873A" w14:textId="77777777" w:rsidR="005E19C4" w:rsidRPr="005E19C4" w:rsidRDefault="005E19C4" w:rsidP="00FB7AB7">
            <w:pPr>
              <w:spacing w:line="240" w:lineRule="auto"/>
              <w:ind w:firstLine="0"/>
              <w:jc w:val="center"/>
              <w:rPr>
                <w:rFonts w:ascii="Times New Roman" w:eastAsia="Times New Roman" w:hAnsi="Times New Roman" w:cs="Times New Roman"/>
                <w:b/>
                <w:bCs/>
                <w:color w:val="000000"/>
                <w:sz w:val="24"/>
                <w:szCs w:val="24"/>
                <w:lang w:eastAsia="ru-RU"/>
              </w:rPr>
            </w:pPr>
            <w:r w:rsidRPr="005E19C4">
              <w:rPr>
                <w:rFonts w:ascii="Times New Roman" w:eastAsia="Times New Roman" w:hAnsi="Times New Roman" w:cs="Times New Roman"/>
                <w:b/>
                <w:bCs/>
                <w:color w:val="000000"/>
                <w:sz w:val="24"/>
                <w:szCs w:val="24"/>
                <w:lang w:eastAsia="ru-RU"/>
              </w:rPr>
              <w:t>Рівень фізичного розвитку</w:t>
            </w:r>
          </w:p>
        </w:tc>
      </w:tr>
      <w:tr w:rsidR="005E19C4" w:rsidRPr="005E19C4" w14:paraId="53784CD1" w14:textId="77777777" w:rsidTr="00FB7AB7">
        <w:trPr>
          <w:trHeight w:val="300"/>
        </w:trPr>
        <w:tc>
          <w:tcPr>
            <w:tcW w:w="2638" w:type="dxa"/>
            <w:tcBorders>
              <w:top w:val="nil"/>
              <w:left w:val="single" w:sz="4" w:space="0" w:color="auto"/>
              <w:bottom w:val="single" w:sz="4" w:space="0" w:color="auto"/>
              <w:right w:val="single" w:sz="4" w:space="0" w:color="auto"/>
            </w:tcBorders>
            <w:shd w:val="clear" w:color="auto" w:fill="auto"/>
            <w:noWrap/>
            <w:vAlign w:val="bottom"/>
            <w:hideMark/>
          </w:tcPr>
          <w:p w14:paraId="759079E1" w14:textId="77777777" w:rsidR="005E19C4" w:rsidRPr="005E19C4" w:rsidRDefault="005E19C4" w:rsidP="00FB7AB7">
            <w:pPr>
              <w:spacing w:line="240" w:lineRule="auto"/>
              <w:ind w:firstLine="0"/>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Зубко Владислав Юрійович</w:t>
            </w:r>
          </w:p>
        </w:tc>
        <w:tc>
          <w:tcPr>
            <w:tcW w:w="1248" w:type="dxa"/>
            <w:tcBorders>
              <w:top w:val="nil"/>
              <w:left w:val="nil"/>
              <w:bottom w:val="single" w:sz="4" w:space="0" w:color="auto"/>
              <w:right w:val="single" w:sz="4" w:space="0" w:color="auto"/>
            </w:tcBorders>
            <w:shd w:val="clear" w:color="auto" w:fill="auto"/>
            <w:noWrap/>
            <w:vAlign w:val="center"/>
            <w:hideMark/>
          </w:tcPr>
          <w:p w14:paraId="42A09BDB" w14:textId="77777777" w:rsidR="005E19C4" w:rsidRPr="005E19C4" w:rsidRDefault="00665966" w:rsidP="00FB7AB7">
            <w:pPr>
              <w:spacing w:line="240" w:lineRule="auto"/>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411,</w:t>
            </w:r>
            <w:r w:rsidR="005E19C4" w:rsidRPr="005E19C4">
              <w:rPr>
                <w:rFonts w:ascii="Times New Roman" w:eastAsia="Times New Roman" w:hAnsi="Times New Roman" w:cs="Times New Roman"/>
                <w:color w:val="000000"/>
                <w:lang w:eastAsia="ru-RU"/>
              </w:rPr>
              <w:t>1 (0)</w:t>
            </w:r>
          </w:p>
        </w:tc>
        <w:tc>
          <w:tcPr>
            <w:tcW w:w="1562" w:type="dxa"/>
            <w:tcBorders>
              <w:top w:val="nil"/>
              <w:left w:val="nil"/>
              <w:bottom w:val="single" w:sz="4" w:space="0" w:color="auto"/>
              <w:right w:val="single" w:sz="4" w:space="0" w:color="auto"/>
            </w:tcBorders>
            <w:shd w:val="clear" w:color="auto" w:fill="auto"/>
            <w:noWrap/>
            <w:vAlign w:val="center"/>
            <w:hideMark/>
          </w:tcPr>
          <w:p w14:paraId="268808C9" w14:textId="77777777" w:rsidR="005E19C4" w:rsidRPr="005E19C4" w:rsidRDefault="00665966" w:rsidP="00FB7AB7">
            <w:pPr>
              <w:spacing w:line="240" w:lineRule="auto"/>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60,8</w:t>
            </w:r>
            <w:r w:rsidR="005E19C4" w:rsidRPr="005E19C4">
              <w:rPr>
                <w:rFonts w:ascii="Times New Roman" w:eastAsia="Times New Roman" w:hAnsi="Times New Roman" w:cs="Times New Roman"/>
                <w:color w:val="000000"/>
                <w:lang w:eastAsia="ru-RU"/>
              </w:rPr>
              <w:t xml:space="preserve"> (2)</w:t>
            </w:r>
          </w:p>
        </w:tc>
        <w:tc>
          <w:tcPr>
            <w:tcW w:w="2002" w:type="dxa"/>
            <w:tcBorders>
              <w:top w:val="nil"/>
              <w:left w:val="nil"/>
              <w:bottom w:val="single" w:sz="4" w:space="0" w:color="auto"/>
              <w:right w:val="single" w:sz="4" w:space="0" w:color="auto"/>
            </w:tcBorders>
            <w:shd w:val="clear" w:color="auto" w:fill="auto"/>
            <w:noWrap/>
            <w:vAlign w:val="center"/>
            <w:hideMark/>
          </w:tcPr>
          <w:p w14:paraId="4BC5D3E5" w14:textId="77777777" w:rsidR="005E19C4" w:rsidRPr="005E19C4" w:rsidRDefault="00665966" w:rsidP="00FB7AB7">
            <w:pPr>
              <w:spacing w:line="240" w:lineRule="auto"/>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54,1</w:t>
            </w:r>
            <w:r w:rsidR="005E19C4" w:rsidRPr="005E19C4">
              <w:rPr>
                <w:rFonts w:ascii="Times New Roman" w:eastAsia="Times New Roman" w:hAnsi="Times New Roman" w:cs="Times New Roman"/>
                <w:color w:val="000000"/>
                <w:lang w:eastAsia="ru-RU"/>
              </w:rPr>
              <w:t xml:space="preserve"> (2)</w:t>
            </w:r>
          </w:p>
        </w:tc>
        <w:tc>
          <w:tcPr>
            <w:tcW w:w="1226" w:type="dxa"/>
            <w:tcBorders>
              <w:top w:val="nil"/>
              <w:left w:val="nil"/>
              <w:bottom w:val="single" w:sz="4" w:space="0" w:color="auto"/>
              <w:right w:val="single" w:sz="4" w:space="0" w:color="auto"/>
            </w:tcBorders>
            <w:shd w:val="clear" w:color="auto" w:fill="auto"/>
            <w:noWrap/>
            <w:vAlign w:val="center"/>
            <w:hideMark/>
          </w:tcPr>
          <w:p w14:paraId="7F5EDFF7" w14:textId="77777777" w:rsidR="005E19C4" w:rsidRPr="005E19C4" w:rsidRDefault="005E19C4" w:rsidP="00FB7AB7">
            <w:pPr>
              <w:spacing w:line="240" w:lineRule="auto"/>
              <w:ind w:firstLine="0"/>
              <w:jc w:val="center"/>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4</w:t>
            </w:r>
          </w:p>
        </w:tc>
        <w:tc>
          <w:tcPr>
            <w:tcW w:w="1485" w:type="dxa"/>
            <w:tcBorders>
              <w:top w:val="nil"/>
              <w:left w:val="nil"/>
              <w:bottom w:val="single" w:sz="4" w:space="0" w:color="auto"/>
              <w:right w:val="single" w:sz="4" w:space="0" w:color="auto"/>
            </w:tcBorders>
            <w:shd w:val="clear" w:color="auto" w:fill="auto"/>
            <w:noWrap/>
            <w:vAlign w:val="center"/>
            <w:hideMark/>
          </w:tcPr>
          <w:p w14:paraId="75C2F685" w14:textId="77777777" w:rsidR="005E19C4" w:rsidRPr="005E19C4" w:rsidRDefault="005E19C4" w:rsidP="00FB7AB7">
            <w:pPr>
              <w:spacing w:line="240" w:lineRule="auto"/>
              <w:ind w:firstLine="0"/>
              <w:jc w:val="center"/>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середній</w:t>
            </w:r>
          </w:p>
        </w:tc>
      </w:tr>
      <w:tr w:rsidR="005E19C4" w:rsidRPr="005E19C4" w14:paraId="093EF351" w14:textId="77777777" w:rsidTr="00FB7AB7">
        <w:trPr>
          <w:trHeight w:val="300"/>
        </w:trPr>
        <w:tc>
          <w:tcPr>
            <w:tcW w:w="2638" w:type="dxa"/>
            <w:tcBorders>
              <w:top w:val="nil"/>
              <w:left w:val="single" w:sz="4" w:space="0" w:color="auto"/>
              <w:bottom w:val="single" w:sz="4" w:space="0" w:color="auto"/>
              <w:right w:val="single" w:sz="4" w:space="0" w:color="auto"/>
            </w:tcBorders>
            <w:shd w:val="clear" w:color="auto" w:fill="auto"/>
            <w:noWrap/>
            <w:vAlign w:val="bottom"/>
            <w:hideMark/>
          </w:tcPr>
          <w:p w14:paraId="4927DB8C" w14:textId="77777777" w:rsidR="005E19C4" w:rsidRPr="005E19C4" w:rsidRDefault="005E19C4" w:rsidP="00FB7AB7">
            <w:pPr>
              <w:spacing w:line="240" w:lineRule="auto"/>
              <w:ind w:firstLine="0"/>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Волошин Олексій Сергійович</w:t>
            </w:r>
          </w:p>
        </w:tc>
        <w:tc>
          <w:tcPr>
            <w:tcW w:w="1248" w:type="dxa"/>
            <w:tcBorders>
              <w:top w:val="nil"/>
              <w:left w:val="nil"/>
              <w:bottom w:val="single" w:sz="4" w:space="0" w:color="auto"/>
              <w:right w:val="single" w:sz="4" w:space="0" w:color="auto"/>
            </w:tcBorders>
            <w:shd w:val="clear" w:color="auto" w:fill="auto"/>
            <w:noWrap/>
            <w:vAlign w:val="center"/>
            <w:hideMark/>
          </w:tcPr>
          <w:p w14:paraId="191E59BC" w14:textId="77777777" w:rsidR="005E19C4" w:rsidRPr="005E19C4" w:rsidRDefault="00665966" w:rsidP="00FB7AB7">
            <w:pPr>
              <w:spacing w:line="240" w:lineRule="auto"/>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364,2</w:t>
            </w:r>
            <w:r w:rsidR="005E19C4" w:rsidRPr="005E19C4">
              <w:rPr>
                <w:rFonts w:ascii="Times New Roman" w:eastAsia="Times New Roman" w:hAnsi="Times New Roman" w:cs="Times New Roman"/>
                <w:color w:val="000000"/>
                <w:lang w:eastAsia="ru-RU"/>
              </w:rPr>
              <w:t xml:space="preserve"> (0)</w:t>
            </w:r>
          </w:p>
        </w:tc>
        <w:tc>
          <w:tcPr>
            <w:tcW w:w="1562" w:type="dxa"/>
            <w:tcBorders>
              <w:top w:val="nil"/>
              <w:left w:val="nil"/>
              <w:bottom w:val="single" w:sz="4" w:space="0" w:color="auto"/>
              <w:right w:val="single" w:sz="4" w:space="0" w:color="auto"/>
            </w:tcBorders>
            <w:shd w:val="clear" w:color="auto" w:fill="auto"/>
            <w:noWrap/>
            <w:vAlign w:val="center"/>
            <w:hideMark/>
          </w:tcPr>
          <w:p w14:paraId="3C654CE6" w14:textId="77777777" w:rsidR="005E19C4" w:rsidRPr="005E19C4" w:rsidRDefault="00665966" w:rsidP="00FB7AB7">
            <w:pPr>
              <w:spacing w:line="240" w:lineRule="auto"/>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55,</w:t>
            </w:r>
            <w:r w:rsidR="005E19C4" w:rsidRPr="005E19C4">
              <w:rPr>
                <w:rFonts w:ascii="Times New Roman" w:eastAsia="Times New Roman" w:hAnsi="Times New Roman" w:cs="Times New Roman"/>
                <w:color w:val="000000"/>
                <w:lang w:eastAsia="ru-RU"/>
              </w:rPr>
              <w:t>5 (2)</w:t>
            </w:r>
          </w:p>
        </w:tc>
        <w:tc>
          <w:tcPr>
            <w:tcW w:w="2002" w:type="dxa"/>
            <w:tcBorders>
              <w:top w:val="nil"/>
              <w:left w:val="nil"/>
              <w:bottom w:val="single" w:sz="4" w:space="0" w:color="auto"/>
              <w:right w:val="single" w:sz="4" w:space="0" w:color="auto"/>
            </w:tcBorders>
            <w:shd w:val="clear" w:color="auto" w:fill="auto"/>
            <w:noWrap/>
            <w:vAlign w:val="center"/>
            <w:hideMark/>
          </w:tcPr>
          <w:p w14:paraId="1543F7F6" w14:textId="77777777" w:rsidR="005E19C4" w:rsidRPr="005E19C4" w:rsidRDefault="00665966" w:rsidP="00FB7AB7">
            <w:pPr>
              <w:spacing w:line="240" w:lineRule="auto"/>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47,6</w:t>
            </w:r>
            <w:r w:rsidR="005E19C4" w:rsidRPr="005E19C4">
              <w:rPr>
                <w:rFonts w:ascii="Times New Roman" w:eastAsia="Times New Roman" w:hAnsi="Times New Roman" w:cs="Times New Roman"/>
                <w:color w:val="000000"/>
                <w:lang w:eastAsia="ru-RU"/>
              </w:rPr>
              <w:t xml:space="preserve"> (1)</w:t>
            </w:r>
          </w:p>
        </w:tc>
        <w:tc>
          <w:tcPr>
            <w:tcW w:w="1226" w:type="dxa"/>
            <w:tcBorders>
              <w:top w:val="nil"/>
              <w:left w:val="nil"/>
              <w:bottom w:val="single" w:sz="4" w:space="0" w:color="auto"/>
              <w:right w:val="single" w:sz="4" w:space="0" w:color="auto"/>
            </w:tcBorders>
            <w:shd w:val="clear" w:color="auto" w:fill="auto"/>
            <w:noWrap/>
            <w:vAlign w:val="center"/>
            <w:hideMark/>
          </w:tcPr>
          <w:p w14:paraId="6B8C5B20" w14:textId="77777777" w:rsidR="005E19C4" w:rsidRPr="005E19C4" w:rsidRDefault="005E19C4" w:rsidP="00FB7AB7">
            <w:pPr>
              <w:spacing w:line="240" w:lineRule="auto"/>
              <w:ind w:firstLine="0"/>
              <w:jc w:val="center"/>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3</w:t>
            </w:r>
          </w:p>
        </w:tc>
        <w:tc>
          <w:tcPr>
            <w:tcW w:w="1485" w:type="dxa"/>
            <w:tcBorders>
              <w:top w:val="nil"/>
              <w:left w:val="nil"/>
              <w:bottom w:val="single" w:sz="4" w:space="0" w:color="auto"/>
              <w:right w:val="single" w:sz="4" w:space="0" w:color="auto"/>
            </w:tcBorders>
            <w:shd w:val="clear" w:color="auto" w:fill="auto"/>
            <w:noWrap/>
            <w:vAlign w:val="center"/>
            <w:hideMark/>
          </w:tcPr>
          <w:p w14:paraId="0290D4C3" w14:textId="77777777" w:rsidR="005E19C4" w:rsidRPr="005E19C4" w:rsidRDefault="005E19C4" w:rsidP="00FB7AB7">
            <w:pPr>
              <w:spacing w:line="240" w:lineRule="auto"/>
              <w:ind w:firstLine="0"/>
              <w:jc w:val="center"/>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середній</w:t>
            </w:r>
          </w:p>
        </w:tc>
      </w:tr>
      <w:tr w:rsidR="005E19C4" w:rsidRPr="005E19C4" w14:paraId="6B4F0B1F" w14:textId="77777777" w:rsidTr="00FB7AB7">
        <w:trPr>
          <w:trHeight w:val="300"/>
        </w:trPr>
        <w:tc>
          <w:tcPr>
            <w:tcW w:w="2638" w:type="dxa"/>
            <w:tcBorders>
              <w:top w:val="nil"/>
              <w:left w:val="single" w:sz="4" w:space="0" w:color="auto"/>
              <w:bottom w:val="single" w:sz="4" w:space="0" w:color="auto"/>
              <w:right w:val="single" w:sz="4" w:space="0" w:color="auto"/>
            </w:tcBorders>
            <w:shd w:val="clear" w:color="auto" w:fill="auto"/>
            <w:noWrap/>
            <w:vAlign w:val="bottom"/>
            <w:hideMark/>
          </w:tcPr>
          <w:p w14:paraId="4F091FED" w14:textId="77777777" w:rsidR="005E19C4" w:rsidRPr="005E19C4" w:rsidRDefault="005E19C4" w:rsidP="00FB7AB7">
            <w:pPr>
              <w:spacing w:line="240" w:lineRule="auto"/>
              <w:ind w:firstLine="0"/>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 xml:space="preserve"> Коросько Олександр Іванович</w:t>
            </w:r>
          </w:p>
        </w:tc>
        <w:tc>
          <w:tcPr>
            <w:tcW w:w="1248" w:type="dxa"/>
            <w:tcBorders>
              <w:top w:val="nil"/>
              <w:left w:val="nil"/>
              <w:bottom w:val="single" w:sz="4" w:space="0" w:color="auto"/>
              <w:right w:val="single" w:sz="4" w:space="0" w:color="auto"/>
            </w:tcBorders>
            <w:shd w:val="clear" w:color="auto" w:fill="auto"/>
            <w:noWrap/>
            <w:vAlign w:val="center"/>
            <w:hideMark/>
          </w:tcPr>
          <w:p w14:paraId="2C1AAC18" w14:textId="77777777" w:rsidR="005E19C4" w:rsidRPr="005E19C4" w:rsidRDefault="00665966" w:rsidP="00FB7AB7">
            <w:pPr>
              <w:spacing w:line="240" w:lineRule="auto"/>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430,1</w:t>
            </w:r>
            <w:r w:rsidR="005E19C4" w:rsidRPr="005E19C4">
              <w:rPr>
                <w:rFonts w:ascii="Times New Roman" w:eastAsia="Times New Roman" w:hAnsi="Times New Roman" w:cs="Times New Roman"/>
                <w:color w:val="000000"/>
                <w:lang w:eastAsia="ru-RU"/>
              </w:rPr>
              <w:t xml:space="preserve"> (0)</w:t>
            </w:r>
          </w:p>
        </w:tc>
        <w:tc>
          <w:tcPr>
            <w:tcW w:w="1562" w:type="dxa"/>
            <w:tcBorders>
              <w:top w:val="nil"/>
              <w:left w:val="nil"/>
              <w:bottom w:val="single" w:sz="4" w:space="0" w:color="auto"/>
              <w:right w:val="single" w:sz="4" w:space="0" w:color="auto"/>
            </w:tcBorders>
            <w:shd w:val="clear" w:color="auto" w:fill="auto"/>
            <w:noWrap/>
            <w:vAlign w:val="center"/>
            <w:hideMark/>
          </w:tcPr>
          <w:p w14:paraId="1648D995" w14:textId="77777777" w:rsidR="005E19C4" w:rsidRPr="005E19C4" w:rsidRDefault="00665966" w:rsidP="00FB7AB7">
            <w:pPr>
              <w:spacing w:line="240" w:lineRule="auto"/>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56,2</w:t>
            </w:r>
            <w:r w:rsidR="005E19C4" w:rsidRPr="005E19C4">
              <w:rPr>
                <w:rFonts w:ascii="Times New Roman" w:eastAsia="Times New Roman" w:hAnsi="Times New Roman" w:cs="Times New Roman"/>
                <w:color w:val="000000"/>
                <w:lang w:eastAsia="ru-RU"/>
              </w:rPr>
              <w:t xml:space="preserve"> (2)</w:t>
            </w:r>
          </w:p>
        </w:tc>
        <w:tc>
          <w:tcPr>
            <w:tcW w:w="2002" w:type="dxa"/>
            <w:tcBorders>
              <w:top w:val="nil"/>
              <w:left w:val="nil"/>
              <w:bottom w:val="single" w:sz="4" w:space="0" w:color="auto"/>
              <w:right w:val="single" w:sz="4" w:space="0" w:color="auto"/>
            </w:tcBorders>
            <w:shd w:val="clear" w:color="auto" w:fill="auto"/>
            <w:noWrap/>
            <w:vAlign w:val="center"/>
            <w:hideMark/>
          </w:tcPr>
          <w:p w14:paraId="03CFD9D6" w14:textId="77777777" w:rsidR="005E19C4" w:rsidRPr="005E19C4" w:rsidRDefault="005E19C4" w:rsidP="00FB7AB7">
            <w:pPr>
              <w:spacing w:line="240" w:lineRule="auto"/>
              <w:ind w:firstLine="0"/>
              <w:jc w:val="center"/>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50 (1)</w:t>
            </w:r>
          </w:p>
        </w:tc>
        <w:tc>
          <w:tcPr>
            <w:tcW w:w="1226" w:type="dxa"/>
            <w:tcBorders>
              <w:top w:val="nil"/>
              <w:left w:val="nil"/>
              <w:bottom w:val="single" w:sz="4" w:space="0" w:color="auto"/>
              <w:right w:val="single" w:sz="4" w:space="0" w:color="auto"/>
            </w:tcBorders>
            <w:shd w:val="clear" w:color="auto" w:fill="auto"/>
            <w:noWrap/>
            <w:vAlign w:val="center"/>
            <w:hideMark/>
          </w:tcPr>
          <w:p w14:paraId="57E49CC4" w14:textId="77777777" w:rsidR="005E19C4" w:rsidRPr="005E19C4" w:rsidRDefault="005E19C4" w:rsidP="00FB7AB7">
            <w:pPr>
              <w:spacing w:line="240" w:lineRule="auto"/>
              <w:ind w:firstLine="0"/>
              <w:jc w:val="center"/>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3</w:t>
            </w:r>
          </w:p>
        </w:tc>
        <w:tc>
          <w:tcPr>
            <w:tcW w:w="1485" w:type="dxa"/>
            <w:tcBorders>
              <w:top w:val="nil"/>
              <w:left w:val="nil"/>
              <w:bottom w:val="single" w:sz="4" w:space="0" w:color="auto"/>
              <w:right w:val="single" w:sz="4" w:space="0" w:color="auto"/>
            </w:tcBorders>
            <w:shd w:val="clear" w:color="auto" w:fill="auto"/>
            <w:noWrap/>
            <w:vAlign w:val="center"/>
            <w:hideMark/>
          </w:tcPr>
          <w:p w14:paraId="785EE39E" w14:textId="77777777" w:rsidR="005E19C4" w:rsidRPr="005E19C4" w:rsidRDefault="005E19C4" w:rsidP="00FB7AB7">
            <w:pPr>
              <w:spacing w:line="240" w:lineRule="auto"/>
              <w:ind w:firstLine="0"/>
              <w:jc w:val="center"/>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середній</w:t>
            </w:r>
          </w:p>
        </w:tc>
      </w:tr>
      <w:tr w:rsidR="005E19C4" w:rsidRPr="005E19C4" w14:paraId="1D630D3F" w14:textId="77777777" w:rsidTr="00FB7AB7">
        <w:trPr>
          <w:trHeight w:val="300"/>
        </w:trPr>
        <w:tc>
          <w:tcPr>
            <w:tcW w:w="2638" w:type="dxa"/>
            <w:tcBorders>
              <w:top w:val="nil"/>
              <w:left w:val="single" w:sz="4" w:space="0" w:color="auto"/>
              <w:bottom w:val="single" w:sz="4" w:space="0" w:color="auto"/>
              <w:right w:val="single" w:sz="4" w:space="0" w:color="auto"/>
            </w:tcBorders>
            <w:shd w:val="clear" w:color="auto" w:fill="auto"/>
            <w:noWrap/>
            <w:vAlign w:val="bottom"/>
            <w:hideMark/>
          </w:tcPr>
          <w:p w14:paraId="526AA5A9" w14:textId="77777777" w:rsidR="005E19C4" w:rsidRPr="005E19C4" w:rsidRDefault="005E19C4" w:rsidP="00FB7AB7">
            <w:pPr>
              <w:spacing w:line="240" w:lineRule="auto"/>
              <w:ind w:firstLine="0"/>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Тичківський Євген Ігорович</w:t>
            </w:r>
          </w:p>
        </w:tc>
        <w:tc>
          <w:tcPr>
            <w:tcW w:w="1248" w:type="dxa"/>
            <w:tcBorders>
              <w:top w:val="nil"/>
              <w:left w:val="nil"/>
              <w:bottom w:val="single" w:sz="4" w:space="0" w:color="auto"/>
              <w:right w:val="single" w:sz="4" w:space="0" w:color="auto"/>
            </w:tcBorders>
            <w:shd w:val="clear" w:color="auto" w:fill="auto"/>
            <w:noWrap/>
            <w:vAlign w:val="center"/>
            <w:hideMark/>
          </w:tcPr>
          <w:p w14:paraId="606238E8" w14:textId="77777777" w:rsidR="005E19C4" w:rsidRPr="005E19C4" w:rsidRDefault="005E19C4" w:rsidP="00FB7AB7">
            <w:pPr>
              <w:spacing w:line="240" w:lineRule="auto"/>
              <w:ind w:firstLine="0"/>
              <w:jc w:val="center"/>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350 (1)</w:t>
            </w:r>
          </w:p>
        </w:tc>
        <w:tc>
          <w:tcPr>
            <w:tcW w:w="1562" w:type="dxa"/>
            <w:tcBorders>
              <w:top w:val="nil"/>
              <w:left w:val="nil"/>
              <w:bottom w:val="single" w:sz="4" w:space="0" w:color="auto"/>
              <w:right w:val="single" w:sz="4" w:space="0" w:color="auto"/>
            </w:tcBorders>
            <w:shd w:val="clear" w:color="auto" w:fill="auto"/>
            <w:noWrap/>
            <w:vAlign w:val="center"/>
            <w:hideMark/>
          </w:tcPr>
          <w:p w14:paraId="332E076E" w14:textId="77777777" w:rsidR="005E19C4" w:rsidRPr="005E19C4" w:rsidRDefault="00665966" w:rsidP="00FB7AB7">
            <w:pPr>
              <w:spacing w:line="240" w:lineRule="auto"/>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63,5</w:t>
            </w:r>
            <w:r w:rsidR="005E19C4" w:rsidRPr="005E19C4">
              <w:rPr>
                <w:rFonts w:ascii="Times New Roman" w:eastAsia="Times New Roman" w:hAnsi="Times New Roman" w:cs="Times New Roman"/>
                <w:color w:val="000000"/>
                <w:lang w:eastAsia="ru-RU"/>
              </w:rPr>
              <w:t xml:space="preserve"> (2)</w:t>
            </w:r>
          </w:p>
        </w:tc>
        <w:tc>
          <w:tcPr>
            <w:tcW w:w="2002" w:type="dxa"/>
            <w:tcBorders>
              <w:top w:val="nil"/>
              <w:left w:val="nil"/>
              <w:bottom w:val="single" w:sz="4" w:space="0" w:color="auto"/>
              <w:right w:val="single" w:sz="4" w:space="0" w:color="auto"/>
            </w:tcBorders>
            <w:shd w:val="clear" w:color="auto" w:fill="auto"/>
            <w:noWrap/>
            <w:vAlign w:val="center"/>
            <w:hideMark/>
          </w:tcPr>
          <w:p w14:paraId="07DFD710" w14:textId="77777777" w:rsidR="005E19C4" w:rsidRPr="005E19C4" w:rsidRDefault="00665966" w:rsidP="00FB7AB7">
            <w:pPr>
              <w:spacing w:line="240" w:lineRule="auto"/>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63,5</w:t>
            </w:r>
            <w:r w:rsidR="005E19C4" w:rsidRPr="005E19C4">
              <w:rPr>
                <w:rFonts w:ascii="Times New Roman" w:eastAsia="Times New Roman" w:hAnsi="Times New Roman" w:cs="Times New Roman"/>
                <w:color w:val="000000"/>
                <w:lang w:eastAsia="ru-RU"/>
              </w:rPr>
              <w:t xml:space="preserve"> (3)</w:t>
            </w:r>
          </w:p>
        </w:tc>
        <w:tc>
          <w:tcPr>
            <w:tcW w:w="1226" w:type="dxa"/>
            <w:tcBorders>
              <w:top w:val="nil"/>
              <w:left w:val="nil"/>
              <w:bottom w:val="single" w:sz="4" w:space="0" w:color="auto"/>
              <w:right w:val="single" w:sz="4" w:space="0" w:color="auto"/>
            </w:tcBorders>
            <w:shd w:val="clear" w:color="auto" w:fill="auto"/>
            <w:noWrap/>
            <w:vAlign w:val="center"/>
            <w:hideMark/>
          </w:tcPr>
          <w:p w14:paraId="314A3AF5" w14:textId="77777777" w:rsidR="005E19C4" w:rsidRPr="005E19C4" w:rsidRDefault="005E19C4" w:rsidP="00FB7AB7">
            <w:pPr>
              <w:spacing w:line="240" w:lineRule="auto"/>
              <w:ind w:firstLine="0"/>
              <w:jc w:val="center"/>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6</w:t>
            </w:r>
          </w:p>
        </w:tc>
        <w:tc>
          <w:tcPr>
            <w:tcW w:w="1485" w:type="dxa"/>
            <w:tcBorders>
              <w:top w:val="nil"/>
              <w:left w:val="nil"/>
              <w:bottom w:val="single" w:sz="4" w:space="0" w:color="auto"/>
              <w:right w:val="single" w:sz="4" w:space="0" w:color="auto"/>
            </w:tcBorders>
            <w:shd w:val="clear" w:color="auto" w:fill="auto"/>
            <w:noWrap/>
            <w:vAlign w:val="center"/>
            <w:hideMark/>
          </w:tcPr>
          <w:p w14:paraId="07C4A10C" w14:textId="77777777" w:rsidR="005E19C4" w:rsidRPr="005E19C4" w:rsidRDefault="005E19C4" w:rsidP="00FB7AB7">
            <w:pPr>
              <w:spacing w:line="240" w:lineRule="auto"/>
              <w:ind w:firstLine="0"/>
              <w:jc w:val="center"/>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вище середнього</w:t>
            </w:r>
          </w:p>
        </w:tc>
      </w:tr>
      <w:tr w:rsidR="005E19C4" w:rsidRPr="005E19C4" w14:paraId="130AB6E8" w14:textId="77777777" w:rsidTr="00FB7AB7">
        <w:trPr>
          <w:trHeight w:val="300"/>
        </w:trPr>
        <w:tc>
          <w:tcPr>
            <w:tcW w:w="2638" w:type="dxa"/>
            <w:tcBorders>
              <w:top w:val="nil"/>
              <w:left w:val="single" w:sz="4" w:space="0" w:color="auto"/>
              <w:bottom w:val="single" w:sz="4" w:space="0" w:color="auto"/>
              <w:right w:val="single" w:sz="4" w:space="0" w:color="auto"/>
            </w:tcBorders>
            <w:shd w:val="clear" w:color="auto" w:fill="auto"/>
            <w:noWrap/>
            <w:vAlign w:val="bottom"/>
            <w:hideMark/>
          </w:tcPr>
          <w:p w14:paraId="7BFFF317" w14:textId="77777777" w:rsidR="005E19C4" w:rsidRPr="005E19C4" w:rsidRDefault="005E19C4" w:rsidP="00FB7AB7">
            <w:pPr>
              <w:spacing w:line="240" w:lineRule="auto"/>
              <w:ind w:firstLine="0"/>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Ткач Олександр Володимирович</w:t>
            </w:r>
          </w:p>
        </w:tc>
        <w:tc>
          <w:tcPr>
            <w:tcW w:w="1248" w:type="dxa"/>
            <w:tcBorders>
              <w:top w:val="nil"/>
              <w:left w:val="nil"/>
              <w:bottom w:val="single" w:sz="4" w:space="0" w:color="auto"/>
              <w:right w:val="single" w:sz="4" w:space="0" w:color="auto"/>
            </w:tcBorders>
            <w:shd w:val="clear" w:color="auto" w:fill="auto"/>
            <w:noWrap/>
            <w:vAlign w:val="center"/>
            <w:hideMark/>
          </w:tcPr>
          <w:p w14:paraId="251DA4F4" w14:textId="77777777" w:rsidR="005E19C4" w:rsidRPr="005E19C4" w:rsidRDefault="005E19C4" w:rsidP="00FB7AB7">
            <w:pPr>
              <w:spacing w:line="240" w:lineRule="auto"/>
              <w:ind w:firstLine="0"/>
              <w:jc w:val="center"/>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375 (0)</w:t>
            </w:r>
          </w:p>
        </w:tc>
        <w:tc>
          <w:tcPr>
            <w:tcW w:w="1562" w:type="dxa"/>
            <w:tcBorders>
              <w:top w:val="nil"/>
              <w:left w:val="nil"/>
              <w:bottom w:val="single" w:sz="4" w:space="0" w:color="auto"/>
              <w:right w:val="single" w:sz="4" w:space="0" w:color="auto"/>
            </w:tcBorders>
            <w:shd w:val="clear" w:color="auto" w:fill="auto"/>
            <w:noWrap/>
            <w:vAlign w:val="center"/>
            <w:hideMark/>
          </w:tcPr>
          <w:p w14:paraId="7D4DF82F" w14:textId="77777777" w:rsidR="005E19C4" w:rsidRPr="005E19C4" w:rsidRDefault="00665966" w:rsidP="00FB7AB7">
            <w:pPr>
              <w:spacing w:line="240" w:lineRule="auto"/>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75,7</w:t>
            </w:r>
            <w:r w:rsidR="005E19C4" w:rsidRPr="005E19C4">
              <w:rPr>
                <w:rFonts w:ascii="Times New Roman" w:eastAsia="Times New Roman" w:hAnsi="Times New Roman" w:cs="Times New Roman"/>
                <w:color w:val="000000"/>
                <w:lang w:eastAsia="ru-RU"/>
              </w:rPr>
              <w:t xml:space="preserve"> (4)</w:t>
            </w:r>
          </w:p>
        </w:tc>
        <w:tc>
          <w:tcPr>
            <w:tcW w:w="2002" w:type="dxa"/>
            <w:tcBorders>
              <w:top w:val="nil"/>
              <w:left w:val="nil"/>
              <w:bottom w:val="single" w:sz="4" w:space="0" w:color="auto"/>
              <w:right w:val="single" w:sz="4" w:space="0" w:color="auto"/>
            </w:tcBorders>
            <w:shd w:val="clear" w:color="auto" w:fill="auto"/>
            <w:noWrap/>
            <w:vAlign w:val="center"/>
            <w:hideMark/>
          </w:tcPr>
          <w:p w14:paraId="33371138" w14:textId="77777777" w:rsidR="005E19C4" w:rsidRPr="005E19C4" w:rsidRDefault="00665966" w:rsidP="00FB7AB7">
            <w:pPr>
              <w:spacing w:line="240" w:lineRule="auto"/>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45,4</w:t>
            </w:r>
            <w:r w:rsidR="005E19C4" w:rsidRPr="005E19C4">
              <w:rPr>
                <w:rFonts w:ascii="Times New Roman" w:eastAsia="Times New Roman" w:hAnsi="Times New Roman" w:cs="Times New Roman"/>
                <w:color w:val="000000"/>
                <w:lang w:eastAsia="ru-RU"/>
              </w:rPr>
              <w:t xml:space="preserve"> (0)</w:t>
            </w:r>
          </w:p>
        </w:tc>
        <w:tc>
          <w:tcPr>
            <w:tcW w:w="1226" w:type="dxa"/>
            <w:tcBorders>
              <w:top w:val="nil"/>
              <w:left w:val="nil"/>
              <w:bottom w:val="single" w:sz="4" w:space="0" w:color="auto"/>
              <w:right w:val="single" w:sz="4" w:space="0" w:color="auto"/>
            </w:tcBorders>
            <w:shd w:val="clear" w:color="auto" w:fill="auto"/>
            <w:noWrap/>
            <w:vAlign w:val="center"/>
            <w:hideMark/>
          </w:tcPr>
          <w:p w14:paraId="629C6BC8" w14:textId="77777777" w:rsidR="005E19C4" w:rsidRPr="005E19C4" w:rsidRDefault="005E19C4" w:rsidP="00FB7AB7">
            <w:pPr>
              <w:spacing w:line="240" w:lineRule="auto"/>
              <w:ind w:firstLine="0"/>
              <w:jc w:val="center"/>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4</w:t>
            </w:r>
          </w:p>
        </w:tc>
        <w:tc>
          <w:tcPr>
            <w:tcW w:w="1485" w:type="dxa"/>
            <w:tcBorders>
              <w:top w:val="nil"/>
              <w:left w:val="nil"/>
              <w:bottom w:val="single" w:sz="4" w:space="0" w:color="auto"/>
              <w:right w:val="single" w:sz="4" w:space="0" w:color="auto"/>
            </w:tcBorders>
            <w:shd w:val="clear" w:color="auto" w:fill="auto"/>
            <w:noWrap/>
            <w:vAlign w:val="center"/>
            <w:hideMark/>
          </w:tcPr>
          <w:p w14:paraId="25DFBAB7" w14:textId="77777777" w:rsidR="005E19C4" w:rsidRPr="005E19C4" w:rsidRDefault="005E19C4" w:rsidP="00FB7AB7">
            <w:pPr>
              <w:spacing w:line="240" w:lineRule="auto"/>
              <w:ind w:firstLine="0"/>
              <w:jc w:val="center"/>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середній</w:t>
            </w:r>
          </w:p>
        </w:tc>
      </w:tr>
      <w:tr w:rsidR="005E19C4" w:rsidRPr="005E19C4" w14:paraId="4845F66E" w14:textId="77777777" w:rsidTr="00FB7AB7">
        <w:trPr>
          <w:trHeight w:val="300"/>
        </w:trPr>
        <w:tc>
          <w:tcPr>
            <w:tcW w:w="2638" w:type="dxa"/>
            <w:tcBorders>
              <w:top w:val="nil"/>
              <w:left w:val="single" w:sz="4" w:space="0" w:color="auto"/>
              <w:bottom w:val="single" w:sz="4" w:space="0" w:color="auto"/>
              <w:right w:val="single" w:sz="4" w:space="0" w:color="auto"/>
            </w:tcBorders>
            <w:shd w:val="clear" w:color="auto" w:fill="auto"/>
            <w:noWrap/>
            <w:vAlign w:val="bottom"/>
            <w:hideMark/>
          </w:tcPr>
          <w:p w14:paraId="1D178D25" w14:textId="77777777" w:rsidR="005E19C4" w:rsidRPr="005E19C4" w:rsidRDefault="005E19C4" w:rsidP="00FB7AB7">
            <w:pPr>
              <w:spacing w:line="240" w:lineRule="auto"/>
              <w:ind w:firstLine="0"/>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Філь Антон Олегович</w:t>
            </w:r>
          </w:p>
        </w:tc>
        <w:tc>
          <w:tcPr>
            <w:tcW w:w="1248" w:type="dxa"/>
            <w:tcBorders>
              <w:top w:val="nil"/>
              <w:left w:val="nil"/>
              <w:bottom w:val="single" w:sz="4" w:space="0" w:color="auto"/>
              <w:right w:val="single" w:sz="4" w:space="0" w:color="auto"/>
            </w:tcBorders>
            <w:shd w:val="clear" w:color="auto" w:fill="auto"/>
            <w:noWrap/>
            <w:vAlign w:val="center"/>
            <w:hideMark/>
          </w:tcPr>
          <w:p w14:paraId="2B8E7406" w14:textId="77777777" w:rsidR="005E19C4" w:rsidRPr="005E19C4" w:rsidRDefault="00665966" w:rsidP="00FB7AB7">
            <w:pPr>
              <w:spacing w:line="240" w:lineRule="auto"/>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427,7</w:t>
            </w:r>
            <w:r w:rsidR="005E19C4" w:rsidRPr="005E19C4">
              <w:rPr>
                <w:rFonts w:ascii="Times New Roman" w:eastAsia="Times New Roman" w:hAnsi="Times New Roman" w:cs="Times New Roman"/>
                <w:color w:val="000000"/>
                <w:lang w:eastAsia="ru-RU"/>
              </w:rPr>
              <w:t xml:space="preserve"> (0)</w:t>
            </w:r>
          </w:p>
        </w:tc>
        <w:tc>
          <w:tcPr>
            <w:tcW w:w="1562" w:type="dxa"/>
            <w:tcBorders>
              <w:top w:val="nil"/>
              <w:left w:val="nil"/>
              <w:bottom w:val="single" w:sz="4" w:space="0" w:color="auto"/>
              <w:right w:val="single" w:sz="4" w:space="0" w:color="auto"/>
            </w:tcBorders>
            <w:shd w:val="clear" w:color="auto" w:fill="auto"/>
            <w:noWrap/>
            <w:vAlign w:val="center"/>
            <w:hideMark/>
          </w:tcPr>
          <w:p w14:paraId="1305CAC5" w14:textId="77777777" w:rsidR="005E19C4" w:rsidRPr="005E19C4" w:rsidRDefault="00665966" w:rsidP="00FB7AB7">
            <w:pPr>
              <w:spacing w:line="240" w:lineRule="auto"/>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r w:rsidR="005E19C4" w:rsidRPr="005E19C4">
              <w:rPr>
                <w:rFonts w:ascii="Times New Roman" w:eastAsia="Times New Roman" w:hAnsi="Times New Roman" w:cs="Times New Roman"/>
                <w:color w:val="000000"/>
                <w:lang w:eastAsia="ru-RU"/>
              </w:rPr>
              <w:t>6 (3)</w:t>
            </w:r>
          </w:p>
        </w:tc>
        <w:tc>
          <w:tcPr>
            <w:tcW w:w="2002" w:type="dxa"/>
            <w:tcBorders>
              <w:top w:val="nil"/>
              <w:left w:val="nil"/>
              <w:bottom w:val="single" w:sz="4" w:space="0" w:color="auto"/>
              <w:right w:val="single" w:sz="4" w:space="0" w:color="auto"/>
            </w:tcBorders>
            <w:shd w:val="clear" w:color="auto" w:fill="auto"/>
            <w:noWrap/>
            <w:vAlign w:val="center"/>
            <w:hideMark/>
          </w:tcPr>
          <w:p w14:paraId="6040B112" w14:textId="77777777" w:rsidR="005E19C4" w:rsidRPr="005E19C4" w:rsidRDefault="00665966" w:rsidP="00FB7AB7">
            <w:pPr>
              <w:spacing w:line="240" w:lineRule="auto"/>
              <w:ind w:firstLine="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67,</w:t>
            </w:r>
            <w:r w:rsidR="005E19C4" w:rsidRPr="005E19C4">
              <w:rPr>
                <w:rFonts w:ascii="Times New Roman" w:eastAsia="Times New Roman" w:hAnsi="Times New Roman" w:cs="Times New Roman"/>
                <w:color w:val="000000"/>
                <w:lang w:eastAsia="ru-RU"/>
              </w:rPr>
              <w:t>6 (4)</w:t>
            </w:r>
          </w:p>
        </w:tc>
        <w:tc>
          <w:tcPr>
            <w:tcW w:w="1226" w:type="dxa"/>
            <w:tcBorders>
              <w:top w:val="nil"/>
              <w:left w:val="nil"/>
              <w:bottom w:val="single" w:sz="4" w:space="0" w:color="auto"/>
              <w:right w:val="single" w:sz="4" w:space="0" w:color="auto"/>
            </w:tcBorders>
            <w:shd w:val="clear" w:color="auto" w:fill="auto"/>
            <w:noWrap/>
            <w:vAlign w:val="center"/>
            <w:hideMark/>
          </w:tcPr>
          <w:p w14:paraId="2CD5E0A6" w14:textId="77777777" w:rsidR="005E19C4" w:rsidRPr="005E19C4" w:rsidRDefault="005E19C4" w:rsidP="00FB7AB7">
            <w:pPr>
              <w:spacing w:line="240" w:lineRule="auto"/>
              <w:ind w:firstLine="0"/>
              <w:jc w:val="center"/>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7</w:t>
            </w:r>
          </w:p>
        </w:tc>
        <w:tc>
          <w:tcPr>
            <w:tcW w:w="1485" w:type="dxa"/>
            <w:tcBorders>
              <w:top w:val="nil"/>
              <w:left w:val="nil"/>
              <w:bottom w:val="single" w:sz="4" w:space="0" w:color="auto"/>
              <w:right w:val="single" w:sz="4" w:space="0" w:color="auto"/>
            </w:tcBorders>
            <w:shd w:val="clear" w:color="auto" w:fill="auto"/>
            <w:noWrap/>
            <w:vAlign w:val="center"/>
            <w:hideMark/>
          </w:tcPr>
          <w:p w14:paraId="2418035E" w14:textId="77777777" w:rsidR="005E19C4" w:rsidRPr="005E19C4" w:rsidRDefault="005E19C4" w:rsidP="00FB7AB7">
            <w:pPr>
              <w:spacing w:line="240" w:lineRule="auto"/>
              <w:ind w:firstLine="0"/>
              <w:jc w:val="center"/>
              <w:rPr>
                <w:rFonts w:ascii="Times New Roman" w:eastAsia="Times New Roman" w:hAnsi="Times New Roman" w:cs="Times New Roman"/>
                <w:color w:val="000000"/>
                <w:lang w:eastAsia="ru-RU"/>
              </w:rPr>
            </w:pPr>
            <w:r w:rsidRPr="005E19C4">
              <w:rPr>
                <w:rFonts w:ascii="Times New Roman" w:eastAsia="Times New Roman" w:hAnsi="Times New Roman" w:cs="Times New Roman"/>
                <w:color w:val="000000"/>
                <w:lang w:eastAsia="ru-RU"/>
              </w:rPr>
              <w:t>вище середнього</w:t>
            </w:r>
          </w:p>
        </w:tc>
      </w:tr>
    </w:tbl>
    <w:p w14:paraId="3F0BA62A" w14:textId="77777777" w:rsidR="005E19C4" w:rsidRDefault="005E19C4" w:rsidP="00ED41D6">
      <w:pPr>
        <w:pStyle w:val="2"/>
        <w:spacing w:before="0" w:beforeAutospacing="0" w:after="0" w:afterAutospacing="0" w:line="360" w:lineRule="auto"/>
        <w:rPr>
          <w:b w:val="0"/>
          <w:sz w:val="28"/>
          <w:szCs w:val="28"/>
          <w:lang w:val="uk-UA"/>
        </w:rPr>
      </w:pPr>
    </w:p>
    <w:p w14:paraId="3CF268AF" w14:textId="77777777" w:rsidR="00ED41D6" w:rsidRDefault="00094716" w:rsidP="00ED41D6">
      <w:pPr>
        <w:pStyle w:val="2"/>
        <w:spacing w:before="0" w:beforeAutospacing="0" w:after="0" w:afterAutospacing="0" w:line="360" w:lineRule="auto"/>
        <w:rPr>
          <w:b w:val="0"/>
          <w:sz w:val="28"/>
          <w:szCs w:val="28"/>
          <w:lang w:val="uk-UA"/>
        </w:rPr>
      </w:pPr>
      <w:bookmarkStart w:id="293" w:name="_Toc516810169"/>
      <w:bookmarkStart w:id="294" w:name="_Toc516810374"/>
      <w:bookmarkStart w:id="295" w:name="_Toc517082197"/>
      <w:r>
        <w:rPr>
          <w:b w:val="0"/>
          <w:sz w:val="28"/>
          <w:szCs w:val="28"/>
          <w:lang w:val="uk-UA"/>
        </w:rPr>
        <w:t>У</w:t>
      </w:r>
      <w:r w:rsidR="006B7C18">
        <w:rPr>
          <w:b w:val="0"/>
          <w:sz w:val="28"/>
          <w:szCs w:val="28"/>
          <w:lang w:val="uk-UA"/>
        </w:rPr>
        <w:t xml:space="preserve"> табл. 3.10 пр</w:t>
      </w:r>
      <w:r w:rsidR="00FA2BC3">
        <w:rPr>
          <w:b w:val="0"/>
          <w:sz w:val="28"/>
          <w:szCs w:val="28"/>
          <w:lang w:val="uk-UA"/>
        </w:rPr>
        <w:t>едставлені результати</w:t>
      </w:r>
      <w:r w:rsidR="006B7C18">
        <w:rPr>
          <w:b w:val="0"/>
          <w:sz w:val="28"/>
          <w:szCs w:val="28"/>
          <w:lang w:val="uk-UA"/>
        </w:rPr>
        <w:t xml:space="preserve"> фіз</w:t>
      </w:r>
      <w:r w:rsidR="00FA2BC3">
        <w:rPr>
          <w:b w:val="0"/>
          <w:sz w:val="28"/>
          <w:szCs w:val="28"/>
          <w:lang w:val="uk-UA"/>
        </w:rPr>
        <w:t xml:space="preserve">ичного </w:t>
      </w:r>
      <w:r w:rsidR="006B7C18">
        <w:rPr>
          <w:b w:val="0"/>
          <w:sz w:val="28"/>
          <w:szCs w:val="28"/>
          <w:lang w:val="uk-UA"/>
        </w:rPr>
        <w:t>розвитку дівчат</w:t>
      </w:r>
      <w:r w:rsidR="00FA2BC3">
        <w:rPr>
          <w:b w:val="0"/>
          <w:sz w:val="28"/>
          <w:szCs w:val="28"/>
          <w:lang w:val="uk-UA"/>
        </w:rPr>
        <w:t>, які</w:t>
      </w:r>
      <w:r w:rsidR="006B7C18">
        <w:rPr>
          <w:b w:val="0"/>
          <w:sz w:val="28"/>
          <w:szCs w:val="28"/>
          <w:lang w:val="uk-UA"/>
        </w:rPr>
        <w:t xml:space="preserve"> навчаються в природничому класі</w:t>
      </w:r>
      <w:r w:rsidR="00FA2BC3">
        <w:rPr>
          <w:b w:val="0"/>
          <w:sz w:val="28"/>
          <w:szCs w:val="28"/>
          <w:lang w:val="uk-UA"/>
        </w:rPr>
        <w:t xml:space="preserve"> ліцею.</w:t>
      </w:r>
      <w:bookmarkEnd w:id="293"/>
      <w:bookmarkEnd w:id="294"/>
      <w:bookmarkEnd w:id="295"/>
    </w:p>
    <w:p w14:paraId="3AA6C9BB" w14:textId="77777777" w:rsidR="00C90BBA" w:rsidRDefault="00C90BBA" w:rsidP="00C90BBA">
      <w:pPr>
        <w:pStyle w:val="2"/>
        <w:spacing w:before="0" w:beforeAutospacing="0" w:after="0" w:afterAutospacing="0" w:line="360" w:lineRule="auto"/>
        <w:ind w:left="1429"/>
        <w:jc w:val="right"/>
        <w:rPr>
          <w:b w:val="0"/>
          <w:i/>
          <w:sz w:val="28"/>
          <w:szCs w:val="28"/>
          <w:lang w:val="uk-UA"/>
        </w:rPr>
      </w:pPr>
      <w:bookmarkStart w:id="296" w:name="_Toc516810170"/>
      <w:bookmarkStart w:id="297" w:name="_Toc516810375"/>
      <w:bookmarkStart w:id="298" w:name="_Toc517082198"/>
      <w:r>
        <w:rPr>
          <w:b w:val="0"/>
          <w:i/>
          <w:sz w:val="28"/>
          <w:szCs w:val="28"/>
          <w:lang w:val="uk-UA"/>
        </w:rPr>
        <w:t>Таблиця 3.10</w:t>
      </w:r>
      <w:bookmarkEnd w:id="296"/>
      <w:bookmarkEnd w:id="297"/>
      <w:bookmarkEnd w:id="298"/>
    </w:p>
    <w:p w14:paraId="2B95E1B4" w14:textId="77777777" w:rsidR="004E4DC2" w:rsidRPr="004E4DC2" w:rsidRDefault="004E4DC2" w:rsidP="004E4DC2">
      <w:pPr>
        <w:pStyle w:val="2"/>
        <w:spacing w:before="0" w:beforeAutospacing="0" w:after="0" w:afterAutospacing="0" w:line="360" w:lineRule="auto"/>
        <w:jc w:val="both"/>
        <w:rPr>
          <w:b w:val="0"/>
          <w:i/>
          <w:sz w:val="28"/>
          <w:szCs w:val="28"/>
          <w:lang w:val="uk-UA"/>
        </w:rPr>
      </w:pPr>
      <w:bookmarkStart w:id="299" w:name="_Toc516810171"/>
      <w:bookmarkStart w:id="300" w:name="_Toc516810376"/>
      <w:bookmarkStart w:id="301" w:name="_Toc517082199"/>
      <w:r w:rsidRPr="00BA1375">
        <w:rPr>
          <w:sz w:val="28"/>
          <w:szCs w:val="28"/>
          <w:lang w:val="uk-UA"/>
        </w:rPr>
        <w:t>Ви</w:t>
      </w:r>
      <w:r>
        <w:rPr>
          <w:sz w:val="28"/>
          <w:szCs w:val="28"/>
          <w:lang w:val="uk-UA"/>
        </w:rPr>
        <w:t>значення фізичного розвитку дівчат природничого</w:t>
      </w:r>
      <w:r w:rsidRPr="00BA1375">
        <w:rPr>
          <w:sz w:val="28"/>
          <w:szCs w:val="28"/>
          <w:lang w:val="uk-UA"/>
        </w:rPr>
        <w:t xml:space="preserve"> класу</w:t>
      </w:r>
      <w:bookmarkEnd w:id="299"/>
      <w:bookmarkEnd w:id="300"/>
      <w:bookmarkEnd w:id="301"/>
    </w:p>
    <w:tbl>
      <w:tblPr>
        <w:tblW w:w="0" w:type="auto"/>
        <w:tblInd w:w="-714" w:type="dxa"/>
        <w:tblLayout w:type="fixed"/>
        <w:tblLook w:val="04A0" w:firstRow="1" w:lastRow="0" w:firstColumn="1" w:lastColumn="0" w:noHBand="0" w:noVBand="1"/>
      </w:tblPr>
      <w:tblGrid>
        <w:gridCol w:w="3119"/>
        <w:gridCol w:w="1418"/>
        <w:gridCol w:w="1401"/>
        <w:gridCol w:w="1575"/>
        <w:gridCol w:w="967"/>
        <w:gridCol w:w="1579"/>
      </w:tblGrid>
      <w:tr w:rsidR="00C90BBA" w:rsidRPr="00C90BBA" w14:paraId="42526557" w14:textId="77777777" w:rsidTr="005262D8">
        <w:trPr>
          <w:trHeight w:val="153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076E8"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ПІБ</w:t>
            </w:r>
          </w:p>
        </w:tc>
        <w:tc>
          <w:tcPr>
            <w:tcW w:w="1418" w:type="dxa"/>
            <w:tcBorders>
              <w:top w:val="single" w:sz="4" w:space="0" w:color="auto"/>
              <w:left w:val="nil"/>
              <w:bottom w:val="single" w:sz="4" w:space="0" w:color="auto"/>
              <w:right w:val="single" w:sz="4" w:space="0" w:color="auto"/>
            </w:tcBorders>
            <w:shd w:val="clear" w:color="000000" w:fill="538DD5"/>
            <w:vAlign w:val="center"/>
            <w:hideMark/>
          </w:tcPr>
          <w:p w14:paraId="1CDE64D2" w14:textId="77777777" w:rsidR="00C90BBA" w:rsidRPr="00C90BBA" w:rsidRDefault="00C90BBA" w:rsidP="005262D8">
            <w:pPr>
              <w:spacing w:line="240" w:lineRule="auto"/>
              <w:ind w:firstLine="0"/>
              <w:jc w:val="center"/>
              <w:rPr>
                <w:rFonts w:ascii="Times New Roman" w:eastAsia="Times New Roman" w:hAnsi="Times New Roman" w:cs="Times New Roman"/>
                <w:b/>
                <w:bCs/>
                <w:color w:val="000000"/>
                <w:sz w:val="24"/>
                <w:szCs w:val="24"/>
                <w:lang w:eastAsia="ru-RU"/>
              </w:rPr>
            </w:pPr>
            <w:r w:rsidRPr="00C90BBA">
              <w:rPr>
                <w:rFonts w:ascii="Times New Roman" w:eastAsia="Times New Roman" w:hAnsi="Times New Roman" w:cs="Times New Roman"/>
                <w:b/>
                <w:bCs/>
                <w:color w:val="000000"/>
                <w:sz w:val="24"/>
                <w:szCs w:val="24"/>
                <w:lang w:eastAsia="ru-RU"/>
              </w:rPr>
              <w:t>Маса тіла/</w:t>
            </w:r>
            <w:r w:rsidRPr="00C90BBA">
              <w:rPr>
                <w:rFonts w:ascii="Times New Roman" w:eastAsia="Times New Roman" w:hAnsi="Times New Roman" w:cs="Times New Roman"/>
                <w:b/>
                <w:bCs/>
                <w:color w:val="000000"/>
                <w:sz w:val="24"/>
                <w:szCs w:val="24"/>
                <w:lang w:eastAsia="ru-RU"/>
              </w:rPr>
              <w:br/>
              <w:t>зріст, г/см;     (Бал)</w:t>
            </w:r>
          </w:p>
        </w:tc>
        <w:tc>
          <w:tcPr>
            <w:tcW w:w="1401" w:type="dxa"/>
            <w:tcBorders>
              <w:top w:val="single" w:sz="4" w:space="0" w:color="auto"/>
              <w:left w:val="nil"/>
              <w:bottom w:val="single" w:sz="4" w:space="0" w:color="auto"/>
              <w:right w:val="single" w:sz="4" w:space="0" w:color="auto"/>
            </w:tcBorders>
            <w:shd w:val="clear" w:color="000000" w:fill="538DD5"/>
            <w:vAlign w:val="center"/>
            <w:hideMark/>
          </w:tcPr>
          <w:p w14:paraId="1ACE8B28" w14:textId="77777777" w:rsidR="00C90BBA" w:rsidRPr="00C90BBA" w:rsidRDefault="00C90BBA" w:rsidP="005262D8">
            <w:pPr>
              <w:spacing w:line="240" w:lineRule="auto"/>
              <w:ind w:firstLine="0"/>
              <w:jc w:val="center"/>
              <w:rPr>
                <w:rFonts w:ascii="Times New Roman" w:eastAsia="Times New Roman" w:hAnsi="Times New Roman" w:cs="Times New Roman"/>
                <w:b/>
                <w:bCs/>
                <w:color w:val="000000"/>
                <w:sz w:val="24"/>
                <w:szCs w:val="24"/>
                <w:lang w:eastAsia="ru-RU"/>
              </w:rPr>
            </w:pPr>
            <w:r w:rsidRPr="00C90BBA">
              <w:rPr>
                <w:rFonts w:ascii="Times New Roman" w:eastAsia="Times New Roman" w:hAnsi="Times New Roman" w:cs="Times New Roman"/>
                <w:b/>
                <w:bCs/>
                <w:color w:val="000000"/>
                <w:sz w:val="24"/>
                <w:szCs w:val="24"/>
                <w:lang w:eastAsia="ru-RU"/>
              </w:rPr>
              <w:t>ЖЄЛ,мл/</w:t>
            </w:r>
            <w:r w:rsidRPr="00C90BBA">
              <w:rPr>
                <w:rFonts w:ascii="Times New Roman" w:eastAsia="Times New Roman" w:hAnsi="Times New Roman" w:cs="Times New Roman"/>
                <w:b/>
                <w:bCs/>
                <w:color w:val="000000"/>
                <w:sz w:val="24"/>
                <w:szCs w:val="24"/>
                <w:lang w:eastAsia="ru-RU"/>
              </w:rPr>
              <w:br/>
              <w:t>Маса тіла, кг ; (Бал)</w:t>
            </w:r>
          </w:p>
        </w:tc>
        <w:tc>
          <w:tcPr>
            <w:tcW w:w="1575" w:type="dxa"/>
            <w:tcBorders>
              <w:top w:val="single" w:sz="4" w:space="0" w:color="auto"/>
              <w:left w:val="nil"/>
              <w:bottom w:val="single" w:sz="4" w:space="0" w:color="auto"/>
              <w:right w:val="single" w:sz="4" w:space="0" w:color="auto"/>
            </w:tcBorders>
            <w:shd w:val="clear" w:color="000000" w:fill="538DD5"/>
            <w:vAlign w:val="center"/>
            <w:hideMark/>
          </w:tcPr>
          <w:p w14:paraId="00BD4039" w14:textId="77777777" w:rsidR="00C90BBA" w:rsidRPr="00C90BBA" w:rsidRDefault="00C90BBA" w:rsidP="005262D8">
            <w:pPr>
              <w:spacing w:line="240" w:lineRule="auto"/>
              <w:ind w:firstLine="0"/>
              <w:jc w:val="center"/>
              <w:rPr>
                <w:rFonts w:ascii="Times New Roman" w:eastAsia="Times New Roman" w:hAnsi="Times New Roman" w:cs="Times New Roman"/>
                <w:b/>
                <w:bCs/>
                <w:color w:val="000000"/>
                <w:sz w:val="24"/>
                <w:szCs w:val="24"/>
                <w:lang w:eastAsia="ru-RU"/>
              </w:rPr>
            </w:pPr>
            <w:r w:rsidRPr="00C90BBA">
              <w:rPr>
                <w:rFonts w:ascii="Times New Roman" w:eastAsia="Times New Roman" w:hAnsi="Times New Roman" w:cs="Times New Roman"/>
                <w:b/>
                <w:bCs/>
                <w:color w:val="000000"/>
                <w:sz w:val="24"/>
                <w:szCs w:val="24"/>
                <w:lang w:eastAsia="ru-RU"/>
              </w:rPr>
              <w:t>Динамометрія  руки, кг,%/Маса тіла, кг</w:t>
            </w:r>
            <w:r w:rsidRPr="00C90BBA">
              <w:rPr>
                <w:rFonts w:ascii="Times New Roman" w:eastAsia="Times New Roman" w:hAnsi="Times New Roman" w:cs="Times New Roman"/>
                <w:b/>
                <w:bCs/>
                <w:color w:val="000000"/>
                <w:sz w:val="24"/>
                <w:szCs w:val="24"/>
                <w:lang w:eastAsia="ru-RU"/>
              </w:rPr>
              <w:br/>
              <w:t>(Бал)</w:t>
            </w:r>
          </w:p>
        </w:tc>
        <w:tc>
          <w:tcPr>
            <w:tcW w:w="967" w:type="dxa"/>
            <w:tcBorders>
              <w:top w:val="single" w:sz="4" w:space="0" w:color="auto"/>
              <w:left w:val="nil"/>
              <w:bottom w:val="single" w:sz="4" w:space="0" w:color="auto"/>
              <w:right w:val="single" w:sz="4" w:space="0" w:color="auto"/>
            </w:tcBorders>
            <w:shd w:val="clear" w:color="000000" w:fill="538DD5"/>
            <w:vAlign w:val="center"/>
            <w:hideMark/>
          </w:tcPr>
          <w:p w14:paraId="77557124" w14:textId="77777777" w:rsidR="00C90BBA" w:rsidRPr="00C90BBA" w:rsidRDefault="00C90BBA" w:rsidP="005262D8">
            <w:pPr>
              <w:spacing w:line="240" w:lineRule="auto"/>
              <w:ind w:firstLine="0"/>
              <w:jc w:val="center"/>
              <w:rPr>
                <w:rFonts w:ascii="Times New Roman" w:eastAsia="Times New Roman" w:hAnsi="Times New Roman" w:cs="Times New Roman"/>
                <w:b/>
                <w:bCs/>
                <w:color w:val="000000"/>
                <w:sz w:val="24"/>
                <w:szCs w:val="24"/>
                <w:lang w:eastAsia="ru-RU"/>
              </w:rPr>
            </w:pPr>
            <w:r w:rsidRPr="00C90BBA">
              <w:rPr>
                <w:rFonts w:ascii="Times New Roman" w:eastAsia="Times New Roman" w:hAnsi="Times New Roman" w:cs="Times New Roman"/>
                <w:b/>
                <w:bCs/>
                <w:color w:val="000000"/>
                <w:sz w:val="24"/>
                <w:szCs w:val="24"/>
                <w:lang w:eastAsia="ru-RU"/>
              </w:rPr>
              <w:t>Сума балів</w:t>
            </w:r>
          </w:p>
        </w:tc>
        <w:tc>
          <w:tcPr>
            <w:tcW w:w="1579" w:type="dxa"/>
            <w:tcBorders>
              <w:top w:val="single" w:sz="4" w:space="0" w:color="auto"/>
              <w:left w:val="nil"/>
              <w:bottom w:val="single" w:sz="4" w:space="0" w:color="auto"/>
              <w:right w:val="single" w:sz="4" w:space="0" w:color="auto"/>
            </w:tcBorders>
            <w:shd w:val="clear" w:color="000000" w:fill="538DD5"/>
            <w:vAlign w:val="center"/>
            <w:hideMark/>
          </w:tcPr>
          <w:p w14:paraId="23E27941" w14:textId="77777777" w:rsidR="00C90BBA" w:rsidRPr="00C90BBA" w:rsidRDefault="00C90BBA" w:rsidP="005262D8">
            <w:pPr>
              <w:spacing w:line="240" w:lineRule="auto"/>
              <w:ind w:firstLine="0"/>
              <w:jc w:val="center"/>
              <w:rPr>
                <w:rFonts w:ascii="Times New Roman" w:eastAsia="Times New Roman" w:hAnsi="Times New Roman" w:cs="Times New Roman"/>
                <w:b/>
                <w:bCs/>
                <w:color w:val="000000"/>
                <w:sz w:val="24"/>
                <w:szCs w:val="24"/>
                <w:lang w:eastAsia="ru-RU"/>
              </w:rPr>
            </w:pPr>
            <w:r w:rsidRPr="00C90BBA">
              <w:rPr>
                <w:rFonts w:ascii="Times New Roman" w:eastAsia="Times New Roman" w:hAnsi="Times New Roman" w:cs="Times New Roman"/>
                <w:b/>
                <w:bCs/>
                <w:color w:val="000000"/>
                <w:sz w:val="24"/>
                <w:szCs w:val="24"/>
                <w:lang w:eastAsia="ru-RU"/>
              </w:rPr>
              <w:t>Рівень фізичного розвитку</w:t>
            </w:r>
          </w:p>
        </w:tc>
      </w:tr>
      <w:tr w:rsidR="00C90BBA" w:rsidRPr="00C90BBA" w14:paraId="0AB7BC6F" w14:textId="77777777" w:rsidTr="005262D8">
        <w:trPr>
          <w:trHeight w:val="292"/>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E069351"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lastRenderedPageBreak/>
              <w:t>Авер'янова Тетяна Володимирівна</w:t>
            </w:r>
          </w:p>
        </w:tc>
        <w:tc>
          <w:tcPr>
            <w:tcW w:w="1418" w:type="dxa"/>
            <w:tcBorders>
              <w:top w:val="nil"/>
              <w:left w:val="nil"/>
              <w:bottom w:val="single" w:sz="4" w:space="0" w:color="auto"/>
              <w:right w:val="single" w:sz="4" w:space="0" w:color="auto"/>
            </w:tcBorders>
            <w:shd w:val="clear" w:color="auto" w:fill="auto"/>
            <w:noWrap/>
            <w:vAlign w:val="center"/>
            <w:hideMark/>
          </w:tcPr>
          <w:p w14:paraId="0D4E8D07"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500 (-2)</w:t>
            </w:r>
          </w:p>
        </w:tc>
        <w:tc>
          <w:tcPr>
            <w:tcW w:w="1401" w:type="dxa"/>
            <w:tcBorders>
              <w:top w:val="nil"/>
              <w:left w:val="nil"/>
              <w:bottom w:val="single" w:sz="4" w:space="0" w:color="auto"/>
              <w:right w:val="single" w:sz="4" w:space="0" w:color="auto"/>
            </w:tcBorders>
            <w:shd w:val="clear" w:color="auto" w:fill="auto"/>
            <w:noWrap/>
            <w:vAlign w:val="center"/>
            <w:hideMark/>
          </w:tcPr>
          <w:p w14:paraId="19851019"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28,7</w:t>
            </w:r>
            <w:r w:rsidR="00C90BBA" w:rsidRPr="00C90BBA">
              <w:rPr>
                <w:rFonts w:ascii="Times New Roman" w:eastAsia="Times New Roman" w:hAnsi="Times New Roman" w:cs="Times New Roman"/>
                <w:color w:val="000000"/>
                <w:sz w:val="24"/>
                <w:szCs w:val="24"/>
                <w:lang w:eastAsia="ru-RU"/>
              </w:rPr>
              <w:t xml:space="preserve"> (0)</w:t>
            </w:r>
          </w:p>
        </w:tc>
        <w:tc>
          <w:tcPr>
            <w:tcW w:w="1575" w:type="dxa"/>
            <w:tcBorders>
              <w:top w:val="nil"/>
              <w:left w:val="nil"/>
              <w:bottom w:val="single" w:sz="4" w:space="0" w:color="auto"/>
              <w:right w:val="single" w:sz="4" w:space="0" w:color="auto"/>
            </w:tcBorders>
            <w:shd w:val="clear" w:color="auto" w:fill="auto"/>
            <w:noWrap/>
            <w:vAlign w:val="center"/>
            <w:hideMark/>
          </w:tcPr>
          <w:p w14:paraId="20C75EA8"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w:t>
            </w:r>
            <w:r w:rsidR="00C90BBA" w:rsidRPr="00C90BBA">
              <w:rPr>
                <w:rFonts w:ascii="Times New Roman" w:eastAsia="Times New Roman" w:hAnsi="Times New Roman" w:cs="Times New Roman"/>
                <w:color w:val="000000"/>
                <w:sz w:val="24"/>
                <w:szCs w:val="24"/>
                <w:lang w:eastAsia="ru-RU"/>
              </w:rPr>
              <w:t xml:space="preserve"> (0)</w:t>
            </w:r>
          </w:p>
        </w:tc>
        <w:tc>
          <w:tcPr>
            <w:tcW w:w="967" w:type="dxa"/>
            <w:tcBorders>
              <w:top w:val="nil"/>
              <w:left w:val="nil"/>
              <w:bottom w:val="single" w:sz="4" w:space="0" w:color="auto"/>
              <w:right w:val="single" w:sz="4" w:space="0" w:color="auto"/>
            </w:tcBorders>
            <w:shd w:val="clear" w:color="auto" w:fill="auto"/>
            <w:noWrap/>
            <w:vAlign w:val="center"/>
            <w:hideMark/>
          </w:tcPr>
          <w:p w14:paraId="1B872920"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-2</w:t>
            </w:r>
          </w:p>
        </w:tc>
        <w:tc>
          <w:tcPr>
            <w:tcW w:w="1579" w:type="dxa"/>
            <w:tcBorders>
              <w:top w:val="nil"/>
              <w:left w:val="nil"/>
              <w:bottom w:val="single" w:sz="4" w:space="0" w:color="auto"/>
              <w:right w:val="single" w:sz="4" w:space="0" w:color="auto"/>
            </w:tcBorders>
            <w:shd w:val="clear" w:color="auto" w:fill="auto"/>
            <w:noWrap/>
            <w:vAlign w:val="center"/>
            <w:hideMark/>
          </w:tcPr>
          <w:p w14:paraId="2B417F27"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низький</w:t>
            </w:r>
          </w:p>
        </w:tc>
      </w:tr>
      <w:tr w:rsidR="00C90BBA" w:rsidRPr="00C90BBA" w14:paraId="1CAAB5CB" w14:textId="77777777" w:rsidTr="005262D8">
        <w:trPr>
          <w:trHeight w:val="292"/>
        </w:trPr>
        <w:tc>
          <w:tcPr>
            <w:tcW w:w="3119" w:type="dxa"/>
            <w:tcBorders>
              <w:top w:val="nil"/>
              <w:left w:val="single" w:sz="4" w:space="0" w:color="auto"/>
              <w:bottom w:val="single" w:sz="4" w:space="0" w:color="auto"/>
              <w:right w:val="single" w:sz="4" w:space="0" w:color="auto"/>
            </w:tcBorders>
            <w:shd w:val="clear" w:color="DCE6F1" w:fill="DCE6F1"/>
            <w:noWrap/>
            <w:vAlign w:val="center"/>
            <w:hideMark/>
          </w:tcPr>
          <w:p w14:paraId="45C4A9D1"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Білим Анастасія Олегівна</w:t>
            </w:r>
          </w:p>
        </w:tc>
        <w:tc>
          <w:tcPr>
            <w:tcW w:w="1418" w:type="dxa"/>
            <w:tcBorders>
              <w:top w:val="nil"/>
              <w:left w:val="nil"/>
              <w:bottom w:val="single" w:sz="4" w:space="0" w:color="auto"/>
              <w:right w:val="single" w:sz="4" w:space="0" w:color="auto"/>
            </w:tcBorders>
            <w:shd w:val="clear" w:color="auto" w:fill="auto"/>
            <w:noWrap/>
            <w:vAlign w:val="center"/>
            <w:hideMark/>
          </w:tcPr>
          <w:p w14:paraId="24B3994F"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421,7</w:t>
            </w:r>
            <w:r w:rsidR="00C90BBA" w:rsidRPr="00C90BBA">
              <w:rPr>
                <w:rFonts w:ascii="Times New Roman" w:eastAsia="Times New Roman" w:hAnsi="Times New Roman" w:cs="Times New Roman"/>
                <w:color w:val="000000"/>
                <w:sz w:val="24"/>
                <w:szCs w:val="24"/>
                <w:lang w:eastAsia="ru-RU"/>
              </w:rPr>
              <w:t xml:space="preserve"> (-1)</w:t>
            </w:r>
          </w:p>
        </w:tc>
        <w:tc>
          <w:tcPr>
            <w:tcW w:w="1401" w:type="dxa"/>
            <w:tcBorders>
              <w:top w:val="nil"/>
              <w:left w:val="nil"/>
              <w:bottom w:val="single" w:sz="4" w:space="0" w:color="auto"/>
              <w:right w:val="single" w:sz="4" w:space="0" w:color="auto"/>
            </w:tcBorders>
            <w:shd w:val="clear" w:color="DCE6F1" w:fill="DCE6F1"/>
            <w:noWrap/>
            <w:vAlign w:val="center"/>
            <w:hideMark/>
          </w:tcPr>
          <w:p w14:paraId="190D3222"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31,4</w:t>
            </w:r>
            <w:r w:rsidR="00C90BBA" w:rsidRPr="00C90BBA">
              <w:rPr>
                <w:rFonts w:ascii="Times New Roman" w:eastAsia="Times New Roman" w:hAnsi="Times New Roman" w:cs="Times New Roman"/>
                <w:color w:val="000000"/>
                <w:sz w:val="24"/>
                <w:szCs w:val="24"/>
                <w:lang w:eastAsia="ru-RU"/>
              </w:rPr>
              <w:t xml:space="preserve"> (0)</w:t>
            </w:r>
          </w:p>
        </w:tc>
        <w:tc>
          <w:tcPr>
            <w:tcW w:w="1575" w:type="dxa"/>
            <w:tcBorders>
              <w:top w:val="nil"/>
              <w:left w:val="nil"/>
              <w:bottom w:val="single" w:sz="4" w:space="0" w:color="auto"/>
              <w:right w:val="single" w:sz="4" w:space="0" w:color="auto"/>
            </w:tcBorders>
            <w:shd w:val="clear" w:color="auto" w:fill="auto"/>
            <w:noWrap/>
            <w:vAlign w:val="center"/>
            <w:hideMark/>
          </w:tcPr>
          <w:p w14:paraId="2A49124D"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40 (0)</w:t>
            </w:r>
          </w:p>
        </w:tc>
        <w:tc>
          <w:tcPr>
            <w:tcW w:w="967" w:type="dxa"/>
            <w:tcBorders>
              <w:top w:val="nil"/>
              <w:left w:val="nil"/>
              <w:bottom w:val="single" w:sz="4" w:space="0" w:color="auto"/>
              <w:right w:val="single" w:sz="4" w:space="0" w:color="auto"/>
            </w:tcBorders>
            <w:shd w:val="clear" w:color="auto" w:fill="auto"/>
            <w:noWrap/>
            <w:vAlign w:val="center"/>
            <w:hideMark/>
          </w:tcPr>
          <w:p w14:paraId="504FE68B"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-1</w:t>
            </w:r>
          </w:p>
        </w:tc>
        <w:tc>
          <w:tcPr>
            <w:tcW w:w="1579" w:type="dxa"/>
            <w:tcBorders>
              <w:top w:val="nil"/>
              <w:left w:val="nil"/>
              <w:bottom w:val="single" w:sz="4" w:space="0" w:color="auto"/>
              <w:right w:val="single" w:sz="4" w:space="0" w:color="auto"/>
            </w:tcBorders>
            <w:shd w:val="clear" w:color="auto" w:fill="auto"/>
            <w:noWrap/>
            <w:vAlign w:val="center"/>
            <w:hideMark/>
          </w:tcPr>
          <w:p w14:paraId="244C42C8"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низький</w:t>
            </w:r>
          </w:p>
        </w:tc>
      </w:tr>
      <w:tr w:rsidR="00C90BBA" w:rsidRPr="00C90BBA" w14:paraId="19933338" w14:textId="77777777" w:rsidTr="005262D8">
        <w:trPr>
          <w:trHeight w:val="292"/>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C0CFCFE"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Бондаренко Тетяна Іванівна</w:t>
            </w:r>
          </w:p>
        </w:tc>
        <w:tc>
          <w:tcPr>
            <w:tcW w:w="1418" w:type="dxa"/>
            <w:tcBorders>
              <w:top w:val="nil"/>
              <w:left w:val="nil"/>
              <w:bottom w:val="single" w:sz="4" w:space="0" w:color="auto"/>
              <w:right w:val="single" w:sz="4" w:space="0" w:color="auto"/>
            </w:tcBorders>
            <w:shd w:val="clear" w:color="auto" w:fill="auto"/>
            <w:noWrap/>
            <w:vAlign w:val="center"/>
            <w:hideMark/>
          </w:tcPr>
          <w:p w14:paraId="79528AB7"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343,7</w:t>
            </w:r>
            <w:r w:rsidR="00C90BBA" w:rsidRPr="00C90BBA">
              <w:rPr>
                <w:rFonts w:ascii="Times New Roman" w:eastAsia="Times New Roman" w:hAnsi="Times New Roman" w:cs="Times New Roman"/>
                <w:color w:val="000000"/>
                <w:sz w:val="24"/>
                <w:szCs w:val="24"/>
                <w:lang w:eastAsia="ru-RU"/>
              </w:rPr>
              <w:t xml:space="preserve"> (0)</w:t>
            </w:r>
          </w:p>
        </w:tc>
        <w:tc>
          <w:tcPr>
            <w:tcW w:w="1401" w:type="dxa"/>
            <w:tcBorders>
              <w:top w:val="nil"/>
              <w:left w:val="nil"/>
              <w:bottom w:val="single" w:sz="4" w:space="0" w:color="auto"/>
              <w:right w:val="single" w:sz="4" w:space="0" w:color="auto"/>
            </w:tcBorders>
            <w:shd w:val="clear" w:color="auto" w:fill="auto"/>
            <w:noWrap/>
            <w:vAlign w:val="center"/>
            <w:hideMark/>
          </w:tcPr>
          <w:p w14:paraId="6EA084A4"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36,3</w:t>
            </w:r>
            <w:r w:rsidR="00C90BBA" w:rsidRPr="00C90BBA">
              <w:rPr>
                <w:rFonts w:ascii="Times New Roman" w:eastAsia="Times New Roman" w:hAnsi="Times New Roman" w:cs="Times New Roman"/>
                <w:color w:val="000000"/>
                <w:sz w:val="24"/>
                <w:szCs w:val="24"/>
                <w:lang w:eastAsia="ru-RU"/>
              </w:rPr>
              <w:t xml:space="preserve"> (0)</w:t>
            </w:r>
          </w:p>
        </w:tc>
        <w:tc>
          <w:tcPr>
            <w:tcW w:w="1575" w:type="dxa"/>
            <w:tcBorders>
              <w:top w:val="nil"/>
              <w:left w:val="nil"/>
              <w:bottom w:val="single" w:sz="4" w:space="0" w:color="auto"/>
              <w:right w:val="single" w:sz="4" w:space="0" w:color="auto"/>
            </w:tcBorders>
            <w:shd w:val="clear" w:color="auto" w:fill="auto"/>
            <w:noWrap/>
            <w:vAlign w:val="center"/>
            <w:hideMark/>
          </w:tcPr>
          <w:p w14:paraId="1F0D72A7"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40 (0)</w:t>
            </w:r>
          </w:p>
        </w:tc>
        <w:tc>
          <w:tcPr>
            <w:tcW w:w="967" w:type="dxa"/>
            <w:tcBorders>
              <w:top w:val="nil"/>
              <w:left w:val="nil"/>
              <w:bottom w:val="single" w:sz="4" w:space="0" w:color="auto"/>
              <w:right w:val="single" w:sz="4" w:space="0" w:color="auto"/>
            </w:tcBorders>
            <w:shd w:val="clear" w:color="auto" w:fill="auto"/>
            <w:noWrap/>
            <w:vAlign w:val="center"/>
            <w:hideMark/>
          </w:tcPr>
          <w:p w14:paraId="61F439DF"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0</w:t>
            </w:r>
          </w:p>
        </w:tc>
        <w:tc>
          <w:tcPr>
            <w:tcW w:w="1579" w:type="dxa"/>
            <w:tcBorders>
              <w:top w:val="nil"/>
              <w:left w:val="nil"/>
              <w:bottom w:val="single" w:sz="4" w:space="0" w:color="auto"/>
              <w:right w:val="single" w:sz="4" w:space="0" w:color="auto"/>
            </w:tcBorders>
            <w:shd w:val="clear" w:color="auto" w:fill="auto"/>
            <w:noWrap/>
            <w:vAlign w:val="center"/>
            <w:hideMark/>
          </w:tcPr>
          <w:p w14:paraId="715D0B9B"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низький</w:t>
            </w:r>
          </w:p>
        </w:tc>
      </w:tr>
      <w:tr w:rsidR="00C90BBA" w:rsidRPr="00C90BBA" w14:paraId="783354C3" w14:textId="77777777" w:rsidTr="005262D8">
        <w:trPr>
          <w:trHeight w:val="292"/>
        </w:trPr>
        <w:tc>
          <w:tcPr>
            <w:tcW w:w="3119" w:type="dxa"/>
            <w:tcBorders>
              <w:top w:val="nil"/>
              <w:left w:val="single" w:sz="4" w:space="0" w:color="auto"/>
              <w:bottom w:val="single" w:sz="4" w:space="0" w:color="auto"/>
              <w:right w:val="single" w:sz="4" w:space="0" w:color="auto"/>
            </w:tcBorders>
            <w:shd w:val="clear" w:color="DCE6F1" w:fill="DCE6F1"/>
            <w:noWrap/>
            <w:vAlign w:val="center"/>
            <w:hideMark/>
          </w:tcPr>
          <w:p w14:paraId="3F20B333"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Величко Марина Геннадіївна</w:t>
            </w:r>
          </w:p>
        </w:tc>
        <w:tc>
          <w:tcPr>
            <w:tcW w:w="1418" w:type="dxa"/>
            <w:tcBorders>
              <w:top w:val="nil"/>
              <w:left w:val="nil"/>
              <w:bottom w:val="single" w:sz="4" w:space="0" w:color="auto"/>
              <w:right w:val="single" w:sz="4" w:space="0" w:color="auto"/>
            </w:tcBorders>
            <w:shd w:val="clear" w:color="auto" w:fill="auto"/>
            <w:noWrap/>
            <w:vAlign w:val="center"/>
            <w:hideMark/>
          </w:tcPr>
          <w:p w14:paraId="64878CC8"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322,9</w:t>
            </w:r>
            <w:r w:rsidR="00C90BBA" w:rsidRPr="00C90BBA">
              <w:rPr>
                <w:rFonts w:ascii="Times New Roman" w:eastAsia="Times New Roman" w:hAnsi="Times New Roman" w:cs="Times New Roman"/>
                <w:color w:val="000000"/>
                <w:sz w:val="24"/>
                <w:szCs w:val="24"/>
                <w:lang w:eastAsia="ru-RU"/>
              </w:rPr>
              <w:t xml:space="preserve"> (0)</w:t>
            </w:r>
          </w:p>
        </w:tc>
        <w:tc>
          <w:tcPr>
            <w:tcW w:w="1401" w:type="dxa"/>
            <w:tcBorders>
              <w:top w:val="nil"/>
              <w:left w:val="nil"/>
              <w:bottom w:val="single" w:sz="4" w:space="0" w:color="auto"/>
              <w:right w:val="single" w:sz="4" w:space="0" w:color="auto"/>
            </w:tcBorders>
            <w:shd w:val="clear" w:color="DCE6F1" w:fill="DCE6F1"/>
            <w:noWrap/>
            <w:vAlign w:val="center"/>
            <w:hideMark/>
          </w:tcPr>
          <w:p w14:paraId="3F30CC04"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48,1</w:t>
            </w:r>
            <w:r w:rsidR="00C90BBA" w:rsidRPr="00C90BBA">
              <w:rPr>
                <w:rFonts w:ascii="Times New Roman" w:eastAsia="Times New Roman" w:hAnsi="Times New Roman" w:cs="Times New Roman"/>
                <w:color w:val="000000"/>
                <w:sz w:val="24"/>
                <w:szCs w:val="24"/>
                <w:lang w:eastAsia="ru-RU"/>
              </w:rPr>
              <w:t xml:space="preserve"> (1)</w:t>
            </w:r>
          </w:p>
        </w:tc>
        <w:tc>
          <w:tcPr>
            <w:tcW w:w="1575" w:type="dxa"/>
            <w:tcBorders>
              <w:top w:val="nil"/>
              <w:left w:val="nil"/>
              <w:bottom w:val="single" w:sz="4" w:space="0" w:color="auto"/>
              <w:right w:val="single" w:sz="4" w:space="0" w:color="auto"/>
            </w:tcBorders>
            <w:shd w:val="clear" w:color="auto" w:fill="auto"/>
            <w:noWrap/>
            <w:vAlign w:val="center"/>
            <w:hideMark/>
          </w:tcPr>
          <w:p w14:paraId="4E0F9CDB"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30,8</w:t>
            </w:r>
            <w:r w:rsidR="00C90BBA" w:rsidRPr="00C90BBA">
              <w:rPr>
                <w:rFonts w:ascii="Times New Roman" w:eastAsia="Times New Roman" w:hAnsi="Times New Roman" w:cs="Times New Roman"/>
                <w:color w:val="000000"/>
                <w:sz w:val="24"/>
                <w:szCs w:val="24"/>
                <w:lang w:eastAsia="ru-RU"/>
              </w:rPr>
              <w:t xml:space="preserve"> (0)</w:t>
            </w:r>
          </w:p>
        </w:tc>
        <w:tc>
          <w:tcPr>
            <w:tcW w:w="967" w:type="dxa"/>
            <w:tcBorders>
              <w:top w:val="nil"/>
              <w:left w:val="nil"/>
              <w:bottom w:val="single" w:sz="4" w:space="0" w:color="auto"/>
              <w:right w:val="single" w:sz="4" w:space="0" w:color="auto"/>
            </w:tcBorders>
            <w:shd w:val="clear" w:color="auto" w:fill="auto"/>
            <w:noWrap/>
            <w:vAlign w:val="center"/>
            <w:hideMark/>
          </w:tcPr>
          <w:p w14:paraId="48014A83"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1</w:t>
            </w:r>
          </w:p>
        </w:tc>
        <w:tc>
          <w:tcPr>
            <w:tcW w:w="1579" w:type="dxa"/>
            <w:tcBorders>
              <w:top w:val="nil"/>
              <w:left w:val="nil"/>
              <w:bottom w:val="single" w:sz="4" w:space="0" w:color="auto"/>
              <w:right w:val="single" w:sz="4" w:space="0" w:color="auto"/>
            </w:tcBorders>
            <w:shd w:val="clear" w:color="auto" w:fill="auto"/>
            <w:noWrap/>
            <w:vAlign w:val="center"/>
            <w:hideMark/>
          </w:tcPr>
          <w:p w14:paraId="74944BF8"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низький</w:t>
            </w:r>
          </w:p>
        </w:tc>
      </w:tr>
      <w:tr w:rsidR="00C90BBA" w:rsidRPr="00C90BBA" w14:paraId="525A32C5" w14:textId="77777777" w:rsidTr="005262D8">
        <w:trPr>
          <w:trHeight w:val="292"/>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447BDCA"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Гавій Тетяна Анатоліївна</w:t>
            </w:r>
          </w:p>
        </w:tc>
        <w:tc>
          <w:tcPr>
            <w:tcW w:w="1418" w:type="dxa"/>
            <w:tcBorders>
              <w:top w:val="nil"/>
              <w:left w:val="nil"/>
              <w:bottom w:val="single" w:sz="4" w:space="0" w:color="auto"/>
              <w:right w:val="single" w:sz="4" w:space="0" w:color="auto"/>
            </w:tcBorders>
            <w:shd w:val="clear" w:color="auto" w:fill="auto"/>
            <w:noWrap/>
            <w:vAlign w:val="center"/>
            <w:hideMark/>
          </w:tcPr>
          <w:p w14:paraId="2F48DF73"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321,4</w:t>
            </w:r>
            <w:r w:rsidR="00C90BBA" w:rsidRPr="00C90BBA">
              <w:rPr>
                <w:rFonts w:ascii="Times New Roman" w:eastAsia="Times New Roman" w:hAnsi="Times New Roman" w:cs="Times New Roman"/>
                <w:color w:val="000000"/>
                <w:sz w:val="24"/>
                <w:szCs w:val="24"/>
                <w:lang w:eastAsia="ru-RU"/>
              </w:rPr>
              <w:t xml:space="preserve"> (0)</w:t>
            </w:r>
          </w:p>
        </w:tc>
        <w:tc>
          <w:tcPr>
            <w:tcW w:w="1401" w:type="dxa"/>
            <w:tcBorders>
              <w:top w:val="nil"/>
              <w:left w:val="nil"/>
              <w:bottom w:val="single" w:sz="4" w:space="0" w:color="auto"/>
              <w:right w:val="single" w:sz="4" w:space="0" w:color="auto"/>
            </w:tcBorders>
            <w:shd w:val="clear" w:color="auto" w:fill="auto"/>
            <w:noWrap/>
            <w:vAlign w:val="center"/>
            <w:hideMark/>
          </w:tcPr>
          <w:p w14:paraId="19B11C4A"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46,2</w:t>
            </w:r>
            <w:r w:rsidR="00C90BBA" w:rsidRPr="00C90BBA">
              <w:rPr>
                <w:rFonts w:ascii="Times New Roman" w:eastAsia="Times New Roman" w:hAnsi="Times New Roman" w:cs="Times New Roman"/>
                <w:color w:val="000000"/>
                <w:sz w:val="24"/>
                <w:szCs w:val="24"/>
                <w:lang w:eastAsia="ru-RU"/>
              </w:rPr>
              <w:t xml:space="preserve"> (1)</w:t>
            </w:r>
          </w:p>
        </w:tc>
        <w:tc>
          <w:tcPr>
            <w:tcW w:w="1575" w:type="dxa"/>
            <w:tcBorders>
              <w:top w:val="nil"/>
              <w:left w:val="nil"/>
              <w:bottom w:val="single" w:sz="4" w:space="0" w:color="auto"/>
              <w:right w:val="single" w:sz="4" w:space="0" w:color="auto"/>
            </w:tcBorders>
            <w:shd w:val="clear" w:color="auto" w:fill="auto"/>
            <w:noWrap/>
            <w:vAlign w:val="center"/>
            <w:hideMark/>
          </w:tcPr>
          <w:p w14:paraId="3A9710BC"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44,4</w:t>
            </w:r>
            <w:r w:rsidR="00C90BBA" w:rsidRPr="00C90BBA">
              <w:rPr>
                <w:rFonts w:ascii="Times New Roman" w:eastAsia="Times New Roman" w:hAnsi="Times New Roman" w:cs="Times New Roman"/>
                <w:color w:val="000000"/>
                <w:sz w:val="24"/>
                <w:szCs w:val="24"/>
                <w:lang w:eastAsia="ru-RU"/>
              </w:rPr>
              <w:t xml:space="preserve"> (1)</w:t>
            </w:r>
          </w:p>
        </w:tc>
        <w:tc>
          <w:tcPr>
            <w:tcW w:w="967" w:type="dxa"/>
            <w:tcBorders>
              <w:top w:val="nil"/>
              <w:left w:val="nil"/>
              <w:bottom w:val="single" w:sz="4" w:space="0" w:color="auto"/>
              <w:right w:val="single" w:sz="4" w:space="0" w:color="auto"/>
            </w:tcBorders>
            <w:shd w:val="clear" w:color="auto" w:fill="auto"/>
            <w:noWrap/>
            <w:vAlign w:val="center"/>
            <w:hideMark/>
          </w:tcPr>
          <w:p w14:paraId="5069CB92"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2</w:t>
            </w:r>
          </w:p>
        </w:tc>
        <w:tc>
          <w:tcPr>
            <w:tcW w:w="1579" w:type="dxa"/>
            <w:tcBorders>
              <w:top w:val="nil"/>
              <w:left w:val="nil"/>
              <w:bottom w:val="single" w:sz="4" w:space="0" w:color="auto"/>
              <w:right w:val="single" w:sz="4" w:space="0" w:color="auto"/>
            </w:tcBorders>
            <w:shd w:val="clear" w:color="auto" w:fill="auto"/>
            <w:noWrap/>
            <w:vAlign w:val="center"/>
            <w:hideMark/>
          </w:tcPr>
          <w:p w14:paraId="05B380A0"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нижче середнього</w:t>
            </w:r>
          </w:p>
        </w:tc>
      </w:tr>
      <w:tr w:rsidR="00C90BBA" w:rsidRPr="00C90BBA" w14:paraId="21A20CE3" w14:textId="77777777" w:rsidTr="005262D8">
        <w:trPr>
          <w:trHeight w:val="292"/>
        </w:trPr>
        <w:tc>
          <w:tcPr>
            <w:tcW w:w="3119" w:type="dxa"/>
            <w:tcBorders>
              <w:top w:val="nil"/>
              <w:left w:val="single" w:sz="4" w:space="0" w:color="auto"/>
              <w:bottom w:val="single" w:sz="4" w:space="0" w:color="auto"/>
              <w:right w:val="single" w:sz="4" w:space="0" w:color="auto"/>
            </w:tcBorders>
            <w:shd w:val="clear" w:color="DCE6F1" w:fill="DCE6F1"/>
            <w:noWrap/>
            <w:vAlign w:val="center"/>
            <w:hideMark/>
          </w:tcPr>
          <w:p w14:paraId="695A95B1"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Гончарова Валерія Геннадіївна</w:t>
            </w:r>
          </w:p>
        </w:tc>
        <w:tc>
          <w:tcPr>
            <w:tcW w:w="1418" w:type="dxa"/>
            <w:tcBorders>
              <w:top w:val="nil"/>
              <w:left w:val="nil"/>
              <w:bottom w:val="single" w:sz="4" w:space="0" w:color="auto"/>
              <w:right w:val="single" w:sz="4" w:space="0" w:color="auto"/>
            </w:tcBorders>
            <w:shd w:val="clear" w:color="auto" w:fill="auto"/>
            <w:noWrap/>
            <w:vAlign w:val="center"/>
            <w:hideMark/>
          </w:tcPr>
          <w:p w14:paraId="532D973E"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355,8</w:t>
            </w:r>
            <w:r w:rsidR="00C90BBA" w:rsidRPr="00C90BBA">
              <w:rPr>
                <w:rFonts w:ascii="Times New Roman" w:eastAsia="Times New Roman" w:hAnsi="Times New Roman" w:cs="Times New Roman"/>
                <w:color w:val="000000"/>
                <w:sz w:val="24"/>
                <w:szCs w:val="24"/>
                <w:lang w:eastAsia="ru-RU"/>
              </w:rPr>
              <w:t xml:space="preserve"> (-1)</w:t>
            </w:r>
          </w:p>
        </w:tc>
        <w:tc>
          <w:tcPr>
            <w:tcW w:w="1401" w:type="dxa"/>
            <w:tcBorders>
              <w:top w:val="nil"/>
              <w:left w:val="nil"/>
              <w:bottom w:val="single" w:sz="4" w:space="0" w:color="auto"/>
              <w:right w:val="single" w:sz="4" w:space="0" w:color="auto"/>
            </w:tcBorders>
            <w:shd w:val="clear" w:color="DCE6F1" w:fill="DCE6F1"/>
            <w:noWrap/>
            <w:vAlign w:val="center"/>
            <w:hideMark/>
          </w:tcPr>
          <w:p w14:paraId="17100D9A"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34,5</w:t>
            </w:r>
            <w:r w:rsidR="00C90BBA" w:rsidRPr="00C90BBA">
              <w:rPr>
                <w:rFonts w:ascii="Times New Roman" w:eastAsia="Times New Roman" w:hAnsi="Times New Roman" w:cs="Times New Roman"/>
                <w:color w:val="000000"/>
                <w:sz w:val="24"/>
                <w:szCs w:val="24"/>
                <w:lang w:eastAsia="ru-RU"/>
              </w:rPr>
              <w:t xml:space="preserve"> (0)</w:t>
            </w:r>
          </w:p>
        </w:tc>
        <w:tc>
          <w:tcPr>
            <w:tcW w:w="1575" w:type="dxa"/>
            <w:tcBorders>
              <w:top w:val="nil"/>
              <w:left w:val="nil"/>
              <w:bottom w:val="single" w:sz="4" w:space="0" w:color="auto"/>
              <w:right w:val="single" w:sz="4" w:space="0" w:color="auto"/>
            </w:tcBorders>
            <w:shd w:val="clear" w:color="auto" w:fill="auto"/>
            <w:noWrap/>
            <w:vAlign w:val="center"/>
            <w:hideMark/>
          </w:tcPr>
          <w:p w14:paraId="5DE68BE2"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51,7</w:t>
            </w:r>
            <w:r w:rsidR="00C90BBA" w:rsidRPr="00C90BBA">
              <w:rPr>
                <w:rFonts w:ascii="Times New Roman" w:eastAsia="Times New Roman" w:hAnsi="Times New Roman" w:cs="Times New Roman"/>
                <w:color w:val="000000"/>
                <w:sz w:val="24"/>
                <w:szCs w:val="24"/>
                <w:lang w:eastAsia="ru-RU"/>
              </w:rPr>
              <w:t xml:space="preserve"> (3)</w:t>
            </w:r>
          </w:p>
        </w:tc>
        <w:tc>
          <w:tcPr>
            <w:tcW w:w="967" w:type="dxa"/>
            <w:tcBorders>
              <w:top w:val="nil"/>
              <w:left w:val="nil"/>
              <w:bottom w:val="single" w:sz="4" w:space="0" w:color="auto"/>
              <w:right w:val="single" w:sz="4" w:space="0" w:color="auto"/>
            </w:tcBorders>
            <w:shd w:val="clear" w:color="auto" w:fill="auto"/>
            <w:noWrap/>
            <w:vAlign w:val="center"/>
            <w:hideMark/>
          </w:tcPr>
          <w:p w14:paraId="70914D1E"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2</w:t>
            </w:r>
          </w:p>
        </w:tc>
        <w:tc>
          <w:tcPr>
            <w:tcW w:w="1579" w:type="dxa"/>
            <w:tcBorders>
              <w:top w:val="nil"/>
              <w:left w:val="nil"/>
              <w:bottom w:val="single" w:sz="4" w:space="0" w:color="auto"/>
              <w:right w:val="single" w:sz="4" w:space="0" w:color="auto"/>
            </w:tcBorders>
            <w:shd w:val="clear" w:color="auto" w:fill="auto"/>
            <w:noWrap/>
            <w:vAlign w:val="center"/>
            <w:hideMark/>
          </w:tcPr>
          <w:p w14:paraId="114866F2"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нижче середнього</w:t>
            </w:r>
          </w:p>
        </w:tc>
      </w:tr>
      <w:tr w:rsidR="00C90BBA" w:rsidRPr="00C90BBA" w14:paraId="124A70D0" w14:textId="77777777" w:rsidTr="005262D8">
        <w:trPr>
          <w:trHeight w:val="292"/>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0D51211"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Гриценко Катерина Владиславівна</w:t>
            </w:r>
          </w:p>
        </w:tc>
        <w:tc>
          <w:tcPr>
            <w:tcW w:w="1418" w:type="dxa"/>
            <w:tcBorders>
              <w:top w:val="nil"/>
              <w:left w:val="nil"/>
              <w:bottom w:val="single" w:sz="4" w:space="0" w:color="auto"/>
              <w:right w:val="single" w:sz="4" w:space="0" w:color="auto"/>
            </w:tcBorders>
            <w:shd w:val="clear" w:color="auto" w:fill="auto"/>
            <w:noWrap/>
            <w:vAlign w:val="center"/>
            <w:hideMark/>
          </w:tcPr>
          <w:p w14:paraId="6922F974"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w:t>
            </w:r>
            <w:r w:rsidR="00C90BBA" w:rsidRPr="00C90BBA">
              <w:rPr>
                <w:rFonts w:ascii="Times New Roman" w:eastAsia="Times New Roman" w:hAnsi="Times New Roman" w:cs="Times New Roman"/>
                <w:color w:val="000000"/>
                <w:sz w:val="24"/>
                <w:szCs w:val="24"/>
                <w:lang w:eastAsia="ru-RU"/>
              </w:rPr>
              <w:t>3 (0)</w:t>
            </w:r>
          </w:p>
        </w:tc>
        <w:tc>
          <w:tcPr>
            <w:tcW w:w="1401" w:type="dxa"/>
            <w:tcBorders>
              <w:top w:val="nil"/>
              <w:left w:val="nil"/>
              <w:bottom w:val="single" w:sz="4" w:space="0" w:color="auto"/>
              <w:right w:val="single" w:sz="4" w:space="0" w:color="auto"/>
            </w:tcBorders>
            <w:shd w:val="clear" w:color="auto" w:fill="auto"/>
            <w:noWrap/>
            <w:vAlign w:val="center"/>
            <w:hideMark/>
          </w:tcPr>
          <w:p w14:paraId="7DC8CAD4"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53,6</w:t>
            </w:r>
            <w:r w:rsidR="00C90BBA" w:rsidRPr="00C90BBA">
              <w:rPr>
                <w:rFonts w:ascii="Times New Roman" w:eastAsia="Times New Roman" w:hAnsi="Times New Roman" w:cs="Times New Roman"/>
                <w:color w:val="000000"/>
                <w:sz w:val="24"/>
                <w:szCs w:val="24"/>
                <w:lang w:eastAsia="ru-RU"/>
              </w:rPr>
              <w:t xml:space="preserve"> (2)</w:t>
            </w:r>
          </w:p>
        </w:tc>
        <w:tc>
          <w:tcPr>
            <w:tcW w:w="1575" w:type="dxa"/>
            <w:tcBorders>
              <w:top w:val="nil"/>
              <w:left w:val="nil"/>
              <w:bottom w:val="single" w:sz="4" w:space="0" w:color="auto"/>
              <w:right w:val="single" w:sz="4" w:space="0" w:color="auto"/>
            </w:tcBorders>
            <w:shd w:val="clear" w:color="auto" w:fill="auto"/>
            <w:noWrap/>
            <w:vAlign w:val="center"/>
            <w:hideMark/>
          </w:tcPr>
          <w:p w14:paraId="1B1A123E"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44,6</w:t>
            </w:r>
            <w:r w:rsidR="00C90BBA" w:rsidRPr="00C90BBA">
              <w:rPr>
                <w:rFonts w:ascii="Times New Roman" w:eastAsia="Times New Roman" w:hAnsi="Times New Roman" w:cs="Times New Roman"/>
                <w:color w:val="000000"/>
                <w:sz w:val="24"/>
                <w:szCs w:val="24"/>
                <w:lang w:eastAsia="ru-RU"/>
              </w:rPr>
              <w:t xml:space="preserve"> (1)</w:t>
            </w:r>
          </w:p>
        </w:tc>
        <w:tc>
          <w:tcPr>
            <w:tcW w:w="967" w:type="dxa"/>
            <w:tcBorders>
              <w:top w:val="nil"/>
              <w:left w:val="nil"/>
              <w:bottom w:val="single" w:sz="4" w:space="0" w:color="auto"/>
              <w:right w:val="single" w:sz="4" w:space="0" w:color="auto"/>
            </w:tcBorders>
            <w:shd w:val="clear" w:color="auto" w:fill="auto"/>
            <w:noWrap/>
            <w:vAlign w:val="center"/>
            <w:hideMark/>
          </w:tcPr>
          <w:p w14:paraId="523A854D"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3</w:t>
            </w:r>
          </w:p>
        </w:tc>
        <w:tc>
          <w:tcPr>
            <w:tcW w:w="1579" w:type="dxa"/>
            <w:tcBorders>
              <w:top w:val="nil"/>
              <w:left w:val="nil"/>
              <w:bottom w:val="single" w:sz="4" w:space="0" w:color="auto"/>
              <w:right w:val="single" w:sz="4" w:space="0" w:color="auto"/>
            </w:tcBorders>
            <w:shd w:val="clear" w:color="auto" w:fill="auto"/>
            <w:noWrap/>
            <w:vAlign w:val="center"/>
            <w:hideMark/>
          </w:tcPr>
          <w:p w14:paraId="2A18BE54"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середній</w:t>
            </w:r>
          </w:p>
        </w:tc>
      </w:tr>
      <w:tr w:rsidR="00C90BBA" w:rsidRPr="00C90BBA" w14:paraId="6289FB8F" w14:textId="77777777" w:rsidTr="005262D8">
        <w:trPr>
          <w:trHeight w:val="292"/>
        </w:trPr>
        <w:tc>
          <w:tcPr>
            <w:tcW w:w="3119" w:type="dxa"/>
            <w:tcBorders>
              <w:top w:val="nil"/>
              <w:left w:val="single" w:sz="4" w:space="0" w:color="auto"/>
              <w:bottom w:val="single" w:sz="4" w:space="0" w:color="auto"/>
              <w:right w:val="single" w:sz="4" w:space="0" w:color="auto"/>
            </w:tcBorders>
            <w:shd w:val="clear" w:color="DCE6F1" w:fill="DCE6F1"/>
            <w:noWrap/>
            <w:vAlign w:val="center"/>
            <w:hideMark/>
          </w:tcPr>
          <w:p w14:paraId="4CD69C4D"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Зубатіна Катерина Володимирівна</w:t>
            </w:r>
          </w:p>
        </w:tc>
        <w:tc>
          <w:tcPr>
            <w:tcW w:w="1418" w:type="dxa"/>
            <w:tcBorders>
              <w:top w:val="nil"/>
              <w:left w:val="nil"/>
              <w:bottom w:val="single" w:sz="4" w:space="0" w:color="auto"/>
              <w:right w:val="single" w:sz="4" w:space="0" w:color="auto"/>
            </w:tcBorders>
            <w:shd w:val="clear" w:color="auto" w:fill="auto"/>
            <w:noWrap/>
            <w:vAlign w:val="center"/>
            <w:hideMark/>
          </w:tcPr>
          <w:p w14:paraId="60370D6A"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329,4</w:t>
            </w:r>
            <w:r w:rsidR="00C90BBA" w:rsidRPr="00C90BBA">
              <w:rPr>
                <w:rFonts w:ascii="Times New Roman" w:eastAsia="Times New Roman" w:hAnsi="Times New Roman" w:cs="Times New Roman"/>
                <w:color w:val="000000"/>
                <w:sz w:val="24"/>
                <w:szCs w:val="24"/>
                <w:lang w:eastAsia="ru-RU"/>
              </w:rPr>
              <w:t xml:space="preserve"> (0)</w:t>
            </w:r>
          </w:p>
        </w:tc>
        <w:tc>
          <w:tcPr>
            <w:tcW w:w="1401" w:type="dxa"/>
            <w:tcBorders>
              <w:top w:val="nil"/>
              <w:left w:val="nil"/>
              <w:bottom w:val="single" w:sz="4" w:space="0" w:color="auto"/>
              <w:right w:val="single" w:sz="4" w:space="0" w:color="auto"/>
            </w:tcBorders>
            <w:shd w:val="clear" w:color="DCE6F1" w:fill="DCE6F1"/>
            <w:noWrap/>
            <w:vAlign w:val="center"/>
            <w:hideMark/>
          </w:tcPr>
          <w:p w14:paraId="3B0A7460"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53,6</w:t>
            </w:r>
            <w:r w:rsidR="00C90BBA" w:rsidRPr="00C90BBA">
              <w:rPr>
                <w:rFonts w:ascii="Times New Roman" w:eastAsia="Times New Roman" w:hAnsi="Times New Roman" w:cs="Times New Roman"/>
                <w:color w:val="000000"/>
                <w:sz w:val="24"/>
                <w:szCs w:val="24"/>
                <w:lang w:eastAsia="ru-RU"/>
              </w:rPr>
              <w:t xml:space="preserve"> (2)</w:t>
            </w:r>
          </w:p>
        </w:tc>
        <w:tc>
          <w:tcPr>
            <w:tcW w:w="1575" w:type="dxa"/>
            <w:tcBorders>
              <w:top w:val="nil"/>
              <w:left w:val="nil"/>
              <w:bottom w:val="single" w:sz="4" w:space="0" w:color="auto"/>
              <w:right w:val="single" w:sz="4" w:space="0" w:color="auto"/>
            </w:tcBorders>
            <w:shd w:val="clear" w:color="auto" w:fill="auto"/>
            <w:noWrap/>
            <w:vAlign w:val="center"/>
            <w:hideMark/>
          </w:tcPr>
          <w:p w14:paraId="1B1F4AB0"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w:t>
            </w:r>
            <w:r w:rsidR="00C90BBA" w:rsidRPr="00C90BBA">
              <w:rPr>
                <w:rFonts w:ascii="Times New Roman" w:eastAsia="Times New Roman" w:hAnsi="Times New Roman" w:cs="Times New Roman"/>
                <w:color w:val="000000"/>
                <w:sz w:val="24"/>
                <w:szCs w:val="24"/>
                <w:lang w:eastAsia="ru-RU"/>
              </w:rPr>
              <w:t xml:space="preserve"> (0)</w:t>
            </w:r>
          </w:p>
        </w:tc>
        <w:tc>
          <w:tcPr>
            <w:tcW w:w="967" w:type="dxa"/>
            <w:tcBorders>
              <w:top w:val="nil"/>
              <w:left w:val="nil"/>
              <w:bottom w:val="single" w:sz="4" w:space="0" w:color="auto"/>
              <w:right w:val="single" w:sz="4" w:space="0" w:color="auto"/>
            </w:tcBorders>
            <w:shd w:val="clear" w:color="auto" w:fill="auto"/>
            <w:noWrap/>
            <w:vAlign w:val="center"/>
            <w:hideMark/>
          </w:tcPr>
          <w:p w14:paraId="1A81042D"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2</w:t>
            </w:r>
          </w:p>
        </w:tc>
        <w:tc>
          <w:tcPr>
            <w:tcW w:w="1579" w:type="dxa"/>
            <w:tcBorders>
              <w:top w:val="nil"/>
              <w:left w:val="nil"/>
              <w:bottom w:val="single" w:sz="4" w:space="0" w:color="auto"/>
              <w:right w:val="single" w:sz="4" w:space="0" w:color="auto"/>
            </w:tcBorders>
            <w:shd w:val="clear" w:color="auto" w:fill="auto"/>
            <w:noWrap/>
            <w:vAlign w:val="center"/>
            <w:hideMark/>
          </w:tcPr>
          <w:p w14:paraId="6289FBB3"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нижче середнього</w:t>
            </w:r>
          </w:p>
        </w:tc>
      </w:tr>
      <w:tr w:rsidR="00C90BBA" w:rsidRPr="00C90BBA" w14:paraId="7DFF7316" w14:textId="77777777" w:rsidTr="005262D8">
        <w:trPr>
          <w:trHeight w:val="292"/>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2848E9D"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Коломійченко Руслана Вадимівна</w:t>
            </w:r>
          </w:p>
        </w:tc>
        <w:tc>
          <w:tcPr>
            <w:tcW w:w="1418" w:type="dxa"/>
            <w:tcBorders>
              <w:top w:val="nil"/>
              <w:left w:val="nil"/>
              <w:bottom w:val="single" w:sz="4" w:space="0" w:color="auto"/>
              <w:right w:val="single" w:sz="4" w:space="0" w:color="auto"/>
            </w:tcBorders>
            <w:shd w:val="clear" w:color="auto" w:fill="auto"/>
            <w:noWrap/>
            <w:vAlign w:val="center"/>
            <w:hideMark/>
          </w:tcPr>
          <w:p w14:paraId="12600BEF"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283,3</w:t>
            </w:r>
            <w:r w:rsidR="00C90BBA" w:rsidRPr="00C90BBA">
              <w:rPr>
                <w:rFonts w:ascii="Times New Roman" w:eastAsia="Times New Roman" w:hAnsi="Times New Roman" w:cs="Times New Roman"/>
                <w:color w:val="000000"/>
                <w:sz w:val="24"/>
                <w:szCs w:val="24"/>
                <w:lang w:eastAsia="ru-RU"/>
              </w:rPr>
              <w:t xml:space="preserve"> (0)</w:t>
            </w:r>
          </w:p>
        </w:tc>
        <w:tc>
          <w:tcPr>
            <w:tcW w:w="1401" w:type="dxa"/>
            <w:tcBorders>
              <w:top w:val="nil"/>
              <w:left w:val="nil"/>
              <w:bottom w:val="single" w:sz="4" w:space="0" w:color="auto"/>
              <w:right w:val="single" w:sz="4" w:space="0" w:color="auto"/>
            </w:tcBorders>
            <w:shd w:val="clear" w:color="auto" w:fill="auto"/>
            <w:noWrap/>
            <w:vAlign w:val="center"/>
            <w:hideMark/>
          </w:tcPr>
          <w:p w14:paraId="09B67CB6"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58,8</w:t>
            </w:r>
            <w:r w:rsidR="00C90BBA" w:rsidRPr="00C90BBA">
              <w:rPr>
                <w:rFonts w:ascii="Times New Roman" w:eastAsia="Times New Roman" w:hAnsi="Times New Roman" w:cs="Times New Roman"/>
                <w:color w:val="000000"/>
                <w:sz w:val="24"/>
                <w:szCs w:val="24"/>
                <w:lang w:eastAsia="ru-RU"/>
              </w:rPr>
              <w:t xml:space="preserve"> (2)</w:t>
            </w:r>
          </w:p>
        </w:tc>
        <w:tc>
          <w:tcPr>
            <w:tcW w:w="1575" w:type="dxa"/>
            <w:tcBorders>
              <w:top w:val="nil"/>
              <w:left w:val="nil"/>
              <w:bottom w:val="single" w:sz="4" w:space="0" w:color="auto"/>
              <w:right w:val="single" w:sz="4" w:space="0" w:color="auto"/>
            </w:tcBorders>
            <w:shd w:val="clear" w:color="auto" w:fill="auto"/>
            <w:noWrap/>
            <w:vAlign w:val="center"/>
            <w:hideMark/>
          </w:tcPr>
          <w:p w14:paraId="38DAFE07"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39,2</w:t>
            </w:r>
            <w:r w:rsidR="00C90BBA" w:rsidRPr="00C90BBA">
              <w:rPr>
                <w:rFonts w:ascii="Times New Roman" w:eastAsia="Times New Roman" w:hAnsi="Times New Roman" w:cs="Times New Roman"/>
                <w:color w:val="000000"/>
                <w:sz w:val="24"/>
                <w:szCs w:val="24"/>
                <w:lang w:eastAsia="ru-RU"/>
              </w:rPr>
              <w:t xml:space="preserve"> (0)</w:t>
            </w:r>
          </w:p>
        </w:tc>
        <w:tc>
          <w:tcPr>
            <w:tcW w:w="967" w:type="dxa"/>
            <w:tcBorders>
              <w:top w:val="nil"/>
              <w:left w:val="nil"/>
              <w:bottom w:val="single" w:sz="4" w:space="0" w:color="auto"/>
              <w:right w:val="single" w:sz="4" w:space="0" w:color="auto"/>
            </w:tcBorders>
            <w:shd w:val="clear" w:color="auto" w:fill="auto"/>
            <w:noWrap/>
            <w:vAlign w:val="center"/>
            <w:hideMark/>
          </w:tcPr>
          <w:p w14:paraId="445016F4"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2</w:t>
            </w:r>
          </w:p>
        </w:tc>
        <w:tc>
          <w:tcPr>
            <w:tcW w:w="1579" w:type="dxa"/>
            <w:tcBorders>
              <w:top w:val="nil"/>
              <w:left w:val="nil"/>
              <w:bottom w:val="single" w:sz="4" w:space="0" w:color="auto"/>
              <w:right w:val="single" w:sz="4" w:space="0" w:color="auto"/>
            </w:tcBorders>
            <w:shd w:val="clear" w:color="auto" w:fill="auto"/>
            <w:noWrap/>
            <w:vAlign w:val="center"/>
            <w:hideMark/>
          </w:tcPr>
          <w:p w14:paraId="4F8D6243"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нижче середнього</w:t>
            </w:r>
          </w:p>
        </w:tc>
      </w:tr>
      <w:tr w:rsidR="00C90BBA" w:rsidRPr="00C90BBA" w14:paraId="28924660" w14:textId="77777777" w:rsidTr="005262D8">
        <w:trPr>
          <w:trHeight w:val="292"/>
        </w:trPr>
        <w:tc>
          <w:tcPr>
            <w:tcW w:w="3119" w:type="dxa"/>
            <w:tcBorders>
              <w:top w:val="nil"/>
              <w:left w:val="single" w:sz="4" w:space="0" w:color="auto"/>
              <w:bottom w:val="single" w:sz="4" w:space="0" w:color="auto"/>
              <w:right w:val="single" w:sz="4" w:space="0" w:color="auto"/>
            </w:tcBorders>
            <w:shd w:val="clear" w:color="DCE6F1" w:fill="DCE6F1"/>
            <w:noWrap/>
            <w:vAlign w:val="center"/>
            <w:hideMark/>
          </w:tcPr>
          <w:p w14:paraId="4BEF0F86"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Крисько Євгенія Сергіївна</w:t>
            </w:r>
          </w:p>
        </w:tc>
        <w:tc>
          <w:tcPr>
            <w:tcW w:w="1418" w:type="dxa"/>
            <w:tcBorders>
              <w:top w:val="nil"/>
              <w:left w:val="nil"/>
              <w:bottom w:val="single" w:sz="4" w:space="0" w:color="auto"/>
              <w:right w:val="single" w:sz="4" w:space="0" w:color="auto"/>
            </w:tcBorders>
            <w:shd w:val="clear" w:color="auto" w:fill="auto"/>
            <w:noWrap/>
            <w:vAlign w:val="center"/>
            <w:hideMark/>
          </w:tcPr>
          <w:p w14:paraId="2D335D53"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319,7</w:t>
            </w:r>
            <w:r w:rsidR="00C90BBA" w:rsidRPr="00C90BBA">
              <w:rPr>
                <w:rFonts w:ascii="Times New Roman" w:eastAsia="Times New Roman" w:hAnsi="Times New Roman" w:cs="Times New Roman"/>
                <w:color w:val="000000"/>
                <w:sz w:val="24"/>
                <w:szCs w:val="24"/>
                <w:lang w:eastAsia="ru-RU"/>
              </w:rPr>
              <w:t xml:space="preserve"> (0)</w:t>
            </w:r>
          </w:p>
        </w:tc>
        <w:tc>
          <w:tcPr>
            <w:tcW w:w="1401" w:type="dxa"/>
            <w:tcBorders>
              <w:top w:val="nil"/>
              <w:left w:val="nil"/>
              <w:bottom w:val="single" w:sz="4" w:space="0" w:color="auto"/>
              <w:right w:val="single" w:sz="4" w:space="0" w:color="auto"/>
            </w:tcBorders>
            <w:shd w:val="clear" w:color="DCE6F1" w:fill="DCE6F1"/>
            <w:noWrap/>
            <w:vAlign w:val="center"/>
            <w:hideMark/>
          </w:tcPr>
          <w:p w14:paraId="2690043B"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w:t>
            </w:r>
            <w:r w:rsidR="00C90BBA" w:rsidRPr="00C90BBA">
              <w:rPr>
                <w:rFonts w:ascii="Times New Roman" w:eastAsia="Times New Roman" w:hAnsi="Times New Roman" w:cs="Times New Roman"/>
                <w:color w:val="000000"/>
                <w:sz w:val="24"/>
                <w:szCs w:val="24"/>
                <w:lang w:eastAsia="ru-RU"/>
              </w:rPr>
              <w:t xml:space="preserve"> (1)</w:t>
            </w:r>
          </w:p>
        </w:tc>
        <w:tc>
          <w:tcPr>
            <w:tcW w:w="1575" w:type="dxa"/>
            <w:tcBorders>
              <w:top w:val="nil"/>
              <w:left w:val="nil"/>
              <w:bottom w:val="single" w:sz="4" w:space="0" w:color="auto"/>
              <w:right w:val="single" w:sz="4" w:space="0" w:color="auto"/>
            </w:tcBorders>
            <w:shd w:val="clear" w:color="auto" w:fill="auto"/>
            <w:noWrap/>
            <w:vAlign w:val="center"/>
            <w:hideMark/>
          </w:tcPr>
          <w:p w14:paraId="7DFF256B"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45,4</w:t>
            </w:r>
            <w:r w:rsidR="00C90BBA" w:rsidRPr="00C90BBA">
              <w:rPr>
                <w:rFonts w:ascii="Times New Roman" w:eastAsia="Times New Roman" w:hAnsi="Times New Roman" w:cs="Times New Roman"/>
                <w:color w:val="000000"/>
                <w:sz w:val="24"/>
                <w:szCs w:val="24"/>
                <w:lang w:eastAsia="ru-RU"/>
              </w:rPr>
              <w:t xml:space="preserve"> (2)</w:t>
            </w:r>
          </w:p>
        </w:tc>
        <w:tc>
          <w:tcPr>
            <w:tcW w:w="967" w:type="dxa"/>
            <w:tcBorders>
              <w:top w:val="nil"/>
              <w:left w:val="nil"/>
              <w:bottom w:val="single" w:sz="4" w:space="0" w:color="auto"/>
              <w:right w:val="single" w:sz="4" w:space="0" w:color="auto"/>
            </w:tcBorders>
            <w:shd w:val="clear" w:color="auto" w:fill="auto"/>
            <w:noWrap/>
            <w:vAlign w:val="center"/>
            <w:hideMark/>
          </w:tcPr>
          <w:p w14:paraId="404B7FD8"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3</w:t>
            </w:r>
          </w:p>
        </w:tc>
        <w:tc>
          <w:tcPr>
            <w:tcW w:w="1579" w:type="dxa"/>
            <w:tcBorders>
              <w:top w:val="nil"/>
              <w:left w:val="nil"/>
              <w:bottom w:val="single" w:sz="4" w:space="0" w:color="auto"/>
              <w:right w:val="single" w:sz="4" w:space="0" w:color="auto"/>
            </w:tcBorders>
            <w:shd w:val="clear" w:color="auto" w:fill="auto"/>
            <w:noWrap/>
            <w:vAlign w:val="center"/>
            <w:hideMark/>
          </w:tcPr>
          <w:p w14:paraId="2B74529E"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середній</w:t>
            </w:r>
          </w:p>
        </w:tc>
      </w:tr>
      <w:tr w:rsidR="00C90BBA" w:rsidRPr="00C90BBA" w14:paraId="34A1B890" w14:textId="77777777" w:rsidTr="005262D8">
        <w:trPr>
          <w:trHeight w:val="292"/>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0EA29596"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Лисивець Ангеліна Анатоліївна</w:t>
            </w:r>
          </w:p>
        </w:tc>
        <w:tc>
          <w:tcPr>
            <w:tcW w:w="1418" w:type="dxa"/>
            <w:tcBorders>
              <w:top w:val="nil"/>
              <w:left w:val="nil"/>
              <w:bottom w:val="single" w:sz="4" w:space="0" w:color="auto"/>
              <w:right w:val="single" w:sz="4" w:space="0" w:color="auto"/>
            </w:tcBorders>
            <w:shd w:val="clear" w:color="auto" w:fill="auto"/>
            <w:noWrap/>
            <w:vAlign w:val="center"/>
            <w:hideMark/>
          </w:tcPr>
          <w:p w14:paraId="0E5164A0"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327,2</w:t>
            </w:r>
            <w:r w:rsidR="00C90BBA" w:rsidRPr="00C90BBA">
              <w:rPr>
                <w:rFonts w:ascii="Times New Roman" w:eastAsia="Times New Roman" w:hAnsi="Times New Roman" w:cs="Times New Roman"/>
                <w:color w:val="000000"/>
                <w:sz w:val="24"/>
                <w:szCs w:val="24"/>
                <w:lang w:eastAsia="ru-RU"/>
              </w:rPr>
              <w:t xml:space="preserve"> (0)</w:t>
            </w:r>
          </w:p>
        </w:tc>
        <w:tc>
          <w:tcPr>
            <w:tcW w:w="1401" w:type="dxa"/>
            <w:tcBorders>
              <w:top w:val="nil"/>
              <w:left w:val="nil"/>
              <w:bottom w:val="single" w:sz="4" w:space="0" w:color="auto"/>
              <w:right w:val="single" w:sz="4" w:space="0" w:color="auto"/>
            </w:tcBorders>
            <w:shd w:val="clear" w:color="auto" w:fill="auto"/>
            <w:noWrap/>
            <w:vAlign w:val="center"/>
            <w:hideMark/>
          </w:tcPr>
          <w:p w14:paraId="638E0C63"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37,7</w:t>
            </w:r>
            <w:r w:rsidR="00C90BBA" w:rsidRPr="00C90BBA">
              <w:rPr>
                <w:rFonts w:ascii="Times New Roman" w:eastAsia="Times New Roman" w:hAnsi="Times New Roman" w:cs="Times New Roman"/>
                <w:color w:val="000000"/>
                <w:sz w:val="24"/>
                <w:szCs w:val="24"/>
                <w:lang w:eastAsia="ru-RU"/>
              </w:rPr>
              <w:t xml:space="preserve"> (0)</w:t>
            </w:r>
          </w:p>
        </w:tc>
        <w:tc>
          <w:tcPr>
            <w:tcW w:w="1575" w:type="dxa"/>
            <w:tcBorders>
              <w:top w:val="nil"/>
              <w:left w:val="nil"/>
              <w:bottom w:val="single" w:sz="4" w:space="0" w:color="auto"/>
              <w:right w:val="single" w:sz="4" w:space="0" w:color="auto"/>
            </w:tcBorders>
            <w:shd w:val="clear" w:color="auto" w:fill="auto"/>
            <w:noWrap/>
            <w:vAlign w:val="center"/>
            <w:hideMark/>
          </w:tcPr>
          <w:p w14:paraId="5B7E2FFE"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33,9</w:t>
            </w:r>
            <w:r w:rsidR="00C90BBA" w:rsidRPr="00C90BBA">
              <w:rPr>
                <w:rFonts w:ascii="Times New Roman" w:eastAsia="Times New Roman" w:hAnsi="Times New Roman" w:cs="Times New Roman"/>
                <w:color w:val="000000"/>
                <w:sz w:val="24"/>
                <w:szCs w:val="24"/>
                <w:lang w:eastAsia="ru-RU"/>
              </w:rPr>
              <w:t xml:space="preserve"> (0)</w:t>
            </w:r>
          </w:p>
        </w:tc>
        <w:tc>
          <w:tcPr>
            <w:tcW w:w="967" w:type="dxa"/>
            <w:tcBorders>
              <w:top w:val="nil"/>
              <w:left w:val="nil"/>
              <w:bottom w:val="single" w:sz="4" w:space="0" w:color="auto"/>
              <w:right w:val="single" w:sz="4" w:space="0" w:color="auto"/>
            </w:tcBorders>
            <w:shd w:val="clear" w:color="auto" w:fill="auto"/>
            <w:noWrap/>
            <w:vAlign w:val="center"/>
            <w:hideMark/>
          </w:tcPr>
          <w:p w14:paraId="1304110C"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0</w:t>
            </w:r>
          </w:p>
        </w:tc>
        <w:tc>
          <w:tcPr>
            <w:tcW w:w="1579" w:type="dxa"/>
            <w:tcBorders>
              <w:top w:val="nil"/>
              <w:left w:val="nil"/>
              <w:bottom w:val="single" w:sz="4" w:space="0" w:color="auto"/>
              <w:right w:val="single" w:sz="4" w:space="0" w:color="auto"/>
            </w:tcBorders>
            <w:shd w:val="clear" w:color="auto" w:fill="auto"/>
            <w:noWrap/>
            <w:vAlign w:val="center"/>
            <w:hideMark/>
          </w:tcPr>
          <w:p w14:paraId="1E0EB0CF"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низький</w:t>
            </w:r>
          </w:p>
        </w:tc>
      </w:tr>
      <w:tr w:rsidR="00C90BBA" w:rsidRPr="00C90BBA" w14:paraId="42BB9A4C" w14:textId="77777777" w:rsidTr="005262D8">
        <w:trPr>
          <w:trHeight w:val="292"/>
        </w:trPr>
        <w:tc>
          <w:tcPr>
            <w:tcW w:w="3119" w:type="dxa"/>
            <w:tcBorders>
              <w:top w:val="nil"/>
              <w:left w:val="single" w:sz="4" w:space="0" w:color="auto"/>
              <w:bottom w:val="single" w:sz="4" w:space="0" w:color="auto"/>
              <w:right w:val="single" w:sz="4" w:space="0" w:color="auto"/>
            </w:tcBorders>
            <w:shd w:val="clear" w:color="DCE6F1" w:fill="DCE6F1"/>
            <w:noWrap/>
            <w:vAlign w:val="center"/>
            <w:hideMark/>
          </w:tcPr>
          <w:p w14:paraId="3B322B1A"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Марченко Людмила Василівна</w:t>
            </w:r>
          </w:p>
        </w:tc>
        <w:tc>
          <w:tcPr>
            <w:tcW w:w="1418" w:type="dxa"/>
            <w:tcBorders>
              <w:top w:val="nil"/>
              <w:left w:val="nil"/>
              <w:bottom w:val="single" w:sz="4" w:space="0" w:color="auto"/>
              <w:right w:val="single" w:sz="4" w:space="0" w:color="auto"/>
            </w:tcBorders>
            <w:shd w:val="clear" w:color="auto" w:fill="auto"/>
            <w:noWrap/>
            <w:vAlign w:val="center"/>
            <w:hideMark/>
          </w:tcPr>
          <w:p w14:paraId="0EAC6688"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337,5 (0)</w:t>
            </w:r>
          </w:p>
        </w:tc>
        <w:tc>
          <w:tcPr>
            <w:tcW w:w="1401" w:type="dxa"/>
            <w:tcBorders>
              <w:top w:val="nil"/>
              <w:left w:val="nil"/>
              <w:bottom w:val="single" w:sz="4" w:space="0" w:color="auto"/>
              <w:right w:val="single" w:sz="4" w:space="0" w:color="auto"/>
            </w:tcBorders>
            <w:shd w:val="clear" w:color="DCE6F1" w:fill="DCE6F1"/>
            <w:noWrap/>
            <w:vAlign w:val="center"/>
            <w:hideMark/>
          </w:tcPr>
          <w:p w14:paraId="06E619F8"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37,0</w:t>
            </w:r>
            <w:r w:rsidR="00C90BBA" w:rsidRPr="00C90BBA">
              <w:rPr>
                <w:rFonts w:ascii="Times New Roman" w:eastAsia="Times New Roman" w:hAnsi="Times New Roman" w:cs="Times New Roman"/>
                <w:color w:val="000000"/>
                <w:sz w:val="24"/>
                <w:szCs w:val="24"/>
                <w:lang w:eastAsia="ru-RU"/>
              </w:rPr>
              <w:t xml:space="preserve"> (0)</w:t>
            </w:r>
          </w:p>
        </w:tc>
        <w:tc>
          <w:tcPr>
            <w:tcW w:w="1575" w:type="dxa"/>
            <w:tcBorders>
              <w:top w:val="nil"/>
              <w:left w:val="nil"/>
              <w:bottom w:val="single" w:sz="4" w:space="0" w:color="auto"/>
              <w:right w:val="single" w:sz="4" w:space="0" w:color="auto"/>
            </w:tcBorders>
            <w:shd w:val="clear" w:color="auto" w:fill="auto"/>
            <w:noWrap/>
            <w:vAlign w:val="center"/>
            <w:hideMark/>
          </w:tcPr>
          <w:p w14:paraId="447EF92A"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w:t>
            </w:r>
            <w:r w:rsidR="00C90BBA" w:rsidRPr="00C90BBA">
              <w:rPr>
                <w:rFonts w:ascii="Times New Roman" w:eastAsia="Times New Roman" w:hAnsi="Times New Roman" w:cs="Times New Roman"/>
                <w:color w:val="000000"/>
                <w:sz w:val="24"/>
                <w:szCs w:val="24"/>
                <w:lang w:eastAsia="ru-RU"/>
              </w:rPr>
              <w:t xml:space="preserve"> (0)</w:t>
            </w:r>
          </w:p>
        </w:tc>
        <w:tc>
          <w:tcPr>
            <w:tcW w:w="967" w:type="dxa"/>
            <w:tcBorders>
              <w:top w:val="nil"/>
              <w:left w:val="nil"/>
              <w:bottom w:val="single" w:sz="4" w:space="0" w:color="auto"/>
              <w:right w:val="single" w:sz="4" w:space="0" w:color="auto"/>
            </w:tcBorders>
            <w:shd w:val="clear" w:color="auto" w:fill="auto"/>
            <w:noWrap/>
            <w:vAlign w:val="center"/>
            <w:hideMark/>
          </w:tcPr>
          <w:p w14:paraId="56299154"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0</w:t>
            </w:r>
          </w:p>
        </w:tc>
        <w:tc>
          <w:tcPr>
            <w:tcW w:w="1579" w:type="dxa"/>
            <w:tcBorders>
              <w:top w:val="nil"/>
              <w:left w:val="nil"/>
              <w:bottom w:val="single" w:sz="4" w:space="0" w:color="auto"/>
              <w:right w:val="single" w:sz="4" w:space="0" w:color="auto"/>
            </w:tcBorders>
            <w:shd w:val="clear" w:color="auto" w:fill="auto"/>
            <w:noWrap/>
            <w:vAlign w:val="center"/>
            <w:hideMark/>
          </w:tcPr>
          <w:p w14:paraId="13B931E3"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низький</w:t>
            </w:r>
          </w:p>
        </w:tc>
      </w:tr>
      <w:tr w:rsidR="00C90BBA" w:rsidRPr="00C90BBA" w14:paraId="534BF743" w14:textId="77777777" w:rsidTr="005262D8">
        <w:trPr>
          <w:trHeight w:val="292"/>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321B1E5E"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Петренко Юлія Олександрівна</w:t>
            </w:r>
          </w:p>
        </w:tc>
        <w:tc>
          <w:tcPr>
            <w:tcW w:w="1418" w:type="dxa"/>
            <w:tcBorders>
              <w:top w:val="nil"/>
              <w:left w:val="nil"/>
              <w:bottom w:val="single" w:sz="4" w:space="0" w:color="auto"/>
              <w:right w:val="single" w:sz="4" w:space="0" w:color="auto"/>
            </w:tcBorders>
            <w:shd w:val="clear" w:color="auto" w:fill="auto"/>
            <w:noWrap/>
            <w:vAlign w:val="center"/>
            <w:hideMark/>
          </w:tcPr>
          <w:p w14:paraId="5568BDEF"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277,4</w:t>
            </w:r>
            <w:r w:rsidR="00C90BBA" w:rsidRPr="00C90BBA">
              <w:rPr>
                <w:rFonts w:ascii="Times New Roman" w:eastAsia="Times New Roman" w:hAnsi="Times New Roman" w:cs="Times New Roman"/>
                <w:color w:val="000000"/>
                <w:sz w:val="24"/>
                <w:szCs w:val="24"/>
                <w:lang w:eastAsia="ru-RU"/>
              </w:rPr>
              <w:t xml:space="preserve"> (0)</w:t>
            </w:r>
          </w:p>
        </w:tc>
        <w:tc>
          <w:tcPr>
            <w:tcW w:w="1401" w:type="dxa"/>
            <w:tcBorders>
              <w:top w:val="nil"/>
              <w:left w:val="nil"/>
              <w:bottom w:val="single" w:sz="4" w:space="0" w:color="auto"/>
              <w:right w:val="single" w:sz="4" w:space="0" w:color="auto"/>
            </w:tcBorders>
            <w:shd w:val="clear" w:color="auto" w:fill="auto"/>
            <w:noWrap/>
            <w:vAlign w:val="center"/>
            <w:hideMark/>
          </w:tcPr>
          <w:p w14:paraId="2E4B6619"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52,1</w:t>
            </w:r>
            <w:r w:rsidR="00C90BBA" w:rsidRPr="00C90BBA">
              <w:rPr>
                <w:rFonts w:ascii="Times New Roman" w:eastAsia="Times New Roman" w:hAnsi="Times New Roman" w:cs="Times New Roman"/>
                <w:color w:val="000000"/>
                <w:sz w:val="24"/>
                <w:szCs w:val="24"/>
                <w:lang w:eastAsia="ru-RU"/>
              </w:rPr>
              <w:t xml:space="preserve"> (2)</w:t>
            </w:r>
          </w:p>
        </w:tc>
        <w:tc>
          <w:tcPr>
            <w:tcW w:w="1575" w:type="dxa"/>
            <w:tcBorders>
              <w:top w:val="nil"/>
              <w:left w:val="nil"/>
              <w:bottom w:val="single" w:sz="4" w:space="0" w:color="auto"/>
              <w:right w:val="single" w:sz="4" w:space="0" w:color="auto"/>
            </w:tcBorders>
            <w:shd w:val="clear" w:color="auto" w:fill="auto"/>
            <w:noWrap/>
            <w:vAlign w:val="center"/>
            <w:hideMark/>
          </w:tcPr>
          <w:p w14:paraId="1D98929E"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33,3</w:t>
            </w:r>
            <w:r w:rsidR="00C90BBA" w:rsidRPr="00C90BBA">
              <w:rPr>
                <w:rFonts w:ascii="Times New Roman" w:eastAsia="Times New Roman" w:hAnsi="Times New Roman" w:cs="Times New Roman"/>
                <w:color w:val="000000"/>
                <w:sz w:val="24"/>
                <w:szCs w:val="24"/>
                <w:lang w:eastAsia="ru-RU"/>
              </w:rPr>
              <w:t xml:space="preserve"> (0)</w:t>
            </w:r>
          </w:p>
        </w:tc>
        <w:tc>
          <w:tcPr>
            <w:tcW w:w="967" w:type="dxa"/>
            <w:tcBorders>
              <w:top w:val="nil"/>
              <w:left w:val="nil"/>
              <w:bottom w:val="single" w:sz="4" w:space="0" w:color="auto"/>
              <w:right w:val="single" w:sz="4" w:space="0" w:color="auto"/>
            </w:tcBorders>
            <w:shd w:val="clear" w:color="auto" w:fill="auto"/>
            <w:noWrap/>
            <w:vAlign w:val="center"/>
            <w:hideMark/>
          </w:tcPr>
          <w:p w14:paraId="013D8075"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2</w:t>
            </w:r>
          </w:p>
        </w:tc>
        <w:tc>
          <w:tcPr>
            <w:tcW w:w="1579" w:type="dxa"/>
            <w:tcBorders>
              <w:top w:val="nil"/>
              <w:left w:val="nil"/>
              <w:bottom w:val="single" w:sz="4" w:space="0" w:color="auto"/>
              <w:right w:val="single" w:sz="4" w:space="0" w:color="auto"/>
            </w:tcBorders>
            <w:shd w:val="clear" w:color="auto" w:fill="auto"/>
            <w:noWrap/>
            <w:vAlign w:val="center"/>
            <w:hideMark/>
          </w:tcPr>
          <w:p w14:paraId="2F75BFCD"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нижче середнього</w:t>
            </w:r>
          </w:p>
        </w:tc>
      </w:tr>
      <w:tr w:rsidR="00C90BBA" w:rsidRPr="00C90BBA" w14:paraId="6034A339" w14:textId="77777777" w:rsidTr="005262D8">
        <w:trPr>
          <w:trHeight w:val="292"/>
        </w:trPr>
        <w:tc>
          <w:tcPr>
            <w:tcW w:w="3119" w:type="dxa"/>
            <w:tcBorders>
              <w:top w:val="nil"/>
              <w:left w:val="single" w:sz="4" w:space="0" w:color="auto"/>
              <w:bottom w:val="single" w:sz="4" w:space="0" w:color="auto"/>
              <w:right w:val="single" w:sz="4" w:space="0" w:color="auto"/>
            </w:tcBorders>
            <w:shd w:val="clear" w:color="DCE6F1" w:fill="DCE6F1"/>
            <w:noWrap/>
            <w:vAlign w:val="center"/>
            <w:hideMark/>
          </w:tcPr>
          <w:p w14:paraId="245997E0"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Поштар Аліна Анатоліївна</w:t>
            </w:r>
          </w:p>
        </w:tc>
        <w:tc>
          <w:tcPr>
            <w:tcW w:w="1418" w:type="dxa"/>
            <w:tcBorders>
              <w:top w:val="nil"/>
              <w:left w:val="nil"/>
              <w:bottom w:val="single" w:sz="4" w:space="0" w:color="auto"/>
              <w:right w:val="single" w:sz="4" w:space="0" w:color="auto"/>
            </w:tcBorders>
            <w:shd w:val="clear" w:color="auto" w:fill="auto"/>
            <w:noWrap/>
            <w:vAlign w:val="center"/>
            <w:hideMark/>
          </w:tcPr>
          <w:p w14:paraId="1C2435F5"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289,0</w:t>
            </w:r>
            <w:r w:rsidR="00C90BBA" w:rsidRPr="00C90BBA">
              <w:rPr>
                <w:rFonts w:ascii="Times New Roman" w:eastAsia="Times New Roman" w:hAnsi="Times New Roman" w:cs="Times New Roman"/>
                <w:color w:val="000000"/>
                <w:sz w:val="24"/>
                <w:szCs w:val="24"/>
                <w:lang w:eastAsia="ru-RU"/>
              </w:rPr>
              <w:t xml:space="preserve"> (0)</w:t>
            </w:r>
          </w:p>
        </w:tc>
        <w:tc>
          <w:tcPr>
            <w:tcW w:w="1401" w:type="dxa"/>
            <w:tcBorders>
              <w:top w:val="nil"/>
              <w:left w:val="nil"/>
              <w:bottom w:val="single" w:sz="4" w:space="0" w:color="auto"/>
              <w:right w:val="single" w:sz="4" w:space="0" w:color="auto"/>
            </w:tcBorders>
            <w:shd w:val="clear" w:color="DCE6F1" w:fill="DCE6F1"/>
            <w:noWrap/>
            <w:vAlign w:val="center"/>
            <w:hideMark/>
          </w:tcPr>
          <w:p w14:paraId="3436B9B8"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60 (2)</w:t>
            </w:r>
          </w:p>
        </w:tc>
        <w:tc>
          <w:tcPr>
            <w:tcW w:w="1575" w:type="dxa"/>
            <w:tcBorders>
              <w:top w:val="nil"/>
              <w:left w:val="nil"/>
              <w:bottom w:val="single" w:sz="4" w:space="0" w:color="auto"/>
              <w:right w:val="single" w:sz="4" w:space="0" w:color="auto"/>
            </w:tcBorders>
            <w:shd w:val="clear" w:color="auto" w:fill="auto"/>
            <w:noWrap/>
            <w:vAlign w:val="center"/>
            <w:hideMark/>
          </w:tcPr>
          <w:p w14:paraId="327F86C9"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40 (0)</w:t>
            </w:r>
          </w:p>
        </w:tc>
        <w:tc>
          <w:tcPr>
            <w:tcW w:w="967" w:type="dxa"/>
            <w:tcBorders>
              <w:top w:val="nil"/>
              <w:left w:val="nil"/>
              <w:bottom w:val="single" w:sz="4" w:space="0" w:color="auto"/>
              <w:right w:val="single" w:sz="4" w:space="0" w:color="auto"/>
            </w:tcBorders>
            <w:shd w:val="clear" w:color="auto" w:fill="auto"/>
            <w:noWrap/>
            <w:vAlign w:val="center"/>
            <w:hideMark/>
          </w:tcPr>
          <w:p w14:paraId="616296AC"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2</w:t>
            </w:r>
          </w:p>
        </w:tc>
        <w:tc>
          <w:tcPr>
            <w:tcW w:w="1579" w:type="dxa"/>
            <w:tcBorders>
              <w:top w:val="nil"/>
              <w:left w:val="nil"/>
              <w:bottom w:val="single" w:sz="4" w:space="0" w:color="auto"/>
              <w:right w:val="single" w:sz="4" w:space="0" w:color="auto"/>
            </w:tcBorders>
            <w:shd w:val="clear" w:color="auto" w:fill="auto"/>
            <w:noWrap/>
            <w:vAlign w:val="center"/>
            <w:hideMark/>
          </w:tcPr>
          <w:p w14:paraId="1E3B3388"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нижче середнього</w:t>
            </w:r>
          </w:p>
        </w:tc>
      </w:tr>
      <w:tr w:rsidR="00C90BBA" w:rsidRPr="00C90BBA" w14:paraId="595BE768" w14:textId="77777777" w:rsidTr="005262D8">
        <w:trPr>
          <w:trHeight w:val="292"/>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5E66B219"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Рудь Анастасія Борисівна</w:t>
            </w:r>
          </w:p>
        </w:tc>
        <w:tc>
          <w:tcPr>
            <w:tcW w:w="1418" w:type="dxa"/>
            <w:tcBorders>
              <w:top w:val="nil"/>
              <w:left w:val="nil"/>
              <w:bottom w:val="single" w:sz="4" w:space="0" w:color="auto"/>
              <w:right w:val="single" w:sz="4" w:space="0" w:color="auto"/>
            </w:tcBorders>
            <w:shd w:val="clear" w:color="auto" w:fill="auto"/>
            <w:noWrap/>
            <w:vAlign w:val="center"/>
            <w:hideMark/>
          </w:tcPr>
          <w:p w14:paraId="24CB549B"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331,3</w:t>
            </w:r>
            <w:r w:rsidR="00C90BBA" w:rsidRPr="00C90BBA">
              <w:rPr>
                <w:rFonts w:ascii="Times New Roman" w:eastAsia="Times New Roman" w:hAnsi="Times New Roman" w:cs="Times New Roman"/>
                <w:color w:val="000000"/>
                <w:sz w:val="24"/>
                <w:szCs w:val="24"/>
                <w:lang w:eastAsia="ru-RU"/>
              </w:rPr>
              <w:t xml:space="preserve"> (0)</w:t>
            </w:r>
          </w:p>
        </w:tc>
        <w:tc>
          <w:tcPr>
            <w:tcW w:w="1401" w:type="dxa"/>
            <w:tcBorders>
              <w:top w:val="nil"/>
              <w:left w:val="nil"/>
              <w:bottom w:val="single" w:sz="4" w:space="0" w:color="auto"/>
              <w:right w:val="single" w:sz="4" w:space="0" w:color="auto"/>
            </w:tcBorders>
            <w:shd w:val="clear" w:color="auto" w:fill="auto"/>
            <w:noWrap/>
            <w:vAlign w:val="center"/>
            <w:hideMark/>
          </w:tcPr>
          <w:p w14:paraId="27798AE3"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55,5</w:t>
            </w:r>
            <w:r w:rsidR="00C90BBA" w:rsidRPr="00C90BBA">
              <w:rPr>
                <w:rFonts w:ascii="Times New Roman" w:eastAsia="Times New Roman" w:hAnsi="Times New Roman" w:cs="Times New Roman"/>
                <w:color w:val="000000"/>
                <w:sz w:val="24"/>
                <w:szCs w:val="24"/>
                <w:lang w:eastAsia="ru-RU"/>
              </w:rPr>
              <w:t xml:space="preserve"> (2)</w:t>
            </w:r>
          </w:p>
        </w:tc>
        <w:tc>
          <w:tcPr>
            <w:tcW w:w="1575" w:type="dxa"/>
            <w:tcBorders>
              <w:top w:val="nil"/>
              <w:left w:val="nil"/>
              <w:bottom w:val="single" w:sz="4" w:space="0" w:color="auto"/>
              <w:right w:val="single" w:sz="4" w:space="0" w:color="auto"/>
            </w:tcBorders>
            <w:shd w:val="clear" w:color="auto" w:fill="auto"/>
            <w:noWrap/>
            <w:vAlign w:val="center"/>
            <w:hideMark/>
          </w:tcPr>
          <w:p w14:paraId="7CD1F25D"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29,6</w:t>
            </w:r>
            <w:r w:rsidR="00C90BBA" w:rsidRPr="00C90BBA">
              <w:rPr>
                <w:rFonts w:ascii="Times New Roman" w:eastAsia="Times New Roman" w:hAnsi="Times New Roman" w:cs="Times New Roman"/>
                <w:color w:val="000000"/>
                <w:sz w:val="24"/>
                <w:szCs w:val="24"/>
                <w:lang w:eastAsia="ru-RU"/>
              </w:rPr>
              <w:t xml:space="preserve"> (0)</w:t>
            </w:r>
          </w:p>
        </w:tc>
        <w:tc>
          <w:tcPr>
            <w:tcW w:w="967" w:type="dxa"/>
            <w:tcBorders>
              <w:top w:val="nil"/>
              <w:left w:val="nil"/>
              <w:bottom w:val="single" w:sz="4" w:space="0" w:color="auto"/>
              <w:right w:val="single" w:sz="4" w:space="0" w:color="auto"/>
            </w:tcBorders>
            <w:shd w:val="clear" w:color="auto" w:fill="auto"/>
            <w:noWrap/>
            <w:vAlign w:val="center"/>
            <w:hideMark/>
          </w:tcPr>
          <w:p w14:paraId="1D4BDA11"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2</w:t>
            </w:r>
          </w:p>
        </w:tc>
        <w:tc>
          <w:tcPr>
            <w:tcW w:w="1579" w:type="dxa"/>
            <w:tcBorders>
              <w:top w:val="nil"/>
              <w:left w:val="nil"/>
              <w:bottom w:val="single" w:sz="4" w:space="0" w:color="auto"/>
              <w:right w:val="single" w:sz="4" w:space="0" w:color="auto"/>
            </w:tcBorders>
            <w:shd w:val="clear" w:color="auto" w:fill="auto"/>
            <w:noWrap/>
            <w:vAlign w:val="center"/>
            <w:hideMark/>
          </w:tcPr>
          <w:p w14:paraId="01F97075"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нижче середнього</w:t>
            </w:r>
          </w:p>
        </w:tc>
      </w:tr>
      <w:tr w:rsidR="00C90BBA" w:rsidRPr="00C90BBA" w14:paraId="2CB3060A" w14:textId="77777777" w:rsidTr="005262D8">
        <w:trPr>
          <w:trHeight w:val="292"/>
        </w:trPr>
        <w:tc>
          <w:tcPr>
            <w:tcW w:w="3119" w:type="dxa"/>
            <w:tcBorders>
              <w:top w:val="nil"/>
              <w:left w:val="single" w:sz="4" w:space="0" w:color="auto"/>
              <w:bottom w:val="single" w:sz="4" w:space="0" w:color="auto"/>
              <w:right w:val="single" w:sz="4" w:space="0" w:color="auto"/>
            </w:tcBorders>
            <w:shd w:val="clear" w:color="DCE6F1" w:fill="DCE6F1"/>
            <w:noWrap/>
            <w:vAlign w:val="center"/>
            <w:hideMark/>
          </w:tcPr>
          <w:p w14:paraId="35C975BF"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Савченко Марія Олександрівна</w:t>
            </w:r>
          </w:p>
        </w:tc>
        <w:tc>
          <w:tcPr>
            <w:tcW w:w="1418" w:type="dxa"/>
            <w:tcBorders>
              <w:top w:val="nil"/>
              <w:left w:val="nil"/>
              <w:bottom w:val="single" w:sz="4" w:space="0" w:color="auto"/>
              <w:right w:val="single" w:sz="4" w:space="0" w:color="auto"/>
            </w:tcBorders>
            <w:shd w:val="clear" w:color="auto" w:fill="auto"/>
            <w:noWrap/>
            <w:vAlign w:val="center"/>
            <w:hideMark/>
          </w:tcPr>
          <w:p w14:paraId="0CB6FFA0"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331,2</w:t>
            </w:r>
            <w:r w:rsidR="00C90BBA" w:rsidRPr="00C90BBA">
              <w:rPr>
                <w:rFonts w:ascii="Times New Roman" w:eastAsia="Times New Roman" w:hAnsi="Times New Roman" w:cs="Times New Roman"/>
                <w:color w:val="000000"/>
                <w:sz w:val="24"/>
                <w:szCs w:val="24"/>
                <w:lang w:eastAsia="ru-RU"/>
              </w:rPr>
              <w:t xml:space="preserve"> (0)</w:t>
            </w:r>
          </w:p>
        </w:tc>
        <w:tc>
          <w:tcPr>
            <w:tcW w:w="1401" w:type="dxa"/>
            <w:tcBorders>
              <w:top w:val="nil"/>
              <w:left w:val="nil"/>
              <w:bottom w:val="single" w:sz="4" w:space="0" w:color="auto"/>
              <w:right w:val="single" w:sz="4" w:space="0" w:color="auto"/>
            </w:tcBorders>
            <w:shd w:val="clear" w:color="DCE6F1" w:fill="DCE6F1"/>
            <w:noWrap/>
            <w:vAlign w:val="center"/>
            <w:hideMark/>
          </w:tcPr>
          <w:p w14:paraId="63794B6E"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45,3</w:t>
            </w:r>
            <w:r w:rsidR="00C90BBA" w:rsidRPr="00C90BBA">
              <w:rPr>
                <w:rFonts w:ascii="Times New Roman" w:eastAsia="Times New Roman" w:hAnsi="Times New Roman" w:cs="Times New Roman"/>
                <w:color w:val="000000"/>
                <w:sz w:val="24"/>
                <w:szCs w:val="24"/>
                <w:lang w:eastAsia="ru-RU"/>
              </w:rPr>
              <w:t xml:space="preserve"> (1)</w:t>
            </w:r>
          </w:p>
        </w:tc>
        <w:tc>
          <w:tcPr>
            <w:tcW w:w="1575" w:type="dxa"/>
            <w:tcBorders>
              <w:top w:val="nil"/>
              <w:left w:val="nil"/>
              <w:bottom w:val="single" w:sz="4" w:space="0" w:color="auto"/>
              <w:right w:val="single" w:sz="4" w:space="0" w:color="auto"/>
            </w:tcBorders>
            <w:shd w:val="clear" w:color="auto" w:fill="auto"/>
            <w:noWrap/>
            <w:vAlign w:val="center"/>
            <w:hideMark/>
          </w:tcPr>
          <w:p w14:paraId="3F4F9E8A"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45,2</w:t>
            </w:r>
            <w:r w:rsidR="00C90BBA" w:rsidRPr="00C90BBA">
              <w:rPr>
                <w:rFonts w:ascii="Times New Roman" w:eastAsia="Times New Roman" w:hAnsi="Times New Roman" w:cs="Times New Roman"/>
                <w:color w:val="000000"/>
                <w:sz w:val="24"/>
                <w:szCs w:val="24"/>
                <w:lang w:eastAsia="ru-RU"/>
              </w:rPr>
              <w:t xml:space="preserve"> (2)</w:t>
            </w:r>
          </w:p>
        </w:tc>
        <w:tc>
          <w:tcPr>
            <w:tcW w:w="967" w:type="dxa"/>
            <w:tcBorders>
              <w:top w:val="nil"/>
              <w:left w:val="nil"/>
              <w:bottom w:val="single" w:sz="4" w:space="0" w:color="auto"/>
              <w:right w:val="single" w:sz="4" w:space="0" w:color="auto"/>
            </w:tcBorders>
            <w:shd w:val="clear" w:color="auto" w:fill="auto"/>
            <w:noWrap/>
            <w:vAlign w:val="center"/>
            <w:hideMark/>
          </w:tcPr>
          <w:p w14:paraId="6C81FD54"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3</w:t>
            </w:r>
          </w:p>
        </w:tc>
        <w:tc>
          <w:tcPr>
            <w:tcW w:w="1579" w:type="dxa"/>
            <w:tcBorders>
              <w:top w:val="nil"/>
              <w:left w:val="nil"/>
              <w:bottom w:val="single" w:sz="4" w:space="0" w:color="auto"/>
              <w:right w:val="single" w:sz="4" w:space="0" w:color="auto"/>
            </w:tcBorders>
            <w:shd w:val="clear" w:color="auto" w:fill="auto"/>
            <w:noWrap/>
            <w:vAlign w:val="center"/>
            <w:hideMark/>
          </w:tcPr>
          <w:p w14:paraId="51E0809E"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середній</w:t>
            </w:r>
          </w:p>
        </w:tc>
      </w:tr>
      <w:tr w:rsidR="00C90BBA" w:rsidRPr="00C90BBA" w14:paraId="7D0480E0" w14:textId="77777777" w:rsidTr="005262D8">
        <w:trPr>
          <w:trHeight w:val="292"/>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AFB82E6"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Сірик Валерія Ігорівна</w:t>
            </w:r>
          </w:p>
        </w:tc>
        <w:tc>
          <w:tcPr>
            <w:tcW w:w="1418" w:type="dxa"/>
            <w:tcBorders>
              <w:top w:val="nil"/>
              <w:left w:val="nil"/>
              <w:bottom w:val="single" w:sz="4" w:space="0" w:color="auto"/>
              <w:right w:val="single" w:sz="4" w:space="0" w:color="auto"/>
            </w:tcBorders>
            <w:shd w:val="clear" w:color="auto" w:fill="auto"/>
            <w:noWrap/>
            <w:vAlign w:val="center"/>
            <w:hideMark/>
          </w:tcPr>
          <w:p w14:paraId="4DD9A684"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284,0</w:t>
            </w:r>
            <w:r w:rsidR="00C90BBA" w:rsidRPr="00C90BBA">
              <w:rPr>
                <w:rFonts w:ascii="Times New Roman" w:eastAsia="Times New Roman" w:hAnsi="Times New Roman" w:cs="Times New Roman"/>
                <w:color w:val="000000"/>
                <w:sz w:val="24"/>
                <w:szCs w:val="24"/>
                <w:lang w:eastAsia="ru-RU"/>
              </w:rPr>
              <w:t xml:space="preserve"> (0)</w:t>
            </w:r>
          </w:p>
        </w:tc>
        <w:tc>
          <w:tcPr>
            <w:tcW w:w="1401" w:type="dxa"/>
            <w:tcBorders>
              <w:top w:val="nil"/>
              <w:left w:val="nil"/>
              <w:bottom w:val="single" w:sz="4" w:space="0" w:color="auto"/>
              <w:right w:val="single" w:sz="4" w:space="0" w:color="auto"/>
            </w:tcBorders>
            <w:shd w:val="clear" w:color="auto" w:fill="auto"/>
            <w:noWrap/>
            <w:vAlign w:val="center"/>
            <w:hideMark/>
          </w:tcPr>
          <w:p w14:paraId="31D604A0"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50 (1)</w:t>
            </w:r>
          </w:p>
        </w:tc>
        <w:tc>
          <w:tcPr>
            <w:tcW w:w="1575" w:type="dxa"/>
            <w:tcBorders>
              <w:top w:val="nil"/>
              <w:left w:val="nil"/>
              <w:bottom w:val="single" w:sz="4" w:space="0" w:color="auto"/>
              <w:right w:val="single" w:sz="4" w:space="0" w:color="auto"/>
            </w:tcBorders>
            <w:shd w:val="clear" w:color="auto" w:fill="auto"/>
            <w:noWrap/>
            <w:vAlign w:val="center"/>
            <w:hideMark/>
          </w:tcPr>
          <w:p w14:paraId="7A7C2C76"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45,8</w:t>
            </w:r>
            <w:r w:rsidR="00C90BBA" w:rsidRPr="00C90BBA">
              <w:rPr>
                <w:rFonts w:ascii="Times New Roman" w:eastAsia="Times New Roman" w:hAnsi="Times New Roman" w:cs="Times New Roman"/>
                <w:color w:val="000000"/>
                <w:sz w:val="24"/>
                <w:szCs w:val="24"/>
                <w:lang w:eastAsia="ru-RU"/>
              </w:rPr>
              <w:t xml:space="preserve"> (2)</w:t>
            </w:r>
          </w:p>
        </w:tc>
        <w:tc>
          <w:tcPr>
            <w:tcW w:w="967" w:type="dxa"/>
            <w:tcBorders>
              <w:top w:val="nil"/>
              <w:left w:val="nil"/>
              <w:bottom w:val="single" w:sz="4" w:space="0" w:color="auto"/>
              <w:right w:val="single" w:sz="4" w:space="0" w:color="auto"/>
            </w:tcBorders>
            <w:shd w:val="clear" w:color="auto" w:fill="auto"/>
            <w:noWrap/>
            <w:vAlign w:val="center"/>
            <w:hideMark/>
          </w:tcPr>
          <w:p w14:paraId="08C2AFDE"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3</w:t>
            </w:r>
          </w:p>
        </w:tc>
        <w:tc>
          <w:tcPr>
            <w:tcW w:w="1579" w:type="dxa"/>
            <w:tcBorders>
              <w:top w:val="nil"/>
              <w:left w:val="nil"/>
              <w:bottom w:val="single" w:sz="4" w:space="0" w:color="auto"/>
              <w:right w:val="single" w:sz="4" w:space="0" w:color="auto"/>
            </w:tcBorders>
            <w:shd w:val="clear" w:color="auto" w:fill="auto"/>
            <w:noWrap/>
            <w:vAlign w:val="center"/>
            <w:hideMark/>
          </w:tcPr>
          <w:p w14:paraId="2FE19B03"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середній</w:t>
            </w:r>
          </w:p>
        </w:tc>
      </w:tr>
      <w:tr w:rsidR="00C90BBA" w:rsidRPr="00C90BBA" w14:paraId="0BBAD399" w14:textId="77777777" w:rsidTr="005262D8">
        <w:trPr>
          <w:trHeight w:val="292"/>
        </w:trPr>
        <w:tc>
          <w:tcPr>
            <w:tcW w:w="3119" w:type="dxa"/>
            <w:tcBorders>
              <w:top w:val="nil"/>
              <w:left w:val="single" w:sz="4" w:space="0" w:color="auto"/>
              <w:bottom w:val="single" w:sz="4" w:space="0" w:color="auto"/>
              <w:right w:val="single" w:sz="4" w:space="0" w:color="auto"/>
            </w:tcBorders>
            <w:shd w:val="clear" w:color="DCE6F1" w:fill="DCE6F1"/>
            <w:noWrap/>
            <w:vAlign w:val="center"/>
            <w:hideMark/>
          </w:tcPr>
          <w:p w14:paraId="30D119D2"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Шайкова Катерина Андріївна</w:t>
            </w:r>
          </w:p>
        </w:tc>
        <w:tc>
          <w:tcPr>
            <w:tcW w:w="1418" w:type="dxa"/>
            <w:tcBorders>
              <w:top w:val="nil"/>
              <w:left w:val="nil"/>
              <w:bottom w:val="single" w:sz="4" w:space="0" w:color="auto"/>
              <w:right w:val="single" w:sz="4" w:space="0" w:color="auto"/>
            </w:tcBorders>
            <w:shd w:val="clear" w:color="auto" w:fill="auto"/>
            <w:noWrap/>
            <w:vAlign w:val="center"/>
            <w:hideMark/>
          </w:tcPr>
          <w:p w14:paraId="60D85E49"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449,1</w:t>
            </w:r>
            <w:r w:rsidR="00C90BBA" w:rsidRPr="00C90BBA">
              <w:rPr>
                <w:rFonts w:ascii="Times New Roman" w:eastAsia="Times New Roman" w:hAnsi="Times New Roman" w:cs="Times New Roman"/>
                <w:color w:val="000000"/>
                <w:sz w:val="24"/>
                <w:szCs w:val="24"/>
                <w:lang w:eastAsia="ru-RU"/>
              </w:rPr>
              <w:t xml:space="preserve"> (-1)</w:t>
            </w:r>
          </w:p>
        </w:tc>
        <w:tc>
          <w:tcPr>
            <w:tcW w:w="1401" w:type="dxa"/>
            <w:tcBorders>
              <w:top w:val="nil"/>
              <w:left w:val="nil"/>
              <w:bottom w:val="single" w:sz="4" w:space="0" w:color="auto"/>
              <w:right w:val="single" w:sz="4" w:space="0" w:color="auto"/>
            </w:tcBorders>
            <w:shd w:val="clear" w:color="DCE6F1" w:fill="DCE6F1"/>
            <w:noWrap/>
            <w:vAlign w:val="center"/>
            <w:hideMark/>
          </w:tcPr>
          <w:p w14:paraId="67A5FDEB"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40 (0)</w:t>
            </w:r>
          </w:p>
        </w:tc>
        <w:tc>
          <w:tcPr>
            <w:tcW w:w="1575" w:type="dxa"/>
            <w:tcBorders>
              <w:top w:val="nil"/>
              <w:left w:val="nil"/>
              <w:bottom w:val="single" w:sz="4" w:space="0" w:color="auto"/>
              <w:right w:val="single" w:sz="4" w:space="0" w:color="auto"/>
            </w:tcBorders>
            <w:shd w:val="clear" w:color="auto" w:fill="auto"/>
            <w:noWrap/>
            <w:vAlign w:val="center"/>
            <w:hideMark/>
          </w:tcPr>
          <w:p w14:paraId="660B13AF"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29,3</w:t>
            </w:r>
            <w:r w:rsidR="00C90BBA" w:rsidRPr="00C90BBA">
              <w:rPr>
                <w:rFonts w:ascii="Times New Roman" w:eastAsia="Times New Roman" w:hAnsi="Times New Roman" w:cs="Times New Roman"/>
                <w:color w:val="000000"/>
                <w:sz w:val="24"/>
                <w:szCs w:val="24"/>
                <w:lang w:eastAsia="ru-RU"/>
              </w:rPr>
              <w:t xml:space="preserve"> (0)</w:t>
            </w:r>
          </w:p>
        </w:tc>
        <w:tc>
          <w:tcPr>
            <w:tcW w:w="967" w:type="dxa"/>
            <w:tcBorders>
              <w:top w:val="nil"/>
              <w:left w:val="nil"/>
              <w:bottom w:val="single" w:sz="4" w:space="0" w:color="auto"/>
              <w:right w:val="single" w:sz="4" w:space="0" w:color="auto"/>
            </w:tcBorders>
            <w:shd w:val="clear" w:color="auto" w:fill="auto"/>
            <w:noWrap/>
            <w:vAlign w:val="center"/>
            <w:hideMark/>
          </w:tcPr>
          <w:p w14:paraId="51FF0F51"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-1</w:t>
            </w:r>
          </w:p>
        </w:tc>
        <w:tc>
          <w:tcPr>
            <w:tcW w:w="1579" w:type="dxa"/>
            <w:tcBorders>
              <w:top w:val="nil"/>
              <w:left w:val="nil"/>
              <w:bottom w:val="single" w:sz="4" w:space="0" w:color="auto"/>
              <w:right w:val="single" w:sz="4" w:space="0" w:color="auto"/>
            </w:tcBorders>
            <w:shd w:val="clear" w:color="auto" w:fill="auto"/>
            <w:noWrap/>
            <w:vAlign w:val="center"/>
            <w:hideMark/>
          </w:tcPr>
          <w:p w14:paraId="40FB8219"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низький</w:t>
            </w:r>
          </w:p>
        </w:tc>
      </w:tr>
      <w:tr w:rsidR="00C90BBA" w:rsidRPr="00C90BBA" w14:paraId="5CE76312" w14:textId="77777777" w:rsidTr="005262D8">
        <w:trPr>
          <w:trHeight w:val="69"/>
        </w:trPr>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1954583F" w14:textId="77777777" w:rsidR="00C90BBA" w:rsidRPr="00C90BBA" w:rsidRDefault="00C90BBA" w:rsidP="005262D8">
            <w:pPr>
              <w:spacing w:line="240" w:lineRule="auto"/>
              <w:ind w:firstLine="0"/>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Шамрило Ксенія Сергіївна</w:t>
            </w:r>
          </w:p>
        </w:tc>
        <w:tc>
          <w:tcPr>
            <w:tcW w:w="1418" w:type="dxa"/>
            <w:tcBorders>
              <w:top w:val="nil"/>
              <w:left w:val="nil"/>
              <w:bottom w:val="single" w:sz="4" w:space="0" w:color="auto"/>
              <w:right w:val="single" w:sz="4" w:space="0" w:color="auto"/>
            </w:tcBorders>
            <w:shd w:val="clear" w:color="auto" w:fill="auto"/>
            <w:noWrap/>
            <w:vAlign w:val="center"/>
            <w:hideMark/>
          </w:tcPr>
          <w:p w14:paraId="53CA1D30"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357,9</w:t>
            </w:r>
            <w:r w:rsidR="00C90BBA" w:rsidRPr="00C90BBA">
              <w:rPr>
                <w:rFonts w:ascii="Times New Roman" w:eastAsia="Times New Roman" w:hAnsi="Times New Roman" w:cs="Times New Roman"/>
                <w:color w:val="000000"/>
                <w:sz w:val="24"/>
                <w:szCs w:val="24"/>
                <w:lang w:eastAsia="ru-RU"/>
              </w:rPr>
              <w:t xml:space="preserve"> (0)</w:t>
            </w:r>
          </w:p>
        </w:tc>
        <w:tc>
          <w:tcPr>
            <w:tcW w:w="1401" w:type="dxa"/>
            <w:tcBorders>
              <w:top w:val="nil"/>
              <w:left w:val="nil"/>
              <w:bottom w:val="single" w:sz="4" w:space="0" w:color="auto"/>
              <w:right w:val="single" w:sz="4" w:space="0" w:color="auto"/>
            </w:tcBorders>
            <w:shd w:val="clear" w:color="auto" w:fill="auto"/>
            <w:noWrap/>
            <w:vAlign w:val="center"/>
            <w:hideMark/>
          </w:tcPr>
          <w:p w14:paraId="0BCE8C0A" w14:textId="77777777" w:rsidR="00C90BBA" w:rsidRPr="00C90BBA" w:rsidRDefault="005262D8"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44,4</w:t>
            </w:r>
            <w:r w:rsidR="00C90BBA" w:rsidRPr="00C90BBA">
              <w:rPr>
                <w:rFonts w:ascii="Times New Roman" w:eastAsia="Times New Roman" w:hAnsi="Times New Roman" w:cs="Times New Roman"/>
                <w:color w:val="000000"/>
                <w:sz w:val="24"/>
                <w:szCs w:val="24"/>
                <w:lang w:eastAsia="ru-RU"/>
              </w:rPr>
              <w:t xml:space="preserve"> (0)</w:t>
            </w:r>
          </w:p>
        </w:tc>
        <w:tc>
          <w:tcPr>
            <w:tcW w:w="1575" w:type="dxa"/>
            <w:tcBorders>
              <w:top w:val="nil"/>
              <w:left w:val="nil"/>
              <w:bottom w:val="single" w:sz="4" w:space="0" w:color="auto"/>
              <w:right w:val="single" w:sz="4" w:space="0" w:color="auto"/>
            </w:tcBorders>
            <w:shd w:val="clear" w:color="auto" w:fill="auto"/>
            <w:noWrap/>
            <w:vAlign w:val="center"/>
            <w:hideMark/>
          </w:tcPr>
          <w:p w14:paraId="0DDF07B2" w14:textId="77777777" w:rsidR="00C90BBA" w:rsidRPr="00C90BBA" w:rsidRDefault="004C6D61" w:rsidP="005262D8">
            <w:pPr>
              <w:spacing w:line="240" w:lineRule="auto"/>
              <w:ind w:firstLine="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38,1</w:t>
            </w:r>
            <w:r w:rsidR="00C90BBA" w:rsidRPr="00C90BBA">
              <w:rPr>
                <w:rFonts w:ascii="Times New Roman" w:eastAsia="Times New Roman" w:hAnsi="Times New Roman" w:cs="Times New Roman"/>
                <w:color w:val="000000"/>
                <w:sz w:val="24"/>
                <w:szCs w:val="24"/>
                <w:lang w:eastAsia="ru-RU"/>
              </w:rPr>
              <w:t xml:space="preserve"> (0)</w:t>
            </w:r>
          </w:p>
        </w:tc>
        <w:tc>
          <w:tcPr>
            <w:tcW w:w="967" w:type="dxa"/>
            <w:tcBorders>
              <w:top w:val="nil"/>
              <w:left w:val="nil"/>
              <w:bottom w:val="single" w:sz="4" w:space="0" w:color="auto"/>
              <w:right w:val="single" w:sz="4" w:space="0" w:color="auto"/>
            </w:tcBorders>
            <w:shd w:val="clear" w:color="auto" w:fill="auto"/>
            <w:noWrap/>
            <w:vAlign w:val="center"/>
            <w:hideMark/>
          </w:tcPr>
          <w:p w14:paraId="4036E3A6"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0</w:t>
            </w:r>
          </w:p>
        </w:tc>
        <w:tc>
          <w:tcPr>
            <w:tcW w:w="1579" w:type="dxa"/>
            <w:tcBorders>
              <w:top w:val="nil"/>
              <w:left w:val="nil"/>
              <w:bottom w:val="single" w:sz="4" w:space="0" w:color="auto"/>
              <w:right w:val="single" w:sz="4" w:space="0" w:color="auto"/>
            </w:tcBorders>
            <w:shd w:val="clear" w:color="auto" w:fill="auto"/>
            <w:noWrap/>
            <w:vAlign w:val="center"/>
            <w:hideMark/>
          </w:tcPr>
          <w:p w14:paraId="14C822AF" w14:textId="77777777" w:rsidR="00C90BBA" w:rsidRPr="00C90BBA" w:rsidRDefault="00C90BBA" w:rsidP="005262D8">
            <w:pPr>
              <w:spacing w:line="240" w:lineRule="auto"/>
              <w:ind w:firstLine="0"/>
              <w:jc w:val="center"/>
              <w:rPr>
                <w:rFonts w:ascii="Times New Roman" w:eastAsia="Times New Roman" w:hAnsi="Times New Roman" w:cs="Times New Roman"/>
                <w:color w:val="000000"/>
                <w:sz w:val="24"/>
                <w:szCs w:val="24"/>
                <w:lang w:eastAsia="ru-RU"/>
              </w:rPr>
            </w:pPr>
            <w:r w:rsidRPr="00C90BBA">
              <w:rPr>
                <w:rFonts w:ascii="Times New Roman" w:eastAsia="Times New Roman" w:hAnsi="Times New Roman" w:cs="Times New Roman"/>
                <w:color w:val="000000"/>
                <w:sz w:val="24"/>
                <w:szCs w:val="24"/>
                <w:lang w:eastAsia="ru-RU"/>
              </w:rPr>
              <w:t>низький</w:t>
            </w:r>
          </w:p>
        </w:tc>
      </w:tr>
    </w:tbl>
    <w:p w14:paraId="33D09F07" w14:textId="77777777" w:rsidR="00C90BBA" w:rsidRDefault="00C90BBA" w:rsidP="00C90BBA">
      <w:pPr>
        <w:pStyle w:val="2"/>
        <w:spacing w:before="0" w:beforeAutospacing="0" w:after="0" w:afterAutospacing="0" w:line="360" w:lineRule="auto"/>
        <w:ind w:left="1429"/>
        <w:jc w:val="center"/>
        <w:rPr>
          <w:b w:val="0"/>
          <w:sz w:val="28"/>
          <w:szCs w:val="28"/>
          <w:lang w:val="uk-UA"/>
        </w:rPr>
      </w:pPr>
    </w:p>
    <w:p w14:paraId="6571A230" w14:textId="77777777" w:rsidR="004E4DC2" w:rsidRDefault="004E4DC2" w:rsidP="00732F98">
      <w:pPr>
        <w:pStyle w:val="2"/>
        <w:spacing w:before="0" w:beforeAutospacing="0" w:after="0" w:afterAutospacing="0" w:line="360" w:lineRule="auto"/>
        <w:jc w:val="both"/>
        <w:rPr>
          <w:b w:val="0"/>
          <w:sz w:val="28"/>
          <w:szCs w:val="28"/>
          <w:lang w:val="uk-UA"/>
        </w:rPr>
      </w:pPr>
      <w:bookmarkStart w:id="302" w:name="_Toc516810172"/>
      <w:bookmarkStart w:id="303" w:name="_Toc516810377"/>
      <w:bookmarkStart w:id="304" w:name="_Toc517082200"/>
      <w:r>
        <w:rPr>
          <w:b w:val="0"/>
          <w:sz w:val="28"/>
          <w:szCs w:val="28"/>
          <w:lang w:val="uk-UA"/>
        </w:rPr>
        <w:t>Проаналізувавши показники фізичного розвитку дівчат природничого класу, можна зробити такі висновки:</w:t>
      </w:r>
      <w:bookmarkEnd w:id="302"/>
      <w:bookmarkEnd w:id="303"/>
      <w:bookmarkEnd w:id="304"/>
    </w:p>
    <w:p w14:paraId="5367F2B0" w14:textId="77777777" w:rsidR="004E4DC2" w:rsidRDefault="004E4DC2" w:rsidP="00732F98">
      <w:pPr>
        <w:pStyle w:val="2"/>
        <w:numPr>
          <w:ilvl w:val="0"/>
          <w:numId w:val="14"/>
        </w:numPr>
        <w:spacing w:before="0" w:beforeAutospacing="0" w:after="0" w:afterAutospacing="0" w:line="360" w:lineRule="auto"/>
        <w:ind w:left="0" w:firstLine="709"/>
        <w:jc w:val="both"/>
        <w:rPr>
          <w:b w:val="0"/>
          <w:sz w:val="28"/>
          <w:szCs w:val="28"/>
          <w:lang w:val="uk-UA"/>
        </w:rPr>
      </w:pPr>
      <w:r>
        <w:rPr>
          <w:b w:val="0"/>
          <w:sz w:val="28"/>
          <w:szCs w:val="28"/>
          <w:lang w:val="uk-UA"/>
        </w:rPr>
        <w:t xml:space="preserve"> </w:t>
      </w:r>
      <w:bookmarkStart w:id="305" w:name="_Toc516810173"/>
      <w:bookmarkStart w:id="306" w:name="_Toc516810378"/>
      <w:bookmarkStart w:id="307" w:name="_Toc517082201"/>
      <w:r>
        <w:rPr>
          <w:b w:val="0"/>
          <w:sz w:val="28"/>
          <w:szCs w:val="28"/>
          <w:lang w:val="uk-UA"/>
        </w:rPr>
        <w:t>42,11 %  дівчат природничого класу мають  низький рівень фізичного розвитку;</w:t>
      </w:r>
      <w:bookmarkEnd w:id="305"/>
      <w:bookmarkEnd w:id="306"/>
      <w:bookmarkEnd w:id="307"/>
    </w:p>
    <w:p w14:paraId="55D62F51" w14:textId="77777777" w:rsidR="004E4DC2" w:rsidRDefault="0017657C" w:rsidP="00732F98">
      <w:pPr>
        <w:pStyle w:val="2"/>
        <w:numPr>
          <w:ilvl w:val="0"/>
          <w:numId w:val="14"/>
        </w:numPr>
        <w:spacing w:before="0" w:beforeAutospacing="0" w:after="0" w:afterAutospacing="0" w:line="360" w:lineRule="auto"/>
        <w:ind w:left="0" w:firstLine="709"/>
        <w:jc w:val="both"/>
        <w:rPr>
          <w:b w:val="0"/>
          <w:sz w:val="28"/>
          <w:szCs w:val="28"/>
          <w:lang w:val="uk-UA"/>
        </w:rPr>
      </w:pPr>
      <w:bookmarkStart w:id="308" w:name="_Toc516810174"/>
      <w:bookmarkStart w:id="309" w:name="_Toc516810379"/>
      <w:bookmarkStart w:id="310" w:name="_Toc517082202"/>
      <w:r>
        <w:rPr>
          <w:b w:val="0"/>
          <w:sz w:val="28"/>
          <w:szCs w:val="28"/>
          <w:lang w:val="uk-UA"/>
        </w:rPr>
        <w:t xml:space="preserve">36,84 % </w:t>
      </w:r>
      <w:r w:rsidR="004E4DC2">
        <w:rPr>
          <w:b w:val="0"/>
          <w:sz w:val="28"/>
          <w:szCs w:val="28"/>
          <w:lang w:val="uk-UA"/>
        </w:rPr>
        <w:t xml:space="preserve">мають </w:t>
      </w:r>
      <w:r>
        <w:rPr>
          <w:b w:val="0"/>
          <w:sz w:val="28"/>
          <w:szCs w:val="28"/>
          <w:lang w:val="uk-UA"/>
        </w:rPr>
        <w:t>рівень фізичного розвитку нижчий</w:t>
      </w:r>
      <w:r w:rsidR="004E4DC2">
        <w:rPr>
          <w:b w:val="0"/>
          <w:sz w:val="28"/>
          <w:szCs w:val="28"/>
          <w:lang w:val="uk-UA"/>
        </w:rPr>
        <w:t xml:space="preserve"> середнього;</w:t>
      </w:r>
      <w:bookmarkEnd w:id="308"/>
      <w:bookmarkEnd w:id="309"/>
      <w:bookmarkEnd w:id="310"/>
    </w:p>
    <w:p w14:paraId="14E2070D" w14:textId="77777777" w:rsidR="004E4DC2" w:rsidRPr="0017657C" w:rsidRDefault="0017657C" w:rsidP="00732F98">
      <w:pPr>
        <w:pStyle w:val="2"/>
        <w:numPr>
          <w:ilvl w:val="0"/>
          <w:numId w:val="14"/>
        </w:numPr>
        <w:spacing w:before="0" w:beforeAutospacing="0" w:after="0" w:afterAutospacing="0" w:line="360" w:lineRule="auto"/>
        <w:ind w:left="0" w:firstLine="709"/>
        <w:jc w:val="both"/>
        <w:rPr>
          <w:b w:val="0"/>
          <w:sz w:val="28"/>
          <w:szCs w:val="28"/>
          <w:lang w:val="uk-UA"/>
        </w:rPr>
      </w:pPr>
      <w:bookmarkStart w:id="311" w:name="_Toc516810175"/>
      <w:bookmarkStart w:id="312" w:name="_Toc516810380"/>
      <w:bookmarkStart w:id="313" w:name="_Toc517082203"/>
      <w:r>
        <w:rPr>
          <w:b w:val="0"/>
          <w:sz w:val="28"/>
          <w:szCs w:val="28"/>
          <w:lang w:val="uk-UA"/>
        </w:rPr>
        <w:t>21,05 % дівчат мають</w:t>
      </w:r>
      <w:r w:rsidR="004E4DC2">
        <w:rPr>
          <w:b w:val="0"/>
          <w:sz w:val="28"/>
          <w:szCs w:val="28"/>
          <w:lang w:val="uk-UA"/>
        </w:rPr>
        <w:t xml:space="preserve"> середній рівень фіз</w:t>
      </w:r>
      <w:r>
        <w:rPr>
          <w:b w:val="0"/>
          <w:sz w:val="28"/>
          <w:szCs w:val="28"/>
          <w:lang w:val="uk-UA"/>
        </w:rPr>
        <w:t xml:space="preserve">ичного </w:t>
      </w:r>
      <w:r w:rsidR="004E4DC2">
        <w:rPr>
          <w:b w:val="0"/>
          <w:sz w:val="28"/>
          <w:szCs w:val="28"/>
          <w:lang w:val="uk-UA"/>
        </w:rPr>
        <w:t>розвитку.</w:t>
      </w:r>
      <w:bookmarkEnd w:id="311"/>
      <w:bookmarkEnd w:id="312"/>
      <w:bookmarkEnd w:id="313"/>
    </w:p>
    <w:p w14:paraId="3E354248" w14:textId="77777777" w:rsidR="008659AA" w:rsidRDefault="0017657C" w:rsidP="00732F98">
      <w:pPr>
        <w:pStyle w:val="2"/>
        <w:spacing w:before="0" w:beforeAutospacing="0" w:after="0" w:afterAutospacing="0" w:line="360" w:lineRule="auto"/>
        <w:jc w:val="both"/>
        <w:rPr>
          <w:b w:val="0"/>
          <w:sz w:val="28"/>
          <w:szCs w:val="28"/>
          <w:lang w:val="uk-UA"/>
        </w:rPr>
      </w:pPr>
      <w:bookmarkStart w:id="314" w:name="_Toc516810176"/>
      <w:bookmarkStart w:id="315" w:name="_Toc516810381"/>
      <w:bookmarkStart w:id="316" w:name="_Toc517082204"/>
      <w:r>
        <w:rPr>
          <w:b w:val="0"/>
          <w:sz w:val="28"/>
          <w:szCs w:val="28"/>
          <w:lang w:val="uk-UA"/>
        </w:rPr>
        <w:t>Проаналізувавши показники фізичного розвитку учнів природничого класу,</w:t>
      </w:r>
      <w:r w:rsidR="008659AA">
        <w:rPr>
          <w:b w:val="0"/>
          <w:sz w:val="28"/>
          <w:szCs w:val="28"/>
          <w:lang w:val="uk-UA"/>
        </w:rPr>
        <w:t xml:space="preserve"> мож</w:t>
      </w:r>
      <w:r w:rsidR="008262D6">
        <w:rPr>
          <w:b w:val="0"/>
          <w:sz w:val="28"/>
          <w:szCs w:val="28"/>
          <w:lang w:val="uk-UA"/>
        </w:rPr>
        <w:t>емо конста</w:t>
      </w:r>
      <w:r w:rsidR="008659AA">
        <w:rPr>
          <w:b w:val="0"/>
          <w:sz w:val="28"/>
          <w:szCs w:val="28"/>
          <w:lang w:val="uk-UA"/>
        </w:rPr>
        <w:t>тувати наступне</w:t>
      </w:r>
      <w:r>
        <w:rPr>
          <w:b w:val="0"/>
          <w:sz w:val="28"/>
          <w:szCs w:val="28"/>
          <w:lang w:val="uk-UA"/>
        </w:rPr>
        <w:t xml:space="preserve"> (рис. 3.4)</w:t>
      </w:r>
      <w:r w:rsidR="008659AA">
        <w:rPr>
          <w:b w:val="0"/>
          <w:sz w:val="28"/>
          <w:szCs w:val="28"/>
          <w:lang w:val="uk-UA"/>
        </w:rPr>
        <w:t>:</w:t>
      </w:r>
      <w:bookmarkEnd w:id="314"/>
      <w:bookmarkEnd w:id="315"/>
      <w:bookmarkEnd w:id="316"/>
    </w:p>
    <w:p w14:paraId="1C3CA5B7" w14:textId="77777777" w:rsidR="008659AA" w:rsidRDefault="008659AA" w:rsidP="00937E2F">
      <w:pPr>
        <w:pStyle w:val="2"/>
        <w:numPr>
          <w:ilvl w:val="0"/>
          <w:numId w:val="15"/>
        </w:numPr>
        <w:spacing w:before="0" w:beforeAutospacing="0" w:after="0" w:afterAutospacing="0" w:line="360" w:lineRule="auto"/>
        <w:ind w:left="0" w:firstLine="709"/>
        <w:jc w:val="both"/>
        <w:rPr>
          <w:b w:val="0"/>
          <w:sz w:val="28"/>
          <w:szCs w:val="28"/>
          <w:lang w:val="uk-UA"/>
        </w:rPr>
      </w:pPr>
      <w:bookmarkStart w:id="317" w:name="_Toc516810177"/>
      <w:bookmarkStart w:id="318" w:name="_Toc516810382"/>
      <w:bookmarkStart w:id="319" w:name="_Toc517082205"/>
      <w:r>
        <w:rPr>
          <w:b w:val="0"/>
          <w:sz w:val="28"/>
          <w:szCs w:val="28"/>
          <w:lang w:val="uk-UA"/>
        </w:rPr>
        <w:lastRenderedPageBreak/>
        <w:t>більшість (66,67 % ) юнаків класу мають середній рівень фізичного розвитку;</w:t>
      </w:r>
      <w:bookmarkEnd w:id="317"/>
      <w:bookmarkEnd w:id="318"/>
      <w:bookmarkEnd w:id="319"/>
    </w:p>
    <w:p w14:paraId="5DAE23FD" w14:textId="77777777" w:rsidR="008659AA" w:rsidRDefault="00C3669A" w:rsidP="00937E2F">
      <w:pPr>
        <w:pStyle w:val="2"/>
        <w:numPr>
          <w:ilvl w:val="0"/>
          <w:numId w:val="15"/>
        </w:numPr>
        <w:spacing w:before="0" w:beforeAutospacing="0" w:after="0" w:afterAutospacing="0" w:line="360" w:lineRule="auto"/>
        <w:ind w:left="0" w:firstLine="709"/>
        <w:jc w:val="both"/>
        <w:rPr>
          <w:b w:val="0"/>
          <w:sz w:val="28"/>
          <w:szCs w:val="28"/>
          <w:lang w:val="uk-UA"/>
        </w:rPr>
      </w:pPr>
      <w:bookmarkStart w:id="320" w:name="_Toc516810178"/>
      <w:bookmarkStart w:id="321" w:name="_Toc516810383"/>
      <w:bookmarkStart w:id="322" w:name="_Toc517082206"/>
      <w:r>
        <w:rPr>
          <w:b w:val="0"/>
          <w:sz w:val="28"/>
          <w:szCs w:val="28"/>
          <w:lang w:val="uk-UA"/>
        </w:rPr>
        <w:t>в цьому класі немає юнаків з низьким та нижче середнього показниками фізрозвитку;</w:t>
      </w:r>
      <w:bookmarkEnd w:id="320"/>
      <w:bookmarkEnd w:id="321"/>
      <w:bookmarkEnd w:id="322"/>
    </w:p>
    <w:p w14:paraId="7CA777D3" w14:textId="77777777" w:rsidR="00C3669A" w:rsidRDefault="0017657C" w:rsidP="00937E2F">
      <w:pPr>
        <w:pStyle w:val="2"/>
        <w:numPr>
          <w:ilvl w:val="0"/>
          <w:numId w:val="15"/>
        </w:numPr>
        <w:spacing w:before="0" w:beforeAutospacing="0" w:after="0" w:afterAutospacing="0" w:line="360" w:lineRule="auto"/>
        <w:ind w:left="0" w:firstLine="709"/>
        <w:jc w:val="both"/>
        <w:rPr>
          <w:b w:val="0"/>
          <w:sz w:val="28"/>
          <w:szCs w:val="28"/>
          <w:lang w:val="uk-UA"/>
        </w:rPr>
      </w:pPr>
      <w:bookmarkStart w:id="323" w:name="_Toc516810179"/>
      <w:bookmarkStart w:id="324" w:name="_Toc516810384"/>
      <w:bookmarkStart w:id="325" w:name="_Toc517082207"/>
      <w:r>
        <w:rPr>
          <w:b w:val="0"/>
          <w:sz w:val="28"/>
          <w:szCs w:val="28"/>
          <w:lang w:val="uk-UA"/>
        </w:rPr>
        <w:t>серед дівчат цього класу не</w:t>
      </w:r>
      <w:r w:rsidR="00C3669A">
        <w:rPr>
          <w:b w:val="0"/>
          <w:sz w:val="28"/>
          <w:szCs w:val="28"/>
          <w:lang w:val="uk-UA"/>
        </w:rPr>
        <w:t>має уче</w:t>
      </w:r>
      <w:r>
        <w:rPr>
          <w:b w:val="0"/>
          <w:sz w:val="28"/>
          <w:szCs w:val="28"/>
          <w:lang w:val="uk-UA"/>
        </w:rPr>
        <w:t xml:space="preserve">ниць з вищим за середній рівень </w:t>
      </w:r>
      <w:r w:rsidR="00C3669A">
        <w:rPr>
          <w:b w:val="0"/>
          <w:sz w:val="28"/>
          <w:szCs w:val="28"/>
          <w:lang w:val="uk-UA"/>
        </w:rPr>
        <w:t>фізичного розвитку.</w:t>
      </w:r>
      <w:bookmarkEnd w:id="323"/>
      <w:bookmarkEnd w:id="324"/>
      <w:bookmarkEnd w:id="325"/>
    </w:p>
    <w:p w14:paraId="3FACCE77" w14:textId="3454291D" w:rsidR="001E1130" w:rsidRPr="00C90BBA" w:rsidRDefault="00EA3EF9" w:rsidP="00EA3EF9">
      <w:pPr>
        <w:pStyle w:val="2"/>
        <w:tabs>
          <w:tab w:val="left" w:pos="4213"/>
        </w:tabs>
        <w:spacing w:before="0" w:beforeAutospacing="0" w:after="0" w:afterAutospacing="0" w:line="360" w:lineRule="auto"/>
        <w:ind w:left="1429"/>
        <w:rPr>
          <w:b w:val="0"/>
          <w:sz w:val="28"/>
          <w:szCs w:val="28"/>
          <w:lang w:val="uk-UA"/>
        </w:rPr>
      </w:pPr>
      <w:r>
        <w:rPr>
          <w:b w:val="0"/>
          <w:sz w:val="28"/>
          <w:szCs w:val="28"/>
          <w:lang w:val="uk-UA"/>
        </w:rPr>
        <w:tab/>
      </w:r>
      <w:bookmarkEnd w:id="26"/>
    </w:p>
    <w:p w14:paraId="63798BF6" w14:textId="77777777" w:rsidR="0017657C" w:rsidRDefault="001E1130" w:rsidP="0017657C">
      <w:pPr>
        <w:pStyle w:val="2"/>
        <w:keepNext/>
        <w:spacing w:before="0" w:beforeAutospacing="0" w:after="0" w:afterAutospacing="0" w:line="360" w:lineRule="auto"/>
      </w:pPr>
      <w:bookmarkStart w:id="326" w:name="_Toc516810180"/>
      <w:bookmarkStart w:id="327" w:name="_Toc516810385"/>
      <w:bookmarkStart w:id="328" w:name="_Toc517082208"/>
      <w:r>
        <w:rPr>
          <w:noProof/>
        </w:rPr>
        <w:drawing>
          <wp:inline distT="0" distB="0" distL="0" distR="0" wp14:anchorId="7909C1E9" wp14:editId="06610FB8">
            <wp:extent cx="5485971" cy="3288995"/>
            <wp:effectExtent l="0" t="0" r="635" b="698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326"/>
      <w:bookmarkEnd w:id="327"/>
      <w:bookmarkEnd w:id="328"/>
    </w:p>
    <w:p w14:paraId="48FB4950" w14:textId="77777777" w:rsidR="00864D76" w:rsidRPr="00913433" w:rsidRDefault="0017657C" w:rsidP="0017657C">
      <w:pPr>
        <w:pStyle w:val="a6"/>
        <w:jc w:val="center"/>
        <w:rPr>
          <w:b/>
          <w:i w:val="0"/>
          <w:color w:val="161616" w:themeColor="background1" w:themeShade="1A"/>
          <w:sz w:val="24"/>
          <w:szCs w:val="24"/>
          <w:lang w:val="uk-UA"/>
        </w:rPr>
      </w:pPr>
      <w:r w:rsidRPr="00913433">
        <w:rPr>
          <w:i w:val="0"/>
          <w:color w:val="161616" w:themeColor="background1" w:themeShade="1A"/>
          <w:sz w:val="24"/>
          <w:szCs w:val="24"/>
        </w:rPr>
        <w:t>Рис. 3</w:t>
      </w:r>
      <w:r w:rsidRPr="00913433">
        <w:rPr>
          <w:i w:val="0"/>
          <w:color w:val="161616" w:themeColor="background1" w:themeShade="1A"/>
          <w:sz w:val="24"/>
          <w:szCs w:val="24"/>
          <w:lang w:val="uk-UA"/>
        </w:rPr>
        <w:t xml:space="preserve">.4 </w:t>
      </w:r>
      <w:r w:rsidRPr="00913433">
        <w:rPr>
          <w:i w:val="0"/>
          <w:color w:val="161616" w:themeColor="background1" w:themeShade="1A"/>
          <w:sz w:val="24"/>
          <w:szCs w:val="24"/>
        </w:rPr>
        <w:t xml:space="preserve">Показники фізичного розвитку учнів </w:t>
      </w:r>
      <w:r w:rsidRPr="00913433">
        <w:rPr>
          <w:i w:val="0"/>
          <w:color w:val="161616" w:themeColor="background1" w:themeShade="1A"/>
          <w:sz w:val="24"/>
          <w:szCs w:val="24"/>
          <w:lang w:val="uk-UA"/>
        </w:rPr>
        <w:t>природничого</w:t>
      </w:r>
      <w:r w:rsidRPr="00913433">
        <w:rPr>
          <w:i w:val="0"/>
          <w:color w:val="161616" w:themeColor="background1" w:themeShade="1A"/>
          <w:sz w:val="24"/>
          <w:szCs w:val="24"/>
        </w:rPr>
        <w:t xml:space="preserve"> класу</w:t>
      </w:r>
    </w:p>
    <w:p w14:paraId="6B385FF2" w14:textId="77777777" w:rsidR="0034745C" w:rsidRDefault="0034745C" w:rsidP="00594F2E">
      <w:pPr>
        <w:pStyle w:val="2"/>
        <w:jc w:val="center"/>
        <w:rPr>
          <w:sz w:val="28"/>
          <w:szCs w:val="28"/>
          <w:lang w:val="uk-UA"/>
        </w:rPr>
      </w:pPr>
    </w:p>
    <w:p w14:paraId="6CC5B79B" w14:textId="77777777" w:rsidR="0017657C" w:rsidRDefault="0017657C">
      <w:pPr>
        <w:rPr>
          <w:rFonts w:ascii="Times New Roman" w:eastAsia="Times New Roman" w:hAnsi="Times New Roman" w:cs="Times New Roman"/>
          <w:b/>
          <w:bCs/>
          <w:color w:val="000000"/>
          <w:sz w:val="28"/>
          <w:szCs w:val="28"/>
          <w:lang w:val="uk-UA" w:eastAsia="ru-RU"/>
        </w:rPr>
      </w:pPr>
      <w:r>
        <w:rPr>
          <w:color w:val="000000"/>
          <w:sz w:val="28"/>
          <w:szCs w:val="28"/>
          <w:lang w:val="uk-UA"/>
        </w:rPr>
        <w:br w:type="page"/>
      </w:r>
    </w:p>
    <w:p w14:paraId="78219656" w14:textId="77777777" w:rsidR="0017657C" w:rsidRPr="0017657C" w:rsidRDefault="0017657C" w:rsidP="00223F22">
      <w:pPr>
        <w:pStyle w:val="2"/>
        <w:spacing w:before="0" w:beforeAutospacing="0" w:after="0" w:afterAutospacing="0" w:line="360" w:lineRule="auto"/>
        <w:jc w:val="center"/>
        <w:rPr>
          <w:color w:val="000000"/>
          <w:sz w:val="28"/>
          <w:szCs w:val="28"/>
          <w:lang w:val="uk-UA"/>
        </w:rPr>
      </w:pPr>
      <w:bookmarkStart w:id="329" w:name="_Toc516810181"/>
      <w:bookmarkStart w:id="330" w:name="_Toc517082209"/>
      <w:r>
        <w:rPr>
          <w:color w:val="000000"/>
          <w:sz w:val="28"/>
          <w:szCs w:val="28"/>
          <w:lang w:val="uk-UA"/>
        </w:rPr>
        <w:lastRenderedPageBreak/>
        <w:t xml:space="preserve">РОЗДІЛ </w:t>
      </w:r>
      <w:r>
        <w:rPr>
          <w:color w:val="000000"/>
          <w:sz w:val="28"/>
          <w:szCs w:val="28"/>
          <w:lang w:val="de-DE"/>
        </w:rPr>
        <w:t>IV</w:t>
      </w:r>
      <w:r>
        <w:rPr>
          <w:color w:val="000000"/>
          <w:sz w:val="28"/>
          <w:szCs w:val="28"/>
          <w:lang w:val="uk-UA"/>
        </w:rPr>
        <w:t>. РЕЗУЛЬТАТИ АНКЕТУВАННЯ</w:t>
      </w:r>
      <w:r w:rsidR="00571F1E">
        <w:rPr>
          <w:color w:val="000000"/>
          <w:sz w:val="28"/>
          <w:szCs w:val="28"/>
          <w:lang w:val="uk-UA"/>
        </w:rPr>
        <w:t xml:space="preserve"> УЧНІВ ЛІЦЕЮ</w:t>
      </w:r>
      <w:bookmarkEnd w:id="329"/>
      <w:bookmarkEnd w:id="330"/>
    </w:p>
    <w:p w14:paraId="3B916A23" w14:textId="77777777" w:rsidR="000A55AF" w:rsidRDefault="0017657C" w:rsidP="00223F22">
      <w:pPr>
        <w:pStyle w:val="2"/>
        <w:spacing w:before="0" w:beforeAutospacing="0" w:after="0" w:afterAutospacing="0" w:line="360" w:lineRule="auto"/>
        <w:jc w:val="center"/>
        <w:rPr>
          <w:sz w:val="28"/>
          <w:szCs w:val="28"/>
          <w:lang w:val="uk-UA"/>
        </w:rPr>
      </w:pPr>
      <w:bookmarkStart w:id="331" w:name="_Toc516810182"/>
      <w:bookmarkStart w:id="332" w:name="_Toc517082210"/>
      <w:r>
        <w:rPr>
          <w:color w:val="000000"/>
          <w:sz w:val="28"/>
          <w:szCs w:val="28"/>
          <w:lang w:val="uk-UA"/>
        </w:rPr>
        <w:t xml:space="preserve">4.1 </w:t>
      </w:r>
      <w:r w:rsidR="00594F2E">
        <w:rPr>
          <w:sz w:val="28"/>
          <w:szCs w:val="28"/>
          <w:lang w:val="uk-UA"/>
        </w:rPr>
        <w:t>Загальні р</w:t>
      </w:r>
      <w:r w:rsidR="00594F2E" w:rsidRPr="00920F4B">
        <w:rPr>
          <w:sz w:val="28"/>
          <w:szCs w:val="28"/>
          <w:lang w:val="uk-UA"/>
        </w:rPr>
        <w:t>езультати анк</w:t>
      </w:r>
      <w:r w:rsidR="00594F2E">
        <w:rPr>
          <w:sz w:val="28"/>
          <w:szCs w:val="28"/>
          <w:lang w:val="uk-UA"/>
        </w:rPr>
        <w:t>етування учнів всіх чотирьох класів ліцею</w:t>
      </w:r>
      <w:bookmarkEnd w:id="331"/>
      <w:bookmarkEnd w:id="332"/>
    </w:p>
    <w:p w14:paraId="54A19528" w14:textId="77777777" w:rsidR="0034745C" w:rsidRPr="003D728B" w:rsidRDefault="0034745C" w:rsidP="00223F22">
      <w:pPr>
        <w:jc w:val="both"/>
        <w:rPr>
          <w:rFonts w:ascii="Times New Roman" w:hAnsi="Times New Roman" w:cs="Times New Roman"/>
          <w:sz w:val="28"/>
          <w:szCs w:val="28"/>
          <w:lang w:val="uk-UA"/>
        </w:rPr>
      </w:pPr>
      <w:r w:rsidRPr="003D728B">
        <w:rPr>
          <w:rFonts w:ascii="Times New Roman" w:hAnsi="Times New Roman" w:cs="Times New Roman"/>
          <w:sz w:val="28"/>
          <w:szCs w:val="28"/>
          <w:lang w:val="uk-UA"/>
        </w:rPr>
        <w:t xml:space="preserve">На формування здоров’я молоді в процесі навчання впливає </w:t>
      </w:r>
      <w:r>
        <w:rPr>
          <w:rFonts w:ascii="Times New Roman" w:hAnsi="Times New Roman" w:cs="Times New Roman"/>
          <w:sz w:val="28"/>
          <w:szCs w:val="28"/>
          <w:lang w:val="uk-UA"/>
        </w:rPr>
        <w:t xml:space="preserve">значна кількість </w:t>
      </w:r>
      <w:r w:rsidRPr="003D728B">
        <w:rPr>
          <w:rFonts w:ascii="Times New Roman" w:hAnsi="Times New Roman" w:cs="Times New Roman"/>
          <w:sz w:val="28"/>
          <w:szCs w:val="28"/>
          <w:lang w:val="uk-UA"/>
        </w:rPr>
        <w:t>факторів, які умовно можна розділити на 2 групи: перша – об’єктивні, що безпосередньо пов’язані з процесом навчання  (навчальне навантаження, стан навчальних аудито</w:t>
      </w:r>
      <w:r>
        <w:rPr>
          <w:rFonts w:ascii="Times New Roman" w:hAnsi="Times New Roman" w:cs="Times New Roman"/>
          <w:sz w:val="28"/>
          <w:szCs w:val="28"/>
          <w:lang w:val="uk-UA"/>
        </w:rPr>
        <w:t>рій, тривалість навчального дня</w:t>
      </w:r>
      <w:r w:rsidRPr="003D728B">
        <w:rPr>
          <w:rFonts w:ascii="Times New Roman" w:hAnsi="Times New Roman" w:cs="Times New Roman"/>
          <w:sz w:val="28"/>
          <w:szCs w:val="28"/>
          <w:lang w:val="uk-UA"/>
        </w:rPr>
        <w:t xml:space="preserve"> тощо), друга – суб’єктивні (режим дня та харчування, рівень фізичної активності, наявність або ві</w:t>
      </w:r>
      <w:r w:rsidR="00571F1E">
        <w:rPr>
          <w:rFonts w:ascii="Times New Roman" w:hAnsi="Times New Roman" w:cs="Times New Roman"/>
          <w:sz w:val="28"/>
          <w:szCs w:val="28"/>
          <w:lang w:val="uk-UA"/>
        </w:rPr>
        <w:t>дсутність шкідливих звичок тощо</w:t>
      </w:r>
      <w:r w:rsidRPr="003D728B">
        <w:rPr>
          <w:rFonts w:ascii="Times New Roman" w:hAnsi="Times New Roman" w:cs="Times New Roman"/>
          <w:sz w:val="28"/>
          <w:szCs w:val="28"/>
          <w:lang w:val="uk-UA"/>
        </w:rPr>
        <w:t xml:space="preserve">).    </w:t>
      </w:r>
    </w:p>
    <w:p w14:paraId="55E41491" w14:textId="77777777" w:rsidR="0034745C" w:rsidRPr="003D728B" w:rsidRDefault="0034745C" w:rsidP="00732F98">
      <w:pPr>
        <w:jc w:val="both"/>
        <w:rPr>
          <w:rFonts w:ascii="Times New Roman" w:hAnsi="Times New Roman" w:cs="Times New Roman"/>
          <w:sz w:val="28"/>
          <w:szCs w:val="28"/>
          <w:lang w:val="uk-UA"/>
        </w:rPr>
      </w:pPr>
      <w:r w:rsidRPr="00571F1E">
        <w:rPr>
          <w:rFonts w:ascii="Times New Roman" w:hAnsi="Times New Roman" w:cs="Times New Roman"/>
          <w:sz w:val="28"/>
          <w:szCs w:val="28"/>
          <w:lang w:val="uk-UA"/>
        </w:rPr>
        <w:t>Метою</w:t>
      </w:r>
      <w:r w:rsidRPr="003D728B">
        <w:rPr>
          <w:rFonts w:ascii="Times New Roman" w:hAnsi="Times New Roman" w:cs="Times New Roman"/>
          <w:sz w:val="28"/>
          <w:szCs w:val="28"/>
          <w:lang w:val="uk-UA"/>
        </w:rPr>
        <w:t xml:space="preserve"> нашого дослідження було </w:t>
      </w:r>
      <w:r>
        <w:rPr>
          <w:rFonts w:ascii="Times New Roman" w:hAnsi="Times New Roman" w:cs="Times New Roman"/>
          <w:sz w:val="28"/>
          <w:szCs w:val="28"/>
          <w:lang w:val="uk-UA"/>
        </w:rPr>
        <w:t>з’ясуват</w:t>
      </w:r>
      <w:r w:rsidRPr="003D728B">
        <w:rPr>
          <w:rFonts w:ascii="Times New Roman" w:hAnsi="Times New Roman" w:cs="Times New Roman"/>
          <w:sz w:val="28"/>
          <w:szCs w:val="28"/>
          <w:lang w:val="uk-UA"/>
        </w:rPr>
        <w:t>и та проаналізувати соціально-психологічні особливості способу життя  ліцеїстів та їх вплив на здоров’я.</w:t>
      </w:r>
    </w:p>
    <w:p w14:paraId="29F5F43D" w14:textId="77777777" w:rsidR="0034745C" w:rsidRPr="003D728B" w:rsidRDefault="0034745C" w:rsidP="00732F98">
      <w:pPr>
        <w:jc w:val="both"/>
        <w:rPr>
          <w:rFonts w:ascii="Times New Roman" w:hAnsi="Times New Roman" w:cs="Times New Roman"/>
          <w:sz w:val="28"/>
          <w:szCs w:val="28"/>
          <w:lang w:val="uk-UA"/>
        </w:rPr>
      </w:pPr>
      <w:r w:rsidRPr="003D728B">
        <w:rPr>
          <w:rFonts w:ascii="Times New Roman" w:hAnsi="Times New Roman" w:cs="Times New Roman"/>
          <w:sz w:val="28"/>
          <w:szCs w:val="28"/>
          <w:lang w:val="uk-UA"/>
        </w:rPr>
        <w:t>Для реалізації поставленої мети було</w:t>
      </w:r>
      <w:r>
        <w:rPr>
          <w:rFonts w:ascii="Times New Roman" w:hAnsi="Times New Roman" w:cs="Times New Roman"/>
          <w:sz w:val="28"/>
          <w:szCs w:val="28"/>
          <w:lang w:val="uk-UA"/>
        </w:rPr>
        <w:t xml:space="preserve"> проведено</w:t>
      </w:r>
      <w:r w:rsidRPr="003D728B">
        <w:rPr>
          <w:rFonts w:ascii="Times New Roman" w:hAnsi="Times New Roman" w:cs="Times New Roman"/>
          <w:sz w:val="28"/>
          <w:szCs w:val="28"/>
          <w:lang w:val="uk-UA"/>
        </w:rPr>
        <w:t xml:space="preserve"> </w:t>
      </w:r>
      <w:r>
        <w:rPr>
          <w:rFonts w:ascii="Times New Roman" w:hAnsi="Times New Roman" w:cs="Times New Roman"/>
          <w:sz w:val="28"/>
          <w:szCs w:val="28"/>
          <w:lang w:val="uk-UA"/>
        </w:rPr>
        <w:t>анкетування</w:t>
      </w:r>
      <w:r w:rsidRPr="003D728B">
        <w:rPr>
          <w:rFonts w:ascii="Times New Roman" w:hAnsi="Times New Roman" w:cs="Times New Roman"/>
          <w:sz w:val="28"/>
          <w:szCs w:val="28"/>
          <w:lang w:val="uk-UA"/>
        </w:rPr>
        <w:t xml:space="preserve"> за участі 98 учнів </w:t>
      </w:r>
      <w:r>
        <w:rPr>
          <w:rFonts w:ascii="Times New Roman" w:hAnsi="Times New Roman" w:cs="Times New Roman"/>
          <w:sz w:val="28"/>
          <w:szCs w:val="28"/>
          <w:lang w:val="en-US"/>
        </w:rPr>
        <w:t>II</w:t>
      </w:r>
      <w:r w:rsidRPr="00F33C22">
        <w:rPr>
          <w:rFonts w:ascii="Times New Roman" w:hAnsi="Times New Roman" w:cs="Times New Roman"/>
          <w:sz w:val="28"/>
          <w:szCs w:val="28"/>
        </w:rPr>
        <w:t xml:space="preserve"> </w:t>
      </w:r>
      <w:r>
        <w:rPr>
          <w:rFonts w:ascii="Times New Roman" w:hAnsi="Times New Roman" w:cs="Times New Roman"/>
          <w:sz w:val="28"/>
          <w:szCs w:val="28"/>
          <w:lang w:val="uk-UA"/>
        </w:rPr>
        <w:t xml:space="preserve">курсу </w:t>
      </w:r>
      <w:r w:rsidRPr="003D728B">
        <w:rPr>
          <w:rFonts w:ascii="Times New Roman" w:hAnsi="Times New Roman" w:cs="Times New Roman"/>
          <w:sz w:val="28"/>
          <w:szCs w:val="28"/>
          <w:lang w:val="uk-UA"/>
        </w:rPr>
        <w:t xml:space="preserve">ліцею </w:t>
      </w:r>
      <w:r>
        <w:rPr>
          <w:rFonts w:ascii="Times New Roman" w:hAnsi="Times New Roman" w:cs="Times New Roman"/>
          <w:sz w:val="28"/>
          <w:szCs w:val="28"/>
          <w:lang w:val="uk-UA"/>
        </w:rPr>
        <w:t xml:space="preserve">з них </w:t>
      </w:r>
      <w:r w:rsidRPr="003D728B">
        <w:rPr>
          <w:rFonts w:ascii="Times New Roman" w:hAnsi="Times New Roman" w:cs="Times New Roman"/>
          <w:sz w:val="28"/>
          <w:szCs w:val="28"/>
          <w:lang w:val="uk-UA"/>
        </w:rPr>
        <w:t xml:space="preserve">38 (38,8 </w:t>
      </w:r>
      <w:r>
        <w:rPr>
          <w:rFonts w:ascii="Times New Roman" w:hAnsi="Times New Roman" w:cs="Times New Roman"/>
          <w:sz w:val="28"/>
          <w:szCs w:val="28"/>
          <w:lang w:val="uk-UA"/>
        </w:rPr>
        <w:t>%) юнаків та 60 (61,2 %) дівчат</w:t>
      </w:r>
      <w:r w:rsidRPr="003D728B">
        <w:rPr>
          <w:rFonts w:ascii="Times New Roman" w:hAnsi="Times New Roman" w:cs="Times New Roman"/>
          <w:sz w:val="28"/>
          <w:szCs w:val="28"/>
          <w:lang w:val="uk-UA"/>
        </w:rPr>
        <w:t>.</w:t>
      </w:r>
    </w:p>
    <w:p w14:paraId="5BA7A1C6" w14:textId="77777777" w:rsidR="0034745C" w:rsidRDefault="0034745C" w:rsidP="00732F98">
      <w:pPr>
        <w:jc w:val="both"/>
        <w:rPr>
          <w:rFonts w:ascii="Times New Roman" w:hAnsi="Times New Roman" w:cs="Times New Roman"/>
          <w:sz w:val="28"/>
          <w:szCs w:val="28"/>
          <w:lang w:val="uk-UA"/>
        </w:rPr>
      </w:pPr>
      <w:r w:rsidRPr="003D728B">
        <w:rPr>
          <w:rFonts w:ascii="Times New Roman" w:hAnsi="Times New Roman" w:cs="Times New Roman"/>
          <w:sz w:val="28"/>
          <w:szCs w:val="28"/>
          <w:lang w:val="uk-UA"/>
        </w:rPr>
        <w:t>В р</w:t>
      </w:r>
      <w:r w:rsidR="00EE669F">
        <w:rPr>
          <w:rFonts w:ascii="Times New Roman" w:hAnsi="Times New Roman" w:cs="Times New Roman"/>
          <w:sz w:val="28"/>
          <w:szCs w:val="28"/>
          <w:lang w:val="uk-UA"/>
        </w:rPr>
        <w:t xml:space="preserve">езультаті </w:t>
      </w:r>
      <w:r w:rsidRPr="003D728B">
        <w:rPr>
          <w:rFonts w:ascii="Times New Roman" w:hAnsi="Times New Roman" w:cs="Times New Roman"/>
          <w:sz w:val="28"/>
          <w:szCs w:val="28"/>
          <w:lang w:val="uk-UA"/>
        </w:rPr>
        <w:t xml:space="preserve"> дослідження було встановлено, що 28 учнів (з яких 33,3</w:t>
      </w:r>
      <w:r>
        <w:rPr>
          <w:rFonts w:ascii="Times New Roman" w:hAnsi="Times New Roman" w:cs="Times New Roman"/>
          <w:sz w:val="28"/>
          <w:szCs w:val="28"/>
          <w:lang w:val="uk-UA"/>
        </w:rPr>
        <w:t xml:space="preserve"> </w:t>
      </w:r>
      <w:r w:rsidRPr="003D728B">
        <w:rPr>
          <w:rFonts w:ascii="Times New Roman" w:hAnsi="Times New Roman" w:cs="Times New Roman"/>
          <w:sz w:val="28"/>
          <w:szCs w:val="28"/>
          <w:lang w:val="uk-UA"/>
        </w:rPr>
        <w:t>% дівчат і 21,1% юнаків) мають різні хронічні захворювання. Так, виявлено, що найпоширенішими є хвороби серцево-судинної системи (35,7 %), дихальної (21,4 %) травної (17,8</w:t>
      </w:r>
      <w:r>
        <w:rPr>
          <w:rFonts w:ascii="Times New Roman" w:hAnsi="Times New Roman" w:cs="Times New Roman"/>
          <w:sz w:val="28"/>
          <w:szCs w:val="28"/>
          <w:lang w:val="uk-UA"/>
        </w:rPr>
        <w:t xml:space="preserve"> </w:t>
      </w:r>
      <w:r w:rsidRPr="003D728B">
        <w:rPr>
          <w:rFonts w:ascii="Times New Roman" w:hAnsi="Times New Roman" w:cs="Times New Roman"/>
          <w:sz w:val="28"/>
          <w:szCs w:val="28"/>
          <w:lang w:val="uk-UA"/>
        </w:rPr>
        <w:t>%) та ендокринної (10,7 %)</w:t>
      </w:r>
      <w:r>
        <w:rPr>
          <w:rFonts w:ascii="Times New Roman" w:hAnsi="Times New Roman" w:cs="Times New Roman"/>
          <w:sz w:val="28"/>
          <w:szCs w:val="28"/>
          <w:lang w:val="uk-UA"/>
        </w:rPr>
        <w:t xml:space="preserve"> </w:t>
      </w:r>
      <w:r w:rsidRPr="003D728B">
        <w:rPr>
          <w:rFonts w:ascii="Times New Roman" w:hAnsi="Times New Roman" w:cs="Times New Roman"/>
          <w:sz w:val="28"/>
          <w:szCs w:val="28"/>
          <w:lang w:val="uk-UA"/>
        </w:rPr>
        <w:t xml:space="preserve">систем. Причинами виникнення хронічних захворювань </w:t>
      </w:r>
      <w:r w:rsidR="00EE669F">
        <w:rPr>
          <w:rFonts w:ascii="Times New Roman" w:hAnsi="Times New Roman" w:cs="Times New Roman"/>
          <w:sz w:val="28"/>
          <w:szCs w:val="28"/>
          <w:lang w:val="uk-UA"/>
        </w:rPr>
        <w:t xml:space="preserve"> у </w:t>
      </w:r>
      <w:r w:rsidRPr="003D728B">
        <w:rPr>
          <w:rFonts w:ascii="Times New Roman" w:hAnsi="Times New Roman" w:cs="Times New Roman"/>
          <w:sz w:val="28"/>
          <w:szCs w:val="28"/>
          <w:lang w:val="uk-UA"/>
        </w:rPr>
        <w:t>39,3 % респондентів вважають</w:t>
      </w:r>
      <w:r>
        <w:rPr>
          <w:rFonts w:ascii="Times New Roman" w:hAnsi="Times New Roman" w:cs="Times New Roman"/>
          <w:sz w:val="28"/>
          <w:szCs w:val="28"/>
          <w:lang w:val="uk-UA"/>
        </w:rPr>
        <w:t xml:space="preserve"> обтяжливу</w:t>
      </w:r>
      <w:r w:rsidRPr="003D728B">
        <w:rPr>
          <w:rFonts w:ascii="Times New Roman" w:hAnsi="Times New Roman" w:cs="Times New Roman"/>
          <w:sz w:val="28"/>
          <w:szCs w:val="28"/>
          <w:lang w:val="uk-UA"/>
        </w:rPr>
        <w:t xml:space="preserve"> спадковість, 10,7 % </w:t>
      </w:r>
      <w:r>
        <w:rPr>
          <w:rFonts w:ascii="Times New Roman" w:hAnsi="Times New Roman" w:cs="Times New Roman"/>
          <w:sz w:val="28"/>
          <w:szCs w:val="28"/>
          <w:lang w:val="uk-UA"/>
        </w:rPr>
        <w:t xml:space="preserve"> – </w:t>
      </w:r>
      <w:r w:rsidRPr="003D728B">
        <w:rPr>
          <w:rFonts w:ascii="Times New Roman" w:hAnsi="Times New Roman" w:cs="Times New Roman"/>
          <w:sz w:val="28"/>
          <w:szCs w:val="28"/>
          <w:lang w:val="uk-UA"/>
        </w:rPr>
        <w:t>стан навколишнього середовища, 7,1</w:t>
      </w:r>
      <w:r>
        <w:rPr>
          <w:rFonts w:ascii="Times New Roman" w:hAnsi="Times New Roman" w:cs="Times New Roman"/>
          <w:sz w:val="28"/>
          <w:szCs w:val="28"/>
          <w:lang w:val="uk-UA"/>
        </w:rPr>
        <w:t xml:space="preserve"> </w:t>
      </w:r>
      <w:r w:rsidRPr="003D728B">
        <w:rPr>
          <w:rFonts w:ascii="Times New Roman" w:hAnsi="Times New Roman" w:cs="Times New Roman"/>
          <w:sz w:val="28"/>
          <w:szCs w:val="28"/>
          <w:lang w:val="uk-UA"/>
        </w:rPr>
        <w:t xml:space="preserve">% анкетованих – навчання, по </w:t>
      </w:r>
      <w:r>
        <w:rPr>
          <w:rFonts w:ascii="Times New Roman" w:hAnsi="Times New Roman" w:cs="Times New Roman"/>
          <w:sz w:val="28"/>
          <w:szCs w:val="28"/>
          <w:lang w:val="uk-UA"/>
        </w:rPr>
        <w:t>1</w:t>
      </w:r>
      <w:r w:rsidRPr="003D728B">
        <w:rPr>
          <w:rFonts w:ascii="Times New Roman" w:hAnsi="Times New Roman" w:cs="Times New Roman"/>
          <w:sz w:val="28"/>
          <w:szCs w:val="28"/>
          <w:lang w:val="uk-UA"/>
        </w:rPr>
        <w:t xml:space="preserve"> респонденту (</w:t>
      </w:r>
      <w:r>
        <w:rPr>
          <w:rFonts w:ascii="Times New Roman" w:hAnsi="Times New Roman" w:cs="Times New Roman"/>
          <w:sz w:val="28"/>
          <w:szCs w:val="28"/>
          <w:lang w:val="uk-UA"/>
        </w:rPr>
        <w:t xml:space="preserve">по </w:t>
      </w:r>
      <w:r w:rsidRPr="003D728B">
        <w:rPr>
          <w:rFonts w:ascii="Times New Roman" w:hAnsi="Times New Roman" w:cs="Times New Roman"/>
          <w:sz w:val="28"/>
          <w:szCs w:val="28"/>
          <w:lang w:val="uk-UA"/>
        </w:rPr>
        <w:t>3,6 %) як причину виникнення хронічних захворювань вказали проблеми харчування та некомпетентність лікарів</w:t>
      </w:r>
      <w:r>
        <w:rPr>
          <w:rFonts w:ascii="Times New Roman" w:hAnsi="Times New Roman" w:cs="Times New Roman"/>
          <w:sz w:val="28"/>
          <w:szCs w:val="28"/>
          <w:lang w:val="uk-UA"/>
        </w:rPr>
        <w:t>,  не змогли дати відповідь на це запитання 32,1 % опитаних</w:t>
      </w:r>
      <w:r w:rsidRPr="003D728B">
        <w:rPr>
          <w:rFonts w:ascii="Times New Roman" w:hAnsi="Times New Roman" w:cs="Times New Roman"/>
          <w:sz w:val="28"/>
          <w:szCs w:val="28"/>
          <w:lang w:val="uk-UA"/>
        </w:rPr>
        <w:t>.</w:t>
      </w:r>
    </w:p>
    <w:p w14:paraId="48F60C0F" w14:textId="77777777" w:rsidR="0034745C" w:rsidRDefault="0034745C" w:rsidP="00732F9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Всім відомий постулат: </w:t>
      </w:r>
      <w:r w:rsidR="00036479">
        <w:rPr>
          <w:rFonts w:ascii="Times New Roman" w:hAnsi="Times New Roman" w:cs="Times New Roman"/>
          <w:sz w:val="28"/>
          <w:szCs w:val="28"/>
          <w:lang w:val="uk-UA"/>
        </w:rPr>
        <w:t>«</w:t>
      </w:r>
      <w:r>
        <w:rPr>
          <w:rFonts w:ascii="Times New Roman" w:hAnsi="Times New Roman" w:cs="Times New Roman"/>
          <w:sz w:val="28"/>
          <w:szCs w:val="28"/>
          <w:lang w:val="uk-UA"/>
        </w:rPr>
        <w:t xml:space="preserve">хочеш бути здоровим – дотримуйся </w:t>
      </w:r>
      <w:r>
        <w:rPr>
          <w:rFonts w:ascii="Times New Roman" w:eastAsia="TimesNewRomanPSMT" w:hAnsi="Times New Roman" w:cs="Times New Roman"/>
          <w:sz w:val="28"/>
          <w:szCs w:val="28"/>
          <w:lang w:val="uk-UA"/>
        </w:rPr>
        <w:t>чітко визначеного</w:t>
      </w:r>
      <w:r w:rsidRPr="006909E1">
        <w:rPr>
          <w:rFonts w:ascii="Times New Roman" w:eastAsia="TimesNewRomanPSMT" w:hAnsi="Times New Roman" w:cs="Times New Roman"/>
          <w:sz w:val="28"/>
          <w:szCs w:val="28"/>
          <w:lang w:val="uk-UA"/>
        </w:rPr>
        <w:t xml:space="preserve"> розпорядку</w:t>
      </w:r>
      <w:r>
        <w:rPr>
          <w:rFonts w:ascii="Times New Roman" w:eastAsia="TimesNewRomanPSMT" w:hAnsi="Times New Roman" w:cs="Times New Roman"/>
          <w:sz w:val="28"/>
          <w:szCs w:val="28"/>
          <w:lang w:val="uk-UA"/>
        </w:rPr>
        <w:t xml:space="preserve"> впродовж</w:t>
      </w:r>
      <w:r w:rsidRPr="006909E1">
        <w:rPr>
          <w:rFonts w:ascii="Times New Roman" w:eastAsia="TimesNewRomanPSMT" w:hAnsi="Times New Roman" w:cs="Times New Roman"/>
          <w:sz w:val="28"/>
          <w:szCs w:val="28"/>
          <w:lang w:val="uk-UA"/>
        </w:rPr>
        <w:t xml:space="preserve"> дня</w:t>
      </w:r>
      <w:r w:rsidR="00036479">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 xml:space="preserve">, однак </w:t>
      </w:r>
      <w:r>
        <w:rPr>
          <w:rFonts w:ascii="Times New Roman" w:hAnsi="Times New Roman" w:cs="Times New Roman"/>
          <w:sz w:val="28"/>
          <w:szCs w:val="28"/>
          <w:lang w:val="uk-UA"/>
        </w:rPr>
        <w:t xml:space="preserve">як показує наше дослідження тільки 17,3 % </w:t>
      </w:r>
      <w:r w:rsidR="003B437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мають чітко визначений режим дня, 45,0 % респондентів не мають чітко визначеного режиму дня, 36,7 % – в основному дотримуються визначеного режиму дня, 1 респондент (1,0 %) не дав відповідь на це запитання. </w:t>
      </w:r>
    </w:p>
    <w:p w14:paraId="22398134" w14:textId="04A1A754" w:rsidR="0034745C" w:rsidRDefault="009D385E" w:rsidP="00223F22">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 наслідок цього 37,1</w:t>
      </w:r>
      <w:r w:rsidR="0034745C">
        <w:rPr>
          <w:rFonts w:ascii="Times New Roman" w:hAnsi="Times New Roman" w:cs="Times New Roman"/>
          <w:sz w:val="28"/>
          <w:szCs w:val="28"/>
          <w:lang w:val="uk-UA"/>
        </w:rPr>
        <w:t xml:space="preserve"> % </w:t>
      </w:r>
      <w:r w:rsidR="00EE669F">
        <w:rPr>
          <w:rFonts w:ascii="Times New Roman" w:hAnsi="Times New Roman" w:cs="Times New Roman"/>
          <w:sz w:val="28"/>
          <w:szCs w:val="28"/>
          <w:lang w:val="uk-UA"/>
        </w:rPr>
        <w:t>респондентів</w:t>
      </w:r>
      <w:r w:rsidR="0034745C">
        <w:rPr>
          <w:rFonts w:ascii="Times New Roman" w:hAnsi="Times New Roman" w:cs="Times New Roman"/>
          <w:sz w:val="28"/>
          <w:szCs w:val="28"/>
          <w:lang w:val="uk-UA"/>
        </w:rPr>
        <w:t xml:space="preserve"> скаржаться на сильну втомл</w:t>
      </w:r>
      <w:r>
        <w:rPr>
          <w:rFonts w:ascii="Times New Roman" w:hAnsi="Times New Roman" w:cs="Times New Roman"/>
          <w:sz w:val="28"/>
          <w:szCs w:val="28"/>
          <w:lang w:val="uk-UA"/>
        </w:rPr>
        <w:t>юваність у кінці робочого дня, 24</w:t>
      </w:r>
      <w:r w:rsidR="007570CB">
        <w:rPr>
          <w:rFonts w:ascii="Times New Roman" w:hAnsi="Times New Roman" w:cs="Times New Roman"/>
          <w:sz w:val="28"/>
          <w:szCs w:val="28"/>
          <w:lang w:val="uk-UA"/>
        </w:rPr>
        <w:t>,7 % – на сонливість, 18</w:t>
      </w:r>
      <w:r>
        <w:rPr>
          <w:rFonts w:ascii="Times New Roman" w:hAnsi="Times New Roman" w:cs="Times New Roman"/>
          <w:sz w:val="28"/>
          <w:szCs w:val="28"/>
          <w:lang w:val="uk-UA"/>
        </w:rPr>
        <w:t xml:space="preserve">,5 % – на роздратованість, </w:t>
      </w:r>
      <w:r w:rsidR="007570CB">
        <w:rPr>
          <w:rFonts w:ascii="Times New Roman" w:hAnsi="Times New Roman" w:cs="Times New Roman"/>
          <w:sz w:val="28"/>
          <w:szCs w:val="28"/>
          <w:lang w:val="uk-UA"/>
        </w:rPr>
        <w:t>9</w:t>
      </w:r>
      <w:r w:rsidR="0034745C">
        <w:rPr>
          <w:rFonts w:ascii="Times New Roman" w:hAnsi="Times New Roman" w:cs="Times New Roman"/>
          <w:sz w:val="28"/>
          <w:szCs w:val="28"/>
          <w:lang w:val="uk-UA"/>
        </w:rPr>
        <w:t>,3 % – м</w:t>
      </w:r>
      <w:r>
        <w:rPr>
          <w:rFonts w:ascii="Times New Roman" w:hAnsi="Times New Roman" w:cs="Times New Roman"/>
          <w:sz w:val="28"/>
          <w:szCs w:val="28"/>
          <w:lang w:val="uk-UA"/>
        </w:rPr>
        <w:t xml:space="preserve">ають часті головні болі і лише </w:t>
      </w:r>
      <w:r w:rsidR="0034745C">
        <w:rPr>
          <w:rFonts w:ascii="Times New Roman" w:hAnsi="Times New Roman" w:cs="Times New Roman"/>
          <w:sz w:val="28"/>
          <w:szCs w:val="28"/>
          <w:lang w:val="uk-UA"/>
        </w:rPr>
        <w:t>8,4 % не відчувають н</w:t>
      </w:r>
      <w:r w:rsidR="00EE669F">
        <w:rPr>
          <w:rFonts w:ascii="Times New Roman" w:hAnsi="Times New Roman" w:cs="Times New Roman"/>
          <w:sz w:val="28"/>
          <w:szCs w:val="28"/>
          <w:lang w:val="uk-UA"/>
        </w:rPr>
        <w:t xml:space="preserve">ічого з вище переліченого, </w:t>
      </w:r>
      <w:r w:rsidR="0034745C">
        <w:rPr>
          <w:rFonts w:ascii="Times New Roman" w:hAnsi="Times New Roman" w:cs="Times New Roman"/>
          <w:sz w:val="28"/>
          <w:szCs w:val="28"/>
          <w:lang w:val="uk-UA"/>
        </w:rPr>
        <w:t xml:space="preserve"> 2 респондентів (2,0 %) не дали відповіді на це запитання.</w:t>
      </w:r>
    </w:p>
    <w:p w14:paraId="131E74FF" w14:textId="77777777" w:rsidR="0034745C" w:rsidRDefault="00EE669F" w:rsidP="00223F22">
      <w:pPr>
        <w:jc w:val="both"/>
        <w:rPr>
          <w:rFonts w:ascii="Times New Roman" w:hAnsi="Times New Roman"/>
          <w:sz w:val="28"/>
          <w:szCs w:val="28"/>
          <w:lang w:val="uk-UA"/>
        </w:rPr>
      </w:pPr>
      <w:r>
        <w:rPr>
          <w:rFonts w:ascii="Times New Roman" w:hAnsi="Times New Roman" w:cs="Times New Roman"/>
          <w:sz w:val="28"/>
          <w:szCs w:val="28"/>
          <w:lang w:val="uk-UA"/>
        </w:rPr>
        <w:t>Н</w:t>
      </w:r>
      <w:r w:rsidR="0034745C">
        <w:rPr>
          <w:rFonts w:ascii="Times New Roman" w:hAnsi="Times New Roman" w:cs="Times New Roman"/>
          <w:sz w:val="28"/>
          <w:szCs w:val="28"/>
          <w:lang w:val="uk-UA"/>
        </w:rPr>
        <w:t xml:space="preserve">а </w:t>
      </w:r>
      <w:r w:rsidR="0034745C" w:rsidRPr="00CB3123">
        <w:rPr>
          <w:rFonts w:ascii="Times New Roman" w:hAnsi="Times New Roman" w:cs="Times New Roman"/>
          <w:sz w:val="28"/>
          <w:szCs w:val="28"/>
          <w:lang w:val="uk-UA"/>
        </w:rPr>
        <w:t>щорічній зустрічі спілки фахівців із нейронаук</w:t>
      </w:r>
      <w:r w:rsidR="0034745C">
        <w:rPr>
          <w:rFonts w:ascii="Times New Roman" w:hAnsi="Times New Roman" w:cs="Times New Roman"/>
          <w:sz w:val="28"/>
          <w:szCs w:val="28"/>
          <w:lang w:val="uk-UA"/>
        </w:rPr>
        <w:t xml:space="preserve"> (</w:t>
      </w:r>
      <w:r w:rsidR="0034745C" w:rsidRPr="00CB3123">
        <w:rPr>
          <w:rFonts w:ascii="Times New Roman" w:hAnsi="Times New Roman" w:cs="Times New Roman"/>
          <w:sz w:val="28"/>
          <w:szCs w:val="28"/>
        </w:rPr>
        <w:t>Neuroscience</w:t>
      </w:r>
      <w:r w:rsidR="0034745C">
        <w:rPr>
          <w:rFonts w:ascii="Times New Roman" w:hAnsi="Times New Roman" w:cs="Times New Roman"/>
          <w:sz w:val="28"/>
          <w:szCs w:val="28"/>
          <w:lang w:val="uk-UA"/>
        </w:rPr>
        <w:t xml:space="preserve"> 2017), було доведено, що повноцінний</w:t>
      </w:r>
      <w:r w:rsidR="0034745C" w:rsidRPr="00323DA1">
        <w:rPr>
          <w:rFonts w:ascii="Times New Roman" w:hAnsi="Times New Roman" w:cs="Times New Roman"/>
          <w:sz w:val="28"/>
          <w:szCs w:val="28"/>
          <w:lang w:val="uk-UA"/>
        </w:rPr>
        <w:t xml:space="preserve"> спокій</w:t>
      </w:r>
      <w:r w:rsidR="0034745C">
        <w:rPr>
          <w:rFonts w:ascii="Times New Roman" w:hAnsi="Times New Roman" w:cs="Times New Roman"/>
          <w:sz w:val="28"/>
          <w:szCs w:val="28"/>
          <w:lang w:val="uk-UA"/>
        </w:rPr>
        <w:t>ний сон призводить до покращеня когнітивних функцій</w:t>
      </w:r>
      <w:r w:rsidR="0034745C" w:rsidRPr="00323DA1">
        <w:rPr>
          <w:rFonts w:ascii="Times New Roman" w:hAnsi="Times New Roman" w:cs="Times New Roman"/>
          <w:sz w:val="28"/>
          <w:szCs w:val="28"/>
          <w:lang w:val="uk-UA"/>
        </w:rPr>
        <w:t xml:space="preserve"> т</w:t>
      </w:r>
      <w:r w:rsidR="0034745C">
        <w:rPr>
          <w:rFonts w:ascii="Times New Roman" w:hAnsi="Times New Roman" w:cs="Times New Roman"/>
          <w:sz w:val="28"/>
          <w:szCs w:val="28"/>
          <w:lang w:val="uk-UA"/>
        </w:rPr>
        <w:t>а</w:t>
      </w:r>
      <w:r w:rsidR="0034745C" w:rsidRPr="00323DA1">
        <w:rPr>
          <w:rFonts w:ascii="Times New Roman" w:hAnsi="Times New Roman" w:cs="Times New Roman"/>
          <w:sz w:val="28"/>
          <w:szCs w:val="28"/>
          <w:lang w:val="uk-UA"/>
        </w:rPr>
        <w:t xml:space="preserve"> формування пам'яті, а недостатній, неспокійний сон має шкідливі наслідк</w:t>
      </w:r>
      <w:r w:rsidR="0034745C">
        <w:rPr>
          <w:rFonts w:ascii="Times New Roman" w:hAnsi="Times New Roman" w:cs="Times New Roman"/>
          <w:sz w:val="28"/>
          <w:szCs w:val="28"/>
          <w:lang w:val="uk-UA"/>
        </w:rPr>
        <w:t xml:space="preserve">и, такі як порушення пам'яті </w:t>
      </w:r>
      <w:r w:rsidR="0034745C" w:rsidRPr="00323DA1">
        <w:rPr>
          <w:rFonts w:ascii="Times New Roman" w:hAnsi="Times New Roman" w:cs="Times New Roman"/>
          <w:sz w:val="28"/>
          <w:szCs w:val="28"/>
          <w:lang w:val="uk-UA"/>
        </w:rPr>
        <w:t>і може при</w:t>
      </w:r>
      <w:r w:rsidR="0034745C">
        <w:rPr>
          <w:rFonts w:ascii="Times New Roman" w:hAnsi="Times New Roman" w:cs="Times New Roman"/>
          <w:sz w:val="28"/>
          <w:szCs w:val="28"/>
          <w:lang w:val="uk-UA"/>
        </w:rPr>
        <w:t>звести до підвищеного ризику ряду захворювань (</w:t>
      </w:r>
      <w:r w:rsidR="0034745C" w:rsidRPr="00323DA1">
        <w:rPr>
          <w:rFonts w:ascii="Times New Roman" w:hAnsi="Times New Roman" w:cs="Times New Roman"/>
          <w:sz w:val="28"/>
          <w:szCs w:val="28"/>
          <w:lang w:val="uk-UA"/>
        </w:rPr>
        <w:t xml:space="preserve">інсульт, ожиріння </w:t>
      </w:r>
      <w:r w:rsidR="0034745C">
        <w:rPr>
          <w:rFonts w:ascii="Times New Roman" w:hAnsi="Times New Roman" w:cs="Times New Roman"/>
          <w:sz w:val="28"/>
          <w:szCs w:val="28"/>
          <w:lang w:val="uk-UA"/>
        </w:rPr>
        <w:t xml:space="preserve">та серцево-судинні хвороби тощо). </w:t>
      </w:r>
      <w:r>
        <w:rPr>
          <w:rFonts w:ascii="Times New Roman" w:hAnsi="Times New Roman"/>
          <w:sz w:val="28"/>
          <w:szCs w:val="28"/>
          <w:lang w:val="uk-UA"/>
        </w:rPr>
        <w:t>Наші дослідження</w:t>
      </w:r>
      <w:r w:rsidR="0034745C" w:rsidRPr="00920F4B">
        <w:rPr>
          <w:rFonts w:ascii="Times New Roman" w:hAnsi="Times New Roman"/>
          <w:sz w:val="28"/>
          <w:szCs w:val="28"/>
          <w:lang w:val="uk-UA"/>
        </w:rPr>
        <w:t xml:space="preserve"> показали, що</w:t>
      </w:r>
      <w:r w:rsidR="0034745C">
        <w:rPr>
          <w:rFonts w:ascii="Times New Roman" w:hAnsi="Times New Roman"/>
          <w:sz w:val="28"/>
          <w:szCs w:val="28"/>
          <w:lang w:val="uk-UA"/>
        </w:rPr>
        <w:t xml:space="preserve"> 14,3 % </w:t>
      </w:r>
      <w:r>
        <w:rPr>
          <w:rFonts w:ascii="Times New Roman" w:hAnsi="Times New Roman"/>
          <w:sz w:val="28"/>
          <w:szCs w:val="28"/>
          <w:lang w:val="uk-UA"/>
        </w:rPr>
        <w:t xml:space="preserve">ліцеїстів </w:t>
      </w:r>
      <w:r w:rsidR="0034745C" w:rsidRPr="00920F4B">
        <w:rPr>
          <w:rFonts w:ascii="Times New Roman" w:hAnsi="Times New Roman"/>
          <w:sz w:val="28"/>
          <w:szCs w:val="28"/>
          <w:lang w:val="uk-UA"/>
        </w:rPr>
        <w:t xml:space="preserve">для сну відводять менше </w:t>
      </w:r>
      <w:r w:rsidR="0034745C">
        <w:rPr>
          <w:rFonts w:ascii="Times New Roman" w:hAnsi="Times New Roman"/>
          <w:sz w:val="28"/>
          <w:szCs w:val="28"/>
          <w:lang w:val="uk-UA"/>
        </w:rPr>
        <w:t>6 годин, 59,2 %</w:t>
      </w:r>
      <w:r w:rsidR="0034745C" w:rsidRPr="00920F4B">
        <w:rPr>
          <w:rFonts w:ascii="Times New Roman" w:hAnsi="Times New Roman"/>
          <w:sz w:val="28"/>
          <w:szCs w:val="28"/>
          <w:lang w:val="uk-UA"/>
        </w:rPr>
        <w:t xml:space="preserve"> – </w:t>
      </w:r>
      <w:r w:rsidR="0034745C">
        <w:rPr>
          <w:rFonts w:ascii="Times New Roman" w:hAnsi="Times New Roman"/>
          <w:sz w:val="28"/>
          <w:szCs w:val="28"/>
          <w:lang w:val="uk-UA"/>
        </w:rPr>
        <w:t>сплять 6-7 годин і лише 26,5 %</w:t>
      </w:r>
      <w:r w:rsidR="0034745C" w:rsidRPr="00920F4B">
        <w:rPr>
          <w:rFonts w:ascii="Times New Roman" w:hAnsi="Times New Roman"/>
          <w:sz w:val="28"/>
          <w:szCs w:val="28"/>
          <w:lang w:val="uk-UA"/>
        </w:rPr>
        <w:t xml:space="preserve"> –</w:t>
      </w:r>
      <w:r>
        <w:rPr>
          <w:rFonts w:ascii="Times New Roman" w:hAnsi="Times New Roman"/>
          <w:sz w:val="28"/>
          <w:szCs w:val="28"/>
          <w:lang w:val="uk-UA"/>
        </w:rPr>
        <w:t xml:space="preserve"> сплять </w:t>
      </w:r>
      <w:r w:rsidR="0034745C" w:rsidRPr="00920F4B">
        <w:rPr>
          <w:rFonts w:ascii="Times New Roman" w:hAnsi="Times New Roman"/>
          <w:sz w:val="28"/>
          <w:szCs w:val="28"/>
          <w:lang w:val="uk-UA"/>
        </w:rPr>
        <w:t xml:space="preserve"> 8-10 годин.</w:t>
      </w:r>
    </w:p>
    <w:p w14:paraId="127B0A98" w14:textId="77777777" w:rsidR="0034745C" w:rsidRDefault="0034745C" w:rsidP="00223F22">
      <w:pPr>
        <w:jc w:val="both"/>
        <w:rPr>
          <w:rFonts w:ascii="Times New Roman" w:hAnsi="Times New Roman" w:cs="Times New Roman"/>
          <w:sz w:val="28"/>
          <w:szCs w:val="28"/>
          <w:lang w:val="uk-UA"/>
        </w:rPr>
      </w:pPr>
      <w:r>
        <w:rPr>
          <w:rFonts w:ascii="Times New Roman" w:hAnsi="Times New Roman"/>
          <w:sz w:val="28"/>
          <w:szCs w:val="28"/>
          <w:lang w:val="uk-UA"/>
        </w:rPr>
        <w:t>Також</w:t>
      </w:r>
      <w:r>
        <w:rPr>
          <w:rFonts w:ascii="Times New Roman" w:eastAsia="TimesNewRomanPSMT" w:hAnsi="Times New Roman" w:cs="Times New Roman"/>
          <w:sz w:val="28"/>
          <w:szCs w:val="28"/>
          <w:lang w:val="uk-UA"/>
        </w:rPr>
        <w:t xml:space="preserve"> важливим для організму, який все ще формується, </w:t>
      </w:r>
      <w:r w:rsidR="00EE669F">
        <w:rPr>
          <w:rFonts w:ascii="Times New Roman" w:eastAsia="TimesNewRomanPSMT" w:hAnsi="Times New Roman" w:cs="Times New Roman"/>
          <w:sz w:val="28"/>
          <w:szCs w:val="28"/>
          <w:lang w:val="uk-UA"/>
        </w:rPr>
        <w:t>є дотрима</w:t>
      </w:r>
      <w:r>
        <w:rPr>
          <w:rFonts w:ascii="Times New Roman" w:eastAsia="TimesNewRomanPSMT" w:hAnsi="Times New Roman" w:cs="Times New Roman"/>
          <w:sz w:val="28"/>
          <w:szCs w:val="28"/>
          <w:lang w:val="uk-UA"/>
        </w:rPr>
        <w:t>ння збалансованого режиму харчування. За результатами дослідження на запитання чи дотримуєтеся Ви режиму харчування, 54,1 % респондентів відповіли що дотримуються, проте рідко. Постійно 3-4 прийоми їж</w:t>
      </w:r>
      <w:r w:rsidR="00EE669F">
        <w:rPr>
          <w:rFonts w:ascii="Times New Roman" w:eastAsia="TimesNewRomanPSMT" w:hAnsi="Times New Roman" w:cs="Times New Roman"/>
          <w:sz w:val="28"/>
          <w:szCs w:val="28"/>
          <w:lang w:val="uk-UA"/>
        </w:rPr>
        <w:t>і мають 35,7 </w:t>
      </w:r>
      <w:r>
        <w:rPr>
          <w:rFonts w:ascii="Times New Roman" w:eastAsia="TimesNewRomanPSMT" w:hAnsi="Times New Roman" w:cs="Times New Roman"/>
          <w:sz w:val="28"/>
          <w:szCs w:val="28"/>
          <w:lang w:val="uk-UA"/>
        </w:rPr>
        <w:t>% ліцеїстів, зовсім не дотрим</w:t>
      </w:r>
      <w:r w:rsidR="00EE669F">
        <w:rPr>
          <w:rFonts w:ascii="Times New Roman" w:eastAsia="TimesNewRomanPSMT" w:hAnsi="Times New Roman" w:cs="Times New Roman"/>
          <w:sz w:val="28"/>
          <w:szCs w:val="28"/>
          <w:lang w:val="uk-UA"/>
        </w:rPr>
        <w:t>уються режиму харчування – 10,2</w:t>
      </w:r>
      <w:r w:rsidR="00EE669F">
        <w:rPr>
          <w:lang w:val="uk-UA"/>
        </w:rPr>
        <w:t> </w:t>
      </w:r>
      <w:r w:rsidR="00EE669F">
        <w:rPr>
          <w:rFonts w:ascii="Times New Roman" w:eastAsia="TimesNewRomanPSMT" w:hAnsi="Times New Roman" w:cs="Times New Roman"/>
          <w:sz w:val="28"/>
          <w:szCs w:val="28"/>
          <w:lang w:val="uk-UA"/>
        </w:rPr>
        <w:t>%. Більшість ліцеїстів 64,3 % мають звичку снідати, 65,3 </w:t>
      </w:r>
      <w:r>
        <w:rPr>
          <w:rFonts w:ascii="Times New Roman" w:eastAsia="TimesNewRomanPSMT" w:hAnsi="Times New Roman" w:cs="Times New Roman"/>
          <w:sz w:val="28"/>
          <w:szCs w:val="28"/>
          <w:lang w:val="uk-UA"/>
        </w:rPr>
        <w:t>% не</w:t>
      </w:r>
      <w:r w:rsidR="00EE669F">
        <w:rPr>
          <w:rFonts w:ascii="Times New Roman" w:eastAsia="TimesNewRomanPSMT" w:hAnsi="Times New Roman" w:cs="Times New Roman"/>
          <w:sz w:val="28"/>
          <w:szCs w:val="28"/>
          <w:lang w:val="uk-UA"/>
        </w:rPr>
        <w:t xml:space="preserve"> пропускають вечерю. Б</w:t>
      </w:r>
      <w:r>
        <w:rPr>
          <w:rFonts w:ascii="Times New Roman" w:eastAsia="TimesNewRomanPSMT" w:hAnsi="Times New Roman" w:cs="Times New Roman"/>
          <w:sz w:val="28"/>
          <w:szCs w:val="28"/>
          <w:lang w:val="uk-UA"/>
        </w:rPr>
        <w:t xml:space="preserve">ільшість віддає перевагу </w:t>
      </w:r>
      <w:r w:rsidR="00EE669F">
        <w:rPr>
          <w:rFonts w:ascii="Times New Roman" w:eastAsia="TimesNewRomanPSMT" w:hAnsi="Times New Roman" w:cs="Times New Roman"/>
          <w:sz w:val="28"/>
          <w:szCs w:val="28"/>
          <w:lang w:val="uk-UA"/>
        </w:rPr>
        <w:t>м’ясу</w:t>
      </w:r>
      <w:r>
        <w:rPr>
          <w:rFonts w:ascii="Times New Roman" w:eastAsia="TimesNewRomanPSMT" w:hAnsi="Times New Roman" w:cs="Times New Roman"/>
          <w:sz w:val="28"/>
          <w:szCs w:val="28"/>
          <w:lang w:val="uk-UA"/>
        </w:rPr>
        <w:t xml:space="preserve">, картоплі та овочам і фруктам. Майже половина респондентів (47,0 %) 1-2 рази на тиждень вживають </w:t>
      </w:r>
      <w:r w:rsidR="00036479">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вуличну їжу</w:t>
      </w:r>
      <w:r w:rsidR="00036479">
        <w:rPr>
          <w:rFonts w:ascii="Times New Roman" w:eastAsia="TimesNewRomanPSMT" w:hAnsi="Times New Roman" w:cs="Times New Roman"/>
          <w:sz w:val="28"/>
          <w:szCs w:val="28"/>
          <w:lang w:val="uk-UA"/>
        </w:rPr>
        <w:t>»</w:t>
      </w:r>
      <w:r>
        <w:rPr>
          <w:rFonts w:ascii="Times New Roman" w:eastAsia="TimesNewRomanPSMT" w:hAnsi="Times New Roman" w:cs="Times New Roman"/>
          <w:sz w:val="28"/>
          <w:szCs w:val="28"/>
          <w:lang w:val="uk-UA"/>
        </w:rPr>
        <w:t>.</w:t>
      </w:r>
      <w:r>
        <w:rPr>
          <w:rFonts w:ascii="Times New Roman" w:hAnsi="Times New Roman" w:cs="Times New Roman"/>
          <w:sz w:val="28"/>
          <w:szCs w:val="28"/>
          <w:lang w:val="uk-UA"/>
        </w:rPr>
        <w:t xml:space="preserve"> </w:t>
      </w:r>
    </w:p>
    <w:p w14:paraId="1552264A" w14:textId="77777777" w:rsidR="0034745C" w:rsidRDefault="0034745C" w:rsidP="00223F22">
      <w:pPr>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Важливим чинником який безпосередньо впливає на стан здоров’я і забезпечує формування  здорового способу життя шляхом непрямого впливу на його складові є ф</w:t>
      </w:r>
      <w:r w:rsidR="00EE669F">
        <w:rPr>
          <w:rFonts w:ascii="Times New Roman" w:eastAsia="TimesNewRomanPSMT" w:hAnsi="Times New Roman" w:cs="Times New Roman"/>
          <w:sz w:val="28"/>
          <w:szCs w:val="28"/>
          <w:lang w:val="uk-UA"/>
        </w:rPr>
        <w:t>ізична активність. Було з’ясовано</w:t>
      </w:r>
      <w:r>
        <w:rPr>
          <w:rFonts w:ascii="Times New Roman" w:eastAsia="TimesNewRomanPSMT" w:hAnsi="Times New Roman" w:cs="Times New Roman"/>
          <w:sz w:val="28"/>
          <w:szCs w:val="28"/>
          <w:lang w:val="uk-UA"/>
        </w:rPr>
        <w:t>, що 59,2 % ліцеїстів з поважних причин пропускають заняття  фізичної культури, ранкову зарядку щодня роблять тільки 6,1 % респондентів, а у позанавчальний час займаються спортом – 58, 2 % досліджуваних.</w:t>
      </w:r>
    </w:p>
    <w:p w14:paraId="0B9399C9" w14:textId="77777777" w:rsidR="0034745C" w:rsidRDefault="0034745C" w:rsidP="00223F22">
      <w:pPr>
        <w:jc w:val="both"/>
        <w:rPr>
          <w:rFonts w:ascii="Times New Roman" w:eastAsia="TimesNewRomanPSMT" w:hAnsi="Times New Roman" w:cs="Times New Roman"/>
          <w:sz w:val="28"/>
          <w:szCs w:val="28"/>
          <w:lang w:val="uk-UA"/>
        </w:rPr>
      </w:pPr>
      <w:r w:rsidRPr="00732F98">
        <w:rPr>
          <w:rFonts w:ascii="Times New Roman" w:eastAsia="TimesNewRomanPSMT" w:hAnsi="Times New Roman" w:cs="Times New Roman"/>
          <w:sz w:val="28"/>
          <w:szCs w:val="28"/>
          <w:lang w:val="uk-UA"/>
        </w:rPr>
        <w:t>Відпочинок також  має значний вплив на працездатність, самопочуття та загальний стан здоров’я. Свій вільний</w:t>
      </w:r>
      <w:r>
        <w:rPr>
          <w:rFonts w:ascii="Times New Roman" w:eastAsia="TimesNewRomanPSMT" w:hAnsi="Times New Roman" w:cs="Times New Roman"/>
          <w:sz w:val="28"/>
          <w:szCs w:val="28"/>
          <w:lang w:val="uk-UA"/>
        </w:rPr>
        <w:t xml:space="preserve"> час на свіжому повітрі проводять </w:t>
      </w:r>
      <w:r>
        <w:rPr>
          <w:rFonts w:ascii="Times New Roman" w:eastAsia="TimesNewRomanPSMT" w:hAnsi="Times New Roman" w:cs="Times New Roman"/>
          <w:sz w:val="28"/>
          <w:szCs w:val="28"/>
          <w:lang w:val="uk-UA"/>
        </w:rPr>
        <w:lastRenderedPageBreak/>
        <w:t>49,0 % респондентів, домашніми справами у в</w:t>
      </w:r>
      <w:r w:rsidR="00732F98">
        <w:rPr>
          <w:rFonts w:ascii="Times New Roman" w:eastAsia="TimesNewRomanPSMT" w:hAnsi="Times New Roman" w:cs="Times New Roman"/>
          <w:sz w:val="28"/>
          <w:szCs w:val="28"/>
          <w:lang w:val="uk-UA"/>
        </w:rPr>
        <w:t>ільний час зайняті 40,8 %, 23,5 </w:t>
      </w:r>
      <w:r>
        <w:rPr>
          <w:rFonts w:ascii="Times New Roman" w:eastAsia="TimesNewRomanPSMT" w:hAnsi="Times New Roman" w:cs="Times New Roman"/>
          <w:sz w:val="28"/>
          <w:szCs w:val="28"/>
          <w:lang w:val="uk-UA"/>
        </w:rPr>
        <w:t>% –</w:t>
      </w:r>
      <w:r w:rsidR="00732F98">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займаються спортом, 49,0 % – переглядають телевізор, сидять в Інтернеті, 30,6 % – читають, 3,1 % – відв</w:t>
      </w:r>
      <w:r w:rsidR="00AD540B">
        <w:rPr>
          <w:rFonts w:ascii="Times New Roman" w:eastAsia="TimesNewRomanPSMT" w:hAnsi="Times New Roman" w:cs="Times New Roman"/>
          <w:sz w:val="28"/>
          <w:szCs w:val="28"/>
          <w:lang w:val="uk-UA"/>
        </w:rPr>
        <w:t>ідують кафе, нічні клуби, 2,1 % –</w:t>
      </w:r>
      <w:r>
        <w:rPr>
          <w:rFonts w:ascii="Times New Roman" w:eastAsia="TimesNewRomanPSMT" w:hAnsi="Times New Roman" w:cs="Times New Roman"/>
          <w:sz w:val="28"/>
          <w:szCs w:val="28"/>
          <w:lang w:val="uk-UA"/>
        </w:rPr>
        <w:t xml:space="preserve"> не відповіли на це запитання.</w:t>
      </w:r>
    </w:p>
    <w:p w14:paraId="387F70A3" w14:textId="77777777" w:rsidR="0034745C" w:rsidRDefault="0034745C" w:rsidP="00223F22">
      <w:pPr>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Значний вплив на здоров’я людини має систематичне вживання кави. На наше запитання чи п’єте Ви каву  35,7 % респондентів відповіли, що п’ють її щодня, але лише одну чашку, 44,9 % – п’ють каву дуже рідко, 10,2 % – п’ють дуже багато і тільки 9,2 % –  взагалі не вживають кави.</w:t>
      </w:r>
    </w:p>
    <w:p w14:paraId="0C10F509" w14:textId="77777777" w:rsidR="00AD540B" w:rsidRDefault="0034745C" w:rsidP="00223F22">
      <w:pPr>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Р</w:t>
      </w:r>
      <w:r w:rsidRPr="00D5648F">
        <w:rPr>
          <w:rFonts w:ascii="Times New Roman" w:eastAsia="TimesNewRomanPSMT" w:hAnsi="Times New Roman" w:cs="Times New Roman"/>
          <w:sz w:val="28"/>
          <w:szCs w:val="28"/>
          <w:lang w:val="uk-UA"/>
        </w:rPr>
        <w:t>еспондентам</w:t>
      </w:r>
      <w:r>
        <w:rPr>
          <w:rFonts w:ascii="Times New Roman" w:eastAsia="TimesNewRomanPSMT" w:hAnsi="Times New Roman" w:cs="Times New Roman"/>
          <w:sz w:val="28"/>
          <w:szCs w:val="28"/>
          <w:lang w:val="uk-UA"/>
        </w:rPr>
        <w:t xml:space="preserve"> також</w:t>
      </w:r>
      <w:r w:rsidRPr="00D5648F">
        <w:rPr>
          <w:rFonts w:ascii="Times New Roman" w:eastAsia="TimesNewRomanPSMT" w:hAnsi="Times New Roman" w:cs="Times New Roman"/>
          <w:sz w:val="28"/>
          <w:szCs w:val="28"/>
          <w:lang w:val="uk-UA"/>
        </w:rPr>
        <w:t xml:space="preserve"> були поставлені</w:t>
      </w:r>
      <w:r>
        <w:rPr>
          <w:rFonts w:ascii="Times New Roman" w:eastAsia="TimesNewRomanPSMT" w:hAnsi="Times New Roman" w:cs="Times New Roman"/>
          <w:sz w:val="28"/>
          <w:szCs w:val="28"/>
          <w:lang w:val="uk-UA"/>
        </w:rPr>
        <w:t xml:space="preserve"> запитання, які стосувалися частоти вживання лікарських засобів</w:t>
      </w:r>
      <w:r w:rsidRPr="00D5648F">
        <w:rPr>
          <w:rFonts w:ascii="Times New Roman" w:eastAsia="TimesNewRomanPSMT" w:hAnsi="Times New Roman" w:cs="Times New Roman"/>
          <w:sz w:val="28"/>
          <w:szCs w:val="28"/>
          <w:lang w:val="uk-UA"/>
        </w:rPr>
        <w:t xml:space="preserve"> </w:t>
      </w:r>
      <w:r>
        <w:rPr>
          <w:rFonts w:ascii="Times New Roman" w:eastAsia="TimesNewRomanPSMT" w:hAnsi="Times New Roman" w:cs="Times New Roman"/>
          <w:sz w:val="28"/>
          <w:szCs w:val="28"/>
          <w:lang w:val="uk-UA"/>
        </w:rPr>
        <w:t xml:space="preserve">та </w:t>
      </w:r>
      <w:r w:rsidRPr="00D5648F">
        <w:rPr>
          <w:rFonts w:ascii="Times New Roman" w:eastAsia="TimesNewRomanPSMT" w:hAnsi="Times New Roman" w:cs="Times New Roman"/>
          <w:sz w:val="28"/>
          <w:szCs w:val="28"/>
          <w:lang w:val="uk-UA"/>
        </w:rPr>
        <w:t>суб’єктивної оцінки</w:t>
      </w:r>
      <w:r>
        <w:rPr>
          <w:rFonts w:ascii="Times New Roman" w:eastAsia="TimesNewRomanPSMT" w:hAnsi="Times New Roman" w:cs="Times New Roman"/>
          <w:sz w:val="28"/>
          <w:szCs w:val="28"/>
          <w:lang w:val="uk-UA"/>
        </w:rPr>
        <w:t xml:space="preserve"> свого здоров’я. Майже щодня 6,1 % опитаних приймають ліки, лише за гострої потреби приймають ліки 62,3 % респондентів, не ма</w:t>
      </w:r>
      <w:r w:rsidR="00732F98">
        <w:rPr>
          <w:rFonts w:ascii="Times New Roman" w:eastAsia="TimesNewRomanPSMT" w:hAnsi="Times New Roman" w:cs="Times New Roman"/>
          <w:sz w:val="28"/>
          <w:szCs w:val="28"/>
          <w:lang w:val="uk-UA"/>
        </w:rPr>
        <w:t>ють звички приймати ліки – 30,6 </w:t>
      </w:r>
      <w:r>
        <w:rPr>
          <w:rFonts w:ascii="Times New Roman" w:eastAsia="TimesNewRomanPSMT" w:hAnsi="Times New Roman" w:cs="Times New Roman"/>
          <w:sz w:val="28"/>
          <w:szCs w:val="28"/>
          <w:lang w:val="uk-UA"/>
        </w:rPr>
        <w:t xml:space="preserve">%. </w:t>
      </w:r>
    </w:p>
    <w:p w14:paraId="01950941" w14:textId="77777777" w:rsidR="0034745C" w:rsidRDefault="0034745C" w:rsidP="00223F22">
      <w:pPr>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Оцінюючи стан власного здоров’я, 12,2 % – оцінюють стан свого здоров’я як дуже добрий, 49,9 % вважають що стан здоров’я добрий, 42,9 % – задовільни</w:t>
      </w:r>
      <w:r w:rsidR="00AD540B">
        <w:rPr>
          <w:rFonts w:ascii="Times New Roman" w:eastAsia="TimesNewRomanPSMT" w:hAnsi="Times New Roman" w:cs="Times New Roman"/>
          <w:sz w:val="28"/>
          <w:szCs w:val="28"/>
          <w:lang w:val="uk-UA"/>
        </w:rPr>
        <w:t>й та лише 1,0 % – незадовільний</w:t>
      </w:r>
      <w:r>
        <w:rPr>
          <w:rFonts w:ascii="Times New Roman" w:eastAsia="TimesNewRomanPSMT" w:hAnsi="Times New Roman" w:cs="Times New Roman"/>
          <w:sz w:val="28"/>
          <w:szCs w:val="28"/>
          <w:lang w:val="uk-UA"/>
        </w:rPr>
        <w:t>.</w:t>
      </w:r>
    </w:p>
    <w:p w14:paraId="4D90B1D1" w14:textId="77777777" w:rsidR="0034745C" w:rsidRPr="00223F22" w:rsidRDefault="0034745C" w:rsidP="00223F22">
      <w:pPr>
        <w:jc w:val="both"/>
        <w:rPr>
          <w:rFonts w:ascii="Times New Roman" w:eastAsia="TimesNewRomanPSMT" w:hAnsi="Times New Roman" w:cs="Times New Roman"/>
          <w:sz w:val="28"/>
          <w:szCs w:val="28"/>
          <w:lang w:val="uk-UA"/>
        </w:rPr>
      </w:pPr>
      <w:r>
        <w:rPr>
          <w:rFonts w:ascii="Times New Roman" w:eastAsia="TimesNewRomanPSMT" w:hAnsi="Times New Roman" w:cs="Times New Roman"/>
          <w:sz w:val="28"/>
          <w:szCs w:val="28"/>
          <w:lang w:val="uk-UA"/>
        </w:rPr>
        <w:t xml:space="preserve">Отже, результати дослідження свідчать про середній рівень здоров’я </w:t>
      </w:r>
      <w:r>
        <w:rPr>
          <w:rFonts w:ascii="Times New Roman" w:hAnsi="Times New Roman" w:cs="Times New Roman"/>
          <w:sz w:val="28"/>
          <w:szCs w:val="28"/>
          <w:lang w:val="uk-UA"/>
        </w:rPr>
        <w:t>ліцеїстів через невисокий рівень рухової активності та нераціональне харчування, що можливо, є наслідком</w:t>
      </w:r>
      <w:r w:rsidRPr="003D728B">
        <w:rPr>
          <w:rFonts w:ascii="Times New Roman" w:hAnsi="Times New Roman" w:cs="Times New Roman"/>
          <w:sz w:val="28"/>
          <w:szCs w:val="28"/>
          <w:lang w:val="uk-UA"/>
        </w:rPr>
        <w:t xml:space="preserve"> інтенсифікації навчального процесу</w:t>
      </w:r>
      <w:r>
        <w:rPr>
          <w:rFonts w:ascii="Times New Roman" w:hAnsi="Times New Roman" w:cs="Times New Roman"/>
          <w:sz w:val="28"/>
          <w:szCs w:val="28"/>
          <w:lang w:val="uk-UA"/>
        </w:rPr>
        <w:t>, гіпокінезії</w:t>
      </w:r>
      <w:r w:rsidRPr="003D728B">
        <w:rPr>
          <w:rFonts w:ascii="Times New Roman" w:hAnsi="Times New Roman" w:cs="Times New Roman"/>
          <w:sz w:val="28"/>
          <w:szCs w:val="28"/>
          <w:lang w:val="uk-UA"/>
        </w:rPr>
        <w:t xml:space="preserve"> та </w:t>
      </w:r>
      <w:r>
        <w:rPr>
          <w:rFonts w:ascii="Times New Roman" w:hAnsi="Times New Roman" w:cs="Times New Roman"/>
          <w:sz w:val="28"/>
          <w:szCs w:val="28"/>
          <w:lang w:val="uk-UA"/>
        </w:rPr>
        <w:t xml:space="preserve">невисокого рівня </w:t>
      </w:r>
      <w:r w:rsidRPr="003D728B">
        <w:rPr>
          <w:rFonts w:ascii="Times New Roman" w:hAnsi="Times New Roman" w:cs="Times New Roman"/>
          <w:sz w:val="28"/>
          <w:szCs w:val="28"/>
          <w:lang w:val="uk-UA"/>
        </w:rPr>
        <w:t>культури</w:t>
      </w:r>
      <w:r>
        <w:rPr>
          <w:rFonts w:ascii="Times New Roman" w:hAnsi="Times New Roman" w:cs="Times New Roman"/>
          <w:sz w:val="28"/>
          <w:szCs w:val="28"/>
          <w:lang w:val="uk-UA"/>
        </w:rPr>
        <w:t xml:space="preserve"> здорового способу життя.</w:t>
      </w:r>
    </w:p>
    <w:p w14:paraId="43028966" w14:textId="77777777" w:rsidR="00223F22" w:rsidRDefault="00223F22" w:rsidP="00223F22">
      <w:pPr>
        <w:pStyle w:val="2"/>
        <w:spacing w:before="0" w:beforeAutospacing="0" w:after="0" w:afterAutospacing="0" w:line="360" w:lineRule="auto"/>
        <w:jc w:val="center"/>
        <w:rPr>
          <w:color w:val="000000"/>
          <w:sz w:val="28"/>
          <w:szCs w:val="28"/>
          <w:lang w:val="uk-UA"/>
        </w:rPr>
      </w:pPr>
    </w:p>
    <w:p w14:paraId="535DF7A1" w14:textId="77777777" w:rsidR="004F33FC" w:rsidRPr="00223F22" w:rsidRDefault="00AD540B" w:rsidP="00223F22">
      <w:pPr>
        <w:pStyle w:val="2"/>
        <w:spacing w:before="0" w:beforeAutospacing="0" w:after="0" w:afterAutospacing="0" w:line="360" w:lineRule="auto"/>
        <w:jc w:val="center"/>
        <w:rPr>
          <w:sz w:val="28"/>
          <w:szCs w:val="28"/>
          <w:lang w:val="uk-UA"/>
        </w:rPr>
      </w:pPr>
      <w:bookmarkStart w:id="333" w:name="_Toc516810183"/>
      <w:bookmarkStart w:id="334" w:name="_Toc517082211"/>
      <w:r>
        <w:rPr>
          <w:color w:val="000000"/>
          <w:sz w:val="28"/>
          <w:szCs w:val="28"/>
          <w:lang w:val="uk-UA"/>
        </w:rPr>
        <w:t xml:space="preserve">4.2 </w:t>
      </w:r>
      <w:r w:rsidR="00594F2E" w:rsidRPr="009F0EF0">
        <w:rPr>
          <w:color w:val="000000"/>
          <w:sz w:val="28"/>
          <w:szCs w:val="28"/>
          <w:lang w:val="uk-UA"/>
        </w:rPr>
        <w:t xml:space="preserve"> </w:t>
      </w:r>
      <w:r w:rsidR="00594F2E" w:rsidRPr="00223F22">
        <w:rPr>
          <w:sz w:val="28"/>
          <w:szCs w:val="28"/>
          <w:lang w:val="uk-UA"/>
        </w:rPr>
        <w:t>Результати анкетування учнів історичного класу</w:t>
      </w:r>
      <w:bookmarkEnd w:id="333"/>
      <w:bookmarkEnd w:id="334"/>
    </w:p>
    <w:p w14:paraId="56F1B2B4" w14:textId="77777777" w:rsidR="00303574" w:rsidRPr="00920F4B" w:rsidRDefault="00AD540B" w:rsidP="00303574">
      <w:pPr>
        <w:suppressAutoHyphens/>
        <w:jc w:val="both"/>
        <w:rPr>
          <w:rFonts w:ascii="Times New Roman" w:hAnsi="Times New Roman"/>
          <w:sz w:val="28"/>
          <w:szCs w:val="28"/>
          <w:lang w:val="uk-UA"/>
        </w:rPr>
      </w:pPr>
      <w:r>
        <w:rPr>
          <w:rFonts w:ascii="Times New Roman" w:hAnsi="Times New Roman"/>
          <w:sz w:val="28"/>
          <w:szCs w:val="28"/>
          <w:lang w:val="uk-UA"/>
        </w:rPr>
        <w:t>В анкетуванні брали</w:t>
      </w:r>
      <w:r w:rsidR="00303574" w:rsidRPr="00920F4B">
        <w:rPr>
          <w:rFonts w:ascii="Times New Roman" w:hAnsi="Times New Roman"/>
          <w:sz w:val="28"/>
          <w:szCs w:val="28"/>
          <w:lang w:val="uk-UA"/>
        </w:rPr>
        <w:t xml:space="preserve"> участь 22 учні історичного класу, з яких 14 дівчат та 8 хлопців.</w:t>
      </w:r>
    </w:p>
    <w:p w14:paraId="11618DB8" w14:textId="77777777" w:rsidR="00303574" w:rsidRPr="00920F4B" w:rsidRDefault="00303574" w:rsidP="00303574">
      <w:pPr>
        <w:suppressAutoHyphens/>
        <w:jc w:val="both"/>
        <w:rPr>
          <w:rFonts w:ascii="Times New Roman" w:hAnsi="Times New Roman"/>
          <w:sz w:val="28"/>
          <w:szCs w:val="28"/>
          <w:lang w:val="uk-UA"/>
        </w:rPr>
      </w:pPr>
      <w:r w:rsidRPr="00920F4B">
        <w:rPr>
          <w:rFonts w:ascii="Times New Roman" w:hAnsi="Times New Roman"/>
          <w:sz w:val="28"/>
          <w:szCs w:val="28"/>
          <w:lang w:val="uk-UA"/>
        </w:rPr>
        <w:t>На момент опитування  6 респондент</w:t>
      </w:r>
      <w:r>
        <w:rPr>
          <w:rFonts w:ascii="Times New Roman" w:hAnsi="Times New Roman"/>
          <w:sz w:val="28"/>
          <w:szCs w:val="28"/>
          <w:lang w:val="uk-UA"/>
        </w:rPr>
        <w:t xml:space="preserve">ів  мали хронічні захворювання. </w:t>
      </w:r>
      <w:r w:rsidRPr="00920F4B">
        <w:rPr>
          <w:rFonts w:ascii="Times New Roman" w:hAnsi="Times New Roman"/>
          <w:sz w:val="28"/>
          <w:szCs w:val="28"/>
          <w:lang w:val="uk-UA"/>
        </w:rPr>
        <w:t>У 1</w:t>
      </w:r>
      <w:r>
        <w:rPr>
          <w:rFonts w:ascii="Times New Roman" w:hAnsi="Times New Roman"/>
          <w:sz w:val="28"/>
          <w:szCs w:val="28"/>
          <w:lang w:val="uk-UA"/>
        </w:rPr>
        <w:t xml:space="preserve"> </w:t>
      </w:r>
      <w:r w:rsidRPr="00920F4B">
        <w:rPr>
          <w:rFonts w:ascii="Times New Roman" w:hAnsi="Times New Roman"/>
          <w:sz w:val="28"/>
          <w:szCs w:val="28"/>
          <w:lang w:val="uk-UA"/>
        </w:rPr>
        <w:t>(16</w:t>
      </w:r>
      <w:r>
        <w:rPr>
          <w:rFonts w:ascii="Times New Roman" w:hAnsi="Times New Roman"/>
          <w:sz w:val="28"/>
          <w:szCs w:val="28"/>
          <w:lang w:val="uk-UA"/>
        </w:rPr>
        <w:t>,</w:t>
      </w:r>
      <w:r w:rsidRPr="00920F4B">
        <w:rPr>
          <w:rFonts w:ascii="Times New Roman" w:hAnsi="Times New Roman"/>
          <w:sz w:val="28"/>
          <w:szCs w:val="28"/>
          <w:lang w:val="uk-UA"/>
        </w:rPr>
        <w:t>6</w:t>
      </w:r>
      <w:r>
        <w:rPr>
          <w:rFonts w:ascii="Times New Roman" w:hAnsi="Times New Roman"/>
          <w:sz w:val="28"/>
          <w:szCs w:val="28"/>
          <w:lang w:val="uk-UA"/>
        </w:rPr>
        <w:t xml:space="preserve"> </w:t>
      </w:r>
      <w:r w:rsidRPr="00920F4B">
        <w:rPr>
          <w:rFonts w:ascii="Times New Roman" w:hAnsi="Times New Roman"/>
          <w:sz w:val="28"/>
          <w:szCs w:val="28"/>
          <w:lang w:val="uk-UA"/>
        </w:rPr>
        <w:t>%) респо</w:t>
      </w:r>
      <w:r>
        <w:rPr>
          <w:rFonts w:ascii="Times New Roman" w:hAnsi="Times New Roman"/>
          <w:sz w:val="28"/>
          <w:szCs w:val="28"/>
          <w:lang w:val="uk-UA"/>
        </w:rPr>
        <w:t>ндента – захворювання серцево-судинної системи</w:t>
      </w:r>
      <w:r w:rsidRPr="00920F4B">
        <w:rPr>
          <w:rFonts w:ascii="Times New Roman" w:hAnsi="Times New Roman"/>
          <w:sz w:val="28"/>
          <w:szCs w:val="28"/>
          <w:lang w:val="uk-UA"/>
        </w:rPr>
        <w:t>,</w:t>
      </w:r>
      <w:r>
        <w:rPr>
          <w:rFonts w:ascii="Times New Roman" w:hAnsi="Times New Roman"/>
          <w:sz w:val="28"/>
          <w:szCs w:val="28"/>
          <w:lang w:val="uk-UA"/>
        </w:rPr>
        <w:t xml:space="preserve"> </w:t>
      </w:r>
      <w:r w:rsidRPr="00920F4B">
        <w:rPr>
          <w:rFonts w:ascii="Times New Roman" w:hAnsi="Times New Roman"/>
          <w:sz w:val="28"/>
          <w:szCs w:val="28"/>
          <w:lang w:val="uk-UA"/>
        </w:rPr>
        <w:t>у 3 (50</w:t>
      </w:r>
      <w:r>
        <w:rPr>
          <w:rFonts w:ascii="Times New Roman" w:hAnsi="Times New Roman"/>
          <w:sz w:val="28"/>
          <w:szCs w:val="28"/>
          <w:lang w:val="uk-UA"/>
        </w:rPr>
        <w:t>,</w:t>
      </w:r>
      <w:r w:rsidR="00BA602F">
        <w:rPr>
          <w:rFonts w:ascii="Times New Roman" w:hAnsi="Times New Roman"/>
          <w:sz w:val="28"/>
          <w:szCs w:val="28"/>
          <w:lang w:val="uk-UA"/>
        </w:rPr>
        <w:t>0 </w:t>
      </w:r>
      <w:r w:rsidRPr="00920F4B">
        <w:rPr>
          <w:rFonts w:ascii="Times New Roman" w:hAnsi="Times New Roman"/>
          <w:sz w:val="28"/>
          <w:szCs w:val="28"/>
          <w:lang w:val="uk-UA"/>
        </w:rPr>
        <w:t>%) – травної системи, у 1 – ендокринної системи та 1 учень не дав відповіді на питання.</w:t>
      </w:r>
    </w:p>
    <w:p w14:paraId="668675A7" w14:textId="77777777" w:rsidR="00303574" w:rsidRPr="00920F4B" w:rsidRDefault="00303574" w:rsidP="00303574">
      <w:pPr>
        <w:suppressAutoHyphens/>
        <w:jc w:val="both"/>
        <w:rPr>
          <w:rFonts w:ascii="Times New Roman" w:hAnsi="Times New Roman"/>
          <w:sz w:val="28"/>
          <w:szCs w:val="28"/>
          <w:lang w:val="uk-UA"/>
        </w:rPr>
      </w:pPr>
      <w:r w:rsidRPr="00920F4B">
        <w:rPr>
          <w:rFonts w:ascii="Times New Roman" w:hAnsi="Times New Roman"/>
          <w:sz w:val="28"/>
          <w:szCs w:val="28"/>
          <w:lang w:val="uk-UA"/>
        </w:rPr>
        <w:lastRenderedPageBreak/>
        <w:t>3 учні вважають,</w:t>
      </w:r>
      <w:r>
        <w:rPr>
          <w:rFonts w:ascii="Times New Roman" w:hAnsi="Times New Roman"/>
          <w:sz w:val="28"/>
          <w:szCs w:val="28"/>
          <w:lang w:val="uk-UA"/>
        </w:rPr>
        <w:t xml:space="preserve"> </w:t>
      </w:r>
      <w:r w:rsidRPr="00920F4B">
        <w:rPr>
          <w:rFonts w:ascii="Times New Roman" w:hAnsi="Times New Roman"/>
          <w:sz w:val="28"/>
          <w:szCs w:val="28"/>
          <w:lang w:val="uk-UA"/>
        </w:rPr>
        <w:t>щ</w:t>
      </w:r>
      <w:r>
        <w:rPr>
          <w:rFonts w:ascii="Times New Roman" w:hAnsi="Times New Roman"/>
          <w:sz w:val="28"/>
          <w:szCs w:val="28"/>
          <w:lang w:val="uk-UA"/>
        </w:rPr>
        <w:t>о</w:t>
      </w:r>
      <w:r w:rsidRPr="00920F4B">
        <w:rPr>
          <w:rFonts w:ascii="Times New Roman" w:hAnsi="Times New Roman"/>
          <w:sz w:val="28"/>
          <w:szCs w:val="28"/>
          <w:lang w:val="uk-UA"/>
        </w:rPr>
        <w:t xml:space="preserve"> причина їхнього захворювання – спадковість,</w:t>
      </w:r>
      <w:r>
        <w:rPr>
          <w:rFonts w:ascii="Times New Roman" w:hAnsi="Times New Roman"/>
          <w:sz w:val="28"/>
          <w:szCs w:val="28"/>
          <w:lang w:val="uk-UA"/>
        </w:rPr>
        <w:t xml:space="preserve"> 1 (16,</w:t>
      </w:r>
      <w:r w:rsidRPr="00920F4B">
        <w:rPr>
          <w:rFonts w:ascii="Times New Roman" w:hAnsi="Times New Roman"/>
          <w:sz w:val="28"/>
          <w:szCs w:val="28"/>
          <w:lang w:val="uk-UA"/>
        </w:rPr>
        <w:t>7</w:t>
      </w:r>
      <w:r>
        <w:rPr>
          <w:rFonts w:ascii="Times New Roman" w:hAnsi="Times New Roman"/>
          <w:sz w:val="28"/>
          <w:szCs w:val="28"/>
          <w:lang w:val="uk-UA"/>
        </w:rPr>
        <w:t> %)</w:t>
      </w:r>
      <w:r w:rsidRPr="00920F4B">
        <w:rPr>
          <w:rFonts w:ascii="Times New Roman" w:hAnsi="Times New Roman"/>
          <w:sz w:val="28"/>
          <w:szCs w:val="28"/>
          <w:lang w:val="uk-UA"/>
        </w:rPr>
        <w:t>, що – стан навколишнього середовища, 2</w:t>
      </w:r>
      <w:r>
        <w:rPr>
          <w:rFonts w:ascii="Times New Roman" w:hAnsi="Times New Roman"/>
          <w:sz w:val="28"/>
          <w:szCs w:val="28"/>
          <w:lang w:val="uk-UA"/>
        </w:rPr>
        <w:t xml:space="preserve"> </w:t>
      </w:r>
      <w:r w:rsidRPr="00920F4B">
        <w:rPr>
          <w:rFonts w:ascii="Times New Roman" w:hAnsi="Times New Roman"/>
          <w:sz w:val="28"/>
          <w:szCs w:val="28"/>
          <w:lang w:val="uk-UA"/>
        </w:rPr>
        <w:t>(33</w:t>
      </w:r>
      <w:r>
        <w:rPr>
          <w:rFonts w:ascii="Times New Roman" w:hAnsi="Times New Roman"/>
          <w:sz w:val="28"/>
          <w:szCs w:val="28"/>
          <w:lang w:val="uk-UA"/>
        </w:rPr>
        <w:t>,</w:t>
      </w:r>
      <w:r w:rsidRPr="00920F4B">
        <w:rPr>
          <w:rFonts w:ascii="Times New Roman" w:hAnsi="Times New Roman"/>
          <w:sz w:val="28"/>
          <w:szCs w:val="28"/>
          <w:lang w:val="uk-UA"/>
        </w:rPr>
        <w:t>3</w:t>
      </w:r>
      <w:r>
        <w:rPr>
          <w:rFonts w:ascii="Times New Roman" w:hAnsi="Times New Roman"/>
          <w:sz w:val="28"/>
          <w:szCs w:val="28"/>
          <w:lang w:val="uk-UA"/>
        </w:rPr>
        <w:t xml:space="preserve"> </w:t>
      </w:r>
      <w:r w:rsidRPr="00920F4B">
        <w:rPr>
          <w:rFonts w:ascii="Times New Roman" w:hAnsi="Times New Roman"/>
          <w:sz w:val="28"/>
          <w:szCs w:val="28"/>
          <w:lang w:val="uk-UA"/>
        </w:rPr>
        <w:t>%)</w:t>
      </w:r>
      <w:r w:rsidR="00AD540B">
        <w:rPr>
          <w:rFonts w:ascii="Times New Roman" w:hAnsi="Times New Roman"/>
          <w:sz w:val="28"/>
          <w:szCs w:val="28"/>
          <w:lang w:val="uk-UA"/>
        </w:rPr>
        <w:t xml:space="preserve"> –</w:t>
      </w:r>
      <w:r w:rsidRPr="00920F4B">
        <w:rPr>
          <w:rFonts w:ascii="Times New Roman" w:hAnsi="Times New Roman"/>
          <w:sz w:val="28"/>
          <w:szCs w:val="28"/>
          <w:lang w:val="uk-UA"/>
        </w:rPr>
        <w:t xml:space="preserve"> не да</w:t>
      </w:r>
      <w:r w:rsidR="00AD540B">
        <w:rPr>
          <w:rFonts w:ascii="Times New Roman" w:hAnsi="Times New Roman"/>
          <w:sz w:val="28"/>
          <w:szCs w:val="28"/>
          <w:lang w:val="uk-UA"/>
        </w:rPr>
        <w:t>ли</w:t>
      </w:r>
      <w:r w:rsidRPr="00920F4B">
        <w:rPr>
          <w:rFonts w:ascii="Times New Roman" w:hAnsi="Times New Roman"/>
          <w:sz w:val="28"/>
          <w:szCs w:val="28"/>
          <w:lang w:val="uk-UA"/>
        </w:rPr>
        <w:t xml:space="preserve"> відповіді на питання.</w:t>
      </w:r>
    </w:p>
    <w:p w14:paraId="4F5C6F25" w14:textId="77777777" w:rsidR="00303574" w:rsidRPr="00920F4B" w:rsidRDefault="00303574" w:rsidP="00303574">
      <w:pPr>
        <w:suppressAutoHyphens/>
        <w:jc w:val="both"/>
        <w:rPr>
          <w:rFonts w:ascii="Times New Roman" w:hAnsi="Times New Roman"/>
          <w:sz w:val="28"/>
          <w:szCs w:val="28"/>
          <w:lang w:val="uk-UA"/>
        </w:rPr>
      </w:pPr>
      <w:r w:rsidRPr="00920F4B">
        <w:rPr>
          <w:rFonts w:ascii="Times New Roman" w:hAnsi="Times New Roman"/>
          <w:sz w:val="28"/>
          <w:szCs w:val="28"/>
          <w:lang w:val="uk-UA"/>
        </w:rPr>
        <w:t>Серед учнів історичного класу 5</w:t>
      </w:r>
      <w:r>
        <w:rPr>
          <w:rFonts w:ascii="Times New Roman" w:hAnsi="Times New Roman"/>
          <w:sz w:val="28"/>
          <w:szCs w:val="28"/>
          <w:lang w:val="uk-UA"/>
        </w:rPr>
        <w:t xml:space="preserve"> </w:t>
      </w:r>
      <w:r w:rsidRPr="00920F4B">
        <w:rPr>
          <w:rFonts w:ascii="Times New Roman" w:hAnsi="Times New Roman"/>
          <w:sz w:val="28"/>
          <w:szCs w:val="28"/>
          <w:lang w:val="uk-UA"/>
        </w:rPr>
        <w:t>(22</w:t>
      </w:r>
      <w:r>
        <w:rPr>
          <w:rFonts w:ascii="Times New Roman" w:hAnsi="Times New Roman"/>
          <w:sz w:val="28"/>
          <w:szCs w:val="28"/>
          <w:lang w:val="uk-UA"/>
        </w:rPr>
        <w:t>,</w:t>
      </w:r>
      <w:r w:rsidRPr="00920F4B">
        <w:rPr>
          <w:rFonts w:ascii="Times New Roman" w:hAnsi="Times New Roman"/>
          <w:sz w:val="28"/>
          <w:szCs w:val="28"/>
          <w:lang w:val="uk-UA"/>
        </w:rPr>
        <w:t>7</w:t>
      </w:r>
      <w:r>
        <w:rPr>
          <w:rFonts w:ascii="Times New Roman" w:hAnsi="Times New Roman"/>
          <w:sz w:val="28"/>
          <w:szCs w:val="28"/>
          <w:lang w:val="uk-UA"/>
        </w:rPr>
        <w:t xml:space="preserve"> </w:t>
      </w:r>
      <w:r w:rsidRPr="00920F4B">
        <w:rPr>
          <w:rFonts w:ascii="Times New Roman" w:hAnsi="Times New Roman"/>
          <w:sz w:val="28"/>
          <w:szCs w:val="28"/>
          <w:lang w:val="uk-UA"/>
        </w:rPr>
        <w:t>%) респондент</w:t>
      </w:r>
      <w:r>
        <w:rPr>
          <w:rFonts w:ascii="Times New Roman" w:hAnsi="Times New Roman"/>
          <w:sz w:val="28"/>
          <w:szCs w:val="28"/>
          <w:lang w:val="uk-UA"/>
        </w:rPr>
        <w:t>ів</w:t>
      </w:r>
      <w:r w:rsidRPr="00920F4B">
        <w:rPr>
          <w:rFonts w:ascii="Times New Roman" w:hAnsi="Times New Roman"/>
          <w:sz w:val="28"/>
          <w:szCs w:val="28"/>
          <w:lang w:val="uk-UA"/>
        </w:rPr>
        <w:t xml:space="preserve"> мають чітко визначений режим дня, 6</w:t>
      </w:r>
      <w:r>
        <w:rPr>
          <w:rFonts w:ascii="Times New Roman" w:hAnsi="Times New Roman"/>
          <w:sz w:val="28"/>
          <w:szCs w:val="28"/>
          <w:lang w:val="uk-UA"/>
        </w:rPr>
        <w:t xml:space="preserve"> </w:t>
      </w:r>
      <w:r w:rsidRPr="00920F4B">
        <w:rPr>
          <w:rFonts w:ascii="Times New Roman" w:hAnsi="Times New Roman"/>
          <w:sz w:val="28"/>
          <w:szCs w:val="28"/>
          <w:lang w:val="uk-UA"/>
        </w:rPr>
        <w:t>(2</w:t>
      </w:r>
      <w:r>
        <w:rPr>
          <w:rFonts w:ascii="Times New Roman" w:hAnsi="Times New Roman"/>
          <w:sz w:val="28"/>
          <w:szCs w:val="28"/>
          <w:lang w:val="uk-UA"/>
        </w:rPr>
        <w:t>7,</w:t>
      </w:r>
      <w:r w:rsidRPr="00920F4B">
        <w:rPr>
          <w:rFonts w:ascii="Times New Roman" w:hAnsi="Times New Roman"/>
          <w:sz w:val="28"/>
          <w:szCs w:val="28"/>
          <w:lang w:val="uk-UA"/>
        </w:rPr>
        <w:t>3</w:t>
      </w:r>
      <w:r>
        <w:rPr>
          <w:rFonts w:ascii="Times New Roman" w:hAnsi="Times New Roman"/>
          <w:sz w:val="28"/>
          <w:szCs w:val="28"/>
          <w:lang w:val="uk-UA"/>
        </w:rPr>
        <w:t xml:space="preserve"> </w:t>
      </w:r>
      <w:r w:rsidR="00AD540B">
        <w:rPr>
          <w:rFonts w:ascii="Times New Roman" w:hAnsi="Times New Roman"/>
          <w:sz w:val="28"/>
          <w:szCs w:val="28"/>
          <w:lang w:val="uk-UA"/>
        </w:rPr>
        <w:t xml:space="preserve">%) – в основному мають, а половина учнів класу </w:t>
      </w:r>
      <w:r w:rsidRPr="00920F4B">
        <w:rPr>
          <w:rFonts w:ascii="Times New Roman" w:hAnsi="Times New Roman"/>
          <w:sz w:val="28"/>
          <w:szCs w:val="28"/>
          <w:lang w:val="uk-UA"/>
        </w:rPr>
        <w:t>з</w:t>
      </w:r>
      <w:r w:rsidR="00AD540B">
        <w:rPr>
          <w:rFonts w:ascii="Times New Roman" w:hAnsi="Times New Roman"/>
          <w:sz w:val="28"/>
          <w:szCs w:val="28"/>
          <w:lang w:val="uk-UA"/>
        </w:rPr>
        <w:t>овсім не дотримуються</w:t>
      </w:r>
      <w:r w:rsidRPr="00920F4B">
        <w:rPr>
          <w:rFonts w:ascii="Times New Roman" w:hAnsi="Times New Roman"/>
          <w:sz w:val="28"/>
          <w:szCs w:val="28"/>
          <w:lang w:val="uk-UA"/>
        </w:rPr>
        <w:t xml:space="preserve">  режиму дня.</w:t>
      </w:r>
    </w:p>
    <w:p w14:paraId="2820B25D" w14:textId="77777777" w:rsidR="00303574" w:rsidRPr="00920F4B" w:rsidRDefault="00303574" w:rsidP="00303574">
      <w:pPr>
        <w:tabs>
          <w:tab w:val="left" w:pos="6870"/>
        </w:tabs>
        <w:suppressAutoHyphens/>
        <w:jc w:val="both"/>
        <w:rPr>
          <w:rFonts w:ascii="Times New Roman" w:hAnsi="Times New Roman"/>
          <w:sz w:val="28"/>
          <w:szCs w:val="28"/>
          <w:lang w:val="uk-UA"/>
        </w:rPr>
      </w:pPr>
      <w:r w:rsidRPr="00920F4B">
        <w:rPr>
          <w:rFonts w:ascii="Times New Roman" w:hAnsi="Times New Roman"/>
          <w:sz w:val="28"/>
          <w:szCs w:val="28"/>
          <w:lang w:val="uk-UA"/>
        </w:rPr>
        <w:t>Внаслідок цього 7 (31</w:t>
      </w:r>
      <w:r>
        <w:rPr>
          <w:rFonts w:ascii="Times New Roman" w:hAnsi="Times New Roman"/>
          <w:sz w:val="28"/>
          <w:szCs w:val="28"/>
          <w:lang w:val="uk-UA"/>
        </w:rPr>
        <w:t>,</w:t>
      </w:r>
      <w:r w:rsidRPr="00920F4B">
        <w:rPr>
          <w:rFonts w:ascii="Times New Roman" w:hAnsi="Times New Roman"/>
          <w:sz w:val="28"/>
          <w:szCs w:val="28"/>
          <w:lang w:val="uk-UA"/>
        </w:rPr>
        <w:t>8</w:t>
      </w:r>
      <w:r>
        <w:rPr>
          <w:rFonts w:ascii="Times New Roman" w:hAnsi="Times New Roman"/>
          <w:sz w:val="28"/>
          <w:szCs w:val="28"/>
          <w:lang w:val="uk-UA"/>
        </w:rPr>
        <w:t xml:space="preserve"> </w:t>
      </w:r>
      <w:r w:rsidRPr="00920F4B">
        <w:rPr>
          <w:rFonts w:ascii="Times New Roman" w:hAnsi="Times New Roman"/>
          <w:sz w:val="28"/>
          <w:szCs w:val="28"/>
          <w:lang w:val="uk-UA"/>
        </w:rPr>
        <w:t>%)</w:t>
      </w:r>
      <w:r w:rsidR="00AD540B">
        <w:rPr>
          <w:rFonts w:ascii="Times New Roman" w:hAnsi="Times New Roman"/>
          <w:sz w:val="28"/>
          <w:szCs w:val="28"/>
          <w:lang w:val="uk-UA"/>
        </w:rPr>
        <w:t xml:space="preserve"> респондентів</w:t>
      </w:r>
      <w:r w:rsidRPr="00920F4B">
        <w:rPr>
          <w:rFonts w:ascii="Times New Roman" w:hAnsi="Times New Roman"/>
          <w:sz w:val="28"/>
          <w:szCs w:val="28"/>
          <w:lang w:val="uk-UA"/>
        </w:rPr>
        <w:t xml:space="preserve"> скаржаться на сильну втомлюваність в кінці робочого дня, 10 (</w:t>
      </w:r>
      <w:r>
        <w:rPr>
          <w:rFonts w:ascii="Times New Roman" w:hAnsi="Times New Roman"/>
          <w:sz w:val="28"/>
          <w:szCs w:val="28"/>
          <w:lang w:val="uk-UA"/>
        </w:rPr>
        <w:t>45,</w:t>
      </w:r>
      <w:r w:rsidRPr="00920F4B">
        <w:rPr>
          <w:rFonts w:ascii="Times New Roman" w:hAnsi="Times New Roman"/>
          <w:sz w:val="28"/>
          <w:szCs w:val="28"/>
          <w:lang w:val="uk-UA"/>
        </w:rPr>
        <w:t>5</w:t>
      </w:r>
      <w:r>
        <w:rPr>
          <w:rFonts w:ascii="Times New Roman" w:hAnsi="Times New Roman"/>
          <w:sz w:val="28"/>
          <w:szCs w:val="28"/>
          <w:lang w:val="uk-UA"/>
        </w:rPr>
        <w:t xml:space="preserve"> </w:t>
      </w:r>
      <w:r w:rsidRPr="00920F4B">
        <w:rPr>
          <w:rFonts w:ascii="Times New Roman" w:hAnsi="Times New Roman"/>
          <w:sz w:val="28"/>
          <w:szCs w:val="28"/>
          <w:lang w:val="uk-UA"/>
        </w:rPr>
        <w:t>%) – на сонливість,</w:t>
      </w:r>
      <w:r>
        <w:rPr>
          <w:rFonts w:ascii="Times New Roman" w:hAnsi="Times New Roman"/>
          <w:sz w:val="28"/>
          <w:szCs w:val="28"/>
          <w:lang w:val="uk-UA"/>
        </w:rPr>
        <w:t xml:space="preserve"> </w:t>
      </w:r>
      <w:r w:rsidRPr="00920F4B">
        <w:rPr>
          <w:rFonts w:ascii="Times New Roman" w:hAnsi="Times New Roman"/>
          <w:sz w:val="28"/>
          <w:szCs w:val="28"/>
          <w:lang w:val="uk-UA"/>
        </w:rPr>
        <w:t>5 (22</w:t>
      </w:r>
      <w:r>
        <w:rPr>
          <w:rFonts w:ascii="Times New Roman" w:hAnsi="Times New Roman"/>
          <w:sz w:val="28"/>
          <w:szCs w:val="28"/>
          <w:lang w:val="uk-UA"/>
        </w:rPr>
        <w:t>,</w:t>
      </w:r>
      <w:r w:rsidRPr="00920F4B">
        <w:rPr>
          <w:rFonts w:ascii="Times New Roman" w:hAnsi="Times New Roman"/>
          <w:sz w:val="28"/>
          <w:szCs w:val="28"/>
          <w:lang w:val="uk-UA"/>
        </w:rPr>
        <w:t>7</w:t>
      </w:r>
      <w:r>
        <w:rPr>
          <w:rFonts w:ascii="Times New Roman" w:hAnsi="Times New Roman"/>
          <w:sz w:val="28"/>
          <w:szCs w:val="28"/>
          <w:lang w:val="uk-UA"/>
        </w:rPr>
        <w:t xml:space="preserve"> </w:t>
      </w:r>
      <w:r w:rsidRPr="00920F4B">
        <w:rPr>
          <w:rFonts w:ascii="Times New Roman" w:hAnsi="Times New Roman"/>
          <w:sz w:val="28"/>
          <w:szCs w:val="28"/>
          <w:lang w:val="uk-UA"/>
        </w:rPr>
        <w:t>%) – на роздратованість та 2 (</w:t>
      </w:r>
      <w:r>
        <w:rPr>
          <w:rFonts w:ascii="Times New Roman" w:hAnsi="Times New Roman"/>
          <w:sz w:val="28"/>
          <w:szCs w:val="28"/>
          <w:lang w:val="uk-UA"/>
        </w:rPr>
        <w:t>9,</w:t>
      </w:r>
      <w:r w:rsidRPr="00920F4B">
        <w:rPr>
          <w:rFonts w:ascii="Times New Roman" w:hAnsi="Times New Roman"/>
          <w:sz w:val="28"/>
          <w:szCs w:val="28"/>
          <w:lang w:val="uk-UA"/>
        </w:rPr>
        <w:t>1</w:t>
      </w:r>
      <w:r>
        <w:rPr>
          <w:rFonts w:ascii="Times New Roman" w:hAnsi="Times New Roman"/>
          <w:sz w:val="28"/>
          <w:szCs w:val="28"/>
          <w:lang w:val="uk-UA"/>
        </w:rPr>
        <w:t xml:space="preserve"> </w:t>
      </w:r>
      <w:r w:rsidR="00AD540B">
        <w:rPr>
          <w:rFonts w:ascii="Times New Roman" w:hAnsi="Times New Roman"/>
          <w:sz w:val="28"/>
          <w:szCs w:val="28"/>
          <w:lang w:val="uk-UA"/>
        </w:rPr>
        <w:t>%) – на часті головні болі і лише</w:t>
      </w:r>
      <w:r w:rsidRPr="00920F4B">
        <w:rPr>
          <w:rFonts w:ascii="Times New Roman" w:hAnsi="Times New Roman"/>
          <w:sz w:val="28"/>
          <w:szCs w:val="28"/>
          <w:lang w:val="uk-UA"/>
        </w:rPr>
        <w:t xml:space="preserve"> 4 учні нічого не відчувають з вище переліченого.</w:t>
      </w:r>
    </w:p>
    <w:p w14:paraId="09675E0C" w14:textId="77777777" w:rsidR="00303574" w:rsidRPr="00920F4B" w:rsidRDefault="00303574" w:rsidP="00303574">
      <w:pPr>
        <w:suppressAutoHyphens/>
        <w:jc w:val="both"/>
        <w:rPr>
          <w:rFonts w:ascii="Times New Roman" w:hAnsi="Times New Roman"/>
          <w:sz w:val="28"/>
          <w:szCs w:val="28"/>
          <w:lang w:val="uk-UA"/>
        </w:rPr>
      </w:pPr>
      <w:r>
        <w:rPr>
          <w:rFonts w:ascii="Times New Roman" w:hAnsi="Times New Roman"/>
          <w:sz w:val="28"/>
          <w:szCs w:val="28"/>
          <w:lang w:val="uk-UA"/>
        </w:rPr>
        <w:t>Виявилося, що у 12 (54,</w:t>
      </w:r>
      <w:r w:rsidRPr="00920F4B">
        <w:rPr>
          <w:rFonts w:ascii="Times New Roman" w:hAnsi="Times New Roman"/>
          <w:sz w:val="28"/>
          <w:szCs w:val="28"/>
          <w:lang w:val="uk-UA"/>
        </w:rPr>
        <w:t>5</w:t>
      </w:r>
      <w:r>
        <w:rPr>
          <w:rFonts w:ascii="Times New Roman" w:hAnsi="Times New Roman"/>
          <w:sz w:val="28"/>
          <w:szCs w:val="28"/>
          <w:lang w:val="uk-UA"/>
        </w:rPr>
        <w:t xml:space="preserve"> </w:t>
      </w:r>
      <w:r w:rsidRPr="00920F4B">
        <w:rPr>
          <w:rFonts w:ascii="Times New Roman" w:hAnsi="Times New Roman"/>
          <w:sz w:val="28"/>
          <w:szCs w:val="28"/>
          <w:lang w:val="uk-UA"/>
        </w:rPr>
        <w:t>%) респондентів є звичка приймати ліки лише за гострої потреби, 1(4</w:t>
      </w:r>
      <w:r>
        <w:rPr>
          <w:rFonts w:ascii="Times New Roman" w:hAnsi="Times New Roman"/>
          <w:sz w:val="28"/>
          <w:szCs w:val="28"/>
          <w:lang w:val="uk-UA"/>
        </w:rPr>
        <w:t>,</w:t>
      </w:r>
      <w:r w:rsidRPr="00920F4B">
        <w:rPr>
          <w:rFonts w:ascii="Times New Roman" w:hAnsi="Times New Roman"/>
          <w:sz w:val="28"/>
          <w:szCs w:val="28"/>
          <w:lang w:val="uk-UA"/>
        </w:rPr>
        <w:t>5</w:t>
      </w:r>
      <w:r>
        <w:rPr>
          <w:rFonts w:ascii="Times New Roman" w:hAnsi="Times New Roman"/>
          <w:sz w:val="28"/>
          <w:szCs w:val="28"/>
          <w:lang w:val="uk-UA"/>
        </w:rPr>
        <w:t xml:space="preserve"> </w:t>
      </w:r>
      <w:r w:rsidRPr="00920F4B">
        <w:rPr>
          <w:rFonts w:ascii="Times New Roman" w:hAnsi="Times New Roman"/>
          <w:sz w:val="28"/>
          <w:szCs w:val="28"/>
          <w:lang w:val="uk-UA"/>
        </w:rPr>
        <w:t>%) – приймають ліки майже щодня та 9</w:t>
      </w:r>
      <w:r>
        <w:rPr>
          <w:rFonts w:ascii="Times New Roman" w:hAnsi="Times New Roman"/>
          <w:sz w:val="28"/>
          <w:szCs w:val="28"/>
          <w:lang w:val="uk-UA"/>
        </w:rPr>
        <w:t xml:space="preserve"> </w:t>
      </w:r>
      <w:r w:rsidRPr="00920F4B">
        <w:rPr>
          <w:rFonts w:ascii="Times New Roman" w:hAnsi="Times New Roman"/>
          <w:sz w:val="28"/>
          <w:szCs w:val="28"/>
          <w:lang w:val="uk-UA"/>
        </w:rPr>
        <w:t>(41</w:t>
      </w:r>
      <w:r>
        <w:rPr>
          <w:rFonts w:ascii="Times New Roman" w:hAnsi="Times New Roman"/>
          <w:sz w:val="28"/>
          <w:szCs w:val="28"/>
          <w:lang w:val="uk-UA"/>
        </w:rPr>
        <w:t xml:space="preserve">,0 </w:t>
      </w:r>
      <w:r w:rsidRPr="00920F4B">
        <w:rPr>
          <w:rFonts w:ascii="Times New Roman" w:hAnsi="Times New Roman"/>
          <w:sz w:val="28"/>
          <w:szCs w:val="28"/>
          <w:lang w:val="uk-UA"/>
        </w:rPr>
        <w:t xml:space="preserve">%) </w:t>
      </w:r>
      <w:r w:rsidR="00257375">
        <w:rPr>
          <w:rFonts w:ascii="Times New Roman" w:hAnsi="Times New Roman"/>
          <w:sz w:val="28"/>
          <w:szCs w:val="28"/>
          <w:lang w:val="uk-UA"/>
        </w:rPr>
        <w:t xml:space="preserve">– </w:t>
      </w:r>
      <w:r w:rsidRPr="00920F4B">
        <w:rPr>
          <w:rFonts w:ascii="Times New Roman" w:hAnsi="Times New Roman"/>
          <w:sz w:val="28"/>
          <w:szCs w:val="28"/>
          <w:lang w:val="uk-UA"/>
        </w:rPr>
        <w:t>не мають звички приймати ліки.</w:t>
      </w:r>
    </w:p>
    <w:p w14:paraId="5D8FB80B" w14:textId="77777777" w:rsidR="00303574" w:rsidRPr="00920F4B" w:rsidRDefault="00257375" w:rsidP="00303574">
      <w:pPr>
        <w:suppressAutoHyphens/>
        <w:jc w:val="both"/>
        <w:rPr>
          <w:rFonts w:ascii="Times New Roman" w:hAnsi="Times New Roman"/>
          <w:sz w:val="28"/>
          <w:szCs w:val="28"/>
          <w:lang w:val="uk-UA"/>
        </w:rPr>
      </w:pPr>
      <w:r>
        <w:rPr>
          <w:rFonts w:ascii="Times New Roman" w:hAnsi="Times New Roman"/>
          <w:sz w:val="28"/>
          <w:szCs w:val="28"/>
          <w:lang w:val="uk-UA"/>
        </w:rPr>
        <w:t xml:space="preserve">Ми </w:t>
      </w:r>
      <w:r w:rsidR="00142D70">
        <w:rPr>
          <w:rFonts w:ascii="Times New Roman" w:hAnsi="Times New Roman"/>
          <w:sz w:val="28"/>
          <w:szCs w:val="28"/>
          <w:lang w:val="uk-UA"/>
        </w:rPr>
        <w:t>з’ясували</w:t>
      </w:r>
      <w:r w:rsidR="00303574" w:rsidRPr="00920F4B">
        <w:rPr>
          <w:rFonts w:ascii="Times New Roman" w:hAnsi="Times New Roman"/>
          <w:sz w:val="28"/>
          <w:szCs w:val="28"/>
          <w:lang w:val="uk-UA"/>
        </w:rPr>
        <w:t>, що 6</w:t>
      </w:r>
      <w:r w:rsidR="00303574">
        <w:rPr>
          <w:rFonts w:ascii="Times New Roman" w:hAnsi="Times New Roman"/>
          <w:sz w:val="28"/>
          <w:szCs w:val="28"/>
          <w:lang w:val="uk-UA"/>
        </w:rPr>
        <w:t xml:space="preserve"> </w:t>
      </w:r>
      <w:r w:rsidR="00303574" w:rsidRPr="00920F4B">
        <w:rPr>
          <w:rFonts w:ascii="Times New Roman" w:hAnsi="Times New Roman"/>
          <w:sz w:val="28"/>
          <w:szCs w:val="28"/>
          <w:lang w:val="uk-UA"/>
        </w:rPr>
        <w:t>(27</w:t>
      </w:r>
      <w:r w:rsidR="00303574">
        <w:rPr>
          <w:rFonts w:ascii="Times New Roman" w:hAnsi="Times New Roman"/>
          <w:sz w:val="28"/>
          <w:szCs w:val="28"/>
          <w:lang w:val="uk-UA"/>
        </w:rPr>
        <w:t>,</w:t>
      </w:r>
      <w:r w:rsidR="00303574" w:rsidRPr="00920F4B">
        <w:rPr>
          <w:rFonts w:ascii="Times New Roman" w:hAnsi="Times New Roman"/>
          <w:sz w:val="28"/>
          <w:szCs w:val="28"/>
          <w:lang w:val="uk-UA"/>
        </w:rPr>
        <w:t>3</w:t>
      </w:r>
      <w:r w:rsidR="00303574">
        <w:rPr>
          <w:rFonts w:ascii="Times New Roman" w:hAnsi="Times New Roman"/>
          <w:sz w:val="28"/>
          <w:szCs w:val="28"/>
          <w:lang w:val="uk-UA"/>
        </w:rPr>
        <w:t xml:space="preserve"> </w:t>
      </w:r>
      <w:r w:rsidR="00303574" w:rsidRPr="00920F4B">
        <w:rPr>
          <w:rFonts w:ascii="Times New Roman" w:hAnsi="Times New Roman"/>
          <w:sz w:val="28"/>
          <w:szCs w:val="28"/>
          <w:lang w:val="uk-UA"/>
        </w:rPr>
        <w:t xml:space="preserve">%) учнів </w:t>
      </w:r>
      <w:r>
        <w:rPr>
          <w:rFonts w:ascii="Times New Roman" w:hAnsi="Times New Roman"/>
          <w:sz w:val="28"/>
          <w:szCs w:val="28"/>
          <w:lang w:val="uk-UA"/>
        </w:rPr>
        <w:t>класу</w:t>
      </w:r>
      <w:r w:rsidR="00303574" w:rsidRPr="00920F4B">
        <w:rPr>
          <w:rFonts w:ascii="Times New Roman" w:hAnsi="Times New Roman"/>
          <w:sz w:val="28"/>
          <w:szCs w:val="28"/>
          <w:lang w:val="uk-UA"/>
        </w:rPr>
        <w:t xml:space="preserve"> сну відводять менше 6 годин, що не дуже добре, 10</w:t>
      </w:r>
      <w:r w:rsidR="00303574">
        <w:rPr>
          <w:rFonts w:ascii="Times New Roman" w:hAnsi="Times New Roman"/>
          <w:sz w:val="28"/>
          <w:szCs w:val="28"/>
          <w:lang w:val="uk-UA"/>
        </w:rPr>
        <w:t xml:space="preserve"> (45,</w:t>
      </w:r>
      <w:r w:rsidR="00303574" w:rsidRPr="00920F4B">
        <w:rPr>
          <w:rFonts w:ascii="Times New Roman" w:hAnsi="Times New Roman"/>
          <w:sz w:val="28"/>
          <w:szCs w:val="28"/>
          <w:lang w:val="uk-UA"/>
        </w:rPr>
        <w:t>4</w:t>
      </w:r>
      <w:r w:rsidR="00303574">
        <w:rPr>
          <w:rFonts w:ascii="Times New Roman" w:hAnsi="Times New Roman"/>
          <w:sz w:val="28"/>
          <w:szCs w:val="28"/>
          <w:lang w:val="uk-UA"/>
        </w:rPr>
        <w:t xml:space="preserve"> </w:t>
      </w:r>
      <w:r w:rsidR="00303574" w:rsidRPr="00920F4B">
        <w:rPr>
          <w:rFonts w:ascii="Times New Roman" w:hAnsi="Times New Roman"/>
          <w:sz w:val="28"/>
          <w:szCs w:val="28"/>
          <w:lang w:val="uk-UA"/>
        </w:rPr>
        <w:t xml:space="preserve">%) – сплять 6-7 годин та </w:t>
      </w:r>
      <w:r>
        <w:rPr>
          <w:rFonts w:ascii="Times New Roman" w:hAnsi="Times New Roman"/>
          <w:sz w:val="28"/>
          <w:szCs w:val="28"/>
          <w:lang w:val="uk-UA"/>
        </w:rPr>
        <w:t xml:space="preserve">лише </w:t>
      </w:r>
      <w:r w:rsidR="00303574" w:rsidRPr="00920F4B">
        <w:rPr>
          <w:rFonts w:ascii="Times New Roman" w:hAnsi="Times New Roman"/>
          <w:sz w:val="28"/>
          <w:szCs w:val="28"/>
          <w:lang w:val="uk-UA"/>
        </w:rPr>
        <w:t xml:space="preserve"> 6</w:t>
      </w:r>
      <w:r w:rsidR="00303574">
        <w:rPr>
          <w:rFonts w:ascii="Times New Roman" w:hAnsi="Times New Roman"/>
          <w:sz w:val="28"/>
          <w:szCs w:val="28"/>
          <w:lang w:val="uk-UA"/>
        </w:rPr>
        <w:t xml:space="preserve"> </w:t>
      </w:r>
      <w:r w:rsidR="00303574" w:rsidRPr="00920F4B">
        <w:rPr>
          <w:rFonts w:ascii="Times New Roman" w:hAnsi="Times New Roman"/>
          <w:sz w:val="28"/>
          <w:szCs w:val="28"/>
          <w:lang w:val="uk-UA"/>
        </w:rPr>
        <w:t>(27</w:t>
      </w:r>
      <w:r w:rsidR="00303574">
        <w:rPr>
          <w:rFonts w:ascii="Times New Roman" w:hAnsi="Times New Roman"/>
          <w:sz w:val="28"/>
          <w:szCs w:val="28"/>
          <w:lang w:val="uk-UA"/>
        </w:rPr>
        <w:t>,</w:t>
      </w:r>
      <w:r w:rsidR="00303574" w:rsidRPr="00920F4B">
        <w:rPr>
          <w:rFonts w:ascii="Times New Roman" w:hAnsi="Times New Roman"/>
          <w:sz w:val="28"/>
          <w:szCs w:val="28"/>
          <w:lang w:val="uk-UA"/>
        </w:rPr>
        <w:t>3</w:t>
      </w:r>
      <w:r w:rsidR="00303574">
        <w:rPr>
          <w:rFonts w:ascii="Times New Roman" w:hAnsi="Times New Roman"/>
          <w:sz w:val="28"/>
          <w:szCs w:val="28"/>
          <w:lang w:val="uk-UA"/>
        </w:rPr>
        <w:t> </w:t>
      </w:r>
      <w:r w:rsidR="00303574" w:rsidRPr="00920F4B">
        <w:rPr>
          <w:rFonts w:ascii="Times New Roman" w:hAnsi="Times New Roman"/>
          <w:sz w:val="28"/>
          <w:szCs w:val="28"/>
          <w:lang w:val="uk-UA"/>
        </w:rPr>
        <w:t>%)</w:t>
      </w:r>
      <w:r>
        <w:rPr>
          <w:rFonts w:ascii="Times New Roman" w:hAnsi="Times New Roman"/>
          <w:sz w:val="28"/>
          <w:szCs w:val="28"/>
          <w:lang w:val="uk-UA"/>
        </w:rPr>
        <w:t xml:space="preserve"> учнів </w:t>
      </w:r>
      <w:r w:rsidR="00303574" w:rsidRPr="00920F4B">
        <w:rPr>
          <w:rFonts w:ascii="Times New Roman" w:hAnsi="Times New Roman"/>
          <w:sz w:val="28"/>
          <w:szCs w:val="28"/>
          <w:lang w:val="uk-UA"/>
        </w:rPr>
        <w:t xml:space="preserve"> – 8-10 годин.</w:t>
      </w:r>
    </w:p>
    <w:p w14:paraId="6D9454FC" w14:textId="77777777" w:rsidR="00303574" w:rsidRPr="00920F4B" w:rsidRDefault="00303574" w:rsidP="00303574">
      <w:pPr>
        <w:suppressAutoHyphens/>
        <w:jc w:val="both"/>
        <w:rPr>
          <w:rFonts w:ascii="Times New Roman" w:hAnsi="Times New Roman"/>
          <w:sz w:val="28"/>
          <w:szCs w:val="28"/>
          <w:lang w:val="uk-UA"/>
        </w:rPr>
      </w:pPr>
      <w:r w:rsidRPr="00920F4B">
        <w:rPr>
          <w:rFonts w:ascii="Times New Roman" w:hAnsi="Times New Roman"/>
          <w:sz w:val="28"/>
          <w:szCs w:val="28"/>
          <w:lang w:val="uk-UA"/>
        </w:rPr>
        <w:t xml:space="preserve"> З’ясувалося, що в історичному  класі є 2 учні , які не можуть відмовитися від кави і п’ють її дуже багато, 6</w:t>
      </w:r>
      <w:r>
        <w:rPr>
          <w:rFonts w:ascii="Times New Roman" w:hAnsi="Times New Roman"/>
          <w:sz w:val="28"/>
          <w:szCs w:val="28"/>
          <w:lang w:val="uk-UA"/>
        </w:rPr>
        <w:t xml:space="preserve"> (27,</w:t>
      </w:r>
      <w:r w:rsidRPr="00920F4B">
        <w:rPr>
          <w:rFonts w:ascii="Times New Roman" w:hAnsi="Times New Roman"/>
          <w:sz w:val="28"/>
          <w:szCs w:val="28"/>
          <w:lang w:val="uk-UA"/>
        </w:rPr>
        <w:t>3</w:t>
      </w:r>
      <w:r>
        <w:rPr>
          <w:rFonts w:ascii="Times New Roman" w:hAnsi="Times New Roman"/>
          <w:sz w:val="28"/>
          <w:szCs w:val="28"/>
          <w:lang w:val="uk-UA"/>
        </w:rPr>
        <w:t xml:space="preserve"> %) –</w:t>
      </w:r>
      <w:r w:rsidRPr="00920F4B">
        <w:rPr>
          <w:rFonts w:ascii="Times New Roman" w:hAnsi="Times New Roman"/>
          <w:sz w:val="28"/>
          <w:szCs w:val="28"/>
          <w:lang w:val="uk-UA"/>
        </w:rPr>
        <w:t xml:space="preserve"> п’ють, але 1 чашку на день та </w:t>
      </w:r>
      <w:r w:rsidR="00257375">
        <w:rPr>
          <w:rFonts w:ascii="Times New Roman" w:hAnsi="Times New Roman"/>
          <w:sz w:val="28"/>
          <w:szCs w:val="28"/>
          <w:lang w:val="uk-UA"/>
        </w:rPr>
        <w:t xml:space="preserve">13 учнів класу дуже рідко споживають </w:t>
      </w:r>
      <w:r w:rsidRPr="00920F4B">
        <w:rPr>
          <w:rFonts w:ascii="Times New Roman" w:hAnsi="Times New Roman"/>
          <w:sz w:val="28"/>
          <w:szCs w:val="28"/>
          <w:lang w:val="uk-UA"/>
        </w:rPr>
        <w:t>каву.</w:t>
      </w:r>
    </w:p>
    <w:p w14:paraId="6E8D4353" w14:textId="77777777" w:rsidR="00303574" w:rsidRPr="00920F4B" w:rsidRDefault="00303574" w:rsidP="00303574">
      <w:pPr>
        <w:suppressAutoHyphens/>
        <w:jc w:val="both"/>
        <w:rPr>
          <w:rFonts w:ascii="Times New Roman" w:hAnsi="Times New Roman"/>
          <w:sz w:val="28"/>
          <w:szCs w:val="28"/>
          <w:lang w:val="uk-UA"/>
        </w:rPr>
      </w:pPr>
      <w:r w:rsidRPr="00920F4B">
        <w:rPr>
          <w:rFonts w:ascii="Times New Roman" w:hAnsi="Times New Roman"/>
          <w:sz w:val="28"/>
          <w:szCs w:val="28"/>
          <w:lang w:val="uk-UA"/>
        </w:rPr>
        <w:t>Дослідження показало, що 3-4 прийоми їжі на добу постійно мають 9</w:t>
      </w:r>
      <w:r>
        <w:rPr>
          <w:rFonts w:ascii="Times New Roman" w:hAnsi="Times New Roman"/>
          <w:sz w:val="28"/>
          <w:szCs w:val="28"/>
          <w:lang w:val="uk-UA"/>
        </w:rPr>
        <w:t xml:space="preserve"> </w:t>
      </w:r>
      <w:r w:rsidRPr="00920F4B">
        <w:rPr>
          <w:rFonts w:ascii="Times New Roman" w:hAnsi="Times New Roman"/>
          <w:sz w:val="28"/>
          <w:szCs w:val="28"/>
          <w:lang w:val="uk-UA"/>
        </w:rPr>
        <w:t>(41</w:t>
      </w:r>
      <w:r>
        <w:rPr>
          <w:rFonts w:ascii="Times New Roman" w:hAnsi="Times New Roman"/>
          <w:sz w:val="28"/>
          <w:szCs w:val="28"/>
          <w:lang w:val="uk-UA"/>
        </w:rPr>
        <w:t xml:space="preserve">,0 </w:t>
      </w:r>
      <w:r w:rsidRPr="00920F4B">
        <w:rPr>
          <w:rFonts w:ascii="Times New Roman" w:hAnsi="Times New Roman"/>
          <w:sz w:val="28"/>
          <w:szCs w:val="28"/>
          <w:lang w:val="uk-UA"/>
        </w:rPr>
        <w:t>%)</w:t>
      </w:r>
      <w:r>
        <w:rPr>
          <w:rFonts w:ascii="Times New Roman" w:hAnsi="Times New Roman"/>
          <w:sz w:val="28"/>
          <w:szCs w:val="28"/>
          <w:lang w:val="uk-UA"/>
        </w:rPr>
        <w:t xml:space="preserve"> учнів</w:t>
      </w:r>
      <w:r w:rsidRPr="00920F4B">
        <w:rPr>
          <w:rFonts w:ascii="Times New Roman" w:hAnsi="Times New Roman"/>
          <w:sz w:val="28"/>
          <w:szCs w:val="28"/>
          <w:lang w:val="uk-UA"/>
        </w:rPr>
        <w:t>,</w:t>
      </w:r>
      <w:r>
        <w:rPr>
          <w:rFonts w:ascii="Times New Roman" w:hAnsi="Times New Roman"/>
          <w:sz w:val="28"/>
          <w:szCs w:val="28"/>
          <w:lang w:val="uk-UA"/>
        </w:rPr>
        <w:t xml:space="preserve"> </w:t>
      </w:r>
      <w:r w:rsidRPr="00920F4B">
        <w:rPr>
          <w:rFonts w:ascii="Times New Roman" w:hAnsi="Times New Roman"/>
          <w:sz w:val="28"/>
          <w:szCs w:val="28"/>
          <w:lang w:val="uk-UA"/>
        </w:rPr>
        <w:t xml:space="preserve">12 </w:t>
      </w:r>
      <w:r w:rsidR="00257375">
        <w:rPr>
          <w:rFonts w:ascii="Times New Roman" w:hAnsi="Times New Roman"/>
          <w:sz w:val="28"/>
          <w:szCs w:val="28"/>
          <w:lang w:val="uk-UA"/>
        </w:rPr>
        <w:t xml:space="preserve">(54,5 %) </w:t>
      </w:r>
      <w:r w:rsidRPr="00920F4B">
        <w:rPr>
          <w:rFonts w:ascii="Times New Roman" w:hAnsi="Times New Roman"/>
          <w:sz w:val="28"/>
          <w:szCs w:val="28"/>
          <w:lang w:val="uk-UA"/>
        </w:rPr>
        <w:t>– рідко та лише 1 (4</w:t>
      </w:r>
      <w:r>
        <w:rPr>
          <w:rFonts w:ascii="Times New Roman" w:hAnsi="Times New Roman"/>
          <w:sz w:val="28"/>
          <w:szCs w:val="28"/>
          <w:lang w:val="uk-UA"/>
        </w:rPr>
        <w:t>,</w:t>
      </w:r>
      <w:r w:rsidRPr="00920F4B">
        <w:rPr>
          <w:rFonts w:ascii="Times New Roman" w:hAnsi="Times New Roman"/>
          <w:sz w:val="28"/>
          <w:szCs w:val="28"/>
          <w:lang w:val="uk-UA"/>
        </w:rPr>
        <w:t>5</w:t>
      </w:r>
      <w:r>
        <w:rPr>
          <w:rFonts w:ascii="Times New Roman" w:hAnsi="Times New Roman"/>
          <w:sz w:val="28"/>
          <w:szCs w:val="28"/>
          <w:lang w:val="uk-UA"/>
        </w:rPr>
        <w:t xml:space="preserve"> </w:t>
      </w:r>
      <w:r w:rsidRPr="00920F4B">
        <w:rPr>
          <w:rFonts w:ascii="Times New Roman" w:hAnsi="Times New Roman"/>
          <w:sz w:val="28"/>
          <w:szCs w:val="28"/>
          <w:lang w:val="uk-UA"/>
        </w:rPr>
        <w:t xml:space="preserve">%) респондент зовсім не </w:t>
      </w:r>
      <w:r>
        <w:rPr>
          <w:rFonts w:ascii="Times New Roman" w:hAnsi="Times New Roman"/>
          <w:sz w:val="28"/>
          <w:szCs w:val="28"/>
          <w:lang w:val="uk-UA"/>
        </w:rPr>
        <w:t>дотримуються режиму харчування.</w:t>
      </w:r>
    </w:p>
    <w:p w14:paraId="3C5CCA0D" w14:textId="77777777" w:rsidR="00303574" w:rsidRPr="00920F4B" w:rsidRDefault="00303574" w:rsidP="00303574">
      <w:pPr>
        <w:suppressAutoHyphens/>
        <w:jc w:val="both"/>
        <w:rPr>
          <w:rFonts w:ascii="Times New Roman" w:hAnsi="Times New Roman"/>
          <w:sz w:val="28"/>
          <w:szCs w:val="28"/>
          <w:lang w:val="uk-UA"/>
        </w:rPr>
      </w:pPr>
      <w:r w:rsidRPr="00920F4B">
        <w:rPr>
          <w:rFonts w:ascii="Times New Roman" w:hAnsi="Times New Roman"/>
          <w:sz w:val="28"/>
          <w:szCs w:val="28"/>
          <w:lang w:val="uk-UA"/>
        </w:rPr>
        <w:t>Потім, ми з’ясували, що у історичному класі постійно снідають 15 (68</w:t>
      </w:r>
      <w:r>
        <w:rPr>
          <w:rFonts w:ascii="Times New Roman" w:hAnsi="Times New Roman"/>
          <w:sz w:val="28"/>
          <w:szCs w:val="28"/>
          <w:lang w:val="uk-UA"/>
        </w:rPr>
        <w:t>,</w:t>
      </w:r>
      <w:r w:rsidRPr="00920F4B">
        <w:rPr>
          <w:rFonts w:ascii="Times New Roman" w:hAnsi="Times New Roman"/>
          <w:sz w:val="28"/>
          <w:szCs w:val="28"/>
          <w:lang w:val="uk-UA"/>
        </w:rPr>
        <w:t>2</w:t>
      </w:r>
      <w:r>
        <w:rPr>
          <w:rFonts w:ascii="Times New Roman" w:hAnsi="Times New Roman"/>
          <w:sz w:val="28"/>
          <w:szCs w:val="28"/>
          <w:lang w:val="uk-UA"/>
        </w:rPr>
        <w:t> </w:t>
      </w:r>
      <w:r w:rsidRPr="00920F4B">
        <w:rPr>
          <w:rFonts w:ascii="Times New Roman" w:hAnsi="Times New Roman"/>
          <w:sz w:val="28"/>
          <w:szCs w:val="28"/>
          <w:lang w:val="uk-UA"/>
        </w:rPr>
        <w:t xml:space="preserve">%) учнів, час від часу – </w:t>
      </w:r>
      <w:r>
        <w:rPr>
          <w:rFonts w:ascii="Times New Roman" w:hAnsi="Times New Roman"/>
          <w:sz w:val="28"/>
          <w:szCs w:val="28"/>
          <w:lang w:val="uk-UA"/>
        </w:rPr>
        <w:t xml:space="preserve">6 </w:t>
      </w:r>
      <w:r w:rsidR="00257375">
        <w:rPr>
          <w:rFonts w:ascii="Times New Roman" w:hAnsi="Times New Roman"/>
          <w:sz w:val="28"/>
          <w:szCs w:val="28"/>
          <w:lang w:val="uk-UA"/>
        </w:rPr>
        <w:t xml:space="preserve">(27,3 %) </w:t>
      </w:r>
      <w:r>
        <w:rPr>
          <w:rFonts w:ascii="Times New Roman" w:hAnsi="Times New Roman"/>
          <w:sz w:val="28"/>
          <w:szCs w:val="28"/>
          <w:lang w:val="uk-UA"/>
        </w:rPr>
        <w:t>та зовсім не снідає лише 1 (4,</w:t>
      </w:r>
      <w:r w:rsidRPr="00920F4B">
        <w:rPr>
          <w:rFonts w:ascii="Times New Roman" w:hAnsi="Times New Roman"/>
          <w:sz w:val="28"/>
          <w:szCs w:val="28"/>
          <w:lang w:val="uk-UA"/>
        </w:rPr>
        <w:t>5</w:t>
      </w:r>
      <w:r>
        <w:rPr>
          <w:rFonts w:ascii="Times New Roman" w:hAnsi="Times New Roman"/>
          <w:sz w:val="28"/>
          <w:szCs w:val="28"/>
          <w:lang w:val="uk-UA"/>
        </w:rPr>
        <w:t xml:space="preserve"> </w:t>
      </w:r>
      <w:r w:rsidRPr="00920F4B">
        <w:rPr>
          <w:rFonts w:ascii="Times New Roman" w:hAnsi="Times New Roman"/>
          <w:sz w:val="28"/>
          <w:szCs w:val="28"/>
          <w:lang w:val="uk-UA"/>
        </w:rPr>
        <w:t>%).</w:t>
      </w:r>
    </w:p>
    <w:p w14:paraId="4EC03B26" w14:textId="77777777" w:rsidR="00303574" w:rsidRPr="00920F4B" w:rsidRDefault="00303574" w:rsidP="00303574">
      <w:pPr>
        <w:suppressAutoHyphens/>
        <w:jc w:val="both"/>
        <w:rPr>
          <w:rFonts w:ascii="Times New Roman" w:hAnsi="Times New Roman"/>
          <w:sz w:val="28"/>
          <w:szCs w:val="28"/>
          <w:lang w:val="uk-UA"/>
        </w:rPr>
      </w:pPr>
      <w:r>
        <w:rPr>
          <w:rFonts w:ascii="Times New Roman" w:hAnsi="Times New Roman"/>
          <w:sz w:val="28"/>
          <w:szCs w:val="28"/>
          <w:lang w:val="uk-UA"/>
        </w:rPr>
        <w:t>Також</w:t>
      </w:r>
      <w:r w:rsidRPr="00920F4B">
        <w:rPr>
          <w:rFonts w:ascii="Times New Roman" w:hAnsi="Times New Roman"/>
          <w:sz w:val="28"/>
          <w:szCs w:val="28"/>
          <w:lang w:val="uk-UA"/>
        </w:rPr>
        <w:t>, нам стало відомо, що 16</w:t>
      </w:r>
      <w:r>
        <w:rPr>
          <w:rFonts w:ascii="Times New Roman" w:hAnsi="Times New Roman"/>
          <w:sz w:val="28"/>
          <w:szCs w:val="28"/>
          <w:lang w:val="uk-UA"/>
        </w:rPr>
        <w:t xml:space="preserve"> </w:t>
      </w:r>
      <w:r w:rsidRPr="00920F4B">
        <w:rPr>
          <w:rFonts w:ascii="Times New Roman" w:hAnsi="Times New Roman"/>
          <w:sz w:val="28"/>
          <w:szCs w:val="28"/>
          <w:lang w:val="uk-UA"/>
        </w:rPr>
        <w:t>(72</w:t>
      </w:r>
      <w:r>
        <w:rPr>
          <w:rFonts w:ascii="Times New Roman" w:hAnsi="Times New Roman"/>
          <w:sz w:val="28"/>
          <w:szCs w:val="28"/>
          <w:lang w:val="uk-UA"/>
        </w:rPr>
        <w:t>,</w:t>
      </w:r>
      <w:r w:rsidRPr="00920F4B">
        <w:rPr>
          <w:rFonts w:ascii="Times New Roman" w:hAnsi="Times New Roman"/>
          <w:sz w:val="28"/>
          <w:szCs w:val="28"/>
          <w:lang w:val="uk-UA"/>
        </w:rPr>
        <w:t>7</w:t>
      </w:r>
      <w:r>
        <w:rPr>
          <w:rFonts w:ascii="Times New Roman" w:hAnsi="Times New Roman"/>
          <w:sz w:val="28"/>
          <w:szCs w:val="28"/>
          <w:lang w:val="uk-UA"/>
        </w:rPr>
        <w:t xml:space="preserve"> </w:t>
      </w:r>
      <w:r w:rsidRPr="00920F4B">
        <w:rPr>
          <w:rFonts w:ascii="Times New Roman" w:hAnsi="Times New Roman"/>
          <w:sz w:val="28"/>
          <w:szCs w:val="28"/>
          <w:lang w:val="uk-UA"/>
        </w:rPr>
        <w:t>%) постійно вечеряють, 4</w:t>
      </w:r>
      <w:r>
        <w:rPr>
          <w:rFonts w:ascii="Times New Roman" w:hAnsi="Times New Roman"/>
          <w:sz w:val="28"/>
          <w:szCs w:val="28"/>
          <w:lang w:val="uk-UA"/>
        </w:rPr>
        <w:t xml:space="preserve"> </w:t>
      </w:r>
      <w:r w:rsidRPr="00920F4B">
        <w:rPr>
          <w:rFonts w:ascii="Times New Roman" w:hAnsi="Times New Roman"/>
          <w:sz w:val="28"/>
          <w:szCs w:val="28"/>
          <w:lang w:val="uk-UA"/>
        </w:rPr>
        <w:t>(18</w:t>
      </w:r>
      <w:r>
        <w:rPr>
          <w:rFonts w:ascii="Times New Roman" w:hAnsi="Times New Roman"/>
          <w:sz w:val="28"/>
          <w:szCs w:val="28"/>
          <w:lang w:val="uk-UA"/>
        </w:rPr>
        <w:t>,</w:t>
      </w:r>
      <w:r w:rsidRPr="00920F4B">
        <w:rPr>
          <w:rFonts w:ascii="Times New Roman" w:hAnsi="Times New Roman"/>
          <w:sz w:val="28"/>
          <w:szCs w:val="28"/>
          <w:lang w:val="uk-UA"/>
        </w:rPr>
        <w:t>2</w:t>
      </w:r>
      <w:r>
        <w:rPr>
          <w:rFonts w:ascii="Times New Roman" w:hAnsi="Times New Roman"/>
          <w:sz w:val="28"/>
          <w:szCs w:val="28"/>
          <w:lang w:val="uk-UA"/>
        </w:rPr>
        <w:t xml:space="preserve"> </w:t>
      </w:r>
      <w:r w:rsidRPr="00920F4B">
        <w:rPr>
          <w:rFonts w:ascii="Times New Roman" w:hAnsi="Times New Roman"/>
          <w:sz w:val="28"/>
          <w:szCs w:val="28"/>
          <w:lang w:val="uk-UA"/>
        </w:rPr>
        <w:t xml:space="preserve">%) – вечеряють час від часу та 2 </w:t>
      </w:r>
      <w:r w:rsidR="00257375">
        <w:rPr>
          <w:rFonts w:ascii="Times New Roman" w:hAnsi="Times New Roman"/>
          <w:sz w:val="28"/>
          <w:szCs w:val="28"/>
          <w:lang w:val="uk-UA"/>
        </w:rPr>
        <w:t xml:space="preserve">(0,1 %) </w:t>
      </w:r>
      <w:r w:rsidRPr="00920F4B">
        <w:rPr>
          <w:rFonts w:ascii="Times New Roman" w:hAnsi="Times New Roman"/>
          <w:sz w:val="28"/>
          <w:szCs w:val="28"/>
          <w:lang w:val="uk-UA"/>
        </w:rPr>
        <w:t>випускники зовсім не вечеряють.</w:t>
      </w:r>
    </w:p>
    <w:p w14:paraId="3FAA0642" w14:textId="77777777" w:rsidR="00303574" w:rsidRPr="00920F4B" w:rsidRDefault="00303574" w:rsidP="00303574">
      <w:pPr>
        <w:suppressAutoHyphens/>
        <w:jc w:val="both"/>
        <w:rPr>
          <w:rFonts w:ascii="Times New Roman" w:hAnsi="Times New Roman"/>
          <w:sz w:val="28"/>
          <w:szCs w:val="28"/>
          <w:lang w:val="uk-UA"/>
        </w:rPr>
      </w:pPr>
      <w:r>
        <w:rPr>
          <w:rFonts w:ascii="Times New Roman" w:hAnsi="Times New Roman"/>
          <w:sz w:val="28"/>
          <w:szCs w:val="28"/>
          <w:lang w:val="uk-UA"/>
        </w:rPr>
        <w:t>Щ</w:t>
      </w:r>
      <w:r w:rsidRPr="00920F4B">
        <w:rPr>
          <w:rFonts w:ascii="Times New Roman" w:hAnsi="Times New Roman"/>
          <w:sz w:val="28"/>
          <w:szCs w:val="28"/>
          <w:lang w:val="uk-UA"/>
        </w:rPr>
        <w:t>одо харчового раціону:</w:t>
      </w:r>
      <w:r>
        <w:rPr>
          <w:rFonts w:ascii="Times New Roman" w:hAnsi="Times New Roman"/>
          <w:sz w:val="28"/>
          <w:szCs w:val="28"/>
          <w:lang w:val="uk-UA"/>
        </w:rPr>
        <w:t xml:space="preserve"> </w:t>
      </w:r>
      <w:r w:rsidRPr="00920F4B">
        <w:rPr>
          <w:rFonts w:ascii="Times New Roman" w:hAnsi="Times New Roman"/>
          <w:sz w:val="28"/>
          <w:szCs w:val="28"/>
          <w:lang w:val="uk-UA"/>
        </w:rPr>
        <w:t>17</w:t>
      </w:r>
      <w:r>
        <w:rPr>
          <w:rFonts w:ascii="Times New Roman" w:hAnsi="Times New Roman"/>
          <w:sz w:val="28"/>
          <w:szCs w:val="28"/>
          <w:lang w:val="uk-UA"/>
        </w:rPr>
        <w:t xml:space="preserve"> </w:t>
      </w:r>
      <w:r w:rsidRPr="00920F4B">
        <w:rPr>
          <w:rFonts w:ascii="Times New Roman" w:hAnsi="Times New Roman"/>
          <w:sz w:val="28"/>
          <w:szCs w:val="28"/>
          <w:lang w:val="uk-UA"/>
        </w:rPr>
        <w:t>(77</w:t>
      </w:r>
      <w:r>
        <w:rPr>
          <w:rFonts w:ascii="Times New Roman" w:hAnsi="Times New Roman"/>
          <w:sz w:val="28"/>
          <w:szCs w:val="28"/>
          <w:lang w:val="uk-UA"/>
        </w:rPr>
        <w:t>,</w:t>
      </w:r>
      <w:r w:rsidRPr="00920F4B">
        <w:rPr>
          <w:rFonts w:ascii="Times New Roman" w:hAnsi="Times New Roman"/>
          <w:sz w:val="28"/>
          <w:szCs w:val="28"/>
          <w:lang w:val="uk-UA"/>
        </w:rPr>
        <w:t>3</w:t>
      </w:r>
      <w:r>
        <w:rPr>
          <w:rFonts w:ascii="Times New Roman" w:hAnsi="Times New Roman"/>
          <w:sz w:val="28"/>
          <w:szCs w:val="28"/>
          <w:lang w:val="uk-UA"/>
        </w:rPr>
        <w:t xml:space="preserve"> </w:t>
      </w:r>
      <w:r w:rsidRPr="00920F4B">
        <w:rPr>
          <w:rFonts w:ascii="Times New Roman" w:hAnsi="Times New Roman"/>
          <w:sz w:val="28"/>
          <w:szCs w:val="28"/>
          <w:lang w:val="uk-UA"/>
        </w:rPr>
        <w:t>%)</w:t>
      </w:r>
      <w:r w:rsidR="00257375">
        <w:rPr>
          <w:rFonts w:ascii="Times New Roman" w:hAnsi="Times New Roman"/>
          <w:sz w:val="28"/>
          <w:szCs w:val="28"/>
          <w:lang w:val="uk-UA"/>
        </w:rPr>
        <w:t xml:space="preserve"> ліцеїстів</w:t>
      </w:r>
      <w:r w:rsidRPr="00920F4B">
        <w:rPr>
          <w:rFonts w:ascii="Times New Roman" w:hAnsi="Times New Roman"/>
          <w:sz w:val="28"/>
          <w:szCs w:val="28"/>
          <w:lang w:val="uk-UA"/>
        </w:rPr>
        <w:t xml:space="preserve"> – найбільше полюбляють м’ясо, 13</w:t>
      </w:r>
      <w:r>
        <w:rPr>
          <w:rFonts w:ascii="Times New Roman" w:hAnsi="Times New Roman"/>
          <w:sz w:val="28"/>
          <w:szCs w:val="28"/>
          <w:lang w:val="uk-UA"/>
        </w:rPr>
        <w:t xml:space="preserve"> </w:t>
      </w:r>
      <w:r w:rsidRPr="00920F4B">
        <w:rPr>
          <w:rFonts w:ascii="Times New Roman" w:hAnsi="Times New Roman"/>
          <w:sz w:val="28"/>
          <w:szCs w:val="28"/>
          <w:lang w:val="uk-UA"/>
        </w:rPr>
        <w:t>(59</w:t>
      </w:r>
      <w:r>
        <w:rPr>
          <w:rFonts w:ascii="Times New Roman" w:hAnsi="Times New Roman"/>
          <w:sz w:val="28"/>
          <w:szCs w:val="28"/>
          <w:lang w:val="uk-UA"/>
        </w:rPr>
        <w:t>,</w:t>
      </w:r>
      <w:r w:rsidRPr="00920F4B">
        <w:rPr>
          <w:rFonts w:ascii="Times New Roman" w:hAnsi="Times New Roman"/>
          <w:sz w:val="28"/>
          <w:szCs w:val="28"/>
          <w:lang w:val="uk-UA"/>
        </w:rPr>
        <w:t>1</w:t>
      </w:r>
      <w:r>
        <w:rPr>
          <w:rFonts w:ascii="Times New Roman" w:hAnsi="Times New Roman"/>
          <w:sz w:val="28"/>
          <w:szCs w:val="28"/>
          <w:lang w:val="uk-UA"/>
        </w:rPr>
        <w:t xml:space="preserve"> </w:t>
      </w:r>
      <w:r w:rsidR="00257375">
        <w:rPr>
          <w:rFonts w:ascii="Times New Roman" w:hAnsi="Times New Roman"/>
          <w:sz w:val="28"/>
          <w:szCs w:val="28"/>
          <w:lang w:val="uk-UA"/>
        </w:rPr>
        <w:t>%) – найчастіше</w:t>
      </w:r>
      <w:r w:rsidRPr="00920F4B">
        <w:rPr>
          <w:rFonts w:ascii="Times New Roman" w:hAnsi="Times New Roman"/>
          <w:sz w:val="28"/>
          <w:szCs w:val="28"/>
          <w:lang w:val="uk-UA"/>
        </w:rPr>
        <w:t xml:space="preserve"> вживають картоплю, 11(50</w:t>
      </w:r>
      <w:r>
        <w:rPr>
          <w:rFonts w:ascii="Times New Roman" w:hAnsi="Times New Roman"/>
          <w:sz w:val="28"/>
          <w:szCs w:val="28"/>
          <w:lang w:val="uk-UA"/>
        </w:rPr>
        <w:t xml:space="preserve">,0 </w:t>
      </w:r>
      <w:r w:rsidRPr="00920F4B">
        <w:rPr>
          <w:rFonts w:ascii="Times New Roman" w:hAnsi="Times New Roman"/>
          <w:sz w:val="28"/>
          <w:szCs w:val="28"/>
          <w:lang w:val="uk-UA"/>
        </w:rPr>
        <w:t>%) – вживають овочі</w:t>
      </w:r>
      <w:r>
        <w:rPr>
          <w:rFonts w:ascii="Times New Roman" w:hAnsi="Times New Roman"/>
          <w:sz w:val="28"/>
          <w:szCs w:val="28"/>
          <w:lang w:val="uk-UA"/>
        </w:rPr>
        <w:t xml:space="preserve"> </w:t>
      </w:r>
      <w:r w:rsidRPr="00920F4B">
        <w:rPr>
          <w:rFonts w:ascii="Times New Roman" w:hAnsi="Times New Roman"/>
          <w:sz w:val="28"/>
          <w:szCs w:val="28"/>
          <w:lang w:val="uk-UA"/>
        </w:rPr>
        <w:t>(крім картоплі) та фрукти, 4</w:t>
      </w:r>
      <w:r>
        <w:rPr>
          <w:rFonts w:ascii="Times New Roman" w:hAnsi="Times New Roman"/>
          <w:sz w:val="28"/>
          <w:szCs w:val="28"/>
          <w:lang w:val="uk-UA"/>
        </w:rPr>
        <w:t xml:space="preserve"> </w:t>
      </w:r>
      <w:r w:rsidRPr="00920F4B">
        <w:rPr>
          <w:rFonts w:ascii="Times New Roman" w:hAnsi="Times New Roman"/>
          <w:sz w:val="28"/>
          <w:szCs w:val="28"/>
          <w:lang w:val="uk-UA"/>
        </w:rPr>
        <w:t>(18</w:t>
      </w:r>
      <w:r>
        <w:rPr>
          <w:rFonts w:ascii="Times New Roman" w:hAnsi="Times New Roman"/>
          <w:sz w:val="28"/>
          <w:szCs w:val="28"/>
          <w:lang w:val="uk-UA"/>
        </w:rPr>
        <w:t>,</w:t>
      </w:r>
      <w:r w:rsidRPr="00920F4B">
        <w:rPr>
          <w:rFonts w:ascii="Times New Roman" w:hAnsi="Times New Roman"/>
          <w:sz w:val="28"/>
          <w:szCs w:val="28"/>
          <w:lang w:val="uk-UA"/>
        </w:rPr>
        <w:t>2</w:t>
      </w:r>
      <w:r>
        <w:rPr>
          <w:rFonts w:ascii="Times New Roman" w:hAnsi="Times New Roman"/>
          <w:sz w:val="28"/>
          <w:szCs w:val="28"/>
          <w:lang w:val="uk-UA"/>
        </w:rPr>
        <w:t xml:space="preserve"> </w:t>
      </w:r>
      <w:r w:rsidRPr="00920F4B">
        <w:rPr>
          <w:rFonts w:ascii="Times New Roman" w:hAnsi="Times New Roman"/>
          <w:sz w:val="28"/>
          <w:szCs w:val="28"/>
          <w:lang w:val="uk-UA"/>
        </w:rPr>
        <w:t>%) – крупи, 3 (13</w:t>
      </w:r>
      <w:r>
        <w:rPr>
          <w:rFonts w:ascii="Times New Roman" w:hAnsi="Times New Roman"/>
          <w:sz w:val="28"/>
          <w:szCs w:val="28"/>
          <w:lang w:val="uk-UA"/>
        </w:rPr>
        <w:t>,</w:t>
      </w:r>
      <w:r w:rsidRPr="00920F4B">
        <w:rPr>
          <w:rFonts w:ascii="Times New Roman" w:hAnsi="Times New Roman"/>
          <w:sz w:val="28"/>
          <w:szCs w:val="28"/>
          <w:lang w:val="uk-UA"/>
        </w:rPr>
        <w:t>6</w:t>
      </w:r>
      <w:r>
        <w:rPr>
          <w:rFonts w:ascii="Times New Roman" w:hAnsi="Times New Roman"/>
          <w:sz w:val="28"/>
          <w:szCs w:val="28"/>
          <w:lang w:val="uk-UA"/>
        </w:rPr>
        <w:t xml:space="preserve"> </w:t>
      </w:r>
      <w:r w:rsidRPr="00920F4B">
        <w:rPr>
          <w:rFonts w:ascii="Times New Roman" w:hAnsi="Times New Roman"/>
          <w:sz w:val="28"/>
          <w:szCs w:val="28"/>
          <w:lang w:val="uk-UA"/>
        </w:rPr>
        <w:t>%) – молоко та молочні продукти, 2</w:t>
      </w:r>
      <w:r>
        <w:rPr>
          <w:rFonts w:ascii="Times New Roman" w:hAnsi="Times New Roman"/>
          <w:sz w:val="28"/>
          <w:szCs w:val="28"/>
          <w:lang w:val="uk-UA"/>
        </w:rPr>
        <w:t xml:space="preserve"> </w:t>
      </w:r>
      <w:r w:rsidRPr="00920F4B">
        <w:rPr>
          <w:rFonts w:ascii="Times New Roman" w:hAnsi="Times New Roman"/>
          <w:sz w:val="28"/>
          <w:szCs w:val="28"/>
          <w:lang w:val="uk-UA"/>
        </w:rPr>
        <w:t>(9</w:t>
      </w:r>
      <w:r>
        <w:rPr>
          <w:rFonts w:ascii="Times New Roman" w:hAnsi="Times New Roman"/>
          <w:sz w:val="28"/>
          <w:szCs w:val="28"/>
          <w:lang w:val="uk-UA"/>
        </w:rPr>
        <w:t>,</w:t>
      </w:r>
      <w:r w:rsidRPr="00920F4B">
        <w:rPr>
          <w:rFonts w:ascii="Times New Roman" w:hAnsi="Times New Roman"/>
          <w:sz w:val="28"/>
          <w:szCs w:val="28"/>
          <w:lang w:val="uk-UA"/>
        </w:rPr>
        <w:t>1</w:t>
      </w:r>
      <w:r>
        <w:rPr>
          <w:rFonts w:ascii="Times New Roman" w:hAnsi="Times New Roman"/>
          <w:sz w:val="28"/>
          <w:szCs w:val="28"/>
          <w:lang w:val="uk-UA"/>
        </w:rPr>
        <w:t xml:space="preserve"> </w:t>
      </w:r>
      <w:r w:rsidRPr="00920F4B">
        <w:rPr>
          <w:rFonts w:ascii="Times New Roman" w:hAnsi="Times New Roman"/>
          <w:sz w:val="28"/>
          <w:szCs w:val="28"/>
          <w:lang w:val="uk-UA"/>
        </w:rPr>
        <w:t>%) – макаронні вироби, 10</w:t>
      </w:r>
      <w:r>
        <w:rPr>
          <w:rFonts w:ascii="Times New Roman" w:hAnsi="Times New Roman"/>
          <w:sz w:val="28"/>
          <w:szCs w:val="28"/>
          <w:lang w:val="uk-UA"/>
        </w:rPr>
        <w:t xml:space="preserve"> </w:t>
      </w:r>
      <w:r w:rsidRPr="00920F4B">
        <w:rPr>
          <w:rFonts w:ascii="Times New Roman" w:hAnsi="Times New Roman"/>
          <w:sz w:val="28"/>
          <w:szCs w:val="28"/>
          <w:lang w:val="uk-UA"/>
        </w:rPr>
        <w:t>(45</w:t>
      </w:r>
      <w:r>
        <w:rPr>
          <w:rFonts w:ascii="Times New Roman" w:hAnsi="Times New Roman"/>
          <w:sz w:val="28"/>
          <w:szCs w:val="28"/>
          <w:lang w:val="uk-UA"/>
        </w:rPr>
        <w:t>,</w:t>
      </w:r>
      <w:r w:rsidRPr="00920F4B">
        <w:rPr>
          <w:rFonts w:ascii="Times New Roman" w:hAnsi="Times New Roman"/>
          <w:sz w:val="28"/>
          <w:szCs w:val="28"/>
          <w:lang w:val="uk-UA"/>
        </w:rPr>
        <w:t>5</w:t>
      </w:r>
      <w:r>
        <w:rPr>
          <w:rFonts w:ascii="Times New Roman" w:hAnsi="Times New Roman"/>
          <w:sz w:val="28"/>
          <w:szCs w:val="28"/>
          <w:lang w:val="uk-UA"/>
        </w:rPr>
        <w:t xml:space="preserve"> </w:t>
      </w:r>
      <w:r w:rsidRPr="00920F4B">
        <w:rPr>
          <w:rFonts w:ascii="Times New Roman" w:hAnsi="Times New Roman"/>
          <w:sz w:val="28"/>
          <w:szCs w:val="28"/>
          <w:lang w:val="uk-UA"/>
        </w:rPr>
        <w:t xml:space="preserve">%) – </w:t>
      </w:r>
      <w:r w:rsidRPr="00920F4B">
        <w:rPr>
          <w:rFonts w:ascii="Times New Roman" w:hAnsi="Times New Roman"/>
          <w:sz w:val="28"/>
          <w:szCs w:val="28"/>
          <w:lang w:val="uk-UA"/>
        </w:rPr>
        <w:lastRenderedPageBreak/>
        <w:t>хлібобулочні вироби, 2 (9</w:t>
      </w:r>
      <w:r>
        <w:rPr>
          <w:rFonts w:ascii="Times New Roman" w:hAnsi="Times New Roman"/>
          <w:sz w:val="28"/>
          <w:szCs w:val="28"/>
          <w:lang w:val="uk-UA"/>
        </w:rPr>
        <w:t>,</w:t>
      </w:r>
      <w:r w:rsidRPr="00920F4B">
        <w:rPr>
          <w:rFonts w:ascii="Times New Roman" w:hAnsi="Times New Roman"/>
          <w:sz w:val="28"/>
          <w:szCs w:val="28"/>
          <w:lang w:val="uk-UA"/>
        </w:rPr>
        <w:t>1</w:t>
      </w:r>
      <w:r>
        <w:rPr>
          <w:rFonts w:ascii="Times New Roman" w:hAnsi="Times New Roman"/>
          <w:sz w:val="28"/>
          <w:szCs w:val="28"/>
          <w:lang w:val="uk-UA"/>
        </w:rPr>
        <w:t xml:space="preserve"> </w:t>
      </w:r>
      <w:r w:rsidRPr="00920F4B">
        <w:rPr>
          <w:rFonts w:ascii="Times New Roman" w:hAnsi="Times New Roman"/>
          <w:sz w:val="28"/>
          <w:szCs w:val="28"/>
          <w:lang w:val="uk-UA"/>
        </w:rPr>
        <w:t>%) – яйця, 4</w:t>
      </w:r>
      <w:r>
        <w:rPr>
          <w:rFonts w:ascii="Times New Roman" w:hAnsi="Times New Roman"/>
          <w:sz w:val="28"/>
          <w:szCs w:val="28"/>
          <w:lang w:val="uk-UA"/>
        </w:rPr>
        <w:t xml:space="preserve"> </w:t>
      </w:r>
      <w:r w:rsidRPr="00920F4B">
        <w:rPr>
          <w:rFonts w:ascii="Times New Roman" w:hAnsi="Times New Roman"/>
          <w:sz w:val="28"/>
          <w:szCs w:val="28"/>
          <w:lang w:val="uk-UA"/>
        </w:rPr>
        <w:t>(18</w:t>
      </w:r>
      <w:r>
        <w:rPr>
          <w:rFonts w:ascii="Times New Roman" w:hAnsi="Times New Roman"/>
          <w:sz w:val="28"/>
          <w:szCs w:val="28"/>
          <w:lang w:val="uk-UA"/>
        </w:rPr>
        <w:t>,</w:t>
      </w:r>
      <w:r w:rsidRPr="00920F4B">
        <w:rPr>
          <w:rFonts w:ascii="Times New Roman" w:hAnsi="Times New Roman"/>
          <w:sz w:val="28"/>
          <w:szCs w:val="28"/>
          <w:lang w:val="uk-UA"/>
        </w:rPr>
        <w:t>2</w:t>
      </w:r>
      <w:r>
        <w:rPr>
          <w:rFonts w:ascii="Times New Roman" w:hAnsi="Times New Roman"/>
          <w:sz w:val="28"/>
          <w:szCs w:val="28"/>
          <w:lang w:val="uk-UA"/>
        </w:rPr>
        <w:t xml:space="preserve"> </w:t>
      </w:r>
      <w:r w:rsidRPr="00920F4B">
        <w:rPr>
          <w:rFonts w:ascii="Times New Roman" w:hAnsi="Times New Roman"/>
          <w:sz w:val="28"/>
          <w:szCs w:val="28"/>
          <w:lang w:val="uk-UA"/>
        </w:rPr>
        <w:t>%) – полюбляють цукерки та тістечка та 3 (13</w:t>
      </w:r>
      <w:r>
        <w:rPr>
          <w:rFonts w:ascii="Times New Roman" w:hAnsi="Times New Roman"/>
          <w:sz w:val="28"/>
          <w:szCs w:val="28"/>
          <w:lang w:val="uk-UA"/>
        </w:rPr>
        <w:t>,</w:t>
      </w:r>
      <w:r w:rsidRPr="00920F4B">
        <w:rPr>
          <w:rFonts w:ascii="Times New Roman" w:hAnsi="Times New Roman"/>
          <w:sz w:val="28"/>
          <w:szCs w:val="28"/>
          <w:lang w:val="uk-UA"/>
        </w:rPr>
        <w:t>6</w:t>
      </w:r>
      <w:r>
        <w:rPr>
          <w:rFonts w:ascii="Times New Roman" w:hAnsi="Times New Roman"/>
          <w:sz w:val="28"/>
          <w:szCs w:val="28"/>
          <w:lang w:val="uk-UA"/>
        </w:rPr>
        <w:t xml:space="preserve"> </w:t>
      </w:r>
      <w:r w:rsidRPr="00920F4B">
        <w:rPr>
          <w:rFonts w:ascii="Times New Roman" w:hAnsi="Times New Roman"/>
          <w:sz w:val="28"/>
          <w:szCs w:val="28"/>
          <w:lang w:val="uk-UA"/>
        </w:rPr>
        <w:t>%) респонденти вживають рибу.</w:t>
      </w:r>
    </w:p>
    <w:p w14:paraId="78BEE991" w14:textId="77777777" w:rsidR="00303574" w:rsidRPr="00920F4B" w:rsidRDefault="00303574" w:rsidP="00303574">
      <w:pPr>
        <w:suppressAutoHyphens/>
        <w:jc w:val="both"/>
        <w:rPr>
          <w:rFonts w:ascii="Times New Roman" w:hAnsi="Times New Roman"/>
          <w:sz w:val="28"/>
          <w:szCs w:val="28"/>
          <w:lang w:val="uk-UA"/>
        </w:rPr>
      </w:pPr>
      <w:r w:rsidRPr="00920F4B">
        <w:rPr>
          <w:rFonts w:ascii="Times New Roman" w:hAnsi="Times New Roman"/>
          <w:sz w:val="28"/>
          <w:szCs w:val="28"/>
          <w:lang w:val="uk-UA"/>
        </w:rPr>
        <w:t>На питання про регулярне відвідування занять з фізичної культури 5</w:t>
      </w:r>
      <w:r>
        <w:rPr>
          <w:rFonts w:ascii="Times New Roman" w:hAnsi="Times New Roman"/>
          <w:sz w:val="28"/>
          <w:szCs w:val="28"/>
          <w:lang w:val="uk-UA"/>
        </w:rPr>
        <w:t xml:space="preserve"> </w:t>
      </w:r>
      <w:r w:rsidRPr="00920F4B">
        <w:rPr>
          <w:rFonts w:ascii="Times New Roman" w:hAnsi="Times New Roman"/>
          <w:sz w:val="28"/>
          <w:szCs w:val="28"/>
          <w:lang w:val="uk-UA"/>
        </w:rPr>
        <w:t>(22</w:t>
      </w:r>
      <w:r>
        <w:rPr>
          <w:rFonts w:ascii="Times New Roman" w:hAnsi="Times New Roman"/>
          <w:sz w:val="28"/>
          <w:szCs w:val="28"/>
          <w:lang w:val="uk-UA"/>
        </w:rPr>
        <w:t>,</w:t>
      </w:r>
      <w:r w:rsidRPr="00920F4B">
        <w:rPr>
          <w:rFonts w:ascii="Times New Roman" w:hAnsi="Times New Roman"/>
          <w:sz w:val="28"/>
          <w:szCs w:val="28"/>
          <w:lang w:val="uk-UA"/>
        </w:rPr>
        <w:t>7</w:t>
      </w:r>
      <w:r>
        <w:rPr>
          <w:rFonts w:ascii="Times New Roman" w:hAnsi="Times New Roman"/>
          <w:sz w:val="28"/>
          <w:szCs w:val="28"/>
          <w:lang w:val="uk-UA"/>
        </w:rPr>
        <w:t> </w:t>
      </w:r>
      <w:r w:rsidRPr="00920F4B">
        <w:rPr>
          <w:rFonts w:ascii="Times New Roman" w:hAnsi="Times New Roman"/>
          <w:sz w:val="28"/>
          <w:szCs w:val="28"/>
          <w:lang w:val="uk-UA"/>
        </w:rPr>
        <w:t>%)</w:t>
      </w:r>
      <w:r w:rsidR="00257375">
        <w:rPr>
          <w:rFonts w:ascii="Times New Roman" w:hAnsi="Times New Roman"/>
          <w:sz w:val="28"/>
          <w:szCs w:val="28"/>
          <w:lang w:val="uk-UA"/>
        </w:rPr>
        <w:t xml:space="preserve"> учнів</w:t>
      </w:r>
      <w:r w:rsidRPr="00920F4B">
        <w:rPr>
          <w:rFonts w:ascii="Times New Roman" w:hAnsi="Times New Roman"/>
          <w:sz w:val="28"/>
          <w:szCs w:val="28"/>
          <w:lang w:val="uk-UA"/>
        </w:rPr>
        <w:t xml:space="preserve"> – жо</w:t>
      </w:r>
      <w:r>
        <w:rPr>
          <w:rFonts w:ascii="Times New Roman" w:hAnsi="Times New Roman"/>
          <w:sz w:val="28"/>
          <w:szCs w:val="28"/>
          <w:lang w:val="uk-UA"/>
        </w:rPr>
        <w:t>дного разу не пропустили</w:t>
      </w:r>
      <w:r w:rsidR="00257375">
        <w:rPr>
          <w:rFonts w:ascii="Times New Roman" w:hAnsi="Times New Roman"/>
          <w:sz w:val="28"/>
          <w:szCs w:val="28"/>
          <w:lang w:val="uk-UA"/>
        </w:rPr>
        <w:t xml:space="preserve"> заняття</w:t>
      </w:r>
      <w:r>
        <w:rPr>
          <w:rFonts w:ascii="Times New Roman" w:hAnsi="Times New Roman"/>
          <w:sz w:val="28"/>
          <w:szCs w:val="28"/>
          <w:lang w:val="uk-UA"/>
        </w:rPr>
        <w:t>,</w:t>
      </w:r>
      <w:r w:rsidR="00257375">
        <w:rPr>
          <w:rFonts w:ascii="Times New Roman" w:hAnsi="Times New Roman"/>
          <w:sz w:val="28"/>
          <w:szCs w:val="28"/>
          <w:lang w:val="uk-UA"/>
        </w:rPr>
        <w:t xml:space="preserve"> </w:t>
      </w:r>
      <w:r>
        <w:rPr>
          <w:rFonts w:ascii="Times New Roman" w:hAnsi="Times New Roman"/>
          <w:sz w:val="28"/>
          <w:szCs w:val="28"/>
          <w:lang w:val="uk-UA"/>
        </w:rPr>
        <w:t>15 (68,</w:t>
      </w:r>
      <w:r w:rsidRPr="00920F4B">
        <w:rPr>
          <w:rFonts w:ascii="Times New Roman" w:hAnsi="Times New Roman"/>
          <w:sz w:val="28"/>
          <w:szCs w:val="28"/>
          <w:lang w:val="uk-UA"/>
        </w:rPr>
        <w:t>2</w:t>
      </w:r>
      <w:r>
        <w:rPr>
          <w:rFonts w:ascii="Times New Roman" w:hAnsi="Times New Roman"/>
          <w:sz w:val="28"/>
          <w:szCs w:val="28"/>
          <w:lang w:val="uk-UA"/>
        </w:rPr>
        <w:t xml:space="preserve"> </w:t>
      </w:r>
      <w:r w:rsidRPr="00920F4B">
        <w:rPr>
          <w:rFonts w:ascii="Times New Roman" w:hAnsi="Times New Roman"/>
          <w:sz w:val="28"/>
          <w:szCs w:val="28"/>
          <w:lang w:val="uk-UA"/>
        </w:rPr>
        <w:t xml:space="preserve">%) – регулярно відвідують заняття, але за поважних причин пропускають та 2 </w:t>
      </w:r>
      <w:r w:rsidR="00257375">
        <w:rPr>
          <w:rFonts w:ascii="Times New Roman" w:hAnsi="Times New Roman"/>
          <w:sz w:val="28"/>
          <w:szCs w:val="28"/>
          <w:lang w:val="uk-UA"/>
        </w:rPr>
        <w:t xml:space="preserve">(0,1 %) </w:t>
      </w:r>
      <w:r w:rsidRPr="00920F4B">
        <w:rPr>
          <w:rFonts w:ascii="Times New Roman" w:hAnsi="Times New Roman"/>
          <w:sz w:val="28"/>
          <w:szCs w:val="28"/>
          <w:lang w:val="uk-UA"/>
        </w:rPr>
        <w:t>респонденти рідко відвідують ці заняття.</w:t>
      </w:r>
    </w:p>
    <w:p w14:paraId="4F13467A" w14:textId="77777777" w:rsidR="00303574" w:rsidRPr="00920F4B" w:rsidRDefault="00303574" w:rsidP="00223F22">
      <w:pPr>
        <w:suppressAutoHyphens/>
        <w:jc w:val="both"/>
        <w:rPr>
          <w:rFonts w:ascii="Times New Roman" w:hAnsi="Times New Roman"/>
          <w:sz w:val="28"/>
          <w:szCs w:val="28"/>
          <w:lang w:val="uk-UA"/>
        </w:rPr>
      </w:pPr>
      <w:r w:rsidRPr="00920F4B">
        <w:rPr>
          <w:rFonts w:ascii="Times New Roman" w:hAnsi="Times New Roman"/>
          <w:sz w:val="28"/>
          <w:szCs w:val="28"/>
          <w:lang w:val="uk-UA"/>
        </w:rPr>
        <w:t>В історичному класі щодня роблять зарядку  3</w:t>
      </w:r>
      <w:r>
        <w:rPr>
          <w:rFonts w:ascii="Times New Roman" w:hAnsi="Times New Roman"/>
          <w:sz w:val="28"/>
          <w:szCs w:val="28"/>
          <w:lang w:val="uk-UA"/>
        </w:rPr>
        <w:t xml:space="preserve"> </w:t>
      </w:r>
      <w:r w:rsidRPr="00920F4B">
        <w:rPr>
          <w:rFonts w:ascii="Times New Roman" w:hAnsi="Times New Roman"/>
          <w:sz w:val="28"/>
          <w:szCs w:val="28"/>
          <w:lang w:val="uk-UA"/>
        </w:rPr>
        <w:t>(13</w:t>
      </w:r>
      <w:r>
        <w:rPr>
          <w:rFonts w:ascii="Times New Roman" w:hAnsi="Times New Roman"/>
          <w:sz w:val="28"/>
          <w:szCs w:val="28"/>
          <w:lang w:val="uk-UA"/>
        </w:rPr>
        <w:t>,</w:t>
      </w:r>
      <w:r w:rsidRPr="00920F4B">
        <w:rPr>
          <w:rFonts w:ascii="Times New Roman" w:hAnsi="Times New Roman"/>
          <w:sz w:val="28"/>
          <w:szCs w:val="28"/>
          <w:lang w:val="uk-UA"/>
        </w:rPr>
        <w:t>6</w:t>
      </w:r>
      <w:r>
        <w:rPr>
          <w:rFonts w:ascii="Times New Roman" w:hAnsi="Times New Roman"/>
          <w:sz w:val="28"/>
          <w:szCs w:val="28"/>
          <w:lang w:val="uk-UA"/>
        </w:rPr>
        <w:t xml:space="preserve"> </w:t>
      </w:r>
      <w:r w:rsidRPr="00920F4B">
        <w:rPr>
          <w:rFonts w:ascii="Times New Roman" w:hAnsi="Times New Roman"/>
          <w:sz w:val="28"/>
          <w:szCs w:val="28"/>
          <w:lang w:val="uk-UA"/>
        </w:rPr>
        <w:t>%) учні,</w:t>
      </w:r>
      <w:r>
        <w:rPr>
          <w:rFonts w:ascii="Times New Roman" w:hAnsi="Times New Roman"/>
          <w:sz w:val="28"/>
          <w:szCs w:val="28"/>
          <w:lang w:val="uk-UA"/>
        </w:rPr>
        <w:t xml:space="preserve"> </w:t>
      </w:r>
      <w:r w:rsidRPr="00920F4B">
        <w:rPr>
          <w:rFonts w:ascii="Times New Roman" w:hAnsi="Times New Roman"/>
          <w:sz w:val="28"/>
          <w:szCs w:val="28"/>
          <w:lang w:val="uk-UA"/>
        </w:rPr>
        <w:t xml:space="preserve">2-3 рази на тиждень робить 1 </w:t>
      </w:r>
      <w:r w:rsidR="00257375">
        <w:rPr>
          <w:rFonts w:ascii="Times New Roman" w:hAnsi="Times New Roman"/>
          <w:sz w:val="28"/>
          <w:szCs w:val="28"/>
          <w:lang w:val="uk-UA"/>
        </w:rPr>
        <w:t xml:space="preserve">(0,05 %) </w:t>
      </w:r>
      <w:r w:rsidRPr="00920F4B">
        <w:rPr>
          <w:rFonts w:ascii="Times New Roman" w:hAnsi="Times New Roman"/>
          <w:sz w:val="28"/>
          <w:szCs w:val="28"/>
          <w:lang w:val="uk-UA"/>
        </w:rPr>
        <w:t>респондент, 9</w:t>
      </w:r>
      <w:r w:rsidR="00257375">
        <w:rPr>
          <w:rFonts w:ascii="Times New Roman" w:hAnsi="Times New Roman"/>
          <w:sz w:val="28"/>
          <w:szCs w:val="28"/>
          <w:lang w:val="uk-UA"/>
        </w:rPr>
        <w:t xml:space="preserve"> (40,9 %)</w:t>
      </w:r>
      <w:r w:rsidRPr="00920F4B">
        <w:rPr>
          <w:rFonts w:ascii="Times New Roman" w:hAnsi="Times New Roman"/>
          <w:sz w:val="28"/>
          <w:szCs w:val="28"/>
          <w:lang w:val="uk-UA"/>
        </w:rPr>
        <w:t xml:space="preserve"> –</w:t>
      </w:r>
      <w:r>
        <w:rPr>
          <w:rFonts w:ascii="Times New Roman" w:hAnsi="Times New Roman"/>
          <w:sz w:val="28"/>
          <w:szCs w:val="28"/>
          <w:lang w:val="uk-UA"/>
        </w:rPr>
        <w:t xml:space="preserve"> </w:t>
      </w:r>
      <w:r w:rsidRPr="00920F4B">
        <w:rPr>
          <w:rFonts w:ascii="Times New Roman" w:hAnsi="Times New Roman"/>
          <w:sz w:val="28"/>
          <w:szCs w:val="28"/>
          <w:lang w:val="uk-UA"/>
        </w:rPr>
        <w:t>дуже рідко та 9</w:t>
      </w:r>
      <w:r w:rsidR="00257375">
        <w:rPr>
          <w:rFonts w:ascii="Times New Roman" w:hAnsi="Times New Roman"/>
          <w:sz w:val="28"/>
          <w:szCs w:val="28"/>
          <w:lang w:val="uk-UA"/>
        </w:rPr>
        <w:t xml:space="preserve"> (40,9 %)</w:t>
      </w:r>
      <w:r w:rsidRPr="00920F4B">
        <w:rPr>
          <w:rFonts w:ascii="Times New Roman" w:hAnsi="Times New Roman"/>
          <w:sz w:val="28"/>
          <w:szCs w:val="28"/>
          <w:lang w:val="uk-UA"/>
        </w:rPr>
        <w:t xml:space="preserve"> зовс</w:t>
      </w:r>
      <w:r>
        <w:rPr>
          <w:rFonts w:ascii="Times New Roman" w:hAnsi="Times New Roman"/>
          <w:sz w:val="28"/>
          <w:szCs w:val="28"/>
          <w:lang w:val="uk-UA"/>
        </w:rPr>
        <w:t xml:space="preserve">ім не роблять ранкової зарядки. </w:t>
      </w:r>
      <w:r w:rsidR="00142D70">
        <w:rPr>
          <w:rFonts w:ascii="Times New Roman" w:hAnsi="Times New Roman"/>
          <w:sz w:val="28"/>
          <w:szCs w:val="28"/>
          <w:lang w:val="uk-UA"/>
        </w:rPr>
        <w:t>У поза</w:t>
      </w:r>
      <w:r w:rsidRPr="00920F4B">
        <w:rPr>
          <w:rFonts w:ascii="Times New Roman" w:hAnsi="Times New Roman"/>
          <w:sz w:val="28"/>
          <w:szCs w:val="28"/>
          <w:lang w:val="uk-UA"/>
        </w:rPr>
        <w:t>навчальний час 10 учнів займаються спортом</w:t>
      </w:r>
      <w:r>
        <w:rPr>
          <w:rFonts w:ascii="Times New Roman" w:hAnsi="Times New Roman"/>
          <w:sz w:val="28"/>
          <w:szCs w:val="28"/>
          <w:lang w:val="uk-UA"/>
        </w:rPr>
        <w:t>, що становить</w:t>
      </w:r>
      <w:r w:rsidRPr="00920F4B">
        <w:rPr>
          <w:rFonts w:ascii="Times New Roman" w:hAnsi="Times New Roman"/>
          <w:sz w:val="28"/>
          <w:szCs w:val="28"/>
          <w:lang w:val="uk-UA"/>
        </w:rPr>
        <w:t xml:space="preserve"> 45</w:t>
      </w:r>
      <w:r>
        <w:rPr>
          <w:rFonts w:ascii="Times New Roman" w:hAnsi="Times New Roman"/>
          <w:sz w:val="28"/>
          <w:szCs w:val="28"/>
          <w:lang w:val="uk-UA"/>
        </w:rPr>
        <w:t>,</w:t>
      </w:r>
      <w:r w:rsidRPr="00920F4B">
        <w:rPr>
          <w:rFonts w:ascii="Times New Roman" w:hAnsi="Times New Roman"/>
          <w:sz w:val="28"/>
          <w:szCs w:val="28"/>
          <w:lang w:val="uk-UA"/>
        </w:rPr>
        <w:t>5</w:t>
      </w:r>
      <w:r>
        <w:rPr>
          <w:rFonts w:ascii="Times New Roman" w:hAnsi="Times New Roman"/>
          <w:sz w:val="28"/>
          <w:szCs w:val="28"/>
          <w:lang w:val="uk-UA"/>
        </w:rPr>
        <w:t xml:space="preserve"> </w:t>
      </w:r>
      <w:r w:rsidR="00223F22">
        <w:rPr>
          <w:rFonts w:ascii="Times New Roman" w:hAnsi="Times New Roman"/>
          <w:sz w:val="28"/>
          <w:szCs w:val="28"/>
          <w:lang w:val="uk-UA"/>
        </w:rPr>
        <w:t xml:space="preserve"> % .</w:t>
      </w:r>
    </w:p>
    <w:p w14:paraId="31839841" w14:textId="77777777" w:rsidR="00303574" w:rsidRPr="00920F4B" w:rsidRDefault="00303574" w:rsidP="00303574">
      <w:pPr>
        <w:suppressAutoHyphens/>
        <w:jc w:val="both"/>
        <w:rPr>
          <w:rFonts w:ascii="Times New Roman" w:hAnsi="Times New Roman"/>
          <w:sz w:val="28"/>
          <w:szCs w:val="28"/>
          <w:lang w:val="uk-UA"/>
        </w:rPr>
      </w:pPr>
      <w:r w:rsidRPr="00920F4B">
        <w:rPr>
          <w:rFonts w:ascii="Times New Roman" w:hAnsi="Times New Roman"/>
          <w:sz w:val="28"/>
          <w:szCs w:val="28"/>
          <w:lang w:val="uk-UA"/>
        </w:rPr>
        <w:t>У вільний час 12</w:t>
      </w:r>
      <w:r w:rsidR="00257375">
        <w:rPr>
          <w:rFonts w:ascii="Times New Roman" w:hAnsi="Times New Roman"/>
          <w:sz w:val="28"/>
          <w:szCs w:val="28"/>
          <w:lang w:val="uk-UA"/>
        </w:rPr>
        <w:t xml:space="preserve"> </w:t>
      </w:r>
      <w:r w:rsidRPr="00920F4B">
        <w:rPr>
          <w:rFonts w:ascii="Times New Roman" w:hAnsi="Times New Roman"/>
          <w:sz w:val="28"/>
          <w:szCs w:val="28"/>
          <w:lang w:val="uk-UA"/>
        </w:rPr>
        <w:t>(54.5%) респондентів гуляють з  друзями на свіжому повітрі,</w:t>
      </w:r>
      <w:r>
        <w:rPr>
          <w:rFonts w:ascii="Times New Roman" w:hAnsi="Times New Roman"/>
          <w:sz w:val="28"/>
          <w:szCs w:val="28"/>
          <w:lang w:val="uk-UA"/>
        </w:rPr>
        <w:t xml:space="preserve"> </w:t>
      </w:r>
      <w:r w:rsidRPr="00920F4B">
        <w:rPr>
          <w:rFonts w:ascii="Times New Roman" w:hAnsi="Times New Roman"/>
          <w:sz w:val="28"/>
          <w:szCs w:val="28"/>
          <w:lang w:val="uk-UA"/>
        </w:rPr>
        <w:t>9</w:t>
      </w:r>
      <w:r>
        <w:rPr>
          <w:rFonts w:ascii="Times New Roman" w:hAnsi="Times New Roman"/>
          <w:sz w:val="28"/>
          <w:szCs w:val="28"/>
          <w:lang w:val="uk-UA"/>
        </w:rPr>
        <w:t xml:space="preserve"> </w:t>
      </w:r>
      <w:r w:rsidRPr="00920F4B">
        <w:rPr>
          <w:rFonts w:ascii="Times New Roman" w:hAnsi="Times New Roman"/>
          <w:sz w:val="28"/>
          <w:szCs w:val="28"/>
          <w:lang w:val="uk-UA"/>
        </w:rPr>
        <w:t>(40</w:t>
      </w:r>
      <w:r>
        <w:rPr>
          <w:rFonts w:ascii="Times New Roman" w:hAnsi="Times New Roman"/>
          <w:sz w:val="28"/>
          <w:szCs w:val="28"/>
          <w:lang w:val="uk-UA"/>
        </w:rPr>
        <w:t>,</w:t>
      </w:r>
      <w:r w:rsidRPr="00920F4B">
        <w:rPr>
          <w:rFonts w:ascii="Times New Roman" w:hAnsi="Times New Roman"/>
          <w:sz w:val="28"/>
          <w:szCs w:val="28"/>
          <w:lang w:val="uk-UA"/>
        </w:rPr>
        <w:t>9</w:t>
      </w:r>
      <w:r>
        <w:rPr>
          <w:rFonts w:ascii="Times New Roman" w:hAnsi="Times New Roman"/>
          <w:sz w:val="28"/>
          <w:szCs w:val="28"/>
          <w:lang w:val="uk-UA"/>
        </w:rPr>
        <w:t xml:space="preserve"> </w:t>
      </w:r>
      <w:r w:rsidRPr="00920F4B">
        <w:rPr>
          <w:rFonts w:ascii="Times New Roman" w:hAnsi="Times New Roman"/>
          <w:sz w:val="28"/>
          <w:szCs w:val="28"/>
          <w:lang w:val="uk-UA"/>
        </w:rPr>
        <w:t>%) – займаються своїми справами, 9</w:t>
      </w:r>
      <w:r w:rsidR="00257375">
        <w:rPr>
          <w:rFonts w:ascii="Times New Roman" w:hAnsi="Times New Roman"/>
          <w:sz w:val="28"/>
          <w:szCs w:val="28"/>
          <w:lang w:val="uk-UA"/>
        </w:rPr>
        <w:t xml:space="preserve"> (40,9 %)</w:t>
      </w:r>
      <w:r w:rsidRPr="00920F4B">
        <w:rPr>
          <w:rFonts w:ascii="Times New Roman" w:hAnsi="Times New Roman"/>
          <w:sz w:val="28"/>
          <w:szCs w:val="28"/>
          <w:lang w:val="uk-UA"/>
        </w:rPr>
        <w:t xml:space="preserve"> – переглядають телевізор, сидять в </w:t>
      </w:r>
      <w:r>
        <w:rPr>
          <w:rFonts w:ascii="Times New Roman" w:hAnsi="Times New Roman"/>
          <w:sz w:val="28"/>
          <w:szCs w:val="28"/>
          <w:lang w:val="uk-UA"/>
        </w:rPr>
        <w:t>Ін</w:t>
      </w:r>
      <w:r w:rsidRPr="00920F4B">
        <w:rPr>
          <w:rFonts w:ascii="Times New Roman" w:hAnsi="Times New Roman"/>
          <w:sz w:val="28"/>
          <w:szCs w:val="28"/>
          <w:lang w:val="uk-UA"/>
        </w:rPr>
        <w:t>тернеті, 8</w:t>
      </w:r>
      <w:r>
        <w:rPr>
          <w:rFonts w:ascii="Times New Roman" w:hAnsi="Times New Roman"/>
          <w:sz w:val="28"/>
          <w:szCs w:val="28"/>
          <w:lang w:val="uk-UA"/>
        </w:rPr>
        <w:t xml:space="preserve"> </w:t>
      </w:r>
      <w:r w:rsidRPr="00920F4B">
        <w:rPr>
          <w:rFonts w:ascii="Times New Roman" w:hAnsi="Times New Roman"/>
          <w:sz w:val="28"/>
          <w:szCs w:val="28"/>
          <w:lang w:val="uk-UA"/>
        </w:rPr>
        <w:t>(36</w:t>
      </w:r>
      <w:r>
        <w:rPr>
          <w:rFonts w:ascii="Times New Roman" w:hAnsi="Times New Roman"/>
          <w:sz w:val="28"/>
          <w:szCs w:val="28"/>
          <w:lang w:val="uk-UA"/>
        </w:rPr>
        <w:t>,</w:t>
      </w:r>
      <w:r w:rsidRPr="00920F4B">
        <w:rPr>
          <w:rFonts w:ascii="Times New Roman" w:hAnsi="Times New Roman"/>
          <w:sz w:val="28"/>
          <w:szCs w:val="28"/>
          <w:lang w:val="uk-UA"/>
        </w:rPr>
        <w:t>4</w:t>
      </w:r>
      <w:r>
        <w:rPr>
          <w:rFonts w:ascii="Times New Roman" w:hAnsi="Times New Roman"/>
          <w:sz w:val="28"/>
          <w:szCs w:val="28"/>
          <w:lang w:val="uk-UA"/>
        </w:rPr>
        <w:t xml:space="preserve"> </w:t>
      </w:r>
      <w:r w:rsidRPr="00920F4B">
        <w:rPr>
          <w:rFonts w:ascii="Times New Roman" w:hAnsi="Times New Roman"/>
          <w:sz w:val="28"/>
          <w:szCs w:val="28"/>
          <w:lang w:val="uk-UA"/>
        </w:rPr>
        <w:t>%) –</w:t>
      </w:r>
      <w:r>
        <w:rPr>
          <w:rFonts w:ascii="Times New Roman" w:hAnsi="Times New Roman"/>
          <w:sz w:val="28"/>
          <w:szCs w:val="28"/>
          <w:lang w:val="uk-UA"/>
        </w:rPr>
        <w:t xml:space="preserve"> </w:t>
      </w:r>
      <w:r w:rsidRPr="00920F4B">
        <w:rPr>
          <w:rFonts w:ascii="Times New Roman" w:hAnsi="Times New Roman"/>
          <w:sz w:val="28"/>
          <w:szCs w:val="28"/>
          <w:lang w:val="uk-UA"/>
        </w:rPr>
        <w:t>читають книги, газети, журнали, 5</w:t>
      </w:r>
      <w:r>
        <w:rPr>
          <w:rFonts w:ascii="Times New Roman" w:hAnsi="Times New Roman"/>
          <w:sz w:val="28"/>
          <w:szCs w:val="28"/>
          <w:lang w:val="uk-UA"/>
        </w:rPr>
        <w:t xml:space="preserve"> </w:t>
      </w:r>
      <w:r w:rsidRPr="00920F4B">
        <w:rPr>
          <w:rFonts w:ascii="Times New Roman" w:hAnsi="Times New Roman"/>
          <w:sz w:val="28"/>
          <w:szCs w:val="28"/>
          <w:lang w:val="uk-UA"/>
        </w:rPr>
        <w:t>(22</w:t>
      </w:r>
      <w:r>
        <w:rPr>
          <w:rFonts w:ascii="Times New Roman" w:hAnsi="Times New Roman"/>
          <w:sz w:val="28"/>
          <w:szCs w:val="28"/>
          <w:lang w:val="uk-UA"/>
        </w:rPr>
        <w:t>,</w:t>
      </w:r>
      <w:r w:rsidRPr="00920F4B">
        <w:rPr>
          <w:rFonts w:ascii="Times New Roman" w:hAnsi="Times New Roman"/>
          <w:sz w:val="28"/>
          <w:szCs w:val="28"/>
          <w:lang w:val="uk-UA"/>
        </w:rPr>
        <w:t>7</w:t>
      </w:r>
      <w:r>
        <w:rPr>
          <w:rFonts w:ascii="Times New Roman" w:hAnsi="Times New Roman"/>
          <w:sz w:val="28"/>
          <w:szCs w:val="28"/>
          <w:lang w:val="uk-UA"/>
        </w:rPr>
        <w:t xml:space="preserve"> </w:t>
      </w:r>
      <w:r w:rsidRPr="00920F4B">
        <w:rPr>
          <w:rFonts w:ascii="Times New Roman" w:hAnsi="Times New Roman"/>
          <w:sz w:val="28"/>
          <w:szCs w:val="28"/>
          <w:lang w:val="uk-UA"/>
        </w:rPr>
        <w:t>%) - займаються спортом та 1</w:t>
      </w:r>
      <w:r w:rsidR="00257375">
        <w:rPr>
          <w:rFonts w:ascii="Times New Roman" w:hAnsi="Times New Roman"/>
          <w:sz w:val="28"/>
          <w:szCs w:val="28"/>
          <w:lang w:val="uk-UA"/>
        </w:rPr>
        <w:t xml:space="preserve"> (4,</w:t>
      </w:r>
      <w:r w:rsidR="00257375" w:rsidRPr="00920F4B">
        <w:rPr>
          <w:rFonts w:ascii="Times New Roman" w:hAnsi="Times New Roman"/>
          <w:sz w:val="28"/>
          <w:szCs w:val="28"/>
          <w:lang w:val="uk-UA"/>
        </w:rPr>
        <w:t>5</w:t>
      </w:r>
      <w:r w:rsidR="00257375">
        <w:rPr>
          <w:rFonts w:ascii="Times New Roman" w:hAnsi="Times New Roman"/>
          <w:sz w:val="28"/>
          <w:szCs w:val="28"/>
          <w:lang w:val="uk-UA"/>
        </w:rPr>
        <w:t xml:space="preserve"> </w:t>
      </w:r>
      <w:r w:rsidR="00257375" w:rsidRPr="00920F4B">
        <w:rPr>
          <w:rFonts w:ascii="Times New Roman" w:hAnsi="Times New Roman"/>
          <w:sz w:val="28"/>
          <w:szCs w:val="28"/>
          <w:lang w:val="uk-UA"/>
        </w:rPr>
        <w:t xml:space="preserve">%) </w:t>
      </w:r>
      <w:r w:rsidRPr="00920F4B">
        <w:rPr>
          <w:rFonts w:ascii="Times New Roman" w:hAnsi="Times New Roman"/>
          <w:sz w:val="28"/>
          <w:szCs w:val="28"/>
          <w:lang w:val="uk-UA"/>
        </w:rPr>
        <w:t xml:space="preserve"> –</w:t>
      </w:r>
      <w:r>
        <w:rPr>
          <w:rFonts w:ascii="Times New Roman" w:hAnsi="Times New Roman"/>
          <w:sz w:val="28"/>
          <w:szCs w:val="28"/>
          <w:lang w:val="uk-UA"/>
        </w:rPr>
        <w:t xml:space="preserve"> </w:t>
      </w:r>
      <w:r w:rsidRPr="00920F4B">
        <w:rPr>
          <w:rFonts w:ascii="Times New Roman" w:hAnsi="Times New Roman"/>
          <w:sz w:val="28"/>
          <w:szCs w:val="28"/>
          <w:lang w:val="uk-UA"/>
        </w:rPr>
        <w:t>відвідує кафе, нічні клуби.</w:t>
      </w:r>
    </w:p>
    <w:p w14:paraId="2074B89A" w14:textId="77777777" w:rsidR="00303574" w:rsidRPr="00920F4B" w:rsidRDefault="00257375" w:rsidP="00142D70">
      <w:pPr>
        <w:suppressAutoHyphens/>
        <w:jc w:val="both"/>
        <w:rPr>
          <w:rFonts w:ascii="Times New Roman" w:hAnsi="Times New Roman"/>
          <w:sz w:val="28"/>
          <w:szCs w:val="28"/>
          <w:lang w:val="uk-UA"/>
        </w:rPr>
      </w:pPr>
      <w:r>
        <w:rPr>
          <w:rFonts w:ascii="Times New Roman" w:hAnsi="Times New Roman"/>
          <w:sz w:val="28"/>
          <w:szCs w:val="28"/>
          <w:lang w:val="uk-UA"/>
        </w:rPr>
        <w:t xml:space="preserve">В історичному класі </w:t>
      </w:r>
      <w:r w:rsidR="00303574" w:rsidRPr="00920F4B">
        <w:rPr>
          <w:rFonts w:ascii="Times New Roman" w:hAnsi="Times New Roman"/>
          <w:sz w:val="28"/>
          <w:szCs w:val="28"/>
          <w:lang w:val="uk-UA"/>
        </w:rPr>
        <w:t>12</w:t>
      </w:r>
      <w:r w:rsidR="00303574">
        <w:rPr>
          <w:rFonts w:ascii="Times New Roman" w:hAnsi="Times New Roman"/>
          <w:sz w:val="28"/>
          <w:szCs w:val="28"/>
          <w:lang w:val="uk-UA"/>
        </w:rPr>
        <w:t xml:space="preserve"> </w:t>
      </w:r>
      <w:r w:rsidR="00303574" w:rsidRPr="00920F4B">
        <w:rPr>
          <w:rFonts w:ascii="Times New Roman" w:hAnsi="Times New Roman"/>
          <w:sz w:val="28"/>
          <w:szCs w:val="28"/>
          <w:lang w:val="uk-UA"/>
        </w:rPr>
        <w:t>(54</w:t>
      </w:r>
      <w:r w:rsidR="00303574">
        <w:rPr>
          <w:rFonts w:ascii="Times New Roman" w:hAnsi="Times New Roman"/>
          <w:sz w:val="28"/>
          <w:szCs w:val="28"/>
          <w:lang w:val="uk-UA"/>
        </w:rPr>
        <w:t>,</w:t>
      </w:r>
      <w:r w:rsidR="00303574" w:rsidRPr="00920F4B">
        <w:rPr>
          <w:rFonts w:ascii="Times New Roman" w:hAnsi="Times New Roman"/>
          <w:sz w:val="28"/>
          <w:szCs w:val="28"/>
          <w:lang w:val="uk-UA"/>
        </w:rPr>
        <w:t>5</w:t>
      </w:r>
      <w:r w:rsidR="00303574">
        <w:rPr>
          <w:rFonts w:ascii="Times New Roman" w:hAnsi="Times New Roman"/>
          <w:sz w:val="28"/>
          <w:szCs w:val="28"/>
          <w:lang w:val="uk-UA"/>
        </w:rPr>
        <w:t xml:space="preserve"> </w:t>
      </w:r>
      <w:r w:rsidR="00303574" w:rsidRPr="00920F4B">
        <w:rPr>
          <w:rFonts w:ascii="Times New Roman" w:hAnsi="Times New Roman"/>
          <w:sz w:val="28"/>
          <w:szCs w:val="28"/>
          <w:lang w:val="uk-UA"/>
        </w:rPr>
        <w:t>%) респондентів задовільно оцінюють своє здоров’я, 9</w:t>
      </w:r>
      <w:r w:rsidR="00303574">
        <w:rPr>
          <w:rFonts w:ascii="Times New Roman" w:hAnsi="Times New Roman"/>
          <w:sz w:val="28"/>
          <w:szCs w:val="28"/>
          <w:lang w:val="uk-UA"/>
        </w:rPr>
        <w:t xml:space="preserve"> </w:t>
      </w:r>
      <w:r w:rsidR="00303574" w:rsidRPr="00920F4B">
        <w:rPr>
          <w:rFonts w:ascii="Times New Roman" w:hAnsi="Times New Roman"/>
          <w:sz w:val="28"/>
          <w:szCs w:val="28"/>
          <w:lang w:val="uk-UA"/>
        </w:rPr>
        <w:t>(41</w:t>
      </w:r>
      <w:r w:rsidR="00303574">
        <w:rPr>
          <w:rFonts w:ascii="Times New Roman" w:hAnsi="Times New Roman"/>
          <w:sz w:val="28"/>
          <w:szCs w:val="28"/>
          <w:lang w:val="uk-UA"/>
        </w:rPr>
        <w:t>,0 %) – добре та 1 (4,</w:t>
      </w:r>
      <w:r w:rsidR="00303574" w:rsidRPr="00920F4B">
        <w:rPr>
          <w:rFonts w:ascii="Times New Roman" w:hAnsi="Times New Roman"/>
          <w:sz w:val="28"/>
          <w:szCs w:val="28"/>
          <w:lang w:val="uk-UA"/>
        </w:rPr>
        <w:t>5</w:t>
      </w:r>
      <w:r w:rsidR="00303574">
        <w:rPr>
          <w:rFonts w:ascii="Times New Roman" w:hAnsi="Times New Roman"/>
          <w:sz w:val="28"/>
          <w:szCs w:val="28"/>
          <w:lang w:val="uk-UA"/>
        </w:rPr>
        <w:t xml:space="preserve"> </w:t>
      </w:r>
      <w:r w:rsidR="00303574" w:rsidRPr="00920F4B">
        <w:rPr>
          <w:rFonts w:ascii="Times New Roman" w:hAnsi="Times New Roman"/>
          <w:sz w:val="28"/>
          <w:szCs w:val="28"/>
          <w:lang w:val="uk-UA"/>
        </w:rPr>
        <w:t>%) – дуже добре.</w:t>
      </w:r>
    </w:p>
    <w:p w14:paraId="38DAAE42" w14:textId="77777777" w:rsidR="00223F22" w:rsidRPr="00C670A4" w:rsidRDefault="00303574" w:rsidP="00142D70">
      <w:pPr>
        <w:suppressAutoHyphens/>
        <w:jc w:val="both"/>
        <w:rPr>
          <w:rFonts w:ascii="Times New Roman" w:hAnsi="Times New Roman"/>
          <w:sz w:val="28"/>
          <w:szCs w:val="28"/>
          <w:lang w:val="uk-UA"/>
        </w:rPr>
      </w:pPr>
      <w:r w:rsidRPr="00920F4B">
        <w:rPr>
          <w:rFonts w:ascii="Times New Roman" w:hAnsi="Times New Roman"/>
          <w:sz w:val="28"/>
          <w:szCs w:val="28"/>
          <w:lang w:val="uk-UA"/>
        </w:rPr>
        <w:t>У 6  (27</w:t>
      </w:r>
      <w:r>
        <w:rPr>
          <w:rFonts w:ascii="Times New Roman" w:hAnsi="Times New Roman"/>
          <w:sz w:val="28"/>
          <w:szCs w:val="28"/>
          <w:lang w:val="uk-UA"/>
        </w:rPr>
        <w:t>,</w:t>
      </w:r>
      <w:r w:rsidRPr="00920F4B">
        <w:rPr>
          <w:rFonts w:ascii="Times New Roman" w:hAnsi="Times New Roman"/>
          <w:sz w:val="28"/>
          <w:szCs w:val="28"/>
          <w:lang w:val="uk-UA"/>
        </w:rPr>
        <w:t>3</w:t>
      </w:r>
      <w:r>
        <w:rPr>
          <w:rFonts w:ascii="Times New Roman" w:hAnsi="Times New Roman"/>
          <w:sz w:val="28"/>
          <w:szCs w:val="28"/>
          <w:lang w:val="uk-UA"/>
        </w:rPr>
        <w:t xml:space="preserve"> </w:t>
      </w:r>
      <w:r w:rsidRPr="00920F4B">
        <w:rPr>
          <w:rFonts w:ascii="Times New Roman" w:hAnsi="Times New Roman"/>
          <w:sz w:val="28"/>
          <w:szCs w:val="28"/>
          <w:lang w:val="uk-UA"/>
        </w:rPr>
        <w:t>%) учнів</w:t>
      </w:r>
      <w:r w:rsidR="00257375">
        <w:rPr>
          <w:rFonts w:ascii="Times New Roman" w:hAnsi="Times New Roman"/>
          <w:sz w:val="28"/>
          <w:szCs w:val="28"/>
          <w:lang w:val="uk-UA"/>
        </w:rPr>
        <w:t xml:space="preserve"> класу</w:t>
      </w:r>
      <w:r w:rsidRPr="00920F4B">
        <w:rPr>
          <w:rFonts w:ascii="Times New Roman" w:hAnsi="Times New Roman"/>
          <w:sz w:val="28"/>
          <w:szCs w:val="28"/>
          <w:lang w:val="uk-UA"/>
        </w:rPr>
        <w:t xml:space="preserve"> недостатня маса тіла, з них 4 дівчини та 2 хлопця, у 13</w:t>
      </w:r>
      <w:r>
        <w:rPr>
          <w:rFonts w:ascii="Times New Roman" w:hAnsi="Times New Roman"/>
          <w:sz w:val="28"/>
          <w:szCs w:val="28"/>
          <w:lang w:val="uk-UA"/>
        </w:rPr>
        <w:t xml:space="preserve"> </w:t>
      </w:r>
      <w:r w:rsidRPr="00920F4B">
        <w:rPr>
          <w:rFonts w:ascii="Times New Roman" w:hAnsi="Times New Roman"/>
          <w:sz w:val="28"/>
          <w:szCs w:val="28"/>
          <w:lang w:val="uk-UA"/>
        </w:rPr>
        <w:t>(59</w:t>
      </w:r>
      <w:r>
        <w:rPr>
          <w:rFonts w:ascii="Times New Roman" w:hAnsi="Times New Roman"/>
          <w:sz w:val="28"/>
          <w:szCs w:val="28"/>
          <w:lang w:val="uk-UA"/>
        </w:rPr>
        <w:t>,</w:t>
      </w:r>
      <w:r w:rsidRPr="00920F4B">
        <w:rPr>
          <w:rFonts w:ascii="Times New Roman" w:hAnsi="Times New Roman"/>
          <w:sz w:val="28"/>
          <w:szCs w:val="28"/>
          <w:lang w:val="uk-UA"/>
        </w:rPr>
        <w:t>1</w:t>
      </w:r>
      <w:r>
        <w:rPr>
          <w:rFonts w:ascii="Times New Roman" w:hAnsi="Times New Roman"/>
          <w:sz w:val="28"/>
          <w:szCs w:val="28"/>
          <w:lang w:val="uk-UA"/>
        </w:rPr>
        <w:t> </w:t>
      </w:r>
      <w:r w:rsidRPr="00920F4B">
        <w:rPr>
          <w:rFonts w:ascii="Times New Roman" w:hAnsi="Times New Roman"/>
          <w:sz w:val="28"/>
          <w:szCs w:val="28"/>
          <w:lang w:val="uk-UA"/>
        </w:rPr>
        <w:t>%) – надмірна, з них 8 дівчат та 5 хлопців та лише у 3</w:t>
      </w:r>
      <w:r w:rsidR="00257375">
        <w:rPr>
          <w:rFonts w:ascii="Times New Roman" w:hAnsi="Times New Roman"/>
          <w:sz w:val="28"/>
          <w:szCs w:val="28"/>
          <w:lang w:val="uk-UA"/>
        </w:rPr>
        <w:t xml:space="preserve"> (13,6 %)</w:t>
      </w:r>
      <w:r w:rsidR="00B84978">
        <w:rPr>
          <w:rFonts w:ascii="Times New Roman" w:hAnsi="Times New Roman"/>
          <w:sz w:val="28"/>
          <w:szCs w:val="28"/>
          <w:lang w:val="uk-UA"/>
        </w:rPr>
        <w:t xml:space="preserve"> учнів</w:t>
      </w:r>
      <w:r w:rsidRPr="00920F4B">
        <w:rPr>
          <w:rFonts w:ascii="Times New Roman" w:hAnsi="Times New Roman"/>
          <w:sz w:val="28"/>
          <w:szCs w:val="28"/>
          <w:lang w:val="uk-UA"/>
        </w:rPr>
        <w:t xml:space="preserve"> маса</w:t>
      </w:r>
      <w:r w:rsidR="00B84978">
        <w:rPr>
          <w:rFonts w:ascii="Times New Roman" w:hAnsi="Times New Roman"/>
          <w:sz w:val="28"/>
          <w:szCs w:val="28"/>
          <w:lang w:val="uk-UA"/>
        </w:rPr>
        <w:t xml:space="preserve"> тіла в нормі з них – </w:t>
      </w:r>
      <w:r w:rsidRPr="00920F4B">
        <w:rPr>
          <w:rFonts w:ascii="Times New Roman" w:hAnsi="Times New Roman"/>
          <w:sz w:val="28"/>
          <w:szCs w:val="28"/>
          <w:lang w:val="uk-UA"/>
        </w:rPr>
        <w:t>2</w:t>
      </w:r>
      <w:r>
        <w:rPr>
          <w:rFonts w:ascii="Times New Roman" w:hAnsi="Times New Roman"/>
          <w:sz w:val="28"/>
          <w:szCs w:val="28"/>
          <w:lang w:val="uk-UA"/>
        </w:rPr>
        <w:t xml:space="preserve"> </w:t>
      </w:r>
      <w:r w:rsidRPr="00920F4B">
        <w:rPr>
          <w:rFonts w:ascii="Times New Roman" w:hAnsi="Times New Roman"/>
          <w:sz w:val="28"/>
          <w:szCs w:val="28"/>
          <w:lang w:val="uk-UA"/>
        </w:rPr>
        <w:t>дівчини</w:t>
      </w:r>
      <w:r>
        <w:rPr>
          <w:rFonts w:ascii="Times New Roman" w:hAnsi="Times New Roman"/>
          <w:sz w:val="28"/>
          <w:szCs w:val="28"/>
          <w:lang w:val="uk-UA"/>
        </w:rPr>
        <w:t> та 1 </w:t>
      </w:r>
      <w:r w:rsidRPr="00920F4B">
        <w:rPr>
          <w:rFonts w:ascii="Times New Roman" w:hAnsi="Times New Roman"/>
          <w:sz w:val="28"/>
          <w:szCs w:val="28"/>
          <w:lang w:val="uk-UA"/>
        </w:rPr>
        <w:t>хлопець.</w:t>
      </w:r>
    </w:p>
    <w:p w14:paraId="385BEA4D" w14:textId="77777777" w:rsidR="00594F2E" w:rsidRDefault="00B84978" w:rsidP="00594F2E">
      <w:pPr>
        <w:pStyle w:val="2"/>
        <w:jc w:val="center"/>
        <w:rPr>
          <w:sz w:val="28"/>
          <w:szCs w:val="28"/>
          <w:lang w:val="uk-UA"/>
        </w:rPr>
      </w:pPr>
      <w:bookmarkStart w:id="335" w:name="_Toc516810184"/>
      <w:bookmarkStart w:id="336" w:name="_Toc517082212"/>
      <w:r>
        <w:rPr>
          <w:color w:val="000000"/>
          <w:sz w:val="28"/>
          <w:szCs w:val="28"/>
          <w:lang w:val="uk-UA"/>
        </w:rPr>
        <w:t>4.3</w:t>
      </w:r>
      <w:r w:rsidR="00594F2E" w:rsidRPr="009F0EF0">
        <w:rPr>
          <w:color w:val="000000"/>
          <w:sz w:val="28"/>
          <w:szCs w:val="28"/>
          <w:lang w:val="uk-UA"/>
        </w:rPr>
        <w:t xml:space="preserve"> </w:t>
      </w:r>
      <w:r w:rsidR="00594F2E" w:rsidRPr="00920F4B">
        <w:rPr>
          <w:sz w:val="28"/>
          <w:szCs w:val="28"/>
          <w:lang w:val="uk-UA"/>
        </w:rPr>
        <w:t>Результат</w:t>
      </w:r>
      <w:r w:rsidR="00594F2E">
        <w:rPr>
          <w:sz w:val="28"/>
          <w:szCs w:val="28"/>
          <w:lang w:val="uk-UA"/>
        </w:rPr>
        <w:t xml:space="preserve">и анкетування учнів лінгвістичного </w:t>
      </w:r>
      <w:r w:rsidR="00594F2E" w:rsidRPr="00920F4B">
        <w:rPr>
          <w:sz w:val="28"/>
          <w:szCs w:val="28"/>
          <w:lang w:val="uk-UA"/>
        </w:rPr>
        <w:t>класу</w:t>
      </w:r>
      <w:bookmarkEnd w:id="335"/>
      <w:bookmarkEnd w:id="336"/>
    </w:p>
    <w:p w14:paraId="39385B06" w14:textId="77777777" w:rsidR="00987C1C" w:rsidRPr="00920F4B" w:rsidRDefault="00B84978" w:rsidP="00987C1C">
      <w:pPr>
        <w:tabs>
          <w:tab w:val="left" w:pos="6870"/>
        </w:tabs>
        <w:suppressAutoHyphens/>
        <w:ind w:firstLine="680"/>
        <w:jc w:val="both"/>
        <w:rPr>
          <w:rFonts w:ascii="Times New Roman" w:hAnsi="Times New Roman"/>
          <w:sz w:val="28"/>
          <w:szCs w:val="28"/>
          <w:lang w:val="uk-UA"/>
        </w:rPr>
      </w:pPr>
      <w:r>
        <w:rPr>
          <w:rFonts w:ascii="Times New Roman" w:hAnsi="Times New Roman"/>
          <w:sz w:val="28"/>
          <w:szCs w:val="28"/>
          <w:lang w:val="uk-UA"/>
        </w:rPr>
        <w:t>У</w:t>
      </w:r>
      <w:r w:rsidR="00E720FA">
        <w:rPr>
          <w:rFonts w:ascii="Times New Roman" w:hAnsi="Times New Roman"/>
          <w:sz w:val="28"/>
          <w:szCs w:val="28"/>
          <w:lang w:val="uk-UA"/>
        </w:rPr>
        <w:t xml:space="preserve"> цьому класі </w:t>
      </w:r>
      <w:r>
        <w:rPr>
          <w:rFonts w:ascii="Times New Roman" w:hAnsi="Times New Roman"/>
          <w:sz w:val="28"/>
          <w:szCs w:val="28"/>
          <w:lang w:val="uk-UA"/>
        </w:rPr>
        <w:t>дали відповіді на запитання анкети 24 дівчини та 3 юнаки</w:t>
      </w:r>
      <w:r w:rsidR="00E720FA">
        <w:rPr>
          <w:rFonts w:ascii="Times New Roman" w:hAnsi="Times New Roman"/>
          <w:sz w:val="28"/>
          <w:szCs w:val="28"/>
          <w:lang w:val="uk-UA"/>
        </w:rPr>
        <w:t>.</w:t>
      </w:r>
    </w:p>
    <w:p w14:paraId="4208C0DC" w14:textId="77777777" w:rsidR="00987C1C" w:rsidRPr="00920F4B" w:rsidRDefault="00B84978" w:rsidP="00B84978">
      <w:pPr>
        <w:tabs>
          <w:tab w:val="left" w:pos="6870"/>
        </w:tabs>
        <w:suppressAutoHyphens/>
        <w:ind w:firstLine="680"/>
        <w:jc w:val="both"/>
        <w:rPr>
          <w:rFonts w:ascii="Times New Roman" w:hAnsi="Times New Roman"/>
          <w:sz w:val="28"/>
          <w:szCs w:val="28"/>
          <w:lang w:val="uk-UA"/>
        </w:rPr>
      </w:pPr>
      <w:r>
        <w:rPr>
          <w:rFonts w:ascii="Times New Roman" w:hAnsi="Times New Roman"/>
          <w:sz w:val="28"/>
          <w:szCs w:val="28"/>
          <w:lang w:val="uk-UA"/>
        </w:rPr>
        <w:t>За результатами анкетування</w:t>
      </w:r>
      <w:r w:rsidR="00481C92">
        <w:rPr>
          <w:rFonts w:ascii="Times New Roman" w:hAnsi="Times New Roman"/>
          <w:sz w:val="28"/>
          <w:szCs w:val="28"/>
          <w:lang w:val="uk-UA"/>
        </w:rPr>
        <w:t xml:space="preserve"> </w:t>
      </w:r>
      <w:r w:rsidR="00987C1C" w:rsidRPr="00920F4B">
        <w:rPr>
          <w:rFonts w:ascii="Times New Roman" w:hAnsi="Times New Roman"/>
          <w:sz w:val="28"/>
          <w:szCs w:val="28"/>
          <w:lang w:val="uk-UA"/>
        </w:rPr>
        <w:t>8</w:t>
      </w:r>
      <w:r w:rsidR="00987C1C">
        <w:rPr>
          <w:rFonts w:ascii="Times New Roman" w:hAnsi="Times New Roman"/>
          <w:sz w:val="28"/>
          <w:szCs w:val="28"/>
          <w:lang w:val="uk-UA"/>
        </w:rPr>
        <w:t xml:space="preserve"> </w:t>
      </w:r>
      <w:r w:rsidR="00987C1C" w:rsidRPr="00920F4B">
        <w:rPr>
          <w:rFonts w:ascii="Times New Roman" w:hAnsi="Times New Roman"/>
          <w:sz w:val="28"/>
          <w:szCs w:val="28"/>
          <w:lang w:val="uk-UA"/>
        </w:rPr>
        <w:t>(29</w:t>
      </w:r>
      <w:r w:rsidR="00987C1C">
        <w:rPr>
          <w:rFonts w:ascii="Times New Roman" w:hAnsi="Times New Roman"/>
          <w:sz w:val="28"/>
          <w:szCs w:val="28"/>
          <w:lang w:val="uk-UA"/>
        </w:rPr>
        <w:t>,</w:t>
      </w:r>
      <w:r w:rsidR="00987C1C" w:rsidRPr="00920F4B">
        <w:rPr>
          <w:rFonts w:ascii="Times New Roman" w:hAnsi="Times New Roman"/>
          <w:sz w:val="28"/>
          <w:szCs w:val="28"/>
          <w:lang w:val="uk-UA"/>
        </w:rPr>
        <w:t>6</w:t>
      </w:r>
      <w:r w:rsidR="00987C1C">
        <w:rPr>
          <w:rFonts w:ascii="Times New Roman" w:hAnsi="Times New Roman"/>
          <w:sz w:val="28"/>
          <w:szCs w:val="28"/>
          <w:lang w:val="uk-UA"/>
        </w:rPr>
        <w:t xml:space="preserve"> </w:t>
      </w:r>
      <w:r w:rsidR="00987C1C" w:rsidRPr="00920F4B">
        <w:rPr>
          <w:rFonts w:ascii="Times New Roman" w:hAnsi="Times New Roman"/>
          <w:sz w:val="28"/>
          <w:szCs w:val="28"/>
          <w:lang w:val="uk-UA"/>
        </w:rPr>
        <w:t xml:space="preserve">%) респондентів </w:t>
      </w:r>
      <w:r w:rsidR="00481C92">
        <w:rPr>
          <w:rFonts w:ascii="Times New Roman" w:hAnsi="Times New Roman"/>
          <w:sz w:val="28"/>
          <w:szCs w:val="28"/>
          <w:lang w:val="uk-UA"/>
        </w:rPr>
        <w:t xml:space="preserve">мають </w:t>
      </w:r>
      <w:r>
        <w:rPr>
          <w:rFonts w:ascii="Times New Roman" w:hAnsi="Times New Roman"/>
          <w:sz w:val="28"/>
          <w:szCs w:val="28"/>
          <w:lang w:val="uk-UA"/>
        </w:rPr>
        <w:t>хронічні захворювання.</w:t>
      </w:r>
      <w:r w:rsidR="00142D70">
        <w:rPr>
          <w:rFonts w:ascii="Times New Roman" w:hAnsi="Times New Roman"/>
          <w:sz w:val="28"/>
          <w:szCs w:val="28"/>
          <w:lang w:val="uk-UA"/>
        </w:rPr>
        <w:t xml:space="preserve"> </w:t>
      </w:r>
      <w:r w:rsidR="00987C1C" w:rsidRPr="00920F4B">
        <w:rPr>
          <w:rFonts w:ascii="Times New Roman" w:hAnsi="Times New Roman"/>
          <w:sz w:val="28"/>
          <w:szCs w:val="28"/>
          <w:lang w:val="uk-UA"/>
        </w:rPr>
        <w:t>У 2</w:t>
      </w:r>
      <w:r w:rsidR="00987C1C">
        <w:rPr>
          <w:rFonts w:ascii="Times New Roman" w:hAnsi="Times New Roman"/>
          <w:sz w:val="28"/>
          <w:szCs w:val="28"/>
          <w:lang w:val="uk-UA"/>
        </w:rPr>
        <w:t xml:space="preserve"> </w:t>
      </w:r>
      <w:r w:rsidR="00987C1C" w:rsidRPr="00920F4B">
        <w:rPr>
          <w:rFonts w:ascii="Times New Roman" w:hAnsi="Times New Roman"/>
          <w:sz w:val="28"/>
          <w:szCs w:val="28"/>
          <w:lang w:val="uk-UA"/>
        </w:rPr>
        <w:t>(25</w:t>
      </w:r>
      <w:r w:rsidR="00987C1C">
        <w:rPr>
          <w:rFonts w:ascii="Times New Roman" w:hAnsi="Times New Roman"/>
          <w:sz w:val="28"/>
          <w:szCs w:val="28"/>
          <w:lang w:val="uk-UA"/>
        </w:rPr>
        <w:t xml:space="preserve">,0 </w:t>
      </w:r>
      <w:r w:rsidR="00987C1C" w:rsidRPr="00920F4B">
        <w:rPr>
          <w:rFonts w:ascii="Times New Roman" w:hAnsi="Times New Roman"/>
          <w:sz w:val="28"/>
          <w:szCs w:val="28"/>
          <w:lang w:val="uk-UA"/>
        </w:rPr>
        <w:t>%) учнів це захворювання дихальної системи, у 4 (50</w:t>
      </w:r>
      <w:r w:rsidR="00987C1C">
        <w:rPr>
          <w:rFonts w:ascii="Times New Roman" w:hAnsi="Times New Roman"/>
          <w:sz w:val="28"/>
          <w:szCs w:val="28"/>
          <w:lang w:val="uk-UA"/>
        </w:rPr>
        <w:t xml:space="preserve">,0 </w:t>
      </w:r>
      <w:r w:rsidR="00987C1C" w:rsidRPr="00920F4B">
        <w:rPr>
          <w:rFonts w:ascii="Times New Roman" w:hAnsi="Times New Roman"/>
          <w:sz w:val="28"/>
          <w:szCs w:val="28"/>
          <w:lang w:val="uk-UA"/>
        </w:rPr>
        <w:t>%) – захворювання серцево-судинної системи,</w:t>
      </w:r>
      <w:r w:rsidR="00481C92">
        <w:rPr>
          <w:rFonts w:ascii="Times New Roman" w:hAnsi="Times New Roman"/>
          <w:sz w:val="28"/>
          <w:szCs w:val="28"/>
          <w:lang w:val="uk-UA"/>
        </w:rPr>
        <w:t xml:space="preserve"> у 1 (12,</w:t>
      </w:r>
      <w:r w:rsidR="00481C92" w:rsidRPr="00920F4B">
        <w:rPr>
          <w:rFonts w:ascii="Times New Roman" w:hAnsi="Times New Roman"/>
          <w:sz w:val="28"/>
          <w:szCs w:val="28"/>
          <w:lang w:val="uk-UA"/>
        </w:rPr>
        <w:t>5</w:t>
      </w:r>
      <w:r w:rsidR="00481C92">
        <w:rPr>
          <w:rFonts w:ascii="Times New Roman" w:hAnsi="Times New Roman"/>
          <w:sz w:val="28"/>
          <w:szCs w:val="28"/>
          <w:lang w:val="uk-UA"/>
        </w:rPr>
        <w:t xml:space="preserve"> </w:t>
      </w:r>
      <w:r w:rsidR="00481C92" w:rsidRPr="00920F4B">
        <w:rPr>
          <w:rFonts w:ascii="Times New Roman" w:hAnsi="Times New Roman"/>
          <w:sz w:val="28"/>
          <w:szCs w:val="28"/>
          <w:lang w:val="uk-UA"/>
        </w:rPr>
        <w:t xml:space="preserve">%) </w:t>
      </w:r>
      <w:r w:rsidR="00987C1C" w:rsidRPr="00920F4B">
        <w:rPr>
          <w:rFonts w:ascii="Times New Roman" w:hAnsi="Times New Roman"/>
          <w:sz w:val="28"/>
          <w:szCs w:val="28"/>
          <w:lang w:val="uk-UA"/>
        </w:rPr>
        <w:t xml:space="preserve"> захворювання ендокр</w:t>
      </w:r>
      <w:r w:rsidR="00987C1C">
        <w:rPr>
          <w:rFonts w:ascii="Times New Roman" w:hAnsi="Times New Roman"/>
          <w:sz w:val="28"/>
          <w:szCs w:val="28"/>
          <w:lang w:val="uk-UA"/>
        </w:rPr>
        <w:t xml:space="preserve">инної системи </w:t>
      </w:r>
      <w:r w:rsidR="00987C1C" w:rsidRPr="00920F4B">
        <w:rPr>
          <w:rFonts w:ascii="Times New Roman" w:hAnsi="Times New Roman"/>
          <w:sz w:val="28"/>
          <w:szCs w:val="28"/>
          <w:lang w:val="uk-UA"/>
        </w:rPr>
        <w:t>та ще в 1 (12</w:t>
      </w:r>
      <w:r w:rsidR="00987C1C">
        <w:rPr>
          <w:rFonts w:ascii="Times New Roman" w:hAnsi="Times New Roman"/>
          <w:sz w:val="28"/>
          <w:szCs w:val="28"/>
          <w:lang w:val="uk-UA"/>
        </w:rPr>
        <w:t>,</w:t>
      </w:r>
      <w:r w:rsidR="00987C1C" w:rsidRPr="00920F4B">
        <w:rPr>
          <w:rFonts w:ascii="Times New Roman" w:hAnsi="Times New Roman"/>
          <w:sz w:val="28"/>
          <w:szCs w:val="28"/>
          <w:lang w:val="uk-UA"/>
        </w:rPr>
        <w:t>5</w:t>
      </w:r>
      <w:r>
        <w:rPr>
          <w:rFonts w:ascii="Times New Roman" w:hAnsi="Times New Roman"/>
          <w:sz w:val="28"/>
          <w:szCs w:val="28"/>
          <w:lang w:val="uk-UA"/>
        </w:rPr>
        <w:t> </w:t>
      </w:r>
      <w:r w:rsidR="00987C1C" w:rsidRPr="00920F4B">
        <w:rPr>
          <w:rFonts w:ascii="Times New Roman" w:hAnsi="Times New Roman"/>
          <w:sz w:val="28"/>
          <w:szCs w:val="28"/>
          <w:lang w:val="uk-UA"/>
        </w:rPr>
        <w:t>%) – опорно</w:t>
      </w:r>
      <w:r w:rsidR="00987C1C">
        <w:rPr>
          <w:rFonts w:ascii="Times New Roman" w:hAnsi="Times New Roman"/>
          <w:sz w:val="28"/>
          <w:szCs w:val="28"/>
          <w:lang w:val="uk-UA"/>
        </w:rPr>
        <w:t>-</w:t>
      </w:r>
      <w:r>
        <w:rPr>
          <w:rFonts w:ascii="Times New Roman" w:hAnsi="Times New Roman"/>
          <w:sz w:val="28"/>
          <w:szCs w:val="28"/>
          <w:lang w:val="uk-UA"/>
        </w:rPr>
        <w:t>рухового апарату</w:t>
      </w:r>
      <w:r w:rsidR="00987C1C" w:rsidRPr="00920F4B">
        <w:rPr>
          <w:rFonts w:ascii="Times New Roman" w:hAnsi="Times New Roman"/>
          <w:sz w:val="28"/>
          <w:szCs w:val="28"/>
          <w:lang w:val="uk-UA"/>
        </w:rPr>
        <w:t>.</w:t>
      </w:r>
    </w:p>
    <w:p w14:paraId="64DB7CEE" w14:textId="77777777" w:rsidR="00987C1C" w:rsidRDefault="00987C1C" w:rsidP="00987C1C">
      <w:pPr>
        <w:tabs>
          <w:tab w:val="left" w:pos="6870"/>
        </w:tabs>
        <w:suppressAutoHyphens/>
        <w:ind w:firstLine="680"/>
        <w:jc w:val="both"/>
        <w:rPr>
          <w:rFonts w:ascii="Times New Roman" w:hAnsi="Times New Roman"/>
          <w:sz w:val="28"/>
          <w:szCs w:val="28"/>
          <w:lang w:val="uk-UA"/>
        </w:rPr>
      </w:pPr>
      <w:r>
        <w:rPr>
          <w:rFonts w:ascii="Times New Roman" w:hAnsi="Times New Roman"/>
          <w:sz w:val="28"/>
          <w:szCs w:val="28"/>
          <w:lang w:val="uk-UA"/>
        </w:rPr>
        <w:t>3</w:t>
      </w:r>
      <w:r w:rsidR="00B84978">
        <w:rPr>
          <w:rFonts w:ascii="Times New Roman" w:hAnsi="Times New Roman"/>
          <w:sz w:val="28"/>
          <w:szCs w:val="28"/>
          <w:lang w:val="uk-UA"/>
        </w:rPr>
        <w:t xml:space="preserve"> респонденти</w:t>
      </w:r>
      <w:r>
        <w:rPr>
          <w:rFonts w:ascii="Times New Roman" w:hAnsi="Times New Roman"/>
          <w:sz w:val="28"/>
          <w:szCs w:val="28"/>
          <w:lang w:val="uk-UA"/>
        </w:rPr>
        <w:t xml:space="preserve"> (37,</w:t>
      </w:r>
      <w:r w:rsidRPr="00920F4B">
        <w:rPr>
          <w:rFonts w:ascii="Times New Roman" w:hAnsi="Times New Roman"/>
          <w:sz w:val="28"/>
          <w:szCs w:val="28"/>
          <w:lang w:val="uk-UA"/>
        </w:rPr>
        <w:t>5</w:t>
      </w:r>
      <w:r>
        <w:rPr>
          <w:rFonts w:ascii="Times New Roman" w:hAnsi="Times New Roman"/>
          <w:sz w:val="28"/>
          <w:szCs w:val="28"/>
          <w:lang w:val="uk-UA"/>
        </w:rPr>
        <w:t xml:space="preserve"> </w:t>
      </w:r>
      <w:r w:rsidRPr="00920F4B">
        <w:rPr>
          <w:rFonts w:ascii="Times New Roman" w:hAnsi="Times New Roman"/>
          <w:sz w:val="28"/>
          <w:szCs w:val="28"/>
          <w:lang w:val="uk-UA"/>
        </w:rPr>
        <w:t xml:space="preserve">%) </w:t>
      </w:r>
      <w:r w:rsidR="00FA6EDF">
        <w:rPr>
          <w:rFonts w:ascii="Times New Roman" w:hAnsi="Times New Roman"/>
          <w:sz w:val="28"/>
          <w:szCs w:val="28"/>
          <w:lang w:val="uk-UA"/>
        </w:rPr>
        <w:t xml:space="preserve">вважають що </w:t>
      </w:r>
      <w:r w:rsidRPr="00920F4B">
        <w:rPr>
          <w:rFonts w:ascii="Times New Roman" w:hAnsi="Times New Roman"/>
          <w:sz w:val="28"/>
          <w:szCs w:val="28"/>
          <w:lang w:val="uk-UA"/>
        </w:rPr>
        <w:t xml:space="preserve">причиною їхнього захворювання стала </w:t>
      </w:r>
      <w:r w:rsidR="00B84978">
        <w:rPr>
          <w:rFonts w:ascii="Times New Roman" w:hAnsi="Times New Roman"/>
          <w:sz w:val="28"/>
          <w:szCs w:val="28"/>
          <w:lang w:val="uk-UA"/>
        </w:rPr>
        <w:t xml:space="preserve">обтяжлива </w:t>
      </w:r>
      <w:r w:rsidRPr="00920F4B">
        <w:rPr>
          <w:rFonts w:ascii="Times New Roman" w:hAnsi="Times New Roman"/>
          <w:sz w:val="28"/>
          <w:szCs w:val="28"/>
          <w:lang w:val="uk-UA"/>
        </w:rPr>
        <w:t xml:space="preserve">спадковість, 1 </w:t>
      </w:r>
      <w:r w:rsidR="00481C92">
        <w:rPr>
          <w:rFonts w:ascii="Times New Roman" w:hAnsi="Times New Roman"/>
          <w:sz w:val="28"/>
          <w:szCs w:val="28"/>
          <w:lang w:val="uk-UA"/>
        </w:rPr>
        <w:t xml:space="preserve">(12,5 %) </w:t>
      </w:r>
      <w:r w:rsidR="00B84978">
        <w:rPr>
          <w:rFonts w:ascii="Times New Roman" w:hAnsi="Times New Roman"/>
          <w:sz w:val="28"/>
          <w:szCs w:val="28"/>
          <w:lang w:val="uk-UA"/>
        </w:rPr>
        <w:t xml:space="preserve">учень вважає, що причиною є </w:t>
      </w:r>
      <w:r w:rsidRPr="00920F4B">
        <w:rPr>
          <w:rFonts w:ascii="Times New Roman" w:hAnsi="Times New Roman"/>
          <w:sz w:val="28"/>
          <w:szCs w:val="28"/>
          <w:lang w:val="uk-UA"/>
        </w:rPr>
        <w:lastRenderedPageBreak/>
        <w:t>некомпетентність лікарів, стан навколишнього середовища – причина для ще одного респондента</w:t>
      </w:r>
      <w:r w:rsidR="00481C92">
        <w:rPr>
          <w:rFonts w:ascii="Times New Roman" w:hAnsi="Times New Roman"/>
          <w:sz w:val="28"/>
          <w:szCs w:val="28"/>
          <w:lang w:val="uk-UA"/>
        </w:rPr>
        <w:t xml:space="preserve"> (12,5 %) </w:t>
      </w:r>
      <w:r w:rsidRPr="00920F4B">
        <w:rPr>
          <w:rFonts w:ascii="Times New Roman" w:hAnsi="Times New Roman"/>
          <w:sz w:val="28"/>
          <w:szCs w:val="28"/>
          <w:lang w:val="uk-UA"/>
        </w:rPr>
        <w:t>, також 1</w:t>
      </w:r>
      <w:r w:rsidR="00B84978">
        <w:rPr>
          <w:rFonts w:ascii="Times New Roman" w:hAnsi="Times New Roman"/>
          <w:sz w:val="28"/>
          <w:szCs w:val="28"/>
          <w:lang w:val="uk-UA"/>
        </w:rPr>
        <w:t xml:space="preserve"> </w:t>
      </w:r>
      <w:r w:rsidR="00481C92">
        <w:rPr>
          <w:rFonts w:ascii="Times New Roman" w:hAnsi="Times New Roman"/>
          <w:sz w:val="28"/>
          <w:szCs w:val="28"/>
          <w:lang w:val="uk-UA"/>
        </w:rPr>
        <w:t>(12,5 %)</w:t>
      </w:r>
      <w:r w:rsidR="00B84978">
        <w:rPr>
          <w:rFonts w:ascii="Times New Roman" w:hAnsi="Times New Roman"/>
          <w:sz w:val="28"/>
          <w:szCs w:val="28"/>
          <w:lang w:val="uk-UA"/>
        </w:rPr>
        <w:t xml:space="preserve"> вважає</w:t>
      </w:r>
      <w:r w:rsidRPr="00920F4B">
        <w:rPr>
          <w:rFonts w:ascii="Times New Roman" w:hAnsi="Times New Roman"/>
          <w:sz w:val="28"/>
          <w:szCs w:val="28"/>
          <w:lang w:val="uk-UA"/>
        </w:rPr>
        <w:t>, що у нього з’явилося захворювання через навчання, у ще 1</w:t>
      </w:r>
      <w:r w:rsidR="00481C92">
        <w:rPr>
          <w:rFonts w:ascii="Times New Roman" w:hAnsi="Times New Roman"/>
          <w:sz w:val="28"/>
          <w:szCs w:val="28"/>
          <w:lang w:val="uk-UA"/>
        </w:rPr>
        <w:t xml:space="preserve"> (12,5 %)</w:t>
      </w:r>
      <w:r w:rsidRPr="00920F4B">
        <w:rPr>
          <w:rFonts w:ascii="Times New Roman" w:hAnsi="Times New Roman"/>
          <w:sz w:val="28"/>
          <w:szCs w:val="28"/>
          <w:lang w:val="uk-UA"/>
        </w:rPr>
        <w:t xml:space="preserve"> – вроджена</w:t>
      </w:r>
      <w:r w:rsidR="00B84978">
        <w:rPr>
          <w:rFonts w:ascii="Times New Roman" w:hAnsi="Times New Roman"/>
          <w:sz w:val="28"/>
          <w:szCs w:val="28"/>
          <w:lang w:val="uk-UA"/>
        </w:rPr>
        <w:t xml:space="preserve"> вада</w:t>
      </w:r>
      <w:r w:rsidRPr="00920F4B">
        <w:rPr>
          <w:rFonts w:ascii="Times New Roman" w:hAnsi="Times New Roman"/>
          <w:sz w:val="28"/>
          <w:szCs w:val="28"/>
          <w:lang w:val="uk-UA"/>
        </w:rPr>
        <w:t xml:space="preserve"> та 1</w:t>
      </w:r>
      <w:r w:rsidR="00B84978">
        <w:rPr>
          <w:rFonts w:ascii="Times New Roman" w:hAnsi="Times New Roman"/>
          <w:sz w:val="28"/>
          <w:szCs w:val="28"/>
          <w:lang w:val="uk-UA"/>
        </w:rPr>
        <w:t xml:space="preserve"> </w:t>
      </w:r>
      <w:r w:rsidR="00481C92">
        <w:rPr>
          <w:rFonts w:ascii="Times New Roman" w:hAnsi="Times New Roman"/>
          <w:sz w:val="28"/>
          <w:szCs w:val="28"/>
          <w:lang w:val="uk-UA"/>
        </w:rPr>
        <w:t xml:space="preserve">(12,5 %) </w:t>
      </w:r>
      <w:r w:rsidRPr="00920F4B">
        <w:rPr>
          <w:rFonts w:ascii="Times New Roman" w:hAnsi="Times New Roman"/>
          <w:sz w:val="28"/>
          <w:szCs w:val="28"/>
          <w:lang w:val="uk-UA"/>
        </w:rPr>
        <w:t xml:space="preserve"> учень напевно не знає причини  захворювання.</w:t>
      </w:r>
    </w:p>
    <w:p w14:paraId="53549B77" w14:textId="77777777" w:rsidR="00481C92" w:rsidRPr="00920F4B" w:rsidRDefault="00481C92" w:rsidP="00987C1C">
      <w:pPr>
        <w:tabs>
          <w:tab w:val="left" w:pos="6870"/>
        </w:tabs>
        <w:suppressAutoHyphens/>
        <w:ind w:firstLine="680"/>
        <w:jc w:val="both"/>
        <w:rPr>
          <w:rFonts w:ascii="Times New Roman" w:hAnsi="Times New Roman"/>
          <w:sz w:val="28"/>
          <w:szCs w:val="28"/>
          <w:lang w:val="uk-UA"/>
        </w:rPr>
      </w:pPr>
      <w:r>
        <w:rPr>
          <w:rFonts w:ascii="Times New Roman" w:hAnsi="Times New Roman"/>
          <w:sz w:val="28"/>
          <w:szCs w:val="28"/>
          <w:lang w:val="uk-UA"/>
        </w:rPr>
        <w:t>Чітко визначений режим дня має лише 1 (3,7 %) респондент, в основному визначений – 11 (40,7 %) респондентів, немає чітко визначеного реж</w:t>
      </w:r>
      <w:r w:rsidR="00B84978">
        <w:rPr>
          <w:rFonts w:ascii="Times New Roman" w:hAnsi="Times New Roman"/>
          <w:sz w:val="28"/>
          <w:szCs w:val="28"/>
          <w:lang w:val="uk-UA"/>
        </w:rPr>
        <w:t>иму – у 15 (55,6 %) учнів класу</w:t>
      </w:r>
      <w:r>
        <w:rPr>
          <w:rFonts w:ascii="Times New Roman" w:hAnsi="Times New Roman"/>
          <w:sz w:val="28"/>
          <w:szCs w:val="28"/>
          <w:lang w:val="uk-UA"/>
        </w:rPr>
        <w:t>.</w:t>
      </w:r>
    </w:p>
    <w:p w14:paraId="6FDCF85F" w14:textId="77777777" w:rsidR="00987C1C" w:rsidRPr="00920F4B" w:rsidRDefault="00987C1C" w:rsidP="00987C1C">
      <w:pPr>
        <w:tabs>
          <w:tab w:val="left" w:pos="6870"/>
        </w:tabs>
        <w:suppressAutoHyphens/>
        <w:ind w:firstLine="680"/>
        <w:jc w:val="both"/>
        <w:rPr>
          <w:rFonts w:ascii="Times New Roman" w:hAnsi="Times New Roman"/>
          <w:sz w:val="28"/>
          <w:szCs w:val="28"/>
          <w:lang w:val="uk-UA"/>
        </w:rPr>
      </w:pPr>
      <w:r w:rsidRPr="00920F4B">
        <w:rPr>
          <w:rFonts w:ascii="Times New Roman" w:hAnsi="Times New Roman"/>
          <w:sz w:val="28"/>
          <w:szCs w:val="28"/>
          <w:lang w:val="uk-UA"/>
        </w:rPr>
        <w:t xml:space="preserve">Внаслідок цього </w:t>
      </w:r>
      <w:r>
        <w:rPr>
          <w:rFonts w:ascii="Times New Roman" w:hAnsi="Times New Roman"/>
          <w:sz w:val="28"/>
          <w:szCs w:val="28"/>
          <w:lang w:val="uk-UA"/>
        </w:rPr>
        <w:t>19 (70,</w:t>
      </w:r>
      <w:r w:rsidRPr="00920F4B">
        <w:rPr>
          <w:rFonts w:ascii="Times New Roman" w:hAnsi="Times New Roman"/>
          <w:sz w:val="28"/>
          <w:szCs w:val="28"/>
          <w:lang w:val="uk-UA"/>
        </w:rPr>
        <w:t>4</w:t>
      </w:r>
      <w:r>
        <w:rPr>
          <w:rFonts w:ascii="Times New Roman" w:hAnsi="Times New Roman"/>
          <w:sz w:val="28"/>
          <w:szCs w:val="28"/>
          <w:lang w:val="uk-UA"/>
        </w:rPr>
        <w:t xml:space="preserve">  </w:t>
      </w:r>
      <w:r w:rsidRPr="00920F4B">
        <w:rPr>
          <w:rFonts w:ascii="Times New Roman" w:hAnsi="Times New Roman"/>
          <w:sz w:val="28"/>
          <w:szCs w:val="28"/>
          <w:lang w:val="uk-UA"/>
        </w:rPr>
        <w:t>%)</w:t>
      </w:r>
      <w:r w:rsidR="00481C92">
        <w:rPr>
          <w:rFonts w:ascii="Times New Roman" w:hAnsi="Times New Roman"/>
          <w:sz w:val="28"/>
          <w:szCs w:val="28"/>
          <w:lang w:val="uk-UA"/>
        </w:rPr>
        <w:t xml:space="preserve"> респондентів</w:t>
      </w:r>
      <w:r w:rsidRPr="00920F4B">
        <w:rPr>
          <w:rFonts w:ascii="Times New Roman" w:hAnsi="Times New Roman"/>
          <w:sz w:val="28"/>
          <w:szCs w:val="28"/>
          <w:lang w:val="uk-UA"/>
        </w:rPr>
        <w:t xml:space="preserve"> скар</w:t>
      </w:r>
      <w:r>
        <w:rPr>
          <w:rFonts w:ascii="Times New Roman" w:hAnsi="Times New Roman"/>
          <w:sz w:val="28"/>
          <w:szCs w:val="28"/>
          <w:lang w:val="uk-UA"/>
        </w:rPr>
        <w:t>жаться на сильну втомлюваність у</w:t>
      </w:r>
      <w:r w:rsidRPr="00920F4B">
        <w:rPr>
          <w:rFonts w:ascii="Times New Roman" w:hAnsi="Times New Roman"/>
          <w:sz w:val="28"/>
          <w:szCs w:val="28"/>
          <w:lang w:val="uk-UA"/>
        </w:rPr>
        <w:t xml:space="preserve"> кінці робочого дня, 10 (37</w:t>
      </w:r>
      <w:r>
        <w:rPr>
          <w:rFonts w:ascii="Times New Roman" w:hAnsi="Times New Roman"/>
          <w:sz w:val="28"/>
          <w:szCs w:val="28"/>
          <w:lang w:val="uk-UA"/>
        </w:rPr>
        <w:t>,0 %) – на сонливість</w:t>
      </w:r>
      <w:r w:rsidRPr="00920F4B">
        <w:rPr>
          <w:rFonts w:ascii="Times New Roman" w:hAnsi="Times New Roman"/>
          <w:sz w:val="28"/>
          <w:szCs w:val="28"/>
          <w:lang w:val="uk-UA"/>
        </w:rPr>
        <w:t>,</w:t>
      </w:r>
      <w:r>
        <w:rPr>
          <w:rFonts w:ascii="Times New Roman" w:hAnsi="Times New Roman"/>
          <w:sz w:val="28"/>
          <w:szCs w:val="28"/>
          <w:lang w:val="uk-UA"/>
        </w:rPr>
        <w:t xml:space="preserve"> </w:t>
      </w:r>
      <w:r w:rsidRPr="00920F4B">
        <w:rPr>
          <w:rFonts w:ascii="Times New Roman" w:hAnsi="Times New Roman"/>
          <w:sz w:val="28"/>
          <w:szCs w:val="28"/>
          <w:lang w:val="uk-UA"/>
        </w:rPr>
        <w:t>9 (33</w:t>
      </w:r>
      <w:r>
        <w:rPr>
          <w:rFonts w:ascii="Times New Roman" w:hAnsi="Times New Roman"/>
          <w:sz w:val="28"/>
          <w:szCs w:val="28"/>
          <w:lang w:val="uk-UA"/>
        </w:rPr>
        <w:t>,</w:t>
      </w:r>
      <w:r w:rsidRPr="00920F4B">
        <w:rPr>
          <w:rFonts w:ascii="Times New Roman" w:hAnsi="Times New Roman"/>
          <w:sz w:val="28"/>
          <w:szCs w:val="28"/>
          <w:lang w:val="uk-UA"/>
        </w:rPr>
        <w:t>3</w:t>
      </w:r>
      <w:r>
        <w:rPr>
          <w:rFonts w:ascii="Times New Roman" w:hAnsi="Times New Roman"/>
          <w:sz w:val="28"/>
          <w:szCs w:val="28"/>
          <w:lang w:val="uk-UA"/>
        </w:rPr>
        <w:t xml:space="preserve"> </w:t>
      </w:r>
      <w:r w:rsidRPr="00920F4B">
        <w:rPr>
          <w:rFonts w:ascii="Times New Roman" w:hAnsi="Times New Roman"/>
          <w:sz w:val="28"/>
          <w:szCs w:val="28"/>
          <w:lang w:val="uk-UA"/>
        </w:rPr>
        <w:t xml:space="preserve">%) – на роздратованість та </w:t>
      </w:r>
      <w:r>
        <w:rPr>
          <w:rFonts w:ascii="Times New Roman" w:hAnsi="Times New Roman"/>
          <w:sz w:val="28"/>
          <w:szCs w:val="28"/>
          <w:lang w:val="uk-UA"/>
        </w:rPr>
        <w:t>7</w:t>
      </w:r>
      <w:r w:rsidRPr="00920F4B">
        <w:rPr>
          <w:rFonts w:ascii="Times New Roman" w:hAnsi="Times New Roman"/>
          <w:sz w:val="28"/>
          <w:szCs w:val="28"/>
          <w:lang w:val="uk-UA"/>
        </w:rPr>
        <w:t xml:space="preserve"> (25</w:t>
      </w:r>
      <w:r>
        <w:rPr>
          <w:rFonts w:ascii="Times New Roman" w:hAnsi="Times New Roman"/>
          <w:sz w:val="28"/>
          <w:szCs w:val="28"/>
          <w:lang w:val="uk-UA"/>
        </w:rPr>
        <w:t>,</w:t>
      </w:r>
      <w:r w:rsidRPr="00920F4B">
        <w:rPr>
          <w:rFonts w:ascii="Times New Roman" w:hAnsi="Times New Roman"/>
          <w:sz w:val="28"/>
          <w:szCs w:val="28"/>
          <w:lang w:val="uk-UA"/>
        </w:rPr>
        <w:t>9</w:t>
      </w:r>
      <w:r>
        <w:rPr>
          <w:rFonts w:ascii="Times New Roman" w:hAnsi="Times New Roman"/>
          <w:sz w:val="28"/>
          <w:szCs w:val="28"/>
          <w:lang w:val="uk-UA"/>
        </w:rPr>
        <w:t xml:space="preserve"> </w:t>
      </w:r>
      <w:r w:rsidRPr="00920F4B">
        <w:rPr>
          <w:rFonts w:ascii="Times New Roman" w:hAnsi="Times New Roman"/>
          <w:sz w:val="28"/>
          <w:szCs w:val="28"/>
          <w:lang w:val="uk-UA"/>
        </w:rPr>
        <w:t>%) – на часті головні болі.</w:t>
      </w:r>
    </w:p>
    <w:p w14:paraId="0B31540B" w14:textId="77777777" w:rsidR="00987C1C" w:rsidRPr="00920F4B" w:rsidRDefault="00987C1C" w:rsidP="00987C1C">
      <w:pPr>
        <w:suppressAutoHyphens/>
        <w:ind w:firstLine="680"/>
        <w:jc w:val="both"/>
        <w:rPr>
          <w:rFonts w:ascii="Times New Roman" w:hAnsi="Times New Roman"/>
          <w:sz w:val="28"/>
          <w:szCs w:val="28"/>
          <w:lang w:val="uk-UA"/>
        </w:rPr>
      </w:pPr>
      <w:r w:rsidRPr="00920F4B">
        <w:rPr>
          <w:rFonts w:ascii="Times New Roman" w:hAnsi="Times New Roman"/>
          <w:sz w:val="28"/>
          <w:szCs w:val="28"/>
          <w:lang w:val="uk-UA"/>
        </w:rPr>
        <w:t>Вс</w:t>
      </w:r>
      <w:r>
        <w:rPr>
          <w:rFonts w:ascii="Times New Roman" w:hAnsi="Times New Roman"/>
          <w:sz w:val="28"/>
          <w:szCs w:val="28"/>
          <w:lang w:val="uk-UA"/>
        </w:rPr>
        <w:t xml:space="preserve">ім відомо, що при </w:t>
      </w:r>
      <w:r w:rsidR="00B84978">
        <w:rPr>
          <w:rFonts w:ascii="Times New Roman" w:hAnsi="Times New Roman"/>
          <w:sz w:val="28"/>
          <w:szCs w:val="28"/>
          <w:lang w:val="uk-UA"/>
        </w:rPr>
        <w:t xml:space="preserve">надмірному </w:t>
      </w:r>
      <w:r>
        <w:rPr>
          <w:rFonts w:ascii="Times New Roman" w:hAnsi="Times New Roman"/>
          <w:sz w:val="28"/>
          <w:szCs w:val="28"/>
          <w:lang w:val="uk-UA"/>
        </w:rPr>
        <w:t>вживанні кави</w:t>
      </w:r>
      <w:r w:rsidRPr="00920F4B">
        <w:rPr>
          <w:rFonts w:ascii="Times New Roman" w:hAnsi="Times New Roman"/>
          <w:sz w:val="28"/>
          <w:szCs w:val="28"/>
          <w:lang w:val="uk-UA"/>
        </w:rPr>
        <w:t>, більшість людей будут</w:t>
      </w:r>
      <w:r>
        <w:rPr>
          <w:rFonts w:ascii="Times New Roman" w:hAnsi="Times New Roman"/>
          <w:sz w:val="28"/>
          <w:szCs w:val="28"/>
          <w:lang w:val="uk-UA"/>
        </w:rPr>
        <w:t>ь скаржитися на сонливість</w:t>
      </w:r>
      <w:r w:rsidR="00B84978">
        <w:rPr>
          <w:rFonts w:ascii="Times New Roman" w:hAnsi="Times New Roman"/>
          <w:sz w:val="28"/>
          <w:szCs w:val="28"/>
          <w:lang w:val="uk-UA"/>
        </w:rPr>
        <w:t xml:space="preserve"> через</w:t>
      </w:r>
      <w:r w:rsidR="00552F82">
        <w:rPr>
          <w:rFonts w:ascii="Times New Roman" w:hAnsi="Times New Roman"/>
          <w:sz w:val="28"/>
          <w:szCs w:val="28"/>
          <w:lang w:val="uk-UA"/>
        </w:rPr>
        <w:t xml:space="preserve"> те, що к</w:t>
      </w:r>
      <w:r w:rsidR="008F721A" w:rsidRPr="008F721A">
        <w:rPr>
          <w:rFonts w:ascii="Times New Roman" w:hAnsi="Times New Roman"/>
          <w:sz w:val="28"/>
          <w:szCs w:val="28"/>
          <w:lang w:val="uk-UA"/>
        </w:rPr>
        <w:t>офеїн у каві блокує рецептори аденозину в мозку, який викликає втому.</w:t>
      </w:r>
      <w:r w:rsidR="00552F82">
        <w:rPr>
          <w:rFonts w:ascii="Times New Roman" w:hAnsi="Times New Roman"/>
          <w:sz w:val="28"/>
          <w:szCs w:val="28"/>
          <w:lang w:val="uk-UA"/>
        </w:rPr>
        <w:t xml:space="preserve"> </w:t>
      </w:r>
      <w:r w:rsidR="008F721A" w:rsidRPr="008F721A">
        <w:rPr>
          <w:rFonts w:ascii="Times New Roman" w:hAnsi="Times New Roman"/>
          <w:sz w:val="28"/>
          <w:szCs w:val="28"/>
          <w:lang w:val="uk-UA"/>
        </w:rPr>
        <w:t>І хоча мозок не дозволяє вашому мозку отримувати аденозин, наш організм все о</w:t>
      </w:r>
      <w:r w:rsidR="00552F82">
        <w:rPr>
          <w:rFonts w:ascii="Times New Roman" w:hAnsi="Times New Roman"/>
          <w:sz w:val="28"/>
          <w:szCs w:val="28"/>
          <w:lang w:val="uk-UA"/>
        </w:rPr>
        <w:t>дно виробляє цей нейромедіат</w:t>
      </w:r>
      <w:r w:rsidR="0005526D">
        <w:rPr>
          <w:rFonts w:ascii="Times New Roman" w:hAnsi="Times New Roman"/>
          <w:sz w:val="28"/>
          <w:szCs w:val="28"/>
          <w:lang w:val="uk-UA"/>
        </w:rPr>
        <w:t>о</w:t>
      </w:r>
      <w:r w:rsidR="00552F82">
        <w:rPr>
          <w:rFonts w:ascii="Times New Roman" w:hAnsi="Times New Roman"/>
          <w:sz w:val="28"/>
          <w:szCs w:val="28"/>
          <w:lang w:val="uk-UA"/>
        </w:rPr>
        <w:t>р і к</w:t>
      </w:r>
      <w:r w:rsidR="008F721A" w:rsidRPr="008F721A">
        <w:rPr>
          <w:rFonts w:ascii="Times New Roman" w:hAnsi="Times New Roman"/>
          <w:sz w:val="28"/>
          <w:szCs w:val="28"/>
          <w:lang w:val="uk-UA"/>
        </w:rPr>
        <w:t xml:space="preserve">оли дія кофеїну припиняється, накопичений аденозин викликає </w:t>
      </w:r>
      <w:r w:rsidR="00552F82">
        <w:rPr>
          <w:rFonts w:ascii="Times New Roman" w:hAnsi="Times New Roman"/>
          <w:sz w:val="28"/>
          <w:szCs w:val="28"/>
          <w:lang w:val="uk-UA"/>
        </w:rPr>
        <w:t>сонливість</w:t>
      </w:r>
      <w:r>
        <w:rPr>
          <w:rFonts w:ascii="Times New Roman" w:hAnsi="Times New Roman"/>
          <w:sz w:val="28"/>
          <w:szCs w:val="28"/>
          <w:lang w:val="uk-UA"/>
        </w:rPr>
        <w:t>. Так</w:t>
      </w:r>
      <w:r w:rsidRPr="00920F4B">
        <w:rPr>
          <w:rFonts w:ascii="Times New Roman" w:hAnsi="Times New Roman"/>
          <w:sz w:val="28"/>
          <w:szCs w:val="28"/>
          <w:lang w:val="uk-UA"/>
        </w:rPr>
        <w:t xml:space="preserve">, </w:t>
      </w:r>
      <w:r w:rsidR="00B84978">
        <w:rPr>
          <w:rFonts w:ascii="Times New Roman" w:hAnsi="Times New Roman"/>
          <w:sz w:val="28"/>
          <w:szCs w:val="28"/>
          <w:lang w:val="uk-UA"/>
        </w:rPr>
        <w:t>у</w:t>
      </w:r>
      <w:r w:rsidRPr="00920F4B">
        <w:rPr>
          <w:rFonts w:ascii="Times New Roman" w:hAnsi="Times New Roman"/>
          <w:sz w:val="28"/>
          <w:szCs w:val="28"/>
          <w:lang w:val="uk-UA"/>
        </w:rPr>
        <w:t xml:space="preserve"> лінгвістичному класі 5 (18</w:t>
      </w:r>
      <w:r>
        <w:rPr>
          <w:rFonts w:ascii="Times New Roman" w:hAnsi="Times New Roman"/>
          <w:sz w:val="28"/>
          <w:szCs w:val="28"/>
          <w:lang w:val="uk-UA"/>
        </w:rPr>
        <w:t>,</w:t>
      </w:r>
      <w:r w:rsidRPr="00920F4B">
        <w:rPr>
          <w:rFonts w:ascii="Times New Roman" w:hAnsi="Times New Roman"/>
          <w:sz w:val="28"/>
          <w:szCs w:val="28"/>
          <w:lang w:val="uk-UA"/>
        </w:rPr>
        <w:t>5</w:t>
      </w:r>
      <w:r>
        <w:rPr>
          <w:rFonts w:ascii="Times New Roman" w:hAnsi="Times New Roman"/>
          <w:sz w:val="28"/>
          <w:szCs w:val="28"/>
          <w:lang w:val="uk-UA"/>
        </w:rPr>
        <w:t xml:space="preserve"> </w:t>
      </w:r>
      <w:r w:rsidRPr="00920F4B">
        <w:rPr>
          <w:rFonts w:ascii="Times New Roman" w:hAnsi="Times New Roman"/>
          <w:sz w:val="28"/>
          <w:szCs w:val="28"/>
          <w:lang w:val="uk-UA"/>
        </w:rPr>
        <w:t>%) не можуть відмовитися від кави, п’ють її дуже часто, 6 (22</w:t>
      </w:r>
      <w:r>
        <w:rPr>
          <w:rFonts w:ascii="Times New Roman" w:hAnsi="Times New Roman"/>
          <w:sz w:val="28"/>
          <w:szCs w:val="28"/>
          <w:lang w:val="uk-UA"/>
        </w:rPr>
        <w:t>,</w:t>
      </w:r>
      <w:r w:rsidRPr="00920F4B">
        <w:rPr>
          <w:rFonts w:ascii="Times New Roman" w:hAnsi="Times New Roman"/>
          <w:sz w:val="28"/>
          <w:szCs w:val="28"/>
          <w:lang w:val="uk-UA"/>
        </w:rPr>
        <w:t>2</w:t>
      </w:r>
      <w:r>
        <w:rPr>
          <w:rFonts w:ascii="Times New Roman" w:hAnsi="Times New Roman"/>
          <w:sz w:val="28"/>
          <w:szCs w:val="28"/>
          <w:lang w:val="uk-UA"/>
        </w:rPr>
        <w:t xml:space="preserve"> %) – </w:t>
      </w:r>
      <w:r w:rsidRPr="00920F4B">
        <w:rPr>
          <w:lang w:val="uk-UA"/>
        </w:rPr>
        <w:t xml:space="preserve"> </w:t>
      </w:r>
      <w:r w:rsidRPr="00920F4B">
        <w:rPr>
          <w:rFonts w:ascii="Times New Roman" w:hAnsi="Times New Roman"/>
          <w:sz w:val="28"/>
          <w:szCs w:val="28"/>
          <w:lang w:val="uk-UA"/>
        </w:rPr>
        <w:t>п’ють, але 1 чашку на день та 15</w:t>
      </w:r>
      <w:r w:rsidR="00FA6EDF">
        <w:rPr>
          <w:rFonts w:ascii="Times New Roman" w:hAnsi="Times New Roman"/>
          <w:sz w:val="28"/>
          <w:szCs w:val="28"/>
          <w:lang w:val="uk-UA"/>
        </w:rPr>
        <w:t xml:space="preserve"> (55,6 %)</w:t>
      </w:r>
      <w:r>
        <w:rPr>
          <w:rFonts w:ascii="Times New Roman" w:hAnsi="Times New Roman"/>
          <w:sz w:val="28"/>
          <w:szCs w:val="28"/>
          <w:lang w:val="uk-UA"/>
        </w:rPr>
        <w:t xml:space="preserve"> </w:t>
      </w:r>
      <w:r w:rsidRPr="00920F4B">
        <w:rPr>
          <w:rFonts w:ascii="Times New Roman" w:hAnsi="Times New Roman"/>
          <w:sz w:val="28"/>
          <w:szCs w:val="28"/>
          <w:lang w:val="uk-UA"/>
        </w:rPr>
        <w:t xml:space="preserve"> учнів каву </w:t>
      </w:r>
      <w:r w:rsidR="00FA6EDF">
        <w:rPr>
          <w:rFonts w:ascii="Times New Roman" w:hAnsi="Times New Roman"/>
          <w:sz w:val="28"/>
          <w:szCs w:val="28"/>
          <w:lang w:val="uk-UA"/>
        </w:rPr>
        <w:t>п’ють дуже рідко</w:t>
      </w:r>
      <w:r w:rsidRPr="00920F4B">
        <w:rPr>
          <w:rFonts w:ascii="Times New Roman" w:hAnsi="Times New Roman"/>
          <w:sz w:val="28"/>
          <w:szCs w:val="28"/>
          <w:lang w:val="uk-UA"/>
        </w:rPr>
        <w:t>.</w:t>
      </w:r>
    </w:p>
    <w:p w14:paraId="7E71E376" w14:textId="77777777" w:rsidR="00987C1C" w:rsidRPr="00920F4B" w:rsidRDefault="00552F82" w:rsidP="00987C1C">
      <w:pPr>
        <w:suppressAutoHyphens/>
        <w:ind w:firstLine="680"/>
        <w:jc w:val="both"/>
        <w:rPr>
          <w:rFonts w:ascii="Times New Roman" w:hAnsi="Times New Roman"/>
          <w:sz w:val="28"/>
          <w:szCs w:val="28"/>
          <w:lang w:val="uk-UA"/>
        </w:rPr>
      </w:pPr>
      <w:r>
        <w:rPr>
          <w:rFonts w:ascii="Times New Roman" w:hAnsi="Times New Roman"/>
          <w:sz w:val="28"/>
          <w:szCs w:val="28"/>
          <w:lang w:val="uk-UA"/>
        </w:rPr>
        <w:t>1 (3,7 %) учень класу</w:t>
      </w:r>
      <w:r w:rsidR="00FA6EDF">
        <w:rPr>
          <w:rFonts w:ascii="Times New Roman" w:hAnsi="Times New Roman"/>
          <w:sz w:val="28"/>
          <w:szCs w:val="28"/>
          <w:lang w:val="uk-UA"/>
        </w:rPr>
        <w:t xml:space="preserve"> спить на добу</w:t>
      </w:r>
      <w:r w:rsidR="00987C1C">
        <w:rPr>
          <w:rFonts w:ascii="Times New Roman" w:hAnsi="Times New Roman"/>
          <w:sz w:val="28"/>
          <w:szCs w:val="28"/>
          <w:lang w:val="uk-UA"/>
        </w:rPr>
        <w:t xml:space="preserve"> менше 6 годин, 4 (14,</w:t>
      </w:r>
      <w:r w:rsidR="00987C1C" w:rsidRPr="00920F4B">
        <w:rPr>
          <w:rFonts w:ascii="Times New Roman" w:hAnsi="Times New Roman"/>
          <w:sz w:val="28"/>
          <w:szCs w:val="28"/>
          <w:lang w:val="uk-UA"/>
        </w:rPr>
        <w:t>8</w:t>
      </w:r>
      <w:r w:rsidR="00987C1C">
        <w:rPr>
          <w:rFonts w:ascii="Times New Roman" w:hAnsi="Times New Roman"/>
          <w:sz w:val="28"/>
          <w:szCs w:val="28"/>
          <w:lang w:val="uk-UA"/>
        </w:rPr>
        <w:t xml:space="preserve"> </w:t>
      </w:r>
      <w:r w:rsidR="00987C1C" w:rsidRPr="00920F4B">
        <w:rPr>
          <w:rFonts w:ascii="Times New Roman" w:hAnsi="Times New Roman"/>
          <w:sz w:val="28"/>
          <w:szCs w:val="28"/>
          <w:lang w:val="uk-UA"/>
        </w:rPr>
        <w:t>%) – відводять для сну 8-10 годин та 22  (81</w:t>
      </w:r>
      <w:r w:rsidR="00987C1C">
        <w:rPr>
          <w:rFonts w:ascii="Times New Roman" w:hAnsi="Times New Roman"/>
          <w:sz w:val="28"/>
          <w:szCs w:val="28"/>
          <w:lang w:val="uk-UA"/>
        </w:rPr>
        <w:t>,</w:t>
      </w:r>
      <w:r w:rsidR="00987C1C" w:rsidRPr="00920F4B">
        <w:rPr>
          <w:rFonts w:ascii="Times New Roman" w:hAnsi="Times New Roman"/>
          <w:sz w:val="28"/>
          <w:szCs w:val="28"/>
          <w:lang w:val="uk-UA"/>
        </w:rPr>
        <w:t>5</w:t>
      </w:r>
      <w:r>
        <w:rPr>
          <w:rFonts w:ascii="Times New Roman" w:hAnsi="Times New Roman"/>
          <w:sz w:val="28"/>
          <w:szCs w:val="28"/>
          <w:lang w:val="uk-UA"/>
        </w:rPr>
        <w:t xml:space="preserve"> %) учні сплять </w:t>
      </w:r>
      <w:r w:rsidR="00987C1C">
        <w:rPr>
          <w:rFonts w:ascii="Times New Roman" w:hAnsi="Times New Roman"/>
          <w:sz w:val="28"/>
          <w:szCs w:val="28"/>
          <w:lang w:val="uk-UA"/>
        </w:rPr>
        <w:t>6-7 годин на добу.</w:t>
      </w:r>
    </w:p>
    <w:p w14:paraId="72303248" w14:textId="77777777" w:rsidR="00987C1C" w:rsidRPr="00920F4B" w:rsidRDefault="00987C1C" w:rsidP="00987C1C">
      <w:pPr>
        <w:suppressAutoHyphens/>
        <w:ind w:firstLine="680"/>
        <w:jc w:val="both"/>
        <w:rPr>
          <w:rFonts w:ascii="Times New Roman" w:hAnsi="Times New Roman"/>
          <w:sz w:val="28"/>
          <w:szCs w:val="28"/>
          <w:lang w:val="uk-UA"/>
        </w:rPr>
      </w:pPr>
      <w:r>
        <w:rPr>
          <w:rFonts w:ascii="Times New Roman" w:hAnsi="Times New Roman"/>
          <w:sz w:val="28"/>
          <w:szCs w:val="28"/>
          <w:lang w:val="uk-UA"/>
        </w:rPr>
        <w:t>У ході дослідження  виявилося</w:t>
      </w:r>
      <w:r w:rsidRPr="00920F4B">
        <w:rPr>
          <w:rFonts w:ascii="Times New Roman" w:hAnsi="Times New Roman"/>
          <w:sz w:val="28"/>
          <w:szCs w:val="28"/>
          <w:lang w:val="uk-UA"/>
        </w:rPr>
        <w:t>, що 6 (22</w:t>
      </w:r>
      <w:r>
        <w:rPr>
          <w:rFonts w:ascii="Times New Roman" w:hAnsi="Times New Roman"/>
          <w:sz w:val="28"/>
          <w:szCs w:val="28"/>
          <w:lang w:val="uk-UA"/>
        </w:rPr>
        <w:t>,</w:t>
      </w:r>
      <w:r w:rsidRPr="00920F4B">
        <w:rPr>
          <w:rFonts w:ascii="Times New Roman" w:hAnsi="Times New Roman"/>
          <w:sz w:val="28"/>
          <w:szCs w:val="28"/>
          <w:lang w:val="uk-UA"/>
        </w:rPr>
        <w:t>2</w:t>
      </w:r>
      <w:r>
        <w:rPr>
          <w:rFonts w:ascii="Times New Roman" w:hAnsi="Times New Roman"/>
          <w:sz w:val="28"/>
          <w:szCs w:val="28"/>
          <w:lang w:val="uk-UA"/>
        </w:rPr>
        <w:t xml:space="preserve"> </w:t>
      </w:r>
      <w:r w:rsidRPr="00920F4B">
        <w:rPr>
          <w:rFonts w:ascii="Times New Roman" w:hAnsi="Times New Roman"/>
          <w:sz w:val="28"/>
          <w:szCs w:val="28"/>
          <w:lang w:val="uk-UA"/>
        </w:rPr>
        <w:t>%) респондентів постійно дотримуються режиму харчування, тобто мають 3-4 прийом</w:t>
      </w:r>
      <w:r>
        <w:rPr>
          <w:rFonts w:ascii="Times New Roman" w:hAnsi="Times New Roman"/>
          <w:sz w:val="28"/>
          <w:szCs w:val="28"/>
          <w:lang w:val="uk-UA"/>
        </w:rPr>
        <w:t>и</w:t>
      </w:r>
      <w:r w:rsidRPr="00920F4B">
        <w:rPr>
          <w:rFonts w:ascii="Times New Roman" w:hAnsi="Times New Roman"/>
          <w:sz w:val="28"/>
          <w:szCs w:val="28"/>
          <w:lang w:val="uk-UA"/>
        </w:rPr>
        <w:t xml:space="preserve"> їжі, 17 (63</w:t>
      </w:r>
      <w:r>
        <w:rPr>
          <w:rFonts w:ascii="Times New Roman" w:hAnsi="Times New Roman"/>
          <w:sz w:val="28"/>
          <w:szCs w:val="28"/>
          <w:lang w:val="uk-UA"/>
        </w:rPr>
        <w:t xml:space="preserve">,0 </w:t>
      </w:r>
      <w:r w:rsidRPr="00920F4B">
        <w:rPr>
          <w:rFonts w:ascii="Times New Roman" w:hAnsi="Times New Roman"/>
          <w:sz w:val="28"/>
          <w:szCs w:val="28"/>
          <w:lang w:val="uk-UA"/>
        </w:rPr>
        <w:t>%) – рідко, але все ж таки намагаються та 4 (14</w:t>
      </w:r>
      <w:r>
        <w:rPr>
          <w:rFonts w:ascii="Times New Roman" w:hAnsi="Times New Roman"/>
          <w:sz w:val="28"/>
          <w:szCs w:val="28"/>
          <w:lang w:val="uk-UA"/>
        </w:rPr>
        <w:t>,</w:t>
      </w:r>
      <w:r w:rsidRPr="00920F4B">
        <w:rPr>
          <w:rFonts w:ascii="Times New Roman" w:hAnsi="Times New Roman"/>
          <w:sz w:val="28"/>
          <w:szCs w:val="28"/>
          <w:lang w:val="uk-UA"/>
        </w:rPr>
        <w:t>8</w:t>
      </w:r>
      <w:r>
        <w:rPr>
          <w:rFonts w:ascii="Times New Roman" w:hAnsi="Times New Roman"/>
          <w:sz w:val="28"/>
          <w:szCs w:val="28"/>
          <w:lang w:val="uk-UA"/>
        </w:rPr>
        <w:t xml:space="preserve"> </w:t>
      </w:r>
      <w:r w:rsidRPr="00920F4B">
        <w:rPr>
          <w:rFonts w:ascii="Times New Roman" w:hAnsi="Times New Roman"/>
          <w:sz w:val="28"/>
          <w:szCs w:val="28"/>
          <w:lang w:val="uk-UA"/>
        </w:rPr>
        <w:t>%) – зовсім не дотримуються.</w:t>
      </w:r>
    </w:p>
    <w:p w14:paraId="3E05DD48" w14:textId="77777777" w:rsidR="00987C1C" w:rsidRPr="00920F4B" w:rsidRDefault="00FA6EDF" w:rsidP="00987C1C">
      <w:pPr>
        <w:suppressAutoHyphens/>
        <w:jc w:val="both"/>
        <w:rPr>
          <w:rFonts w:ascii="Times New Roman" w:hAnsi="Times New Roman"/>
          <w:sz w:val="28"/>
          <w:szCs w:val="28"/>
          <w:lang w:val="uk-UA"/>
        </w:rPr>
      </w:pPr>
      <w:r>
        <w:rPr>
          <w:rFonts w:ascii="Times New Roman" w:hAnsi="Times New Roman"/>
          <w:sz w:val="28"/>
          <w:szCs w:val="28"/>
          <w:lang w:val="uk-UA"/>
        </w:rPr>
        <w:t>На питання чи є сніданок обов</w:t>
      </w:r>
      <w:r>
        <w:rPr>
          <w:rFonts w:ascii="Times New Roman" w:hAnsi="Times New Roman" w:cs="Times New Roman"/>
          <w:sz w:val="28"/>
          <w:szCs w:val="28"/>
          <w:lang w:val="uk-UA"/>
        </w:rPr>
        <w:t>’</w:t>
      </w:r>
      <w:r>
        <w:rPr>
          <w:rFonts w:ascii="Times New Roman" w:hAnsi="Times New Roman"/>
          <w:sz w:val="28"/>
          <w:szCs w:val="28"/>
          <w:lang w:val="uk-UA"/>
        </w:rPr>
        <w:t xml:space="preserve">язковим у раціоні 15 ( 55,6 %) відповіли що </w:t>
      </w:r>
      <w:r w:rsidR="00552F82">
        <w:rPr>
          <w:rFonts w:ascii="Times New Roman" w:hAnsi="Times New Roman"/>
          <w:sz w:val="28"/>
          <w:szCs w:val="28"/>
          <w:lang w:val="uk-UA"/>
        </w:rPr>
        <w:t xml:space="preserve">постійно снідають, </w:t>
      </w:r>
      <w:r>
        <w:rPr>
          <w:rFonts w:ascii="Times New Roman" w:hAnsi="Times New Roman"/>
          <w:sz w:val="28"/>
          <w:szCs w:val="28"/>
          <w:lang w:val="uk-UA"/>
        </w:rPr>
        <w:t xml:space="preserve">9 (33,3 %) </w:t>
      </w:r>
      <w:r w:rsidRPr="00920F4B">
        <w:rPr>
          <w:rFonts w:ascii="Times New Roman" w:hAnsi="Times New Roman"/>
          <w:sz w:val="28"/>
          <w:szCs w:val="28"/>
          <w:lang w:val="uk-UA"/>
        </w:rPr>
        <w:t xml:space="preserve">– </w:t>
      </w:r>
      <w:r>
        <w:rPr>
          <w:rFonts w:ascii="Times New Roman" w:hAnsi="Times New Roman"/>
          <w:sz w:val="28"/>
          <w:szCs w:val="28"/>
          <w:lang w:val="uk-UA"/>
        </w:rPr>
        <w:t xml:space="preserve"> час від часу </w:t>
      </w:r>
      <w:r w:rsidR="00987C1C" w:rsidRPr="00920F4B">
        <w:rPr>
          <w:rFonts w:ascii="Times New Roman" w:hAnsi="Times New Roman"/>
          <w:sz w:val="28"/>
          <w:szCs w:val="28"/>
          <w:lang w:val="uk-UA"/>
        </w:rPr>
        <w:t xml:space="preserve">та </w:t>
      </w:r>
      <w:r>
        <w:rPr>
          <w:rFonts w:ascii="Times New Roman" w:hAnsi="Times New Roman"/>
          <w:sz w:val="28"/>
          <w:szCs w:val="28"/>
          <w:lang w:val="uk-UA"/>
        </w:rPr>
        <w:t>3 (11,1 %) зовсім не снідають.</w:t>
      </w:r>
    </w:p>
    <w:p w14:paraId="0206E701" w14:textId="77777777" w:rsidR="00987C1C" w:rsidRPr="00920F4B" w:rsidRDefault="00987C1C" w:rsidP="00987C1C">
      <w:pPr>
        <w:suppressAutoHyphens/>
        <w:jc w:val="both"/>
        <w:rPr>
          <w:rFonts w:ascii="Times New Roman" w:hAnsi="Times New Roman"/>
          <w:sz w:val="28"/>
          <w:szCs w:val="28"/>
          <w:lang w:val="uk-UA"/>
        </w:rPr>
      </w:pPr>
      <w:r w:rsidRPr="00920F4B">
        <w:rPr>
          <w:rFonts w:ascii="Times New Roman" w:hAnsi="Times New Roman"/>
          <w:sz w:val="28"/>
          <w:szCs w:val="28"/>
          <w:lang w:val="uk-UA"/>
        </w:rPr>
        <w:t>Постійно вечеряють</w:t>
      </w:r>
      <w:r w:rsidR="00552F82">
        <w:rPr>
          <w:rFonts w:ascii="Times New Roman" w:hAnsi="Times New Roman"/>
          <w:sz w:val="28"/>
          <w:szCs w:val="28"/>
          <w:lang w:val="uk-UA"/>
        </w:rPr>
        <w:t xml:space="preserve"> </w:t>
      </w:r>
      <w:r w:rsidRPr="00920F4B">
        <w:rPr>
          <w:rFonts w:ascii="Times New Roman" w:hAnsi="Times New Roman"/>
          <w:sz w:val="28"/>
          <w:szCs w:val="28"/>
          <w:lang w:val="uk-UA"/>
        </w:rPr>
        <w:t>– 18</w:t>
      </w:r>
      <w:r w:rsidR="00FA6EDF">
        <w:rPr>
          <w:rFonts w:ascii="Times New Roman" w:hAnsi="Times New Roman"/>
          <w:sz w:val="28"/>
          <w:szCs w:val="28"/>
          <w:lang w:val="uk-UA"/>
        </w:rPr>
        <w:t xml:space="preserve"> (66,7 %), </w:t>
      </w:r>
      <w:r w:rsidRPr="00920F4B">
        <w:rPr>
          <w:rFonts w:ascii="Times New Roman" w:hAnsi="Times New Roman"/>
          <w:sz w:val="28"/>
          <w:szCs w:val="28"/>
          <w:lang w:val="uk-UA"/>
        </w:rPr>
        <w:t xml:space="preserve"> час від часу – 6 (22</w:t>
      </w:r>
      <w:r>
        <w:rPr>
          <w:rFonts w:ascii="Times New Roman" w:hAnsi="Times New Roman"/>
          <w:sz w:val="28"/>
          <w:szCs w:val="28"/>
          <w:lang w:val="uk-UA"/>
        </w:rPr>
        <w:t>,</w:t>
      </w:r>
      <w:r w:rsidRPr="00920F4B">
        <w:rPr>
          <w:rFonts w:ascii="Times New Roman" w:hAnsi="Times New Roman"/>
          <w:sz w:val="28"/>
          <w:szCs w:val="28"/>
          <w:lang w:val="uk-UA"/>
        </w:rPr>
        <w:t>2</w:t>
      </w:r>
      <w:r>
        <w:rPr>
          <w:rFonts w:ascii="Times New Roman" w:hAnsi="Times New Roman"/>
          <w:sz w:val="28"/>
          <w:szCs w:val="28"/>
          <w:lang w:val="uk-UA"/>
        </w:rPr>
        <w:t xml:space="preserve"> </w:t>
      </w:r>
      <w:r w:rsidRPr="00920F4B">
        <w:rPr>
          <w:rFonts w:ascii="Times New Roman" w:hAnsi="Times New Roman"/>
          <w:sz w:val="28"/>
          <w:szCs w:val="28"/>
          <w:lang w:val="uk-UA"/>
        </w:rPr>
        <w:t>%) та зовсім не вече</w:t>
      </w:r>
      <w:r w:rsidR="00C56E58">
        <w:rPr>
          <w:rFonts w:ascii="Times New Roman" w:hAnsi="Times New Roman"/>
          <w:sz w:val="28"/>
          <w:szCs w:val="28"/>
          <w:lang w:val="uk-UA"/>
        </w:rPr>
        <w:t xml:space="preserve">ряють лише 3 (11,1 %) </w:t>
      </w:r>
      <w:r w:rsidRPr="00920F4B">
        <w:rPr>
          <w:rFonts w:ascii="Times New Roman" w:hAnsi="Times New Roman"/>
          <w:sz w:val="28"/>
          <w:szCs w:val="28"/>
          <w:lang w:val="uk-UA"/>
        </w:rPr>
        <w:t>респонденти.</w:t>
      </w:r>
    </w:p>
    <w:p w14:paraId="5DD8CEA7" w14:textId="77777777" w:rsidR="00987C1C" w:rsidRPr="00920F4B" w:rsidRDefault="00987C1C" w:rsidP="00987C1C">
      <w:pPr>
        <w:suppressAutoHyphens/>
        <w:jc w:val="both"/>
        <w:rPr>
          <w:rFonts w:ascii="Times New Roman" w:hAnsi="Times New Roman"/>
          <w:sz w:val="28"/>
          <w:szCs w:val="28"/>
          <w:lang w:val="uk-UA"/>
        </w:rPr>
      </w:pPr>
      <w:r w:rsidRPr="00920F4B">
        <w:rPr>
          <w:rFonts w:ascii="Times New Roman" w:hAnsi="Times New Roman"/>
          <w:sz w:val="28"/>
          <w:szCs w:val="28"/>
          <w:lang w:val="uk-UA"/>
        </w:rPr>
        <w:lastRenderedPageBreak/>
        <w:t>12</w:t>
      </w:r>
      <w:r>
        <w:rPr>
          <w:rFonts w:ascii="Times New Roman" w:hAnsi="Times New Roman"/>
          <w:sz w:val="28"/>
          <w:szCs w:val="28"/>
          <w:lang w:val="uk-UA"/>
        </w:rPr>
        <w:t xml:space="preserve"> (44, </w:t>
      </w:r>
      <w:r w:rsidRPr="00920F4B">
        <w:rPr>
          <w:rFonts w:ascii="Times New Roman" w:hAnsi="Times New Roman"/>
          <w:sz w:val="28"/>
          <w:szCs w:val="28"/>
          <w:lang w:val="uk-UA"/>
        </w:rPr>
        <w:t>5</w:t>
      </w:r>
      <w:r>
        <w:rPr>
          <w:rFonts w:ascii="Times New Roman" w:hAnsi="Times New Roman"/>
          <w:sz w:val="28"/>
          <w:szCs w:val="28"/>
          <w:lang w:val="uk-UA"/>
        </w:rPr>
        <w:t xml:space="preserve"> </w:t>
      </w:r>
      <w:r w:rsidRPr="00920F4B">
        <w:rPr>
          <w:rFonts w:ascii="Times New Roman" w:hAnsi="Times New Roman"/>
          <w:sz w:val="28"/>
          <w:szCs w:val="28"/>
          <w:lang w:val="uk-UA"/>
        </w:rPr>
        <w:t>%) учнів зовсім не в</w:t>
      </w:r>
      <w:r w:rsidR="00C56E58">
        <w:rPr>
          <w:rFonts w:ascii="Times New Roman" w:hAnsi="Times New Roman"/>
          <w:sz w:val="28"/>
          <w:szCs w:val="28"/>
          <w:lang w:val="uk-UA"/>
        </w:rPr>
        <w:t xml:space="preserve">живають </w:t>
      </w:r>
      <w:r w:rsidR="00036479">
        <w:rPr>
          <w:rFonts w:ascii="Times New Roman" w:hAnsi="Times New Roman"/>
          <w:sz w:val="28"/>
          <w:szCs w:val="28"/>
          <w:lang w:val="uk-UA"/>
        </w:rPr>
        <w:t>«</w:t>
      </w:r>
      <w:r w:rsidR="00C56E58">
        <w:rPr>
          <w:rFonts w:ascii="Times New Roman" w:hAnsi="Times New Roman"/>
          <w:sz w:val="28"/>
          <w:szCs w:val="28"/>
          <w:lang w:val="uk-UA"/>
        </w:rPr>
        <w:t>вуличної їжі</w:t>
      </w:r>
      <w:r w:rsidR="00036479">
        <w:rPr>
          <w:rFonts w:ascii="Times New Roman" w:hAnsi="Times New Roman"/>
          <w:sz w:val="28"/>
          <w:szCs w:val="28"/>
          <w:lang w:val="uk-UA"/>
        </w:rPr>
        <w:t>»</w:t>
      </w:r>
      <w:r w:rsidR="00C56E58">
        <w:rPr>
          <w:rFonts w:ascii="Times New Roman" w:hAnsi="Times New Roman"/>
          <w:sz w:val="28"/>
          <w:szCs w:val="28"/>
          <w:lang w:val="uk-UA"/>
        </w:rPr>
        <w:t xml:space="preserve">, </w:t>
      </w:r>
      <w:r w:rsidRPr="00920F4B">
        <w:rPr>
          <w:rFonts w:ascii="Times New Roman" w:hAnsi="Times New Roman"/>
          <w:sz w:val="28"/>
          <w:szCs w:val="28"/>
          <w:lang w:val="uk-UA"/>
        </w:rPr>
        <w:t>1</w:t>
      </w:r>
      <w:r w:rsidR="00C56E58">
        <w:rPr>
          <w:rFonts w:ascii="Times New Roman" w:hAnsi="Times New Roman"/>
          <w:sz w:val="28"/>
          <w:szCs w:val="28"/>
          <w:lang w:val="uk-UA"/>
        </w:rPr>
        <w:t xml:space="preserve"> (3,7 %)  учень, </w:t>
      </w:r>
      <w:r w:rsidRPr="00920F4B">
        <w:rPr>
          <w:rFonts w:ascii="Times New Roman" w:hAnsi="Times New Roman"/>
          <w:sz w:val="28"/>
          <w:szCs w:val="28"/>
          <w:lang w:val="uk-UA"/>
        </w:rPr>
        <w:t xml:space="preserve">вживає </w:t>
      </w:r>
      <w:r w:rsidR="00036479">
        <w:rPr>
          <w:rFonts w:ascii="Times New Roman" w:hAnsi="Times New Roman"/>
          <w:sz w:val="28"/>
          <w:szCs w:val="28"/>
          <w:lang w:val="uk-UA"/>
        </w:rPr>
        <w:t>«</w:t>
      </w:r>
      <w:r w:rsidRPr="00920F4B">
        <w:rPr>
          <w:rFonts w:ascii="Times New Roman" w:hAnsi="Times New Roman"/>
          <w:sz w:val="28"/>
          <w:szCs w:val="28"/>
          <w:lang w:val="uk-UA"/>
        </w:rPr>
        <w:t>вуличну їжу 1-2 рази на місяць, 9</w:t>
      </w:r>
      <w:r>
        <w:rPr>
          <w:rFonts w:ascii="Times New Roman" w:hAnsi="Times New Roman"/>
          <w:sz w:val="28"/>
          <w:szCs w:val="28"/>
          <w:lang w:val="uk-UA"/>
        </w:rPr>
        <w:t xml:space="preserve"> (33,</w:t>
      </w:r>
      <w:r w:rsidRPr="00920F4B">
        <w:rPr>
          <w:rFonts w:ascii="Times New Roman" w:hAnsi="Times New Roman"/>
          <w:sz w:val="28"/>
          <w:szCs w:val="28"/>
          <w:lang w:val="uk-UA"/>
        </w:rPr>
        <w:t>3</w:t>
      </w:r>
      <w:r>
        <w:rPr>
          <w:rFonts w:ascii="Times New Roman" w:hAnsi="Times New Roman"/>
          <w:sz w:val="28"/>
          <w:szCs w:val="28"/>
          <w:lang w:val="uk-UA"/>
        </w:rPr>
        <w:t xml:space="preserve"> %) – </w:t>
      </w:r>
      <w:r w:rsidRPr="00920F4B">
        <w:rPr>
          <w:rFonts w:ascii="Times New Roman" w:hAnsi="Times New Roman"/>
          <w:sz w:val="28"/>
          <w:szCs w:val="28"/>
          <w:lang w:val="uk-UA"/>
        </w:rPr>
        <w:t xml:space="preserve"> 1-2 рази на тиждень,</w:t>
      </w:r>
      <w:r w:rsidR="00552F82">
        <w:rPr>
          <w:rFonts w:ascii="Times New Roman" w:hAnsi="Times New Roman"/>
          <w:sz w:val="28"/>
          <w:szCs w:val="28"/>
          <w:lang w:val="uk-UA"/>
        </w:rPr>
        <w:t xml:space="preserve"> 3 -4 рази на тиждень вживають таку їжу </w:t>
      </w:r>
      <w:r w:rsidRPr="00920F4B">
        <w:rPr>
          <w:rFonts w:ascii="Times New Roman" w:hAnsi="Times New Roman"/>
          <w:sz w:val="28"/>
          <w:szCs w:val="28"/>
          <w:lang w:val="uk-UA"/>
        </w:rPr>
        <w:t>4</w:t>
      </w:r>
      <w:r>
        <w:rPr>
          <w:rFonts w:ascii="Times New Roman" w:hAnsi="Times New Roman"/>
          <w:sz w:val="28"/>
          <w:szCs w:val="28"/>
          <w:lang w:val="uk-UA"/>
        </w:rPr>
        <w:t xml:space="preserve"> </w:t>
      </w:r>
      <w:r w:rsidRPr="00920F4B">
        <w:rPr>
          <w:rFonts w:ascii="Times New Roman" w:hAnsi="Times New Roman"/>
          <w:sz w:val="28"/>
          <w:szCs w:val="28"/>
          <w:lang w:val="uk-UA"/>
        </w:rPr>
        <w:t>(14</w:t>
      </w:r>
      <w:r>
        <w:rPr>
          <w:rFonts w:ascii="Times New Roman" w:hAnsi="Times New Roman"/>
          <w:sz w:val="28"/>
          <w:szCs w:val="28"/>
          <w:lang w:val="uk-UA"/>
        </w:rPr>
        <w:t>,</w:t>
      </w:r>
      <w:r w:rsidRPr="00920F4B">
        <w:rPr>
          <w:rFonts w:ascii="Times New Roman" w:hAnsi="Times New Roman"/>
          <w:sz w:val="28"/>
          <w:szCs w:val="28"/>
          <w:lang w:val="uk-UA"/>
        </w:rPr>
        <w:t>8</w:t>
      </w:r>
      <w:r>
        <w:rPr>
          <w:rFonts w:ascii="Times New Roman" w:hAnsi="Times New Roman"/>
          <w:sz w:val="28"/>
          <w:szCs w:val="28"/>
          <w:lang w:val="uk-UA"/>
        </w:rPr>
        <w:t xml:space="preserve"> </w:t>
      </w:r>
      <w:r w:rsidRPr="00920F4B">
        <w:rPr>
          <w:rFonts w:ascii="Times New Roman" w:hAnsi="Times New Roman"/>
          <w:sz w:val="28"/>
          <w:szCs w:val="28"/>
          <w:lang w:val="uk-UA"/>
        </w:rPr>
        <w:t>%)</w:t>
      </w:r>
      <w:r w:rsidR="00552F82">
        <w:rPr>
          <w:rFonts w:ascii="Times New Roman" w:hAnsi="Times New Roman"/>
          <w:sz w:val="28"/>
          <w:szCs w:val="28"/>
          <w:lang w:val="uk-UA"/>
        </w:rPr>
        <w:t xml:space="preserve"> учні класу</w:t>
      </w:r>
      <w:r w:rsidRPr="00920F4B">
        <w:rPr>
          <w:rFonts w:ascii="Times New Roman" w:hAnsi="Times New Roman"/>
          <w:sz w:val="28"/>
          <w:szCs w:val="28"/>
          <w:lang w:val="uk-UA"/>
        </w:rPr>
        <w:t>.</w:t>
      </w:r>
    </w:p>
    <w:p w14:paraId="617CCCD6" w14:textId="77777777" w:rsidR="00987C1C" w:rsidRPr="00920F4B" w:rsidRDefault="00C56E58" w:rsidP="00987C1C">
      <w:pPr>
        <w:suppressAutoHyphens/>
        <w:jc w:val="both"/>
        <w:rPr>
          <w:rFonts w:ascii="Times New Roman" w:hAnsi="Times New Roman"/>
          <w:sz w:val="28"/>
          <w:szCs w:val="28"/>
          <w:lang w:val="uk-UA"/>
        </w:rPr>
      </w:pPr>
      <w:r>
        <w:rPr>
          <w:rFonts w:ascii="Times New Roman" w:hAnsi="Times New Roman"/>
          <w:sz w:val="28"/>
          <w:szCs w:val="28"/>
          <w:lang w:val="uk-UA"/>
        </w:rPr>
        <w:t>Найбільш</w:t>
      </w:r>
      <w:r w:rsidR="00552F82">
        <w:rPr>
          <w:rFonts w:ascii="Times New Roman" w:hAnsi="Times New Roman"/>
          <w:sz w:val="28"/>
          <w:szCs w:val="28"/>
          <w:lang w:val="uk-UA"/>
        </w:rPr>
        <w:t>е</w:t>
      </w:r>
      <w:r>
        <w:rPr>
          <w:rFonts w:ascii="Times New Roman" w:hAnsi="Times New Roman"/>
          <w:sz w:val="28"/>
          <w:szCs w:val="28"/>
          <w:lang w:val="uk-UA"/>
        </w:rPr>
        <w:t xml:space="preserve"> </w:t>
      </w:r>
      <w:r w:rsidR="00552F82">
        <w:rPr>
          <w:rFonts w:ascii="Times New Roman" w:hAnsi="Times New Roman"/>
          <w:sz w:val="28"/>
          <w:szCs w:val="28"/>
          <w:lang w:val="uk-UA"/>
        </w:rPr>
        <w:t>вживають такі</w:t>
      </w:r>
      <w:r w:rsidR="00987C1C" w:rsidRPr="00920F4B">
        <w:rPr>
          <w:rFonts w:ascii="Times New Roman" w:hAnsi="Times New Roman"/>
          <w:sz w:val="28"/>
          <w:szCs w:val="28"/>
          <w:lang w:val="uk-UA"/>
        </w:rPr>
        <w:t xml:space="preserve"> продукти </w:t>
      </w:r>
      <w:r w:rsidR="00552F82">
        <w:rPr>
          <w:rFonts w:ascii="Times New Roman" w:hAnsi="Times New Roman"/>
          <w:sz w:val="28"/>
          <w:szCs w:val="28"/>
          <w:lang w:val="uk-UA"/>
        </w:rPr>
        <w:t>учні</w:t>
      </w:r>
      <w:r w:rsidR="00987C1C" w:rsidRPr="00920F4B">
        <w:rPr>
          <w:rFonts w:ascii="Times New Roman" w:hAnsi="Times New Roman"/>
          <w:sz w:val="28"/>
          <w:szCs w:val="28"/>
          <w:lang w:val="uk-UA"/>
        </w:rPr>
        <w:t xml:space="preserve"> лінгвістичного класу: 20</w:t>
      </w:r>
      <w:r w:rsidR="00987C1C">
        <w:rPr>
          <w:rFonts w:ascii="Times New Roman" w:hAnsi="Times New Roman"/>
          <w:sz w:val="28"/>
          <w:szCs w:val="28"/>
          <w:lang w:val="uk-UA"/>
        </w:rPr>
        <w:t xml:space="preserve"> </w:t>
      </w:r>
      <w:r w:rsidR="00987C1C" w:rsidRPr="00920F4B">
        <w:rPr>
          <w:rFonts w:ascii="Times New Roman" w:hAnsi="Times New Roman"/>
          <w:sz w:val="28"/>
          <w:szCs w:val="28"/>
          <w:lang w:val="uk-UA"/>
        </w:rPr>
        <w:t>(74</w:t>
      </w:r>
      <w:r w:rsidR="00552F82">
        <w:rPr>
          <w:rFonts w:ascii="Times New Roman" w:hAnsi="Times New Roman"/>
          <w:sz w:val="28"/>
          <w:szCs w:val="28"/>
          <w:lang w:val="uk-UA"/>
        </w:rPr>
        <w:t>,0 </w:t>
      </w:r>
      <w:r>
        <w:rPr>
          <w:rFonts w:ascii="Times New Roman" w:hAnsi="Times New Roman"/>
          <w:sz w:val="28"/>
          <w:szCs w:val="28"/>
          <w:lang w:val="uk-UA"/>
        </w:rPr>
        <w:t xml:space="preserve">%) – </w:t>
      </w:r>
      <w:r w:rsidR="00987C1C" w:rsidRPr="00920F4B">
        <w:rPr>
          <w:rFonts w:ascii="Times New Roman" w:hAnsi="Times New Roman"/>
          <w:sz w:val="28"/>
          <w:szCs w:val="28"/>
          <w:lang w:val="uk-UA"/>
        </w:rPr>
        <w:t>м’ясо, 13</w:t>
      </w:r>
      <w:r w:rsidR="00987C1C">
        <w:rPr>
          <w:rFonts w:ascii="Times New Roman" w:hAnsi="Times New Roman"/>
          <w:sz w:val="28"/>
          <w:szCs w:val="28"/>
          <w:lang w:val="uk-UA"/>
        </w:rPr>
        <w:t xml:space="preserve"> </w:t>
      </w:r>
      <w:r w:rsidR="00987C1C" w:rsidRPr="00920F4B">
        <w:rPr>
          <w:rFonts w:ascii="Times New Roman" w:hAnsi="Times New Roman"/>
          <w:sz w:val="28"/>
          <w:szCs w:val="28"/>
          <w:lang w:val="uk-UA"/>
        </w:rPr>
        <w:t>(48</w:t>
      </w:r>
      <w:r w:rsidR="00987C1C">
        <w:rPr>
          <w:rFonts w:ascii="Times New Roman" w:hAnsi="Times New Roman"/>
          <w:sz w:val="28"/>
          <w:szCs w:val="28"/>
          <w:lang w:val="uk-UA"/>
        </w:rPr>
        <w:t>,</w:t>
      </w:r>
      <w:r w:rsidR="00987C1C" w:rsidRPr="00920F4B">
        <w:rPr>
          <w:rFonts w:ascii="Times New Roman" w:hAnsi="Times New Roman"/>
          <w:sz w:val="28"/>
          <w:szCs w:val="28"/>
          <w:lang w:val="uk-UA"/>
        </w:rPr>
        <w:t>1</w:t>
      </w:r>
      <w:r w:rsidR="00987C1C">
        <w:rPr>
          <w:rFonts w:ascii="Times New Roman" w:hAnsi="Times New Roman"/>
          <w:sz w:val="28"/>
          <w:szCs w:val="28"/>
          <w:lang w:val="uk-UA"/>
        </w:rPr>
        <w:t xml:space="preserve"> </w:t>
      </w:r>
      <w:r>
        <w:rPr>
          <w:rFonts w:ascii="Times New Roman" w:hAnsi="Times New Roman"/>
          <w:sz w:val="28"/>
          <w:szCs w:val="28"/>
          <w:lang w:val="uk-UA"/>
        </w:rPr>
        <w:t xml:space="preserve">%) – </w:t>
      </w:r>
      <w:r w:rsidR="00987C1C" w:rsidRPr="00920F4B">
        <w:rPr>
          <w:rFonts w:ascii="Times New Roman" w:hAnsi="Times New Roman"/>
          <w:sz w:val="28"/>
          <w:szCs w:val="28"/>
          <w:lang w:val="uk-UA"/>
        </w:rPr>
        <w:t xml:space="preserve"> овочі</w:t>
      </w:r>
      <w:r w:rsidR="00987C1C">
        <w:rPr>
          <w:rFonts w:ascii="Times New Roman" w:hAnsi="Times New Roman"/>
          <w:sz w:val="28"/>
          <w:szCs w:val="28"/>
          <w:lang w:val="uk-UA"/>
        </w:rPr>
        <w:t xml:space="preserve"> </w:t>
      </w:r>
      <w:r>
        <w:rPr>
          <w:rFonts w:ascii="Times New Roman" w:hAnsi="Times New Roman"/>
          <w:sz w:val="28"/>
          <w:szCs w:val="28"/>
          <w:lang w:val="uk-UA"/>
        </w:rPr>
        <w:t xml:space="preserve">(крім картоплі) та фрукти, </w:t>
      </w:r>
      <w:r w:rsidR="00987C1C" w:rsidRPr="00920F4B">
        <w:rPr>
          <w:rFonts w:ascii="Times New Roman" w:hAnsi="Times New Roman"/>
          <w:sz w:val="28"/>
          <w:szCs w:val="28"/>
          <w:lang w:val="uk-UA"/>
        </w:rPr>
        <w:t xml:space="preserve"> </w:t>
      </w:r>
      <w:r>
        <w:rPr>
          <w:rFonts w:ascii="Times New Roman" w:hAnsi="Times New Roman"/>
          <w:sz w:val="28"/>
          <w:szCs w:val="28"/>
          <w:lang w:val="uk-UA"/>
        </w:rPr>
        <w:t xml:space="preserve">в </w:t>
      </w:r>
      <w:r w:rsidR="00987C1C" w:rsidRPr="00920F4B">
        <w:rPr>
          <w:rFonts w:ascii="Times New Roman" w:hAnsi="Times New Roman"/>
          <w:sz w:val="28"/>
          <w:szCs w:val="28"/>
          <w:lang w:val="uk-UA"/>
        </w:rPr>
        <w:t>11</w:t>
      </w:r>
      <w:r w:rsidR="00987C1C">
        <w:rPr>
          <w:rFonts w:ascii="Times New Roman" w:hAnsi="Times New Roman"/>
          <w:sz w:val="28"/>
          <w:szCs w:val="28"/>
          <w:lang w:val="uk-UA"/>
        </w:rPr>
        <w:t xml:space="preserve"> (40,</w:t>
      </w:r>
      <w:r w:rsidR="00987C1C" w:rsidRPr="00920F4B">
        <w:rPr>
          <w:rFonts w:ascii="Times New Roman" w:hAnsi="Times New Roman"/>
          <w:sz w:val="28"/>
          <w:szCs w:val="28"/>
          <w:lang w:val="uk-UA"/>
        </w:rPr>
        <w:t>7</w:t>
      </w:r>
      <w:r w:rsidR="00987C1C">
        <w:rPr>
          <w:rFonts w:ascii="Times New Roman" w:hAnsi="Times New Roman"/>
          <w:sz w:val="28"/>
          <w:szCs w:val="28"/>
          <w:lang w:val="uk-UA"/>
        </w:rPr>
        <w:t xml:space="preserve"> </w:t>
      </w:r>
      <w:r w:rsidR="00987C1C" w:rsidRPr="00920F4B">
        <w:rPr>
          <w:rFonts w:ascii="Times New Roman" w:hAnsi="Times New Roman"/>
          <w:sz w:val="28"/>
          <w:szCs w:val="28"/>
          <w:lang w:val="uk-UA"/>
        </w:rPr>
        <w:t xml:space="preserve">%) найбільше у раціоні присутня картопля, також ще </w:t>
      </w:r>
      <w:r w:rsidR="00552F82">
        <w:rPr>
          <w:rFonts w:ascii="Times New Roman" w:hAnsi="Times New Roman"/>
          <w:sz w:val="28"/>
          <w:szCs w:val="28"/>
          <w:lang w:val="uk-UA"/>
        </w:rPr>
        <w:t xml:space="preserve">у </w:t>
      </w:r>
      <w:r w:rsidR="00987C1C" w:rsidRPr="00920F4B">
        <w:rPr>
          <w:rFonts w:ascii="Times New Roman" w:hAnsi="Times New Roman"/>
          <w:sz w:val="28"/>
          <w:szCs w:val="28"/>
          <w:lang w:val="uk-UA"/>
        </w:rPr>
        <w:t xml:space="preserve">11 </w:t>
      </w:r>
      <w:r>
        <w:rPr>
          <w:rFonts w:ascii="Times New Roman" w:hAnsi="Times New Roman"/>
          <w:sz w:val="28"/>
          <w:szCs w:val="28"/>
          <w:lang w:val="uk-UA"/>
        </w:rPr>
        <w:t xml:space="preserve">(40,7 %) респондентів </w:t>
      </w:r>
      <w:r w:rsidR="00987C1C" w:rsidRPr="00920F4B">
        <w:rPr>
          <w:rFonts w:ascii="Times New Roman" w:hAnsi="Times New Roman"/>
          <w:sz w:val="28"/>
          <w:szCs w:val="28"/>
          <w:lang w:val="uk-UA"/>
        </w:rPr>
        <w:t xml:space="preserve">молочні продукти, </w:t>
      </w:r>
      <w:r>
        <w:rPr>
          <w:rFonts w:ascii="Times New Roman" w:hAnsi="Times New Roman"/>
          <w:sz w:val="28"/>
          <w:szCs w:val="28"/>
          <w:lang w:val="uk-UA"/>
        </w:rPr>
        <w:t xml:space="preserve">у </w:t>
      </w:r>
      <w:r w:rsidR="00987C1C" w:rsidRPr="00920F4B">
        <w:rPr>
          <w:rFonts w:ascii="Times New Roman" w:hAnsi="Times New Roman"/>
          <w:sz w:val="28"/>
          <w:szCs w:val="28"/>
          <w:lang w:val="uk-UA"/>
        </w:rPr>
        <w:t>8 (29</w:t>
      </w:r>
      <w:r w:rsidR="00987C1C">
        <w:rPr>
          <w:rFonts w:ascii="Times New Roman" w:hAnsi="Times New Roman"/>
          <w:sz w:val="28"/>
          <w:szCs w:val="28"/>
          <w:lang w:val="uk-UA"/>
        </w:rPr>
        <w:t>,</w:t>
      </w:r>
      <w:r w:rsidR="00987C1C" w:rsidRPr="00920F4B">
        <w:rPr>
          <w:rFonts w:ascii="Times New Roman" w:hAnsi="Times New Roman"/>
          <w:sz w:val="28"/>
          <w:szCs w:val="28"/>
          <w:lang w:val="uk-UA"/>
        </w:rPr>
        <w:t>6</w:t>
      </w:r>
      <w:r w:rsidR="00987C1C">
        <w:rPr>
          <w:rFonts w:ascii="Times New Roman" w:hAnsi="Times New Roman"/>
          <w:sz w:val="28"/>
          <w:szCs w:val="28"/>
          <w:lang w:val="uk-UA"/>
        </w:rPr>
        <w:t xml:space="preserve"> </w:t>
      </w:r>
      <w:r w:rsidR="00987C1C" w:rsidRPr="00920F4B">
        <w:rPr>
          <w:rFonts w:ascii="Times New Roman" w:hAnsi="Times New Roman"/>
          <w:sz w:val="28"/>
          <w:szCs w:val="28"/>
          <w:lang w:val="uk-UA"/>
        </w:rPr>
        <w:t>%) – хлібобулочні вироби, 5</w:t>
      </w:r>
      <w:r w:rsidR="00987C1C">
        <w:rPr>
          <w:rFonts w:ascii="Times New Roman" w:hAnsi="Times New Roman"/>
          <w:sz w:val="28"/>
          <w:szCs w:val="28"/>
          <w:lang w:val="uk-UA"/>
        </w:rPr>
        <w:t xml:space="preserve"> </w:t>
      </w:r>
      <w:r w:rsidR="00987C1C" w:rsidRPr="00920F4B">
        <w:rPr>
          <w:rFonts w:ascii="Times New Roman" w:hAnsi="Times New Roman"/>
          <w:sz w:val="28"/>
          <w:szCs w:val="28"/>
          <w:lang w:val="uk-UA"/>
        </w:rPr>
        <w:t>(18</w:t>
      </w:r>
      <w:r w:rsidR="00987C1C">
        <w:rPr>
          <w:rFonts w:ascii="Times New Roman" w:hAnsi="Times New Roman"/>
          <w:sz w:val="28"/>
          <w:szCs w:val="28"/>
          <w:lang w:val="uk-UA"/>
        </w:rPr>
        <w:t>,</w:t>
      </w:r>
      <w:r w:rsidR="00987C1C" w:rsidRPr="00920F4B">
        <w:rPr>
          <w:rFonts w:ascii="Times New Roman" w:hAnsi="Times New Roman"/>
          <w:sz w:val="28"/>
          <w:szCs w:val="28"/>
          <w:lang w:val="uk-UA"/>
        </w:rPr>
        <w:t>5</w:t>
      </w:r>
      <w:r w:rsidR="00987C1C">
        <w:rPr>
          <w:rFonts w:ascii="Times New Roman" w:hAnsi="Times New Roman"/>
          <w:sz w:val="28"/>
          <w:szCs w:val="28"/>
          <w:lang w:val="uk-UA"/>
        </w:rPr>
        <w:t xml:space="preserve"> </w:t>
      </w:r>
      <w:r w:rsidR="00987C1C" w:rsidRPr="00920F4B">
        <w:rPr>
          <w:rFonts w:ascii="Times New Roman" w:hAnsi="Times New Roman"/>
          <w:sz w:val="28"/>
          <w:szCs w:val="28"/>
          <w:lang w:val="uk-UA"/>
        </w:rPr>
        <w:t>%) полюбля</w:t>
      </w:r>
      <w:r>
        <w:rPr>
          <w:rFonts w:ascii="Times New Roman" w:hAnsi="Times New Roman"/>
          <w:sz w:val="28"/>
          <w:szCs w:val="28"/>
          <w:lang w:val="uk-UA"/>
        </w:rPr>
        <w:t>ю</w:t>
      </w:r>
      <w:r w:rsidR="00987C1C" w:rsidRPr="00920F4B">
        <w:rPr>
          <w:rFonts w:ascii="Times New Roman" w:hAnsi="Times New Roman"/>
          <w:sz w:val="28"/>
          <w:szCs w:val="28"/>
          <w:lang w:val="uk-UA"/>
        </w:rPr>
        <w:t>ть макаронні вироби,</w:t>
      </w:r>
      <w:r w:rsidR="00987C1C">
        <w:rPr>
          <w:rFonts w:ascii="Times New Roman" w:hAnsi="Times New Roman"/>
          <w:sz w:val="28"/>
          <w:szCs w:val="28"/>
          <w:lang w:val="uk-UA"/>
        </w:rPr>
        <w:t xml:space="preserve"> </w:t>
      </w:r>
      <w:r w:rsidR="00987C1C" w:rsidRPr="00920F4B">
        <w:rPr>
          <w:rFonts w:ascii="Times New Roman" w:hAnsi="Times New Roman"/>
          <w:sz w:val="28"/>
          <w:szCs w:val="28"/>
          <w:lang w:val="uk-UA"/>
        </w:rPr>
        <w:t>4</w:t>
      </w:r>
      <w:r>
        <w:rPr>
          <w:rFonts w:ascii="Times New Roman" w:hAnsi="Times New Roman"/>
          <w:sz w:val="28"/>
          <w:szCs w:val="28"/>
          <w:lang w:val="uk-UA"/>
        </w:rPr>
        <w:t xml:space="preserve"> (14,8 %)</w:t>
      </w:r>
      <w:r w:rsidR="00987C1C" w:rsidRPr="00920F4B">
        <w:rPr>
          <w:rFonts w:ascii="Times New Roman" w:hAnsi="Times New Roman"/>
          <w:sz w:val="28"/>
          <w:szCs w:val="28"/>
          <w:lang w:val="uk-UA"/>
        </w:rPr>
        <w:t xml:space="preserve">  – часто вживають рибу</w:t>
      </w:r>
      <w:r>
        <w:rPr>
          <w:rFonts w:ascii="Times New Roman" w:hAnsi="Times New Roman"/>
          <w:sz w:val="28"/>
          <w:szCs w:val="28"/>
          <w:lang w:val="uk-UA"/>
        </w:rPr>
        <w:t xml:space="preserve">, в раціоні </w:t>
      </w:r>
      <w:r w:rsidRPr="00920F4B">
        <w:rPr>
          <w:rFonts w:ascii="Times New Roman" w:hAnsi="Times New Roman"/>
          <w:sz w:val="28"/>
          <w:szCs w:val="28"/>
          <w:lang w:val="uk-UA"/>
        </w:rPr>
        <w:t>4</w:t>
      </w:r>
      <w:r>
        <w:rPr>
          <w:rFonts w:ascii="Times New Roman" w:hAnsi="Times New Roman"/>
          <w:sz w:val="28"/>
          <w:szCs w:val="28"/>
          <w:lang w:val="uk-UA"/>
        </w:rPr>
        <w:t xml:space="preserve"> (14,8 %) часто присутні </w:t>
      </w:r>
      <w:r w:rsidR="00987C1C" w:rsidRPr="00920F4B">
        <w:rPr>
          <w:rFonts w:ascii="Times New Roman" w:hAnsi="Times New Roman"/>
          <w:sz w:val="28"/>
          <w:szCs w:val="28"/>
          <w:lang w:val="uk-UA"/>
        </w:rPr>
        <w:t xml:space="preserve"> </w:t>
      </w:r>
      <w:r w:rsidR="00987C1C">
        <w:rPr>
          <w:rFonts w:ascii="Times New Roman" w:hAnsi="Times New Roman"/>
          <w:sz w:val="28"/>
          <w:szCs w:val="28"/>
          <w:lang w:val="uk-UA"/>
        </w:rPr>
        <w:t>цукерки та тістечка, 2 (7,</w:t>
      </w:r>
      <w:r w:rsidR="00987C1C" w:rsidRPr="00920F4B">
        <w:rPr>
          <w:rFonts w:ascii="Times New Roman" w:hAnsi="Times New Roman"/>
          <w:sz w:val="28"/>
          <w:szCs w:val="28"/>
          <w:lang w:val="uk-UA"/>
        </w:rPr>
        <w:t>4</w:t>
      </w:r>
      <w:r w:rsidR="00987C1C">
        <w:rPr>
          <w:rFonts w:ascii="Times New Roman" w:hAnsi="Times New Roman"/>
          <w:sz w:val="28"/>
          <w:szCs w:val="28"/>
          <w:lang w:val="uk-UA"/>
        </w:rPr>
        <w:t xml:space="preserve"> </w:t>
      </w:r>
      <w:r w:rsidR="00987C1C" w:rsidRPr="00920F4B">
        <w:rPr>
          <w:rFonts w:ascii="Times New Roman" w:hAnsi="Times New Roman"/>
          <w:sz w:val="28"/>
          <w:szCs w:val="28"/>
          <w:lang w:val="uk-UA"/>
        </w:rPr>
        <w:t>%) – яйця.</w:t>
      </w:r>
    </w:p>
    <w:p w14:paraId="0BCB1B5E" w14:textId="77777777" w:rsidR="00987C1C" w:rsidRPr="00920F4B" w:rsidRDefault="00044585" w:rsidP="00987C1C">
      <w:pPr>
        <w:suppressAutoHyphens/>
        <w:jc w:val="both"/>
        <w:rPr>
          <w:rFonts w:ascii="Times New Roman" w:hAnsi="Times New Roman"/>
          <w:sz w:val="28"/>
          <w:szCs w:val="28"/>
          <w:lang w:val="uk-UA"/>
        </w:rPr>
      </w:pPr>
      <w:r>
        <w:rPr>
          <w:rFonts w:ascii="Times New Roman" w:hAnsi="Times New Roman"/>
          <w:sz w:val="28"/>
          <w:szCs w:val="28"/>
          <w:lang w:val="uk-UA"/>
        </w:rPr>
        <w:t xml:space="preserve">Регулярно відвідують заняття з фізичної культури жодного разу не пропустивши їх лише 3 (11,1 %) респондентів,18 (66,7 %) </w:t>
      </w:r>
      <w:r w:rsidR="00987C1C" w:rsidRPr="00920F4B">
        <w:rPr>
          <w:rFonts w:ascii="Times New Roman" w:hAnsi="Times New Roman"/>
          <w:sz w:val="28"/>
          <w:szCs w:val="28"/>
          <w:lang w:val="uk-UA"/>
        </w:rPr>
        <w:t>– регулярно відвідують заняття, але за поваж</w:t>
      </w:r>
      <w:r w:rsidR="00987C1C">
        <w:rPr>
          <w:rFonts w:ascii="Times New Roman" w:hAnsi="Times New Roman"/>
          <w:sz w:val="28"/>
          <w:szCs w:val="28"/>
          <w:lang w:val="uk-UA"/>
        </w:rPr>
        <w:t>них причин пропускають та 6 (22,</w:t>
      </w:r>
      <w:r w:rsidR="00987C1C" w:rsidRPr="00920F4B">
        <w:rPr>
          <w:rFonts w:ascii="Times New Roman" w:hAnsi="Times New Roman"/>
          <w:sz w:val="28"/>
          <w:szCs w:val="28"/>
          <w:lang w:val="uk-UA"/>
        </w:rPr>
        <w:t>2</w:t>
      </w:r>
      <w:r w:rsidR="00987C1C">
        <w:rPr>
          <w:rFonts w:ascii="Times New Roman" w:hAnsi="Times New Roman"/>
          <w:sz w:val="28"/>
          <w:szCs w:val="28"/>
          <w:lang w:val="uk-UA"/>
        </w:rPr>
        <w:t xml:space="preserve"> </w:t>
      </w:r>
      <w:r w:rsidR="00987C1C" w:rsidRPr="00920F4B">
        <w:rPr>
          <w:rFonts w:ascii="Times New Roman" w:hAnsi="Times New Roman"/>
          <w:sz w:val="28"/>
          <w:szCs w:val="28"/>
          <w:lang w:val="uk-UA"/>
        </w:rPr>
        <w:t>%) рідко відвідують</w:t>
      </w:r>
      <w:r w:rsidR="00552F82">
        <w:rPr>
          <w:rFonts w:ascii="Times New Roman" w:hAnsi="Times New Roman"/>
          <w:sz w:val="28"/>
          <w:szCs w:val="28"/>
          <w:lang w:val="uk-UA"/>
        </w:rPr>
        <w:t xml:space="preserve"> ці</w:t>
      </w:r>
      <w:r w:rsidR="00987C1C" w:rsidRPr="00920F4B">
        <w:rPr>
          <w:rFonts w:ascii="Times New Roman" w:hAnsi="Times New Roman"/>
          <w:sz w:val="28"/>
          <w:szCs w:val="28"/>
          <w:lang w:val="uk-UA"/>
        </w:rPr>
        <w:t xml:space="preserve"> заняття.</w:t>
      </w:r>
    </w:p>
    <w:p w14:paraId="09E58EAA" w14:textId="77777777" w:rsidR="00987C1C" w:rsidRPr="00920F4B" w:rsidRDefault="00044585" w:rsidP="00552F82">
      <w:pPr>
        <w:suppressAutoHyphens/>
        <w:jc w:val="both"/>
        <w:rPr>
          <w:rFonts w:ascii="Times New Roman" w:hAnsi="Times New Roman"/>
          <w:sz w:val="28"/>
          <w:szCs w:val="28"/>
          <w:lang w:val="uk-UA"/>
        </w:rPr>
      </w:pPr>
      <w:r>
        <w:rPr>
          <w:rFonts w:ascii="Times New Roman" w:hAnsi="Times New Roman"/>
          <w:sz w:val="28"/>
          <w:szCs w:val="28"/>
          <w:lang w:val="uk-UA"/>
        </w:rPr>
        <w:t xml:space="preserve">Щодня ранкову зарядку робить </w:t>
      </w:r>
      <w:r w:rsidR="00552F82">
        <w:rPr>
          <w:rFonts w:ascii="Times New Roman" w:hAnsi="Times New Roman"/>
          <w:sz w:val="28"/>
          <w:szCs w:val="28"/>
          <w:lang w:val="uk-UA"/>
        </w:rPr>
        <w:t xml:space="preserve">лише </w:t>
      </w:r>
      <w:r>
        <w:rPr>
          <w:rFonts w:ascii="Times New Roman" w:hAnsi="Times New Roman"/>
          <w:sz w:val="28"/>
          <w:szCs w:val="28"/>
          <w:lang w:val="uk-UA"/>
        </w:rPr>
        <w:t>1 (3,7 %) учень</w:t>
      </w:r>
      <w:r w:rsidR="00987C1C">
        <w:rPr>
          <w:rFonts w:ascii="Times New Roman" w:hAnsi="Times New Roman"/>
          <w:sz w:val="28"/>
          <w:szCs w:val="28"/>
          <w:lang w:val="uk-UA"/>
        </w:rPr>
        <w:t>, 3 (11,</w:t>
      </w:r>
      <w:r w:rsidR="00987C1C" w:rsidRPr="00920F4B">
        <w:rPr>
          <w:rFonts w:ascii="Times New Roman" w:hAnsi="Times New Roman"/>
          <w:sz w:val="28"/>
          <w:szCs w:val="28"/>
          <w:lang w:val="uk-UA"/>
        </w:rPr>
        <w:t>1</w:t>
      </w:r>
      <w:r w:rsidR="00987C1C">
        <w:rPr>
          <w:rFonts w:ascii="Times New Roman" w:hAnsi="Times New Roman"/>
          <w:sz w:val="28"/>
          <w:szCs w:val="28"/>
          <w:lang w:val="uk-UA"/>
        </w:rPr>
        <w:t xml:space="preserve"> </w:t>
      </w:r>
      <w:r w:rsidR="00987C1C" w:rsidRPr="00920F4B">
        <w:rPr>
          <w:rFonts w:ascii="Times New Roman" w:hAnsi="Times New Roman"/>
          <w:sz w:val="28"/>
          <w:szCs w:val="28"/>
          <w:lang w:val="uk-UA"/>
        </w:rPr>
        <w:t>%) – 2-3 рази на тиждень роблять ранкову зарядку, дуже рідко – 8  (29</w:t>
      </w:r>
      <w:r w:rsidR="00987C1C">
        <w:rPr>
          <w:rFonts w:ascii="Times New Roman" w:hAnsi="Times New Roman"/>
          <w:sz w:val="28"/>
          <w:szCs w:val="28"/>
          <w:lang w:val="uk-UA"/>
        </w:rPr>
        <w:t>,</w:t>
      </w:r>
      <w:r w:rsidR="00987C1C" w:rsidRPr="00920F4B">
        <w:rPr>
          <w:rFonts w:ascii="Times New Roman" w:hAnsi="Times New Roman"/>
          <w:sz w:val="28"/>
          <w:szCs w:val="28"/>
          <w:lang w:val="uk-UA"/>
        </w:rPr>
        <w:t>6</w:t>
      </w:r>
      <w:r w:rsidR="00987C1C">
        <w:rPr>
          <w:rFonts w:ascii="Times New Roman" w:hAnsi="Times New Roman"/>
          <w:sz w:val="28"/>
          <w:szCs w:val="28"/>
          <w:lang w:val="uk-UA"/>
        </w:rPr>
        <w:t xml:space="preserve"> </w:t>
      </w:r>
      <w:r>
        <w:rPr>
          <w:rFonts w:ascii="Times New Roman" w:hAnsi="Times New Roman"/>
          <w:sz w:val="28"/>
          <w:szCs w:val="28"/>
          <w:lang w:val="uk-UA"/>
        </w:rPr>
        <w:t xml:space="preserve">%) респондентів та 15 (55,6 %) </w:t>
      </w:r>
      <w:r w:rsidR="00987C1C" w:rsidRPr="00920F4B">
        <w:rPr>
          <w:rFonts w:ascii="Times New Roman" w:hAnsi="Times New Roman"/>
          <w:sz w:val="28"/>
          <w:szCs w:val="28"/>
          <w:lang w:val="uk-UA"/>
        </w:rPr>
        <w:t>учнів зовсім не роблять ранкової зарядки.</w:t>
      </w:r>
      <w:r w:rsidR="00987C1C">
        <w:rPr>
          <w:rFonts w:ascii="Times New Roman" w:hAnsi="Times New Roman"/>
          <w:sz w:val="28"/>
          <w:szCs w:val="28"/>
          <w:lang w:val="uk-UA"/>
        </w:rPr>
        <w:t xml:space="preserve"> </w:t>
      </w:r>
      <w:r w:rsidR="00987C1C" w:rsidRPr="00920F4B">
        <w:rPr>
          <w:rFonts w:ascii="Times New Roman" w:hAnsi="Times New Roman"/>
          <w:sz w:val="28"/>
          <w:szCs w:val="28"/>
          <w:lang w:val="uk-UA"/>
        </w:rPr>
        <w:t>16</w:t>
      </w:r>
      <w:r w:rsidR="00987C1C">
        <w:rPr>
          <w:rFonts w:ascii="Times New Roman" w:hAnsi="Times New Roman"/>
          <w:sz w:val="28"/>
          <w:szCs w:val="28"/>
          <w:lang w:val="uk-UA"/>
        </w:rPr>
        <w:t xml:space="preserve"> (59,</w:t>
      </w:r>
      <w:r w:rsidR="00987C1C" w:rsidRPr="00920F4B">
        <w:rPr>
          <w:rFonts w:ascii="Times New Roman" w:hAnsi="Times New Roman"/>
          <w:sz w:val="28"/>
          <w:szCs w:val="28"/>
          <w:lang w:val="uk-UA"/>
        </w:rPr>
        <w:t>3</w:t>
      </w:r>
      <w:r w:rsidR="00987C1C">
        <w:rPr>
          <w:rFonts w:ascii="Times New Roman" w:hAnsi="Times New Roman"/>
          <w:sz w:val="28"/>
          <w:szCs w:val="28"/>
          <w:lang w:val="uk-UA"/>
        </w:rPr>
        <w:t xml:space="preserve"> </w:t>
      </w:r>
      <w:r w:rsidR="00987C1C" w:rsidRPr="00920F4B">
        <w:rPr>
          <w:rFonts w:ascii="Times New Roman" w:hAnsi="Times New Roman"/>
          <w:sz w:val="28"/>
          <w:szCs w:val="28"/>
          <w:lang w:val="uk-UA"/>
        </w:rPr>
        <w:t>%) учнів займаються спортом у поза навчальний час.</w:t>
      </w:r>
      <w:r w:rsidR="00987C1C">
        <w:rPr>
          <w:rFonts w:ascii="Times New Roman" w:hAnsi="Times New Roman"/>
          <w:sz w:val="28"/>
          <w:szCs w:val="28"/>
          <w:lang w:val="uk-UA"/>
        </w:rPr>
        <w:t xml:space="preserve"> </w:t>
      </w:r>
    </w:p>
    <w:p w14:paraId="469EB4FF" w14:textId="77777777" w:rsidR="00987C1C" w:rsidRDefault="00987C1C" w:rsidP="00987C1C">
      <w:pPr>
        <w:suppressAutoHyphens/>
        <w:jc w:val="both"/>
        <w:rPr>
          <w:rFonts w:ascii="Times New Roman" w:hAnsi="Times New Roman"/>
          <w:sz w:val="28"/>
          <w:szCs w:val="28"/>
          <w:lang w:val="uk-UA"/>
        </w:rPr>
      </w:pPr>
      <w:r w:rsidRPr="00920F4B">
        <w:rPr>
          <w:rFonts w:ascii="Times New Roman" w:hAnsi="Times New Roman"/>
          <w:sz w:val="28"/>
          <w:szCs w:val="28"/>
          <w:lang w:val="uk-UA"/>
        </w:rPr>
        <w:t>У  вільний час 16</w:t>
      </w:r>
      <w:r>
        <w:rPr>
          <w:rFonts w:ascii="Times New Roman" w:hAnsi="Times New Roman"/>
          <w:sz w:val="28"/>
          <w:szCs w:val="28"/>
          <w:lang w:val="uk-UA"/>
        </w:rPr>
        <w:t xml:space="preserve"> </w:t>
      </w:r>
      <w:r w:rsidRPr="00920F4B">
        <w:rPr>
          <w:rFonts w:ascii="Times New Roman" w:hAnsi="Times New Roman"/>
          <w:sz w:val="28"/>
          <w:szCs w:val="28"/>
          <w:lang w:val="uk-UA"/>
        </w:rPr>
        <w:t>(59</w:t>
      </w:r>
      <w:r>
        <w:rPr>
          <w:rFonts w:ascii="Times New Roman" w:hAnsi="Times New Roman"/>
          <w:sz w:val="28"/>
          <w:szCs w:val="28"/>
          <w:lang w:val="uk-UA"/>
        </w:rPr>
        <w:t>,</w:t>
      </w:r>
      <w:r w:rsidRPr="00920F4B">
        <w:rPr>
          <w:rFonts w:ascii="Times New Roman" w:hAnsi="Times New Roman"/>
          <w:sz w:val="28"/>
          <w:szCs w:val="28"/>
          <w:lang w:val="uk-UA"/>
        </w:rPr>
        <w:t>3</w:t>
      </w:r>
      <w:r>
        <w:rPr>
          <w:rFonts w:ascii="Times New Roman" w:hAnsi="Times New Roman"/>
          <w:sz w:val="28"/>
          <w:szCs w:val="28"/>
          <w:lang w:val="uk-UA"/>
        </w:rPr>
        <w:t xml:space="preserve"> </w:t>
      </w:r>
      <w:r w:rsidRPr="00920F4B">
        <w:rPr>
          <w:rFonts w:ascii="Times New Roman" w:hAnsi="Times New Roman"/>
          <w:sz w:val="28"/>
          <w:szCs w:val="28"/>
          <w:lang w:val="uk-UA"/>
        </w:rPr>
        <w:t>%) респондентів переглядають телевізор та сидять в Інтернеті, 13</w:t>
      </w:r>
      <w:r>
        <w:rPr>
          <w:rFonts w:ascii="Times New Roman" w:hAnsi="Times New Roman"/>
          <w:sz w:val="28"/>
          <w:szCs w:val="28"/>
          <w:lang w:val="uk-UA"/>
        </w:rPr>
        <w:t xml:space="preserve"> (48,</w:t>
      </w:r>
      <w:r w:rsidRPr="00920F4B">
        <w:rPr>
          <w:rFonts w:ascii="Times New Roman" w:hAnsi="Times New Roman"/>
          <w:sz w:val="28"/>
          <w:szCs w:val="28"/>
          <w:lang w:val="uk-UA"/>
        </w:rPr>
        <w:t>1</w:t>
      </w:r>
      <w:r>
        <w:rPr>
          <w:rFonts w:ascii="Times New Roman" w:hAnsi="Times New Roman"/>
          <w:sz w:val="28"/>
          <w:szCs w:val="28"/>
          <w:lang w:val="uk-UA"/>
        </w:rPr>
        <w:t xml:space="preserve"> </w:t>
      </w:r>
      <w:r w:rsidRPr="00920F4B">
        <w:rPr>
          <w:rFonts w:ascii="Times New Roman" w:hAnsi="Times New Roman"/>
          <w:sz w:val="28"/>
          <w:szCs w:val="28"/>
          <w:lang w:val="uk-UA"/>
        </w:rPr>
        <w:t>%) – гуляють з друзями на свіжому повітрі, 11</w:t>
      </w:r>
      <w:r>
        <w:rPr>
          <w:rFonts w:ascii="Times New Roman" w:hAnsi="Times New Roman"/>
          <w:sz w:val="28"/>
          <w:szCs w:val="28"/>
          <w:lang w:val="uk-UA"/>
        </w:rPr>
        <w:t xml:space="preserve"> </w:t>
      </w:r>
      <w:r w:rsidRPr="00920F4B">
        <w:rPr>
          <w:rFonts w:ascii="Times New Roman" w:hAnsi="Times New Roman"/>
          <w:sz w:val="28"/>
          <w:szCs w:val="28"/>
          <w:lang w:val="uk-UA"/>
        </w:rPr>
        <w:t>(40</w:t>
      </w:r>
      <w:r>
        <w:rPr>
          <w:rFonts w:ascii="Times New Roman" w:hAnsi="Times New Roman"/>
          <w:sz w:val="28"/>
          <w:szCs w:val="28"/>
          <w:lang w:val="uk-UA"/>
        </w:rPr>
        <w:t>,</w:t>
      </w:r>
      <w:r w:rsidRPr="00920F4B">
        <w:rPr>
          <w:rFonts w:ascii="Times New Roman" w:hAnsi="Times New Roman"/>
          <w:sz w:val="28"/>
          <w:szCs w:val="28"/>
          <w:lang w:val="uk-UA"/>
        </w:rPr>
        <w:t>7</w:t>
      </w:r>
      <w:r>
        <w:rPr>
          <w:rFonts w:ascii="Times New Roman" w:hAnsi="Times New Roman"/>
          <w:sz w:val="28"/>
          <w:szCs w:val="28"/>
          <w:lang w:val="uk-UA"/>
        </w:rPr>
        <w:t xml:space="preserve"> </w:t>
      </w:r>
      <w:r w:rsidRPr="00920F4B">
        <w:rPr>
          <w:rFonts w:ascii="Times New Roman" w:hAnsi="Times New Roman"/>
          <w:sz w:val="28"/>
          <w:szCs w:val="28"/>
          <w:lang w:val="uk-UA"/>
        </w:rPr>
        <w:t xml:space="preserve">%) – займаються домашніми справами, </w:t>
      </w:r>
      <w:r>
        <w:rPr>
          <w:rFonts w:ascii="Times New Roman" w:hAnsi="Times New Roman"/>
          <w:sz w:val="28"/>
          <w:szCs w:val="28"/>
          <w:lang w:val="uk-UA"/>
        </w:rPr>
        <w:t xml:space="preserve"> </w:t>
      </w:r>
      <w:r w:rsidRPr="00920F4B">
        <w:rPr>
          <w:rFonts w:ascii="Times New Roman" w:hAnsi="Times New Roman"/>
          <w:sz w:val="28"/>
          <w:szCs w:val="28"/>
          <w:lang w:val="uk-UA"/>
        </w:rPr>
        <w:t>9 (33</w:t>
      </w:r>
      <w:r>
        <w:rPr>
          <w:rFonts w:ascii="Times New Roman" w:hAnsi="Times New Roman"/>
          <w:sz w:val="28"/>
          <w:szCs w:val="28"/>
          <w:lang w:val="uk-UA"/>
        </w:rPr>
        <w:t>,</w:t>
      </w:r>
      <w:r w:rsidRPr="00920F4B">
        <w:rPr>
          <w:rFonts w:ascii="Times New Roman" w:hAnsi="Times New Roman"/>
          <w:sz w:val="28"/>
          <w:szCs w:val="28"/>
          <w:lang w:val="uk-UA"/>
        </w:rPr>
        <w:t>3</w:t>
      </w:r>
      <w:r>
        <w:rPr>
          <w:rFonts w:ascii="Times New Roman" w:hAnsi="Times New Roman"/>
          <w:sz w:val="28"/>
          <w:szCs w:val="28"/>
          <w:lang w:val="uk-UA"/>
        </w:rPr>
        <w:t xml:space="preserve"> </w:t>
      </w:r>
      <w:r w:rsidRPr="00920F4B">
        <w:rPr>
          <w:rFonts w:ascii="Times New Roman" w:hAnsi="Times New Roman"/>
          <w:sz w:val="28"/>
          <w:szCs w:val="28"/>
          <w:lang w:val="uk-UA"/>
        </w:rPr>
        <w:t xml:space="preserve">%) </w:t>
      </w:r>
      <w:r>
        <w:rPr>
          <w:rFonts w:ascii="Times New Roman" w:hAnsi="Times New Roman"/>
          <w:sz w:val="28"/>
          <w:szCs w:val="28"/>
          <w:lang w:val="uk-UA"/>
        </w:rPr>
        <w:t xml:space="preserve">– </w:t>
      </w:r>
      <w:r w:rsidRPr="00920F4B">
        <w:rPr>
          <w:rFonts w:ascii="Times New Roman" w:hAnsi="Times New Roman"/>
          <w:sz w:val="28"/>
          <w:szCs w:val="28"/>
          <w:lang w:val="uk-UA"/>
        </w:rPr>
        <w:t>читають книги, газети, журнали, 3</w:t>
      </w:r>
      <w:r>
        <w:rPr>
          <w:rFonts w:ascii="Times New Roman" w:hAnsi="Times New Roman"/>
          <w:sz w:val="28"/>
          <w:szCs w:val="28"/>
          <w:lang w:val="uk-UA"/>
        </w:rPr>
        <w:t xml:space="preserve"> </w:t>
      </w:r>
      <w:r w:rsidRPr="00920F4B">
        <w:rPr>
          <w:rFonts w:ascii="Times New Roman" w:hAnsi="Times New Roman"/>
          <w:sz w:val="28"/>
          <w:szCs w:val="28"/>
          <w:lang w:val="uk-UA"/>
        </w:rPr>
        <w:t>(11</w:t>
      </w:r>
      <w:r>
        <w:rPr>
          <w:rFonts w:ascii="Times New Roman" w:hAnsi="Times New Roman"/>
          <w:sz w:val="28"/>
          <w:szCs w:val="28"/>
          <w:lang w:val="uk-UA"/>
        </w:rPr>
        <w:t>,</w:t>
      </w:r>
      <w:r w:rsidRPr="00920F4B">
        <w:rPr>
          <w:rFonts w:ascii="Times New Roman" w:hAnsi="Times New Roman"/>
          <w:sz w:val="28"/>
          <w:szCs w:val="28"/>
          <w:lang w:val="uk-UA"/>
        </w:rPr>
        <w:t>1</w:t>
      </w:r>
      <w:r>
        <w:rPr>
          <w:rFonts w:ascii="Times New Roman" w:hAnsi="Times New Roman"/>
          <w:sz w:val="28"/>
          <w:szCs w:val="28"/>
          <w:lang w:val="uk-UA"/>
        </w:rPr>
        <w:t xml:space="preserve"> </w:t>
      </w:r>
      <w:r w:rsidRPr="00920F4B">
        <w:rPr>
          <w:rFonts w:ascii="Times New Roman" w:hAnsi="Times New Roman"/>
          <w:sz w:val="28"/>
          <w:szCs w:val="28"/>
          <w:lang w:val="uk-UA"/>
        </w:rPr>
        <w:t>%) – займаються спортом та 2</w:t>
      </w:r>
      <w:r>
        <w:rPr>
          <w:rFonts w:ascii="Times New Roman" w:hAnsi="Times New Roman"/>
          <w:sz w:val="28"/>
          <w:szCs w:val="28"/>
          <w:lang w:val="uk-UA"/>
        </w:rPr>
        <w:t xml:space="preserve"> </w:t>
      </w:r>
      <w:r w:rsidRPr="00920F4B">
        <w:rPr>
          <w:rFonts w:ascii="Times New Roman" w:hAnsi="Times New Roman"/>
          <w:sz w:val="28"/>
          <w:szCs w:val="28"/>
          <w:lang w:val="uk-UA"/>
        </w:rPr>
        <w:t>(7</w:t>
      </w:r>
      <w:r>
        <w:rPr>
          <w:rFonts w:ascii="Times New Roman" w:hAnsi="Times New Roman"/>
          <w:sz w:val="28"/>
          <w:szCs w:val="28"/>
          <w:lang w:val="uk-UA"/>
        </w:rPr>
        <w:t>,</w:t>
      </w:r>
      <w:r w:rsidRPr="00920F4B">
        <w:rPr>
          <w:rFonts w:ascii="Times New Roman" w:hAnsi="Times New Roman"/>
          <w:sz w:val="28"/>
          <w:szCs w:val="28"/>
          <w:lang w:val="uk-UA"/>
        </w:rPr>
        <w:t>4</w:t>
      </w:r>
      <w:r>
        <w:rPr>
          <w:rFonts w:ascii="Times New Roman" w:hAnsi="Times New Roman"/>
          <w:sz w:val="28"/>
          <w:szCs w:val="28"/>
          <w:lang w:val="uk-UA"/>
        </w:rPr>
        <w:t xml:space="preserve"> %</w:t>
      </w:r>
      <w:r w:rsidRPr="00920F4B">
        <w:rPr>
          <w:rFonts w:ascii="Times New Roman" w:hAnsi="Times New Roman"/>
          <w:sz w:val="28"/>
          <w:szCs w:val="28"/>
          <w:lang w:val="uk-UA"/>
        </w:rPr>
        <w:t>) респонденти відвідують кафе, нічні клуби.</w:t>
      </w:r>
    </w:p>
    <w:p w14:paraId="51927F0A" w14:textId="77777777" w:rsidR="00FA6EDF" w:rsidRPr="00920F4B" w:rsidRDefault="00FA6EDF" w:rsidP="00044585">
      <w:pPr>
        <w:tabs>
          <w:tab w:val="left" w:pos="6870"/>
        </w:tabs>
        <w:suppressAutoHyphens/>
        <w:ind w:firstLine="680"/>
        <w:jc w:val="both"/>
        <w:rPr>
          <w:rFonts w:ascii="Times New Roman" w:hAnsi="Times New Roman"/>
          <w:sz w:val="28"/>
          <w:szCs w:val="28"/>
          <w:lang w:val="uk-UA"/>
        </w:rPr>
      </w:pPr>
      <w:r>
        <w:rPr>
          <w:rFonts w:ascii="Times New Roman" w:hAnsi="Times New Roman"/>
          <w:sz w:val="28"/>
          <w:szCs w:val="28"/>
          <w:lang w:val="uk-UA"/>
        </w:rPr>
        <w:t xml:space="preserve">Щодо звички приймати ліки, то </w:t>
      </w:r>
      <w:r w:rsidRPr="00920F4B">
        <w:rPr>
          <w:rFonts w:ascii="Times New Roman" w:hAnsi="Times New Roman"/>
          <w:sz w:val="28"/>
          <w:szCs w:val="28"/>
          <w:lang w:val="uk-UA"/>
        </w:rPr>
        <w:t xml:space="preserve"> 19</w:t>
      </w:r>
      <w:r>
        <w:rPr>
          <w:rFonts w:ascii="Times New Roman" w:hAnsi="Times New Roman"/>
          <w:sz w:val="28"/>
          <w:szCs w:val="28"/>
          <w:lang w:val="uk-UA"/>
        </w:rPr>
        <w:t xml:space="preserve"> (70,4 %)</w:t>
      </w:r>
      <w:r w:rsidRPr="00920F4B">
        <w:rPr>
          <w:rFonts w:ascii="Times New Roman" w:hAnsi="Times New Roman"/>
          <w:sz w:val="28"/>
          <w:szCs w:val="28"/>
          <w:lang w:val="uk-UA"/>
        </w:rPr>
        <w:t xml:space="preserve"> учнів приймають ліки лише за гострої потреби, 2 (7</w:t>
      </w:r>
      <w:r>
        <w:rPr>
          <w:rFonts w:ascii="Times New Roman" w:hAnsi="Times New Roman"/>
          <w:sz w:val="28"/>
          <w:szCs w:val="28"/>
          <w:lang w:val="uk-UA"/>
        </w:rPr>
        <w:t>,</w:t>
      </w:r>
      <w:r w:rsidRPr="00920F4B">
        <w:rPr>
          <w:rFonts w:ascii="Times New Roman" w:hAnsi="Times New Roman"/>
          <w:sz w:val="28"/>
          <w:szCs w:val="28"/>
          <w:lang w:val="uk-UA"/>
        </w:rPr>
        <w:t>4</w:t>
      </w:r>
      <w:r>
        <w:rPr>
          <w:rFonts w:ascii="Times New Roman" w:hAnsi="Times New Roman"/>
          <w:sz w:val="28"/>
          <w:szCs w:val="28"/>
          <w:lang w:val="uk-UA"/>
        </w:rPr>
        <w:t xml:space="preserve"> </w:t>
      </w:r>
      <w:r w:rsidRPr="00920F4B">
        <w:rPr>
          <w:rFonts w:ascii="Times New Roman" w:hAnsi="Times New Roman"/>
          <w:sz w:val="28"/>
          <w:szCs w:val="28"/>
          <w:lang w:val="uk-UA"/>
        </w:rPr>
        <w:t xml:space="preserve">%) – ліки </w:t>
      </w:r>
      <w:r>
        <w:rPr>
          <w:rFonts w:ascii="Times New Roman" w:hAnsi="Times New Roman"/>
          <w:sz w:val="28"/>
          <w:szCs w:val="28"/>
          <w:lang w:val="uk-UA"/>
        </w:rPr>
        <w:t>приймають майже  щодня та 6 (22,</w:t>
      </w:r>
      <w:r w:rsidRPr="00920F4B">
        <w:rPr>
          <w:rFonts w:ascii="Times New Roman" w:hAnsi="Times New Roman"/>
          <w:sz w:val="28"/>
          <w:szCs w:val="28"/>
          <w:lang w:val="uk-UA"/>
        </w:rPr>
        <w:t>2</w:t>
      </w:r>
      <w:r w:rsidR="00142D70">
        <w:rPr>
          <w:rFonts w:ascii="Times New Roman" w:hAnsi="Times New Roman"/>
          <w:sz w:val="28"/>
          <w:szCs w:val="28"/>
          <w:lang w:val="uk-UA"/>
        </w:rPr>
        <w:t> </w:t>
      </w:r>
      <w:r w:rsidRPr="00920F4B">
        <w:rPr>
          <w:rFonts w:ascii="Times New Roman" w:hAnsi="Times New Roman"/>
          <w:sz w:val="28"/>
          <w:szCs w:val="28"/>
          <w:lang w:val="uk-UA"/>
        </w:rPr>
        <w:t>%)</w:t>
      </w:r>
      <w:r w:rsidR="00044585">
        <w:rPr>
          <w:rFonts w:ascii="Times New Roman" w:hAnsi="Times New Roman"/>
          <w:sz w:val="28"/>
          <w:szCs w:val="28"/>
          <w:lang w:val="uk-UA"/>
        </w:rPr>
        <w:t xml:space="preserve"> </w:t>
      </w:r>
      <w:r w:rsidR="00552F82">
        <w:rPr>
          <w:rFonts w:ascii="Times New Roman" w:hAnsi="Times New Roman"/>
          <w:sz w:val="28"/>
          <w:szCs w:val="28"/>
          <w:lang w:val="uk-UA"/>
        </w:rPr>
        <w:t xml:space="preserve">– </w:t>
      </w:r>
      <w:r w:rsidR="00044585">
        <w:rPr>
          <w:rFonts w:ascii="Times New Roman" w:hAnsi="Times New Roman"/>
          <w:sz w:val="28"/>
          <w:szCs w:val="28"/>
          <w:lang w:val="uk-UA"/>
        </w:rPr>
        <w:t>не мають звички приймати ліки.</w:t>
      </w:r>
    </w:p>
    <w:p w14:paraId="7C208BC1" w14:textId="77777777" w:rsidR="00987C1C" w:rsidRPr="00920F4B" w:rsidRDefault="00987C1C" w:rsidP="00987C1C">
      <w:pPr>
        <w:suppressAutoHyphens/>
        <w:jc w:val="both"/>
        <w:rPr>
          <w:rFonts w:ascii="Times New Roman" w:hAnsi="Times New Roman"/>
          <w:sz w:val="28"/>
          <w:szCs w:val="28"/>
          <w:lang w:val="uk-UA"/>
        </w:rPr>
      </w:pPr>
      <w:r w:rsidRPr="00920F4B">
        <w:rPr>
          <w:rFonts w:ascii="Times New Roman" w:hAnsi="Times New Roman"/>
          <w:sz w:val="28"/>
          <w:szCs w:val="28"/>
          <w:lang w:val="uk-UA"/>
        </w:rPr>
        <w:t>13</w:t>
      </w:r>
      <w:r>
        <w:rPr>
          <w:rFonts w:ascii="Times New Roman" w:hAnsi="Times New Roman"/>
          <w:sz w:val="28"/>
          <w:szCs w:val="28"/>
          <w:lang w:val="uk-UA"/>
        </w:rPr>
        <w:t xml:space="preserve"> (48,</w:t>
      </w:r>
      <w:r w:rsidRPr="00920F4B">
        <w:rPr>
          <w:rFonts w:ascii="Times New Roman" w:hAnsi="Times New Roman"/>
          <w:sz w:val="28"/>
          <w:szCs w:val="28"/>
          <w:lang w:val="uk-UA"/>
        </w:rPr>
        <w:t>1</w:t>
      </w:r>
      <w:r>
        <w:rPr>
          <w:rFonts w:ascii="Times New Roman" w:hAnsi="Times New Roman"/>
          <w:sz w:val="28"/>
          <w:szCs w:val="28"/>
          <w:lang w:val="uk-UA"/>
        </w:rPr>
        <w:t xml:space="preserve"> </w:t>
      </w:r>
      <w:r w:rsidRPr="00920F4B">
        <w:rPr>
          <w:rFonts w:ascii="Times New Roman" w:hAnsi="Times New Roman"/>
          <w:sz w:val="28"/>
          <w:szCs w:val="28"/>
          <w:lang w:val="uk-UA"/>
        </w:rPr>
        <w:t xml:space="preserve">%) </w:t>
      </w:r>
      <w:r w:rsidR="00552F82">
        <w:rPr>
          <w:rFonts w:ascii="Times New Roman" w:hAnsi="Times New Roman"/>
          <w:sz w:val="28"/>
          <w:szCs w:val="28"/>
          <w:lang w:val="uk-UA"/>
        </w:rPr>
        <w:t>учнів класу</w:t>
      </w:r>
      <w:r w:rsidRPr="00920F4B">
        <w:rPr>
          <w:rFonts w:ascii="Times New Roman" w:hAnsi="Times New Roman"/>
          <w:sz w:val="28"/>
          <w:szCs w:val="28"/>
          <w:lang w:val="uk-UA"/>
        </w:rPr>
        <w:t xml:space="preserve"> оцінюють свій</w:t>
      </w:r>
      <w:r>
        <w:rPr>
          <w:rFonts w:ascii="Times New Roman" w:hAnsi="Times New Roman"/>
          <w:sz w:val="28"/>
          <w:szCs w:val="28"/>
          <w:lang w:val="uk-UA"/>
        </w:rPr>
        <w:t xml:space="preserve"> стан здоров’я задовільно,11</w:t>
      </w:r>
      <w:r w:rsidR="00552F82">
        <w:rPr>
          <w:rFonts w:ascii="Times New Roman" w:hAnsi="Times New Roman"/>
          <w:sz w:val="28"/>
          <w:szCs w:val="28"/>
          <w:lang w:val="uk-UA"/>
        </w:rPr>
        <w:t xml:space="preserve"> </w:t>
      </w:r>
      <w:r>
        <w:rPr>
          <w:rFonts w:ascii="Times New Roman" w:hAnsi="Times New Roman"/>
          <w:sz w:val="28"/>
          <w:szCs w:val="28"/>
          <w:lang w:val="uk-UA"/>
        </w:rPr>
        <w:t>(40,</w:t>
      </w:r>
      <w:r w:rsidRPr="00920F4B">
        <w:rPr>
          <w:rFonts w:ascii="Times New Roman" w:hAnsi="Times New Roman"/>
          <w:sz w:val="28"/>
          <w:szCs w:val="28"/>
          <w:lang w:val="uk-UA"/>
        </w:rPr>
        <w:t>8</w:t>
      </w:r>
      <w:r>
        <w:rPr>
          <w:rFonts w:ascii="Times New Roman" w:hAnsi="Times New Roman"/>
          <w:sz w:val="28"/>
          <w:szCs w:val="28"/>
          <w:lang w:val="uk-UA"/>
        </w:rPr>
        <w:t> </w:t>
      </w:r>
      <w:r w:rsidRPr="00920F4B">
        <w:rPr>
          <w:rFonts w:ascii="Times New Roman" w:hAnsi="Times New Roman"/>
          <w:sz w:val="28"/>
          <w:szCs w:val="28"/>
          <w:lang w:val="uk-UA"/>
        </w:rPr>
        <w:t>%) – добре та 3 (11</w:t>
      </w:r>
      <w:r>
        <w:rPr>
          <w:rFonts w:ascii="Times New Roman" w:hAnsi="Times New Roman"/>
          <w:sz w:val="28"/>
          <w:szCs w:val="28"/>
          <w:lang w:val="uk-UA"/>
        </w:rPr>
        <w:t>,</w:t>
      </w:r>
      <w:r w:rsidRPr="00920F4B">
        <w:rPr>
          <w:rFonts w:ascii="Times New Roman" w:hAnsi="Times New Roman"/>
          <w:sz w:val="28"/>
          <w:szCs w:val="28"/>
          <w:lang w:val="uk-UA"/>
        </w:rPr>
        <w:t>1</w:t>
      </w:r>
      <w:r>
        <w:rPr>
          <w:rFonts w:ascii="Times New Roman" w:hAnsi="Times New Roman"/>
          <w:sz w:val="28"/>
          <w:szCs w:val="28"/>
          <w:lang w:val="uk-UA"/>
        </w:rPr>
        <w:t xml:space="preserve"> </w:t>
      </w:r>
      <w:r w:rsidRPr="00920F4B">
        <w:rPr>
          <w:rFonts w:ascii="Times New Roman" w:hAnsi="Times New Roman"/>
          <w:sz w:val="28"/>
          <w:szCs w:val="28"/>
          <w:lang w:val="uk-UA"/>
        </w:rPr>
        <w:t>%) – дуже добре.</w:t>
      </w:r>
    </w:p>
    <w:p w14:paraId="079E6540" w14:textId="77777777" w:rsidR="00987C1C" w:rsidRPr="00920F4B" w:rsidRDefault="00987C1C" w:rsidP="00987C1C">
      <w:pPr>
        <w:suppressAutoHyphens/>
        <w:jc w:val="both"/>
        <w:rPr>
          <w:rFonts w:ascii="Times New Roman" w:hAnsi="Times New Roman"/>
          <w:sz w:val="28"/>
          <w:szCs w:val="28"/>
          <w:lang w:val="uk-UA"/>
        </w:rPr>
      </w:pPr>
      <w:r w:rsidRPr="00920F4B">
        <w:rPr>
          <w:rFonts w:ascii="Times New Roman" w:hAnsi="Times New Roman"/>
          <w:sz w:val="28"/>
          <w:szCs w:val="28"/>
          <w:lang w:val="uk-UA"/>
        </w:rPr>
        <w:t xml:space="preserve">У 12 </w:t>
      </w:r>
      <w:r>
        <w:rPr>
          <w:rFonts w:ascii="Times New Roman" w:hAnsi="Times New Roman"/>
          <w:sz w:val="28"/>
          <w:szCs w:val="28"/>
          <w:lang w:val="uk-UA"/>
        </w:rPr>
        <w:t xml:space="preserve"> (44,</w:t>
      </w:r>
      <w:r w:rsidRPr="00920F4B">
        <w:rPr>
          <w:rFonts w:ascii="Times New Roman" w:hAnsi="Times New Roman"/>
          <w:sz w:val="28"/>
          <w:szCs w:val="28"/>
          <w:lang w:val="uk-UA"/>
        </w:rPr>
        <w:t>4</w:t>
      </w:r>
      <w:r>
        <w:rPr>
          <w:rFonts w:ascii="Times New Roman" w:hAnsi="Times New Roman"/>
          <w:sz w:val="28"/>
          <w:szCs w:val="28"/>
          <w:lang w:val="uk-UA"/>
        </w:rPr>
        <w:t xml:space="preserve"> </w:t>
      </w:r>
      <w:r w:rsidRPr="00920F4B">
        <w:rPr>
          <w:rFonts w:ascii="Times New Roman" w:hAnsi="Times New Roman"/>
          <w:sz w:val="28"/>
          <w:szCs w:val="28"/>
          <w:lang w:val="uk-UA"/>
        </w:rPr>
        <w:t xml:space="preserve">%) </w:t>
      </w:r>
      <w:r w:rsidR="00552F82">
        <w:rPr>
          <w:rFonts w:ascii="Times New Roman" w:hAnsi="Times New Roman"/>
          <w:sz w:val="28"/>
          <w:szCs w:val="28"/>
          <w:lang w:val="uk-UA"/>
        </w:rPr>
        <w:t xml:space="preserve">учнів класу </w:t>
      </w:r>
      <w:r w:rsidRPr="00920F4B">
        <w:rPr>
          <w:rFonts w:ascii="Times New Roman" w:hAnsi="Times New Roman"/>
          <w:sz w:val="28"/>
          <w:szCs w:val="28"/>
          <w:lang w:val="uk-UA"/>
        </w:rPr>
        <w:t>недостатня маса тіла, у 8</w:t>
      </w:r>
      <w:r w:rsidR="00044585">
        <w:rPr>
          <w:rFonts w:ascii="Times New Roman" w:hAnsi="Times New Roman"/>
          <w:sz w:val="28"/>
          <w:szCs w:val="28"/>
          <w:lang w:val="uk-UA"/>
        </w:rPr>
        <w:t xml:space="preserve"> (29,6 %)</w:t>
      </w:r>
      <w:r w:rsidRPr="00920F4B">
        <w:rPr>
          <w:rFonts w:ascii="Times New Roman" w:hAnsi="Times New Roman"/>
          <w:sz w:val="28"/>
          <w:szCs w:val="28"/>
          <w:lang w:val="uk-UA"/>
        </w:rPr>
        <w:t xml:space="preserve"> учнів </w:t>
      </w:r>
      <w:r w:rsidR="00552F82">
        <w:rPr>
          <w:rFonts w:ascii="Times New Roman" w:hAnsi="Times New Roman"/>
          <w:sz w:val="28"/>
          <w:szCs w:val="28"/>
          <w:lang w:val="uk-UA"/>
        </w:rPr>
        <w:t xml:space="preserve">– </w:t>
      </w:r>
      <w:r w:rsidRPr="00920F4B">
        <w:rPr>
          <w:rFonts w:ascii="Times New Roman" w:hAnsi="Times New Roman"/>
          <w:sz w:val="28"/>
          <w:szCs w:val="28"/>
          <w:lang w:val="uk-UA"/>
        </w:rPr>
        <w:t>маса тіла в нормі та 7 (26</w:t>
      </w:r>
      <w:r>
        <w:rPr>
          <w:rFonts w:ascii="Times New Roman" w:hAnsi="Times New Roman"/>
          <w:sz w:val="28"/>
          <w:szCs w:val="28"/>
          <w:lang w:val="uk-UA"/>
        </w:rPr>
        <w:t>,0 </w:t>
      </w:r>
      <w:r w:rsidRPr="00920F4B">
        <w:rPr>
          <w:rFonts w:ascii="Times New Roman" w:hAnsi="Times New Roman"/>
          <w:sz w:val="28"/>
          <w:szCs w:val="28"/>
          <w:lang w:val="uk-UA"/>
        </w:rPr>
        <w:t>%) мають надмірну масу тіла.</w:t>
      </w:r>
    </w:p>
    <w:p w14:paraId="629EFEB9" w14:textId="77777777" w:rsidR="00594F2E" w:rsidRDefault="00552F82" w:rsidP="00223F22">
      <w:pPr>
        <w:pStyle w:val="2"/>
        <w:jc w:val="center"/>
        <w:rPr>
          <w:sz w:val="28"/>
          <w:szCs w:val="28"/>
          <w:lang w:val="uk-UA"/>
        </w:rPr>
      </w:pPr>
      <w:bookmarkStart w:id="337" w:name="_Toc516810185"/>
      <w:bookmarkStart w:id="338" w:name="_Toc517082213"/>
      <w:r>
        <w:rPr>
          <w:color w:val="000000"/>
          <w:sz w:val="28"/>
          <w:szCs w:val="28"/>
          <w:lang w:val="uk-UA"/>
        </w:rPr>
        <w:lastRenderedPageBreak/>
        <w:t>4.4</w:t>
      </w:r>
      <w:r w:rsidR="00594F2E" w:rsidRPr="009F0EF0">
        <w:rPr>
          <w:color w:val="000000"/>
          <w:sz w:val="28"/>
          <w:szCs w:val="28"/>
          <w:lang w:val="uk-UA"/>
        </w:rPr>
        <w:t xml:space="preserve"> </w:t>
      </w:r>
      <w:r w:rsidR="00594F2E" w:rsidRPr="00920F4B">
        <w:rPr>
          <w:sz w:val="28"/>
          <w:szCs w:val="28"/>
          <w:lang w:val="uk-UA"/>
        </w:rPr>
        <w:t>Результат</w:t>
      </w:r>
      <w:r w:rsidR="00594F2E">
        <w:rPr>
          <w:sz w:val="28"/>
          <w:szCs w:val="28"/>
          <w:lang w:val="uk-UA"/>
        </w:rPr>
        <w:t xml:space="preserve">и анкетування учнів математичного </w:t>
      </w:r>
      <w:r w:rsidR="00594F2E" w:rsidRPr="00920F4B">
        <w:rPr>
          <w:sz w:val="28"/>
          <w:szCs w:val="28"/>
          <w:lang w:val="uk-UA"/>
        </w:rPr>
        <w:t>класу</w:t>
      </w:r>
      <w:bookmarkEnd w:id="337"/>
      <w:bookmarkEnd w:id="338"/>
    </w:p>
    <w:p w14:paraId="089EDB13" w14:textId="77777777" w:rsidR="00044585" w:rsidRPr="00920F4B" w:rsidRDefault="00044585" w:rsidP="00044585">
      <w:pPr>
        <w:suppressAutoHyphens/>
        <w:jc w:val="both"/>
        <w:rPr>
          <w:rFonts w:ascii="Times New Roman" w:hAnsi="Times New Roman"/>
          <w:sz w:val="28"/>
          <w:szCs w:val="28"/>
          <w:lang w:val="uk-UA"/>
        </w:rPr>
      </w:pPr>
      <w:r>
        <w:rPr>
          <w:rFonts w:ascii="Times New Roman" w:hAnsi="Times New Roman"/>
          <w:sz w:val="28"/>
          <w:szCs w:val="28"/>
          <w:lang w:val="uk-UA"/>
        </w:rPr>
        <w:t>В процесі анкетування</w:t>
      </w:r>
      <w:r w:rsidRPr="00920F4B">
        <w:rPr>
          <w:rFonts w:ascii="Times New Roman" w:hAnsi="Times New Roman"/>
          <w:sz w:val="28"/>
          <w:szCs w:val="28"/>
          <w:lang w:val="uk-UA"/>
        </w:rPr>
        <w:t xml:space="preserve"> було опитано 27 учнів математичного класу, з яких 5</w:t>
      </w:r>
      <w:r>
        <w:rPr>
          <w:rFonts w:ascii="Times New Roman" w:hAnsi="Times New Roman"/>
          <w:sz w:val="28"/>
          <w:szCs w:val="28"/>
          <w:lang w:val="uk-UA"/>
        </w:rPr>
        <w:t xml:space="preserve"> </w:t>
      </w:r>
      <w:r w:rsidRPr="00920F4B">
        <w:rPr>
          <w:rFonts w:ascii="Times New Roman" w:hAnsi="Times New Roman"/>
          <w:sz w:val="28"/>
          <w:szCs w:val="28"/>
          <w:lang w:val="uk-UA"/>
        </w:rPr>
        <w:t>(18</w:t>
      </w:r>
      <w:r>
        <w:rPr>
          <w:rFonts w:ascii="Times New Roman" w:hAnsi="Times New Roman"/>
          <w:sz w:val="28"/>
          <w:szCs w:val="28"/>
          <w:lang w:val="uk-UA"/>
        </w:rPr>
        <w:t>,</w:t>
      </w:r>
      <w:r w:rsidRPr="00920F4B">
        <w:rPr>
          <w:rFonts w:ascii="Times New Roman" w:hAnsi="Times New Roman"/>
          <w:sz w:val="28"/>
          <w:szCs w:val="28"/>
          <w:lang w:val="uk-UA"/>
        </w:rPr>
        <w:t>5</w:t>
      </w:r>
      <w:r>
        <w:rPr>
          <w:rFonts w:ascii="Times New Roman" w:hAnsi="Times New Roman"/>
          <w:sz w:val="28"/>
          <w:szCs w:val="28"/>
          <w:lang w:val="uk-UA"/>
        </w:rPr>
        <w:t xml:space="preserve"> %) дівчат  та 22 (81,</w:t>
      </w:r>
      <w:r w:rsidRPr="00920F4B">
        <w:rPr>
          <w:rFonts w:ascii="Times New Roman" w:hAnsi="Times New Roman"/>
          <w:sz w:val="28"/>
          <w:szCs w:val="28"/>
          <w:lang w:val="uk-UA"/>
        </w:rPr>
        <w:t>5</w:t>
      </w:r>
      <w:r>
        <w:rPr>
          <w:rFonts w:ascii="Times New Roman" w:hAnsi="Times New Roman"/>
          <w:sz w:val="28"/>
          <w:szCs w:val="28"/>
          <w:lang w:val="uk-UA"/>
        </w:rPr>
        <w:t xml:space="preserve"> </w:t>
      </w:r>
      <w:r w:rsidR="00552F82">
        <w:rPr>
          <w:rFonts w:ascii="Times New Roman" w:hAnsi="Times New Roman"/>
          <w:sz w:val="28"/>
          <w:szCs w:val="28"/>
          <w:lang w:val="uk-UA"/>
        </w:rPr>
        <w:t>%) хлопці</w:t>
      </w:r>
      <w:r w:rsidRPr="00920F4B">
        <w:rPr>
          <w:rFonts w:ascii="Times New Roman" w:hAnsi="Times New Roman"/>
          <w:sz w:val="28"/>
          <w:szCs w:val="28"/>
          <w:lang w:val="uk-UA"/>
        </w:rPr>
        <w:t>.</w:t>
      </w:r>
    </w:p>
    <w:p w14:paraId="51470F8A" w14:textId="77777777" w:rsidR="00044585" w:rsidRPr="00920F4B" w:rsidRDefault="00044585" w:rsidP="00B06B64">
      <w:pPr>
        <w:suppressAutoHyphens/>
        <w:jc w:val="both"/>
        <w:rPr>
          <w:rFonts w:ascii="Times New Roman" w:hAnsi="Times New Roman"/>
          <w:sz w:val="28"/>
          <w:szCs w:val="28"/>
          <w:lang w:val="uk-UA"/>
        </w:rPr>
      </w:pPr>
      <w:r w:rsidRPr="00920F4B">
        <w:rPr>
          <w:rFonts w:ascii="Times New Roman" w:hAnsi="Times New Roman"/>
          <w:sz w:val="28"/>
          <w:szCs w:val="28"/>
          <w:lang w:val="uk-UA"/>
        </w:rPr>
        <w:t>На момент опитування  8</w:t>
      </w:r>
      <w:r>
        <w:rPr>
          <w:rFonts w:ascii="Times New Roman" w:hAnsi="Times New Roman"/>
          <w:sz w:val="28"/>
          <w:szCs w:val="28"/>
          <w:lang w:val="uk-UA"/>
        </w:rPr>
        <w:t xml:space="preserve"> (29,6 %)</w:t>
      </w:r>
      <w:r w:rsidRPr="00920F4B">
        <w:rPr>
          <w:rFonts w:ascii="Times New Roman" w:hAnsi="Times New Roman"/>
          <w:sz w:val="28"/>
          <w:szCs w:val="28"/>
          <w:lang w:val="uk-UA"/>
        </w:rPr>
        <w:t xml:space="preserve"> респондентів  мали хронічні захворювання, натомість у 19</w:t>
      </w:r>
      <w:r w:rsidR="00B06B64">
        <w:rPr>
          <w:rFonts w:ascii="Times New Roman" w:hAnsi="Times New Roman"/>
          <w:sz w:val="28"/>
          <w:szCs w:val="28"/>
          <w:lang w:val="uk-UA"/>
        </w:rPr>
        <w:t xml:space="preserve"> (70,4 %)</w:t>
      </w:r>
      <w:r w:rsidRPr="00920F4B">
        <w:rPr>
          <w:rFonts w:ascii="Times New Roman" w:hAnsi="Times New Roman"/>
          <w:sz w:val="28"/>
          <w:szCs w:val="28"/>
          <w:lang w:val="uk-UA"/>
        </w:rPr>
        <w:t xml:space="preserve"> учнів їх не було.</w:t>
      </w:r>
    </w:p>
    <w:p w14:paraId="2E2BFE58" w14:textId="77777777" w:rsidR="00044585" w:rsidRPr="00920F4B" w:rsidRDefault="00044585" w:rsidP="00044585">
      <w:pPr>
        <w:tabs>
          <w:tab w:val="left" w:pos="6870"/>
        </w:tabs>
        <w:suppressAutoHyphens/>
        <w:jc w:val="both"/>
        <w:rPr>
          <w:rFonts w:ascii="Times New Roman" w:hAnsi="Times New Roman"/>
          <w:sz w:val="28"/>
          <w:szCs w:val="28"/>
          <w:lang w:val="uk-UA"/>
        </w:rPr>
      </w:pPr>
      <w:r w:rsidRPr="00920F4B">
        <w:rPr>
          <w:rFonts w:ascii="Times New Roman" w:hAnsi="Times New Roman"/>
          <w:sz w:val="28"/>
          <w:szCs w:val="28"/>
          <w:lang w:val="uk-UA"/>
        </w:rPr>
        <w:t>У 2</w:t>
      </w:r>
      <w:r>
        <w:rPr>
          <w:rFonts w:ascii="Times New Roman" w:hAnsi="Times New Roman"/>
          <w:sz w:val="28"/>
          <w:szCs w:val="28"/>
          <w:lang w:val="uk-UA"/>
        </w:rPr>
        <w:t xml:space="preserve"> </w:t>
      </w:r>
      <w:r w:rsidRPr="00920F4B">
        <w:rPr>
          <w:rFonts w:ascii="Times New Roman" w:hAnsi="Times New Roman"/>
          <w:sz w:val="28"/>
          <w:szCs w:val="28"/>
          <w:lang w:val="uk-UA"/>
        </w:rPr>
        <w:t>(25</w:t>
      </w:r>
      <w:r>
        <w:rPr>
          <w:rFonts w:ascii="Times New Roman" w:hAnsi="Times New Roman"/>
          <w:sz w:val="28"/>
          <w:szCs w:val="28"/>
          <w:lang w:val="uk-UA"/>
        </w:rPr>
        <w:t xml:space="preserve">,0 </w:t>
      </w:r>
      <w:r w:rsidRPr="00920F4B">
        <w:rPr>
          <w:rFonts w:ascii="Times New Roman" w:hAnsi="Times New Roman"/>
          <w:sz w:val="28"/>
          <w:szCs w:val="28"/>
          <w:lang w:val="uk-UA"/>
        </w:rPr>
        <w:t>%) учнів це захворювання дихальної системи, у 4 (50</w:t>
      </w:r>
      <w:r>
        <w:rPr>
          <w:rFonts w:ascii="Times New Roman" w:hAnsi="Times New Roman"/>
          <w:sz w:val="28"/>
          <w:szCs w:val="28"/>
          <w:lang w:val="uk-UA"/>
        </w:rPr>
        <w:t xml:space="preserve">,0 </w:t>
      </w:r>
      <w:r w:rsidRPr="00920F4B">
        <w:rPr>
          <w:rFonts w:ascii="Times New Roman" w:hAnsi="Times New Roman"/>
          <w:sz w:val="28"/>
          <w:szCs w:val="28"/>
          <w:lang w:val="uk-UA"/>
        </w:rPr>
        <w:t>%) – захворювання серцево-судинної системи, захворювання травної системи виявилося у 2 (25</w:t>
      </w:r>
      <w:r>
        <w:rPr>
          <w:rFonts w:ascii="Times New Roman" w:hAnsi="Times New Roman"/>
          <w:sz w:val="28"/>
          <w:szCs w:val="28"/>
          <w:lang w:val="uk-UA"/>
        </w:rPr>
        <w:t xml:space="preserve">,0 </w:t>
      </w:r>
      <w:r w:rsidRPr="00920F4B">
        <w:rPr>
          <w:rFonts w:ascii="Times New Roman" w:hAnsi="Times New Roman"/>
          <w:sz w:val="28"/>
          <w:szCs w:val="28"/>
          <w:lang w:val="uk-UA"/>
        </w:rPr>
        <w:t>%) респондентів та 1</w:t>
      </w:r>
      <w:r w:rsidR="00ED0FFC">
        <w:rPr>
          <w:rFonts w:ascii="Times New Roman" w:hAnsi="Times New Roman"/>
          <w:sz w:val="28"/>
          <w:szCs w:val="28"/>
          <w:lang w:val="uk-UA"/>
        </w:rPr>
        <w:t xml:space="preserve"> (12,5 %)</w:t>
      </w:r>
      <w:r w:rsidRPr="00920F4B">
        <w:rPr>
          <w:rFonts w:ascii="Times New Roman" w:hAnsi="Times New Roman"/>
          <w:sz w:val="28"/>
          <w:szCs w:val="28"/>
          <w:lang w:val="uk-UA"/>
        </w:rPr>
        <w:t xml:space="preserve"> учень не дав відповіді на це питання.</w:t>
      </w:r>
    </w:p>
    <w:p w14:paraId="68C94E4F" w14:textId="77777777" w:rsidR="00044585" w:rsidRPr="00920F4B" w:rsidRDefault="00044585" w:rsidP="00044585">
      <w:pPr>
        <w:suppressAutoHyphens/>
        <w:jc w:val="both"/>
        <w:rPr>
          <w:rFonts w:ascii="Times New Roman" w:hAnsi="Times New Roman"/>
          <w:sz w:val="28"/>
          <w:szCs w:val="28"/>
          <w:lang w:val="uk-UA"/>
        </w:rPr>
      </w:pPr>
      <w:r>
        <w:rPr>
          <w:rFonts w:ascii="Times New Roman" w:hAnsi="Times New Roman"/>
          <w:sz w:val="28"/>
          <w:szCs w:val="28"/>
          <w:lang w:val="uk-UA"/>
        </w:rPr>
        <w:t xml:space="preserve"> 3 (37,</w:t>
      </w:r>
      <w:r w:rsidRPr="00920F4B">
        <w:rPr>
          <w:rFonts w:ascii="Times New Roman" w:hAnsi="Times New Roman"/>
          <w:sz w:val="28"/>
          <w:szCs w:val="28"/>
          <w:lang w:val="uk-UA"/>
        </w:rPr>
        <w:t>5</w:t>
      </w:r>
      <w:r>
        <w:rPr>
          <w:rFonts w:ascii="Times New Roman" w:hAnsi="Times New Roman"/>
          <w:sz w:val="28"/>
          <w:szCs w:val="28"/>
          <w:lang w:val="uk-UA"/>
        </w:rPr>
        <w:t xml:space="preserve"> </w:t>
      </w:r>
      <w:r w:rsidRPr="00920F4B">
        <w:rPr>
          <w:rFonts w:ascii="Times New Roman" w:hAnsi="Times New Roman"/>
          <w:sz w:val="28"/>
          <w:szCs w:val="28"/>
          <w:lang w:val="uk-UA"/>
        </w:rPr>
        <w:t>%)</w:t>
      </w:r>
      <w:r w:rsidR="00552F82">
        <w:rPr>
          <w:rFonts w:ascii="Times New Roman" w:hAnsi="Times New Roman"/>
          <w:sz w:val="28"/>
          <w:szCs w:val="28"/>
          <w:lang w:val="uk-UA"/>
        </w:rPr>
        <w:t xml:space="preserve"> респонденти</w:t>
      </w:r>
      <w:r w:rsidR="00B06B64">
        <w:rPr>
          <w:rFonts w:ascii="Times New Roman" w:hAnsi="Times New Roman"/>
          <w:sz w:val="28"/>
          <w:szCs w:val="28"/>
          <w:lang w:val="uk-UA"/>
        </w:rPr>
        <w:t xml:space="preserve"> вважають що</w:t>
      </w:r>
      <w:r w:rsidRPr="00920F4B">
        <w:rPr>
          <w:rFonts w:ascii="Times New Roman" w:hAnsi="Times New Roman"/>
          <w:sz w:val="28"/>
          <w:szCs w:val="28"/>
          <w:lang w:val="uk-UA"/>
        </w:rPr>
        <w:t xml:space="preserve"> причиною їхнього захворювання стала</w:t>
      </w:r>
      <w:r w:rsidR="00552F82">
        <w:rPr>
          <w:rFonts w:ascii="Times New Roman" w:hAnsi="Times New Roman"/>
          <w:sz w:val="28"/>
          <w:szCs w:val="28"/>
          <w:lang w:val="uk-UA"/>
        </w:rPr>
        <w:t xml:space="preserve"> обтяжлива</w:t>
      </w:r>
      <w:r w:rsidRPr="00920F4B">
        <w:rPr>
          <w:rFonts w:ascii="Times New Roman" w:hAnsi="Times New Roman"/>
          <w:sz w:val="28"/>
          <w:szCs w:val="28"/>
          <w:lang w:val="uk-UA"/>
        </w:rPr>
        <w:t xml:space="preserve"> спадковіс</w:t>
      </w:r>
      <w:r>
        <w:rPr>
          <w:rFonts w:ascii="Times New Roman" w:hAnsi="Times New Roman"/>
          <w:sz w:val="28"/>
          <w:szCs w:val="28"/>
          <w:lang w:val="uk-UA"/>
        </w:rPr>
        <w:t>ть, 1</w:t>
      </w:r>
      <w:r w:rsidR="00B06B64">
        <w:rPr>
          <w:rFonts w:ascii="Times New Roman" w:hAnsi="Times New Roman"/>
          <w:sz w:val="28"/>
          <w:szCs w:val="28"/>
          <w:lang w:val="uk-UA"/>
        </w:rPr>
        <w:t xml:space="preserve"> (12,5 %)</w:t>
      </w:r>
      <w:r>
        <w:rPr>
          <w:rFonts w:ascii="Times New Roman" w:hAnsi="Times New Roman"/>
          <w:sz w:val="28"/>
          <w:szCs w:val="28"/>
          <w:lang w:val="uk-UA"/>
        </w:rPr>
        <w:t xml:space="preserve"> учень вважає, що причина – </w:t>
      </w:r>
      <w:r w:rsidRPr="00920F4B">
        <w:rPr>
          <w:rFonts w:ascii="Times New Roman" w:hAnsi="Times New Roman"/>
          <w:sz w:val="28"/>
          <w:szCs w:val="28"/>
          <w:lang w:val="uk-UA"/>
        </w:rPr>
        <w:t>проблеми харчування  та 4</w:t>
      </w:r>
      <w:r w:rsidR="00B06B64">
        <w:rPr>
          <w:rFonts w:ascii="Times New Roman" w:hAnsi="Times New Roman"/>
          <w:sz w:val="28"/>
          <w:szCs w:val="28"/>
          <w:lang w:val="uk-UA"/>
        </w:rPr>
        <w:t xml:space="preserve"> (50,0 %)</w:t>
      </w:r>
      <w:r w:rsidRPr="00920F4B">
        <w:rPr>
          <w:rFonts w:ascii="Times New Roman" w:hAnsi="Times New Roman"/>
          <w:sz w:val="28"/>
          <w:szCs w:val="28"/>
          <w:lang w:val="uk-UA"/>
        </w:rPr>
        <w:t xml:space="preserve"> учні  напевно не знають причини  захворювання.</w:t>
      </w:r>
    </w:p>
    <w:p w14:paraId="0DCE0C76" w14:textId="77777777" w:rsidR="00044585" w:rsidRPr="00920F4B" w:rsidRDefault="00044585" w:rsidP="00044585">
      <w:pPr>
        <w:suppressAutoHyphens/>
        <w:jc w:val="both"/>
        <w:rPr>
          <w:rFonts w:ascii="Times New Roman" w:hAnsi="Times New Roman"/>
          <w:sz w:val="28"/>
          <w:szCs w:val="28"/>
          <w:lang w:val="uk-UA"/>
        </w:rPr>
      </w:pPr>
      <w:r w:rsidRPr="00920F4B">
        <w:rPr>
          <w:rFonts w:ascii="Times New Roman" w:hAnsi="Times New Roman"/>
          <w:sz w:val="28"/>
          <w:szCs w:val="28"/>
          <w:lang w:val="uk-UA"/>
        </w:rPr>
        <w:t>7</w:t>
      </w:r>
      <w:r>
        <w:rPr>
          <w:rFonts w:ascii="Times New Roman" w:hAnsi="Times New Roman"/>
          <w:sz w:val="28"/>
          <w:szCs w:val="28"/>
          <w:lang w:val="uk-UA"/>
        </w:rPr>
        <w:t xml:space="preserve"> </w:t>
      </w:r>
      <w:r w:rsidRPr="00920F4B">
        <w:rPr>
          <w:rFonts w:ascii="Times New Roman" w:hAnsi="Times New Roman"/>
          <w:sz w:val="28"/>
          <w:szCs w:val="28"/>
          <w:lang w:val="uk-UA"/>
        </w:rPr>
        <w:t>(26</w:t>
      </w:r>
      <w:r>
        <w:rPr>
          <w:rFonts w:ascii="Times New Roman" w:hAnsi="Times New Roman"/>
          <w:sz w:val="28"/>
          <w:szCs w:val="28"/>
          <w:lang w:val="uk-UA"/>
        </w:rPr>
        <w:t xml:space="preserve">,0 </w:t>
      </w:r>
      <w:r w:rsidRPr="00920F4B">
        <w:rPr>
          <w:rFonts w:ascii="Times New Roman" w:hAnsi="Times New Roman"/>
          <w:sz w:val="28"/>
          <w:szCs w:val="28"/>
          <w:lang w:val="uk-UA"/>
        </w:rPr>
        <w:t>%) респондентів мають чітко визначений режим дня, 10</w:t>
      </w:r>
      <w:r>
        <w:rPr>
          <w:rFonts w:ascii="Times New Roman" w:hAnsi="Times New Roman"/>
          <w:sz w:val="28"/>
          <w:szCs w:val="28"/>
          <w:lang w:val="uk-UA"/>
        </w:rPr>
        <w:t xml:space="preserve"> </w:t>
      </w:r>
      <w:r w:rsidRPr="00920F4B">
        <w:rPr>
          <w:rFonts w:ascii="Times New Roman" w:hAnsi="Times New Roman"/>
          <w:sz w:val="28"/>
          <w:szCs w:val="28"/>
          <w:lang w:val="uk-UA"/>
        </w:rPr>
        <w:t>(37</w:t>
      </w:r>
      <w:r>
        <w:rPr>
          <w:rFonts w:ascii="Times New Roman" w:hAnsi="Times New Roman"/>
          <w:sz w:val="28"/>
          <w:szCs w:val="28"/>
          <w:lang w:val="uk-UA"/>
        </w:rPr>
        <w:t xml:space="preserve">,0 </w:t>
      </w:r>
      <w:r w:rsidRPr="00920F4B">
        <w:rPr>
          <w:rFonts w:ascii="Times New Roman" w:hAnsi="Times New Roman"/>
          <w:sz w:val="28"/>
          <w:szCs w:val="28"/>
          <w:lang w:val="uk-UA"/>
        </w:rPr>
        <w:t>%) – в основному мають та  9</w:t>
      </w:r>
      <w:r w:rsidR="00B06B64">
        <w:rPr>
          <w:rFonts w:ascii="Times New Roman" w:hAnsi="Times New Roman"/>
          <w:sz w:val="28"/>
          <w:szCs w:val="28"/>
          <w:lang w:val="uk-UA"/>
        </w:rPr>
        <w:t xml:space="preserve"> (33,3 %)</w:t>
      </w:r>
      <w:r w:rsidRPr="00920F4B">
        <w:rPr>
          <w:rFonts w:ascii="Times New Roman" w:hAnsi="Times New Roman"/>
          <w:sz w:val="28"/>
          <w:szCs w:val="28"/>
          <w:lang w:val="uk-UA"/>
        </w:rPr>
        <w:t xml:space="preserve"> – зовсім не мають чітко визначеного  режиму дня, на питання не відповів 1</w:t>
      </w:r>
      <w:r w:rsidR="00B06B64">
        <w:rPr>
          <w:rFonts w:ascii="Times New Roman" w:hAnsi="Times New Roman"/>
          <w:sz w:val="28"/>
          <w:szCs w:val="28"/>
          <w:lang w:val="uk-UA"/>
        </w:rPr>
        <w:t xml:space="preserve"> (3,7 %)</w:t>
      </w:r>
      <w:r w:rsidRPr="00920F4B">
        <w:rPr>
          <w:rFonts w:ascii="Times New Roman" w:hAnsi="Times New Roman"/>
          <w:sz w:val="28"/>
          <w:szCs w:val="28"/>
          <w:lang w:val="uk-UA"/>
        </w:rPr>
        <w:t xml:space="preserve"> учень.</w:t>
      </w:r>
    </w:p>
    <w:p w14:paraId="34C0C397" w14:textId="77777777" w:rsidR="00044585" w:rsidRPr="00920F4B" w:rsidRDefault="00552F82" w:rsidP="00044585">
      <w:pPr>
        <w:suppressAutoHyphens/>
        <w:jc w:val="both"/>
        <w:rPr>
          <w:rFonts w:ascii="Times New Roman" w:hAnsi="Times New Roman"/>
          <w:sz w:val="28"/>
          <w:szCs w:val="28"/>
          <w:lang w:val="uk-UA"/>
        </w:rPr>
      </w:pPr>
      <w:r>
        <w:rPr>
          <w:rFonts w:ascii="Times New Roman" w:hAnsi="Times New Roman"/>
          <w:sz w:val="28"/>
          <w:szCs w:val="28"/>
          <w:lang w:val="uk-UA"/>
        </w:rPr>
        <w:t>За результатами анкетування</w:t>
      </w:r>
      <w:r w:rsidR="00ED0FFC">
        <w:rPr>
          <w:rFonts w:ascii="Times New Roman" w:hAnsi="Times New Roman"/>
          <w:sz w:val="28"/>
          <w:szCs w:val="28"/>
          <w:lang w:val="uk-UA"/>
        </w:rPr>
        <w:t xml:space="preserve"> </w:t>
      </w:r>
      <w:r w:rsidR="00044585" w:rsidRPr="00920F4B">
        <w:rPr>
          <w:rFonts w:ascii="Times New Roman" w:hAnsi="Times New Roman"/>
          <w:sz w:val="28"/>
          <w:szCs w:val="28"/>
          <w:lang w:val="uk-UA"/>
        </w:rPr>
        <w:t>7</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(26</w:t>
      </w:r>
      <w:r w:rsidR="00044585">
        <w:rPr>
          <w:rFonts w:ascii="Times New Roman" w:hAnsi="Times New Roman"/>
          <w:sz w:val="28"/>
          <w:szCs w:val="28"/>
          <w:lang w:val="uk-UA"/>
        </w:rPr>
        <w:t xml:space="preserve">,0 </w:t>
      </w:r>
      <w:r w:rsidR="00044585" w:rsidRPr="00920F4B">
        <w:rPr>
          <w:rFonts w:ascii="Times New Roman" w:hAnsi="Times New Roman"/>
          <w:sz w:val="28"/>
          <w:szCs w:val="28"/>
          <w:lang w:val="uk-UA"/>
        </w:rPr>
        <w:t>%)</w:t>
      </w:r>
      <w:r>
        <w:rPr>
          <w:rFonts w:ascii="Times New Roman" w:hAnsi="Times New Roman"/>
          <w:sz w:val="28"/>
          <w:szCs w:val="28"/>
          <w:lang w:val="uk-UA"/>
        </w:rPr>
        <w:t xml:space="preserve"> учнів</w:t>
      </w:r>
      <w:r w:rsidR="00044585" w:rsidRPr="00920F4B">
        <w:rPr>
          <w:rFonts w:ascii="Times New Roman" w:hAnsi="Times New Roman"/>
          <w:sz w:val="28"/>
          <w:szCs w:val="28"/>
          <w:lang w:val="uk-UA"/>
        </w:rPr>
        <w:t xml:space="preserve"> скаржаться на сильну втомлюваність </w:t>
      </w:r>
      <w:r w:rsidR="00044585">
        <w:rPr>
          <w:rFonts w:ascii="Times New Roman" w:hAnsi="Times New Roman"/>
          <w:sz w:val="28"/>
          <w:szCs w:val="28"/>
          <w:lang w:val="uk-UA"/>
        </w:rPr>
        <w:t>у</w:t>
      </w:r>
      <w:r w:rsidR="00044585" w:rsidRPr="00920F4B">
        <w:rPr>
          <w:rFonts w:ascii="Times New Roman" w:hAnsi="Times New Roman"/>
          <w:sz w:val="28"/>
          <w:szCs w:val="28"/>
          <w:lang w:val="uk-UA"/>
        </w:rPr>
        <w:t xml:space="preserve"> кінці робочого дня,</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9</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(33</w:t>
      </w:r>
      <w:r w:rsidR="00044585">
        <w:rPr>
          <w:rFonts w:ascii="Times New Roman" w:hAnsi="Times New Roman"/>
          <w:sz w:val="28"/>
          <w:szCs w:val="28"/>
          <w:lang w:val="uk-UA"/>
        </w:rPr>
        <w:t>,</w:t>
      </w:r>
      <w:r w:rsidR="00044585" w:rsidRPr="00920F4B">
        <w:rPr>
          <w:rFonts w:ascii="Times New Roman" w:hAnsi="Times New Roman"/>
          <w:sz w:val="28"/>
          <w:szCs w:val="28"/>
          <w:lang w:val="uk-UA"/>
        </w:rPr>
        <w:t>3</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 – на сонливість</w:t>
      </w:r>
      <w:r w:rsidR="00044585">
        <w:rPr>
          <w:rFonts w:ascii="Times New Roman" w:hAnsi="Times New Roman"/>
          <w:sz w:val="28"/>
          <w:szCs w:val="28"/>
          <w:lang w:val="uk-UA"/>
        </w:rPr>
        <w:t>, 3 (11,</w:t>
      </w:r>
      <w:r w:rsidR="00044585" w:rsidRPr="00920F4B">
        <w:rPr>
          <w:rFonts w:ascii="Times New Roman" w:hAnsi="Times New Roman"/>
          <w:sz w:val="28"/>
          <w:szCs w:val="28"/>
          <w:lang w:val="uk-UA"/>
        </w:rPr>
        <w:t>1</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 – на роздратованість, ще 3</w:t>
      </w:r>
      <w:r w:rsidR="00ED0FFC">
        <w:rPr>
          <w:rFonts w:ascii="Times New Roman" w:hAnsi="Times New Roman"/>
          <w:sz w:val="28"/>
          <w:szCs w:val="28"/>
          <w:lang w:val="uk-UA"/>
        </w:rPr>
        <w:t xml:space="preserve"> (11,1 %) </w:t>
      </w:r>
      <w:r w:rsidR="00044585" w:rsidRPr="00920F4B">
        <w:rPr>
          <w:rFonts w:ascii="Times New Roman" w:hAnsi="Times New Roman"/>
          <w:sz w:val="28"/>
          <w:szCs w:val="28"/>
          <w:lang w:val="uk-UA"/>
        </w:rPr>
        <w:t xml:space="preserve"> – на часті головні болі та 8</w:t>
      </w:r>
      <w:r w:rsidR="00ED0FFC">
        <w:rPr>
          <w:rFonts w:ascii="Times New Roman" w:hAnsi="Times New Roman"/>
          <w:sz w:val="28"/>
          <w:szCs w:val="28"/>
          <w:lang w:val="uk-UA"/>
        </w:rPr>
        <w:t xml:space="preserve"> (29,6 %)</w:t>
      </w:r>
      <w:r w:rsidR="00044585" w:rsidRPr="00920F4B">
        <w:rPr>
          <w:rFonts w:ascii="Times New Roman" w:hAnsi="Times New Roman"/>
          <w:sz w:val="28"/>
          <w:szCs w:val="28"/>
          <w:lang w:val="uk-UA"/>
        </w:rPr>
        <w:t xml:space="preserve"> учнів не відчувають нічого з вище переліченого.</w:t>
      </w:r>
    </w:p>
    <w:p w14:paraId="621C3E96" w14:textId="77777777" w:rsidR="00044585" w:rsidRPr="00920F4B" w:rsidRDefault="004D638A" w:rsidP="00044585">
      <w:pPr>
        <w:suppressAutoHyphens/>
        <w:jc w:val="both"/>
        <w:rPr>
          <w:rFonts w:ascii="Times New Roman" w:hAnsi="Times New Roman"/>
          <w:sz w:val="28"/>
          <w:szCs w:val="28"/>
          <w:lang w:val="uk-UA"/>
        </w:rPr>
      </w:pPr>
      <w:r>
        <w:rPr>
          <w:rFonts w:ascii="Times New Roman" w:hAnsi="Times New Roman"/>
          <w:sz w:val="28"/>
          <w:szCs w:val="28"/>
          <w:lang w:val="uk-UA"/>
        </w:rPr>
        <w:t>Нажаль</w:t>
      </w:r>
      <w:r w:rsidR="00142D70">
        <w:rPr>
          <w:rFonts w:ascii="Times New Roman" w:hAnsi="Times New Roman"/>
          <w:sz w:val="28"/>
          <w:szCs w:val="28"/>
          <w:lang w:val="uk-UA"/>
        </w:rPr>
        <w:t>,</w:t>
      </w:r>
      <w:r>
        <w:rPr>
          <w:rFonts w:ascii="Times New Roman" w:hAnsi="Times New Roman"/>
          <w:sz w:val="28"/>
          <w:szCs w:val="28"/>
          <w:lang w:val="uk-UA"/>
        </w:rPr>
        <w:t xml:space="preserve"> </w:t>
      </w:r>
      <w:r w:rsidR="00044585" w:rsidRPr="00920F4B">
        <w:rPr>
          <w:rFonts w:ascii="Times New Roman" w:hAnsi="Times New Roman"/>
          <w:sz w:val="28"/>
          <w:szCs w:val="28"/>
          <w:lang w:val="uk-UA"/>
        </w:rPr>
        <w:t>4 (14.8%) респонденти сплять менше 6 годин, 15</w:t>
      </w:r>
      <w:r w:rsidR="00552F82">
        <w:rPr>
          <w:rFonts w:ascii="Times New Roman" w:hAnsi="Times New Roman"/>
          <w:sz w:val="28"/>
          <w:szCs w:val="28"/>
          <w:lang w:val="uk-UA"/>
        </w:rPr>
        <w:t xml:space="preserve"> </w:t>
      </w:r>
      <w:r w:rsidR="00044585" w:rsidRPr="00920F4B">
        <w:rPr>
          <w:rFonts w:ascii="Times New Roman" w:hAnsi="Times New Roman"/>
          <w:sz w:val="28"/>
          <w:szCs w:val="28"/>
          <w:lang w:val="uk-UA"/>
        </w:rPr>
        <w:t>(56.6%) – 6-7 годин та ще 8 (29.6%) – 8 – 10 годин.</w:t>
      </w:r>
    </w:p>
    <w:p w14:paraId="7099EC50" w14:textId="77777777" w:rsidR="00044585" w:rsidRPr="00920F4B" w:rsidRDefault="00044585" w:rsidP="00044585">
      <w:pPr>
        <w:suppressAutoHyphens/>
        <w:jc w:val="both"/>
        <w:rPr>
          <w:rFonts w:ascii="Times New Roman" w:hAnsi="Times New Roman"/>
          <w:sz w:val="28"/>
          <w:szCs w:val="28"/>
          <w:lang w:val="uk-UA"/>
        </w:rPr>
      </w:pPr>
      <w:r w:rsidRPr="00920F4B">
        <w:rPr>
          <w:rFonts w:ascii="Times New Roman" w:hAnsi="Times New Roman"/>
          <w:sz w:val="28"/>
          <w:szCs w:val="28"/>
          <w:lang w:val="uk-UA"/>
        </w:rPr>
        <w:t>Дослідження показало, що</w:t>
      </w:r>
      <w:r w:rsidR="004444E1">
        <w:rPr>
          <w:rFonts w:ascii="Times New Roman" w:hAnsi="Times New Roman"/>
          <w:sz w:val="28"/>
          <w:szCs w:val="28"/>
          <w:lang w:val="uk-UA"/>
        </w:rPr>
        <w:t xml:space="preserve"> дотримуються режиму харчування</w:t>
      </w:r>
      <w:r w:rsidRPr="00920F4B">
        <w:rPr>
          <w:rFonts w:ascii="Times New Roman" w:hAnsi="Times New Roman"/>
          <w:sz w:val="28"/>
          <w:szCs w:val="28"/>
          <w:lang w:val="uk-UA"/>
        </w:rPr>
        <w:t xml:space="preserve"> </w:t>
      </w:r>
      <w:r w:rsidR="004444E1">
        <w:rPr>
          <w:rFonts w:ascii="Times New Roman" w:hAnsi="Times New Roman"/>
          <w:sz w:val="28"/>
          <w:szCs w:val="28"/>
          <w:lang w:val="uk-UA"/>
        </w:rPr>
        <w:t xml:space="preserve">(мають </w:t>
      </w:r>
      <w:r w:rsidRPr="00920F4B">
        <w:rPr>
          <w:rFonts w:ascii="Times New Roman" w:hAnsi="Times New Roman"/>
          <w:sz w:val="28"/>
          <w:szCs w:val="28"/>
          <w:lang w:val="uk-UA"/>
        </w:rPr>
        <w:t>3-4 прийоми їжі на добу</w:t>
      </w:r>
      <w:r w:rsidR="004444E1">
        <w:rPr>
          <w:rFonts w:ascii="Times New Roman" w:hAnsi="Times New Roman"/>
          <w:sz w:val="28"/>
          <w:szCs w:val="28"/>
          <w:lang w:val="uk-UA"/>
        </w:rPr>
        <w:t>)</w:t>
      </w:r>
      <w:r w:rsidRPr="00920F4B">
        <w:rPr>
          <w:rFonts w:ascii="Times New Roman" w:hAnsi="Times New Roman"/>
          <w:sz w:val="28"/>
          <w:szCs w:val="28"/>
          <w:lang w:val="uk-UA"/>
        </w:rPr>
        <w:t xml:space="preserve"> 10</w:t>
      </w:r>
      <w:r>
        <w:rPr>
          <w:rFonts w:ascii="Times New Roman" w:hAnsi="Times New Roman"/>
          <w:sz w:val="28"/>
          <w:szCs w:val="28"/>
          <w:lang w:val="uk-UA"/>
        </w:rPr>
        <w:t xml:space="preserve"> </w:t>
      </w:r>
      <w:r w:rsidRPr="00920F4B">
        <w:rPr>
          <w:rFonts w:ascii="Times New Roman" w:hAnsi="Times New Roman"/>
          <w:sz w:val="28"/>
          <w:szCs w:val="28"/>
          <w:lang w:val="uk-UA"/>
        </w:rPr>
        <w:t>(37</w:t>
      </w:r>
      <w:r>
        <w:rPr>
          <w:rFonts w:ascii="Times New Roman" w:hAnsi="Times New Roman"/>
          <w:sz w:val="28"/>
          <w:szCs w:val="28"/>
          <w:lang w:val="uk-UA"/>
        </w:rPr>
        <w:t xml:space="preserve">,0 </w:t>
      </w:r>
      <w:r w:rsidRPr="00920F4B">
        <w:rPr>
          <w:rFonts w:ascii="Times New Roman" w:hAnsi="Times New Roman"/>
          <w:sz w:val="28"/>
          <w:szCs w:val="28"/>
          <w:lang w:val="uk-UA"/>
        </w:rPr>
        <w:t>%)</w:t>
      </w:r>
      <w:r>
        <w:rPr>
          <w:rFonts w:ascii="Times New Roman" w:hAnsi="Times New Roman"/>
          <w:sz w:val="28"/>
          <w:szCs w:val="28"/>
          <w:lang w:val="uk-UA"/>
        </w:rPr>
        <w:t xml:space="preserve"> учнів</w:t>
      </w:r>
      <w:r w:rsidRPr="00920F4B">
        <w:rPr>
          <w:rFonts w:ascii="Times New Roman" w:hAnsi="Times New Roman"/>
          <w:sz w:val="28"/>
          <w:szCs w:val="28"/>
          <w:lang w:val="uk-UA"/>
        </w:rPr>
        <w:t>,</w:t>
      </w:r>
      <w:r>
        <w:rPr>
          <w:rFonts w:ascii="Times New Roman" w:hAnsi="Times New Roman"/>
          <w:sz w:val="28"/>
          <w:szCs w:val="28"/>
          <w:lang w:val="uk-UA"/>
        </w:rPr>
        <w:t xml:space="preserve"> </w:t>
      </w:r>
      <w:r w:rsidRPr="00920F4B">
        <w:rPr>
          <w:rFonts w:ascii="Times New Roman" w:hAnsi="Times New Roman"/>
          <w:sz w:val="28"/>
          <w:szCs w:val="28"/>
          <w:lang w:val="uk-UA"/>
        </w:rPr>
        <w:t>14</w:t>
      </w:r>
      <w:r>
        <w:rPr>
          <w:rFonts w:ascii="Times New Roman" w:hAnsi="Times New Roman"/>
          <w:sz w:val="28"/>
          <w:szCs w:val="28"/>
          <w:lang w:val="uk-UA"/>
        </w:rPr>
        <w:t xml:space="preserve"> (51,</w:t>
      </w:r>
      <w:r w:rsidRPr="00920F4B">
        <w:rPr>
          <w:rFonts w:ascii="Times New Roman" w:hAnsi="Times New Roman"/>
          <w:sz w:val="28"/>
          <w:szCs w:val="28"/>
          <w:lang w:val="uk-UA"/>
        </w:rPr>
        <w:t>9</w:t>
      </w:r>
      <w:r>
        <w:rPr>
          <w:rFonts w:ascii="Times New Roman" w:hAnsi="Times New Roman"/>
          <w:sz w:val="28"/>
          <w:szCs w:val="28"/>
          <w:lang w:val="uk-UA"/>
        </w:rPr>
        <w:t xml:space="preserve"> %) – рідко та лише 3 (11,</w:t>
      </w:r>
      <w:r w:rsidRPr="00920F4B">
        <w:rPr>
          <w:rFonts w:ascii="Times New Roman" w:hAnsi="Times New Roman"/>
          <w:sz w:val="28"/>
          <w:szCs w:val="28"/>
          <w:lang w:val="uk-UA"/>
        </w:rPr>
        <w:t>1</w:t>
      </w:r>
      <w:r>
        <w:rPr>
          <w:rFonts w:ascii="Times New Roman" w:hAnsi="Times New Roman"/>
          <w:sz w:val="28"/>
          <w:szCs w:val="28"/>
          <w:lang w:val="uk-UA"/>
        </w:rPr>
        <w:t xml:space="preserve"> </w:t>
      </w:r>
      <w:r w:rsidRPr="00920F4B">
        <w:rPr>
          <w:rFonts w:ascii="Times New Roman" w:hAnsi="Times New Roman"/>
          <w:sz w:val="28"/>
          <w:szCs w:val="28"/>
          <w:lang w:val="uk-UA"/>
        </w:rPr>
        <w:t>%) респонденти зовсім не дотримуються режиму харчування.</w:t>
      </w:r>
    </w:p>
    <w:p w14:paraId="5C0BA183" w14:textId="77777777" w:rsidR="00044585" w:rsidRPr="00920F4B" w:rsidRDefault="00044585" w:rsidP="00044585">
      <w:pPr>
        <w:suppressAutoHyphens/>
        <w:jc w:val="both"/>
        <w:rPr>
          <w:rFonts w:ascii="Times New Roman" w:hAnsi="Times New Roman"/>
          <w:sz w:val="28"/>
          <w:szCs w:val="28"/>
          <w:lang w:val="uk-UA"/>
        </w:rPr>
      </w:pPr>
      <w:r>
        <w:rPr>
          <w:rFonts w:ascii="Times New Roman" w:hAnsi="Times New Roman"/>
          <w:sz w:val="28"/>
          <w:szCs w:val="28"/>
          <w:lang w:val="uk-UA"/>
        </w:rPr>
        <w:t>Потім, ми з’ясували</w:t>
      </w:r>
      <w:r w:rsidRPr="00920F4B">
        <w:rPr>
          <w:rFonts w:ascii="Times New Roman" w:hAnsi="Times New Roman"/>
          <w:sz w:val="28"/>
          <w:szCs w:val="28"/>
          <w:lang w:val="uk-UA"/>
        </w:rPr>
        <w:t>, що у математичному класі постійно снідають 17 (63</w:t>
      </w:r>
      <w:r>
        <w:rPr>
          <w:rFonts w:ascii="Times New Roman" w:hAnsi="Times New Roman"/>
          <w:sz w:val="28"/>
          <w:szCs w:val="28"/>
          <w:lang w:val="uk-UA"/>
        </w:rPr>
        <w:t xml:space="preserve">,0 </w:t>
      </w:r>
      <w:r w:rsidRPr="00920F4B">
        <w:rPr>
          <w:rFonts w:ascii="Times New Roman" w:hAnsi="Times New Roman"/>
          <w:sz w:val="28"/>
          <w:szCs w:val="28"/>
          <w:lang w:val="uk-UA"/>
        </w:rPr>
        <w:t>%) учнів, час від часу – 5</w:t>
      </w:r>
      <w:r w:rsidR="004444E1">
        <w:rPr>
          <w:rFonts w:ascii="Times New Roman" w:hAnsi="Times New Roman"/>
          <w:sz w:val="28"/>
          <w:szCs w:val="28"/>
          <w:lang w:val="uk-UA"/>
        </w:rPr>
        <w:t xml:space="preserve"> (18,5 %) учнів та зовсім не снідають </w:t>
      </w:r>
      <w:r w:rsidR="004444E1" w:rsidRPr="00920F4B">
        <w:rPr>
          <w:rFonts w:ascii="Times New Roman" w:hAnsi="Times New Roman"/>
          <w:sz w:val="28"/>
          <w:szCs w:val="28"/>
          <w:lang w:val="uk-UA"/>
        </w:rPr>
        <w:t xml:space="preserve">– </w:t>
      </w:r>
      <w:r w:rsidR="004444E1">
        <w:rPr>
          <w:rFonts w:ascii="Times New Roman" w:hAnsi="Times New Roman"/>
          <w:sz w:val="28"/>
          <w:szCs w:val="28"/>
          <w:lang w:val="uk-UA"/>
        </w:rPr>
        <w:t xml:space="preserve"> </w:t>
      </w:r>
      <w:r w:rsidRPr="00920F4B">
        <w:rPr>
          <w:rFonts w:ascii="Times New Roman" w:hAnsi="Times New Roman"/>
          <w:sz w:val="28"/>
          <w:szCs w:val="28"/>
          <w:lang w:val="uk-UA"/>
        </w:rPr>
        <w:t>5 (18</w:t>
      </w:r>
      <w:r>
        <w:rPr>
          <w:rFonts w:ascii="Times New Roman" w:hAnsi="Times New Roman"/>
          <w:sz w:val="28"/>
          <w:szCs w:val="28"/>
          <w:lang w:val="uk-UA"/>
        </w:rPr>
        <w:t>,</w:t>
      </w:r>
      <w:r w:rsidRPr="00920F4B">
        <w:rPr>
          <w:rFonts w:ascii="Times New Roman" w:hAnsi="Times New Roman"/>
          <w:sz w:val="28"/>
          <w:szCs w:val="28"/>
          <w:lang w:val="uk-UA"/>
        </w:rPr>
        <w:t>5</w:t>
      </w:r>
      <w:r w:rsidR="00142D70">
        <w:rPr>
          <w:rFonts w:ascii="Times New Roman" w:hAnsi="Times New Roman"/>
          <w:sz w:val="28"/>
          <w:szCs w:val="28"/>
          <w:lang w:val="uk-UA"/>
        </w:rPr>
        <w:t> </w:t>
      </w:r>
      <w:r w:rsidRPr="00920F4B">
        <w:rPr>
          <w:rFonts w:ascii="Times New Roman" w:hAnsi="Times New Roman"/>
          <w:sz w:val="28"/>
          <w:szCs w:val="28"/>
          <w:lang w:val="uk-UA"/>
        </w:rPr>
        <w:t>%).</w:t>
      </w:r>
    </w:p>
    <w:p w14:paraId="45400085" w14:textId="77777777" w:rsidR="00044585" w:rsidRPr="00920F4B" w:rsidRDefault="00044585" w:rsidP="00044585">
      <w:pPr>
        <w:suppressAutoHyphens/>
        <w:rPr>
          <w:rFonts w:ascii="Times New Roman" w:hAnsi="Times New Roman"/>
          <w:sz w:val="28"/>
          <w:szCs w:val="28"/>
          <w:lang w:val="uk-UA"/>
        </w:rPr>
      </w:pPr>
      <w:r w:rsidRPr="00920F4B">
        <w:rPr>
          <w:rFonts w:ascii="Times New Roman" w:hAnsi="Times New Roman"/>
          <w:sz w:val="28"/>
          <w:szCs w:val="28"/>
          <w:lang w:val="uk-UA"/>
        </w:rPr>
        <w:t xml:space="preserve"> Вечеряють  постійно в математичному</w:t>
      </w:r>
      <w:r w:rsidR="00552F82">
        <w:rPr>
          <w:rFonts w:ascii="Times New Roman" w:hAnsi="Times New Roman"/>
          <w:sz w:val="28"/>
          <w:szCs w:val="28"/>
          <w:lang w:val="uk-UA"/>
        </w:rPr>
        <w:t xml:space="preserve"> класі</w:t>
      </w:r>
      <w:r w:rsidR="004444E1">
        <w:rPr>
          <w:rFonts w:ascii="Times New Roman" w:hAnsi="Times New Roman"/>
          <w:sz w:val="28"/>
          <w:szCs w:val="28"/>
          <w:lang w:val="uk-UA"/>
        </w:rPr>
        <w:t xml:space="preserve"> </w:t>
      </w:r>
      <w:r w:rsidRPr="00920F4B">
        <w:rPr>
          <w:rFonts w:ascii="Times New Roman" w:hAnsi="Times New Roman"/>
          <w:sz w:val="28"/>
          <w:szCs w:val="28"/>
          <w:lang w:val="uk-UA"/>
        </w:rPr>
        <w:t>17</w:t>
      </w:r>
      <w:r w:rsidR="004444E1">
        <w:rPr>
          <w:rFonts w:ascii="Times New Roman" w:hAnsi="Times New Roman"/>
          <w:sz w:val="28"/>
          <w:szCs w:val="28"/>
          <w:lang w:val="uk-UA"/>
        </w:rPr>
        <w:t xml:space="preserve"> </w:t>
      </w:r>
      <w:r w:rsidRPr="00920F4B">
        <w:rPr>
          <w:rFonts w:ascii="Times New Roman" w:hAnsi="Times New Roman"/>
          <w:sz w:val="28"/>
          <w:szCs w:val="28"/>
          <w:lang w:val="uk-UA"/>
        </w:rPr>
        <w:t>(63</w:t>
      </w:r>
      <w:r>
        <w:rPr>
          <w:rFonts w:ascii="Times New Roman" w:hAnsi="Times New Roman"/>
          <w:sz w:val="28"/>
          <w:szCs w:val="28"/>
          <w:lang w:val="uk-UA"/>
        </w:rPr>
        <w:t xml:space="preserve">,0 </w:t>
      </w:r>
      <w:r w:rsidRPr="00920F4B">
        <w:rPr>
          <w:rFonts w:ascii="Times New Roman" w:hAnsi="Times New Roman"/>
          <w:sz w:val="28"/>
          <w:szCs w:val="28"/>
          <w:lang w:val="uk-UA"/>
        </w:rPr>
        <w:t>%), 6 (22</w:t>
      </w:r>
      <w:r>
        <w:rPr>
          <w:rFonts w:ascii="Times New Roman" w:hAnsi="Times New Roman"/>
          <w:sz w:val="28"/>
          <w:szCs w:val="28"/>
          <w:lang w:val="uk-UA"/>
        </w:rPr>
        <w:t>,</w:t>
      </w:r>
      <w:r w:rsidRPr="00920F4B">
        <w:rPr>
          <w:rFonts w:ascii="Times New Roman" w:hAnsi="Times New Roman"/>
          <w:sz w:val="28"/>
          <w:szCs w:val="28"/>
          <w:lang w:val="uk-UA"/>
        </w:rPr>
        <w:t>2</w:t>
      </w:r>
      <w:r>
        <w:rPr>
          <w:rFonts w:ascii="Times New Roman" w:hAnsi="Times New Roman"/>
          <w:sz w:val="28"/>
          <w:szCs w:val="28"/>
          <w:lang w:val="uk-UA"/>
        </w:rPr>
        <w:t xml:space="preserve"> </w:t>
      </w:r>
      <w:r w:rsidRPr="00920F4B">
        <w:rPr>
          <w:rFonts w:ascii="Times New Roman" w:hAnsi="Times New Roman"/>
          <w:sz w:val="28"/>
          <w:szCs w:val="28"/>
          <w:lang w:val="uk-UA"/>
        </w:rPr>
        <w:t xml:space="preserve">%) – час від часу вечеряють та 4 </w:t>
      </w:r>
      <w:r w:rsidR="004444E1">
        <w:rPr>
          <w:rFonts w:ascii="Times New Roman" w:hAnsi="Times New Roman"/>
          <w:sz w:val="28"/>
          <w:szCs w:val="28"/>
          <w:lang w:val="uk-UA"/>
        </w:rPr>
        <w:t xml:space="preserve">(14,8 %) </w:t>
      </w:r>
      <w:r w:rsidRPr="00920F4B">
        <w:rPr>
          <w:rFonts w:ascii="Times New Roman" w:hAnsi="Times New Roman"/>
          <w:sz w:val="28"/>
          <w:szCs w:val="28"/>
          <w:lang w:val="uk-UA"/>
        </w:rPr>
        <w:t xml:space="preserve">учні </w:t>
      </w:r>
      <w:r w:rsidR="00281ED5">
        <w:rPr>
          <w:rFonts w:ascii="Times New Roman" w:hAnsi="Times New Roman"/>
          <w:sz w:val="28"/>
          <w:szCs w:val="28"/>
          <w:lang w:val="uk-UA"/>
        </w:rPr>
        <w:t xml:space="preserve">– </w:t>
      </w:r>
      <w:r w:rsidRPr="00920F4B">
        <w:rPr>
          <w:rFonts w:ascii="Times New Roman" w:hAnsi="Times New Roman"/>
          <w:sz w:val="28"/>
          <w:szCs w:val="28"/>
          <w:lang w:val="uk-UA"/>
        </w:rPr>
        <w:t>зовсім не вечеряють.</w:t>
      </w:r>
    </w:p>
    <w:p w14:paraId="4360D7AA" w14:textId="77777777" w:rsidR="004444E1" w:rsidRDefault="00044585" w:rsidP="00142D70">
      <w:pPr>
        <w:suppressAutoHyphens/>
        <w:jc w:val="both"/>
        <w:rPr>
          <w:rFonts w:ascii="Times New Roman" w:hAnsi="Times New Roman"/>
          <w:sz w:val="28"/>
          <w:szCs w:val="28"/>
          <w:lang w:val="uk-UA"/>
        </w:rPr>
      </w:pPr>
      <w:r>
        <w:rPr>
          <w:rFonts w:ascii="Times New Roman" w:hAnsi="Times New Roman"/>
          <w:sz w:val="28"/>
          <w:szCs w:val="28"/>
          <w:lang w:val="uk-UA"/>
        </w:rPr>
        <w:lastRenderedPageBreak/>
        <w:t>У</w:t>
      </w:r>
      <w:r w:rsidRPr="00920F4B">
        <w:rPr>
          <w:rFonts w:ascii="Times New Roman" w:hAnsi="Times New Roman"/>
          <w:sz w:val="28"/>
          <w:szCs w:val="28"/>
          <w:lang w:val="uk-UA"/>
        </w:rPr>
        <w:t xml:space="preserve"> математичному класі зовсім не вживають </w:t>
      </w:r>
      <w:r w:rsidR="00036479">
        <w:rPr>
          <w:rFonts w:ascii="Times New Roman" w:hAnsi="Times New Roman"/>
          <w:sz w:val="28"/>
          <w:szCs w:val="28"/>
          <w:lang w:val="uk-UA"/>
        </w:rPr>
        <w:t>«</w:t>
      </w:r>
      <w:r w:rsidRPr="00920F4B">
        <w:rPr>
          <w:rFonts w:ascii="Times New Roman" w:hAnsi="Times New Roman"/>
          <w:sz w:val="28"/>
          <w:szCs w:val="28"/>
          <w:lang w:val="uk-UA"/>
        </w:rPr>
        <w:t>вуличну їжу</w:t>
      </w:r>
      <w:r w:rsidR="00036479">
        <w:rPr>
          <w:rFonts w:ascii="Times New Roman" w:hAnsi="Times New Roman"/>
          <w:sz w:val="28"/>
          <w:szCs w:val="28"/>
          <w:lang w:val="uk-UA"/>
        </w:rPr>
        <w:t>»</w:t>
      </w:r>
      <w:r w:rsidRPr="00920F4B">
        <w:rPr>
          <w:rFonts w:ascii="Times New Roman" w:hAnsi="Times New Roman"/>
          <w:sz w:val="28"/>
          <w:szCs w:val="28"/>
          <w:lang w:val="uk-UA"/>
        </w:rPr>
        <w:t xml:space="preserve"> 3</w:t>
      </w:r>
      <w:r>
        <w:rPr>
          <w:rFonts w:ascii="Times New Roman" w:hAnsi="Times New Roman"/>
          <w:sz w:val="28"/>
          <w:szCs w:val="28"/>
          <w:lang w:val="uk-UA"/>
        </w:rPr>
        <w:t xml:space="preserve"> </w:t>
      </w:r>
      <w:r w:rsidRPr="00920F4B">
        <w:rPr>
          <w:rFonts w:ascii="Times New Roman" w:hAnsi="Times New Roman"/>
          <w:sz w:val="28"/>
          <w:szCs w:val="28"/>
          <w:lang w:val="uk-UA"/>
        </w:rPr>
        <w:t>(</w:t>
      </w:r>
      <w:r>
        <w:rPr>
          <w:rFonts w:ascii="Times New Roman" w:hAnsi="Times New Roman"/>
          <w:sz w:val="28"/>
          <w:szCs w:val="28"/>
          <w:lang w:val="uk-UA"/>
        </w:rPr>
        <w:t>11,</w:t>
      </w:r>
      <w:r w:rsidRPr="00920F4B">
        <w:rPr>
          <w:rFonts w:ascii="Times New Roman" w:hAnsi="Times New Roman"/>
          <w:sz w:val="28"/>
          <w:szCs w:val="28"/>
          <w:lang w:val="uk-UA"/>
        </w:rPr>
        <w:t>1</w:t>
      </w:r>
      <w:r>
        <w:rPr>
          <w:rFonts w:ascii="Times New Roman" w:hAnsi="Times New Roman"/>
          <w:sz w:val="28"/>
          <w:szCs w:val="28"/>
          <w:lang w:val="uk-UA"/>
        </w:rPr>
        <w:t xml:space="preserve"> </w:t>
      </w:r>
      <w:r w:rsidRPr="00920F4B">
        <w:rPr>
          <w:rFonts w:ascii="Times New Roman" w:hAnsi="Times New Roman"/>
          <w:sz w:val="28"/>
          <w:szCs w:val="28"/>
          <w:lang w:val="uk-UA"/>
        </w:rPr>
        <w:t>%)  учні</w:t>
      </w:r>
      <w:r w:rsidR="004444E1">
        <w:rPr>
          <w:rFonts w:ascii="Times New Roman" w:hAnsi="Times New Roman"/>
          <w:sz w:val="28"/>
          <w:szCs w:val="28"/>
          <w:lang w:val="uk-UA"/>
        </w:rPr>
        <w:t>в</w:t>
      </w:r>
      <w:r w:rsidRPr="00920F4B">
        <w:rPr>
          <w:rFonts w:ascii="Times New Roman" w:hAnsi="Times New Roman"/>
          <w:sz w:val="28"/>
          <w:szCs w:val="28"/>
          <w:lang w:val="uk-UA"/>
        </w:rPr>
        <w:t>, 11</w:t>
      </w:r>
      <w:r>
        <w:rPr>
          <w:rFonts w:ascii="Times New Roman" w:hAnsi="Times New Roman"/>
          <w:sz w:val="28"/>
          <w:szCs w:val="28"/>
          <w:lang w:val="uk-UA"/>
        </w:rPr>
        <w:t xml:space="preserve"> </w:t>
      </w:r>
      <w:r w:rsidRPr="00920F4B">
        <w:rPr>
          <w:rFonts w:ascii="Times New Roman" w:hAnsi="Times New Roman"/>
          <w:sz w:val="28"/>
          <w:szCs w:val="28"/>
          <w:lang w:val="uk-UA"/>
        </w:rPr>
        <w:t>(40</w:t>
      </w:r>
      <w:r>
        <w:rPr>
          <w:rFonts w:ascii="Times New Roman" w:hAnsi="Times New Roman"/>
          <w:sz w:val="28"/>
          <w:szCs w:val="28"/>
          <w:lang w:val="uk-UA"/>
        </w:rPr>
        <w:t>,</w:t>
      </w:r>
      <w:r w:rsidRPr="00920F4B">
        <w:rPr>
          <w:rFonts w:ascii="Times New Roman" w:hAnsi="Times New Roman"/>
          <w:sz w:val="28"/>
          <w:szCs w:val="28"/>
          <w:lang w:val="uk-UA"/>
        </w:rPr>
        <w:t>7</w:t>
      </w:r>
      <w:r>
        <w:rPr>
          <w:rFonts w:ascii="Times New Roman" w:hAnsi="Times New Roman"/>
          <w:sz w:val="28"/>
          <w:szCs w:val="28"/>
          <w:lang w:val="uk-UA"/>
        </w:rPr>
        <w:t xml:space="preserve"> </w:t>
      </w:r>
      <w:r w:rsidRPr="00920F4B">
        <w:rPr>
          <w:rFonts w:ascii="Times New Roman" w:hAnsi="Times New Roman"/>
          <w:sz w:val="28"/>
          <w:szCs w:val="28"/>
          <w:lang w:val="uk-UA"/>
        </w:rPr>
        <w:t>%) – 1-2 рази на тиждень, 10</w:t>
      </w:r>
      <w:r>
        <w:rPr>
          <w:rFonts w:ascii="Times New Roman" w:hAnsi="Times New Roman"/>
          <w:sz w:val="28"/>
          <w:szCs w:val="28"/>
          <w:lang w:val="uk-UA"/>
        </w:rPr>
        <w:t xml:space="preserve"> </w:t>
      </w:r>
      <w:r w:rsidRPr="00920F4B">
        <w:rPr>
          <w:rFonts w:ascii="Times New Roman" w:hAnsi="Times New Roman"/>
          <w:sz w:val="28"/>
          <w:szCs w:val="28"/>
          <w:lang w:val="uk-UA"/>
        </w:rPr>
        <w:t xml:space="preserve"> (37</w:t>
      </w:r>
      <w:r>
        <w:rPr>
          <w:rFonts w:ascii="Times New Roman" w:hAnsi="Times New Roman"/>
          <w:sz w:val="28"/>
          <w:szCs w:val="28"/>
          <w:lang w:val="uk-UA"/>
        </w:rPr>
        <w:t>,</w:t>
      </w:r>
      <w:r w:rsidRPr="00920F4B">
        <w:rPr>
          <w:rFonts w:ascii="Times New Roman" w:hAnsi="Times New Roman"/>
          <w:sz w:val="28"/>
          <w:szCs w:val="28"/>
          <w:lang w:val="uk-UA"/>
        </w:rPr>
        <w:t>1</w:t>
      </w:r>
      <w:r>
        <w:rPr>
          <w:rFonts w:ascii="Times New Roman" w:hAnsi="Times New Roman"/>
          <w:sz w:val="28"/>
          <w:szCs w:val="28"/>
          <w:lang w:val="uk-UA"/>
        </w:rPr>
        <w:t xml:space="preserve"> %) –</w:t>
      </w:r>
      <w:r w:rsidRPr="00920F4B">
        <w:rPr>
          <w:rFonts w:ascii="Times New Roman" w:hAnsi="Times New Roman"/>
          <w:sz w:val="28"/>
          <w:szCs w:val="28"/>
          <w:lang w:val="uk-UA"/>
        </w:rPr>
        <w:t xml:space="preserve"> 3-4 рази на тиждень та 3 (11</w:t>
      </w:r>
      <w:r>
        <w:rPr>
          <w:rFonts w:ascii="Times New Roman" w:hAnsi="Times New Roman"/>
          <w:sz w:val="28"/>
          <w:szCs w:val="28"/>
          <w:lang w:val="uk-UA"/>
        </w:rPr>
        <w:t>,</w:t>
      </w:r>
      <w:r w:rsidRPr="00920F4B">
        <w:rPr>
          <w:rFonts w:ascii="Times New Roman" w:hAnsi="Times New Roman"/>
          <w:sz w:val="28"/>
          <w:szCs w:val="28"/>
          <w:lang w:val="uk-UA"/>
        </w:rPr>
        <w:t>1</w:t>
      </w:r>
      <w:r>
        <w:rPr>
          <w:rFonts w:ascii="Times New Roman" w:hAnsi="Times New Roman"/>
          <w:sz w:val="28"/>
          <w:szCs w:val="28"/>
          <w:lang w:val="uk-UA"/>
        </w:rPr>
        <w:t xml:space="preserve"> </w:t>
      </w:r>
      <w:r w:rsidR="004444E1">
        <w:rPr>
          <w:rFonts w:ascii="Times New Roman" w:hAnsi="Times New Roman"/>
          <w:sz w:val="28"/>
          <w:szCs w:val="28"/>
          <w:lang w:val="uk-UA"/>
        </w:rPr>
        <w:t>%) – 5-6 разів на тиждень.</w:t>
      </w:r>
    </w:p>
    <w:p w14:paraId="753E7D6E" w14:textId="77777777" w:rsidR="00044585" w:rsidRPr="00920F4B" w:rsidRDefault="00281ED5" w:rsidP="00142D70">
      <w:pPr>
        <w:suppressAutoHyphens/>
        <w:jc w:val="both"/>
        <w:rPr>
          <w:rFonts w:ascii="Times New Roman" w:hAnsi="Times New Roman"/>
          <w:sz w:val="28"/>
          <w:szCs w:val="28"/>
          <w:lang w:val="uk-UA"/>
        </w:rPr>
      </w:pPr>
      <w:r>
        <w:rPr>
          <w:rFonts w:ascii="Times New Roman" w:hAnsi="Times New Roman"/>
          <w:sz w:val="28"/>
          <w:szCs w:val="28"/>
          <w:lang w:val="uk-UA"/>
        </w:rPr>
        <w:t>Найчастіше у</w:t>
      </w:r>
      <w:r w:rsidR="004444E1">
        <w:rPr>
          <w:rFonts w:ascii="Times New Roman" w:hAnsi="Times New Roman"/>
          <w:sz w:val="28"/>
          <w:szCs w:val="28"/>
          <w:lang w:val="uk-UA"/>
        </w:rPr>
        <w:t xml:space="preserve"> харчовому раціоні</w:t>
      </w:r>
      <w:r>
        <w:rPr>
          <w:rFonts w:ascii="Times New Roman" w:hAnsi="Times New Roman"/>
          <w:sz w:val="28"/>
          <w:szCs w:val="28"/>
          <w:lang w:val="uk-UA"/>
        </w:rPr>
        <w:t xml:space="preserve"> учнів математичного класу є</w:t>
      </w:r>
      <w:r w:rsidR="00044585" w:rsidRPr="00920F4B">
        <w:rPr>
          <w:rFonts w:ascii="Times New Roman" w:hAnsi="Times New Roman"/>
          <w:sz w:val="28"/>
          <w:szCs w:val="28"/>
          <w:lang w:val="uk-UA"/>
        </w:rPr>
        <w:t>:</w:t>
      </w:r>
      <w:r w:rsidR="00044585">
        <w:rPr>
          <w:rFonts w:ascii="Times New Roman" w:hAnsi="Times New Roman"/>
          <w:sz w:val="28"/>
          <w:szCs w:val="28"/>
          <w:lang w:val="uk-UA"/>
        </w:rPr>
        <w:t xml:space="preserve"> </w:t>
      </w:r>
      <w:r>
        <w:rPr>
          <w:rFonts w:ascii="Times New Roman" w:hAnsi="Times New Roman"/>
          <w:sz w:val="28"/>
          <w:szCs w:val="28"/>
          <w:lang w:val="uk-UA"/>
        </w:rPr>
        <w:t>у</w:t>
      </w:r>
      <w:r w:rsidR="004444E1">
        <w:rPr>
          <w:rFonts w:ascii="Times New Roman" w:hAnsi="Times New Roman"/>
          <w:sz w:val="28"/>
          <w:szCs w:val="28"/>
          <w:lang w:val="uk-UA"/>
        </w:rPr>
        <w:t xml:space="preserve"> </w:t>
      </w:r>
      <w:r w:rsidR="00044585">
        <w:rPr>
          <w:rFonts w:ascii="Times New Roman" w:hAnsi="Times New Roman"/>
          <w:sz w:val="28"/>
          <w:szCs w:val="28"/>
          <w:lang w:val="uk-UA"/>
        </w:rPr>
        <w:t>23 (85,</w:t>
      </w:r>
      <w:r w:rsidR="00044585" w:rsidRPr="00920F4B">
        <w:rPr>
          <w:rFonts w:ascii="Times New Roman" w:hAnsi="Times New Roman"/>
          <w:sz w:val="28"/>
          <w:szCs w:val="28"/>
          <w:lang w:val="uk-UA"/>
        </w:rPr>
        <w:t>2</w:t>
      </w:r>
      <w:r w:rsidR="00044585">
        <w:rPr>
          <w:rFonts w:ascii="Times New Roman" w:hAnsi="Times New Roman"/>
          <w:sz w:val="28"/>
          <w:szCs w:val="28"/>
          <w:lang w:val="uk-UA"/>
        </w:rPr>
        <w:t xml:space="preserve"> </w:t>
      </w:r>
      <w:r w:rsidR="004444E1">
        <w:rPr>
          <w:rFonts w:ascii="Times New Roman" w:hAnsi="Times New Roman"/>
          <w:sz w:val="28"/>
          <w:szCs w:val="28"/>
          <w:lang w:val="uk-UA"/>
        </w:rPr>
        <w:t xml:space="preserve">%) – </w:t>
      </w:r>
      <w:r w:rsidR="00044585" w:rsidRPr="00920F4B">
        <w:rPr>
          <w:rFonts w:ascii="Times New Roman" w:hAnsi="Times New Roman"/>
          <w:sz w:val="28"/>
          <w:szCs w:val="28"/>
          <w:lang w:val="uk-UA"/>
        </w:rPr>
        <w:t xml:space="preserve">м’ясо, </w:t>
      </w:r>
      <w:r w:rsidR="004444E1">
        <w:rPr>
          <w:rFonts w:ascii="Times New Roman" w:hAnsi="Times New Roman"/>
          <w:sz w:val="28"/>
          <w:szCs w:val="28"/>
          <w:lang w:val="uk-UA"/>
        </w:rPr>
        <w:t xml:space="preserve">в </w:t>
      </w:r>
      <w:r w:rsidR="00044585" w:rsidRPr="00920F4B">
        <w:rPr>
          <w:rFonts w:ascii="Times New Roman" w:hAnsi="Times New Roman"/>
          <w:sz w:val="28"/>
          <w:szCs w:val="28"/>
          <w:lang w:val="uk-UA"/>
        </w:rPr>
        <w:t>12</w:t>
      </w:r>
      <w:r w:rsidR="00044585">
        <w:rPr>
          <w:rFonts w:ascii="Times New Roman" w:hAnsi="Times New Roman"/>
          <w:sz w:val="28"/>
          <w:szCs w:val="28"/>
          <w:lang w:val="uk-UA"/>
        </w:rPr>
        <w:t xml:space="preserve"> (44,</w:t>
      </w:r>
      <w:r w:rsidR="00044585" w:rsidRPr="00920F4B">
        <w:rPr>
          <w:rFonts w:ascii="Times New Roman" w:hAnsi="Times New Roman"/>
          <w:sz w:val="28"/>
          <w:szCs w:val="28"/>
          <w:lang w:val="uk-UA"/>
        </w:rPr>
        <w:t>4</w:t>
      </w:r>
      <w:r w:rsidR="00044585">
        <w:rPr>
          <w:rFonts w:ascii="Times New Roman" w:hAnsi="Times New Roman"/>
          <w:sz w:val="28"/>
          <w:szCs w:val="28"/>
          <w:lang w:val="uk-UA"/>
        </w:rPr>
        <w:t xml:space="preserve"> </w:t>
      </w:r>
      <w:r w:rsidR="004444E1">
        <w:rPr>
          <w:rFonts w:ascii="Times New Roman" w:hAnsi="Times New Roman"/>
          <w:sz w:val="28"/>
          <w:szCs w:val="28"/>
          <w:lang w:val="uk-UA"/>
        </w:rPr>
        <w:t>%) – картопля</w:t>
      </w:r>
      <w:r w:rsidR="00044585" w:rsidRPr="00920F4B">
        <w:rPr>
          <w:rFonts w:ascii="Times New Roman" w:hAnsi="Times New Roman"/>
          <w:sz w:val="28"/>
          <w:szCs w:val="28"/>
          <w:lang w:val="uk-UA"/>
        </w:rPr>
        <w:t>, 14</w:t>
      </w:r>
      <w:r>
        <w:rPr>
          <w:rFonts w:ascii="Times New Roman" w:hAnsi="Times New Roman"/>
          <w:sz w:val="28"/>
          <w:szCs w:val="28"/>
          <w:lang w:val="uk-UA"/>
        </w:rPr>
        <w:t xml:space="preserve"> </w:t>
      </w:r>
      <w:r w:rsidR="00044585" w:rsidRPr="00920F4B">
        <w:rPr>
          <w:rFonts w:ascii="Times New Roman" w:hAnsi="Times New Roman"/>
          <w:sz w:val="28"/>
          <w:szCs w:val="28"/>
          <w:lang w:val="uk-UA"/>
        </w:rPr>
        <w:t>(51</w:t>
      </w:r>
      <w:r w:rsidR="00044585">
        <w:rPr>
          <w:rFonts w:ascii="Times New Roman" w:hAnsi="Times New Roman"/>
          <w:sz w:val="28"/>
          <w:szCs w:val="28"/>
          <w:lang w:val="uk-UA"/>
        </w:rPr>
        <w:t>,</w:t>
      </w:r>
      <w:r w:rsidR="00044585" w:rsidRPr="00920F4B">
        <w:rPr>
          <w:rFonts w:ascii="Times New Roman" w:hAnsi="Times New Roman"/>
          <w:sz w:val="28"/>
          <w:szCs w:val="28"/>
          <w:lang w:val="uk-UA"/>
        </w:rPr>
        <w:t>9</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 xml:space="preserve">%) – </w:t>
      </w:r>
      <w:r w:rsidR="004444E1">
        <w:rPr>
          <w:rFonts w:ascii="Times New Roman" w:hAnsi="Times New Roman"/>
          <w:sz w:val="28"/>
          <w:szCs w:val="28"/>
          <w:lang w:val="uk-UA"/>
        </w:rPr>
        <w:t xml:space="preserve">найчастіше </w:t>
      </w:r>
      <w:r w:rsidR="00044585" w:rsidRPr="00920F4B">
        <w:rPr>
          <w:rFonts w:ascii="Times New Roman" w:hAnsi="Times New Roman"/>
          <w:sz w:val="28"/>
          <w:szCs w:val="28"/>
          <w:lang w:val="uk-UA"/>
        </w:rPr>
        <w:t>вживають овочі</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(крім картоплі) та фрукти, 8</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(29</w:t>
      </w:r>
      <w:r w:rsidR="00044585">
        <w:rPr>
          <w:rFonts w:ascii="Times New Roman" w:hAnsi="Times New Roman"/>
          <w:sz w:val="28"/>
          <w:szCs w:val="28"/>
          <w:lang w:val="uk-UA"/>
        </w:rPr>
        <w:t>,</w:t>
      </w:r>
      <w:r w:rsidR="00044585" w:rsidRPr="00920F4B">
        <w:rPr>
          <w:rFonts w:ascii="Times New Roman" w:hAnsi="Times New Roman"/>
          <w:sz w:val="28"/>
          <w:szCs w:val="28"/>
          <w:lang w:val="uk-UA"/>
        </w:rPr>
        <w:t>6</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 – крупи, 6 (22</w:t>
      </w:r>
      <w:r w:rsidR="00044585">
        <w:rPr>
          <w:rFonts w:ascii="Times New Roman" w:hAnsi="Times New Roman"/>
          <w:sz w:val="28"/>
          <w:szCs w:val="28"/>
          <w:lang w:val="uk-UA"/>
        </w:rPr>
        <w:t>,</w:t>
      </w:r>
      <w:r w:rsidR="00044585" w:rsidRPr="00920F4B">
        <w:rPr>
          <w:rFonts w:ascii="Times New Roman" w:hAnsi="Times New Roman"/>
          <w:sz w:val="28"/>
          <w:szCs w:val="28"/>
          <w:lang w:val="uk-UA"/>
        </w:rPr>
        <w:t>2</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 – молоко та молочні продукти, 3</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(11</w:t>
      </w:r>
      <w:r w:rsidR="00044585">
        <w:rPr>
          <w:rFonts w:ascii="Times New Roman" w:hAnsi="Times New Roman"/>
          <w:sz w:val="28"/>
          <w:szCs w:val="28"/>
          <w:lang w:val="uk-UA"/>
        </w:rPr>
        <w:t>,</w:t>
      </w:r>
      <w:r w:rsidR="00044585" w:rsidRPr="00920F4B">
        <w:rPr>
          <w:rFonts w:ascii="Times New Roman" w:hAnsi="Times New Roman"/>
          <w:sz w:val="28"/>
          <w:szCs w:val="28"/>
          <w:lang w:val="uk-UA"/>
        </w:rPr>
        <w:t>1</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 – макаронні вироби, 11</w:t>
      </w:r>
      <w:r w:rsidR="00044585">
        <w:rPr>
          <w:rFonts w:ascii="Times New Roman" w:hAnsi="Times New Roman"/>
          <w:sz w:val="28"/>
          <w:szCs w:val="28"/>
          <w:lang w:val="uk-UA"/>
        </w:rPr>
        <w:t xml:space="preserve"> (40,</w:t>
      </w:r>
      <w:r w:rsidR="00044585" w:rsidRPr="00920F4B">
        <w:rPr>
          <w:rFonts w:ascii="Times New Roman" w:hAnsi="Times New Roman"/>
          <w:sz w:val="28"/>
          <w:szCs w:val="28"/>
          <w:lang w:val="uk-UA"/>
        </w:rPr>
        <w:t>7</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 – хлібобулочні вироби, 2 (7</w:t>
      </w:r>
      <w:r w:rsidR="00044585">
        <w:rPr>
          <w:rFonts w:ascii="Times New Roman" w:hAnsi="Times New Roman"/>
          <w:sz w:val="28"/>
          <w:szCs w:val="28"/>
          <w:lang w:val="uk-UA"/>
        </w:rPr>
        <w:t>,</w:t>
      </w:r>
      <w:r w:rsidR="00044585" w:rsidRPr="00920F4B">
        <w:rPr>
          <w:rFonts w:ascii="Times New Roman" w:hAnsi="Times New Roman"/>
          <w:sz w:val="28"/>
          <w:szCs w:val="28"/>
          <w:lang w:val="uk-UA"/>
        </w:rPr>
        <w:t>4</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 – яйця,</w:t>
      </w:r>
      <w:r w:rsidR="004444E1">
        <w:rPr>
          <w:rFonts w:ascii="Times New Roman" w:hAnsi="Times New Roman"/>
          <w:sz w:val="28"/>
          <w:szCs w:val="28"/>
          <w:lang w:val="uk-UA"/>
        </w:rPr>
        <w:t xml:space="preserve"> в раціоні</w:t>
      </w:r>
      <w:r w:rsidR="00044585" w:rsidRPr="00920F4B">
        <w:rPr>
          <w:rFonts w:ascii="Times New Roman" w:hAnsi="Times New Roman"/>
          <w:sz w:val="28"/>
          <w:szCs w:val="28"/>
          <w:lang w:val="uk-UA"/>
        </w:rPr>
        <w:t xml:space="preserve"> 7</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(26</w:t>
      </w:r>
      <w:r w:rsidR="00044585">
        <w:rPr>
          <w:rFonts w:ascii="Times New Roman" w:hAnsi="Times New Roman"/>
          <w:sz w:val="28"/>
          <w:szCs w:val="28"/>
          <w:lang w:val="uk-UA"/>
        </w:rPr>
        <w:t xml:space="preserve">,0 </w:t>
      </w:r>
      <w:r w:rsidR="004444E1">
        <w:rPr>
          <w:rFonts w:ascii="Times New Roman" w:hAnsi="Times New Roman"/>
          <w:sz w:val="28"/>
          <w:szCs w:val="28"/>
          <w:lang w:val="uk-UA"/>
        </w:rPr>
        <w:t>%) – найбільш</w:t>
      </w:r>
      <w:r>
        <w:rPr>
          <w:rFonts w:ascii="Times New Roman" w:hAnsi="Times New Roman"/>
          <w:sz w:val="28"/>
          <w:szCs w:val="28"/>
          <w:lang w:val="uk-UA"/>
        </w:rPr>
        <w:t>е</w:t>
      </w:r>
      <w:r w:rsidR="004444E1">
        <w:rPr>
          <w:rFonts w:ascii="Times New Roman" w:hAnsi="Times New Roman"/>
          <w:sz w:val="28"/>
          <w:szCs w:val="28"/>
          <w:lang w:val="uk-UA"/>
        </w:rPr>
        <w:t xml:space="preserve"> </w:t>
      </w:r>
      <w:r w:rsidR="00044585" w:rsidRPr="00920F4B">
        <w:rPr>
          <w:rFonts w:ascii="Times New Roman" w:hAnsi="Times New Roman"/>
          <w:sz w:val="28"/>
          <w:szCs w:val="28"/>
          <w:lang w:val="uk-UA"/>
        </w:rPr>
        <w:t>ц</w:t>
      </w:r>
      <w:r>
        <w:rPr>
          <w:rFonts w:ascii="Times New Roman" w:hAnsi="Times New Roman"/>
          <w:sz w:val="28"/>
          <w:szCs w:val="28"/>
          <w:lang w:val="uk-UA"/>
        </w:rPr>
        <w:t>укерак та тістечок</w:t>
      </w:r>
      <w:r w:rsidR="00044585">
        <w:rPr>
          <w:rFonts w:ascii="Times New Roman" w:hAnsi="Times New Roman"/>
          <w:sz w:val="28"/>
          <w:szCs w:val="28"/>
          <w:lang w:val="uk-UA"/>
        </w:rPr>
        <w:t xml:space="preserve"> та лише 1 (3,</w:t>
      </w:r>
      <w:r w:rsidR="00044585" w:rsidRPr="00920F4B">
        <w:rPr>
          <w:rFonts w:ascii="Times New Roman" w:hAnsi="Times New Roman"/>
          <w:sz w:val="28"/>
          <w:szCs w:val="28"/>
          <w:lang w:val="uk-UA"/>
        </w:rPr>
        <w:t>7</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 респондент вживає рибу.</w:t>
      </w:r>
    </w:p>
    <w:p w14:paraId="795EDBA5" w14:textId="77777777" w:rsidR="00044585" w:rsidRPr="00920F4B" w:rsidRDefault="00044585" w:rsidP="00044585">
      <w:pPr>
        <w:suppressAutoHyphens/>
        <w:jc w:val="both"/>
        <w:rPr>
          <w:rFonts w:ascii="Times New Roman" w:hAnsi="Times New Roman"/>
          <w:sz w:val="28"/>
          <w:szCs w:val="28"/>
          <w:lang w:val="uk-UA"/>
        </w:rPr>
      </w:pPr>
      <w:r w:rsidRPr="00920F4B">
        <w:rPr>
          <w:rFonts w:ascii="Times New Roman" w:hAnsi="Times New Roman"/>
          <w:sz w:val="28"/>
          <w:szCs w:val="28"/>
          <w:lang w:val="uk-UA"/>
        </w:rPr>
        <w:t>З математичного класу 9</w:t>
      </w:r>
      <w:r w:rsidR="004444E1">
        <w:rPr>
          <w:rFonts w:ascii="Times New Roman" w:hAnsi="Times New Roman"/>
          <w:sz w:val="28"/>
          <w:szCs w:val="28"/>
          <w:lang w:val="uk-UA"/>
        </w:rPr>
        <w:t xml:space="preserve"> (33,3 %)</w:t>
      </w:r>
      <w:r w:rsidRPr="00920F4B">
        <w:rPr>
          <w:rFonts w:ascii="Times New Roman" w:hAnsi="Times New Roman"/>
          <w:sz w:val="28"/>
          <w:szCs w:val="28"/>
          <w:lang w:val="uk-UA"/>
        </w:rPr>
        <w:t xml:space="preserve"> учнів жодного разу не пропустили занять з фізичної культури, 12</w:t>
      </w:r>
      <w:r>
        <w:rPr>
          <w:rFonts w:ascii="Times New Roman" w:hAnsi="Times New Roman"/>
          <w:sz w:val="28"/>
          <w:szCs w:val="28"/>
          <w:lang w:val="uk-UA"/>
        </w:rPr>
        <w:t xml:space="preserve"> </w:t>
      </w:r>
      <w:r w:rsidRPr="00920F4B">
        <w:rPr>
          <w:rFonts w:ascii="Times New Roman" w:hAnsi="Times New Roman"/>
          <w:sz w:val="28"/>
          <w:szCs w:val="28"/>
          <w:lang w:val="uk-UA"/>
        </w:rPr>
        <w:t>(44</w:t>
      </w:r>
      <w:r>
        <w:rPr>
          <w:rFonts w:ascii="Times New Roman" w:hAnsi="Times New Roman"/>
          <w:sz w:val="28"/>
          <w:szCs w:val="28"/>
          <w:lang w:val="uk-UA"/>
        </w:rPr>
        <w:t>,</w:t>
      </w:r>
      <w:r w:rsidRPr="00920F4B">
        <w:rPr>
          <w:rFonts w:ascii="Times New Roman" w:hAnsi="Times New Roman"/>
          <w:sz w:val="28"/>
          <w:szCs w:val="28"/>
          <w:lang w:val="uk-UA"/>
        </w:rPr>
        <w:t>5</w:t>
      </w:r>
      <w:r>
        <w:rPr>
          <w:rFonts w:ascii="Times New Roman" w:hAnsi="Times New Roman"/>
          <w:sz w:val="28"/>
          <w:szCs w:val="28"/>
          <w:lang w:val="uk-UA"/>
        </w:rPr>
        <w:t xml:space="preserve"> </w:t>
      </w:r>
      <w:r w:rsidR="004444E1">
        <w:rPr>
          <w:rFonts w:ascii="Times New Roman" w:hAnsi="Times New Roman"/>
          <w:sz w:val="28"/>
          <w:szCs w:val="28"/>
          <w:lang w:val="uk-UA"/>
        </w:rPr>
        <w:t>%) – регулярно відвідують</w:t>
      </w:r>
      <w:r w:rsidRPr="00920F4B">
        <w:rPr>
          <w:rFonts w:ascii="Times New Roman" w:hAnsi="Times New Roman"/>
          <w:sz w:val="28"/>
          <w:szCs w:val="28"/>
          <w:lang w:val="uk-UA"/>
        </w:rPr>
        <w:t>, але за поважних причин  пропускають та 6</w:t>
      </w:r>
      <w:r w:rsidR="004444E1">
        <w:rPr>
          <w:rFonts w:ascii="Times New Roman" w:hAnsi="Times New Roman"/>
          <w:sz w:val="28"/>
          <w:szCs w:val="28"/>
          <w:lang w:val="uk-UA"/>
        </w:rPr>
        <w:t xml:space="preserve"> </w:t>
      </w:r>
      <w:r w:rsidR="00142D70">
        <w:rPr>
          <w:rFonts w:ascii="Times New Roman" w:hAnsi="Times New Roman"/>
          <w:sz w:val="28"/>
          <w:szCs w:val="28"/>
          <w:lang w:val="uk-UA"/>
        </w:rPr>
        <w:t>(22,</w:t>
      </w:r>
      <w:r w:rsidRPr="00920F4B">
        <w:rPr>
          <w:rFonts w:ascii="Times New Roman" w:hAnsi="Times New Roman"/>
          <w:sz w:val="28"/>
          <w:szCs w:val="28"/>
          <w:lang w:val="uk-UA"/>
        </w:rPr>
        <w:t>2%) респондентів відвідують заняття рідко.</w:t>
      </w:r>
    </w:p>
    <w:p w14:paraId="471D3E5B" w14:textId="77777777" w:rsidR="00044585" w:rsidRPr="00920F4B" w:rsidRDefault="00044585" w:rsidP="00044585">
      <w:pPr>
        <w:suppressAutoHyphens/>
        <w:jc w:val="both"/>
        <w:rPr>
          <w:rFonts w:ascii="Times New Roman" w:hAnsi="Times New Roman"/>
          <w:sz w:val="28"/>
          <w:szCs w:val="28"/>
          <w:lang w:val="uk-UA"/>
        </w:rPr>
      </w:pPr>
      <w:r w:rsidRPr="00920F4B">
        <w:rPr>
          <w:rFonts w:ascii="Times New Roman" w:hAnsi="Times New Roman"/>
          <w:sz w:val="28"/>
          <w:szCs w:val="28"/>
          <w:lang w:val="uk-UA"/>
        </w:rPr>
        <w:t>Тільки 2 (7</w:t>
      </w:r>
      <w:r>
        <w:rPr>
          <w:rFonts w:ascii="Times New Roman" w:hAnsi="Times New Roman"/>
          <w:sz w:val="28"/>
          <w:szCs w:val="28"/>
          <w:lang w:val="uk-UA"/>
        </w:rPr>
        <w:t>,</w:t>
      </w:r>
      <w:r w:rsidRPr="00920F4B">
        <w:rPr>
          <w:rFonts w:ascii="Times New Roman" w:hAnsi="Times New Roman"/>
          <w:sz w:val="28"/>
          <w:szCs w:val="28"/>
          <w:lang w:val="uk-UA"/>
        </w:rPr>
        <w:t>4</w:t>
      </w:r>
      <w:r>
        <w:rPr>
          <w:rFonts w:ascii="Times New Roman" w:hAnsi="Times New Roman"/>
          <w:sz w:val="28"/>
          <w:szCs w:val="28"/>
          <w:lang w:val="uk-UA"/>
        </w:rPr>
        <w:t xml:space="preserve"> </w:t>
      </w:r>
      <w:r w:rsidRPr="00920F4B">
        <w:rPr>
          <w:rFonts w:ascii="Times New Roman" w:hAnsi="Times New Roman"/>
          <w:sz w:val="28"/>
          <w:szCs w:val="28"/>
          <w:lang w:val="uk-UA"/>
        </w:rPr>
        <w:t xml:space="preserve">%) учні роблять </w:t>
      </w:r>
      <w:r w:rsidR="00281ED5">
        <w:rPr>
          <w:rFonts w:ascii="Times New Roman" w:hAnsi="Times New Roman"/>
          <w:sz w:val="28"/>
          <w:szCs w:val="28"/>
          <w:lang w:val="uk-UA"/>
        </w:rPr>
        <w:t xml:space="preserve">ранкову </w:t>
      </w:r>
      <w:r w:rsidRPr="00920F4B">
        <w:rPr>
          <w:rFonts w:ascii="Times New Roman" w:hAnsi="Times New Roman"/>
          <w:sz w:val="28"/>
          <w:szCs w:val="28"/>
          <w:lang w:val="uk-UA"/>
        </w:rPr>
        <w:t>зарядку щодня, ще 2</w:t>
      </w:r>
      <w:r w:rsidR="004444E1">
        <w:rPr>
          <w:rFonts w:ascii="Times New Roman" w:hAnsi="Times New Roman"/>
          <w:sz w:val="28"/>
          <w:szCs w:val="28"/>
          <w:lang w:val="uk-UA"/>
        </w:rPr>
        <w:t xml:space="preserve"> (7,4 %) </w:t>
      </w:r>
      <w:r w:rsidRPr="00920F4B">
        <w:rPr>
          <w:rFonts w:ascii="Times New Roman" w:hAnsi="Times New Roman"/>
          <w:sz w:val="28"/>
          <w:szCs w:val="28"/>
          <w:lang w:val="uk-UA"/>
        </w:rPr>
        <w:t xml:space="preserve"> учні – 2-3 рази на тиждень, 11</w:t>
      </w:r>
      <w:r>
        <w:rPr>
          <w:rFonts w:ascii="Times New Roman" w:hAnsi="Times New Roman"/>
          <w:sz w:val="28"/>
          <w:szCs w:val="28"/>
          <w:lang w:val="uk-UA"/>
        </w:rPr>
        <w:t xml:space="preserve"> </w:t>
      </w:r>
      <w:r w:rsidRPr="00920F4B">
        <w:rPr>
          <w:rFonts w:ascii="Times New Roman" w:hAnsi="Times New Roman"/>
          <w:sz w:val="28"/>
          <w:szCs w:val="28"/>
          <w:lang w:val="uk-UA"/>
        </w:rPr>
        <w:t>(40</w:t>
      </w:r>
      <w:r>
        <w:rPr>
          <w:rFonts w:ascii="Times New Roman" w:hAnsi="Times New Roman"/>
          <w:sz w:val="28"/>
          <w:szCs w:val="28"/>
          <w:lang w:val="uk-UA"/>
        </w:rPr>
        <w:t>,</w:t>
      </w:r>
      <w:r w:rsidRPr="00920F4B">
        <w:rPr>
          <w:rFonts w:ascii="Times New Roman" w:hAnsi="Times New Roman"/>
          <w:sz w:val="28"/>
          <w:szCs w:val="28"/>
          <w:lang w:val="uk-UA"/>
        </w:rPr>
        <w:t>7</w:t>
      </w:r>
      <w:r>
        <w:rPr>
          <w:rFonts w:ascii="Times New Roman" w:hAnsi="Times New Roman"/>
          <w:sz w:val="28"/>
          <w:szCs w:val="28"/>
          <w:lang w:val="uk-UA"/>
        </w:rPr>
        <w:t xml:space="preserve"> </w:t>
      </w:r>
      <w:r w:rsidRPr="00920F4B">
        <w:rPr>
          <w:rFonts w:ascii="Times New Roman" w:hAnsi="Times New Roman"/>
          <w:sz w:val="28"/>
          <w:szCs w:val="28"/>
          <w:lang w:val="uk-UA"/>
        </w:rPr>
        <w:t>%)</w:t>
      </w:r>
      <w:r>
        <w:rPr>
          <w:rFonts w:ascii="Times New Roman" w:hAnsi="Times New Roman"/>
          <w:sz w:val="28"/>
          <w:szCs w:val="28"/>
          <w:lang w:val="uk-UA"/>
        </w:rPr>
        <w:t xml:space="preserve"> –</w:t>
      </w:r>
      <w:r w:rsidRPr="00920F4B">
        <w:rPr>
          <w:rFonts w:ascii="Times New Roman" w:hAnsi="Times New Roman"/>
          <w:sz w:val="28"/>
          <w:szCs w:val="28"/>
          <w:lang w:val="uk-UA"/>
        </w:rPr>
        <w:t xml:space="preserve">  роблять дуже рідно та 12</w:t>
      </w:r>
      <w:r>
        <w:rPr>
          <w:rFonts w:ascii="Times New Roman" w:hAnsi="Times New Roman"/>
          <w:sz w:val="28"/>
          <w:szCs w:val="28"/>
          <w:lang w:val="uk-UA"/>
        </w:rPr>
        <w:t xml:space="preserve"> </w:t>
      </w:r>
      <w:r w:rsidRPr="00920F4B">
        <w:rPr>
          <w:rFonts w:ascii="Times New Roman" w:hAnsi="Times New Roman"/>
          <w:sz w:val="28"/>
          <w:szCs w:val="28"/>
          <w:lang w:val="uk-UA"/>
        </w:rPr>
        <w:t>(44</w:t>
      </w:r>
      <w:r>
        <w:rPr>
          <w:rFonts w:ascii="Times New Roman" w:hAnsi="Times New Roman"/>
          <w:sz w:val="28"/>
          <w:szCs w:val="28"/>
          <w:lang w:val="uk-UA"/>
        </w:rPr>
        <w:t>,</w:t>
      </w:r>
      <w:r w:rsidRPr="00920F4B">
        <w:rPr>
          <w:rFonts w:ascii="Times New Roman" w:hAnsi="Times New Roman"/>
          <w:sz w:val="28"/>
          <w:szCs w:val="28"/>
          <w:lang w:val="uk-UA"/>
        </w:rPr>
        <w:t>5</w:t>
      </w:r>
      <w:r>
        <w:rPr>
          <w:rFonts w:ascii="Times New Roman" w:hAnsi="Times New Roman"/>
          <w:sz w:val="28"/>
          <w:szCs w:val="28"/>
          <w:lang w:val="uk-UA"/>
        </w:rPr>
        <w:t xml:space="preserve"> </w:t>
      </w:r>
      <w:r w:rsidRPr="00920F4B">
        <w:rPr>
          <w:rFonts w:ascii="Times New Roman" w:hAnsi="Times New Roman"/>
          <w:sz w:val="28"/>
          <w:szCs w:val="28"/>
          <w:lang w:val="uk-UA"/>
        </w:rPr>
        <w:t>%)</w:t>
      </w:r>
      <w:r w:rsidR="00281ED5">
        <w:rPr>
          <w:rFonts w:ascii="Times New Roman" w:hAnsi="Times New Roman"/>
          <w:sz w:val="28"/>
          <w:szCs w:val="28"/>
          <w:lang w:val="uk-UA"/>
        </w:rPr>
        <w:t xml:space="preserve"> учнів</w:t>
      </w:r>
      <w:r w:rsidRPr="00920F4B">
        <w:rPr>
          <w:rFonts w:ascii="Times New Roman" w:hAnsi="Times New Roman"/>
          <w:sz w:val="28"/>
          <w:szCs w:val="28"/>
          <w:lang w:val="uk-UA"/>
        </w:rPr>
        <w:t xml:space="preserve"> ніколи не роблять</w:t>
      </w:r>
      <w:r w:rsidR="00281ED5">
        <w:rPr>
          <w:rFonts w:ascii="Times New Roman" w:hAnsi="Times New Roman"/>
          <w:sz w:val="28"/>
          <w:szCs w:val="28"/>
          <w:lang w:val="uk-UA"/>
        </w:rPr>
        <w:t xml:space="preserve"> ранкову зарядку</w:t>
      </w:r>
      <w:r w:rsidRPr="00920F4B">
        <w:rPr>
          <w:rFonts w:ascii="Times New Roman" w:hAnsi="Times New Roman"/>
          <w:sz w:val="28"/>
          <w:szCs w:val="28"/>
          <w:lang w:val="uk-UA"/>
        </w:rPr>
        <w:t>.</w:t>
      </w:r>
    </w:p>
    <w:p w14:paraId="47EDF4D0" w14:textId="77777777" w:rsidR="00044585" w:rsidRPr="00920F4B" w:rsidRDefault="00044585" w:rsidP="004444E1">
      <w:pPr>
        <w:suppressAutoHyphens/>
        <w:jc w:val="both"/>
        <w:rPr>
          <w:rFonts w:ascii="Times New Roman" w:hAnsi="Times New Roman"/>
          <w:sz w:val="28"/>
          <w:szCs w:val="28"/>
          <w:lang w:val="uk-UA"/>
        </w:rPr>
      </w:pPr>
      <w:r w:rsidRPr="00920F4B">
        <w:rPr>
          <w:rFonts w:ascii="Times New Roman" w:hAnsi="Times New Roman"/>
          <w:sz w:val="28"/>
          <w:szCs w:val="28"/>
          <w:lang w:val="uk-UA"/>
        </w:rPr>
        <w:t>18</w:t>
      </w:r>
      <w:r w:rsidR="004444E1">
        <w:rPr>
          <w:rFonts w:ascii="Times New Roman" w:hAnsi="Times New Roman"/>
          <w:sz w:val="28"/>
          <w:szCs w:val="28"/>
          <w:lang w:val="uk-UA"/>
        </w:rPr>
        <w:t xml:space="preserve"> (66,7 %)</w:t>
      </w:r>
      <w:r w:rsidRPr="00920F4B">
        <w:rPr>
          <w:rFonts w:ascii="Times New Roman" w:hAnsi="Times New Roman"/>
          <w:sz w:val="28"/>
          <w:szCs w:val="28"/>
          <w:lang w:val="uk-UA"/>
        </w:rPr>
        <w:t xml:space="preserve"> учнів із усіх опитаних займаються с</w:t>
      </w:r>
      <w:r w:rsidR="00281ED5">
        <w:rPr>
          <w:rFonts w:ascii="Times New Roman" w:hAnsi="Times New Roman"/>
          <w:sz w:val="28"/>
          <w:szCs w:val="28"/>
          <w:lang w:val="uk-UA"/>
        </w:rPr>
        <w:t>портом у поза</w:t>
      </w:r>
      <w:r w:rsidRPr="00920F4B">
        <w:rPr>
          <w:rFonts w:ascii="Times New Roman" w:hAnsi="Times New Roman"/>
          <w:sz w:val="28"/>
          <w:szCs w:val="28"/>
          <w:lang w:val="uk-UA"/>
        </w:rPr>
        <w:t>навчальний час.</w:t>
      </w:r>
    </w:p>
    <w:p w14:paraId="0ED59B8B" w14:textId="77777777" w:rsidR="00281ED5" w:rsidRDefault="00044585" w:rsidP="00ED0FFC">
      <w:pPr>
        <w:suppressAutoHyphens/>
        <w:jc w:val="both"/>
        <w:rPr>
          <w:rFonts w:ascii="Times New Roman" w:hAnsi="Times New Roman"/>
          <w:sz w:val="28"/>
          <w:szCs w:val="28"/>
          <w:lang w:val="uk-UA"/>
        </w:rPr>
      </w:pPr>
      <w:r w:rsidRPr="00920F4B">
        <w:rPr>
          <w:rFonts w:ascii="Times New Roman" w:hAnsi="Times New Roman"/>
          <w:sz w:val="28"/>
          <w:szCs w:val="28"/>
          <w:lang w:val="uk-UA"/>
        </w:rPr>
        <w:t>У вільний час 17</w:t>
      </w:r>
      <w:r w:rsidR="004444E1">
        <w:rPr>
          <w:rFonts w:ascii="Times New Roman" w:hAnsi="Times New Roman"/>
          <w:sz w:val="28"/>
          <w:szCs w:val="28"/>
          <w:lang w:val="uk-UA"/>
        </w:rPr>
        <w:t xml:space="preserve"> (63,0 %)</w:t>
      </w:r>
      <w:r w:rsidRPr="00920F4B">
        <w:rPr>
          <w:rFonts w:ascii="Times New Roman" w:hAnsi="Times New Roman"/>
          <w:sz w:val="28"/>
          <w:szCs w:val="28"/>
          <w:lang w:val="uk-UA"/>
        </w:rPr>
        <w:t xml:space="preserve"> учнів математичного класу переглядають телевізор та сидять в Інтернеті, 13</w:t>
      </w:r>
      <w:r w:rsidR="004444E1">
        <w:rPr>
          <w:rFonts w:ascii="Times New Roman" w:hAnsi="Times New Roman"/>
          <w:sz w:val="28"/>
          <w:szCs w:val="28"/>
          <w:lang w:val="uk-UA"/>
        </w:rPr>
        <w:t xml:space="preserve"> </w:t>
      </w:r>
      <w:r w:rsidRPr="00920F4B">
        <w:rPr>
          <w:rFonts w:ascii="Times New Roman" w:hAnsi="Times New Roman"/>
          <w:sz w:val="28"/>
          <w:szCs w:val="28"/>
          <w:lang w:val="uk-UA"/>
        </w:rPr>
        <w:t>(48</w:t>
      </w:r>
      <w:r>
        <w:rPr>
          <w:rFonts w:ascii="Times New Roman" w:hAnsi="Times New Roman"/>
          <w:sz w:val="28"/>
          <w:szCs w:val="28"/>
          <w:lang w:val="uk-UA"/>
        </w:rPr>
        <w:t>,</w:t>
      </w:r>
      <w:r w:rsidRPr="00920F4B">
        <w:rPr>
          <w:rFonts w:ascii="Times New Roman" w:hAnsi="Times New Roman"/>
          <w:sz w:val="28"/>
          <w:szCs w:val="28"/>
          <w:lang w:val="uk-UA"/>
        </w:rPr>
        <w:t>1</w:t>
      </w:r>
      <w:r>
        <w:rPr>
          <w:rFonts w:ascii="Times New Roman" w:hAnsi="Times New Roman"/>
          <w:sz w:val="28"/>
          <w:szCs w:val="28"/>
          <w:lang w:val="uk-UA"/>
        </w:rPr>
        <w:t xml:space="preserve"> </w:t>
      </w:r>
      <w:r w:rsidRPr="00920F4B">
        <w:rPr>
          <w:rFonts w:ascii="Times New Roman" w:hAnsi="Times New Roman"/>
          <w:sz w:val="28"/>
          <w:szCs w:val="28"/>
          <w:lang w:val="uk-UA"/>
        </w:rPr>
        <w:t>%) – гуляють з друзями на свіжому повітрі , 8 (29</w:t>
      </w:r>
      <w:r>
        <w:rPr>
          <w:rFonts w:ascii="Times New Roman" w:hAnsi="Times New Roman"/>
          <w:sz w:val="28"/>
          <w:szCs w:val="28"/>
          <w:lang w:val="uk-UA"/>
        </w:rPr>
        <w:t>,</w:t>
      </w:r>
      <w:r w:rsidRPr="00920F4B">
        <w:rPr>
          <w:rFonts w:ascii="Times New Roman" w:hAnsi="Times New Roman"/>
          <w:sz w:val="28"/>
          <w:szCs w:val="28"/>
          <w:lang w:val="uk-UA"/>
        </w:rPr>
        <w:t>6</w:t>
      </w:r>
      <w:r>
        <w:rPr>
          <w:rFonts w:ascii="Times New Roman" w:hAnsi="Times New Roman"/>
          <w:sz w:val="28"/>
          <w:szCs w:val="28"/>
          <w:lang w:val="uk-UA"/>
        </w:rPr>
        <w:t> </w:t>
      </w:r>
      <w:r w:rsidRPr="00920F4B">
        <w:rPr>
          <w:rFonts w:ascii="Times New Roman" w:hAnsi="Times New Roman"/>
          <w:sz w:val="28"/>
          <w:szCs w:val="28"/>
          <w:lang w:val="uk-UA"/>
        </w:rPr>
        <w:t>%) – займаються спортом, 5</w:t>
      </w:r>
      <w:r w:rsidR="004444E1">
        <w:rPr>
          <w:rFonts w:ascii="Times New Roman" w:hAnsi="Times New Roman"/>
          <w:sz w:val="28"/>
          <w:szCs w:val="28"/>
          <w:lang w:val="uk-UA"/>
        </w:rPr>
        <w:t xml:space="preserve"> (18,5 %)</w:t>
      </w:r>
      <w:r w:rsidRPr="00920F4B">
        <w:rPr>
          <w:rFonts w:ascii="Times New Roman" w:hAnsi="Times New Roman"/>
          <w:sz w:val="28"/>
          <w:szCs w:val="28"/>
          <w:lang w:val="uk-UA"/>
        </w:rPr>
        <w:t xml:space="preserve"> – читають газети та журнали та 9</w:t>
      </w:r>
      <w:r>
        <w:rPr>
          <w:rFonts w:ascii="Times New Roman" w:hAnsi="Times New Roman"/>
          <w:sz w:val="28"/>
          <w:szCs w:val="28"/>
          <w:lang w:val="uk-UA"/>
        </w:rPr>
        <w:t xml:space="preserve"> </w:t>
      </w:r>
      <w:r w:rsidRPr="00920F4B">
        <w:rPr>
          <w:rFonts w:ascii="Times New Roman" w:hAnsi="Times New Roman"/>
          <w:sz w:val="28"/>
          <w:szCs w:val="28"/>
          <w:lang w:val="uk-UA"/>
        </w:rPr>
        <w:t>(33</w:t>
      </w:r>
      <w:r>
        <w:rPr>
          <w:rFonts w:ascii="Times New Roman" w:hAnsi="Times New Roman"/>
          <w:sz w:val="28"/>
          <w:szCs w:val="28"/>
          <w:lang w:val="uk-UA"/>
        </w:rPr>
        <w:t>,</w:t>
      </w:r>
      <w:r w:rsidRPr="00920F4B">
        <w:rPr>
          <w:rFonts w:ascii="Times New Roman" w:hAnsi="Times New Roman"/>
          <w:sz w:val="28"/>
          <w:szCs w:val="28"/>
          <w:lang w:val="uk-UA"/>
        </w:rPr>
        <w:t>3</w:t>
      </w:r>
      <w:r>
        <w:rPr>
          <w:rFonts w:ascii="Times New Roman" w:hAnsi="Times New Roman"/>
          <w:sz w:val="28"/>
          <w:szCs w:val="28"/>
          <w:lang w:val="uk-UA"/>
        </w:rPr>
        <w:t xml:space="preserve"> </w:t>
      </w:r>
      <w:r w:rsidRPr="00920F4B">
        <w:rPr>
          <w:rFonts w:ascii="Times New Roman" w:hAnsi="Times New Roman"/>
          <w:sz w:val="28"/>
          <w:szCs w:val="28"/>
          <w:lang w:val="uk-UA"/>
        </w:rPr>
        <w:t>%) – за</w:t>
      </w:r>
      <w:r w:rsidR="00281ED5">
        <w:rPr>
          <w:rFonts w:ascii="Times New Roman" w:hAnsi="Times New Roman"/>
          <w:sz w:val="28"/>
          <w:szCs w:val="28"/>
          <w:lang w:val="uk-UA"/>
        </w:rPr>
        <w:t>ймаються домашніми справами.</w:t>
      </w:r>
    </w:p>
    <w:p w14:paraId="33BCDE04" w14:textId="77777777" w:rsidR="00ED0FFC" w:rsidRDefault="00F159E3" w:rsidP="00ED0FFC">
      <w:pPr>
        <w:suppressAutoHyphens/>
        <w:jc w:val="both"/>
        <w:rPr>
          <w:rFonts w:ascii="Times New Roman" w:hAnsi="Times New Roman"/>
          <w:sz w:val="28"/>
          <w:szCs w:val="28"/>
          <w:lang w:val="uk-UA"/>
        </w:rPr>
      </w:pPr>
      <w:r>
        <w:rPr>
          <w:rFonts w:ascii="Times New Roman" w:hAnsi="Times New Roman"/>
          <w:sz w:val="28"/>
          <w:szCs w:val="28"/>
          <w:lang w:val="uk-UA"/>
        </w:rPr>
        <w:t>Щодо звички приймати ліки, то виявилося</w:t>
      </w:r>
      <w:r w:rsidR="00ED0FFC" w:rsidRPr="00920F4B">
        <w:rPr>
          <w:rFonts w:ascii="Times New Roman" w:hAnsi="Times New Roman"/>
          <w:sz w:val="28"/>
          <w:szCs w:val="28"/>
          <w:lang w:val="uk-UA"/>
        </w:rPr>
        <w:t>, що у 16 (59</w:t>
      </w:r>
      <w:r w:rsidR="00ED0FFC">
        <w:rPr>
          <w:rFonts w:ascii="Times New Roman" w:hAnsi="Times New Roman"/>
          <w:sz w:val="28"/>
          <w:szCs w:val="28"/>
          <w:lang w:val="uk-UA"/>
        </w:rPr>
        <w:t>,</w:t>
      </w:r>
      <w:r w:rsidR="00ED0FFC" w:rsidRPr="00920F4B">
        <w:rPr>
          <w:rFonts w:ascii="Times New Roman" w:hAnsi="Times New Roman"/>
          <w:sz w:val="28"/>
          <w:szCs w:val="28"/>
          <w:lang w:val="uk-UA"/>
        </w:rPr>
        <w:t>3</w:t>
      </w:r>
      <w:r w:rsidR="00ED0FFC">
        <w:rPr>
          <w:rFonts w:ascii="Times New Roman" w:hAnsi="Times New Roman"/>
          <w:sz w:val="28"/>
          <w:szCs w:val="28"/>
          <w:lang w:val="uk-UA"/>
        </w:rPr>
        <w:t xml:space="preserve"> </w:t>
      </w:r>
      <w:r w:rsidR="00ED0FFC" w:rsidRPr="00920F4B">
        <w:rPr>
          <w:rFonts w:ascii="Times New Roman" w:hAnsi="Times New Roman"/>
          <w:sz w:val="28"/>
          <w:szCs w:val="28"/>
          <w:lang w:val="uk-UA"/>
        </w:rPr>
        <w:t>%) респондентів є звичка приймати ліки</w:t>
      </w:r>
      <w:r w:rsidR="00ED0FFC">
        <w:rPr>
          <w:rFonts w:ascii="Times New Roman" w:hAnsi="Times New Roman"/>
          <w:sz w:val="28"/>
          <w:szCs w:val="28"/>
          <w:lang w:val="uk-UA"/>
        </w:rPr>
        <w:t xml:space="preserve"> лише за гострої потреби, 3 (11,</w:t>
      </w:r>
      <w:r w:rsidR="00ED0FFC" w:rsidRPr="00920F4B">
        <w:rPr>
          <w:rFonts w:ascii="Times New Roman" w:hAnsi="Times New Roman"/>
          <w:sz w:val="28"/>
          <w:szCs w:val="28"/>
          <w:lang w:val="uk-UA"/>
        </w:rPr>
        <w:t>1</w:t>
      </w:r>
      <w:r w:rsidR="00ED0FFC">
        <w:rPr>
          <w:rFonts w:ascii="Times New Roman" w:hAnsi="Times New Roman"/>
          <w:sz w:val="28"/>
          <w:szCs w:val="28"/>
          <w:lang w:val="uk-UA"/>
        </w:rPr>
        <w:t xml:space="preserve"> </w:t>
      </w:r>
      <w:r w:rsidR="00ED0FFC" w:rsidRPr="00920F4B">
        <w:rPr>
          <w:rFonts w:ascii="Times New Roman" w:hAnsi="Times New Roman"/>
          <w:sz w:val="28"/>
          <w:szCs w:val="28"/>
          <w:lang w:val="uk-UA"/>
        </w:rPr>
        <w:t>%) – приймають ліки майже щодня та 8 (29</w:t>
      </w:r>
      <w:r w:rsidR="00ED0FFC">
        <w:rPr>
          <w:rFonts w:ascii="Times New Roman" w:hAnsi="Times New Roman"/>
          <w:sz w:val="28"/>
          <w:szCs w:val="28"/>
          <w:lang w:val="uk-UA"/>
        </w:rPr>
        <w:t>,</w:t>
      </w:r>
      <w:r w:rsidR="00ED0FFC" w:rsidRPr="00920F4B">
        <w:rPr>
          <w:rFonts w:ascii="Times New Roman" w:hAnsi="Times New Roman"/>
          <w:sz w:val="28"/>
          <w:szCs w:val="28"/>
          <w:lang w:val="uk-UA"/>
        </w:rPr>
        <w:t>6</w:t>
      </w:r>
      <w:r w:rsidR="00ED0FFC">
        <w:rPr>
          <w:rFonts w:ascii="Times New Roman" w:hAnsi="Times New Roman"/>
          <w:sz w:val="28"/>
          <w:szCs w:val="28"/>
          <w:lang w:val="uk-UA"/>
        </w:rPr>
        <w:t xml:space="preserve"> </w:t>
      </w:r>
      <w:r w:rsidR="00ED0FFC" w:rsidRPr="00920F4B">
        <w:rPr>
          <w:rFonts w:ascii="Times New Roman" w:hAnsi="Times New Roman"/>
          <w:sz w:val="28"/>
          <w:szCs w:val="28"/>
          <w:lang w:val="uk-UA"/>
        </w:rPr>
        <w:t xml:space="preserve">%) </w:t>
      </w:r>
      <w:r w:rsidR="00281ED5">
        <w:rPr>
          <w:rFonts w:ascii="Times New Roman" w:hAnsi="Times New Roman"/>
          <w:sz w:val="28"/>
          <w:szCs w:val="28"/>
          <w:lang w:val="uk-UA"/>
        </w:rPr>
        <w:t xml:space="preserve">–  </w:t>
      </w:r>
      <w:r w:rsidR="00ED0FFC" w:rsidRPr="00920F4B">
        <w:rPr>
          <w:rFonts w:ascii="Times New Roman" w:hAnsi="Times New Roman"/>
          <w:sz w:val="28"/>
          <w:szCs w:val="28"/>
          <w:lang w:val="uk-UA"/>
        </w:rPr>
        <w:t>не мають звички приймати ліки</w:t>
      </w:r>
      <w:r w:rsidR="00281ED5">
        <w:rPr>
          <w:rFonts w:ascii="Times New Roman" w:hAnsi="Times New Roman"/>
          <w:sz w:val="28"/>
          <w:szCs w:val="28"/>
          <w:lang w:val="uk-UA"/>
        </w:rPr>
        <w:t>.</w:t>
      </w:r>
    </w:p>
    <w:p w14:paraId="6F9E13F8" w14:textId="77777777" w:rsidR="004D638A" w:rsidRPr="00920F4B" w:rsidRDefault="00281ED5" w:rsidP="004D638A">
      <w:pPr>
        <w:suppressAutoHyphens/>
        <w:jc w:val="both"/>
        <w:rPr>
          <w:rFonts w:ascii="Times New Roman" w:hAnsi="Times New Roman"/>
          <w:sz w:val="28"/>
          <w:szCs w:val="28"/>
          <w:lang w:val="uk-UA"/>
        </w:rPr>
      </w:pPr>
      <w:r>
        <w:rPr>
          <w:rFonts w:ascii="Times New Roman" w:hAnsi="Times New Roman"/>
          <w:sz w:val="28"/>
          <w:szCs w:val="28"/>
          <w:lang w:val="uk-UA"/>
        </w:rPr>
        <w:t>У</w:t>
      </w:r>
      <w:r w:rsidR="004D638A">
        <w:rPr>
          <w:rFonts w:ascii="Times New Roman" w:hAnsi="Times New Roman"/>
          <w:sz w:val="28"/>
          <w:szCs w:val="28"/>
          <w:lang w:val="uk-UA"/>
        </w:rPr>
        <w:t xml:space="preserve"> </w:t>
      </w:r>
      <w:r w:rsidR="004D638A" w:rsidRPr="00920F4B">
        <w:rPr>
          <w:rFonts w:ascii="Times New Roman" w:hAnsi="Times New Roman"/>
          <w:sz w:val="28"/>
          <w:szCs w:val="28"/>
          <w:lang w:val="uk-UA"/>
        </w:rPr>
        <w:t>математичному класі є 2</w:t>
      </w:r>
      <w:r w:rsidR="004D638A">
        <w:rPr>
          <w:rFonts w:ascii="Times New Roman" w:hAnsi="Times New Roman"/>
          <w:sz w:val="28"/>
          <w:szCs w:val="28"/>
          <w:lang w:val="uk-UA"/>
        </w:rPr>
        <w:t xml:space="preserve"> (7,4 %)</w:t>
      </w:r>
      <w:r w:rsidR="004D638A" w:rsidRPr="00920F4B">
        <w:rPr>
          <w:rFonts w:ascii="Times New Roman" w:hAnsi="Times New Roman"/>
          <w:sz w:val="28"/>
          <w:szCs w:val="28"/>
          <w:lang w:val="uk-UA"/>
        </w:rPr>
        <w:t xml:space="preserve"> учні</w:t>
      </w:r>
      <w:r w:rsidR="004D638A">
        <w:rPr>
          <w:rFonts w:ascii="Times New Roman" w:hAnsi="Times New Roman"/>
          <w:sz w:val="28"/>
          <w:szCs w:val="28"/>
          <w:lang w:val="uk-UA"/>
        </w:rPr>
        <w:t>в</w:t>
      </w:r>
      <w:r w:rsidR="004D638A" w:rsidRPr="00920F4B">
        <w:rPr>
          <w:rFonts w:ascii="Times New Roman" w:hAnsi="Times New Roman"/>
          <w:sz w:val="28"/>
          <w:szCs w:val="28"/>
          <w:lang w:val="uk-UA"/>
        </w:rPr>
        <w:t>, які не можуть відмовитися від кав</w:t>
      </w:r>
      <w:r w:rsidR="004D638A">
        <w:rPr>
          <w:rFonts w:ascii="Times New Roman" w:hAnsi="Times New Roman"/>
          <w:sz w:val="28"/>
          <w:szCs w:val="28"/>
          <w:lang w:val="uk-UA"/>
        </w:rPr>
        <w:t>и і п’ють її дуже багато, 11 (40,</w:t>
      </w:r>
      <w:r w:rsidR="004D638A" w:rsidRPr="00920F4B">
        <w:rPr>
          <w:rFonts w:ascii="Times New Roman" w:hAnsi="Times New Roman"/>
          <w:sz w:val="28"/>
          <w:szCs w:val="28"/>
          <w:lang w:val="uk-UA"/>
        </w:rPr>
        <w:t>8</w:t>
      </w:r>
      <w:r w:rsidR="004D638A">
        <w:rPr>
          <w:rFonts w:ascii="Times New Roman" w:hAnsi="Times New Roman"/>
          <w:sz w:val="28"/>
          <w:szCs w:val="28"/>
          <w:lang w:val="uk-UA"/>
        </w:rPr>
        <w:t xml:space="preserve"> %) – </w:t>
      </w:r>
      <w:r w:rsidR="004D638A" w:rsidRPr="00920F4B">
        <w:rPr>
          <w:rFonts w:ascii="Times New Roman" w:hAnsi="Times New Roman"/>
          <w:sz w:val="28"/>
          <w:szCs w:val="28"/>
          <w:lang w:val="uk-UA"/>
        </w:rPr>
        <w:t xml:space="preserve">п’ють, але 1 чашку на день та 12 </w:t>
      </w:r>
      <w:r w:rsidR="004D638A">
        <w:rPr>
          <w:rFonts w:ascii="Times New Roman" w:hAnsi="Times New Roman"/>
          <w:sz w:val="28"/>
          <w:szCs w:val="28"/>
          <w:lang w:val="uk-UA"/>
        </w:rPr>
        <w:t xml:space="preserve">(44,4 %) </w:t>
      </w:r>
      <w:r w:rsidR="004D638A" w:rsidRPr="00920F4B">
        <w:rPr>
          <w:rFonts w:ascii="Times New Roman" w:hAnsi="Times New Roman"/>
          <w:sz w:val="28"/>
          <w:szCs w:val="28"/>
          <w:lang w:val="uk-UA"/>
        </w:rPr>
        <w:t>учнів класу дуже рідко п’ють каву</w:t>
      </w:r>
      <w:r w:rsidR="004D638A">
        <w:rPr>
          <w:rFonts w:ascii="Times New Roman" w:hAnsi="Times New Roman"/>
          <w:sz w:val="28"/>
          <w:szCs w:val="28"/>
          <w:lang w:val="uk-UA"/>
        </w:rPr>
        <w:t>.</w:t>
      </w:r>
    </w:p>
    <w:p w14:paraId="1E710D1A" w14:textId="77777777" w:rsidR="00044585" w:rsidRPr="00920F4B" w:rsidRDefault="00F21A19" w:rsidP="00044585">
      <w:pPr>
        <w:suppressAutoHyphens/>
        <w:jc w:val="both"/>
        <w:rPr>
          <w:rFonts w:ascii="Times New Roman" w:hAnsi="Times New Roman"/>
          <w:sz w:val="28"/>
          <w:szCs w:val="28"/>
          <w:lang w:val="uk-UA"/>
        </w:rPr>
      </w:pPr>
      <w:r>
        <w:rPr>
          <w:rFonts w:ascii="Times New Roman" w:hAnsi="Times New Roman"/>
          <w:sz w:val="28"/>
          <w:szCs w:val="28"/>
          <w:lang w:val="uk-UA"/>
        </w:rPr>
        <w:lastRenderedPageBreak/>
        <w:t>Відповідаючи на питання щодо оцінки стану свого здоров</w:t>
      </w:r>
      <w:r>
        <w:rPr>
          <w:rFonts w:ascii="Times New Roman" w:hAnsi="Times New Roman" w:cs="Times New Roman"/>
          <w:sz w:val="28"/>
          <w:szCs w:val="28"/>
          <w:lang w:val="uk-UA"/>
        </w:rPr>
        <w:t>’</w:t>
      </w:r>
      <w:r>
        <w:rPr>
          <w:rFonts w:ascii="Times New Roman" w:hAnsi="Times New Roman"/>
          <w:sz w:val="28"/>
          <w:szCs w:val="28"/>
          <w:lang w:val="uk-UA"/>
        </w:rPr>
        <w:t xml:space="preserve">я </w:t>
      </w:r>
      <w:r w:rsidR="00044585" w:rsidRPr="00920F4B">
        <w:rPr>
          <w:rFonts w:ascii="Times New Roman" w:hAnsi="Times New Roman"/>
          <w:sz w:val="28"/>
          <w:szCs w:val="28"/>
          <w:lang w:val="uk-UA"/>
        </w:rPr>
        <w:t>14</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(51</w:t>
      </w:r>
      <w:r w:rsidR="00044585">
        <w:rPr>
          <w:rFonts w:ascii="Times New Roman" w:hAnsi="Times New Roman"/>
          <w:sz w:val="28"/>
          <w:szCs w:val="28"/>
          <w:lang w:val="uk-UA"/>
        </w:rPr>
        <w:t>,</w:t>
      </w:r>
      <w:r w:rsidR="00044585" w:rsidRPr="00920F4B">
        <w:rPr>
          <w:rFonts w:ascii="Times New Roman" w:hAnsi="Times New Roman"/>
          <w:sz w:val="28"/>
          <w:szCs w:val="28"/>
          <w:lang w:val="uk-UA"/>
        </w:rPr>
        <w:t>9</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 xml:space="preserve">%) </w:t>
      </w:r>
      <w:r w:rsidR="00454BBA">
        <w:rPr>
          <w:rFonts w:ascii="Times New Roman" w:hAnsi="Times New Roman"/>
          <w:sz w:val="28"/>
          <w:szCs w:val="28"/>
          <w:lang w:val="uk-UA"/>
        </w:rPr>
        <w:t xml:space="preserve">ліцеїстів </w:t>
      </w:r>
      <w:r w:rsidR="00044585" w:rsidRPr="00920F4B">
        <w:rPr>
          <w:rFonts w:ascii="Times New Roman" w:hAnsi="Times New Roman"/>
          <w:sz w:val="28"/>
          <w:szCs w:val="28"/>
          <w:lang w:val="uk-UA"/>
        </w:rPr>
        <w:t>–</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оцінили свій стан здоров’я добре, 7</w:t>
      </w:r>
      <w:r w:rsidR="00044585">
        <w:rPr>
          <w:rFonts w:ascii="Times New Roman" w:hAnsi="Times New Roman"/>
          <w:sz w:val="28"/>
          <w:szCs w:val="28"/>
          <w:lang w:val="uk-UA"/>
        </w:rPr>
        <w:t xml:space="preserve"> </w:t>
      </w:r>
      <w:r w:rsidR="00044585" w:rsidRPr="00920F4B">
        <w:rPr>
          <w:rFonts w:ascii="Times New Roman" w:hAnsi="Times New Roman"/>
          <w:sz w:val="28"/>
          <w:szCs w:val="28"/>
          <w:lang w:val="uk-UA"/>
        </w:rPr>
        <w:t>(25</w:t>
      </w:r>
      <w:r w:rsidR="00044585">
        <w:rPr>
          <w:rFonts w:ascii="Times New Roman" w:hAnsi="Times New Roman"/>
          <w:sz w:val="28"/>
          <w:szCs w:val="28"/>
          <w:lang w:val="uk-UA"/>
        </w:rPr>
        <w:t>,</w:t>
      </w:r>
      <w:r w:rsidR="00044585" w:rsidRPr="00920F4B">
        <w:rPr>
          <w:rFonts w:ascii="Times New Roman" w:hAnsi="Times New Roman"/>
          <w:sz w:val="28"/>
          <w:szCs w:val="28"/>
          <w:lang w:val="uk-UA"/>
        </w:rPr>
        <w:t>9</w:t>
      </w:r>
      <w:r w:rsidR="00044585">
        <w:rPr>
          <w:rFonts w:ascii="Times New Roman" w:hAnsi="Times New Roman"/>
          <w:sz w:val="28"/>
          <w:szCs w:val="28"/>
          <w:lang w:val="uk-UA"/>
        </w:rPr>
        <w:t xml:space="preserve"> %) – задовільно, 5 (18,</w:t>
      </w:r>
      <w:r w:rsidR="00044585" w:rsidRPr="00920F4B">
        <w:rPr>
          <w:rFonts w:ascii="Times New Roman" w:hAnsi="Times New Roman"/>
          <w:sz w:val="28"/>
          <w:szCs w:val="28"/>
          <w:lang w:val="uk-UA"/>
        </w:rPr>
        <w:t>5</w:t>
      </w:r>
      <w:r w:rsidR="00142D70">
        <w:rPr>
          <w:rFonts w:ascii="Times New Roman" w:hAnsi="Times New Roman"/>
          <w:sz w:val="28"/>
          <w:szCs w:val="28"/>
          <w:lang w:val="uk-UA"/>
        </w:rPr>
        <w:t> </w:t>
      </w:r>
      <w:r w:rsidR="00044585" w:rsidRPr="00920F4B">
        <w:rPr>
          <w:rFonts w:ascii="Times New Roman" w:hAnsi="Times New Roman"/>
          <w:sz w:val="28"/>
          <w:szCs w:val="28"/>
          <w:lang w:val="uk-UA"/>
        </w:rPr>
        <w:t xml:space="preserve">%) </w:t>
      </w:r>
      <w:r w:rsidR="00454BBA">
        <w:rPr>
          <w:rFonts w:ascii="Times New Roman" w:hAnsi="Times New Roman"/>
          <w:sz w:val="28"/>
          <w:szCs w:val="28"/>
          <w:lang w:val="uk-UA"/>
        </w:rPr>
        <w:t xml:space="preserve">– </w:t>
      </w:r>
      <w:r w:rsidR="00044585" w:rsidRPr="00920F4B">
        <w:rPr>
          <w:rFonts w:ascii="Times New Roman" w:hAnsi="Times New Roman"/>
          <w:sz w:val="28"/>
          <w:szCs w:val="28"/>
          <w:lang w:val="uk-UA"/>
        </w:rPr>
        <w:t>дуже добре та лише 1</w:t>
      </w:r>
      <w:r>
        <w:rPr>
          <w:rFonts w:ascii="Times New Roman" w:hAnsi="Times New Roman"/>
          <w:sz w:val="28"/>
          <w:szCs w:val="28"/>
          <w:lang w:val="uk-UA"/>
        </w:rPr>
        <w:t xml:space="preserve"> (3,7 %) учень оцінив стан свого здоров’я як незадовільний</w:t>
      </w:r>
      <w:r w:rsidR="00044585" w:rsidRPr="00920F4B">
        <w:rPr>
          <w:rFonts w:ascii="Times New Roman" w:hAnsi="Times New Roman"/>
          <w:sz w:val="28"/>
          <w:szCs w:val="28"/>
          <w:lang w:val="uk-UA"/>
        </w:rPr>
        <w:t>.</w:t>
      </w:r>
    </w:p>
    <w:p w14:paraId="72106998" w14:textId="77777777" w:rsidR="00044585" w:rsidRPr="00303574" w:rsidRDefault="00044585" w:rsidP="00303574">
      <w:pPr>
        <w:suppressAutoHyphens/>
        <w:jc w:val="both"/>
        <w:rPr>
          <w:rFonts w:ascii="Times New Roman" w:hAnsi="Times New Roman"/>
          <w:sz w:val="28"/>
          <w:szCs w:val="28"/>
          <w:lang w:val="uk-UA"/>
        </w:rPr>
      </w:pPr>
      <w:r w:rsidRPr="00920F4B">
        <w:rPr>
          <w:rFonts w:ascii="Times New Roman" w:hAnsi="Times New Roman"/>
          <w:sz w:val="28"/>
          <w:szCs w:val="28"/>
          <w:lang w:val="uk-UA"/>
        </w:rPr>
        <w:t>У 12</w:t>
      </w:r>
      <w:r w:rsidR="00F21A19">
        <w:rPr>
          <w:rFonts w:ascii="Times New Roman" w:hAnsi="Times New Roman"/>
          <w:sz w:val="28"/>
          <w:szCs w:val="28"/>
          <w:lang w:val="uk-UA"/>
        </w:rPr>
        <w:t xml:space="preserve"> (44,4 %) </w:t>
      </w:r>
      <w:r w:rsidRPr="00920F4B">
        <w:rPr>
          <w:rFonts w:ascii="Times New Roman" w:hAnsi="Times New Roman"/>
          <w:sz w:val="28"/>
          <w:szCs w:val="28"/>
          <w:lang w:val="uk-UA"/>
        </w:rPr>
        <w:t xml:space="preserve">учнів математичного класу недостатня маса тіла, з яких 1 </w:t>
      </w:r>
      <w:r w:rsidR="00F21A19">
        <w:rPr>
          <w:rFonts w:ascii="Times New Roman" w:hAnsi="Times New Roman"/>
          <w:sz w:val="28"/>
          <w:szCs w:val="28"/>
          <w:lang w:val="uk-UA"/>
        </w:rPr>
        <w:t xml:space="preserve">(20,0 %) </w:t>
      </w:r>
      <w:r w:rsidR="00454BBA">
        <w:rPr>
          <w:rFonts w:ascii="Times New Roman" w:hAnsi="Times New Roman"/>
          <w:sz w:val="28"/>
          <w:szCs w:val="28"/>
          <w:lang w:val="uk-UA"/>
        </w:rPr>
        <w:t>дівчин</w:t>
      </w:r>
      <w:r w:rsidRPr="00920F4B">
        <w:rPr>
          <w:rFonts w:ascii="Times New Roman" w:hAnsi="Times New Roman"/>
          <w:sz w:val="28"/>
          <w:szCs w:val="28"/>
          <w:lang w:val="uk-UA"/>
        </w:rPr>
        <w:t>а та 11</w:t>
      </w:r>
      <w:r w:rsidR="00F21A19">
        <w:rPr>
          <w:rFonts w:ascii="Times New Roman" w:hAnsi="Times New Roman"/>
          <w:sz w:val="28"/>
          <w:szCs w:val="28"/>
          <w:lang w:val="uk-UA"/>
        </w:rPr>
        <w:t xml:space="preserve"> (50, 0 %) </w:t>
      </w:r>
      <w:r w:rsidRPr="00920F4B">
        <w:rPr>
          <w:rFonts w:ascii="Times New Roman" w:hAnsi="Times New Roman"/>
          <w:sz w:val="28"/>
          <w:szCs w:val="28"/>
          <w:lang w:val="uk-UA"/>
        </w:rPr>
        <w:t xml:space="preserve"> хлопців, у 8 </w:t>
      </w:r>
      <w:r w:rsidR="00303574">
        <w:rPr>
          <w:rFonts w:ascii="Times New Roman" w:hAnsi="Times New Roman"/>
          <w:sz w:val="28"/>
          <w:szCs w:val="28"/>
          <w:lang w:val="uk-UA"/>
        </w:rPr>
        <w:t>(29,6 %) маса тіла в нормі з них</w:t>
      </w:r>
      <w:r w:rsidRPr="00920F4B">
        <w:rPr>
          <w:rFonts w:ascii="Times New Roman" w:hAnsi="Times New Roman"/>
          <w:sz w:val="28"/>
          <w:szCs w:val="28"/>
          <w:lang w:val="uk-UA"/>
        </w:rPr>
        <w:t xml:space="preserve"> 4 </w:t>
      </w:r>
      <w:r w:rsidR="00303574">
        <w:rPr>
          <w:rFonts w:ascii="Times New Roman" w:hAnsi="Times New Roman"/>
          <w:sz w:val="28"/>
          <w:szCs w:val="28"/>
          <w:lang w:val="uk-UA"/>
        </w:rPr>
        <w:t xml:space="preserve">( 80,0 %) </w:t>
      </w:r>
      <w:r w:rsidRPr="00920F4B">
        <w:rPr>
          <w:rFonts w:ascii="Times New Roman" w:hAnsi="Times New Roman"/>
          <w:sz w:val="28"/>
          <w:szCs w:val="28"/>
          <w:lang w:val="uk-UA"/>
        </w:rPr>
        <w:t>дівчинки та 4</w:t>
      </w:r>
      <w:r w:rsidR="00303574">
        <w:rPr>
          <w:rFonts w:ascii="Times New Roman" w:hAnsi="Times New Roman"/>
          <w:sz w:val="28"/>
          <w:szCs w:val="28"/>
          <w:lang w:val="uk-UA"/>
        </w:rPr>
        <w:t xml:space="preserve"> (18,2 %) юнаків</w:t>
      </w:r>
      <w:r w:rsidRPr="00920F4B">
        <w:rPr>
          <w:rFonts w:ascii="Times New Roman" w:hAnsi="Times New Roman"/>
          <w:sz w:val="28"/>
          <w:szCs w:val="28"/>
          <w:lang w:val="uk-UA"/>
        </w:rPr>
        <w:t>, у 7</w:t>
      </w:r>
      <w:r w:rsidR="00454BBA">
        <w:rPr>
          <w:rFonts w:ascii="Times New Roman" w:hAnsi="Times New Roman"/>
          <w:sz w:val="28"/>
          <w:szCs w:val="28"/>
          <w:lang w:val="uk-UA"/>
        </w:rPr>
        <w:t xml:space="preserve"> ( 25,9 %</w:t>
      </w:r>
      <w:r w:rsidR="00303574">
        <w:rPr>
          <w:rFonts w:ascii="Times New Roman" w:hAnsi="Times New Roman"/>
          <w:sz w:val="28"/>
          <w:szCs w:val="28"/>
          <w:lang w:val="uk-UA"/>
        </w:rPr>
        <w:t>) хлопців надмірна маса тіла.</w:t>
      </w:r>
    </w:p>
    <w:p w14:paraId="7AAFF389" w14:textId="77777777" w:rsidR="00594F2E" w:rsidRDefault="00454BBA" w:rsidP="00594F2E">
      <w:pPr>
        <w:pStyle w:val="2"/>
        <w:jc w:val="center"/>
        <w:rPr>
          <w:sz w:val="28"/>
          <w:szCs w:val="28"/>
          <w:lang w:val="uk-UA"/>
        </w:rPr>
      </w:pPr>
      <w:bookmarkStart w:id="339" w:name="_Toc516810186"/>
      <w:bookmarkStart w:id="340" w:name="_Toc517082214"/>
      <w:r>
        <w:rPr>
          <w:color w:val="000000"/>
          <w:sz w:val="28"/>
          <w:szCs w:val="28"/>
          <w:lang w:val="uk-UA"/>
        </w:rPr>
        <w:t>4.5.</w:t>
      </w:r>
      <w:r w:rsidR="00594F2E" w:rsidRPr="009F0EF0">
        <w:rPr>
          <w:color w:val="000000"/>
          <w:sz w:val="28"/>
          <w:szCs w:val="28"/>
          <w:lang w:val="uk-UA"/>
        </w:rPr>
        <w:t xml:space="preserve"> </w:t>
      </w:r>
      <w:r w:rsidR="00594F2E" w:rsidRPr="00920F4B">
        <w:rPr>
          <w:sz w:val="28"/>
          <w:szCs w:val="28"/>
          <w:lang w:val="uk-UA"/>
        </w:rPr>
        <w:t>Результа</w:t>
      </w:r>
      <w:r w:rsidR="00594F2E">
        <w:rPr>
          <w:sz w:val="28"/>
          <w:szCs w:val="28"/>
          <w:lang w:val="uk-UA"/>
        </w:rPr>
        <w:t>ти анкетування учнів природничого</w:t>
      </w:r>
      <w:r w:rsidR="00594F2E" w:rsidRPr="00920F4B">
        <w:rPr>
          <w:sz w:val="28"/>
          <w:szCs w:val="28"/>
          <w:lang w:val="uk-UA"/>
        </w:rPr>
        <w:t xml:space="preserve"> класу</w:t>
      </w:r>
      <w:bookmarkEnd w:id="339"/>
      <w:bookmarkEnd w:id="340"/>
    </w:p>
    <w:p w14:paraId="4B1ED0C5" w14:textId="77777777" w:rsidR="004F33FC" w:rsidRPr="00920F4B" w:rsidRDefault="004F33FC" w:rsidP="004F33FC">
      <w:pPr>
        <w:suppressAutoHyphens/>
        <w:ind w:firstLine="708"/>
        <w:jc w:val="both"/>
        <w:rPr>
          <w:rFonts w:ascii="Times New Roman" w:hAnsi="Times New Roman"/>
          <w:sz w:val="28"/>
          <w:szCs w:val="28"/>
          <w:lang w:val="uk-UA"/>
        </w:rPr>
      </w:pPr>
      <w:r>
        <w:rPr>
          <w:rFonts w:ascii="Times New Roman" w:hAnsi="Times New Roman"/>
          <w:sz w:val="28"/>
          <w:szCs w:val="28"/>
          <w:lang w:val="uk-UA"/>
        </w:rPr>
        <w:t>В ході анкетування</w:t>
      </w:r>
      <w:r w:rsidRPr="00920F4B">
        <w:rPr>
          <w:rFonts w:ascii="Times New Roman" w:hAnsi="Times New Roman"/>
          <w:sz w:val="28"/>
          <w:szCs w:val="28"/>
          <w:lang w:val="uk-UA"/>
        </w:rPr>
        <w:t xml:space="preserve"> опитано 22 учні </w:t>
      </w:r>
      <w:r>
        <w:rPr>
          <w:rFonts w:ascii="Times New Roman" w:hAnsi="Times New Roman"/>
          <w:sz w:val="28"/>
          <w:szCs w:val="28"/>
          <w:lang w:val="uk-UA"/>
        </w:rPr>
        <w:t>при</w:t>
      </w:r>
      <w:r w:rsidR="004209BE">
        <w:rPr>
          <w:rFonts w:ascii="Times New Roman" w:hAnsi="Times New Roman"/>
          <w:sz w:val="28"/>
          <w:szCs w:val="28"/>
          <w:lang w:val="uk-UA"/>
        </w:rPr>
        <w:t>родничого класу, з яких 5 (22,7</w:t>
      </w:r>
      <w:r w:rsidR="00454BBA">
        <w:rPr>
          <w:rFonts w:ascii="Times New Roman" w:hAnsi="Times New Roman"/>
          <w:sz w:val="28"/>
          <w:szCs w:val="28"/>
          <w:lang w:val="uk-UA"/>
        </w:rPr>
        <w:t> </w:t>
      </w:r>
      <w:r>
        <w:rPr>
          <w:rFonts w:ascii="Times New Roman" w:hAnsi="Times New Roman"/>
          <w:sz w:val="28"/>
          <w:szCs w:val="28"/>
          <w:lang w:val="uk-UA"/>
        </w:rPr>
        <w:t>%) хлопців та 17 (77,</w:t>
      </w:r>
      <w:r w:rsidRPr="00920F4B">
        <w:rPr>
          <w:rFonts w:ascii="Times New Roman" w:hAnsi="Times New Roman"/>
          <w:sz w:val="28"/>
          <w:szCs w:val="28"/>
          <w:lang w:val="uk-UA"/>
        </w:rPr>
        <w:t>3</w:t>
      </w:r>
      <w:r w:rsidR="00454BBA">
        <w:rPr>
          <w:rFonts w:ascii="Times New Roman" w:hAnsi="Times New Roman"/>
          <w:sz w:val="28"/>
          <w:szCs w:val="28"/>
          <w:lang w:val="uk-UA"/>
        </w:rPr>
        <w:t> </w:t>
      </w:r>
      <w:r w:rsidRPr="00920F4B">
        <w:rPr>
          <w:rFonts w:ascii="Times New Roman" w:hAnsi="Times New Roman"/>
          <w:sz w:val="28"/>
          <w:szCs w:val="28"/>
          <w:lang w:val="uk-UA"/>
        </w:rPr>
        <w:t>%) дівчат.</w:t>
      </w:r>
    </w:p>
    <w:p w14:paraId="783BF519" w14:textId="77777777" w:rsidR="004F33FC" w:rsidRPr="00920F4B" w:rsidRDefault="004F33FC" w:rsidP="004F33FC">
      <w:pPr>
        <w:suppressAutoHyphens/>
        <w:jc w:val="both"/>
        <w:rPr>
          <w:rFonts w:ascii="Times New Roman" w:hAnsi="Times New Roman"/>
          <w:sz w:val="28"/>
          <w:szCs w:val="28"/>
          <w:lang w:val="uk-UA"/>
        </w:rPr>
      </w:pPr>
      <w:r>
        <w:rPr>
          <w:rFonts w:ascii="Times New Roman" w:hAnsi="Times New Roman"/>
          <w:sz w:val="28"/>
          <w:szCs w:val="28"/>
          <w:lang w:val="uk-UA"/>
        </w:rPr>
        <w:t>Серед</w:t>
      </w:r>
      <w:r w:rsidRPr="00920F4B">
        <w:rPr>
          <w:rFonts w:ascii="Times New Roman" w:hAnsi="Times New Roman"/>
          <w:sz w:val="28"/>
          <w:szCs w:val="28"/>
          <w:lang w:val="uk-UA"/>
        </w:rPr>
        <w:t xml:space="preserve"> респондентів  </w:t>
      </w:r>
      <w:r w:rsidR="004209BE">
        <w:rPr>
          <w:rFonts w:ascii="Times New Roman" w:hAnsi="Times New Roman"/>
          <w:sz w:val="28"/>
          <w:szCs w:val="28"/>
          <w:lang w:val="uk-UA"/>
        </w:rPr>
        <w:t>цього кл</w:t>
      </w:r>
      <w:r>
        <w:rPr>
          <w:rFonts w:ascii="Times New Roman" w:hAnsi="Times New Roman"/>
          <w:sz w:val="28"/>
          <w:szCs w:val="28"/>
          <w:lang w:val="uk-UA"/>
        </w:rPr>
        <w:t xml:space="preserve">асу 6 (23,3 %) </w:t>
      </w:r>
      <w:r w:rsidR="00454BBA">
        <w:rPr>
          <w:rFonts w:ascii="Times New Roman" w:hAnsi="Times New Roman"/>
          <w:sz w:val="28"/>
          <w:szCs w:val="28"/>
          <w:lang w:val="uk-UA"/>
        </w:rPr>
        <w:t>мають</w:t>
      </w:r>
      <w:r w:rsidRPr="00920F4B">
        <w:rPr>
          <w:rFonts w:ascii="Times New Roman" w:hAnsi="Times New Roman"/>
          <w:sz w:val="28"/>
          <w:szCs w:val="28"/>
          <w:lang w:val="uk-UA"/>
        </w:rPr>
        <w:t xml:space="preserve"> хронічні захворювання, </w:t>
      </w:r>
      <w:r>
        <w:rPr>
          <w:rFonts w:ascii="Times New Roman" w:hAnsi="Times New Roman"/>
          <w:sz w:val="28"/>
          <w:szCs w:val="28"/>
          <w:lang w:val="uk-UA"/>
        </w:rPr>
        <w:t>16 (72,7 %) не зазначили н</w:t>
      </w:r>
      <w:r w:rsidR="00454BBA">
        <w:rPr>
          <w:rFonts w:ascii="Times New Roman" w:hAnsi="Times New Roman"/>
          <w:sz w:val="28"/>
          <w:szCs w:val="28"/>
          <w:lang w:val="uk-UA"/>
        </w:rPr>
        <w:t>аявність у</w:t>
      </w:r>
      <w:r w:rsidR="004209BE">
        <w:rPr>
          <w:rFonts w:ascii="Times New Roman" w:hAnsi="Times New Roman"/>
          <w:sz w:val="28"/>
          <w:szCs w:val="28"/>
          <w:lang w:val="uk-UA"/>
        </w:rPr>
        <w:t xml:space="preserve"> них хронічних хвороб</w:t>
      </w:r>
      <w:r w:rsidRPr="00920F4B">
        <w:rPr>
          <w:rFonts w:ascii="Times New Roman" w:hAnsi="Times New Roman"/>
          <w:sz w:val="28"/>
          <w:szCs w:val="28"/>
          <w:lang w:val="uk-UA"/>
        </w:rPr>
        <w:t>.</w:t>
      </w:r>
      <w:r>
        <w:rPr>
          <w:rFonts w:ascii="Times New Roman" w:hAnsi="Times New Roman"/>
          <w:sz w:val="28"/>
          <w:szCs w:val="28"/>
          <w:lang w:val="uk-UA"/>
        </w:rPr>
        <w:t xml:space="preserve"> </w:t>
      </w:r>
      <w:r w:rsidRPr="00920F4B">
        <w:rPr>
          <w:rFonts w:ascii="Times New Roman" w:hAnsi="Times New Roman"/>
          <w:sz w:val="28"/>
          <w:szCs w:val="28"/>
          <w:lang w:val="uk-UA"/>
        </w:rPr>
        <w:t>У 2</w:t>
      </w:r>
      <w:r>
        <w:rPr>
          <w:rFonts w:ascii="Times New Roman" w:hAnsi="Times New Roman"/>
          <w:sz w:val="28"/>
          <w:szCs w:val="28"/>
          <w:lang w:val="uk-UA"/>
        </w:rPr>
        <w:t xml:space="preserve"> </w:t>
      </w:r>
      <w:r w:rsidRPr="00920F4B">
        <w:rPr>
          <w:rFonts w:ascii="Times New Roman" w:hAnsi="Times New Roman"/>
          <w:sz w:val="28"/>
          <w:szCs w:val="28"/>
          <w:lang w:val="uk-UA"/>
        </w:rPr>
        <w:t>(33</w:t>
      </w:r>
      <w:r>
        <w:rPr>
          <w:rFonts w:ascii="Times New Roman" w:hAnsi="Times New Roman"/>
          <w:sz w:val="28"/>
          <w:szCs w:val="28"/>
          <w:lang w:val="uk-UA"/>
        </w:rPr>
        <w:t>,</w:t>
      </w:r>
      <w:r w:rsidRPr="00920F4B">
        <w:rPr>
          <w:rFonts w:ascii="Times New Roman" w:hAnsi="Times New Roman"/>
          <w:sz w:val="28"/>
          <w:szCs w:val="28"/>
          <w:lang w:val="uk-UA"/>
        </w:rPr>
        <w:t>3</w:t>
      </w:r>
      <w:r>
        <w:rPr>
          <w:rFonts w:ascii="Times New Roman" w:hAnsi="Times New Roman"/>
          <w:sz w:val="28"/>
          <w:szCs w:val="28"/>
          <w:lang w:val="uk-UA"/>
        </w:rPr>
        <w:t xml:space="preserve"> </w:t>
      </w:r>
      <w:r w:rsidRPr="00920F4B">
        <w:rPr>
          <w:rFonts w:ascii="Times New Roman" w:hAnsi="Times New Roman"/>
          <w:sz w:val="28"/>
          <w:szCs w:val="28"/>
          <w:lang w:val="uk-UA"/>
        </w:rPr>
        <w:t>%) випускників захво</w:t>
      </w:r>
      <w:r>
        <w:rPr>
          <w:rFonts w:ascii="Times New Roman" w:hAnsi="Times New Roman"/>
          <w:sz w:val="28"/>
          <w:szCs w:val="28"/>
          <w:lang w:val="uk-UA"/>
        </w:rPr>
        <w:t>рювання дихальної системи, 1 (16,</w:t>
      </w:r>
      <w:r w:rsidRPr="00920F4B">
        <w:rPr>
          <w:rFonts w:ascii="Times New Roman" w:hAnsi="Times New Roman"/>
          <w:sz w:val="28"/>
          <w:szCs w:val="28"/>
          <w:lang w:val="uk-UA"/>
        </w:rPr>
        <w:t>7</w:t>
      </w:r>
      <w:r>
        <w:rPr>
          <w:rFonts w:ascii="Times New Roman" w:hAnsi="Times New Roman"/>
          <w:sz w:val="28"/>
          <w:szCs w:val="28"/>
          <w:lang w:val="uk-UA"/>
        </w:rPr>
        <w:t xml:space="preserve"> </w:t>
      </w:r>
      <w:r w:rsidRPr="00920F4B">
        <w:rPr>
          <w:rFonts w:ascii="Times New Roman" w:hAnsi="Times New Roman"/>
          <w:sz w:val="28"/>
          <w:szCs w:val="28"/>
          <w:lang w:val="uk-UA"/>
        </w:rPr>
        <w:t>%) – серцево</w:t>
      </w:r>
      <w:r>
        <w:rPr>
          <w:rFonts w:ascii="Times New Roman" w:hAnsi="Times New Roman"/>
          <w:sz w:val="28"/>
          <w:szCs w:val="28"/>
          <w:lang w:val="uk-UA"/>
        </w:rPr>
        <w:t>-</w:t>
      </w:r>
      <w:r w:rsidRPr="00920F4B">
        <w:rPr>
          <w:rFonts w:ascii="Times New Roman" w:hAnsi="Times New Roman"/>
          <w:sz w:val="28"/>
          <w:szCs w:val="28"/>
          <w:lang w:val="uk-UA"/>
        </w:rPr>
        <w:t>судинної системи, 2</w:t>
      </w:r>
      <w:r>
        <w:rPr>
          <w:rFonts w:ascii="Times New Roman" w:hAnsi="Times New Roman"/>
          <w:sz w:val="28"/>
          <w:szCs w:val="28"/>
          <w:lang w:val="uk-UA"/>
        </w:rPr>
        <w:t xml:space="preserve"> (33,</w:t>
      </w:r>
      <w:r w:rsidRPr="00920F4B">
        <w:rPr>
          <w:rFonts w:ascii="Times New Roman" w:hAnsi="Times New Roman"/>
          <w:sz w:val="28"/>
          <w:szCs w:val="28"/>
          <w:lang w:val="uk-UA"/>
        </w:rPr>
        <w:t>3</w:t>
      </w:r>
      <w:r>
        <w:rPr>
          <w:rFonts w:ascii="Times New Roman" w:hAnsi="Times New Roman"/>
          <w:sz w:val="28"/>
          <w:szCs w:val="28"/>
          <w:lang w:val="uk-UA"/>
        </w:rPr>
        <w:t xml:space="preserve"> </w:t>
      </w:r>
      <w:r w:rsidRPr="00920F4B">
        <w:rPr>
          <w:rFonts w:ascii="Times New Roman" w:hAnsi="Times New Roman"/>
          <w:sz w:val="28"/>
          <w:szCs w:val="28"/>
          <w:lang w:val="uk-UA"/>
        </w:rPr>
        <w:t>%) – захворювання ендокринної с</w:t>
      </w:r>
      <w:r>
        <w:rPr>
          <w:rFonts w:ascii="Times New Roman" w:hAnsi="Times New Roman"/>
          <w:sz w:val="28"/>
          <w:szCs w:val="28"/>
          <w:lang w:val="uk-UA"/>
        </w:rPr>
        <w:t>истеми,1</w:t>
      </w:r>
      <w:r w:rsidR="00454BBA">
        <w:rPr>
          <w:rFonts w:ascii="Times New Roman" w:hAnsi="Times New Roman"/>
          <w:sz w:val="28"/>
          <w:szCs w:val="28"/>
          <w:lang w:val="uk-UA"/>
        </w:rPr>
        <w:t xml:space="preserve"> (3,7 %)</w:t>
      </w:r>
      <w:r>
        <w:rPr>
          <w:rFonts w:ascii="Times New Roman" w:hAnsi="Times New Roman"/>
          <w:sz w:val="28"/>
          <w:szCs w:val="28"/>
          <w:lang w:val="uk-UA"/>
        </w:rPr>
        <w:t xml:space="preserve"> – захворювання опорно-</w:t>
      </w:r>
      <w:r w:rsidRPr="00920F4B">
        <w:rPr>
          <w:rFonts w:ascii="Times New Roman" w:hAnsi="Times New Roman"/>
          <w:sz w:val="28"/>
          <w:szCs w:val="28"/>
          <w:lang w:val="uk-UA"/>
        </w:rPr>
        <w:t>рухової системи.</w:t>
      </w:r>
    </w:p>
    <w:p w14:paraId="2F36B0A0" w14:textId="77777777" w:rsidR="004F33FC" w:rsidRPr="00920F4B" w:rsidRDefault="004F33FC" w:rsidP="004F33FC">
      <w:pPr>
        <w:suppressAutoHyphens/>
        <w:jc w:val="both"/>
        <w:rPr>
          <w:rFonts w:ascii="Times New Roman" w:hAnsi="Times New Roman"/>
          <w:sz w:val="28"/>
          <w:szCs w:val="28"/>
          <w:lang w:val="uk-UA"/>
        </w:rPr>
      </w:pPr>
      <w:r>
        <w:rPr>
          <w:rFonts w:ascii="Times New Roman" w:hAnsi="Times New Roman"/>
          <w:sz w:val="28"/>
          <w:szCs w:val="28"/>
          <w:lang w:val="uk-UA"/>
        </w:rPr>
        <w:t>Відповідаючи на</w:t>
      </w:r>
      <w:r w:rsidRPr="00920F4B">
        <w:rPr>
          <w:rFonts w:ascii="Times New Roman" w:hAnsi="Times New Roman"/>
          <w:sz w:val="28"/>
          <w:szCs w:val="28"/>
          <w:lang w:val="uk-UA"/>
        </w:rPr>
        <w:t xml:space="preserve"> п</w:t>
      </w:r>
      <w:r>
        <w:rPr>
          <w:rFonts w:ascii="Times New Roman" w:hAnsi="Times New Roman"/>
          <w:sz w:val="28"/>
          <w:szCs w:val="28"/>
          <w:lang w:val="uk-UA"/>
        </w:rPr>
        <w:t xml:space="preserve">итання про причини виникнення в них </w:t>
      </w:r>
      <w:r w:rsidRPr="00920F4B">
        <w:rPr>
          <w:rFonts w:ascii="Times New Roman" w:hAnsi="Times New Roman"/>
          <w:sz w:val="28"/>
          <w:szCs w:val="28"/>
          <w:lang w:val="uk-UA"/>
        </w:rPr>
        <w:t>хронічних захворювань, 2</w:t>
      </w:r>
      <w:r>
        <w:rPr>
          <w:rFonts w:ascii="Times New Roman" w:hAnsi="Times New Roman"/>
          <w:sz w:val="28"/>
          <w:szCs w:val="28"/>
          <w:lang w:val="uk-UA"/>
        </w:rPr>
        <w:t xml:space="preserve"> (</w:t>
      </w:r>
      <w:r w:rsidR="00454BBA">
        <w:rPr>
          <w:rFonts w:ascii="Times New Roman" w:hAnsi="Times New Roman"/>
          <w:sz w:val="28"/>
          <w:szCs w:val="28"/>
          <w:lang w:val="uk-UA"/>
        </w:rPr>
        <w:t>33,3%)  респонденти</w:t>
      </w:r>
      <w:r w:rsidRPr="00920F4B">
        <w:rPr>
          <w:rFonts w:ascii="Times New Roman" w:hAnsi="Times New Roman"/>
          <w:sz w:val="28"/>
          <w:szCs w:val="28"/>
          <w:lang w:val="uk-UA"/>
        </w:rPr>
        <w:t xml:space="preserve"> вважають, що це в них спадково, 1</w:t>
      </w:r>
      <w:r>
        <w:rPr>
          <w:rFonts w:ascii="Times New Roman" w:hAnsi="Times New Roman"/>
          <w:sz w:val="28"/>
          <w:szCs w:val="28"/>
          <w:lang w:val="uk-UA"/>
        </w:rPr>
        <w:t xml:space="preserve"> </w:t>
      </w:r>
      <w:r w:rsidRPr="00920F4B">
        <w:rPr>
          <w:rFonts w:ascii="Times New Roman" w:hAnsi="Times New Roman"/>
          <w:sz w:val="28"/>
          <w:szCs w:val="28"/>
          <w:lang w:val="uk-UA"/>
        </w:rPr>
        <w:t>(16</w:t>
      </w:r>
      <w:r>
        <w:rPr>
          <w:rFonts w:ascii="Times New Roman" w:hAnsi="Times New Roman"/>
          <w:sz w:val="28"/>
          <w:szCs w:val="28"/>
          <w:lang w:val="uk-UA"/>
        </w:rPr>
        <w:t>,</w:t>
      </w:r>
      <w:r w:rsidRPr="00920F4B">
        <w:rPr>
          <w:rFonts w:ascii="Times New Roman" w:hAnsi="Times New Roman"/>
          <w:sz w:val="28"/>
          <w:szCs w:val="28"/>
          <w:lang w:val="uk-UA"/>
        </w:rPr>
        <w:t>7</w:t>
      </w:r>
      <w:r w:rsidR="002C1724">
        <w:rPr>
          <w:rFonts w:ascii="Times New Roman" w:hAnsi="Times New Roman"/>
          <w:sz w:val="28"/>
          <w:szCs w:val="28"/>
          <w:lang w:val="uk-UA"/>
        </w:rPr>
        <w:t> </w:t>
      </w:r>
      <w:r w:rsidRPr="00920F4B">
        <w:rPr>
          <w:rFonts w:ascii="Times New Roman" w:hAnsi="Times New Roman"/>
          <w:sz w:val="28"/>
          <w:szCs w:val="28"/>
          <w:lang w:val="uk-UA"/>
        </w:rPr>
        <w:t xml:space="preserve">%) – через стан навколишнього середовища, 1 </w:t>
      </w:r>
      <w:r>
        <w:rPr>
          <w:rFonts w:ascii="Times New Roman" w:hAnsi="Times New Roman"/>
          <w:sz w:val="28"/>
          <w:szCs w:val="28"/>
          <w:lang w:val="uk-UA"/>
        </w:rPr>
        <w:t>( 16,7%)</w:t>
      </w:r>
      <w:r w:rsidR="00454BBA">
        <w:rPr>
          <w:rFonts w:ascii="Times New Roman" w:hAnsi="Times New Roman"/>
          <w:sz w:val="28"/>
          <w:szCs w:val="28"/>
          <w:lang w:val="uk-UA"/>
        </w:rPr>
        <w:t xml:space="preserve"> </w:t>
      </w:r>
      <w:r w:rsidRPr="00920F4B">
        <w:rPr>
          <w:rFonts w:ascii="Times New Roman" w:hAnsi="Times New Roman"/>
          <w:sz w:val="28"/>
          <w:szCs w:val="28"/>
          <w:lang w:val="uk-UA"/>
        </w:rPr>
        <w:t>– через навчання</w:t>
      </w:r>
      <w:r>
        <w:rPr>
          <w:rFonts w:ascii="Times New Roman" w:hAnsi="Times New Roman"/>
          <w:sz w:val="28"/>
          <w:szCs w:val="28"/>
          <w:lang w:val="uk-UA"/>
        </w:rPr>
        <w:t xml:space="preserve"> у школі</w:t>
      </w:r>
      <w:r w:rsidRPr="00920F4B">
        <w:rPr>
          <w:rFonts w:ascii="Times New Roman" w:hAnsi="Times New Roman"/>
          <w:sz w:val="28"/>
          <w:szCs w:val="28"/>
          <w:lang w:val="uk-UA"/>
        </w:rPr>
        <w:t xml:space="preserve"> та 2 </w:t>
      </w:r>
      <w:r>
        <w:rPr>
          <w:rFonts w:ascii="Times New Roman" w:hAnsi="Times New Roman"/>
          <w:sz w:val="28"/>
          <w:szCs w:val="28"/>
          <w:lang w:val="uk-UA"/>
        </w:rPr>
        <w:t xml:space="preserve">(33,3%) респондентів </w:t>
      </w:r>
      <w:r w:rsidRPr="00920F4B">
        <w:rPr>
          <w:rFonts w:ascii="Times New Roman" w:hAnsi="Times New Roman"/>
          <w:sz w:val="28"/>
          <w:szCs w:val="28"/>
          <w:lang w:val="uk-UA"/>
        </w:rPr>
        <w:t xml:space="preserve">не </w:t>
      </w:r>
      <w:r>
        <w:rPr>
          <w:rFonts w:ascii="Times New Roman" w:hAnsi="Times New Roman"/>
          <w:sz w:val="28"/>
          <w:szCs w:val="28"/>
          <w:lang w:val="uk-UA"/>
        </w:rPr>
        <w:t>дали відповіді щодо</w:t>
      </w:r>
      <w:r w:rsidR="007B797E">
        <w:rPr>
          <w:rFonts w:ascii="Times New Roman" w:hAnsi="Times New Roman"/>
          <w:sz w:val="28"/>
          <w:szCs w:val="28"/>
          <w:lang w:val="uk-UA"/>
        </w:rPr>
        <w:t xml:space="preserve"> причини</w:t>
      </w:r>
      <w:r w:rsidRPr="00920F4B">
        <w:rPr>
          <w:rFonts w:ascii="Times New Roman" w:hAnsi="Times New Roman"/>
          <w:sz w:val="28"/>
          <w:szCs w:val="28"/>
          <w:lang w:val="uk-UA"/>
        </w:rPr>
        <w:t xml:space="preserve"> виникнення у них хронічних захворювань.</w:t>
      </w:r>
    </w:p>
    <w:p w14:paraId="6022BD5E" w14:textId="77777777" w:rsidR="004F33FC" w:rsidRPr="00920F4B" w:rsidRDefault="00CD58F5" w:rsidP="004F33FC">
      <w:pPr>
        <w:suppressAutoHyphens/>
        <w:jc w:val="both"/>
        <w:rPr>
          <w:rFonts w:ascii="Times New Roman" w:hAnsi="Times New Roman"/>
          <w:sz w:val="28"/>
          <w:szCs w:val="28"/>
          <w:lang w:val="uk-UA"/>
        </w:rPr>
      </w:pPr>
      <w:r>
        <w:rPr>
          <w:rFonts w:ascii="Times New Roman" w:hAnsi="Times New Roman"/>
          <w:sz w:val="28"/>
          <w:szCs w:val="28"/>
          <w:lang w:val="uk-UA"/>
        </w:rPr>
        <w:t>Серед випускників природничого класу</w:t>
      </w:r>
      <w:r w:rsidR="004F33FC">
        <w:rPr>
          <w:rFonts w:ascii="Times New Roman" w:hAnsi="Times New Roman"/>
          <w:sz w:val="28"/>
          <w:szCs w:val="28"/>
          <w:lang w:val="uk-UA"/>
        </w:rPr>
        <w:t xml:space="preserve"> 4 (18,</w:t>
      </w:r>
      <w:r w:rsidR="004F33FC" w:rsidRPr="00920F4B">
        <w:rPr>
          <w:rFonts w:ascii="Times New Roman" w:hAnsi="Times New Roman"/>
          <w:sz w:val="28"/>
          <w:szCs w:val="28"/>
          <w:lang w:val="uk-UA"/>
        </w:rPr>
        <w:t>2</w:t>
      </w:r>
      <w:r w:rsidR="004F33FC">
        <w:rPr>
          <w:rFonts w:ascii="Times New Roman" w:hAnsi="Times New Roman"/>
          <w:sz w:val="28"/>
          <w:szCs w:val="28"/>
          <w:lang w:val="uk-UA"/>
        </w:rPr>
        <w:t xml:space="preserve"> </w:t>
      </w:r>
      <w:r>
        <w:rPr>
          <w:rFonts w:ascii="Times New Roman" w:hAnsi="Times New Roman"/>
          <w:sz w:val="28"/>
          <w:szCs w:val="28"/>
          <w:lang w:val="uk-UA"/>
        </w:rPr>
        <w:t xml:space="preserve">%) </w:t>
      </w:r>
      <w:r w:rsidR="004F33FC" w:rsidRPr="00920F4B">
        <w:rPr>
          <w:rFonts w:ascii="Times New Roman" w:hAnsi="Times New Roman"/>
          <w:sz w:val="28"/>
          <w:szCs w:val="28"/>
          <w:lang w:val="uk-UA"/>
        </w:rPr>
        <w:t>мають чітко визначений режим дня, 9</w:t>
      </w:r>
      <w:r w:rsidR="004F33FC">
        <w:rPr>
          <w:rFonts w:ascii="Times New Roman" w:hAnsi="Times New Roman"/>
          <w:sz w:val="28"/>
          <w:szCs w:val="28"/>
          <w:lang w:val="uk-UA"/>
        </w:rPr>
        <w:t xml:space="preserve"> (40,</w:t>
      </w:r>
      <w:r w:rsidR="004F33FC" w:rsidRPr="00920F4B">
        <w:rPr>
          <w:rFonts w:ascii="Times New Roman" w:hAnsi="Times New Roman"/>
          <w:sz w:val="28"/>
          <w:szCs w:val="28"/>
          <w:lang w:val="uk-UA"/>
        </w:rPr>
        <w:t>9</w:t>
      </w:r>
      <w:r w:rsidR="004F33FC">
        <w:rPr>
          <w:rFonts w:ascii="Times New Roman" w:hAnsi="Times New Roman"/>
          <w:sz w:val="28"/>
          <w:szCs w:val="28"/>
          <w:lang w:val="uk-UA"/>
        </w:rPr>
        <w:t xml:space="preserve"> </w:t>
      </w:r>
      <w:r>
        <w:rPr>
          <w:rFonts w:ascii="Times New Roman" w:hAnsi="Times New Roman"/>
          <w:sz w:val="28"/>
          <w:szCs w:val="28"/>
          <w:lang w:val="uk-UA"/>
        </w:rPr>
        <w:t>%)</w:t>
      </w:r>
      <w:r w:rsidR="002C1724">
        <w:rPr>
          <w:rFonts w:ascii="Times New Roman" w:hAnsi="Times New Roman"/>
          <w:sz w:val="28"/>
          <w:szCs w:val="28"/>
          <w:lang w:val="uk-UA"/>
        </w:rPr>
        <w:t xml:space="preserve"> </w:t>
      </w:r>
      <w:r w:rsidR="002C1724" w:rsidRPr="00920F4B">
        <w:rPr>
          <w:rFonts w:ascii="Times New Roman" w:hAnsi="Times New Roman"/>
          <w:sz w:val="28"/>
          <w:szCs w:val="28"/>
          <w:lang w:val="uk-UA"/>
        </w:rPr>
        <w:t>–</w:t>
      </w:r>
      <w:r>
        <w:rPr>
          <w:rFonts w:ascii="Times New Roman" w:hAnsi="Times New Roman"/>
          <w:sz w:val="28"/>
          <w:szCs w:val="28"/>
          <w:lang w:val="uk-UA"/>
        </w:rPr>
        <w:t xml:space="preserve"> в основному мають та 9 (40,9%)</w:t>
      </w:r>
      <w:r w:rsidR="007B797E">
        <w:rPr>
          <w:rFonts w:ascii="Times New Roman" w:hAnsi="Times New Roman"/>
          <w:sz w:val="28"/>
          <w:szCs w:val="28"/>
          <w:lang w:val="uk-UA"/>
        </w:rPr>
        <w:t xml:space="preserve"> </w:t>
      </w:r>
      <w:r w:rsidR="004F33FC" w:rsidRPr="00920F4B">
        <w:rPr>
          <w:rFonts w:ascii="Times New Roman" w:hAnsi="Times New Roman"/>
          <w:sz w:val="28"/>
          <w:szCs w:val="28"/>
          <w:lang w:val="uk-UA"/>
        </w:rPr>
        <w:t xml:space="preserve">– зовсім не </w:t>
      </w:r>
      <w:r w:rsidR="004F33FC">
        <w:rPr>
          <w:rFonts w:ascii="Times New Roman" w:hAnsi="Times New Roman"/>
          <w:sz w:val="28"/>
          <w:szCs w:val="28"/>
          <w:lang w:val="uk-UA"/>
        </w:rPr>
        <w:t>дотримуються</w:t>
      </w:r>
      <w:r w:rsidR="004F33FC" w:rsidRPr="00920F4B">
        <w:rPr>
          <w:rFonts w:ascii="Times New Roman" w:hAnsi="Times New Roman"/>
          <w:sz w:val="28"/>
          <w:szCs w:val="28"/>
          <w:lang w:val="uk-UA"/>
        </w:rPr>
        <w:t xml:space="preserve"> режиму дня.</w:t>
      </w:r>
    </w:p>
    <w:p w14:paraId="2FC7B7C9" w14:textId="77777777" w:rsidR="004F33FC" w:rsidRPr="00920F4B" w:rsidRDefault="004F33FC" w:rsidP="004F33FC">
      <w:pPr>
        <w:suppressAutoHyphens/>
        <w:jc w:val="both"/>
        <w:rPr>
          <w:rFonts w:ascii="Times New Roman" w:hAnsi="Times New Roman"/>
          <w:sz w:val="28"/>
          <w:szCs w:val="28"/>
          <w:lang w:val="uk-UA"/>
        </w:rPr>
      </w:pPr>
      <w:r w:rsidRPr="00920F4B">
        <w:rPr>
          <w:rFonts w:ascii="Times New Roman" w:hAnsi="Times New Roman"/>
          <w:sz w:val="28"/>
          <w:szCs w:val="28"/>
          <w:lang w:val="uk-UA"/>
        </w:rPr>
        <w:t>10</w:t>
      </w:r>
      <w:r w:rsidR="00CD58F5">
        <w:rPr>
          <w:rFonts w:ascii="Times New Roman" w:hAnsi="Times New Roman"/>
          <w:sz w:val="28"/>
          <w:szCs w:val="28"/>
          <w:lang w:val="uk-UA"/>
        </w:rPr>
        <w:t xml:space="preserve"> (45,</w:t>
      </w:r>
      <w:r w:rsidR="00CD58F5" w:rsidRPr="00920F4B">
        <w:rPr>
          <w:rFonts w:ascii="Times New Roman" w:hAnsi="Times New Roman"/>
          <w:sz w:val="28"/>
          <w:szCs w:val="28"/>
          <w:lang w:val="uk-UA"/>
        </w:rPr>
        <w:t>5</w:t>
      </w:r>
      <w:r w:rsidR="00CD58F5">
        <w:rPr>
          <w:rFonts w:ascii="Times New Roman" w:hAnsi="Times New Roman"/>
          <w:sz w:val="28"/>
          <w:szCs w:val="28"/>
          <w:lang w:val="uk-UA"/>
        </w:rPr>
        <w:t xml:space="preserve"> </w:t>
      </w:r>
      <w:r w:rsidR="00CD58F5" w:rsidRPr="00920F4B">
        <w:rPr>
          <w:rFonts w:ascii="Times New Roman" w:hAnsi="Times New Roman"/>
          <w:sz w:val="28"/>
          <w:szCs w:val="28"/>
          <w:lang w:val="uk-UA"/>
        </w:rPr>
        <w:t xml:space="preserve">%) </w:t>
      </w:r>
      <w:r w:rsidR="00CD58F5">
        <w:rPr>
          <w:rFonts w:ascii="Times New Roman" w:hAnsi="Times New Roman"/>
          <w:sz w:val="28"/>
          <w:szCs w:val="28"/>
          <w:lang w:val="uk-UA"/>
        </w:rPr>
        <w:t xml:space="preserve"> респондентів відповіли що частіше всього в  кінці робочого дня </w:t>
      </w:r>
      <w:r w:rsidRPr="00920F4B">
        <w:rPr>
          <w:rFonts w:ascii="Times New Roman" w:hAnsi="Times New Roman"/>
          <w:sz w:val="28"/>
          <w:szCs w:val="28"/>
          <w:lang w:val="uk-UA"/>
        </w:rPr>
        <w:t>скаржаться на сильну втомлюв</w:t>
      </w:r>
      <w:r w:rsidR="00CD58F5">
        <w:rPr>
          <w:rFonts w:ascii="Times New Roman" w:hAnsi="Times New Roman"/>
          <w:sz w:val="28"/>
          <w:szCs w:val="28"/>
          <w:lang w:val="uk-UA"/>
        </w:rPr>
        <w:t>аність</w:t>
      </w:r>
      <w:r w:rsidRPr="00920F4B">
        <w:rPr>
          <w:rFonts w:ascii="Times New Roman" w:hAnsi="Times New Roman"/>
          <w:sz w:val="28"/>
          <w:szCs w:val="28"/>
          <w:lang w:val="uk-UA"/>
        </w:rPr>
        <w:t>, 9 (41</w:t>
      </w:r>
      <w:r>
        <w:rPr>
          <w:rFonts w:ascii="Times New Roman" w:hAnsi="Times New Roman"/>
          <w:sz w:val="28"/>
          <w:szCs w:val="28"/>
          <w:lang w:val="uk-UA"/>
        </w:rPr>
        <w:t>,0 %) – на сонливість, 6  – роздратованість, 7 (31,</w:t>
      </w:r>
      <w:r w:rsidRPr="00920F4B">
        <w:rPr>
          <w:rFonts w:ascii="Times New Roman" w:hAnsi="Times New Roman"/>
          <w:sz w:val="28"/>
          <w:szCs w:val="28"/>
          <w:lang w:val="uk-UA"/>
        </w:rPr>
        <w:t>8</w:t>
      </w:r>
      <w:r>
        <w:rPr>
          <w:rFonts w:ascii="Times New Roman" w:hAnsi="Times New Roman"/>
          <w:sz w:val="28"/>
          <w:szCs w:val="28"/>
          <w:lang w:val="uk-UA"/>
        </w:rPr>
        <w:t xml:space="preserve"> </w:t>
      </w:r>
      <w:r w:rsidRPr="00920F4B">
        <w:rPr>
          <w:rFonts w:ascii="Times New Roman" w:hAnsi="Times New Roman"/>
          <w:sz w:val="28"/>
          <w:szCs w:val="28"/>
          <w:lang w:val="uk-UA"/>
        </w:rPr>
        <w:t>%) – відчу</w:t>
      </w:r>
      <w:r w:rsidR="00CD58F5">
        <w:rPr>
          <w:rFonts w:ascii="Times New Roman" w:hAnsi="Times New Roman"/>
          <w:sz w:val="28"/>
          <w:szCs w:val="28"/>
          <w:lang w:val="uk-UA"/>
        </w:rPr>
        <w:t>вають часті головні болі,</w:t>
      </w:r>
      <w:r w:rsidRPr="00920F4B">
        <w:rPr>
          <w:rFonts w:ascii="Times New Roman" w:hAnsi="Times New Roman"/>
          <w:sz w:val="28"/>
          <w:szCs w:val="28"/>
          <w:lang w:val="uk-UA"/>
        </w:rPr>
        <w:t xml:space="preserve"> 6</w:t>
      </w:r>
      <w:r w:rsidR="00CD58F5">
        <w:rPr>
          <w:rFonts w:ascii="Times New Roman" w:hAnsi="Times New Roman"/>
          <w:sz w:val="28"/>
          <w:szCs w:val="28"/>
          <w:lang w:val="uk-UA"/>
        </w:rPr>
        <w:t xml:space="preserve"> (27,</w:t>
      </w:r>
      <w:r w:rsidR="00CD58F5" w:rsidRPr="00920F4B">
        <w:rPr>
          <w:rFonts w:ascii="Times New Roman" w:hAnsi="Times New Roman"/>
          <w:sz w:val="28"/>
          <w:szCs w:val="28"/>
          <w:lang w:val="uk-UA"/>
        </w:rPr>
        <w:t>3</w:t>
      </w:r>
      <w:r w:rsidR="00CD58F5">
        <w:rPr>
          <w:rFonts w:ascii="Times New Roman" w:hAnsi="Times New Roman"/>
          <w:sz w:val="28"/>
          <w:szCs w:val="28"/>
          <w:lang w:val="uk-UA"/>
        </w:rPr>
        <w:t xml:space="preserve"> %) учнів природничого класу</w:t>
      </w:r>
      <w:r w:rsidRPr="00920F4B">
        <w:rPr>
          <w:rFonts w:ascii="Times New Roman" w:hAnsi="Times New Roman"/>
          <w:sz w:val="28"/>
          <w:szCs w:val="28"/>
          <w:lang w:val="uk-UA"/>
        </w:rPr>
        <w:t xml:space="preserve"> нічого не відчувають з вище переліченого. </w:t>
      </w:r>
    </w:p>
    <w:p w14:paraId="1BE25E6E" w14:textId="77777777" w:rsidR="004F33FC" w:rsidRPr="00920F4B" w:rsidRDefault="007B797E" w:rsidP="004F33FC">
      <w:pPr>
        <w:suppressAutoHyphens/>
        <w:jc w:val="both"/>
        <w:rPr>
          <w:rFonts w:ascii="Times New Roman" w:hAnsi="Times New Roman"/>
          <w:sz w:val="28"/>
          <w:szCs w:val="28"/>
          <w:lang w:val="uk-UA"/>
        </w:rPr>
      </w:pPr>
      <w:r>
        <w:rPr>
          <w:rFonts w:ascii="Times New Roman" w:hAnsi="Times New Roman"/>
          <w:sz w:val="28"/>
          <w:szCs w:val="28"/>
          <w:lang w:val="uk-UA"/>
        </w:rPr>
        <w:lastRenderedPageBreak/>
        <w:t xml:space="preserve">Проаналізувавши </w:t>
      </w:r>
      <w:r w:rsidR="00CD58F5">
        <w:rPr>
          <w:rFonts w:ascii="Times New Roman" w:hAnsi="Times New Roman"/>
          <w:sz w:val="28"/>
          <w:szCs w:val="28"/>
          <w:lang w:val="uk-UA"/>
        </w:rPr>
        <w:t>анкети природничого класу</w:t>
      </w:r>
      <w:r w:rsidR="00D4335F">
        <w:rPr>
          <w:rFonts w:ascii="Times New Roman" w:hAnsi="Times New Roman"/>
          <w:sz w:val="28"/>
          <w:szCs w:val="28"/>
          <w:lang w:val="uk-UA"/>
        </w:rPr>
        <w:t>,</w:t>
      </w:r>
      <w:r w:rsidR="00987C1C">
        <w:rPr>
          <w:rFonts w:ascii="Times New Roman" w:hAnsi="Times New Roman"/>
          <w:sz w:val="28"/>
          <w:szCs w:val="28"/>
          <w:lang w:val="uk-UA"/>
        </w:rPr>
        <w:t xml:space="preserve"> </w:t>
      </w:r>
      <w:r w:rsidR="00D4335F">
        <w:rPr>
          <w:rFonts w:ascii="Times New Roman" w:hAnsi="Times New Roman"/>
          <w:sz w:val="28"/>
          <w:szCs w:val="28"/>
          <w:lang w:val="uk-UA"/>
        </w:rPr>
        <w:t>ми прий</w:t>
      </w:r>
      <w:r w:rsidR="00987C1C">
        <w:rPr>
          <w:rFonts w:ascii="Times New Roman" w:hAnsi="Times New Roman"/>
          <w:sz w:val="28"/>
          <w:szCs w:val="28"/>
          <w:lang w:val="uk-UA"/>
        </w:rPr>
        <w:t>ш</w:t>
      </w:r>
      <w:r w:rsidR="00D4335F">
        <w:rPr>
          <w:rFonts w:ascii="Times New Roman" w:hAnsi="Times New Roman"/>
          <w:sz w:val="28"/>
          <w:szCs w:val="28"/>
          <w:lang w:val="uk-UA"/>
        </w:rPr>
        <w:t>ли до висновку що</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3</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(13</w:t>
      </w:r>
      <w:r w:rsidR="004F33FC">
        <w:rPr>
          <w:rFonts w:ascii="Times New Roman" w:hAnsi="Times New Roman"/>
          <w:sz w:val="28"/>
          <w:szCs w:val="28"/>
          <w:lang w:val="uk-UA"/>
        </w:rPr>
        <w:t>,</w:t>
      </w:r>
      <w:r w:rsidR="004F33FC" w:rsidRPr="00920F4B">
        <w:rPr>
          <w:rFonts w:ascii="Times New Roman" w:hAnsi="Times New Roman"/>
          <w:sz w:val="28"/>
          <w:szCs w:val="28"/>
          <w:lang w:val="uk-UA"/>
        </w:rPr>
        <w:t>6</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 учні для сну відводять менше 6 годин, 11</w:t>
      </w:r>
      <w:r w:rsidR="00D4335F">
        <w:rPr>
          <w:rFonts w:ascii="Times New Roman" w:hAnsi="Times New Roman"/>
          <w:sz w:val="28"/>
          <w:szCs w:val="28"/>
          <w:lang w:val="uk-UA"/>
        </w:rPr>
        <w:t xml:space="preserve"> </w:t>
      </w:r>
      <w:r w:rsidR="004F33FC" w:rsidRPr="00920F4B">
        <w:rPr>
          <w:rFonts w:ascii="Times New Roman" w:hAnsi="Times New Roman"/>
          <w:sz w:val="28"/>
          <w:szCs w:val="28"/>
          <w:lang w:val="uk-UA"/>
        </w:rPr>
        <w:t>(50</w:t>
      </w:r>
      <w:r w:rsidR="004F33FC">
        <w:rPr>
          <w:rFonts w:ascii="Times New Roman" w:hAnsi="Times New Roman"/>
          <w:sz w:val="28"/>
          <w:szCs w:val="28"/>
          <w:lang w:val="uk-UA"/>
        </w:rPr>
        <w:t xml:space="preserve">,0 </w:t>
      </w:r>
      <w:r w:rsidR="004F33FC" w:rsidRPr="00920F4B">
        <w:rPr>
          <w:rFonts w:ascii="Times New Roman" w:hAnsi="Times New Roman"/>
          <w:sz w:val="28"/>
          <w:szCs w:val="28"/>
          <w:lang w:val="uk-UA"/>
        </w:rPr>
        <w:t xml:space="preserve">%) </w:t>
      </w:r>
      <w:r w:rsidR="00D4335F">
        <w:rPr>
          <w:rFonts w:ascii="Times New Roman" w:hAnsi="Times New Roman"/>
          <w:sz w:val="28"/>
          <w:szCs w:val="28"/>
          <w:lang w:val="uk-UA"/>
        </w:rPr>
        <w:t>– сплять 6-7 годин,</w:t>
      </w:r>
      <w:r w:rsidR="004F33FC" w:rsidRPr="00920F4B">
        <w:rPr>
          <w:rFonts w:ascii="Times New Roman" w:hAnsi="Times New Roman"/>
          <w:sz w:val="28"/>
          <w:szCs w:val="28"/>
          <w:lang w:val="uk-UA"/>
        </w:rPr>
        <w:t xml:space="preserve"> 8</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(36</w:t>
      </w:r>
      <w:r w:rsidR="004F33FC">
        <w:rPr>
          <w:rFonts w:ascii="Times New Roman" w:hAnsi="Times New Roman"/>
          <w:sz w:val="28"/>
          <w:szCs w:val="28"/>
          <w:lang w:val="uk-UA"/>
        </w:rPr>
        <w:t>,</w:t>
      </w:r>
      <w:r w:rsidR="004F33FC" w:rsidRPr="00920F4B">
        <w:rPr>
          <w:rFonts w:ascii="Times New Roman" w:hAnsi="Times New Roman"/>
          <w:sz w:val="28"/>
          <w:szCs w:val="28"/>
          <w:lang w:val="uk-UA"/>
        </w:rPr>
        <w:t>4</w:t>
      </w:r>
      <w:r w:rsidR="004F33FC">
        <w:rPr>
          <w:rFonts w:ascii="Times New Roman" w:hAnsi="Times New Roman"/>
          <w:sz w:val="28"/>
          <w:szCs w:val="28"/>
          <w:lang w:val="uk-UA"/>
        </w:rPr>
        <w:t> </w:t>
      </w:r>
      <w:r w:rsidR="004F33FC" w:rsidRPr="00920F4B">
        <w:rPr>
          <w:rFonts w:ascii="Times New Roman" w:hAnsi="Times New Roman"/>
          <w:sz w:val="28"/>
          <w:szCs w:val="28"/>
          <w:lang w:val="uk-UA"/>
        </w:rPr>
        <w:t>%) – 8-10 годин.</w:t>
      </w:r>
    </w:p>
    <w:p w14:paraId="564D7594" w14:textId="77777777" w:rsidR="004F33FC" w:rsidRPr="00920F4B" w:rsidRDefault="00D4335F" w:rsidP="004F33FC">
      <w:pPr>
        <w:suppressAutoHyphens/>
        <w:jc w:val="both"/>
        <w:rPr>
          <w:rFonts w:ascii="Times New Roman" w:hAnsi="Times New Roman"/>
          <w:sz w:val="28"/>
          <w:szCs w:val="28"/>
          <w:lang w:val="uk-UA"/>
        </w:rPr>
      </w:pPr>
      <w:r>
        <w:rPr>
          <w:rFonts w:ascii="Times New Roman" w:hAnsi="Times New Roman"/>
          <w:sz w:val="28"/>
          <w:szCs w:val="28"/>
          <w:lang w:val="uk-UA"/>
        </w:rPr>
        <w:t>Режиму харчування дотримуються постійно</w:t>
      </w:r>
      <w:r w:rsidR="004F33FC">
        <w:rPr>
          <w:rFonts w:ascii="Times New Roman" w:hAnsi="Times New Roman"/>
          <w:sz w:val="28"/>
          <w:szCs w:val="28"/>
          <w:lang w:val="uk-UA"/>
        </w:rPr>
        <w:t xml:space="preserve"> 10</w:t>
      </w:r>
      <w:r>
        <w:rPr>
          <w:rFonts w:ascii="Times New Roman" w:hAnsi="Times New Roman"/>
          <w:sz w:val="28"/>
          <w:szCs w:val="28"/>
          <w:lang w:val="uk-UA"/>
        </w:rPr>
        <w:t xml:space="preserve"> ліцеїстів</w:t>
      </w:r>
      <w:r w:rsidR="004F33FC">
        <w:rPr>
          <w:rFonts w:ascii="Times New Roman" w:hAnsi="Times New Roman"/>
          <w:sz w:val="28"/>
          <w:szCs w:val="28"/>
          <w:lang w:val="uk-UA"/>
        </w:rPr>
        <w:t xml:space="preserve"> (45,</w:t>
      </w:r>
      <w:r w:rsidR="004F33FC" w:rsidRPr="00920F4B">
        <w:rPr>
          <w:rFonts w:ascii="Times New Roman" w:hAnsi="Times New Roman"/>
          <w:sz w:val="28"/>
          <w:szCs w:val="28"/>
          <w:lang w:val="uk-UA"/>
        </w:rPr>
        <w:t>5</w:t>
      </w:r>
      <w:r w:rsidR="004F33FC">
        <w:rPr>
          <w:rFonts w:ascii="Times New Roman" w:hAnsi="Times New Roman"/>
          <w:sz w:val="28"/>
          <w:szCs w:val="28"/>
          <w:lang w:val="uk-UA"/>
        </w:rPr>
        <w:t> </w:t>
      </w:r>
      <w:r w:rsidR="002C1724">
        <w:rPr>
          <w:rFonts w:ascii="Times New Roman" w:hAnsi="Times New Roman"/>
          <w:sz w:val="28"/>
          <w:szCs w:val="28"/>
          <w:lang w:val="uk-UA"/>
        </w:rPr>
        <w:t>%), 10 випус</w:t>
      </w:r>
      <w:r>
        <w:rPr>
          <w:rFonts w:ascii="Times New Roman" w:hAnsi="Times New Roman"/>
          <w:sz w:val="28"/>
          <w:szCs w:val="28"/>
          <w:lang w:val="uk-UA"/>
        </w:rPr>
        <w:t>кників (45,</w:t>
      </w:r>
      <w:r w:rsidRPr="00920F4B">
        <w:rPr>
          <w:rFonts w:ascii="Times New Roman" w:hAnsi="Times New Roman"/>
          <w:sz w:val="28"/>
          <w:szCs w:val="28"/>
          <w:lang w:val="uk-UA"/>
        </w:rPr>
        <w:t>5</w:t>
      </w:r>
      <w:r>
        <w:rPr>
          <w:rFonts w:ascii="Times New Roman" w:hAnsi="Times New Roman"/>
          <w:sz w:val="28"/>
          <w:szCs w:val="28"/>
          <w:lang w:val="uk-UA"/>
        </w:rPr>
        <w:t xml:space="preserve"> %) </w:t>
      </w:r>
      <w:r w:rsidR="004F33FC" w:rsidRPr="00920F4B">
        <w:rPr>
          <w:rFonts w:ascii="Times New Roman" w:hAnsi="Times New Roman"/>
          <w:sz w:val="28"/>
          <w:szCs w:val="28"/>
          <w:lang w:val="uk-UA"/>
        </w:rPr>
        <w:t>рідко</w:t>
      </w:r>
      <w:r>
        <w:rPr>
          <w:rFonts w:ascii="Times New Roman" w:hAnsi="Times New Roman"/>
          <w:sz w:val="28"/>
          <w:szCs w:val="28"/>
          <w:lang w:val="uk-UA"/>
        </w:rPr>
        <w:t xml:space="preserve"> мають 3-4 прийоми їжі на добу та</w:t>
      </w:r>
      <w:r w:rsidR="004F33FC" w:rsidRPr="00920F4B">
        <w:rPr>
          <w:rFonts w:ascii="Times New Roman" w:hAnsi="Times New Roman"/>
          <w:sz w:val="28"/>
          <w:szCs w:val="28"/>
          <w:lang w:val="uk-UA"/>
        </w:rPr>
        <w:t xml:space="preserve"> 2 (9</w:t>
      </w:r>
      <w:r w:rsidR="004F33FC">
        <w:rPr>
          <w:rFonts w:ascii="Times New Roman" w:hAnsi="Times New Roman"/>
          <w:sz w:val="28"/>
          <w:szCs w:val="28"/>
          <w:lang w:val="uk-UA"/>
        </w:rPr>
        <w:t xml:space="preserve">,0 </w:t>
      </w:r>
      <w:r>
        <w:rPr>
          <w:rFonts w:ascii="Times New Roman" w:hAnsi="Times New Roman"/>
          <w:sz w:val="28"/>
          <w:szCs w:val="28"/>
          <w:lang w:val="uk-UA"/>
        </w:rPr>
        <w:t>%) респондент</w:t>
      </w:r>
      <w:r w:rsidR="002C1724">
        <w:rPr>
          <w:rFonts w:ascii="Times New Roman" w:hAnsi="Times New Roman"/>
          <w:sz w:val="28"/>
          <w:szCs w:val="28"/>
          <w:lang w:val="uk-UA"/>
        </w:rPr>
        <w:t>и</w:t>
      </w:r>
      <w:r w:rsidR="004F33FC" w:rsidRPr="00920F4B">
        <w:rPr>
          <w:rFonts w:ascii="Times New Roman" w:hAnsi="Times New Roman"/>
          <w:sz w:val="28"/>
          <w:szCs w:val="28"/>
          <w:lang w:val="uk-UA"/>
        </w:rPr>
        <w:t xml:space="preserve"> зовсім не дотримуються режиму харчування.</w:t>
      </w:r>
    </w:p>
    <w:p w14:paraId="74A4A3E0" w14:textId="77777777" w:rsidR="004F33FC" w:rsidRPr="00920F4B" w:rsidRDefault="00D4335F" w:rsidP="004F33FC">
      <w:pPr>
        <w:suppressAutoHyphens/>
        <w:jc w:val="both"/>
        <w:rPr>
          <w:rFonts w:ascii="Times New Roman" w:hAnsi="Times New Roman"/>
          <w:sz w:val="28"/>
          <w:szCs w:val="28"/>
          <w:lang w:val="uk-UA"/>
        </w:rPr>
      </w:pPr>
      <w:r>
        <w:rPr>
          <w:rFonts w:ascii="Times New Roman" w:hAnsi="Times New Roman"/>
          <w:sz w:val="28"/>
          <w:szCs w:val="28"/>
          <w:lang w:val="uk-UA"/>
        </w:rPr>
        <w:t>В</w:t>
      </w:r>
      <w:r w:rsidR="004F33FC">
        <w:rPr>
          <w:rFonts w:ascii="Times New Roman" w:hAnsi="Times New Roman"/>
          <w:sz w:val="28"/>
          <w:szCs w:val="28"/>
          <w:lang w:val="uk-UA"/>
        </w:rPr>
        <w:t>иявилося</w:t>
      </w:r>
      <w:r w:rsidR="004F33FC" w:rsidRPr="00920F4B">
        <w:rPr>
          <w:rFonts w:ascii="Times New Roman" w:hAnsi="Times New Roman"/>
          <w:sz w:val="28"/>
          <w:szCs w:val="28"/>
          <w:lang w:val="uk-UA"/>
        </w:rPr>
        <w:t>, що сніданок є обов’язковим у раціоні 16</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(72</w:t>
      </w:r>
      <w:r w:rsidR="004F33FC">
        <w:rPr>
          <w:rFonts w:ascii="Times New Roman" w:hAnsi="Times New Roman"/>
          <w:sz w:val="28"/>
          <w:szCs w:val="28"/>
          <w:lang w:val="uk-UA"/>
        </w:rPr>
        <w:t>,</w:t>
      </w:r>
      <w:r w:rsidR="004F33FC" w:rsidRPr="00920F4B">
        <w:rPr>
          <w:rFonts w:ascii="Times New Roman" w:hAnsi="Times New Roman"/>
          <w:sz w:val="28"/>
          <w:szCs w:val="28"/>
          <w:lang w:val="uk-UA"/>
        </w:rPr>
        <w:t>7</w:t>
      </w:r>
      <w:r w:rsidR="004F33FC">
        <w:rPr>
          <w:rFonts w:ascii="Times New Roman" w:hAnsi="Times New Roman"/>
          <w:sz w:val="28"/>
          <w:szCs w:val="28"/>
          <w:lang w:val="uk-UA"/>
        </w:rPr>
        <w:t> %) респондентів, 4 (18,</w:t>
      </w:r>
      <w:r w:rsidR="004F33FC" w:rsidRPr="00920F4B">
        <w:rPr>
          <w:rFonts w:ascii="Times New Roman" w:hAnsi="Times New Roman"/>
          <w:sz w:val="28"/>
          <w:szCs w:val="28"/>
          <w:lang w:val="uk-UA"/>
        </w:rPr>
        <w:t>2</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 – час від часу мають сніданок, а 2</w:t>
      </w:r>
      <w:r w:rsidR="007B797E">
        <w:rPr>
          <w:rFonts w:ascii="Times New Roman" w:hAnsi="Times New Roman"/>
          <w:sz w:val="28"/>
          <w:szCs w:val="28"/>
          <w:lang w:val="uk-UA"/>
        </w:rPr>
        <w:t xml:space="preserve"> (9,1%) учні</w:t>
      </w:r>
      <w:r>
        <w:rPr>
          <w:rFonts w:ascii="Times New Roman" w:hAnsi="Times New Roman"/>
          <w:sz w:val="28"/>
          <w:szCs w:val="28"/>
          <w:lang w:val="uk-UA"/>
        </w:rPr>
        <w:t xml:space="preserve"> природничого класу ліцею  </w:t>
      </w:r>
      <w:r w:rsidR="004F33FC" w:rsidRPr="00920F4B">
        <w:rPr>
          <w:rFonts w:ascii="Times New Roman" w:hAnsi="Times New Roman"/>
          <w:sz w:val="28"/>
          <w:szCs w:val="28"/>
          <w:lang w:val="uk-UA"/>
        </w:rPr>
        <w:t>зовсім не  сніда</w:t>
      </w:r>
      <w:r w:rsidR="004F33FC">
        <w:rPr>
          <w:rFonts w:ascii="Times New Roman" w:hAnsi="Times New Roman"/>
          <w:sz w:val="28"/>
          <w:szCs w:val="28"/>
          <w:lang w:val="uk-UA"/>
        </w:rPr>
        <w:t>ють</w:t>
      </w:r>
      <w:r w:rsidR="004F33FC" w:rsidRPr="00920F4B">
        <w:rPr>
          <w:rFonts w:ascii="Times New Roman" w:hAnsi="Times New Roman"/>
          <w:sz w:val="28"/>
          <w:szCs w:val="28"/>
          <w:lang w:val="uk-UA"/>
        </w:rPr>
        <w:t>.</w:t>
      </w:r>
    </w:p>
    <w:p w14:paraId="6B2FC4E7" w14:textId="77777777" w:rsidR="004F33FC" w:rsidRPr="00920F4B" w:rsidRDefault="00D4335F" w:rsidP="004F33FC">
      <w:pPr>
        <w:suppressAutoHyphens/>
        <w:jc w:val="both"/>
        <w:rPr>
          <w:rFonts w:ascii="Times New Roman" w:hAnsi="Times New Roman"/>
          <w:sz w:val="28"/>
          <w:szCs w:val="28"/>
          <w:lang w:val="uk-UA"/>
        </w:rPr>
      </w:pPr>
      <w:r>
        <w:rPr>
          <w:rFonts w:ascii="Times New Roman" w:hAnsi="Times New Roman"/>
          <w:sz w:val="28"/>
          <w:szCs w:val="28"/>
          <w:lang w:val="uk-UA"/>
        </w:rPr>
        <w:t>П</w:t>
      </w:r>
      <w:r w:rsidRPr="00920F4B">
        <w:rPr>
          <w:rFonts w:ascii="Times New Roman" w:hAnsi="Times New Roman"/>
          <w:sz w:val="28"/>
          <w:szCs w:val="28"/>
          <w:lang w:val="uk-UA"/>
        </w:rPr>
        <w:t>остій</w:t>
      </w:r>
      <w:r>
        <w:rPr>
          <w:rFonts w:ascii="Times New Roman" w:hAnsi="Times New Roman"/>
          <w:sz w:val="28"/>
          <w:szCs w:val="28"/>
          <w:lang w:val="uk-UA"/>
        </w:rPr>
        <w:t>но вечеряють</w:t>
      </w:r>
      <w:r w:rsidRPr="00920F4B">
        <w:rPr>
          <w:rFonts w:ascii="Times New Roman" w:hAnsi="Times New Roman"/>
          <w:sz w:val="28"/>
          <w:szCs w:val="28"/>
          <w:lang w:val="uk-UA"/>
        </w:rPr>
        <w:t xml:space="preserve"> </w:t>
      </w:r>
      <w:r w:rsidR="004F33FC" w:rsidRPr="00920F4B">
        <w:rPr>
          <w:rFonts w:ascii="Times New Roman" w:hAnsi="Times New Roman"/>
          <w:sz w:val="28"/>
          <w:szCs w:val="28"/>
          <w:lang w:val="uk-UA"/>
        </w:rPr>
        <w:t>13</w:t>
      </w:r>
      <w:r>
        <w:rPr>
          <w:rFonts w:ascii="Times New Roman" w:hAnsi="Times New Roman"/>
          <w:sz w:val="28"/>
          <w:szCs w:val="28"/>
          <w:lang w:val="uk-UA"/>
        </w:rPr>
        <w:t xml:space="preserve"> учнів</w:t>
      </w:r>
      <w:r w:rsidR="004F33FC" w:rsidRPr="00920F4B">
        <w:rPr>
          <w:rFonts w:ascii="Times New Roman" w:hAnsi="Times New Roman"/>
          <w:sz w:val="28"/>
          <w:szCs w:val="28"/>
          <w:lang w:val="uk-UA"/>
        </w:rPr>
        <w:t xml:space="preserve"> (59</w:t>
      </w:r>
      <w:r w:rsidR="004F33FC">
        <w:rPr>
          <w:rFonts w:ascii="Times New Roman" w:hAnsi="Times New Roman"/>
          <w:sz w:val="28"/>
          <w:szCs w:val="28"/>
          <w:lang w:val="uk-UA"/>
        </w:rPr>
        <w:t>,</w:t>
      </w:r>
      <w:r w:rsidR="004F33FC" w:rsidRPr="00920F4B">
        <w:rPr>
          <w:rFonts w:ascii="Times New Roman" w:hAnsi="Times New Roman"/>
          <w:sz w:val="28"/>
          <w:szCs w:val="28"/>
          <w:lang w:val="uk-UA"/>
        </w:rPr>
        <w:t>1</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w:t>
      </w:r>
      <w:r w:rsidR="002C1724">
        <w:rPr>
          <w:rFonts w:ascii="Times New Roman" w:hAnsi="Times New Roman"/>
          <w:sz w:val="28"/>
          <w:szCs w:val="28"/>
          <w:lang w:val="uk-UA"/>
        </w:rPr>
        <w:t>,</w:t>
      </w:r>
      <w:r w:rsidR="004F33FC" w:rsidRPr="00920F4B">
        <w:rPr>
          <w:rFonts w:ascii="Times New Roman" w:hAnsi="Times New Roman"/>
          <w:sz w:val="28"/>
          <w:szCs w:val="28"/>
          <w:lang w:val="uk-UA"/>
        </w:rPr>
        <w:t xml:space="preserve"> 8</w:t>
      </w:r>
      <w:r w:rsidR="007B797E">
        <w:rPr>
          <w:rFonts w:ascii="Times New Roman" w:hAnsi="Times New Roman"/>
          <w:sz w:val="28"/>
          <w:szCs w:val="28"/>
          <w:lang w:val="uk-UA"/>
        </w:rPr>
        <w:t xml:space="preserve"> ліцеїстів</w:t>
      </w:r>
      <w:r w:rsidR="004F33FC">
        <w:rPr>
          <w:rFonts w:ascii="Times New Roman" w:hAnsi="Times New Roman"/>
          <w:sz w:val="28"/>
          <w:szCs w:val="28"/>
          <w:lang w:val="uk-UA"/>
        </w:rPr>
        <w:t xml:space="preserve"> (36, </w:t>
      </w:r>
      <w:r w:rsidR="004F33FC" w:rsidRPr="00920F4B">
        <w:rPr>
          <w:rFonts w:ascii="Times New Roman" w:hAnsi="Times New Roman"/>
          <w:sz w:val="28"/>
          <w:szCs w:val="28"/>
          <w:lang w:val="uk-UA"/>
        </w:rPr>
        <w:t>4</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 – вечеряють час від часу та лише 1</w:t>
      </w:r>
      <w:r>
        <w:rPr>
          <w:rFonts w:ascii="Times New Roman" w:hAnsi="Times New Roman"/>
          <w:sz w:val="28"/>
          <w:szCs w:val="28"/>
          <w:lang w:val="uk-UA"/>
        </w:rPr>
        <w:t xml:space="preserve"> (4,5%)</w:t>
      </w:r>
      <w:r w:rsidR="007B797E">
        <w:rPr>
          <w:rFonts w:ascii="Times New Roman" w:hAnsi="Times New Roman"/>
          <w:sz w:val="28"/>
          <w:szCs w:val="28"/>
          <w:lang w:val="uk-UA"/>
        </w:rPr>
        <w:t xml:space="preserve"> –</w:t>
      </w:r>
      <w:r w:rsidR="004F33FC" w:rsidRPr="00920F4B">
        <w:rPr>
          <w:rFonts w:ascii="Times New Roman" w:hAnsi="Times New Roman"/>
          <w:sz w:val="28"/>
          <w:szCs w:val="28"/>
          <w:lang w:val="uk-UA"/>
        </w:rPr>
        <w:t xml:space="preserve"> зовсім не вечеряє.</w:t>
      </w:r>
    </w:p>
    <w:p w14:paraId="22A1CDED" w14:textId="77777777" w:rsidR="004F33FC" w:rsidRPr="00920F4B" w:rsidRDefault="00036479" w:rsidP="004F33FC">
      <w:pPr>
        <w:suppressAutoHyphens/>
        <w:jc w:val="both"/>
        <w:rPr>
          <w:rFonts w:ascii="Times New Roman" w:hAnsi="Times New Roman"/>
          <w:sz w:val="28"/>
          <w:szCs w:val="28"/>
          <w:lang w:val="uk-UA"/>
        </w:rPr>
      </w:pPr>
      <w:r>
        <w:rPr>
          <w:rFonts w:ascii="Times New Roman" w:hAnsi="Times New Roman"/>
          <w:sz w:val="28"/>
          <w:szCs w:val="28"/>
          <w:lang w:val="uk-UA"/>
        </w:rPr>
        <w:t>«</w:t>
      </w:r>
      <w:r w:rsidR="00D4335F">
        <w:rPr>
          <w:rFonts w:ascii="Times New Roman" w:hAnsi="Times New Roman"/>
          <w:sz w:val="28"/>
          <w:szCs w:val="28"/>
          <w:lang w:val="uk-UA"/>
        </w:rPr>
        <w:t>В</w:t>
      </w:r>
      <w:r w:rsidR="004F33FC" w:rsidRPr="00920F4B">
        <w:rPr>
          <w:rFonts w:ascii="Times New Roman" w:hAnsi="Times New Roman"/>
          <w:sz w:val="28"/>
          <w:szCs w:val="28"/>
          <w:lang w:val="uk-UA"/>
        </w:rPr>
        <w:t>уличну їжу</w:t>
      </w:r>
      <w:r>
        <w:rPr>
          <w:rFonts w:ascii="Times New Roman" w:hAnsi="Times New Roman"/>
          <w:sz w:val="28"/>
          <w:szCs w:val="28"/>
          <w:lang w:val="uk-UA"/>
        </w:rPr>
        <w:t>»</w:t>
      </w:r>
      <w:r w:rsidR="00D4335F">
        <w:rPr>
          <w:rFonts w:ascii="Times New Roman" w:hAnsi="Times New Roman"/>
          <w:sz w:val="28"/>
          <w:szCs w:val="28"/>
          <w:lang w:val="uk-UA"/>
        </w:rPr>
        <w:t xml:space="preserve"> </w:t>
      </w:r>
      <w:r w:rsidR="007B797E">
        <w:rPr>
          <w:rFonts w:ascii="Times New Roman" w:hAnsi="Times New Roman"/>
          <w:sz w:val="28"/>
          <w:szCs w:val="28"/>
          <w:lang w:val="uk-UA"/>
        </w:rPr>
        <w:t xml:space="preserve">вживають </w:t>
      </w:r>
      <w:r w:rsidR="007B797E" w:rsidRPr="00920F4B">
        <w:rPr>
          <w:rFonts w:ascii="Times New Roman" w:hAnsi="Times New Roman"/>
          <w:sz w:val="28"/>
          <w:szCs w:val="28"/>
          <w:lang w:val="uk-UA"/>
        </w:rPr>
        <w:t xml:space="preserve"> 1-2 рази на тиждень </w:t>
      </w:r>
      <w:r w:rsidR="00D4335F" w:rsidRPr="00920F4B">
        <w:rPr>
          <w:rFonts w:ascii="Times New Roman" w:hAnsi="Times New Roman"/>
          <w:sz w:val="28"/>
          <w:szCs w:val="28"/>
          <w:lang w:val="uk-UA"/>
        </w:rPr>
        <w:t>13</w:t>
      </w:r>
      <w:r w:rsidR="00D4335F">
        <w:rPr>
          <w:rFonts w:ascii="Times New Roman" w:hAnsi="Times New Roman"/>
          <w:sz w:val="28"/>
          <w:szCs w:val="28"/>
          <w:lang w:val="uk-UA"/>
        </w:rPr>
        <w:t xml:space="preserve"> (59,</w:t>
      </w:r>
      <w:r w:rsidR="00D4335F" w:rsidRPr="00920F4B">
        <w:rPr>
          <w:rFonts w:ascii="Times New Roman" w:hAnsi="Times New Roman"/>
          <w:sz w:val="28"/>
          <w:szCs w:val="28"/>
          <w:lang w:val="uk-UA"/>
        </w:rPr>
        <w:t>1</w:t>
      </w:r>
      <w:r w:rsidR="00D4335F">
        <w:rPr>
          <w:rFonts w:ascii="Times New Roman" w:hAnsi="Times New Roman"/>
          <w:sz w:val="28"/>
          <w:szCs w:val="28"/>
          <w:lang w:val="uk-UA"/>
        </w:rPr>
        <w:t xml:space="preserve"> </w:t>
      </w:r>
      <w:r w:rsidR="00D4335F" w:rsidRPr="00920F4B">
        <w:rPr>
          <w:rFonts w:ascii="Times New Roman" w:hAnsi="Times New Roman"/>
          <w:sz w:val="28"/>
          <w:szCs w:val="28"/>
          <w:lang w:val="uk-UA"/>
        </w:rPr>
        <w:t>%</w:t>
      </w:r>
      <w:r w:rsidR="00D4335F">
        <w:rPr>
          <w:rFonts w:ascii="Times New Roman" w:hAnsi="Times New Roman"/>
          <w:sz w:val="28"/>
          <w:szCs w:val="28"/>
          <w:lang w:val="uk-UA"/>
        </w:rPr>
        <w:t>)</w:t>
      </w:r>
      <w:r w:rsidR="00D4335F" w:rsidRPr="00920F4B">
        <w:rPr>
          <w:rFonts w:ascii="Times New Roman" w:hAnsi="Times New Roman"/>
          <w:sz w:val="28"/>
          <w:szCs w:val="28"/>
          <w:lang w:val="uk-UA"/>
        </w:rPr>
        <w:t xml:space="preserve"> респондентів</w:t>
      </w:r>
      <w:r w:rsidR="004F33FC" w:rsidRPr="00920F4B">
        <w:rPr>
          <w:rFonts w:ascii="Times New Roman" w:hAnsi="Times New Roman"/>
          <w:sz w:val="28"/>
          <w:szCs w:val="28"/>
          <w:lang w:val="uk-UA"/>
        </w:rPr>
        <w:t>, 3-4 рази на тиждень</w:t>
      </w:r>
      <w:r w:rsidR="00D4335F">
        <w:rPr>
          <w:rFonts w:ascii="Times New Roman" w:hAnsi="Times New Roman"/>
          <w:sz w:val="28"/>
          <w:szCs w:val="28"/>
          <w:lang w:val="uk-UA"/>
        </w:rPr>
        <w:t xml:space="preserve"> </w:t>
      </w:r>
      <w:r w:rsidR="002C1724">
        <w:rPr>
          <w:rFonts w:ascii="Times New Roman" w:hAnsi="Times New Roman"/>
          <w:sz w:val="28"/>
          <w:szCs w:val="28"/>
          <w:lang w:val="uk-UA"/>
        </w:rPr>
        <w:t>–</w:t>
      </w:r>
      <w:r w:rsidR="00D4335F">
        <w:rPr>
          <w:rFonts w:ascii="Times New Roman" w:hAnsi="Times New Roman"/>
          <w:sz w:val="28"/>
          <w:szCs w:val="28"/>
          <w:lang w:val="uk-UA"/>
        </w:rPr>
        <w:t xml:space="preserve"> </w:t>
      </w:r>
      <w:r w:rsidR="00D4335F" w:rsidRPr="00920F4B">
        <w:rPr>
          <w:rFonts w:ascii="Times New Roman" w:hAnsi="Times New Roman"/>
          <w:sz w:val="28"/>
          <w:szCs w:val="28"/>
          <w:lang w:val="uk-UA"/>
        </w:rPr>
        <w:t>5 (22</w:t>
      </w:r>
      <w:r w:rsidR="00D4335F">
        <w:rPr>
          <w:rFonts w:ascii="Times New Roman" w:hAnsi="Times New Roman"/>
          <w:sz w:val="28"/>
          <w:szCs w:val="28"/>
          <w:lang w:val="uk-UA"/>
        </w:rPr>
        <w:t>,</w:t>
      </w:r>
      <w:r w:rsidR="00D4335F" w:rsidRPr="00920F4B">
        <w:rPr>
          <w:rFonts w:ascii="Times New Roman" w:hAnsi="Times New Roman"/>
          <w:sz w:val="28"/>
          <w:szCs w:val="28"/>
          <w:lang w:val="uk-UA"/>
        </w:rPr>
        <w:t>7</w:t>
      </w:r>
      <w:r w:rsidR="00D4335F">
        <w:rPr>
          <w:rFonts w:ascii="Times New Roman" w:hAnsi="Times New Roman"/>
          <w:sz w:val="28"/>
          <w:szCs w:val="28"/>
          <w:lang w:val="uk-UA"/>
        </w:rPr>
        <w:t xml:space="preserve"> %)</w:t>
      </w:r>
      <w:r w:rsidR="004F33FC" w:rsidRPr="00920F4B">
        <w:rPr>
          <w:rFonts w:ascii="Times New Roman" w:hAnsi="Times New Roman"/>
          <w:sz w:val="28"/>
          <w:szCs w:val="28"/>
          <w:lang w:val="uk-UA"/>
        </w:rPr>
        <w:t xml:space="preserve">, </w:t>
      </w:r>
      <w:r w:rsidR="007B797E" w:rsidRPr="00920F4B">
        <w:rPr>
          <w:rFonts w:ascii="Times New Roman" w:hAnsi="Times New Roman"/>
          <w:sz w:val="28"/>
          <w:szCs w:val="28"/>
          <w:lang w:val="uk-UA"/>
        </w:rPr>
        <w:t xml:space="preserve">взагалі не вживають </w:t>
      </w:r>
      <w:r w:rsidR="007B797E">
        <w:rPr>
          <w:rFonts w:ascii="Times New Roman" w:hAnsi="Times New Roman"/>
          <w:sz w:val="28"/>
          <w:szCs w:val="28"/>
          <w:lang w:val="uk-UA"/>
        </w:rPr>
        <w:t>«</w:t>
      </w:r>
      <w:r w:rsidR="007B797E" w:rsidRPr="00920F4B">
        <w:rPr>
          <w:rFonts w:ascii="Times New Roman" w:hAnsi="Times New Roman"/>
          <w:sz w:val="28"/>
          <w:szCs w:val="28"/>
          <w:lang w:val="uk-UA"/>
        </w:rPr>
        <w:t>вуличну їжу</w:t>
      </w:r>
      <w:r w:rsidR="007B797E">
        <w:rPr>
          <w:rFonts w:ascii="Times New Roman" w:hAnsi="Times New Roman"/>
          <w:sz w:val="28"/>
          <w:szCs w:val="28"/>
          <w:lang w:val="uk-UA"/>
        </w:rPr>
        <w:t xml:space="preserve">» – </w:t>
      </w:r>
      <w:r w:rsidR="004F33FC" w:rsidRPr="00920F4B">
        <w:rPr>
          <w:rFonts w:ascii="Times New Roman" w:hAnsi="Times New Roman"/>
          <w:sz w:val="28"/>
          <w:szCs w:val="28"/>
          <w:lang w:val="uk-UA"/>
        </w:rPr>
        <w:t>3</w:t>
      </w:r>
      <w:r w:rsidR="00D4335F">
        <w:rPr>
          <w:rFonts w:ascii="Times New Roman" w:hAnsi="Times New Roman"/>
          <w:sz w:val="28"/>
          <w:szCs w:val="28"/>
          <w:lang w:val="uk-UA"/>
        </w:rPr>
        <w:t xml:space="preserve"> (13,6</w:t>
      </w:r>
      <w:r w:rsidR="007B797E">
        <w:rPr>
          <w:rFonts w:ascii="Times New Roman" w:hAnsi="Times New Roman"/>
          <w:sz w:val="28"/>
          <w:szCs w:val="28"/>
          <w:lang w:val="uk-UA"/>
        </w:rPr>
        <w:t xml:space="preserve"> </w:t>
      </w:r>
      <w:r w:rsidR="00D4335F">
        <w:rPr>
          <w:rFonts w:ascii="Times New Roman" w:hAnsi="Times New Roman"/>
          <w:sz w:val="28"/>
          <w:szCs w:val="28"/>
          <w:lang w:val="uk-UA"/>
        </w:rPr>
        <w:t>%)</w:t>
      </w:r>
      <w:r w:rsidR="004F33FC" w:rsidRPr="00920F4B">
        <w:rPr>
          <w:rFonts w:ascii="Times New Roman" w:hAnsi="Times New Roman"/>
          <w:sz w:val="28"/>
          <w:szCs w:val="28"/>
          <w:lang w:val="uk-UA"/>
        </w:rPr>
        <w:t xml:space="preserve"> учні</w:t>
      </w:r>
      <w:r w:rsidR="00D4335F">
        <w:rPr>
          <w:rFonts w:ascii="Times New Roman" w:hAnsi="Times New Roman"/>
          <w:sz w:val="28"/>
          <w:szCs w:val="28"/>
          <w:lang w:val="uk-UA"/>
        </w:rPr>
        <w:t>в</w:t>
      </w:r>
      <w:r w:rsidR="004F33FC" w:rsidRPr="00920F4B">
        <w:rPr>
          <w:rFonts w:ascii="Times New Roman" w:hAnsi="Times New Roman"/>
          <w:sz w:val="28"/>
          <w:szCs w:val="28"/>
          <w:lang w:val="uk-UA"/>
        </w:rPr>
        <w:t>,</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 xml:space="preserve">5-6 разів на тиждень вживає </w:t>
      </w:r>
      <w:r w:rsidR="004F33FC">
        <w:rPr>
          <w:rFonts w:ascii="Times New Roman" w:hAnsi="Times New Roman"/>
          <w:sz w:val="28"/>
          <w:szCs w:val="28"/>
          <w:lang w:val="uk-UA"/>
        </w:rPr>
        <w:t>таку</w:t>
      </w:r>
      <w:r w:rsidR="009126BF">
        <w:rPr>
          <w:rFonts w:ascii="Times New Roman" w:hAnsi="Times New Roman"/>
          <w:sz w:val="28"/>
          <w:szCs w:val="28"/>
          <w:lang w:val="uk-UA"/>
        </w:rPr>
        <w:t xml:space="preserve"> їжу </w:t>
      </w:r>
      <w:r w:rsidR="002C1724">
        <w:rPr>
          <w:rFonts w:ascii="Times New Roman" w:hAnsi="Times New Roman"/>
          <w:sz w:val="28"/>
          <w:szCs w:val="28"/>
          <w:lang w:val="uk-UA"/>
        </w:rPr>
        <w:t xml:space="preserve">– </w:t>
      </w:r>
      <w:r w:rsidR="009126BF">
        <w:rPr>
          <w:rFonts w:ascii="Times New Roman" w:hAnsi="Times New Roman"/>
          <w:sz w:val="28"/>
          <w:szCs w:val="28"/>
          <w:lang w:val="uk-UA"/>
        </w:rPr>
        <w:t xml:space="preserve">1 (4,6%) </w:t>
      </w:r>
      <w:r w:rsidR="004F33FC" w:rsidRPr="00920F4B">
        <w:rPr>
          <w:rFonts w:ascii="Times New Roman" w:hAnsi="Times New Roman"/>
          <w:sz w:val="28"/>
          <w:szCs w:val="28"/>
          <w:lang w:val="uk-UA"/>
        </w:rPr>
        <w:t>респондент.</w:t>
      </w:r>
    </w:p>
    <w:p w14:paraId="3465C840" w14:textId="77777777" w:rsidR="004F33FC" w:rsidRPr="00920F4B" w:rsidRDefault="009126BF" w:rsidP="004F33FC">
      <w:pPr>
        <w:suppressAutoHyphens/>
        <w:jc w:val="both"/>
        <w:rPr>
          <w:rFonts w:ascii="Times New Roman" w:hAnsi="Times New Roman"/>
          <w:sz w:val="28"/>
          <w:szCs w:val="28"/>
          <w:lang w:val="uk-UA"/>
        </w:rPr>
      </w:pPr>
      <w:r>
        <w:rPr>
          <w:rFonts w:ascii="Times New Roman" w:hAnsi="Times New Roman"/>
          <w:sz w:val="28"/>
          <w:szCs w:val="28"/>
          <w:lang w:val="uk-UA"/>
        </w:rPr>
        <w:t xml:space="preserve">У харчовому раціоні </w:t>
      </w:r>
      <w:r w:rsidR="004F33FC" w:rsidRPr="00920F4B">
        <w:rPr>
          <w:rFonts w:ascii="Times New Roman" w:hAnsi="Times New Roman"/>
          <w:sz w:val="28"/>
          <w:szCs w:val="28"/>
          <w:lang w:val="uk-UA"/>
        </w:rPr>
        <w:t>18</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(81</w:t>
      </w:r>
      <w:r w:rsidR="004F33FC">
        <w:rPr>
          <w:rFonts w:ascii="Times New Roman" w:hAnsi="Times New Roman"/>
          <w:sz w:val="28"/>
          <w:szCs w:val="28"/>
          <w:lang w:val="uk-UA"/>
        </w:rPr>
        <w:t>,</w:t>
      </w:r>
      <w:r w:rsidR="004F33FC" w:rsidRPr="00920F4B">
        <w:rPr>
          <w:rFonts w:ascii="Times New Roman" w:hAnsi="Times New Roman"/>
          <w:sz w:val="28"/>
          <w:szCs w:val="28"/>
          <w:lang w:val="uk-UA"/>
        </w:rPr>
        <w:t>8</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w:t>
      </w:r>
      <w:r>
        <w:rPr>
          <w:rFonts w:ascii="Times New Roman" w:hAnsi="Times New Roman"/>
          <w:sz w:val="28"/>
          <w:szCs w:val="28"/>
          <w:lang w:val="uk-UA"/>
        </w:rPr>
        <w:t xml:space="preserve"> респондентів</w:t>
      </w:r>
      <w:r w:rsidR="007B6CF4">
        <w:rPr>
          <w:rFonts w:ascii="Times New Roman" w:hAnsi="Times New Roman"/>
          <w:sz w:val="28"/>
          <w:szCs w:val="28"/>
          <w:lang w:val="uk-UA"/>
        </w:rPr>
        <w:t xml:space="preserve"> – переважає  </w:t>
      </w:r>
      <w:r w:rsidR="004F33FC" w:rsidRPr="00920F4B">
        <w:rPr>
          <w:rFonts w:ascii="Times New Roman" w:hAnsi="Times New Roman"/>
          <w:sz w:val="28"/>
          <w:szCs w:val="28"/>
          <w:lang w:val="uk-UA"/>
        </w:rPr>
        <w:t xml:space="preserve">м’ясо, </w:t>
      </w:r>
      <w:r w:rsidR="007B6CF4">
        <w:rPr>
          <w:rFonts w:ascii="Times New Roman" w:hAnsi="Times New Roman"/>
          <w:sz w:val="28"/>
          <w:szCs w:val="28"/>
          <w:lang w:val="uk-UA"/>
        </w:rPr>
        <w:t xml:space="preserve"> в </w:t>
      </w:r>
      <w:r w:rsidR="004F33FC" w:rsidRPr="00920F4B">
        <w:rPr>
          <w:rFonts w:ascii="Times New Roman" w:hAnsi="Times New Roman"/>
          <w:sz w:val="28"/>
          <w:szCs w:val="28"/>
          <w:lang w:val="uk-UA"/>
        </w:rPr>
        <w:t>15</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(68</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2</w:t>
      </w:r>
      <w:r w:rsidR="004F33FC">
        <w:rPr>
          <w:rFonts w:ascii="Times New Roman" w:hAnsi="Times New Roman"/>
          <w:sz w:val="28"/>
          <w:szCs w:val="28"/>
          <w:lang w:val="uk-UA"/>
        </w:rPr>
        <w:t xml:space="preserve"> </w:t>
      </w:r>
      <w:r w:rsidR="007B797E">
        <w:rPr>
          <w:rFonts w:ascii="Times New Roman" w:hAnsi="Times New Roman"/>
          <w:sz w:val="28"/>
          <w:szCs w:val="28"/>
          <w:lang w:val="uk-UA"/>
        </w:rPr>
        <w:t>%) –</w:t>
      </w:r>
      <w:r w:rsidR="007B6CF4">
        <w:rPr>
          <w:rFonts w:ascii="Times New Roman" w:hAnsi="Times New Roman"/>
          <w:sz w:val="28"/>
          <w:szCs w:val="28"/>
          <w:lang w:val="uk-UA"/>
        </w:rPr>
        <w:t xml:space="preserve"> картопля</w:t>
      </w:r>
      <w:r w:rsidR="004F33FC" w:rsidRPr="00920F4B">
        <w:rPr>
          <w:rFonts w:ascii="Times New Roman" w:hAnsi="Times New Roman"/>
          <w:sz w:val="28"/>
          <w:szCs w:val="28"/>
          <w:lang w:val="uk-UA"/>
        </w:rPr>
        <w:t>, 12</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(54</w:t>
      </w:r>
      <w:r w:rsidR="004F33FC">
        <w:rPr>
          <w:rFonts w:ascii="Times New Roman" w:hAnsi="Times New Roman"/>
          <w:sz w:val="28"/>
          <w:szCs w:val="28"/>
          <w:lang w:val="uk-UA"/>
        </w:rPr>
        <w:t>,</w:t>
      </w:r>
      <w:r w:rsidR="004F33FC" w:rsidRPr="00920F4B">
        <w:rPr>
          <w:rFonts w:ascii="Times New Roman" w:hAnsi="Times New Roman"/>
          <w:sz w:val="28"/>
          <w:szCs w:val="28"/>
          <w:lang w:val="uk-UA"/>
        </w:rPr>
        <w:t>5</w:t>
      </w:r>
      <w:r w:rsidR="004F33FC">
        <w:rPr>
          <w:rFonts w:ascii="Times New Roman" w:hAnsi="Times New Roman"/>
          <w:sz w:val="28"/>
          <w:szCs w:val="28"/>
          <w:lang w:val="uk-UA"/>
        </w:rPr>
        <w:t xml:space="preserve"> </w:t>
      </w:r>
      <w:r w:rsidR="007B6CF4">
        <w:rPr>
          <w:rFonts w:ascii="Times New Roman" w:hAnsi="Times New Roman"/>
          <w:sz w:val="28"/>
          <w:szCs w:val="28"/>
          <w:lang w:val="uk-UA"/>
        </w:rPr>
        <w:t xml:space="preserve">%) </w:t>
      </w:r>
      <w:r w:rsidR="004F33FC" w:rsidRPr="00920F4B">
        <w:rPr>
          <w:rFonts w:ascii="Times New Roman" w:hAnsi="Times New Roman"/>
          <w:sz w:val="28"/>
          <w:szCs w:val="28"/>
          <w:lang w:val="uk-UA"/>
        </w:rPr>
        <w:t xml:space="preserve"> </w:t>
      </w:r>
      <w:r w:rsidR="007B797E">
        <w:rPr>
          <w:rFonts w:ascii="Times New Roman" w:hAnsi="Times New Roman"/>
          <w:sz w:val="28"/>
          <w:szCs w:val="28"/>
          <w:lang w:val="uk-UA"/>
        </w:rPr>
        <w:t>учнів</w:t>
      </w:r>
      <w:r w:rsidR="007B6CF4">
        <w:rPr>
          <w:rFonts w:ascii="Times New Roman" w:hAnsi="Times New Roman"/>
          <w:sz w:val="28"/>
          <w:szCs w:val="28"/>
          <w:lang w:val="uk-UA"/>
        </w:rPr>
        <w:t xml:space="preserve"> надають перевагу овочам (крім картоплі) та фруктам</w:t>
      </w:r>
      <w:r w:rsidR="004F33FC" w:rsidRPr="00920F4B">
        <w:rPr>
          <w:rFonts w:ascii="Times New Roman" w:hAnsi="Times New Roman"/>
          <w:sz w:val="28"/>
          <w:szCs w:val="28"/>
          <w:lang w:val="uk-UA"/>
        </w:rPr>
        <w:t>, 8</w:t>
      </w:r>
      <w:r w:rsidR="004F33FC">
        <w:rPr>
          <w:rFonts w:ascii="Times New Roman" w:hAnsi="Times New Roman"/>
          <w:sz w:val="28"/>
          <w:szCs w:val="28"/>
          <w:lang w:val="uk-UA"/>
        </w:rPr>
        <w:t xml:space="preserve"> </w:t>
      </w:r>
      <w:r w:rsidR="007B6CF4">
        <w:rPr>
          <w:rFonts w:ascii="Times New Roman" w:hAnsi="Times New Roman"/>
          <w:sz w:val="28"/>
          <w:szCs w:val="28"/>
          <w:lang w:val="uk-UA"/>
        </w:rPr>
        <w:t>(36,</w:t>
      </w:r>
      <w:r w:rsidR="007B6CF4" w:rsidRPr="00920F4B">
        <w:rPr>
          <w:rFonts w:ascii="Times New Roman" w:hAnsi="Times New Roman"/>
          <w:sz w:val="28"/>
          <w:szCs w:val="28"/>
          <w:lang w:val="uk-UA"/>
        </w:rPr>
        <w:t>4</w:t>
      </w:r>
      <w:r w:rsidR="007B6CF4">
        <w:rPr>
          <w:rFonts w:ascii="Times New Roman" w:hAnsi="Times New Roman"/>
          <w:sz w:val="28"/>
          <w:szCs w:val="28"/>
          <w:lang w:val="uk-UA"/>
        </w:rPr>
        <w:t xml:space="preserve"> %) – крупам,</w:t>
      </w:r>
      <w:r w:rsidR="007B797E">
        <w:rPr>
          <w:rFonts w:ascii="Times New Roman" w:hAnsi="Times New Roman"/>
          <w:sz w:val="28"/>
          <w:szCs w:val="28"/>
          <w:lang w:val="uk-UA"/>
        </w:rPr>
        <w:t xml:space="preserve"> ще</w:t>
      </w:r>
      <w:r w:rsidR="007B6CF4">
        <w:rPr>
          <w:rFonts w:ascii="Times New Roman" w:hAnsi="Times New Roman"/>
          <w:sz w:val="28"/>
          <w:szCs w:val="28"/>
          <w:lang w:val="uk-UA"/>
        </w:rPr>
        <w:t xml:space="preserve"> 8 (36,</w:t>
      </w:r>
      <w:r w:rsidR="007B6CF4" w:rsidRPr="00920F4B">
        <w:rPr>
          <w:rFonts w:ascii="Times New Roman" w:hAnsi="Times New Roman"/>
          <w:sz w:val="28"/>
          <w:szCs w:val="28"/>
          <w:lang w:val="uk-UA"/>
        </w:rPr>
        <w:t>4</w:t>
      </w:r>
      <w:r w:rsidR="007B6CF4">
        <w:rPr>
          <w:rFonts w:ascii="Times New Roman" w:hAnsi="Times New Roman"/>
          <w:sz w:val="28"/>
          <w:szCs w:val="28"/>
          <w:lang w:val="uk-UA"/>
        </w:rPr>
        <w:t xml:space="preserve"> %) </w:t>
      </w:r>
      <w:r w:rsidR="007B797E">
        <w:rPr>
          <w:rFonts w:ascii="Times New Roman" w:hAnsi="Times New Roman"/>
          <w:sz w:val="28"/>
          <w:szCs w:val="28"/>
          <w:lang w:val="uk-UA"/>
        </w:rPr>
        <w:t xml:space="preserve">учнів </w:t>
      </w:r>
      <w:r w:rsidR="007B6CF4">
        <w:rPr>
          <w:rFonts w:ascii="Times New Roman" w:hAnsi="Times New Roman"/>
          <w:sz w:val="28"/>
          <w:szCs w:val="28"/>
          <w:lang w:val="uk-UA"/>
        </w:rPr>
        <w:t>– молоку та молочним продуктам</w:t>
      </w:r>
      <w:r w:rsidR="004F33FC" w:rsidRPr="00920F4B">
        <w:rPr>
          <w:rFonts w:ascii="Times New Roman" w:hAnsi="Times New Roman"/>
          <w:sz w:val="28"/>
          <w:szCs w:val="28"/>
          <w:lang w:val="uk-UA"/>
        </w:rPr>
        <w:t>, 6</w:t>
      </w:r>
      <w:r w:rsidR="004F33FC">
        <w:rPr>
          <w:rFonts w:ascii="Times New Roman" w:hAnsi="Times New Roman"/>
          <w:sz w:val="28"/>
          <w:szCs w:val="28"/>
          <w:lang w:val="uk-UA"/>
        </w:rPr>
        <w:t xml:space="preserve"> (27,</w:t>
      </w:r>
      <w:r w:rsidR="004F33FC" w:rsidRPr="00920F4B">
        <w:rPr>
          <w:rFonts w:ascii="Times New Roman" w:hAnsi="Times New Roman"/>
          <w:sz w:val="28"/>
          <w:szCs w:val="28"/>
          <w:lang w:val="uk-UA"/>
        </w:rPr>
        <w:t>3</w:t>
      </w:r>
      <w:r w:rsidR="004F33FC">
        <w:rPr>
          <w:rFonts w:ascii="Times New Roman" w:hAnsi="Times New Roman"/>
          <w:sz w:val="28"/>
          <w:szCs w:val="28"/>
          <w:lang w:val="uk-UA"/>
        </w:rPr>
        <w:t xml:space="preserve"> </w:t>
      </w:r>
      <w:r w:rsidR="007B6CF4">
        <w:rPr>
          <w:rFonts w:ascii="Times New Roman" w:hAnsi="Times New Roman"/>
          <w:sz w:val="28"/>
          <w:szCs w:val="28"/>
          <w:lang w:val="uk-UA"/>
        </w:rPr>
        <w:t>%) – макарон</w:t>
      </w:r>
      <w:r w:rsidR="002C1724">
        <w:rPr>
          <w:rFonts w:ascii="Times New Roman" w:hAnsi="Times New Roman"/>
          <w:sz w:val="28"/>
          <w:szCs w:val="28"/>
          <w:lang w:val="uk-UA"/>
        </w:rPr>
        <w:t>н</w:t>
      </w:r>
      <w:r w:rsidR="007B6CF4">
        <w:rPr>
          <w:rFonts w:ascii="Times New Roman" w:hAnsi="Times New Roman"/>
          <w:sz w:val="28"/>
          <w:szCs w:val="28"/>
          <w:lang w:val="uk-UA"/>
        </w:rPr>
        <w:t>им виробам</w:t>
      </w:r>
      <w:r w:rsidR="004F33FC" w:rsidRPr="00920F4B">
        <w:rPr>
          <w:rFonts w:ascii="Times New Roman" w:hAnsi="Times New Roman"/>
          <w:sz w:val="28"/>
          <w:szCs w:val="28"/>
          <w:lang w:val="uk-UA"/>
        </w:rPr>
        <w:t>, 6</w:t>
      </w:r>
      <w:r w:rsidR="004F33FC">
        <w:rPr>
          <w:rFonts w:ascii="Times New Roman" w:hAnsi="Times New Roman"/>
          <w:sz w:val="28"/>
          <w:szCs w:val="28"/>
          <w:lang w:val="uk-UA"/>
        </w:rPr>
        <w:t xml:space="preserve"> </w:t>
      </w:r>
      <w:r w:rsidR="007B6CF4" w:rsidRPr="007B6CF4">
        <w:rPr>
          <w:rFonts w:ascii="Times New Roman" w:hAnsi="Times New Roman"/>
          <w:sz w:val="28"/>
          <w:szCs w:val="28"/>
          <w:lang w:val="uk-UA"/>
        </w:rPr>
        <w:t>(27,3%</w:t>
      </w:r>
      <w:r w:rsidR="004F33FC" w:rsidRPr="007B6CF4">
        <w:rPr>
          <w:rFonts w:ascii="Times New Roman" w:hAnsi="Times New Roman"/>
          <w:sz w:val="28"/>
          <w:szCs w:val="28"/>
          <w:lang w:val="uk-UA"/>
        </w:rPr>
        <w:t>)</w:t>
      </w:r>
      <w:r w:rsidR="007B6CF4">
        <w:rPr>
          <w:rFonts w:ascii="Times New Roman" w:hAnsi="Times New Roman"/>
          <w:sz w:val="28"/>
          <w:szCs w:val="28"/>
          <w:lang w:val="uk-UA"/>
        </w:rPr>
        <w:t xml:space="preserve"> – хлібобулочним виробам,</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4 (18</w:t>
      </w:r>
      <w:r w:rsidR="004F33FC">
        <w:rPr>
          <w:rFonts w:ascii="Times New Roman" w:hAnsi="Times New Roman"/>
          <w:sz w:val="28"/>
          <w:szCs w:val="28"/>
          <w:lang w:val="uk-UA"/>
        </w:rPr>
        <w:t>,</w:t>
      </w:r>
      <w:r w:rsidR="004F33FC" w:rsidRPr="00920F4B">
        <w:rPr>
          <w:rFonts w:ascii="Times New Roman" w:hAnsi="Times New Roman"/>
          <w:sz w:val="28"/>
          <w:szCs w:val="28"/>
          <w:lang w:val="uk-UA"/>
        </w:rPr>
        <w:t>2</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 – яйця</w:t>
      </w:r>
      <w:r w:rsidR="007B6CF4">
        <w:rPr>
          <w:rFonts w:ascii="Times New Roman" w:hAnsi="Times New Roman"/>
          <w:sz w:val="28"/>
          <w:szCs w:val="28"/>
          <w:lang w:val="uk-UA"/>
        </w:rPr>
        <w:t>м</w:t>
      </w:r>
      <w:r w:rsidR="004F33FC" w:rsidRPr="00920F4B">
        <w:rPr>
          <w:rFonts w:ascii="Times New Roman" w:hAnsi="Times New Roman"/>
          <w:sz w:val="28"/>
          <w:szCs w:val="28"/>
          <w:lang w:val="uk-UA"/>
        </w:rPr>
        <w:t>, 3</w:t>
      </w:r>
      <w:r w:rsidR="004F33FC">
        <w:rPr>
          <w:rFonts w:ascii="Times New Roman" w:hAnsi="Times New Roman"/>
          <w:sz w:val="28"/>
          <w:szCs w:val="28"/>
          <w:lang w:val="uk-UA"/>
        </w:rPr>
        <w:t xml:space="preserve"> (13,</w:t>
      </w:r>
      <w:r w:rsidR="004F33FC" w:rsidRPr="00920F4B">
        <w:rPr>
          <w:rFonts w:ascii="Times New Roman" w:hAnsi="Times New Roman"/>
          <w:sz w:val="28"/>
          <w:szCs w:val="28"/>
          <w:lang w:val="uk-UA"/>
        </w:rPr>
        <w:t>6</w:t>
      </w:r>
      <w:r w:rsidR="004F33FC">
        <w:rPr>
          <w:rFonts w:ascii="Times New Roman" w:hAnsi="Times New Roman"/>
          <w:sz w:val="28"/>
          <w:szCs w:val="28"/>
          <w:lang w:val="uk-UA"/>
        </w:rPr>
        <w:t xml:space="preserve"> </w:t>
      </w:r>
      <w:r w:rsidR="007B6CF4">
        <w:rPr>
          <w:rFonts w:ascii="Times New Roman" w:hAnsi="Times New Roman"/>
          <w:sz w:val="28"/>
          <w:szCs w:val="28"/>
          <w:lang w:val="uk-UA"/>
        </w:rPr>
        <w:t xml:space="preserve">%) </w:t>
      </w:r>
      <w:r w:rsidR="002C1724">
        <w:rPr>
          <w:rFonts w:ascii="Times New Roman" w:hAnsi="Times New Roman"/>
          <w:sz w:val="28"/>
          <w:szCs w:val="28"/>
          <w:lang w:val="uk-UA"/>
        </w:rPr>
        <w:t xml:space="preserve">– </w:t>
      </w:r>
      <w:r w:rsidR="004F33FC" w:rsidRPr="00920F4B">
        <w:rPr>
          <w:rFonts w:ascii="Times New Roman" w:hAnsi="Times New Roman"/>
          <w:sz w:val="28"/>
          <w:szCs w:val="28"/>
          <w:lang w:val="uk-UA"/>
        </w:rPr>
        <w:t>ц</w:t>
      </w:r>
      <w:r w:rsidR="007B6CF4">
        <w:rPr>
          <w:rFonts w:ascii="Times New Roman" w:hAnsi="Times New Roman"/>
          <w:sz w:val="28"/>
          <w:szCs w:val="28"/>
          <w:lang w:val="uk-UA"/>
        </w:rPr>
        <w:t>укеркам</w:t>
      </w:r>
      <w:r w:rsidR="004F33FC">
        <w:rPr>
          <w:rFonts w:ascii="Times New Roman" w:hAnsi="Times New Roman"/>
          <w:sz w:val="28"/>
          <w:szCs w:val="28"/>
          <w:lang w:val="uk-UA"/>
        </w:rPr>
        <w:t xml:space="preserve"> та тістечка</w:t>
      </w:r>
      <w:r w:rsidR="007B6CF4">
        <w:rPr>
          <w:rFonts w:ascii="Times New Roman" w:hAnsi="Times New Roman"/>
          <w:sz w:val="28"/>
          <w:szCs w:val="28"/>
          <w:lang w:val="uk-UA"/>
        </w:rPr>
        <w:t>м, а</w:t>
      </w:r>
      <w:r w:rsidR="004F33FC">
        <w:rPr>
          <w:rFonts w:ascii="Times New Roman" w:hAnsi="Times New Roman"/>
          <w:sz w:val="28"/>
          <w:szCs w:val="28"/>
          <w:lang w:val="uk-UA"/>
        </w:rPr>
        <w:t xml:space="preserve"> 2 (9,</w:t>
      </w:r>
      <w:r w:rsidR="004F33FC" w:rsidRPr="00920F4B">
        <w:rPr>
          <w:rFonts w:ascii="Times New Roman" w:hAnsi="Times New Roman"/>
          <w:sz w:val="28"/>
          <w:szCs w:val="28"/>
          <w:lang w:val="uk-UA"/>
        </w:rPr>
        <w:t>1</w:t>
      </w:r>
      <w:r w:rsidR="004F33FC">
        <w:rPr>
          <w:rFonts w:ascii="Times New Roman" w:hAnsi="Times New Roman"/>
          <w:sz w:val="28"/>
          <w:szCs w:val="28"/>
          <w:lang w:val="uk-UA"/>
        </w:rPr>
        <w:t xml:space="preserve"> </w:t>
      </w:r>
      <w:r w:rsidR="007B797E">
        <w:rPr>
          <w:rFonts w:ascii="Times New Roman" w:hAnsi="Times New Roman"/>
          <w:sz w:val="28"/>
          <w:szCs w:val="28"/>
          <w:lang w:val="uk-UA"/>
        </w:rPr>
        <w:t>%) респонденти</w:t>
      </w:r>
      <w:r w:rsidR="007B6CF4">
        <w:rPr>
          <w:rFonts w:ascii="Times New Roman" w:hAnsi="Times New Roman"/>
          <w:sz w:val="28"/>
          <w:szCs w:val="28"/>
          <w:lang w:val="uk-UA"/>
        </w:rPr>
        <w:t xml:space="preserve"> надають перевагу рибі</w:t>
      </w:r>
      <w:r w:rsidR="004F33FC" w:rsidRPr="00920F4B">
        <w:rPr>
          <w:rFonts w:ascii="Times New Roman" w:hAnsi="Times New Roman"/>
          <w:sz w:val="28"/>
          <w:szCs w:val="28"/>
          <w:lang w:val="uk-UA"/>
        </w:rPr>
        <w:t>.</w:t>
      </w:r>
    </w:p>
    <w:p w14:paraId="3FC02035" w14:textId="77777777" w:rsidR="004F33FC" w:rsidRPr="00920F4B" w:rsidRDefault="004F33FC" w:rsidP="004F33FC">
      <w:pPr>
        <w:suppressAutoHyphens/>
        <w:jc w:val="both"/>
        <w:rPr>
          <w:rFonts w:ascii="Times New Roman" w:hAnsi="Times New Roman"/>
          <w:sz w:val="28"/>
          <w:szCs w:val="28"/>
          <w:lang w:val="uk-UA"/>
        </w:rPr>
      </w:pPr>
      <w:r w:rsidRPr="00920F4B">
        <w:rPr>
          <w:rFonts w:ascii="Times New Roman" w:hAnsi="Times New Roman"/>
          <w:sz w:val="28"/>
          <w:szCs w:val="28"/>
          <w:lang w:val="uk-UA"/>
        </w:rPr>
        <w:t>На питання про регулярне відвідування занять з фізичної культури 7</w:t>
      </w:r>
      <w:r>
        <w:rPr>
          <w:rFonts w:ascii="Times New Roman" w:hAnsi="Times New Roman"/>
          <w:sz w:val="28"/>
          <w:szCs w:val="28"/>
          <w:lang w:val="uk-UA"/>
        </w:rPr>
        <w:t xml:space="preserve"> (31,</w:t>
      </w:r>
      <w:r w:rsidRPr="00920F4B">
        <w:rPr>
          <w:rFonts w:ascii="Times New Roman" w:hAnsi="Times New Roman"/>
          <w:sz w:val="28"/>
          <w:szCs w:val="28"/>
          <w:lang w:val="uk-UA"/>
        </w:rPr>
        <w:t>8</w:t>
      </w:r>
      <w:r>
        <w:rPr>
          <w:rFonts w:ascii="Times New Roman" w:hAnsi="Times New Roman"/>
          <w:sz w:val="28"/>
          <w:szCs w:val="28"/>
          <w:lang w:val="uk-UA"/>
        </w:rPr>
        <w:t> </w:t>
      </w:r>
      <w:r w:rsidRPr="00920F4B">
        <w:rPr>
          <w:rFonts w:ascii="Times New Roman" w:hAnsi="Times New Roman"/>
          <w:sz w:val="28"/>
          <w:szCs w:val="28"/>
          <w:lang w:val="uk-UA"/>
        </w:rPr>
        <w:t>%)</w:t>
      </w:r>
      <w:r w:rsidR="007B797E">
        <w:rPr>
          <w:rFonts w:ascii="Times New Roman" w:hAnsi="Times New Roman"/>
          <w:sz w:val="28"/>
          <w:szCs w:val="28"/>
          <w:lang w:val="uk-UA"/>
        </w:rPr>
        <w:t xml:space="preserve"> ліцеїстів</w:t>
      </w:r>
      <w:r w:rsidRPr="00920F4B">
        <w:rPr>
          <w:rFonts w:ascii="Times New Roman" w:hAnsi="Times New Roman"/>
          <w:sz w:val="28"/>
          <w:szCs w:val="28"/>
          <w:lang w:val="uk-UA"/>
        </w:rPr>
        <w:t xml:space="preserve"> – жодного разу не пропустили,</w:t>
      </w:r>
      <w:r>
        <w:rPr>
          <w:rFonts w:ascii="Times New Roman" w:hAnsi="Times New Roman"/>
          <w:sz w:val="28"/>
          <w:szCs w:val="28"/>
          <w:lang w:val="uk-UA"/>
        </w:rPr>
        <w:t xml:space="preserve"> 13 (59,</w:t>
      </w:r>
      <w:r w:rsidRPr="00920F4B">
        <w:rPr>
          <w:rFonts w:ascii="Times New Roman" w:hAnsi="Times New Roman"/>
          <w:sz w:val="28"/>
          <w:szCs w:val="28"/>
          <w:lang w:val="uk-UA"/>
        </w:rPr>
        <w:t>1</w:t>
      </w:r>
      <w:r>
        <w:rPr>
          <w:rFonts w:ascii="Times New Roman" w:hAnsi="Times New Roman"/>
          <w:sz w:val="28"/>
          <w:szCs w:val="28"/>
          <w:lang w:val="uk-UA"/>
        </w:rPr>
        <w:t xml:space="preserve"> </w:t>
      </w:r>
      <w:r w:rsidRPr="00920F4B">
        <w:rPr>
          <w:rFonts w:ascii="Times New Roman" w:hAnsi="Times New Roman"/>
          <w:sz w:val="28"/>
          <w:szCs w:val="28"/>
          <w:lang w:val="uk-UA"/>
        </w:rPr>
        <w:t>%) – регулярно відвідують заняття, але за п</w:t>
      </w:r>
      <w:r w:rsidR="007B6CF4">
        <w:rPr>
          <w:rFonts w:ascii="Times New Roman" w:hAnsi="Times New Roman"/>
          <w:sz w:val="28"/>
          <w:szCs w:val="28"/>
          <w:lang w:val="uk-UA"/>
        </w:rPr>
        <w:t>оважних причин про</w:t>
      </w:r>
      <w:r w:rsidR="002C1724">
        <w:rPr>
          <w:rFonts w:ascii="Times New Roman" w:hAnsi="Times New Roman"/>
          <w:sz w:val="28"/>
          <w:szCs w:val="28"/>
          <w:lang w:val="uk-UA"/>
        </w:rPr>
        <w:t xml:space="preserve">пускають та 2 (9,1%) </w:t>
      </w:r>
      <w:r w:rsidR="007B797E">
        <w:rPr>
          <w:rFonts w:ascii="Times New Roman" w:hAnsi="Times New Roman"/>
          <w:sz w:val="28"/>
          <w:szCs w:val="28"/>
          <w:lang w:val="uk-UA"/>
        </w:rPr>
        <w:t>–</w:t>
      </w:r>
      <w:r w:rsidR="007B6CF4">
        <w:rPr>
          <w:rFonts w:ascii="Times New Roman" w:hAnsi="Times New Roman"/>
          <w:sz w:val="28"/>
          <w:szCs w:val="28"/>
          <w:lang w:val="uk-UA"/>
        </w:rPr>
        <w:t xml:space="preserve"> рідко відвідують </w:t>
      </w:r>
      <w:r w:rsidRPr="00920F4B">
        <w:rPr>
          <w:rFonts w:ascii="Times New Roman" w:hAnsi="Times New Roman"/>
          <w:sz w:val="28"/>
          <w:szCs w:val="28"/>
          <w:lang w:val="uk-UA"/>
        </w:rPr>
        <w:t>заняття</w:t>
      </w:r>
      <w:r w:rsidR="007B6CF4">
        <w:rPr>
          <w:rFonts w:ascii="Times New Roman" w:hAnsi="Times New Roman"/>
          <w:sz w:val="28"/>
          <w:szCs w:val="28"/>
          <w:lang w:val="uk-UA"/>
        </w:rPr>
        <w:t xml:space="preserve"> фізичної культури</w:t>
      </w:r>
      <w:r w:rsidRPr="00920F4B">
        <w:rPr>
          <w:rFonts w:ascii="Times New Roman" w:hAnsi="Times New Roman"/>
          <w:sz w:val="28"/>
          <w:szCs w:val="28"/>
          <w:lang w:val="uk-UA"/>
        </w:rPr>
        <w:t>.</w:t>
      </w:r>
    </w:p>
    <w:p w14:paraId="48A06CBE" w14:textId="77777777" w:rsidR="004F33FC" w:rsidRPr="00920F4B" w:rsidRDefault="007B6CF4" w:rsidP="004F33FC">
      <w:pPr>
        <w:suppressAutoHyphens/>
        <w:jc w:val="both"/>
        <w:rPr>
          <w:rFonts w:ascii="Times New Roman" w:hAnsi="Times New Roman"/>
          <w:sz w:val="28"/>
          <w:szCs w:val="28"/>
          <w:lang w:val="uk-UA"/>
        </w:rPr>
      </w:pPr>
      <w:r>
        <w:rPr>
          <w:rFonts w:ascii="Times New Roman" w:hAnsi="Times New Roman"/>
          <w:sz w:val="28"/>
          <w:szCs w:val="28"/>
          <w:lang w:val="uk-UA"/>
        </w:rPr>
        <w:t>З</w:t>
      </w:r>
      <w:r w:rsidRPr="00920F4B">
        <w:rPr>
          <w:rFonts w:ascii="Times New Roman" w:hAnsi="Times New Roman"/>
          <w:sz w:val="28"/>
          <w:szCs w:val="28"/>
          <w:lang w:val="uk-UA"/>
        </w:rPr>
        <w:t>овсім не р</w:t>
      </w:r>
      <w:r>
        <w:rPr>
          <w:rFonts w:ascii="Times New Roman" w:hAnsi="Times New Roman"/>
          <w:sz w:val="28"/>
          <w:szCs w:val="28"/>
          <w:lang w:val="uk-UA"/>
        </w:rPr>
        <w:t xml:space="preserve">облять ранкової зарядки </w:t>
      </w:r>
      <w:r w:rsidR="004F33FC" w:rsidRPr="00920F4B">
        <w:rPr>
          <w:rFonts w:ascii="Times New Roman" w:hAnsi="Times New Roman"/>
          <w:sz w:val="28"/>
          <w:szCs w:val="28"/>
          <w:lang w:val="uk-UA"/>
        </w:rPr>
        <w:t>14</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(63</w:t>
      </w:r>
      <w:r w:rsidR="004F33FC">
        <w:rPr>
          <w:rFonts w:ascii="Times New Roman" w:hAnsi="Times New Roman"/>
          <w:sz w:val="28"/>
          <w:szCs w:val="28"/>
          <w:lang w:val="uk-UA"/>
        </w:rPr>
        <w:t>,</w:t>
      </w:r>
      <w:r w:rsidR="004F33FC" w:rsidRPr="00920F4B">
        <w:rPr>
          <w:rFonts w:ascii="Times New Roman" w:hAnsi="Times New Roman"/>
          <w:sz w:val="28"/>
          <w:szCs w:val="28"/>
          <w:lang w:val="uk-UA"/>
        </w:rPr>
        <w:t>6</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w:t>
      </w:r>
      <w:r w:rsidR="007B797E">
        <w:rPr>
          <w:rFonts w:ascii="Times New Roman" w:hAnsi="Times New Roman"/>
          <w:sz w:val="28"/>
          <w:szCs w:val="28"/>
          <w:lang w:val="uk-UA"/>
        </w:rPr>
        <w:t xml:space="preserve"> ліцеїстів</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 xml:space="preserve">дуже рідко </w:t>
      </w:r>
      <w:r>
        <w:rPr>
          <w:rFonts w:ascii="Times New Roman" w:hAnsi="Times New Roman"/>
          <w:sz w:val="28"/>
          <w:szCs w:val="28"/>
          <w:lang w:val="uk-UA"/>
        </w:rPr>
        <w:t>роблять зарядку 4 (18,</w:t>
      </w:r>
      <w:r w:rsidRPr="00920F4B">
        <w:rPr>
          <w:rFonts w:ascii="Times New Roman" w:hAnsi="Times New Roman"/>
          <w:sz w:val="28"/>
          <w:szCs w:val="28"/>
          <w:lang w:val="uk-UA"/>
        </w:rPr>
        <w:t>2</w:t>
      </w:r>
      <w:r w:rsidR="007B797E">
        <w:rPr>
          <w:rFonts w:ascii="Times New Roman" w:hAnsi="Times New Roman"/>
          <w:sz w:val="28"/>
          <w:szCs w:val="28"/>
          <w:lang w:val="uk-UA"/>
        </w:rPr>
        <w:t xml:space="preserve"> %) респонденти</w:t>
      </w:r>
      <w:r>
        <w:rPr>
          <w:rFonts w:ascii="Times New Roman" w:hAnsi="Times New Roman"/>
          <w:sz w:val="28"/>
          <w:szCs w:val="28"/>
          <w:lang w:val="uk-UA"/>
        </w:rPr>
        <w:t xml:space="preserve"> </w:t>
      </w:r>
      <w:r w:rsidR="004F33FC" w:rsidRPr="00920F4B">
        <w:rPr>
          <w:rFonts w:ascii="Times New Roman" w:hAnsi="Times New Roman"/>
          <w:sz w:val="28"/>
          <w:szCs w:val="28"/>
          <w:lang w:val="uk-UA"/>
        </w:rPr>
        <w:t>та 4</w:t>
      </w:r>
      <w:r>
        <w:rPr>
          <w:rFonts w:ascii="Times New Roman" w:hAnsi="Times New Roman"/>
          <w:sz w:val="28"/>
          <w:szCs w:val="28"/>
          <w:lang w:val="uk-UA"/>
        </w:rPr>
        <w:t xml:space="preserve"> (18,</w:t>
      </w:r>
      <w:r w:rsidRPr="00920F4B">
        <w:rPr>
          <w:rFonts w:ascii="Times New Roman" w:hAnsi="Times New Roman"/>
          <w:sz w:val="28"/>
          <w:szCs w:val="28"/>
          <w:lang w:val="uk-UA"/>
        </w:rPr>
        <w:t>2</w:t>
      </w:r>
      <w:r>
        <w:rPr>
          <w:rFonts w:ascii="Times New Roman" w:hAnsi="Times New Roman"/>
          <w:sz w:val="28"/>
          <w:szCs w:val="28"/>
          <w:lang w:val="uk-UA"/>
        </w:rPr>
        <w:t xml:space="preserve"> %)</w:t>
      </w:r>
      <w:r w:rsidR="007B797E">
        <w:rPr>
          <w:rFonts w:ascii="Times New Roman" w:hAnsi="Times New Roman"/>
          <w:sz w:val="28"/>
          <w:szCs w:val="28"/>
          <w:lang w:val="uk-UA"/>
        </w:rPr>
        <w:t xml:space="preserve"> </w:t>
      </w:r>
      <w:r w:rsidR="004F33FC" w:rsidRPr="00920F4B">
        <w:rPr>
          <w:rFonts w:ascii="Times New Roman" w:hAnsi="Times New Roman"/>
          <w:sz w:val="28"/>
          <w:szCs w:val="28"/>
          <w:lang w:val="uk-UA"/>
        </w:rPr>
        <w:t>– зовсім не роблять ранкової зарядки.</w:t>
      </w:r>
    </w:p>
    <w:p w14:paraId="4D78868C" w14:textId="77777777" w:rsidR="004F33FC" w:rsidRPr="00920F4B" w:rsidRDefault="007B797E" w:rsidP="004F33FC">
      <w:pPr>
        <w:suppressAutoHyphens/>
        <w:jc w:val="both"/>
        <w:rPr>
          <w:rFonts w:ascii="Times New Roman" w:hAnsi="Times New Roman"/>
          <w:sz w:val="28"/>
          <w:szCs w:val="28"/>
          <w:lang w:val="uk-UA"/>
        </w:rPr>
      </w:pPr>
      <w:r>
        <w:rPr>
          <w:rFonts w:ascii="Times New Roman" w:hAnsi="Times New Roman"/>
          <w:sz w:val="28"/>
          <w:szCs w:val="28"/>
          <w:lang w:val="uk-UA"/>
        </w:rPr>
        <w:lastRenderedPageBreak/>
        <w:t xml:space="preserve">Більшість учнів природничого класу </w:t>
      </w:r>
      <w:r w:rsidR="004F33FC">
        <w:rPr>
          <w:rFonts w:ascii="Times New Roman" w:hAnsi="Times New Roman"/>
          <w:sz w:val="28"/>
          <w:szCs w:val="28"/>
          <w:lang w:val="uk-UA"/>
        </w:rPr>
        <w:t>13 (59,</w:t>
      </w:r>
      <w:r w:rsidR="004F33FC" w:rsidRPr="00920F4B">
        <w:rPr>
          <w:rFonts w:ascii="Times New Roman" w:hAnsi="Times New Roman"/>
          <w:sz w:val="28"/>
          <w:szCs w:val="28"/>
          <w:lang w:val="uk-UA"/>
        </w:rPr>
        <w:t>1%)</w:t>
      </w:r>
      <w:r w:rsidR="007B6CF4">
        <w:rPr>
          <w:rFonts w:ascii="Times New Roman" w:hAnsi="Times New Roman"/>
          <w:sz w:val="28"/>
          <w:szCs w:val="28"/>
          <w:lang w:val="uk-UA"/>
        </w:rPr>
        <w:t xml:space="preserve"> </w:t>
      </w:r>
      <w:r>
        <w:rPr>
          <w:rFonts w:ascii="Times New Roman" w:hAnsi="Times New Roman"/>
          <w:sz w:val="28"/>
          <w:szCs w:val="28"/>
          <w:lang w:val="uk-UA"/>
        </w:rPr>
        <w:t xml:space="preserve">займаються спортом у позанавчальний час, </w:t>
      </w:r>
      <w:r w:rsidR="004F33FC" w:rsidRPr="00920F4B">
        <w:rPr>
          <w:rFonts w:ascii="Times New Roman" w:hAnsi="Times New Roman"/>
          <w:sz w:val="28"/>
          <w:szCs w:val="28"/>
          <w:lang w:val="uk-UA"/>
        </w:rPr>
        <w:t xml:space="preserve">а 9 </w:t>
      </w:r>
      <w:r w:rsidR="00B678D8">
        <w:rPr>
          <w:rFonts w:ascii="Times New Roman" w:hAnsi="Times New Roman"/>
          <w:sz w:val="28"/>
          <w:szCs w:val="28"/>
          <w:lang w:val="uk-UA"/>
        </w:rPr>
        <w:t>(40,9</w:t>
      </w:r>
      <w:r>
        <w:rPr>
          <w:rFonts w:ascii="Times New Roman" w:hAnsi="Times New Roman"/>
          <w:sz w:val="28"/>
          <w:szCs w:val="28"/>
          <w:lang w:val="uk-UA"/>
        </w:rPr>
        <w:t> </w:t>
      </w:r>
      <w:r w:rsidR="00B678D8">
        <w:rPr>
          <w:rFonts w:ascii="Times New Roman" w:hAnsi="Times New Roman"/>
          <w:sz w:val="28"/>
          <w:szCs w:val="28"/>
          <w:lang w:val="uk-UA"/>
        </w:rPr>
        <w:t>%)</w:t>
      </w:r>
      <w:r>
        <w:rPr>
          <w:rFonts w:ascii="Times New Roman" w:hAnsi="Times New Roman"/>
          <w:sz w:val="28"/>
          <w:szCs w:val="28"/>
          <w:lang w:val="uk-UA"/>
        </w:rPr>
        <w:t xml:space="preserve"> ліцеїстів</w:t>
      </w:r>
      <w:r w:rsidR="00B678D8">
        <w:rPr>
          <w:rFonts w:ascii="Times New Roman" w:hAnsi="Times New Roman"/>
          <w:sz w:val="28"/>
          <w:szCs w:val="28"/>
          <w:lang w:val="uk-UA"/>
        </w:rPr>
        <w:t xml:space="preserve"> не</w:t>
      </w:r>
      <w:r w:rsidR="004F33FC" w:rsidRPr="00920F4B">
        <w:rPr>
          <w:rFonts w:ascii="Times New Roman" w:hAnsi="Times New Roman"/>
          <w:sz w:val="28"/>
          <w:szCs w:val="28"/>
          <w:lang w:val="uk-UA"/>
        </w:rPr>
        <w:t xml:space="preserve"> відвідують тренажерних залів та не займаються у секціях. </w:t>
      </w:r>
    </w:p>
    <w:p w14:paraId="23CE7450" w14:textId="77777777" w:rsidR="004F33FC" w:rsidRPr="00920F4B" w:rsidRDefault="00B678D8" w:rsidP="004F33FC">
      <w:pPr>
        <w:suppressAutoHyphens/>
        <w:jc w:val="both"/>
        <w:rPr>
          <w:rFonts w:ascii="Times New Roman" w:hAnsi="Times New Roman"/>
          <w:sz w:val="28"/>
          <w:szCs w:val="28"/>
          <w:lang w:val="uk-UA"/>
        </w:rPr>
      </w:pPr>
      <w:r>
        <w:rPr>
          <w:rFonts w:ascii="Times New Roman" w:hAnsi="Times New Roman"/>
          <w:sz w:val="28"/>
          <w:szCs w:val="28"/>
          <w:lang w:val="uk-UA"/>
        </w:rPr>
        <w:t xml:space="preserve">В анкетах відмічено, </w:t>
      </w:r>
      <w:r w:rsidR="004F33FC" w:rsidRPr="00920F4B">
        <w:rPr>
          <w:rFonts w:ascii="Times New Roman" w:hAnsi="Times New Roman"/>
          <w:sz w:val="28"/>
          <w:szCs w:val="28"/>
          <w:lang w:val="uk-UA"/>
        </w:rPr>
        <w:t xml:space="preserve"> що 10 (45</w:t>
      </w:r>
      <w:r w:rsidR="004F33FC">
        <w:rPr>
          <w:rFonts w:ascii="Times New Roman" w:hAnsi="Times New Roman"/>
          <w:sz w:val="28"/>
          <w:szCs w:val="28"/>
          <w:lang w:val="uk-UA"/>
        </w:rPr>
        <w:t>,</w:t>
      </w:r>
      <w:r w:rsidR="004F33FC" w:rsidRPr="00920F4B">
        <w:rPr>
          <w:rFonts w:ascii="Times New Roman" w:hAnsi="Times New Roman"/>
          <w:sz w:val="28"/>
          <w:szCs w:val="28"/>
          <w:lang w:val="uk-UA"/>
        </w:rPr>
        <w:t>5</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w:t>
      </w:r>
      <w:r>
        <w:rPr>
          <w:rFonts w:ascii="Times New Roman" w:hAnsi="Times New Roman"/>
          <w:sz w:val="28"/>
          <w:szCs w:val="28"/>
          <w:lang w:val="uk-UA"/>
        </w:rPr>
        <w:t xml:space="preserve"> </w:t>
      </w:r>
      <w:r w:rsidR="004F33FC" w:rsidRPr="00920F4B">
        <w:rPr>
          <w:rFonts w:ascii="Times New Roman" w:hAnsi="Times New Roman"/>
          <w:sz w:val="28"/>
          <w:szCs w:val="28"/>
          <w:lang w:val="uk-UA"/>
        </w:rPr>
        <w:t>респондентів проводять вільний час з друзями на свіжому повітрі, 8</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(36</w:t>
      </w:r>
      <w:r w:rsidR="004F33FC">
        <w:rPr>
          <w:rFonts w:ascii="Times New Roman" w:hAnsi="Times New Roman"/>
          <w:sz w:val="28"/>
          <w:szCs w:val="28"/>
          <w:lang w:val="uk-UA"/>
        </w:rPr>
        <w:t>,</w:t>
      </w:r>
      <w:r w:rsidR="004F33FC" w:rsidRPr="00920F4B">
        <w:rPr>
          <w:rFonts w:ascii="Times New Roman" w:hAnsi="Times New Roman"/>
          <w:sz w:val="28"/>
          <w:szCs w:val="28"/>
          <w:lang w:val="uk-UA"/>
        </w:rPr>
        <w:t>7</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 – читають книги, журнали,</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7</w:t>
      </w:r>
      <w:r w:rsidR="004F33FC">
        <w:rPr>
          <w:rFonts w:ascii="Times New Roman" w:hAnsi="Times New Roman"/>
          <w:sz w:val="28"/>
          <w:szCs w:val="28"/>
          <w:lang w:val="uk-UA"/>
        </w:rPr>
        <w:t xml:space="preserve"> (31,</w:t>
      </w:r>
      <w:r w:rsidR="004F33FC" w:rsidRPr="00920F4B">
        <w:rPr>
          <w:rFonts w:ascii="Times New Roman" w:hAnsi="Times New Roman"/>
          <w:sz w:val="28"/>
          <w:szCs w:val="28"/>
          <w:lang w:val="uk-UA"/>
        </w:rPr>
        <w:t>8</w:t>
      </w:r>
      <w:r w:rsidR="004F33FC">
        <w:rPr>
          <w:rFonts w:ascii="Times New Roman" w:hAnsi="Times New Roman"/>
          <w:sz w:val="28"/>
          <w:szCs w:val="28"/>
          <w:lang w:val="uk-UA"/>
        </w:rPr>
        <w:t xml:space="preserve"> %) – займаються спортом, 6 (27,</w:t>
      </w:r>
      <w:r w:rsidR="004F33FC" w:rsidRPr="00920F4B">
        <w:rPr>
          <w:rFonts w:ascii="Times New Roman" w:hAnsi="Times New Roman"/>
          <w:sz w:val="28"/>
          <w:szCs w:val="28"/>
          <w:lang w:val="uk-UA"/>
        </w:rPr>
        <w:t>3</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 xml:space="preserve">%) – переглядають телевізор, сидять в </w:t>
      </w:r>
      <w:r w:rsidR="004F33FC">
        <w:rPr>
          <w:rFonts w:ascii="Times New Roman" w:hAnsi="Times New Roman"/>
          <w:sz w:val="28"/>
          <w:szCs w:val="28"/>
          <w:lang w:val="uk-UA"/>
        </w:rPr>
        <w:t>І</w:t>
      </w:r>
      <w:r w:rsidR="004F33FC" w:rsidRPr="00920F4B">
        <w:rPr>
          <w:rFonts w:ascii="Times New Roman" w:hAnsi="Times New Roman"/>
          <w:sz w:val="28"/>
          <w:szCs w:val="28"/>
          <w:lang w:val="uk-UA"/>
        </w:rPr>
        <w:t>нтернеті та 11</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(50</w:t>
      </w:r>
      <w:r w:rsidR="004F33FC">
        <w:rPr>
          <w:rFonts w:ascii="Times New Roman" w:hAnsi="Times New Roman"/>
          <w:sz w:val="28"/>
          <w:szCs w:val="28"/>
          <w:lang w:val="uk-UA"/>
        </w:rPr>
        <w:t xml:space="preserve">,0 </w:t>
      </w:r>
      <w:r w:rsidR="004F33FC" w:rsidRPr="00920F4B">
        <w:rPr>
          <w:rFonts w:ascii="Times New Roman" w:hAnsi="Times New Roman"/>
          <w:sz w:val="28"/>
          <w:szCs w:val="28"/>
          <w:lang w:val="uk-UA"/>
        </w:rPr>
        <w:t>%) – за</w:t>
      </w:r>
      <w:r w:rsidR="004F33FC">
        <w:rPr>
          <w:rFonts w:ascii="Times New Roman" w:hAnsi="Times New Roman"/>
          <w:sz w:val="28"/>
          <w:szCs w:val="28"/>
          <w:lang w:val="uk-UA"/>
        </w:rPr>
        <w:t>й</w:t>
      </w:r>
      <w:r w:rsidR="004F33FC" w:rsidRPr="00920F4B">
        <w:rPr>
          <w:rFonts w:ascii="Times New Roman" w:hAnsi="Times New Roman"/>
          <w:sz w:val="28"/>
          <w:szCs w:val="28"/>
          <w:lang w:val="uk-UA"/>
        </w:rPr>
        <w:t>маються домашніми справами.</w:t>
      </w:r>
    </w:p>
    <w:p w14:paraId="4250F788" w14:textId="77777777" w:rsidR="007B797E" w:rsidRDefault="00B678D8" w:rsidP="007B797E">
      <w:pPr>
        <w:suppressAutoHyphens/>
        <w:jc w:val="both"/>
        <w:rPr>
          <w:rFonts w:ascii="Times New Roman" w:hAnsi="Times New Roman"/>
          <w:sz w:val="28"/>
          <w:szCs w:val="28"/>
          <w:lang w:val="uk-UA"/>
        </w:rPr>
      </w:pPr>
      <w:r>
        <w:rPr>
          <w:rFonts w:ascii="Times New Roman" w:hAnsi="Times New Roman"/>
          <w:sz w:val="28"/>
          <w:szCs w:val="28"/>
          <w:lang w:val="uk-UA"/>
        </w:rPr>
        <w:t>Щодо звички приймати ліки анкетування показало, що</w:t>
      </w:r>
      <w:r w:rsidR="004F33FC" w:rsidRPr="00920F4B">
        <w:rPr>
          <w:rFonts w:ascii="Times New Roman" w:hAnsi="Times New Roman"/>
          <w:sz w:val="28"/>
          <w:szCs w:val="28"/>
          <w:lang w:val="uk-UA"/>
        </w:rPr>
        <w:t xml:space="preserve"> 14</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(63</w:t>
      </w:r>
      <w:r w:rsidR="004F33FC">
        <w:rPr>
          <w:rFonts w:ascii="Times New Roman" w:hAnsi="Times New Roman"/>
          <w:sz w:val="28"/>
          <w:szCs w:val="28"/>
          <w:lang w:val="uk-UA"/>
        </w:rPr>
        <w:t>,</w:t>
      </w:r>
      <w:r w:rsidR="004F33FC" w:rsidRPr="00920F4B">
        <w:rPr>
          <w:rFonts w:ascii="Times New Roman" w:hAnsi="Times New Roman"/>
          <w:sz w:val="28"/>
          <w:szCs w:val="28"/>
          <w:lang w:val="uk-UA"/>
        </w:rPr>
        <w:t>6</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 xml:space="preserve">%) респондентів приймають ліки лише за гострої потреби та 7 </w:t>
      </w:r>
      <w:r>
        <w:rPr>
          <w:rFonts w:ascii="Times New Roman" w:hAnsi="Times New Roman"/>
          <w:sz w:val="28"/>
          <w:szCs w:val="28"/>
          <w:lang w:val="uk-UA"/>
        </w:rPr>
        <w:t>(31,8</w:t>
      </w:r>
      <w:r w:rsidR="007B797E">
        <w:rPr>
          <w:rFonts w:ascii="Times New Roman" w:hAnsi="Times New Roman"/>
          <w:sz w:val="28"/>
          <w:szCs w:val="28"/>
          <w:lang w:val="uk-UA"/>
        </w:rPr>
        <w:t> </w:t>
      </w:r>
      <w:r>
        <w:rPr>
          <w:rFonts w:ascii="Times New Roman" w:hAnsi="Times New Roman"/>
          <w:sz w:val="28"/>
          <w:szCs w:val="28"/>
          <w:lang w:val="uk-UA"/>
        </w:rPr>
        <w:t xml:space="preserve">%) </w:t>
      </w:r>
      <w:r w:rsidR="004F33FC" w:rsidRPr="00920F4B">
        <w:rPr>
          <w:rFonts w:ascii="Times New Roman" w:hAnsi="Times New Roman"/>
          <w:sz w:val="28"/>
          <w:szCs w:val="28"/>
          <w:lang w:val="uk-UA"/>
        </w:rPr>
        <w:t>учнів взагалі не</w:t>
      </w:r>
      <w:r w:rsidR="002C1724">
        <w:rPr>
          <w:rFonts w:ascii="Times New Roman" w:hAnsi="Times New Roman"/>
          <w:sz w:val="28"/>
          <w:szCs w:val="28"/>
          <w:lang w:val="uk-UA"/>
        </w:rPr>
        <w:t xml:space="preserve"> мають звички прийма</w:t>
      </w:r>
      <w:r w:rsidR="007B797E">
        <w:rPr>
          <w:rFonts w:ascii="Times New Roman" w:hAnsi="Times New Roman"/>
          <w:sz w:val="28"/>
          <w:szCs w:val="28"/>
          <w:lang w:val="uk-UA"/>
        </w:rPr>
        <w:t>ти</w:t>
      </w:r>
      <w:r w:rsidR="004F33FC" w:rsidRPr="00920F4B">
        <w:rPr>
          <w:rFonts w:ascii="Times New Roman" w:hAnsi="Times New Roman"/>
          <w:sz w:val="28"/>
          <w:szCs w:val="28"/>
          <w:lang w:val="uk-UA"/>
        </w:rPr>
        <w:t xml:space="preserve"> ліки.</w:t>
      </w:r>
    </w:p>
    <w:p w14:paraId="3734E769" w14:textId="77777777" w:rsidR="004F33FC" w:rsidRPr="00920F4B" w:rsidRDefault="004F33FC" w:rsidP="007B797E">
      <w:pPr>
        <w:suppressAutoHyphens/>
        <w:jc w:val="both"/>
        <w:rPr>
          <w:rFonts w:ascii="Times New Roman" w:hAnsi="Times New Roman"/>
          <w:sz w:val="28"/>
          <w:szCs w:val="28"/>
          <w:lang w:val="uk-UA"/>
        </w:rPr>
      </w:pPr>
      <w:r w:rsidRPr="00920F4B">
        <w:rPr>
          <w:rFonts w:ascii="Times New Roman" w:hAnsi="Times New Roman"/>
          <w:sz w:val="28"/>
          <w:szCs w:val="28"/>
          <w:lang w:val="uk-UA"/>
        </w:rPr>
        <w:t>12</w:t>
      </w:r>
      <w:r>
        <w:rPr>
          <w:rFonts w:ascii="Times New Roman" w:hAnsi="Times New Roman"/>
          <w:sz w:val="28"/>
          <w:szCs w:val="28"/>
          <w:lang w:val="uk-UA"/>
        </w:rPr>
        <w:t xml:space="preserve"> (54,</w:t>
      </w:r>
      <w:r w:rsidRPr="00920F4B">
        <w:rPr>
          <w:rFonts w:ascii="Times New Roman" w:hAnsi="Times New Roman"/>
          <w:sz w:val="28"/>
          <w:szCs w:val="28"/>
          <w:lang w:val="uk-UA"/>
        </w:rPr>
        <w:t>6</w:t>
      </w:r>
      <w:r>
        <w:rPr>
          <w:rFonts w:ascii="Times New Roman" w:hAnsi="Times New Roman"/>
          <w:sz w:val="28"/>
          <w:szCs w:val="28"/>
          <w:lang w:val="uk-UA"/>
        </w:rPr>
        <w:t xml:space="preserve"> </w:t>
      </w:r>
      <w:r w:rsidR="00B678D8">
        <w:rPr>
          <w:rFonts w:ascii="Times New Roman" w:hAnsi="Times New Roman"/>
          <w:sz w:val="28"/>
          <w:szCs w:val="28"/>
          <w:lang w:val="uk-UA"/>
        </w:rPr>
        <w:t>%)</w:t>
      </w:r>
      <w:r w:rsidR="007B797E">
        <w:rPr>
          <w:rFonts w:ascii="Times New Roman" w:hAnsi="Times New Roman"/>
          <w:sz w:val="28"/>
          <w:szCs w:val="28"/>
          <w:lang w:val="uk-UA"/>
        </w:rPr>
        <w:t xml:space="preserve"> ліцеїстів</w:t>
      </w:r>
      <w:r w:rsidR="00B678D8">
        <w:rPr>
          <w:rFonts w:ascii="Times New Roman" w:hAnsi="Times New Roman"/>
          <w:sz w:val="28"/>
          <w:szCs w:val="28"/>
          <w:lang w:val="uk-UA"/>
        </w:rPr>
        <w:t xml:space="preserve"> п’ють</w:t>
      </w:r>
      <w:r w:rsidRPr="00920F4B">
        <w:rPr>
          <w:rFonts w:ascii="Times New Roman" w:hAnsi="Times New Roman"/>
          <w:sz w:val="28"/>
          <w:szCs w:val="28"/>
          <w:lang w:val="uk-UA"/>
        </w:rPr>
        <w:t xml:space="preserve"> лише 1 чашку</w:t>
      </w:r>
      <w:r w:rsidR="00B678D8">
        <w:rPr>
          <w:rFonts w:ascii="Times New Roman" w:hAnsi="Times New Roman"/>
          <w:sz w:val="28"/>
          <w:szCs w:val="28"/>
          <w:lang w:val="uk-UA"/>
        </w:rPr>
        <w:t xml:space="preserve"> кави</w:t>
      </w:r>
      <w:r w:rsidRPr="00920F4B">
        <w:rPr>
          <w:rFonts w:ascii="Times New Roman" w:hAnsi="Times New Roman"/>
          <w:sz w:val="28"/>
          <w:szCs w:val="28"/>
          <w:lang w:val="uk-UA"/>
        </w:rPr>
        <w:t xml:space="preserve"> в день, 5 (22</w:t>
      </w:r>
      <w:r>
        <w:rPr>
          <w:rFonts w:ascii="Times New Roman" w:hAnsi="Times New Roman"/>
          <w:sz w:val="28"/>
          <w:szCs w:val="28"/>
          <w:lang w:val="uk-UA"/>
        </w:rPr>
        <w:t>,</w:t>
      </w:r>
      <w:r w:rsidRPr="00920F4B">
        <w:rPr>
          <w:rFonts w:ascii="Times New Roman" w:hAnsi="Times New Roman"/>
          <w:sz w:val="28"/>
          <w:szCs w:val="28"/>
          <w:lang w:val="uk-UA"/>
        </w:rPr>
        <w:t>7</w:t>
      </w:r>
      <w:r>
        <w:rPr>
          <w:rFonts w:ascii="Times New Roman" w:hAnsi="Times New Roman"/>
          <w:sz w:val="28"/>
          <w:szCs w:val="28"/>
          <w:lang w:val="uk-UA"/>
        </w:rPr>
        <w:t xml:space="preserve"> </w:t>
      </w:r>
      <w:r w:rsidRPr="00920F4B">
        <w:rPr>
          <w:rFonts w:ascii="Times New Roman" w:hAnsi="Times New Roman"/>
          <w:sz w:val="28"/>
          <w:szCs w:val="28"/>
          <w:lang w:val="uk-UA"/>
        </w:rPr>
        <w:t>%) – зовсім не п’ють</w:t>
      </w:r>
      <w:r>
        <w:rPr>
          <w:rFonts w:ascii="Times New Roman" w:hAnsi="Times New Roman"/>
          <w:sz w:val="28"/>
          <w:szCs w:val="28"/>
          <w:lang w:val="uk-UA"/>
        </w:rPr>
        <w:t xml:space="preserve"> кави</w:t>
      </w:r>
      <w:r w:rsidRPr="00920F4B">
        <w:rPr>
          <w:rFonts w:ascii="Times New Roman" w:hAnsi="Times New Roman"/>
          <w:sz w:val="28"/>
          <w:szCs w:val="28"/>
          <w:lang w:val="uk-UA"/>
        </w:rPr>
        <w:t>, 4</w:t>
      </w:r>
      <w:r w:rsidR="007B797E">
        <w:rPr>
          <w:rFonts w:ascii="Times New Roman" w:hAnsi="Times New Roman"/>
          <w:sz w:val="28"/>
          <w:szCs w:val="28"/>
          <w:lang w:val="uk-UA"/>
        </w:rPr>
        <w:t xml:space="preserve"> </w:t>
      </w:r>
      <w:r w:rsidR="00B678D8">
        <w:rPr>
          <w:rFonts w:ascii="Times New Roman" w:hAnsi="Times New Roman"/>
          <w:sz w:val="28"/>
          <w:szCs w:val="28"/>
          <w:lang w:val="uk-UA"/>
        </w:rPr>
        <w:t xml:space="preserve">(18,2) </w:t>
      </w:r>
      <w:r w:rsidRPr="00920F4B">
        <w:rPr>
          <w:rFonts w:ascii="Times New Roman" w:hAnsi="Times New Roman"/>
          <w:sz w:val="28"/>
          <w:szCs w:val="28"/>
          <w:lang w:val="uk-UA"/>
        </w:rPr>
        <w:t xml:space="preserve"> респондент</w:t>
      </w:r>
      <w:r w:rsidR="00B678D8">
        <w:rPr>
          <w:rFonts w:ascii="Times New Roman" w:hAnsi="Times New Roman"/>
          <w:sz w:val="28"/>
          <w:szCs w:val="28"/>
          <w:lang w:val="uk-UA"/>
        </w:rPr>
        <w:t xml:space="preserve">и п’ють каву дуже рідко, </w:t>
      </w:r>
      <w:r w:rsidRPr="00920F4B">
        <w:rPr>
          <w:rFonts w:ascii="Times New Roman" w:hAnsi="Times New Roman"/>
          <w:sz w:val="28"/>
          <w:szCs w:val="28"/>
          <w:lang w:val="uk-UA"/>
        </w:rPr>
        <w:t xml:space="preserve">1 респондент </w:t>
      </w:r>
      <w:r w:rsidR="00B678D8">
        <w:rPr>
          <w:rFonts w:ascii="Times New Roman" w:hAnsi="Times New Roman"/>
          <w:sz w:val="28"/>
          <w:szCs w:val="28"/>
          <w:lang w:val="uk-UA"/>
        </w:rPr>
        <w:t xml:space="preserve">(4,5%) </w:t>
      </w:r>
      <w:r w:rsidRPr="00920F4B">
        <w:rPr>
          <w:rFonts w:ascii="Times New Roman" w:hAnsi="Times New Roman"/>
          <w:sz w:val="28"/>
          <w:szCs w:val="28"/>
          <w:lang w:val="uk-UA"/>
        </w:rPr>
        <w:t>дуже часто вживає каву та не може від неї відмовитися.</w:t>
      </w:r>
    </w:p>
    <w:p w14:paraId="039E7A2B" w14:textId="77777777" w:rsidR="004F33FC" w:rsidRPr="00920F4B" w:rsidRDefault="007B797E" w:rsidP="004F33FC">
      <w:pPr>
        <w:tabs>
          <w:tab w:val="left" w:pos="6870"/>
        </w:tabs>
        <w:suppressAutoHyphens/>
        <w:jc w:val="both"/>
        <w:rPr>
          <w:rFonts w:ascii="Times New Roman" w:hAnsi="Times New Roman"/>
          <w:sz w:val="28"/>
          <w:szCs w:val="28"/>
          <w:lang w:val="uk-UA"/>
        </w:rPr>
      </w:pPr>
      <w:r>
        <w:rPr>
          <w:rFonts w:ascii="Times New Roman" w:hAnsi="Times New Roman"/>
          <w:sz w:val="28"/>
          <w:szCs w:val="28"/>
          <w:lang w:val="uk-UA"/>
        </w:rPr>
        <w:t>Учні</w:t>
      </w:r>
      <w:r w:rsidR="00B678D8">
        <w:rPr>
          <w:rFonts w:ascii="Times New Roman" w:hAnsi="Times New Roman"/>
          <w:sz w:val="28"/>
          <w:szCs w:val="28"/>
          <w:lang w:val="uk-UA"/>
        </w:rPr>
        <w:t xml:space="preserve"> природничого класу</w:t>
      </w:r>
      <w:r>
        <w:rPr>
          <w:rFonts w:ascii="Times New Roman" w:hAnsi="Times New Roman"/>
          <w:sz w:val="28"/>
          <w:szCs w:val="28"/>
          <w:lang w:val="uk-UA"/>
        </w:rPr>
        <w:t xml:space="preserve"> так оцінюють</w:t>
      </w:r>
      <w:r w:rsidR="00B678D8">
        <w:rPr>
          <w:rFonts w:ascii="Times New Roman" w:hAnsi="Times New Roman"/>
          <w:sz w:val="28"/>
          <w:szCs w:val="28"/>
          <w:lang w:val="uk-UA"/>
        </w:rPr>
        <w:t xml:space="preserve"> стан свого здоров’я</w:t>
      </w:r>
      <w:r>
        <w:rPr>
          <w:rFonts w:ascii="Times New Roman" w:hAnsi="Times New Roman"/>
          <w:sz w:val="28"/>
          <w:szCs w:val="28"/>
          <w:lang w:val="uk-UA"/>
        </w:rPr>
        <w:t>:</w:t>
      </w:r>
      <w:r w:rsidR="004F33FC" w:rsidRPr="00920F4B">
        <w:rPr>
          <w:rFonts w:ascii="Times New Roman" w:hAnsi="Times New Roman"/>
          <w:sz w:val="28"/>
          <w:szCs w:val="28"/>
          <w:lang w:val="uk-UA"/>
        </w:rPr>
        <w:t xml:space="preserve"> 10</w:t>
      </w:r>
      <w:r w:rsidR="004F33FC">
        <w:rPr>
          <w:rFonts w:ascii="Times New Roman" w:hAnsi="Times New Roman"/>
          <w:sz w:val="28"/>
          <w:szCs w:val="28"/>
          <w:lang w:val="uk-UA"/>
        </w:rPr>
        <w:t xml:space="preserve"> (45,</w:t>
      </w:r>
      <w:r w:rsidR="004F33FC" w:rsidRPr="00920F4B">
        <w:rPr>
          <w:rFonts w:ascii="Times New Roman" w:hAnsi="Times New Roman"/>
          <w:sz w:val="28"/>
          <w:szCs w:val="28"/>
          <w:lang w:val="uk-UA"/>
        </w:rPr>
        <w:t>4</w:t>
      </w:r>
      <w:r w:rsidR="002C1724">
        <w:rPr>
          <w:rFonts w:ascii="Times New Roman" w:hAnsi="Times New Roman"/>
          <w:sz w:val="28"/>
          <w:szCs w:val="28"/>
          <w:lang w:val="uk-UA"/>
        </w:rPr>
        <w:t> </w:t>
      </w:r>
      <w:r>
        <w:rPr>
          <w:rFonts w:ascii="Times New Roman" w:hAnsi="Times New Roman"/>
          <w:sz w:val="28"/>
          <w:szCs w:val="28"/>
          <w:lang w:val="uk-UA"/>
        </w:rPr>
        <w:t xml:space="preserve">%) – </w:t>
      </w:r>
      <w:r w:rsidR="004F33FC" w:rsidRPr="00920F4B">
        <w:rPr>
          <w:rFonts w:ascii="Times New Roman" w:hAnsi="Times New Roman"/>
          <w:sz w:val="28"/>
          <w:szCs w:val="28"/>
          <w:lang w:val="uk-UA"/>
        </w:rPr>
        <w:t xml:space="preserve"> задовільно, 9 (41</w:t>
      </w:r>
      <w:r w:rsidR="004F33FC">
        <w:rPr>
          <w:rFonts w:ascii="Times New Roman" w:hAnsi="Times New Roman"/>
          <w:sz w:val="28"/>
          <w:szCs w:val="28"/>
          <w:lang w:val="uk-UA"/>
        </w:rPr>
        <w:t xml:space="preserve">,0 </w:t>
      </w:r>
      <w:r w:rsidR="004F33FC" w:rsidRPr="00920F4B">
        <w:rPr>
          <w:rFonts w:ascii="Times New Roman" w:hAnsi="Times New Roman"/>
          <w:sz w:val="28"/>
          <w:szCs w:val="28"/>
          <w:lang w:val="uk-UA"/>
        </w:rPr>
        <w:t>%) –</w:t>
      </w:r>
      <w:r w:rsidR="004F33FC">
        <w:rPr>
          <w:rFonts w:ascii="Times New Roman" w:hAnsi="Times New Roman"/>
          <w:sz w:val="28"/>
          <w:szCs w:val="28"/>
          <w:lang w:val="uk-UA"/>
        </w:rPr>
        <w:t xml:space="preserve"> добре та лише 3 (13,</w:t>
      </w:r>
      <w:r w:rsidR="004F33FC" w:rsidRPr="00920F4B">
        <w:rPr>
          <w:rFonts w:ascii="Times New Roman" w:hAnsi="Times New Roman"/>
          <w:sz w:val="28"/>
          <w:szCs w:val="28"/>
          <w:lang w:val="uk-UA"/>
        </w:rPr>
        <w:t>6</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 – дуже добре.</w:t>
      </w:r>
    </w:p>
    <w:p w14:paraId="71C180FC" w14:textId="77777777" w:rsidR="004F33FC" w:rsidRPr="00920F4B" w:rsidRDefault="007B797E" w:rsidP="004F33FC">
      <w:pPr>
        <w:tabs>
          <w:tab w:val="left" w:pos="6870"/>
        </w:tabs>
        <w:suppressAutoHyphens/>
        <w:jc w:val="both"/>
        <w:rPr>
          <w:rFonts w:ascii="Times New Roman" w:hAnsi="Times New Roman"/>
          <w:sz w:val="28"/>
          <w:szCs w:val="28"/>
          <w:lang w:val="uk-UA"/>
        </w:rPr>
      </w:pPr>
      <w:r>
        <w:rPr>
          <w:rFonts w:ascii="Times New Roman" w:hAnsi="Times New Roman"/>
          <w:sz w:val="28"/>
          <w:szCs w:val="28"/>
          <w:lang w:val="uk-UA"/>
        </w:rPr>
        <w:t>У</w:t>
      </w:r>
      <w:r w:rsidR="004F33FC" w:rsidRPr="00920F4B">
        <w:rPr>
          <w:rFonts w:ascii="Times New Roman" w:hAnsi="Times New Roman"/>
          <w:sz w:val="28"/>
          <w:szCs w:val="28"/>
          <w:lang w:val="uk-UA"/>
        </w:rPr>
        <w:t xml:space="preserve"> 8</w:t>
      </w:r>
      <w:r w:rsidR="004F33FC">
        <w:rPr>
          <w:rFonts w:ascii="Times New Roman" w:hAnsi="Times New Roman"/>
          <w:sz w:val="28"/>
          <w:szCs w:val="28"/>
          <w:lang w:val="uk-UA"/>
        </w:rPr>
        <w:t xml:space="preserve"> (36,</w:t>
      </w:r>
      <w:r w:rsidR="004F33FC" w:rsidRPr="00920F4B">
        <w:rPr>
          <w:rFonts w:ascii="Times New Roman" w:hAnsi="Times New Roman"/>
          <w:sz w:val="28"/>
          <w:szCs w:val="28"/>
          <w:lang w:val="uk-UA"/>
        </w:rPr>
        <w:t>4</w:t>
      </w:r>
      <w:r w:rsidR="004F33FC">
        <w:rPr>
          <w:rFonts w:ascii="Times New Roman" w:hAnsi="Times New Roman"/>
          <w:sz w:val="28"/>
          <w:szCs w:val="28"/>
          <w:lang w:val="uk-UA"/>
        </w:rPr>
        <w:t xml:space="preserve"> </w:t>
      </w:r>
      <w:r w:rsidR="004F33FC" w:rsidRPr="00920F4B">
        <w:rPr>
          <w:rFonts w:ascii="Times New Roman" w:hAnsi="Times New Roman"/>
          <w:sz w:val="28"/>
          <w:szCs w:val="28"/>
          <w:lang w:val="uk-UA"/>
        </w:rPr>
        <w:t>%) учнів природничого к</w:t>
      </w:r>
      <w:r w:rsidR="004F33FC">
        <w:rPr>
          <w:rFonts w:ascii="Times New Roman" w:hAnsi="Times New Roman"/>
          <w:sz w:val="28"/>
          <w:szCs w:val="28"/>
          <w:lang w:val="uk-UA"/>
        </w:rPr>
        <w:t>ласу маса тіла в нормі, у 6 (27,</w:t>
      </w:r>
      <w:r w:rsidR="004F33FC" w:rsidRPr="00920F4B">
        <w:rPr>
          <w:rFonts w:ascii="Times New Roman" w:hAnsi="Times New Roman"/>
          <w:sz w:val="28"/>
          <w:szCs w:val="28"/>
          <w:lang w:val="uk-UA"/>
        </w:rPr>
        <w:t>2</w:t>
      </w:r>
      <w:r w:rsidR="004F33FC">
        <w:rPr>
          <w:rFonts w:ascii="Times New Roman" w:hAnsi="Times New Roman"/>
          <w:sz w:val="28"/>
          <w:szCs w:val="28"/>
          <w:lang w:val="uk-UA"/>
        </w:rPr>
        <w:t xml:space="preserve"> </w:t>
      </w:r>
      <w:r>
        <w:rPr>
          <w:rFonts w:ascii="Times New Roman" w:hAnsi="Times New Roman"/>
          <w:sz w:val="28"/>
          <w:szCs w:val="28"/>
          <w:lang w:val="uk-UA"/>
        </w:rPr>
        <w:t xml:space="preserve">%) – </w:t>
      </w:r>
      <w:r w:rsidR="004F33FC">
        <w:rPr>
          <w:rFonts w:ascii="Times New Roman" w:hAnsi="Times New Roman"/>
          <w:sz w:val="28"/>
          <w:szCs w:val="28"/>
          <w:lang w:val="uk-UA"/>
        </w:rPr>
        <w:t>недостатня</w:t>
      </w:r>
      <w:r w:rsidR="00B678D8">
        <w:rPr>
          <w:rFonts w:ascii="Times New Roman" w:hAnsi="Times New Roman"/>
          <w:sz w:val="28"/>
          <w:szCs w:val="28"/>
          <w:lang w:val="uk-UA"/>
        </w:rPr>
        <w:t xml:space="preserve"> (</w:t>
      </w:r>
      <w:r>
        <w:rPr>
          <w:rFonts w:ascii="Times New Roman" w:hAnsi="Times New Roman"/>
          <w:sz w:val="28"/>
          <w:szCs w:val="28"/>
          <w:lang w:val="uk-UA"/>
        </w:rPr>
        <w:t>з них у</w:t>
      </w:r>
      <w:r w:rsidR="004F33FC" w:rsidRPr="00920F4B">
        <w:rPr>
          <w:rFonts w:ascii="Times New Roman" w:hAnsi="Times New Roman"/>
          <w:sz w:val="28"/>
          <w:szCs w:val="28"/>
          <w:lang w:val="uk-UA"/>
        </w:rPr>
        <w:t xml:space="preserve">сі 6 – дівчата </w:t>
      </w:r>
      <w:r w:rsidR="00B678D8">
        <w:rPr>
          <w:rFonts w:ascii="Times New Roman" w:hAnsi="Times New Roman"/>
          <w:sz w:val="28"/>
          <w:szCs w:val="28"/>
          <w:lang w:val="uk-UA"/>
        </w:rPr>
        <w:t xml:space="preserve">), у </w:t>
      </w:r>
      <w:r w:rsidR="004F33FC" w:rsidRPr="00920F4B">
        <w:rPr>
          <w:rFonts w:ascii="Times New Roman" w:hAnsi="Times New Roman"/>
          <w:sz w:val="28"/>
          <w:szCs w:val="28"/>
          <w:lang w:val="uk-UA"/>
        </w:rPr>
        <w:t xml:space="preserve"> 8 </w:t>
      </w:r>
      <w:r w:rsidR="00B678D8">
        <w:rPr>
          <w:rFonts w:ascii="Times New Roman" w:hAnsi="Times New Roman"/>
          <w:sz w:val="28"/>
          <w:szCs w:val="28"/>
          <w:lang w:val="uk-UA"/>
        </w:rPr>
        <w:t>(36,4</w:t>
      </w:r>
      <w:r>
        <w:rPr>
          <w:rFonts w:ascii="Times New Roman" w:hAnsi="Times New Roman"/>
          <w:sz w:val="28"/>
          <w:szCs w:val="28"/>
          <w:lang w:val="uk-UA"/>
        </w:rPr>
        <w:t> </w:t>
      </w:r>
      <w:r w:rsidR="00B678D8">
        <w:rPr>
          <w:rFonts w:ascii="Times New Roman" w:hAnsi="Times New Roman"/>
          <w:sz w:val="28"/>
          <w:szCs w:val="28"/>
          <w:lang w:val="uk-UA"/>
        </w:rPr>
        <w:t>%) респондентів – надмірна (</w:t>
      </w:r>
      <w:r w:rsidR="004F33FC" w:rsidRPr="00920F4B">
        <w:rPr>
          <w:rFonts w:ascii="Times New Roman" w:hAnsi="Times New Roman"/>
          <w:sz w:val="28"/>
          <w:szCs w:val="28"/>
          <w:lang w:val="uk-UA"/>
        </w:rPr>
        <w:t>з яких 6 дівчат та 2 хлопці</w:t>
      </w:r>
      <w:r w:rsidR="00B678D8">
        <w:rPr>
          <w:rFonts w:ascii="Times New Roman" w:hAnsi="Times New Roman"/>
          <w:sz w:val="28"/>
          <w:szCs w:val="28"/>
          <w:lang w:val="uk-UA"/>
        </w:rPr>
        <w:t>)</w:t>
      </w:r>
      <w:r w:rsidR="004F33FC" w:rsidRPr="00920F4B">
        <w:rPr>
          <w:rFonts w:ascii="Times New Roman" w:hAnsi="Times New Roman"/>
          <w:sz w:val="28"/>
          <w:szCs w:val="28"/>
          <w:lang w:val="uk-UA"/>
        </w:rPr>
        <w:t>.</w:t>
      </w:r>
    </w:p>
    <w:p w14:paraId="277E3AAF" w14:textId="77777777" w:rsidR="005502B2" w:rsidRDefault="004F33FC" w:rsidP="009F5BBD">
      <w:pPr>
        <w:pStyle w:val="2"/>
        <w:jc w:val="center"/>
        <w:rPr>
          <w:sz w:val="28"/>
          <w:szCs w:val="28"/>
          <w:lang w:val="uk-UA"/>
        </w:rPr>
      </w:pPr>
      <w:r w:rsidRPr="00920F4B">
        <w:rPr>
          <w:sz w:val="28"/>
          <w:szCs w:val="28"/>
          <w:lang w:val="uk-UA"/>
        </w:rPr>
        <w:br w:type="page"/>
      </w:r>
      <w:bookmarkStart w:id="341" w:name="_Toc516810187"/>
      <w:bookmarkStart w:id="342" w:name="_Toc517082215"/>
      <w:r w:rsidR="009F0EF0" w:rsidRPr="009F5BBD">
        <w:rPr>
          <w:sz w:val="28"/>
          <w:szCs w:val="28"/>
          <w:lang w:val="uk-UA"/>
        </w:rPr>
        <w:lastRenderedPageBreak/>
        <w:t>ВИСНОВКИ</w:t>
      </w:r>
      <w:bookmarkEnd w:id="341"/>
      <w:bookmarkEnd w:id="342"/>
    </w:p>
    <w:p w14:paraId="309E1E39" w14:textId="77777777" w:rsidR="00DE482C" w:rsidRDefault="00B96FCC" w:rsidP="00DE482C">
      <w:pPr>
        <w:jc w:val="both"/>
        <w:rPr>
          <w:rFonts w:ascii="Times New Roman" w:hAnsi="Times New Roman" w:cs="Times New Roman"/>
          <w:sz w:val="28"/>
          <w:szCs w:val="28"/>
          <w:lang w:val="uk-UA"/>
        </w:rPr>
      </w:pPr>
      <w:r w:rsidRPr="00B96FCC">
        <w:rPr>
          <w:rFonts w:ascii="Times New Roman" w:hAnsi="Times New Roman" w:cs="Times New Roman"/>
          <w:sz w:val="28"/>
          <w:szCs w:val="28"/>
          <w:lang w:val="uk-UA"/>
        </w:rPr>
        <w:t>Метою даної роботи було</w:t>
      </w:r>
      <w:r w:rsidRPr="00B96FCC">
        <w:rPr>
          <w:rFonts w:ascii="Times New Roman" w:hAnsi="Times New Roman" w:cs="Times New Roman"/>
          <w:b/>
          <w:sz w:val="28"/>
          <w:szCs w:val="28"/>
          <w:lang w:val="uk-UA"/>
        </w:rPr>
        <w:t xml:space="preserve"> </w:t>
      </w:r>
      <w:r w:rsidRPr="00B96FCC">
        <w:rPr>
          <w:rFonts w:ascii="Times New Roman" w:eastAsia="Calibri" w:hAnsi="Times New Roman" w:cs="Times New Roman"/>
          <w:color w:val="000000"/>
          <w:sz w:val="28"/>
          <w:szCs w:val="28"/>
          <w:lang w:val="uk-UA"/>
        </w:rPr>
        <w:t xml:space="preserve">проаналізувати </w:t>
      </w:r>
      <w:r w:rsidRPr="00B96FCC">
        <w:rPr>
          <w:rFonts w:ascii="Times New Roman" w:hAnsi="Times New Roman" w:cs="Times New Roman"/>
          <w:color w:val="000000"/>
          <w:sz w:val="28"/>
          <w:szCs w:val="28"/>
          <w:lang w:val="uk-UA"/>
        </w:rPr>
        <w:t>стан фізичного розвитку та здоров’я учнів Ніжинського ліцею</w:t>
      </w:r>
      <w:r w:rsidRPr="00B96FCC">
        <w:rPr>
          <w:rFonts w:ascii="Times New Roman" w:hAnsi="Times New Roman" w:cs="Times New Roman"/>
          <w:sz w:val="28"/>
          <w:szCs w:val="28"/>
          <w:lang w:val="uk-UA"/>
        </w:rPr>
        <w:t>. Були поставлені певні з</w:t>
      </w:r>
      <w:r>
        <w:rPr>
          <w:rFonts w:ascii="Times New Roman" w:hAnsi="Times New Roman" w:cs="Times New Roman"/>
          <w:sz w:val="28"/>
          <w:szCs w:val="28"/>
          <w:lang w:val="uk-UA"/>
        </w:rPr>
        <w:t>авдання, які в ході  роботи були</w:t>
      </w:r>
      <w:r w:rsidR="00DE482C">
        <w:rPr>
          <w:rFonts w:ascii="Times New Roman" w:hAnsi="Times New Roman" w:cs="Times New Roman"/>
          <w:sz w:val="28"/>
          <w:szCs w:val="28"/>
          <w:lang w:val="uk-UA"/>
        </w:rPr>
        <w:t xml:space="preserve"> виконані в повній мірі.</w:t>
      </w:r>
    </w:p>
    <w:p w14:paraId="3CFA3198" w14:textId="31014082" w:rsidR="009F5BBD" w:rsidRPr="00D650C4" w:rsidRDefault="00B96FCC" w:rsidP="00D650C4">
      <w:pPr>
        <w:pStyle w:val="a3"/>
        <w:numPr>
          <w:ilvl w:val="0"/>
          <w:numId w:val="24"/>
        </w:numPr>
        <w:jc w:val="both"/>
        <w:rPr>
          <w:rFonts w:ascii="Times New Roman" w:hAnsi="Times New Roman" w:cs="Times New Roman"/>
          <w:sz w:val="28"/>
          <w:szCs w:val="28"/>
          <w:lang w:val="uk-UA"/>
        </w:rPr>
      </w:pPr>
      <w:r w:rsidRPr="00D650C4">
        <w:rPr>
          <w:rFonts w:ascii="Times New Roman" w:hAnsi="Times New Roman" w:cs="Times New Roman"/>
          <w:sz w:val="28"/>
          <w:szCs w:val="28"/>
          <w:lang w:val="uk-UA"/>
        </w:rPr>
        <w:t>Вивчено та проведено аналіз літературних джерел за темою дослідження.</w:t>
      </w:r>
      <w:r w:rsidR="00107370">
        <w:rPr>
          <w:rFonts w:ascii="Times New Roman" w:hAnsi="Times New Roman" w:cs="Times New Roman"/>
          <w:sz w:val="28"/>
          <w:szCs w:val="28"/>
          <w:lang w:val="uk-UA"/>
        </w:rPr>
        <w:t xml:space="preserve"> В</w:t>
      </w:r>
      <w:r w:rsidR="00107370" w:rsidRPr="0048566F">
        <w:rPr>
          <w:rFonts w:ascii="Times New Roman" w:hAnsi="Times New Roman" w:cs="Times New Roman"/>
          <w:sz w:val="28"/>
          <w:szCs w:val="28"/>
          <w:lang w:val="uk-UA"/>
        </w:rPr>
        <w:t xml:space="preserve"> Україні масштабні наукові дослідження, щодо вивчення особливостей  фізичного розвитку  дітей різного віку у різних регіонах, були проведені у 1995, 2003, 2014 роках. Отримані дані стали основою для розроблення регіональних стандартів  фізичного розвитку  дітей таких міст України, як Вінниця,</w:t>
      </w:r>
      <w:r w:rsidR="00107370" w:rsidRPr="0048566F">
        <w:rPr>
          <w:lang w:val="uk-UA"/>
        </w:rPr>
        <w:t xml:space="preserve"> </w:t>
      </w:r>
      <w:r w:rsidR="00107370" w:rsidRPr="0048566F">
        <w:rPr>
          <w:rFonts w:ascii="Times New Roman" w:hAnsi="Times New Roman" w:cs="Times New Roman"/>
          <w:sz w:val="28"/>
          <w:szCs w:val="28"/>
          <w:lang w:val="uk-UA"/>
        </w:rPr>
        <w:t>Котовськ,  Київ,</w:t>
      </w:r>
      <w:r w:rsidR="00107370" w:rsidRPr="0048566F">
        <w:rPr>
          <w:lang w:val="uk-UA"/>
        </w:rPr>
        <w:t xml:space="preserve"> </w:t>
      </w:r>
      <w:r w:rsidR="00107370" w:rsidRPr="0048566F">
        <w:rPr>
          <w:rFonts w:ascii="Times New Roman" w:hAnsi="Times New Roman" w:cs="Times New Roman"/>
          <w:sz w:val="28"/>
          <w:szCs w:val="28"/>
          <w:lang w:val="uk-UA"/>
        </w:rPr>
        <w:t>Луганськ, Овруч,  Донецьк, Львів, Чернівці, Південний та Ізмаїл</w:t>
      </w:r>
      <w:r w:rsidR="00107370">
        <w:rPr>
          <w:rFonts w:ascii="Times New Roman" w:hAnsi="Times New Roman" w:cs="Times New Roman"/>
          <w:sz w:val="28"/>
          <w:szCs w:val="28"/>
          <w:lang w:val="uk-UA"/>
        </w:rPr>
        <w:t xml:space="preserve">. Даних з Чернігівщини немає. </w:t>
      </w:r>
    </w:p>
    <w:p w14:paraId="654D7998" w14:textId="77777777" w:rsidR="00DE482C" w:rsidRPr="00D650C4" w:rsidRDefault="00DE482C" w:rsidP="00D650C4">
      <w:pPr>
        <w:pStyle w:val="a3"/>
        <w:numPr>
          <w:ilvl w:val="0"/>
          <w:numId w:val="24"/>
        </w:numPr>
        <w:jc w:val="both"/>
        <w:rPr>
          <w:rFonts w:ascii="Times New Roman" w:hAnsi="Times New Roman" w:cs="Times New Roman"/>
          <w:sz w:val="28"/>
          <w:szCs w:val="28"/>
          <w:lang w:val="uk-UA"/>
        </w:rPr>
      </w:pPr>
      <w:r w:rsidRPr="00D650C4">
        <w:rPr>
          <w:rFonts w:ascii="Times New Roman" w:hAnsi="Times New Roman" w:cs="Times New Roman"/>
          <w:sz w:val="28"/>
          <w:szCs w:val="28"/>
          <w:lang w:val="uk-UA"/>
        </w:rPr>
        <w:t>Показники рівня фізичного розвитку ліцеїстів, свідчать про те, що їх значення відповідають біологічним закономірностям властивим для даного віку. Вищий за середній рівень середнього розвитку було виявлено у 22,0 % осіб, середній рівень фізичного розвитку – у 31,0 %, нижче середнього – у 26,0 % та низький рівень фізичного розвитку у 21,0 % ліцеїстів.</w:t>
      </w:r>
    </w:p>
    <w:p w14:paraId="683EB334" w14:textId="6872D2BD" w:rsidR="006139FD" w:rsidRPr="003B437B" w:rsidRDefault="007E2396" w:rsidP="00C43B88">
      <w:pPr>
        <w:pStyle w:val="a3"/>
        <w:numPr>
          <w:ilvl w:val="0"/>
          <w:numId w:val="24"/>
        </w:numPr>
        <w:jc w:val="both"/>
        <w:rPr>
          <w:rFonts w:ascii="Times New Roman" w:hAnsi="Times New Roman" w:cs="Times New Roman"/>
          <w:sz w:val="28"/>
          <w:szCs w:val="28"/>
          <w:lang w:val="uk-UA"/>
        </w:rPr>
      </w:pPr>
      <w:r w:rsidRPr="00D650C4">
        <w:rPr>
          <w:rFonts w:ascii="Times New Roman" w:hAnsi="Times New Roman"/>
          <w:sz w:val="28"/>
          <w:szCs w:val="28"/>
          <w:lang w:val="uk-UA"/>
        </w:rPr>
        <w:t xml:space="preserve">З’ясовані та проаналізовані </w:t>
      </w:r>
      <w:r w:rsidR="00B406B1" w:rsidRPr="00D650C4">
        <w:rPr>
          <w:rFonts w:ascii="Times New Roman" w:hAnsi="Times New Roman"/>
          <w:sz w:val="28"/>
          <w:szCs w:val="28"/>
          <w:lang w:val="uk-UA"/>
        </w:rPr>
        <w:t>соціально-психологічні особливості способу життя ліцеїстів та їх вплив на здоров’</w:t>
      </w:r>
      <w:r w:rsidRPr="00D650C4">
        <w:rPr>
          <w:rFonts w:ascii="Times New Roman" w:hAnsi="Times New Roman"/>
          <w:sz w:val="28"/>
          <w:szCs w:val="28"/>
          <w:lang w:val="uk-UA"/>
        </w:rPr>
        <w:t xml:space="preserve">я. </w:t>
      </w:r>
      <w:r w:rsidR="00B406B1" w:rsidRPr="00D650C4">
        <w:rPr>
          <w:rFonts w:ascii="Times New Roman" w:hAnsi="Times New Roman"/>
          <w:sz w:val="28"/>
          <w:szCs w:val="28"/>
          <w:lang w:val="uk-UA"/>
        </w:rPr>
        <w:t xml:space="preserve"> </w:t>
      </w:r>
      <w:r w:rsidRPr="00D650C4">
        <w:rPr>
          <w:rFonts w:ascii="Times New Roman" w:hAnsi="Times New Roman"/>
          <w:sz w:val="28"/>
          <w:szCs w:val="28"/>
          <w:lang w:val="uk-UA"/>
        </w:rPr>
        <w:t>В</w:t>
      </w:r>
      <w:r w:rsidR="00851B7C">
        <w:rPr>
          <w:rFonts w:ascii="Times New Roman" w:hAnsi="Times New Roman"/>
          <w:sz w:val="28"/>
          <w:szCs w:val="28"/>
          <w:lang w:val="uk-UA"/>
        </w:rPr>
        <w:t>становлено, що у значної кількості</w:t>
      </w:r>
      <w:r w:rsidRPr="00D650C4">
        <w:rPr>
          <w:rFonts w:ascii="Times New Roman" w:hAnsi="Times New Roman"/>
          <w:sz w:val="28"/>
          <w:szCs w:val="28"/>
          <w:lang w:val="uk-UA"/>
        </w:rPr>
        <w:t xml:space="preserve"> ліцеїстів гіпокінезія</w:t>
      </w:r>
      <w:r w:rsidR="00851B7C">
        <w:rPr>
          <w:rFonts w:ascii="Times New Roman" w:hAnsi="Times New Roman"/>
          <w:sz w:val="28"/>
          <w:szCs w:val="28"/>
          <w:lang w:val="uk-UA"/>
        </w:rPr>
        <w:t xml:space="preserve"> (36,4 %)</w:t>
      </w:r>
      <w:r w:rsidRPr="00D650C4">
        <w:rPr>
          <w:rFonts w:ascii="Times New Roman" w:hAnsi="Times New Roman"/>
          <w:sz w:val="28"/>
          <w:szCs w:val="28"/>
          <w:lang w:val="uk-UA"/>
        </w:rPr>
        <w:t xml:space="preserve"> та нераціональне харчування</w:t>
      </w:r>
      <w:r w:rsidR="00F173E4">
        <w:rPr>
          <w:rFonts w:ascii="Times New Roman" w:hAnsi="Times New Roman"/>
          <w:sz w:val="28"/>
          <w:szCs w:val="28"/>
          <w:lang w:val="uk-UA"/>
        </w:rPr>
        <w:t xml:space="preserve"> (64,3 %)</w:t>
      </w:r>
      <w:r w:rsidR="00713436">
        <w:rPr>
          <w:rFonts w:ascii="Times New Roman" w:hAnsi="Times New Roman"/>
          <w:sz w:val="28"/>
          <w:szCs w:val="28"/>
          <w:lang w:val="uk-UA"/>
        </w:rPr>
        <w:t>,</w:t>
      </w:r>
      <w:r w:rsidR="00713436" w:rsidRPr="00713436">
        <w:rPr>
          <w:rFonts w:ascii="Times New Roman" w:hAnsi="Times New Roman"/>
          <w:sz w:val="28"/>
          <w:szCs w:val="28"/>
          <w:lang w:val="uk-UA"/>
        </w:rPr>
        <w:t xml:space="preserve"> </w:t>
      </w:r>
      <w:r w:rsidR="00713436" w:rsidRPr="00D650C4">
        <w:rPr>
          <w:rFonts w:ascii="Times New Roman" w:hAnsi="Times New Roman"/>
          <w:sz w:val="28"/>
          <w:szCs w:val="28"/>
          <w:lang w:val="uk-UA"/>
        </w:rPr>
        <w:t>що можливо, є наслідком інтенсифікації навчального процесу та невисокого рівня к</w:t>
      </w:r>
      <w:r w:rsidR="00713436">
        <w:rPr>
          <w:rFonts w:ascii="Times New Roman" w:hAnsi="Times New Roman"/>
          <w:sz w:val="28"/>
          <w:szCs w:val="28"/>
          <w:lang w:val="uk-UA"/>
        </w:rPr>
        <w:t>ультури здорового способу життя</w:t>
      </w:r>
      <w:r w:rsidR="00C43B88">
        <w:rPr>
          <w:rFonts w:ascii="Times New Roman" w:hAnsi="Times New Roman"/>
          <w:sz w:val="28"/>
          <w:szCs w:val="28"/>
          <w:lang w:val="uk-UA"/>
        </w:rPr>
        <w:t xml:space="preserve">. </w:t>
      </w:r>
      <w:r w:rsidR="00C43B88" w:rsidRPr="00C43B88">
        <w:rPr>
          <w:rFonts w:ascii="Times New Roman" w:hAnsi="Times New Roman"/>
          <w:sz w:val="28"/>
          <w:szCs w:val="28"/>
          <w:lang w:val="uk-UA"/>
        </w:rPr>
        <w:t>Дослідження</w:t>
      </w:r>
      <w:r w:rsidR="00713436">
        <w:rPr>
          <w:rFonts w:ascii="Times New Roman" w:hAnsi="Times New Roman"/>
          <w:sz w:val="28"/>
          <w:szCs w:val="28"/>
          <w:lang w:val="uk-UA"/>
        </w:rPr>
        <w:t xml:space="preserve"> також</w:t>
      </w:r>
      <w:r w:rsidR="00C43B88" w:rsidRPr="00C43B88">
        <w:rPr>
          <w:rFonts w:ascii="Times New Roman" w:hAnsi="Times New Roman"/>
          <w:sz w:val="28"/>
          <w:szCs w:val="28"/>
          <w:lang w:val="uk-UA"/>
        </w:rPr>
        <w:t xml:space="preserve">  свідчать  </w:t>
      </w:r>
      <w:r w:rsidR="00713436">
        <w:rPr>
          <w:rFonts w:ascii="Times New Roman" w:hAnsi="Times New Roman"/>
          <w:sz w:val="28"/>
          <w:szCs w:val="28"/>
          <w:lang w:val="uk-UA"/>
        </w:rPr>
        <w:t xml:space="preserve">що лише 17,3 % випускників мають чітко визначений режим дня </w:t>
      </w:r>
      <w:r w:rsidR="007570CB">
        <w:rPr>
          <w:rFonts w:ascii="Times New Roman" w:hAnsi="Times New Roman"/>
          <w:sz w:val="28"/>
          <w:szCs w:val="28"/>
          <w:lang w:val="uk-UA"/>
        </w:rPr>
        <w:t>і, як наслідок,</w:t>
      </w:r>
      <w:r w:rsidR="00C43B88">
        <w:rPr>
          <w:rFonts w:ascii="Times New Roman" w:hAnsi="Times New Roman"/>
          <w:sz w:val="28"/>
          <w:szCs w:val="28"/>
          <w:lang w:val="uk-UA"/>
        </w:rPr>
        <w:t xml:space="preserve"> </w:t>
      </w:r>
      <w:r w:rsidR="007570CB">
        <w:rPr>
          <w:rFonts w:ascii="Times New Roman" w:hAnsi="Times New Roman"/>
          <w:sz w:val="28"/>
          <w:szCs w:val="28"/>
          <w:lang w:val="uk-UA"/>
        </w:rPr>
        <w:t>37,1</w:t>
      </w:r>
      <w:r w:rsidR="00C43B88">
        <w:rPr>
          <w:rFonts w:ascii="Times New Roman" w:hAnsi="Times New Roman"/>
          <w:sz w:val="28"/>
          <w:szCs w:val="28"/>
          <w:lang w:val="uk-UA"/>
        </w:rPr>
        <w:t xml:space="preserve"> % респондентів скаржаться на сильну втомлюваність в кінці робочого дня, </w:t>
      </w:r>
      <w:r w:rsidR="007570CB">
        <w:rPr>
          <w:rFonts w:ascii="Times New Roman" w:hAnsi="Times New Roman"/>
          <w:sz w:val="28"/>
          <w:szCs w:val="28"/>
          <w:lang w:val="uk-UA"/>
        </w:rPr>
        <w:t>24</w:t>
      </w:r>
      <w:r w:rsidR="00C43B88">
        <w:rPr>
          <w:rFonts w:ascii="Times New Roman" w:hAnsi="Times New Roman"/>
          <w:sz w:val="28"/>
          <w:szCs w:val="28"/>
          <w:lang w:val="uk-UA"/>
        </w:rPr>
        <w:t>,70 % – на сонливість</w:t>
      </w:r>
      <w:r w:rsidR="007570CB">
        <w:rPr>
          <w:rFonts w:ascii="Times New Roman" w:hAnsi="Times New Roman"/>
          <w:sz w:val="28"/>
          <w:szCs w:val="28"/>
          <w:lang w:val="uk-UA"/>
        </w:rPr>
        <w:t>, 18</w:t>
      </w:r>
      <w:r w:rsidR="00C10C4A">
        <w:rPr>
          <w:rFonts w:ascii="Times New Roman" w:hAnsi="Times New Roman"/>
          <w:sz w:val="28"/>
          <w:szCs w:val="28"/>
          <w:lang w:val="uk-UA"/>
        </w:rPr>
        <w:t xml:space="preserve">,5 % – на роздратованість, 9,3 % – на часті головні болі. </w:t>
      </w:r>
    </w:p>
    <w:p w14:paraId="486DBCD0" w14:textId="48A8C7ED" w:rsidR="003B437B" w:rsidRPr="003C0B1D" w:rsidRDefault="003B437B" w:rsidP="003B437B">
      <w:pPr>
        <w:pStyle w:val="a3"/>
        <w:numPr>
          <w:ilvl w:val="0"/>
          <w:numId w:val="24"/>
        </w:numPr>
        <w:jc w:val="both"/>
        <w:rPr>
          <w:rFonts w:ascii="Times New Roman" w:hAnsi="Times New Roman" w:cs="Times New Roman"/>
          <w:color w:val="000000" w:themeColor="text1"/>
          <w:sz w:val="28"/>
          <w:szCs w:val="28"/>
          <w:lang w:val="uk-UA"/>
        </w:rPr>
      </w:pPr>
      <w:r w:rsidRPr="003C0B1D">
        <w:rPr>
          <w:rFonts w:ascii="Times New Roman" w:hAnsi="Times New Roman" w:cs="Times New Roman"/>
          <w:color w:val="000000" w:themeColor="text1"/>
          <w:sz w:val="28"/>
          <w:szCs w:val="28"/>
          <w:lang w:val="uk-UA"/>
        </w:rPr>
        <w:lastRenderedPageBreak/>
        <w:t xml:space="preserve">В результаті  дослідження було встановлено, що </w:t>
      </w:r>
      <w:r w:rsidR="003C0B1D" w:rsidRPr="003C0B1D">
        <w:rPr>
          <w:rFonts w:ascii="Times New Roman" w:hAnsi="Times New Roman" w:cs="Times New Roman"/>
          <w:color w:val="000000" w:themeColor="text1"/>
          <w:sz w:val="28"/>
          <w:szCs w:val="28"/>
          <w:lang w:val="uk-UA"/>
        </w:rPr>
        <w:t xml:space="preserve">рівень захворюваності випускників ліцею становить 28,6 % </w:t>
      </w:r>
      <w:r w:rsidRPr="003C0B1D">
        <w:rPr>
          <w:rFonts w:ascii="Times New Roman" w:hAnsi="Times New Roman" w:cs="Times New Roman"/>
          <w:color w:val="000000" w:themeColor="text1"/>
          <w:sz w:val="28"/>
          <w:szCs w:val="28"/>
          <w:lang w:val="uk-UA"/>
        </w:rPr>
        <w:t>(з яких 33,3 % дівчат і 21,1% юнаків</w:t>
      </w:r>
      <w:r w:rsidR="003C0B1D" w:rsidRPr="003C0B1D">
        <w:rPr>
          <w:rFonts w:ascii="Times New Roman" w:hAnsi="Times New Roman" w:cs="Times New Roman"/>
          <w:color w:val="000000" w:themeColor="text1"/>
          <w:sz w:val="28"/>
          <w:szCs w:val="28"/>
          <w:lang w:val="uk-UA"/>
        </w:rPr>
        <w:t>)</w:t>
      </w:r>
      <w:r w:rsidRPr="003C0B1D">
        <w:rPr>
          <w:rFonts w:ascii="Times New Roman" w:hAnsi="Times New Roman" w:cs="Times New Roman"/>
          <w:color w:val="000000" w:themeColor="text1"/>
          <w:sz w:val="28"/>
          <w:szCs w:val="28"/>
          <w:lang w:val="uk-UA"/>
        </w:rPr>
        <w:t xml:space="preserve">. Так, виявлено, що найпоширенішими є хвороби серцево-судинної системи (35,7 %), дихальної (21,4 %) травної (17,8 %) та ендокринної (10,7 %) систем. </w:t>
      </w:r>
    </w:p>
    <w:p w14:paraId="34F1591F" w14:textId="4AB7C895" w:rsidR="00365F3D" w:rsidRDefault="00D650C4" w:rsidP="003B437B">
      <w:pPr>
        <w:ind w:left="709" w:firstLine="0"/>
        <w:jc w:val="both"/>
        <w:rPr>
          <w:rFonts w:ascii="Times New Roman" w:hAnsi="Times New Roman" w:cs="Times New Roman"/>
          <w:sz w:val="28"/>
          <w:szCs w:val="28"/>
          <w:lang w:val="uk-UA"/>
        </w:rPr>
      </w:pPr>
      <w:r w:rsidRPr="003B437B">
        <w:rPr>
          <w:rFonts w:ascii="Times New Roman" w:hAnsi="Times New Roman" w:cs="Times New Roman"/>
          <w:sz w:val="28"/>
          <w:szCs w:val="28"/>
          <w:lang w:val="uk-UA"/>
        </w:rPr>
        <w:t xml:space="preserve"> </w:t>
      </w:r>
    </w:p>
    <w:p w14:paraId="4C277390" w14:textId="77777777" w:rsidR="00F173E4" w:rsidRPr="003B437B" w:rsidRDefault="00F173E4" w:rsidP="003B437B">
      <w:pPr>
        <w:ind w:left="709" w:firstLine="0"/>
        <w:jc w:val="both"/>
        <w:rPr>
          <w:rFonts w:ascii="Times New Roman" w:hAnsi="Times New Roman" w:cs="Times New Roman"/>
          <w:sz w:val="28"/>
          <w:szCs w:val="28"/>
          <w:lang w:val="uk-UA"/>
        </w:rPr>
      </w:pPr>
    </w:p>
    <w:p w14:paraId="29F4C0C5" w14:textId="77777777" w:rsidR="001A61D0" w:rsidRDefault="001A61D0">
      <w:pPr>
        <w:rPr>
          <w:rFonts w:ascii="Times New Roman" w:hAnsi="Times New Roman" w:cs="Times New Roman"/>
          <w:b/>
          <w:sz w:val="28"/>
          <w:szCs w:val="28"/>
          <w:lang w:val="uk-UA"/>
        </w:rPr>
      </w:pPr>
      <w:bookmarkStart w:id="343" w:name="_Toc480835559"/>
      <w:r>
        <w:rPr>
          <w:rFonts w:ascii="Times New Roman" w:hAnsi="Times New Roman" w:cs="Times New Roman"/>
          <w:b/>
          <w:sz w:val="28"/>
          <w:szCs w:val="28"/>
          <w:lang w:val="uk-UA"/>
        </w:rPr>
        <w:br w:type="page"/>
      </w:r>
    </w:p>
    <w:p w14:paraId="2D941C7C" w14:textId="77777777" w:rsidR="00365F3D" w:rsidRPr="003C0B1D" w:rsidRDefault="00365F3D" w:rsidP="003C0B1D">
      <w:pPr>
        <w:pStyle w:val="1"/>
        <w:jc w:val="center"/>
        <w:rPr>
          <w:rFonts w:ascii="Times New Roman" w:hAnsi="Times New Roman" w:cs="Times New Roman"/>
          <w:b/>
          <w:color w:val="000000" w:themeColor="text1"/>
          <w:sz w:val="28"/>
          <w:szCs w:val="28"/>
          <w:lang w:val="uk-UA"/>
        </w:rPr>
      </w:pPr>
      <w:bookmarkStart w:id="344" w:name="_Toc517082216"/>
      <w:r w:rsidRPr="003C0B1D">
        <w:rPr>
          <w:rFonts w:ascii="Times New Roman" w:hAnsi="Times New Roman" w:cs="Times New Roman"/>
          <w:b/>
          <w:color w:val="000000" w:themeColor="text1"/>
          <w:sz w:val="28"/>
          <w:szCs w:val="28"/>
          <w:lang w:val="uk-UA"/>
        </w:rPr>
        <w:lastRenderedPageBreak/>
        <w:t>СПИСОК ВИКОРИСТАНИХ ДЖЕРЕЛ</w:t>
      </w:r>
      <w:bookmarkEnd w:id="343"/>
      <w:bookmarkEnd w:id="344"/>
    </w:p>
    <w:p w14:paraId="26158F80" w14:textId="77777777" w:rsidR="00ED3622" w:rsidRPr="003B71E2" w:rsidRDefault="00ED3622" w:rsidP="00ED3622">
      <w:pPr>
        <w:pStyle w:val="a3"/>
        <w:ind w:left="1069" w:firstLine="0"/>
        <w:jc w:val="both"/>
        <w:rPr>
          <w:rFonts w:ascii="Times New Roman" w:eastAsia="Times New Roman" w:hAnsi="Times New Roman" w:cs="Times New Roman"/>
          <w:color w:val="161616" w:themeColor="background1" w:themeShade="1A"/>
          <w:sz w:val="28"/>
          <w:szCs w:val="28"/>
          <w:lang w:eastAsia="ru-RU"/>
        </w:rPr>
      </w:pPr>
    </w:p>
    <w:p w14:paraId="242EDBCC" w14:textId="77777777" w:rsidR="00ED3622" w:rsidRPr="00CA00AB" w:rsidRDefault="00381A2D"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Азарова О.</w:t>
      </w:r>
      <w:r w:rsidR="00ED3622" w:rsidRPr="00CA00AB">
        <w:rPr>
          <w:rFonts w:ascii="Times New Roman" w:hAnsi="Times New Roman" w:cs="Times New Roman"/>
          <w:color w:val="161616" w:themeColor="background1" w:themeShade="1A"/>
          <w:sz w:val="28"/>
          <w:szCs w:val="28"/>
          <w:lang w:val="uk-UA"/>
        </w:rPr>
        <w:t xml:space="preserve">В.  Забезпечення  здоров'я  та  життєдіяльності  населення  у  складних радіоекологічних  умовах //  Тези доповідей </w:t>
      </w:r>
      <w:r w:rsidR="00ED3622" w:rsidRPr="00CA00AB">
        <w:rPr>
          <w:rFonts w:ascii="Times New Roman" w:hAnsi="Times New Roman" w:cs="Times New Roman"/>
          <w:color w:val="161616" w:themeColor="background1" w:themeShade="1A"/>
          <w:sz w:val="28"/>
          <w:szCs w:val="28"/>
        </w:rPr>
        <w:t>XIX</w:t>
      </w:r>
      <w:r w:rsidR="00ED3622" w:rsidRPr="00CA00AB">
        <w:rPr>
          <w:rFonts w:ascii="Times New Roman" w:hAnsi="Times New Roman" w:cs="Times New Roman"/>
          <w:color w:val="161616" w:themeColor="background1" w:themeShade="1A"/>
          <w:sz w:val="28"/>
          <w:szCs w:val="28"/>
          <w:lang w:val="uk-UA"/>
        </w:rPr>
        <w:t xml:space="preserve">  щоріч. наук. конф. </w:t>
      </w:r>
      <w:r w:rsidR="00ED3622" w:rsidRPr="00CA00AB">
        <w:rPr>
          <w:rFonts w:ascii="Times New Roman" w:hAnsi="Times New Roman" w:cs="Times New Roman"/>
          <w:color w:val="161616" w:themeColor="background1" w:themeShade="1A"/>
          <w:sz w:val="28"/>
          <w:szCs w:val="28"/>
        </w:rPr>
        <w:t>Ін-та ядер. досл.  НАН України,  24-27  січ. 2012 р. – К., 2012. – С. 159–160</w:t>
      </w:r>
      <w:r>
        <w:rPr>
          <w:rFonts w:ascii="Times New Roman" w:hAnsi="Times New Roman" w:cs="Times New Roman"/>
          <w:color w:val="161616" w:themeColor="background1" w:themeShade="1A"/>
          <w:sz w:val="28"/>
          <w:szCs w:val="28"/>
          <w:lang w:val="uk-UA"/>
        </w:rPr>
        <w:t>.</w:t>
      </w:r>
    </w:p>
    <w:p w14:paraId="34B2E0B9" w14:textId="77777777" w:rsidR="00ED3622" w:rsidRPr="00CA00AB" w:rsidRDefault="00381A2D" w:rsidP="00ED3622">
      <w:pPr>
        <w:pStyle w:val="a3"/>
        <w:numPr>
          <w:ilvl w:val="0"/>
          <w:numId w:val="16"/>
        </w:numPr>
        <w:jc w:val="both"/>
        <w:rPr>
          <w:rFonts w:ascii="Times New Roman" w:eastAsia="Times New Roman" w:hAnsi="Times New Roman" w:cs="Times New Roman"/>
          <w:color w:val="161616" w:themeColor="background1" w:themeShade="1A"/>
          <w:sz w:val="28"/>
          <w:szCs w:val="28"/>
          <w:lang w:eastAsia="ru-RU"/>
        </w:rPr>
      </w:pPr>
      <w:r>
        <w:rPr>
          <w:rFonts w:ascii="Times New Roman" w:hAnsi="Times New Roman" w:cs="Times New Roman"/>
          <w:color w:val="161616" w:themeColor="background1" w:themeShade="1A"/>
          <w:sz w:val="28"/>
          <w:szCs w:val="28"/>
          <w:lang w:val="uk-UA"/>
        </w:rPr>
        <w:t>Апанасенко  Г.</w:t>
      </w:r>
      <w:r w:rsidR="00ED3622" w:rsidRPr="00CA00AB">
        <w:rPr>
          <w:rFonts w:ascii="Times New Roman" w:hAnsi="Times New Roman" w:cs="Times New Roman"/>
          <w:color w:val="161616" w:themeColor="background1" w:themeShade="1A"/>
          <w:sz w:val="28"/>
          <w:szCs w:val="28"/>
          <w:lang w:val="uk-UA"/>
        </w:rPr>
        <w:t xml:space="preserve">Л.  Експрес-скринінг  рівня  соматичного  здоров’я дітей та </w:t>
      </w:r>
      <w:r>
        <w:rPr>
          <w:rFonts w:ascii="Times New Roman" w:hAnsi="Times New Roman" w:cs="Times New Roman"/>
          <w:color w:val="161616" w:themeColor="background1" w:themeShade="1A"/>
          <w:sz w:val="28"/>
          <w:szCs w:val="28"/>
          <w:lang w:val="uk-UA"/>
        </w:rPr>
        <w:t>підлітків: [метод. реком.] / Г.Л.  Апанасенко, Л.Н. Волгіна, Ю.</w:t>
      </w:r>
      <w:r w:rsidR="00ED3622" w:rsidRPr="00CA00AB">
        <w:rPr>
          <w:rFonts w:ascii="Times New Roman" w:hAnsi="Times New Roman" w:cs="Times New Roman"/>
          <w:color w:val="161616" w:themeColor="background1" w:themeShade="1A"/>
          <w:sz w:val="28"/>
          <w:szCs w:val="28"/>
          <w:lang w:val="uk-UA"/>
        </w:rPr>
        <w:t>В. Бушуєв. – К.: КМАПО, 2000. – 12 с</w:t>
      </w:r>
      <w:r>
        <w:rPr>
          <w:rFonts w:ascii="Times New Roman" w:hAnsi="Times New Roman" w:cs="Times New Roman"/>
          <w:color w:val="161616" w:themeColor="background1" w:themeShade="1A"/>
          <w:sz w:val="28"/>
          <w:szCs w:val="28"/>
          <w:lang w:val="uk-UA"/>
        </w:rPr>
        <w:t>.</w:t>
      </w:r>
    </w:p>
    <w:p w14:paraId="4D63FB36" w14:textId="77777777" w:rsidR="00ED3622" w:rsidRPr="00CA00AB" w:rsidRDefault="00381A2D"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Ареф’єв В.</w:t>
      </w:r>
      <w:r w:rsidR="00ED3622" w:rsidRPr="00CA00AB">
        <w:rPr>
          <w:rFonts w:ascii="Times New Roman" w:hAnsi="Times New Roman" w:cs="Times New Roman"/>
          <w:color w:val="161616" w:themeColor="background1" w:themeShade="1A"/>
          <w:sz w:val="28"/>
          <w:szCs w:val="28"/>
          <w:lang w:val="uk-UA"/>
        </w:rPr>
        <w:t>Г. Сучасні стандарти ф</w:t>
      </w:r>
      <w:r>
        <w:rPr>
          <w:rFonts w:ascii="Times New Roman" w:hAnsi="Times New Roman" w:cs="Times New Roman"/>
          <w:color w:val="161616" w:themeColor="background1" w:themeShade="1A"/>
          <w:sz w:val="28"/>
          <w:szCs w:val="28"/>
          <w:lang w:val="uk-UA"/>
        </w:rPr>
        <w:t>ізичного розвитку школярів / В.</w:t>
      </w:r>
      <w:r w:rsidR="00ED3622" w:rsidRPr="00CA00AB">
        <w:rPr>
          <w:rFonts w:ascii="Times New Roman" w:hAnsi="Times New Roman" w:cs="Times New Roman"/>
          <w:color w:val="161616" w:themeColor="background1" w:themeShade="1A"/>
          <w:sz w:val="28"/>
          <w:szCs w:val="28"/>
          <w:lang w:val="uk-UA"/>
        </w:rPr>
        <w:t>Г. Ареф’єв. – К.: Вежа, 1999. – 256 с.</w:t>
      </w:r>
    </w:p>
    <w:p w14:paraId="0FA936F0" w14:textId="77777777" w:rsidR="00ED3622" w:rsidRPr="00CA00AB" w:rsidRDefault="00381A2D"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Баранов А.</w:t>
      </w:r>
      <w:r w:rsidR="00ED3622" w:rsidRPr="00CA00AB">
        <w:rPr>
          <w:rFonts w:ascii="Times New Roman" w:hAnsi="Times New Roman" w:cs="Times New Roman"/>
          <w:color w:val="161616" w:themeColor="background1" w:themeShade="1A"/>
          <w:sz w:val="28"/>
          <w:szCs w:val="28"/>
          <w:lang w:val="uk-UA"/>
        </w:rPr>
        <w:t>А. Подростки: тенденции здоровья, пути е</w:t>
      </w:r>
      <w:r>
        <w:rPr>
          <w:rFonts w:ascii="Times New Roman" w:hAnsi="Times New Roman" w:cs="Times New Roman"/>
          <w:color w:val="161616" w:themeColor="background1" w:themeShade="1A"/>
          <w:sz w:val="28"/>
          <w:szCs w:val="28"/>
          <w:lang w:val="uk-UA"/>
        </w:rPr>
        <w:t>го сохранения и укрепления / А.А. Баранов, В.Р. Кучма, Л.</w:t>
      </w:r>
      <w:r w:rsidR="00ED3622" w:rsidRPr="00CA00AB">
        <w:rPr>
          <w:rFonts w:ascii="Times New Roman" w:hAnsi="Times New Roman" w:cs="Times New Roman"/>
          <w:color w:val="161616" w:themeColor="background1" w:themeShade="1A"/>
          <w:sz w:val="28"/>
          <w:szCs w:val="28"/>
          <w:lang w:val="uk-UA"/>
        </w:rPr>
        <w:t>М. Сухарева // Социальные и организационные проблемы педиатрии. – М., 2003. – С. 153–173.</w:t>
      </w:r>
    </w:p>
    <w:p w14:paraId="69AD5360" w14:textId="77777777" w:rsidR="00ED3622" w:rsidRPr="00CA00AB" w:rsidRDefault="00381A2D"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Бердник О.</w:t>
      </w:r>
      <w:r w:rsidR="00ED3622" w:rsidRPr="00CA00AB">
        <w:rPr>
          <w:rFonts w:ascii="Times New Roman" w:hAnsi="Times New Roman" w:cs="Times New Roman"/>
          <w:color w:val="161616" w:themeColor="background1" w:themeShade="1A"/>
          <w:sz w:val="28"/>
          <w:szCs w:val="28"/>
          <w:lang w:val="uk-UA"/>
        </w:rPr>
        <w:t xml:space="preserve">В. Физическое развитие детей критерий </w:t>
      </w:r>
      <w:r>
        <w:rPr>
          <w:rFonts w:ascii="Times New Roman" w:hAnsi="Times New Roman" w:cs="Times New Roman"/>
          <w:color w:val="161616" w:themeColor="background1" w:themeShade="1A"/>
          <w:sz w:val="28"/>
          <w:szCs w:val="28"/>
          <w:lang w:val="uk-UA"/>
        </w:rPr>
        <w:t>качества окружающей среды / О.В.  Бердник,  Л.</w:t>
      </w:r>
      <w:r w:rsidR="00ED3622" w:rsidRPr="00CA00AB">
        <w:rPr>
          <w:rFonts w:ascii="Times New Roman" w:hAnsi="Times New Roman" w:cs="Times New Roman"/>
          <w:color w:val="161616" w:themeColor="background1" w:themeShade="1A"/>
          <w:sz w:val="28"/>
          <w:szCs w:val="28"/>
          <w:lang w:val="uk-UA"/>
        </w:rPr>
        <w:t>В.  Серых  //  Гигиена  населенных  мест:  респ.  межвед.  сб.  –  К.: 3доров'я, 1987. – Вып. 26. – С. 8–12.</w:t>
      </w:r>
    </w:p>
    <w:p w14:paraId="396480F0" w14:textId="77777777" w:rsidR="00ED3622" w:rsidRPr="00CA00AB" w:rsidRDefault="00381A2D"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Берзинь  В.</w:t>
      </w:r>
      <w:r w:rsidR="00ED3622" w:rsidRPr="00CA00AB">
        <w:rPr>
          <w:rFonts w:ascii="Times New Roman" w:hAnsi="Times New Roman" w:cs="Times New Roman"/>
          <w:color w:val="161616" w:themeColor="background1" w:themeShade="1A"/>
          <w:sz w:val="28"/>
          <w:szCs w:val="28"/>
          <w:lang w:val="uk-UA"/>
        </w:rPr>
        <w:t xml:space="preserve">И. Особенности формирования здоровья школьников в зависимости от </w:t>
      </w:r>
      <w:r>
        <w:rPr>
          <w:rFonts w:ascii="Times New Roman" w:hAnsi="Times New Roman" w:cs="Times New Roman"/>
          <w:color w:val="161616" w:themeColor="background1" w:themeShade="1A"/>
          <w:sz w:val="28"/>
          <w:szCs w:val="28"/>
          <w:lang w:val="uk-UA"/>
        </w:rPr>
        <w:t>состояния окружающей среды / В.И. Берзинь, М.</w:t>
      </w:r>
      <w:r w:rsidR="00ED3622" w:rsidRPr="00CA00AB">
        <w:rPr>
          <w:rFonts w:ascii="Times New Roman" w:hAnsi="Times New Roman" w:cs="Times New Roman"/>
          <w:color w:val="161616" w:themeColor="background1" w:themeShade="1A"/>
          <w:sz w:val="28"/>
          <w:szCs w:val="28"/>
          <w:lang w:val="uk-UA"/>
        </w:rPr>
        <w:t>К. Цыганков // Охрана здоровья детей и подростков. – К.: 3доровье, 1989. – Вып. 20. – С. 108–110.</w:t>
      </w:r>
    </w:p>
    <w:p w14:paraId="5FB342B7" w14:textId="77777777" w:rsidR="00ED3622" w:rsidRPr="00CA00AB" w:rsidRDefault="00381A2D"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Беседина А.</w:t>
      </w:r>
      <w:r w:rsidR="00ED3622" w:rsidRPr="00CA00AB">
        <w:rPr>
          <w:rFonts w:ascii="Times New Roman" w:hAnsi="Times New Roman" w:cs="Times New Roman"/>
          <w:color w:val="161616" w:themeColor="background1" w:themeShade="1A"/>
          <w:sz w:val="28"/>
          <w:szCs w:val="28"/>
          <w:lang w:val="uk-UA"/>
        </w:rPr>
        <w:t xml:space="preserve">В. Гигиенические аспекты </w:t>
      </w:r>
      <w:r>
        <w:rPr>
          <w:rFonts w:ascii="Times New Roman" w:hAnsi="Times New Roman" w:cs="Times New Roman"/>
          <w:color w:val="161616" w:themeColor="background1" w:themeShade="1A"/>
          <w:sz w:val="28"/>
          <w:szCs w:val="28"/>
          <w:lang w:val="uk-UA"/>
        </w:rPr>
        <w:t>охраны здоровья подростков / А.В. Беседина, В.</w:t>
      </w:r>
      <w:r w:rsidR="00ED3622" w:rsidRPr="00CA00AB">
        <w:rPr>
          <w:rFonts w:ascii="Times New Roman" w:hAnsi="Times New Roman" w:cs="Times New Roman"/>
          <w:color w:val="161616" w:themeColor="background1" w:themeShade="1A"/>
          <w:sz w:val="28"/>
          <w:szCs w:val="28"/>
          <w:lang w:val="uk-UA"/>
        </w:rPr>
        <w:t>И. Берзинь // Труды I научно-практ. Конференции. – Харьков, 1992. – С. 16–17.</w:t>
      </w:r>
    </w:p>
    <w:p w14:paraId="7B1343EA" w14:textId="77777777" w:rsidR="00ED3622" w:rsidRPr="00CA00AB" w:rsidRDefault="00ED3622" w:rsidP="00ED3622">
      <w:pPr>
        <w:pStyle w:val="a3"/>
        <w:numPr>
          <w:ilvl w:val="0"/>
          <w:numId w:val="16"/>
        </w:numPr>
        <w:jc w:val="both"/>
        <w:rPr>
          <w:rFonts w:ascii="Times New Roman" w:hAnsi="Times New Roman" w:cs="Times New Roman"/>
          <w:color w:val="161616" w:themeColor="background1" w:themeShade="1A"/>
          <w:sz w:val="28"/>
          <w:szCs w:val="28"/>
          <w:lang w:val="uk-UA"/>
        </w:rPr>
      </w:pPr>
      <w:r w:rsidRPr="00CA00AB">
        <w:rPr>
          <w:rFonts w:ascii="Times New Roman" w:hAnsi="Times New Roman" w:cs="Times New Roman"/>
          <w:color w:val="161616" w:themeColor="background1" w:themeShade="1A"/>
          <w:sz w:val="28"/>
          <w:szCs w:val="28"/>
          <w:lang w:val="uk-UA"/>
        </w:rPr>
        <w:t>Біоетика  і  проблеми  оцінки  стану  здоров’я  та  розроблення  ефективних  здоров’язберігаючих технологій у сучасній</w:t>
      </w:r>
      <w:r w:rsidR="00381A2D">
        <w:rPr>
          <w:rFonts w:ascii="Times New Roman" w:hAnsi="Times New Roman" w:cs="Times New Roman"/>
          <w:color w:val="161616" w:themeColor="background1" w:themeShade="1A"/>
          <w:sz w:val="28"/>
          <w:szCs w:val="28"/>
          <w:lang w:val="uk-UA"/>
        </w:rPr>
        <w:t xml:space="preserve"> профілактичній медицині  / [І.В. Сергета, Н.І. Осадчук, Б.</w:t>
      </w:r>
      <w:r w:rsidRPr="00CA00AB">
        <w:rPr>
          <w:rFonts w:ascii="Times New Roman" w:hAnsi="Times New Roman" w:cs="Times New Roman"/>
          <w:color w:val="161616" w:themeColor="background1" w:themeShade="1A"/>
          <w:sz w:val="28"/>
          <w:szCs w:val="28"/>
          <w:lang w:val="uk-UA"/>
        </w:rPr>
        <w:t>Р.</w:t>
      </w:r>
      <w:r w:rsidR="00381A2D">
        <w:rPr>
          <w:rFonts w:ascii="Times New Roman" w:hAnsi="Times New Roman" w:cs="Times New Roman"/>
          <w:color w:val="161616" w:themeColor="background1" w:themeShade="1A"/>
          <w:sz w:val="28"/>
          <w:szCs w:val="28"/>
          <w:lang w:val="uk-UA"/>
        </w:rPr>
        <w:t> </w:t>
      </w:r>
      <w:r w:rsidRPr="00CA00AB">
        <w:rPr>
          <w:rFonts w:ascii="Times New Roman" w:hAnsi="Times New Roman" w:cs="Times New Roman"/>
          <w:color w:val="161616" w:themeColor="background1" w:themeShade="1A"/>
          <w:sz w:val="28"/>
          <w:szCs w:val="28"/>
          <w:lang w:val="uk-UA"/>
        </w:rPr>
        <w:t xml:space="preserve">Боровський [та ін.] // Четвертий національний конгрес з </w:t>
      </w:r>
      <w:r w:rsidRPr="00CA00AB">
        <w:rPr>
          <w:rFonts w:ascii="Times New Roman" w:hAnsi="Times New Roman" w:cs="Times New Roman"/>
          <w:color w:val="161616" w:themeColor="background1" w:themeShade="1A"/>
          <w:sz w:val="28"/>
          <w:szCs w:val="28"/>
          <w:lang w:val="uk-UA"/>
        </w:rPr>
        <w:lastRenderedPageBreak/>
        <w:t>біоетики з міжнародною участю, 20–23 вересня 2010. – К., 2010 – С. 114–115.</w:t>
      </w:r>
    </w:p>
    <w:p w14:paraId="2D215541" w14:textId="77777777" w:rsidR="00ED3622" w:rsidRPr="00CA00AB" w:rsidRDefault="00381A2D"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Булага Л.</w:t>
      </w:r>
      <w:r w:rsidR="00ED3622" w:rsidRPr="00CA00AB">
        <w:rPr>
          <w:rFonts w:ascii="Times New Roman" w:hAnsi="Times New Roman" w:cs="Times New Roman"/>
          <w:color w:val="161616" w:themeColor="background1" w:themeShade="1A"/>
          <w:sz w:val="28"/>
          <w:szCs w:val="28"/>
          <w:lang w:val="uk-UA"/>
        </w:rPr>
        <w:t>П. Вплив екологічних факторів на  здоров'я д</w:t>
      </w:r>
      <w:r>
        <w:rPr>
          <w:rFonts w:ascii="Times New Roman" w:hAnsi="Times New Roman" w:cs="Times New Roman"/>
          <w:color w:val="161616" w:themeColor="background1" w:themeShade="1A"/>
          <w:sz w:val="28"/>
          <w:szCs w:val="28"/>
          <w:lang w:val="uk-UA"/>
        </w:rPr>
        <w:t>ітей та підлітків в Україні /Л.П. Булага, П.</w:t>
      </w:r>
      <w:r w:rsidR="00ED3622" w:rsidRPr="00CA00AB">
        <w:rPr>
          <w:rFonts w:ascii="Times New Roman" w:hAnsi="Times New Roman" w:cs="Times New Roman"/>
          <w:color w:val="161616" w:themeColor="background1" w:themeShade="1A"/>
          <w:sz w:val="28"/>
          <w:szCs w:val="28"/>
          <w:lang w:val="uk-UA"/>
        </w:rPr>
        <w:t>В. Комлик // Медико-екологічні проблеми охорони здоров'я в Україні : пр. міжнар. симпозіум. – Чернівці, 1994. – С. 68</w:t>
      </w:r>
      <w:r>
        <w:rPr>
          <w:rFonts w:ascii="Times New Roman" w:hAnsi="Times New Roman" w:cs="Times New Roman"/>
          <w:color w:val="161616" w:themeColor="background1" w:themeShade="1A"/>
          <w:sz w:val="28"/>
          <w:szCs w:val="28"/>
          <w:lang w:val="uk-UA"/>
        </w:rPr>
        <w:t>.</w:t>
      </w:r>
    </w:p>
    <w:p w14:paraId="72D07228" w14:textId="77777777" w:rsidR="00ED3622" w:rsidRPr="00CA00AB" w:rsidRDefault="00BA602F"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381A2D">
        <w:rPr>
          <w:rFonts w:ascii="Times New Roman" w:hAnsi="Times New Roman" w:cs="Times New Roman"/>
          <w:color w:val="161616" w:themeColor="background1" w:themeShade="1A"/>
          <w:sz w:val="28"/>
          <w:szCs w:val="28"/>
          <w:lang w:val="uk-UA"/>
        </w:rPr>
        <w:t>Бунак В.</w:t>
      </w:r>
      <w:r w:rsidR="00ED3622" w:rsidRPr="00CA00AB">
        <w:rPr>
          <w:rFonts w:ascii="Times New Roman" w:hAnsi="Times New Roman" w:cs="Times New Roman"/>
          <w:color w:val="161616" w:themeColor="background1" w:themeShade="1A"/>
          <w:sz w:val="28"/>
          <w:szCs w:val="28"/>
          <w:lang w:val="uk-UA"/>
        </w:rPr>
        <w:t>В. Методика антро</w:t>
      </w:r>
      <w:r w:rsidR="00381A2D">
        <w:rPr>
          <w:rFonts w:ascii="Times New Roman" w:hAnsi="Times New Roman" w:cs="Times New Roman"/>
          <w:color w:val="161616" w:themeColor="background1" w:themeShade="1A"/>
          <w:sz w:val="28"/>
          <w:szCs w:val="28"/>
          <w:lang w:val="uk-UA"/>
        </w:rPr>
        <w:t>пометрических исследований / В.</w:t>
      </w:r>
      <w:r w:rsidR="00ED3622" w:rsidRPr="00CA00AB">
        <w:rPr>
          <w:rFonts w:ascii="Times New Roman" w:hAnsi="Times New Roman" w:cs="Times New Roman"/>
          <w:color w:val="161616" w:themeColor="background1" w:themeShade="1A"/>
          <w:sz w:val="28"/>
          <w:szCs w:val="28"/>
          <w:lang w:val="uk-UA"/>
        </w:rPr>
        <w:t>В.</w:t>
      </w:r>
      <w:r w:rsidR="00381A2D">
        <w:rPr>
          <w:rFonts w:ascii="Times New Roman" w:hAnsi="Times New Roman" w:cs="Times New Roman"/>
          <w:color w:val="161616" w:themeColor="background1" w:themeShade="1A"/>
          <w:sz w:val="28"/>
          <w:szCs w:val="28"/>
          <w:lang w:val="uk-UA"/>
        </w:rPr>
        <w:t> </w:t>
      </w:r>
      <w:r w:rsidR="00ED3622" w:rsidRPr="00CA00AB">
        <w:rPr>
          <w:rFonts w:ascii="Times New Roman" w:hAnsi="Times New Roman" w:cs="Times New Roman"/>
          <w:color w:val="161616" w:themeColor="background1" w:themeShade="1A"/>
          <w:sz w:val="28"/>
          <w:szCs w:val="28"/>
          <w:lang w:val="uk-UA"/>
        </w:rPr>
        <w:t xml:space="preserve">Бунак </w:t>
      </w:r>
      <w:r w:rsidR="00381A2D" w:rsidRPr="00CA00AB">
        <w:rPr>
          <w:rFonts w:ascii="Times New Roman" w:hAnsi="Times New Roman" w:cs="Times New Roman"/>
          <w:color w:val="161616" w:themeColor="background1" w:themeShade="1A"/>
          <w:sz w:val="28"/>
          <w:szCs w:val="28"/>
          <w:lang w:val="uk-UA"/>
        </w:rPr>
        <w:t>–</w:t>
      </w:r>
      <w:r w:rsidR="00381A2D">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М.: Изд-во Наркомздрава РСФСР,</w:t>
      </w:r>
      <w:r w:rsidR="00381A2D">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1927. – 260 с.</w:t>
      </w:r>
    </w:p>
    <w:p w14:paraId="41B856AD" w14:textId="77777777" w:rsidR="00ED3622" w:rsidRPr="00CA00AB" w:rsidRDefault="00BA602F"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381A2D">
        <w:rPr>
          <w:rFonts w:ascii="Times New Roman" w:hAnsi="Times New Roman" w:cs="Times New Roman"/>
          <w:color w:val="161616" w:themeColor="background1" w:themeShade="1A"/>
          <w:sz w:val="28"/>
          <w:szCs w:val="28"/>
          <w:lang w:val="uk-UA"/>
        </w:rPr>
        <w:t>Бунак В.</w:t>
      </w:r>
      <w:r w:rsidR="00ED3622" w:rsidRPr="00CA00AB">
        <w:rPr>
          <w:rFonts w:ascii="Times New Roman" w:hAnsi="Times New Roman" w:cs="Times New Roman"/>
          <w:color w:val="161616" w:themeColor="background1" w:themeShade="1A"/>
          <w:sz w:val="28"/>
          <w:szCs w:val="28"/>
          <w:lang w:val="uk-UA"/>
        </w:rPr>
        <w:t>В. Методика антро</w:t>
      </w:r>
      <w:r w:rsidR="00381A2D">
        <w:rPr>
          <w:rFonts w:ascii="Times New Roman" w:hAnsi="Times New Roman" w:cs="Times New Roman"/>
          <w:color w:val="161616" w:themeColor="background1" w:themeShade="1A"/>
          <w:sz w:val="28"/>
          <w:szCs w:val="28"/>
          <w:lang w:val="uk-UA"/>
        </w:rPr>
        <w:t>пометрических исследований / В.В. </w:t>
      </w:r>
      <w:r w:rsidR="006673B8">
        <w:rPr>
          <w:rFonts w:ascii="Times New Roman" w:hAnsi="Times New Roman" w:cs="Times New Roman"/>
          <w:color w:val="161616" w:themeColor="background1" w:themeShade="1A"/>
          <w:sz w:val="28"/>
          <w:szCs w:val="28"/>
          <w:lang w:val="uk-UA"/>
        </w:rPr>
        <w:t>Бунак – М.-</w:t>
      </w:r>
      <w:r w:rsidR="00ED3622" w:rsidRPr="00CA00AB">
        <w:rPr>
          <w:rFonts w:ascii="Times New Roman" w:hAnsi="Times New Roman" w:cs="Times New Roman"/>
          <w:color w:val="161616" w:themeColor="background1" w:themeShade="1A"/>
          <w:sz w:val="28"/>
          <w:szCs w:val="28"/>
          <w:lang w:val="uk-UA"/>
        </w:rPr>
        <w:t>Л.: Госмедиздат,1931. – 168 с.</w:t>
      </w:r>
    </w:p>
    <w:p w14:paraId="57E20549" w14:textId="77777777" w:rsidR="00ED3622" w:rsidRPr="00CA00AB" w:rsidRDefault="00BA602F"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6673B8">
        <w:rPr>
          <w:rFonts w:ascii="Times New Roman" w:hAnsi="Times New Roman" w:cs="Times New Roman"/>
          <w:color w:val="161616" w:themeColor="background1" w:themeShade="1A"/>
          <w:sz w:val="28"/>
          <w:szCs w:val="28"/>
          <w:lang w:val="uk-UA"/>
        </w:rPr>
        <w:t>Бунак В.</w:t>
      </w:r>
      <w:r w:rsidR="00ED3622" w:rsidRPr="00CA00AB">
        <w:rPr>
          <w:rFonts w:ascii="Times New Roman" w:hAnsi="Times New Roman" w:cs="Times New Roman"/>
          <w:color w:val="161616" w:themeColor="background1" w:themeShade="1A"/>
          <w:sz w:val="28"/>
          <w:szCs w:val="28"/>
          <w:lang w:val="uk-UA"/>
        </w:rPr>
        <w:t>В. Нормальные конституциональные типы в свете данных окорр</w:t>
      </w:r>
      <w:r w:rsidR="006673B8">
        <w:rPr>
          <w:rFonts w:ascii="Times New Roman" w:hAnsi="Times New Roman" w:cs="Times New Roman"/>
          <w:color w:val="161616" w:themeColor="background1" w:themeShade="1A"/>
          <w:sz w:val="28"/>
          <w:szCs w:val="28"/>
          <w:lang w:val="uk-UA"/>
        </w:rPr>
        <w:t>еляции отдельных признаков / В.</w:t>
      </w:r>
      <w:r w:rsidR="00ED3622" w:rsidRPr="00CA00AB">
        <w:rPr>
          <w:rFonts w:ascii="Times New Roman" w:hAnsi="Times New Roman" w:cs="Times New Roman"/>
          <w:color w:val="161616" w:themeColor="background1" w:themeShade="1A"/>
          <w:sz w:val="28"/>
          <w:szCs w:val="28"/>
          <w:lang w:val="uk-UA"/>
        </w:rPr>
        <w:t>В. Бунак // Ученые записки МГУ – М., 1940 – №</w:t>
      </w:r>
      <w:r w:rsidR="006673B8">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34 – С. 18</w:t>
      </w:r>
      <w:r w:rsidR="006673B8"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43.</w:t>
      </w:r>
    </w:p>
    <w:p w14:paraId="14F1A494" w14:textId="77777777" w:rsidR="00ED3622" w:rsidRPr="00CA00AB" w:rsidRDefault="00BA602F"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6673B8">
        <w:rPr>
          <w:rFonts w:ascii="Times New Roman" w:hAnsi="Times New Roman" w:cs="Times New Roman"/>
          <w:color w:val="161616" w:themeColor="background1" w:themeShade="1A"/>
          <w:sz w:val="28"/>
          <w:szCs w:val="28"/>
          <w:lang w:val="uk-UA"/>
        </w:rPr>
        <w:t>Бунак В.</w:t>
      </w:r>
      <w:r w:rsidR="00ED3622" w:rsidRPr="00CA00AB">
        <w:rPr>
          <w:rFonts w:ascii="Times New Roman" w:hAnsi="Times New Roman" w:cs="Times New Roman"/>
          <w:color w:val="161616" w:themeColor="background1" w:themeShade="1A"/>
          <w:sz w:val="28"/>
          <w:szCs w:val="28"/>
          <w:lang w:val="uk-UA"/>
        </w:rPr>
        <w:t>В. Размеры и форма позвоночника человека и и</w:t>
      </w:r>
      <w:r w:rsidR="006673B8">
        <w:rPr>
          <w:rFonts w:ascii="Times New Roman" w:hAnsi="Times New Roman" w:cs="Times New Roman"/>
          <w:color w:val="161616" w:themeColor="background1" w:themeShade="1A"/>
          <w:sz w:val="28"/>
          <w:szCs w:val="28"/>
          <w:lang w:val="uk-UA"/>
        </w:rPr>
        <w:t>х изменения в период роста / В.</w:t>
      </w:r>
      <w:r w:rsidR="00ED3622" w:rsidRPr="00CA00AB">
        <w:rPr>
          <w:rFonts w:ascii="Times New Roman" w:hAnsi="Times New Roman" w:cs="Times New Roman"/>
          <w:color w:val="161616" w:themeColor="background1" w:themeShade="1A"/>
          <w:sz w:val="28"/>
          <w:szCs w:val="28"/>
          <w:lang w:val="uk-UA"/>
        </w:rPr>
        <w:t>В. Бунак // Ученые записки МГУ. – М., 1940. – Вып.34. – С. 126</w:t>
      </w:r>
      <w:r w:rsidR="006673B8">
        <w:rPr>
          <w:rFonts w:ascii="Times New Roman" w:hAnsi="Times New Roman" w:cs="Times New Roman"/>
          <w:color w:val="161616" w:themeColor="background1" w:themeShade="1A"/>
          <w:sz w:val="28"/>
          <w:szCs w:val="28"/>
          <w:lang w:val="uk-UA"/>
        </w:rPr>
        <w:t xml:space="preserve"> </w:t>
      </w:r>
      <w:r w:rsidR="006673B8"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153.</w:t>
      </w:r>
    </w:p>
    <w:p w14:paraId="15437A31" w14:textId="77777777" w:rsidR="00ED3622" w:rsidRPr="00CA00AB" w:rsidRDefault="006673B8"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Бунак В.</w:t>
      </w:r>
      <w:r w:rsidR="00ED3622" w:rsidRPr="00CA00AB">
        <w:rPr>
          <w:rFonts w:ascii="Times New Roman" w:hAnsi="Times New Roman" w:cs="Times New Roman"/>
          <w:color w:val="161616" w:themeColor="background1" w:themeShade="1A"/>
          <w:sz w:val="28"/>
          <w:szCs w:val="28"/>
          <w:lang w:val="uk-UA"/>
        </w:rPr>
        <w:t>В. Физическое развитие и соматические типы в период роста // Труды 4 научной конференции по возрастной морфологии, физиологии, биохимии. –  М., I960.</w:t>
      </w:r>
      <w:r w:rsidRPr="006673B8">
        <w:rPr>
          <w:rFonts w:ascii="Times New Roman" w:hAnsi="Times New Roman" w:cs="Times New Roman"/>
          <w:color w:val="161616" w:themeColor="background1" w:themeShade="1A"/>
          <w:sz w:val="28"/>
          <w:szCs w:val="28"/>
          <w:lang w:val="uk-UA"/>
        </w:rPr>
        <w:t xml:space="preserve"> </w:t>
      </w:r>
      <w:r w:rsidRPr="00CA00AB">
        <w:rPr>
          <w:rFonts w:ascii="Times New Roman" w:hAnsi="Times New Roman" w:cs="Times New Roman"/>
          <w:color w:val="161616" w:themeColor="background1" w:themeShade="1A"/>
          <w:sz w:val="28"/>
          <w:szCs w:val="28"/>
          <w:lang w:val="uk-UA"/>
        </w:rPr>
        <w:t>–</w:t>
      </w:r>
      <w:r>
        <w:rPr>
          <w:rFonts w:ascii="Times New Roman" w:hAnsi="Times New Roman" w:cs="Times New Roman"/>
          <w:color w:val="161616" w:themeColor="background1" w:themeShade="1A"/>
          <w:sz w:val="28"/>
          <w:szCs w:val="28"/>
          <w:lang w:val="uk-UA"/>
        </w:rPr>
        <w:t xml:space="preserve"> С. 27</w:t>
      </w:r>
      <w:r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35.</w:t>
      </w:r>
    </w:p>
    <w:p w14:paraId="58B354A9" w14:textId="77777777" w:rsidR="00ED3622" w:rsidRPr="00CA00AB" w:rsidRDefault="006673B8"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Величковский  Б.</w:t>
      </w:r>
      <w:r w:rsidR="00ED3622" w:rsidRPr="00CA00AB">
        <w:rPr>
          <w:rFonts w:ascii="Times New Roman" w:hAnsi="Times New Roman" w:cs="Times New Roman"/>
          <w:color w:val="161616" w:themeColor="background1" w:themeShade="1A"/>
          <w:sz w:val="28"/>
          <w:szCs w:val="28"/>
          <w:lang w:val="uk-UA"/>
        </w:rPr>
        <w:t xml:space="preserve">Т.  Стратегия  охраны  здоровья  населения  России:  патогенетическокое  обоснование  медицинских  и </w:t>
      </w:r>
      <w:r>
        <w:rPr>
          <w:rFonts w:ascii="Times New Roman" w:hAnsi="Times New Roman" w:cs="Times New Roman"/>
          <w:color w:val="161616" w:themeColor="background1" w:themeShade="1A"/>
          <w:sz w:val="28"/>
          <w:szCs w:val="28"/>
          <w:lang w:val="uk-UA"/>
        </w:rPr>
        <w:t xml:space="preserve"> социальных  приоритетов  /  Б.</w:t>
      </w:r>
      <w:r w:rsidR="00ED3622" w:rsidRPr="00CA00AB">
        <w:rPr>
          <w:rFonts w:ascii="Times New Roman" w:hAnsi="Times New Roman" w:cs="Times New Roman"/>
          <w:color w:val="161616" w:themeColor="background1" w:themeShade="1A"/>
          <w:sz w:val="28"/>
          <w:szCs w:val="28"/>
          <w:lang w:val="uk-UA"/>
        </w:rPr>
        <w:t>Т.  Величковский  // Минздрав Российской Федерации ЦНИИ организации и информации здравоохранения. – М., 2003. – 32 с</w:t>
      </w:r>
    </w:p>
    <w:p w14:paraId="72C3AD56" w14:textId="77777777" w:rsidR="00ED3622" w:rsidRPr="00CA00AB" w:rsidRDefault="00BA602F"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6673B8">
        <w:rPr>
          <w:rFonts w:ascii="Times New Roman" w:hAnsi="Times New Roman" w:cs="Times New Roman"/>
          <w:color w:val="161616" w:themeColor="background1" w:themeShade="1A"/>
          <w:sz w:val="28"/>
          <w:szCs w:val="28"/>
          <w:lang w:val="uk-UA"/>
        </w:rPr>
        <w:t>Властовский  В.</w:t>
      </w:r>
      <w:r w:rsidR="00ED3622" w:rsidRPr="00CA00AB">
        <w:rPr>
          <w:rFonts w:ascii="Times New Roman" w:hAnsi="Times New Roman" w:cs="Times New Roman"/>
          <w:color w:val="161616" w:themeColor="background1" w:themeShade="1A"/>
          <w:sz w:val="28"/>
          <w:szCs w:val="28"/>
          <w:lang w:val="uk-UA"/>
        </w:rPr>
        <w:t xml:space="preserve">Г.  Акселерация  роста  и  развития  </w:t>
      </w:r>
      <w:r w:rsidR="006673B8">
        <w:rPr>
          <w:rFonts w:ascii="Times New Roman" w:hAnsi="Times New Roman" w:cs="Times New Roman"/>
          <w:color w:val="161616" w:themeColor="background1" w:themeShade="1A"/>
          <w:sz w:val="28"/>
          <w:szCs w:val="28"/>
          <w:lang w:val="uk-UA"/>
        </w:rPr>
        <w:t>детей  /  В.</w:t>
      </w:r>
      <w:r w:rsidR="00ED3622" w:rsidRPr="00CA00AB">
        <w:rPr>
          <w:rFonts w:ascii="Times New Roman" w:hAnsi="Times New Roman" w:cs="Times New Roman"/>
          <w:color w:val="161616" w:themeColor="background1" w:themeShade="1A"/>
          <w:sz w:val="28"/>
          <w:szCs w:val="28"/>
          <w:lang w:val="uk-UA"/>
        </w:rPr>
        <w:t>Г. Властовский. – М.: МГУ, 1976. – 279 с.</w:t>
      </w:r>
    </w:p>
    <w:p w14:paraId="57DDA331" w14:textId="77777777" w:rsidR="00ED3622" w:rsidRPr="00CA00AB" w:rsidRDefault="00BA602F" w:rsidP="00ED3622">
      <w:pPr>
        <w:pStyle w:val="a3"/>
        <w:numPr>
          <w:ilvl w:val="0"/>
          <w:numId w:val="16"/>
        </w:numPr>
        <w:jc w:val="both"/>
        <w:rPr>
          <w:rFonts w:ascii="Times New Roman" w:eastAsia="Times New Roman" w:hAnsi="Times New Roman" w:cs="Times New Roman"/>
          <w:color w:val="161616" w:themeColor="background1" w:themeShade="1A"/>
          <w:sz w:val="28"/>
          <w:szCs w:val="28"/>
          <w:lang w:eastAsia="ru-RU"/>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rPr>
        <w:t>Влияние некоторых биологических,  природных и социальных факторов на со</w:t>
      </w:r>
      <w:r w:rsidR="006673B8">
        <w:rPr>
          <w:rFonts w:ascii="Times New Roman" w:hAnsi="Times New Roman" w:cs="Times New Roman"/>
          <w:color w:val="161616" w:themeColor="background1" w:themeShade="1A"/>
          <w:sz w:val="28"/>
          <w:szCs w:val="28"/>
        </w:rPr>
        <w:t>стояние  здоровья  детей  / [Л.М.  Воротченкова,  С.А.</w:t>
      </w:r>
      <w:r w:rsidR="006673B8">
        <w:rPr>
          <w:rFonts w:ascii="Times New Roman" w:hAnsi="Times New Roman" w:cs="Times New Roman"/>
          <w:color w:val="161616" w:themeColor="background1" w:themeShade="1A"/>
          <w:sz w:val="28"/>
          <w:szCs w:val="28"/>
          <w:lang w:val="uk-UA"/>
        </w:rPr>
        <w:t> </w:t>
      </w:r>
      <w:r w:rsidR="006673B8">
        <w:rPr>
          <w:rFonts w:ascii="Times New Roman" w:hAnsi="Times New Roman" w:cs="Times New Roman"/>
          <w:color w:val="161616" w:themeColor="background1" w:themeShade="1A"/>
          <w:sz w:val="28"/>
          <w:szCs w:val="28"/>
        </w:rPr>
        <w:t>Пошехонов,  И.</w:t>
      </w:r>
      <w:r w:rsidR="00ED3622" w:rsidRPr="00CA00AB">
        <w:rPr>
          <w:rFonts w:ascii="Times New Roman" w:hAnsi="Times New Roman" w:cs="Times New Roman"/>
          <w:color w:val="161616" w:themeColor="background1" w:themeShade="1A"/>
          <w:sz w:val="28"/>
          <w:szCs w:val="28"/>
        </w:rPr>
        <w:t xml:space="preserve">М. Островский </w:t>
      </w:r>
      <w:r w:rsidR="00ED3622" w:rsidRPr="00CA00AB">
        <w:rPr>
          <w:rFonts w:ascii="Times New Roman" w:hAnsi="Times New Roman" w:cs="Times New Roman"/>
          <w:color w:val="161616" w:themeColor="background1" w:themeShade="1A"/>
          <w:sz w:val="28"/>
          <w:szCs w:val="28"/>
          <w:lang w:val="uk-UA"/>
        </w:rPr>
        <w:t>и др.</w:t>
      </w:r>
      <w:r w:rsidR="00ED3622" w:rsidRPr="00CA00AB">
        <w:rPr>
          <w:rFonts w:ascii="Times New Roman" w:hAnsi="Times New Roman" w:cs="Times New Roman"/>
          <w:color w:val="161616" w:themeColor="background1" w:themeShade="1A"/>
          <w:sz w:val="28"/>
          <w:szCs w:val="28"/>
        </w:rPr>
        <w:t xml:space="preserve">] //  Охрана  здоровья  детей  </w:t>
      </w:r>
      <w:r w:rsidR="00ED3622" w:rsidRPr="00CA00AB">
        <w:rPr>
          <w:rFonts w:ascii="Times New Roman" w:hAnsi="Times New Roman" w:cs="Times New Roman"/>
          <w:color w:val="161616" w:themeColor="background1" w:themeShade="1A"/>
          <w:sz w:val="28"/>
          <w:szCs w:val="28"/>
        </w:rPr>
        <w:lastRenderedPageBreak/>
        <w:t>и  подростков:</w:t>
      </w:r>
      <w:r w:rsidR="00ED3622" w:rsidRPr="00CA00AB">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rPr>
        <w:t>респ. межвед. сб. – К.:</w:t>
      </w:r>
      <w:r w:rsidR="00ED3622" w:rsidRPr="00CA00AB">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rPr>
        <w:t>3доров'я, 1991. – Вып. 22. – С.</w:t>
      </w:r>
      <w:r w:rsidR="006673B8">
        <w:rPr>
          <w:rFonts w:ascii="Times New Roman" w:hAnsi="Times New Roman" w:cs="Times New Roman"/>
          <w:color w:val="161616" w:themeColor="background1" w:themeShade="1A"/>
          <w:sz w:val="28"/>
          <w:szCs w:val="28"/>
          <w:lang w:val="uk-UA"/>
        </w:rPr>
        <w:t> </w:t>
      </w:r>
      <w:r w:rsidR="00ED3622" w:rsidRPr="00CA00AB">
        <w:rPr>
          <w:rFonts w:ascii="Times New Roman" w:hAnsi="Times New Roman" w:cs="Times New Roman"/>
          <w:color w:val="161616" w:themeColor="background1" w:themeShade="1A"/>
          <w:sz w:val="28"/>
          <w:szCs w:val="28"/>
        </w:rPr>
        <w:t>6–8</w:t>
      </w:r>
      <w:r w:rsidR="00ED3622" w:rsidRPr="00CA00AB">
        <w:rPr>
          <w:rFonts w:ascii="Times New Roman" w:hAnsi="Times New Roman" w:cs="Times New Roman"/>
          <w:color w:val="161616" w:themeColor="background1" w:themeShade="1A"/>
          <w:sz w:val="28"/>
          <w:szCs w:val="28"/>
          <w:lang w:val="uk-UA"/>
        </w:rPr>
        <w:t>.</w:t>
      </w:r>
    </w:p>
    <w:p w14:paraId="6CCA7ED1" w14:textId="77777777" w:rsidR="00ED3622" w:rsidRPr="00CA00AB" w:rsidRDefault="00BA602F"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Гігієнічна наука  та  практика:  сучасні  реалії:  Матеріали  XV  з‘їзду гігієністів  України.  20-21  вересня  2012  року  (Львів)  /  Під  ред.  акад. Н</w:t>
      </w:r>
      <w:r w:rsidR="006673B8">
        <w:rPr>
          <w:rFonts w:ascii="Times New Roman" w:hAnsi="Times New Roman" w:cs="Times New Roman"/>
          <w:color w:val="161616" w:themeColor="background1" w:themeShade="1A"/>
          <w:sz w:val="28"/>
          <w:szCs w:val="28"/>
          <w:lang w:val="uk-UA"/>
        </w:rPr>
        <w:t>АМНУ,  проф.,  д.мед.н. А.</w:t>
      </w:r>
      <w:r w:rsidR="00ED3622" w:rsidRPr="00CA00AB">
        <w:rPr>
          <w:rFonts w:ascii="Times New Roman" w:hAnsi="Times New Roman" w:cs="Times New Roman"/>
          <w:color w:val="161616" w:themeColor="background1" w:themeShade="1A"/>
          <w:sz w:val="28"/>
          <w:szCs w:val="28"/>
          <w:lang w:val="uk-UA"/>
        </w:rPr>
        <w:t>М.  Сердюка;  акад.НАНУ  т</w:t>
      </w:r>
      <w:r w:rsidR="006673B8">
        <w:rPr>
          <w:rFonts w:ascii="Times New Roman" w:hAnsi="Times New Roman" w:cs="Times New Roman"/>
          <w:color w:val="161616" w:themeColor="background1" w:themeShade="1A"/>
          <w:sz w:val="28"/>
          <w:szCs w:val="28"/>
          <w:lang w:val="uk-UA"/>
        </w:rPr>
        <w:t xml:space="preserve">а  НАМНУ,  проф., д.мед.н.  Ю.І. </w:t>
      </w:r>
      <w:r w:rsidR="00ED3622" w:rsidRPr="00CA00AB">
        <w:rPr>
          <w:rFonts w:ascii="Times New Roman" w:hAnsi="Times New Roman" w:cs="Times New Roman"/>
          <w:color w:val="161616" w:themeColor="background1" w:themeShade="1A"/>
          <w:sz w:val="28"/>
          <w:szCs w:val="28"/>
          <w:lang w:val="uk-UA"/>
        </w:rPr>
        <w:t xml:space="preserve">Кундієва;   чл.-кор.  </w:t>
      </w:r>
      <w:r w:rsidR="006673B8">
        <w:rPr>
          <w:rFonts w:ascii="Times New Roman" w:hAnsi="Times New Roman" w:cs="Times New Roman"/>
          <w:color w:val="161616" w:themeColor="background1" w:themeShade="1A"/>
          <w:sz w:val="28"/>
          <w:szCs w:val="28"/>
          <w:lang w:val="uk-UA"/>
        </w:rPr>
        <w:t xml:space="preserve"> НАМНУ,   проф.,   д.мед.н.  М.</w:t>
      </w:r>
      <w:r w:rsidR="00ED3622" w:rsidRPr="00CA00AB">
        <w:rPr>
          <w:rFonts w:ascii="Times New Roman" w:hAnsi="Times New Roman" w:cs="Times New Roman"/>
          <w:color w:val="161616" w:themeColor="background1" w:themeShade="1A"/>
          <w:sz w:val="28"/>
          <w:szCs w:val="28"/>
          <w:lang w:val="uk-UA"/>
        </w:rPr>
        <w:t>Р. Гжегоцького</w:t>
      </w:r>
      <w:r w:rsidR="006673B8">
        <w:rPr>
          <w:rFonts w:ascii="Times New Roman" w:hAnsi="Times New Roman" w:cs="Times New Roman"/>
          <w:color w:val="161616" w:themeColor="background1" w:themeShade="1A"/>
          <w:sz w:val="28"/>
          <w:szCs w:val="28"/>
          <w:lang w:val="uk-UA"/>
        </w:rPr>
        <w:t xml:space="preserve"> </w:t>
      </w:r>
      <w:r w:rsidR="006673B8"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 xml:space="preserve">  Львів: Друкарня  ЛНМУ  імені  Данила  Галицького,  2012 –  548 с.</w:t>
      </w:r>
    </w:p>
    <w:p w14:paraId="2F7006F9" w14:textId="77777777" w:rsidR="00ED3622" w:rsidRPr="00CA00AB" w:rsidRDefault="00BA602F"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6F6749">
        <w:rPr>
          <w:rFonts w:ascii="Times New Roman" w:hAnsi="Times New Roman" w:cs="Times New Roman"/>
          <w:color w:val="161616" w:themeColor="background1" w:themeShade="1A"/>
          <w:sz w:val="28"/>
          <w:szCs w:val="28"/>
          <w:lang w:val="uk-UA"/>
        </w:rPr>
        <w:t>Грачова  Т.</w:t>
      </w:r>
      <w:r w:rsidR="00ED3622" w:rsidRPr="00CA00AB">
        <w:rPr>
          <w:rFonts w:ascii="Times New Roman" w:hAnsi="Times New Roman" w:cs="Times New Roman"/>
          <w:color w:val="161616" w:themeColor="background1" w:themeShade="1A"/>
          <w:sz w:val="28"/>
          <w:szCs w:val="28"/>
          <w:lang w:val="uk-UA"/>
        </w:rPr>
        <w:t>І.  Особливості  фізичного  розвитку  дитячого  населення  на  сучасному етапі на прикладі м. Чернівці: дис</w:t>
      </w:r>
      <w:r w:rsidR="006F6749">
        <w:rPr>
          <w:rFonts w:ascii="Times New Roman" w:hAnsi="Times New Roman" w:cs="Times New Roman"/>
          <w:color w:val="161616" w:themeColor="background1" w:themeShade="1A"/>
          <w:sz w:val="28"/>
          <w:szCs w:val="28"/>
          <w:lang w:val="uk-UA"/>
        </w:rPr>
        <w:t>. … к. мед. наук : 14.02.01/ Т.</w:t>
      </w:r>
      <w:r w:rsidR="00ED3622" w:rsidRPr="00CA00AB">
        <w:rPr>
          <w:rFonts w:ascii="Times New Roman" w:hAnsi="Times New Roman" w:cs="Times New Roman"/>
          <w:color w:val="161616" w:themeColor="background1" w:themeShade="1A"/>
          <w:sz w:val="28"/>
          <w:szCs w:val="28"/>
          <w:lang w:val="uk-UA"/>
        </w:rPr>
        <w:t>І. Грачова. – Чернівці, 2002. – 188</w:t>
      </w:r>
      <w:r w:rsidR="006F6749">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с.</w:t>
      </w:r>
    </w:p>
    <w:p w14:paraId="77C8396C" w14:textId="77777777" w:rsidR="00ED3622" w:rsidRPr="00CA00AB" w:rsidRDefault="00ED3622" w:rsidP="00ED3622">
      <w:pPr>
        <w:pStyle w:val="a3"/>
        <w:numPr>
          <w:ilvl w:val="0"/>
          <w:numId w:val="16"/>
        </w:numPr>
        <w:jc w:val="both"/>
        <w:rPr>
          <w:rFonts w:ascii="Times New Roman" w:hAnsi="Times New Roman" w:cs="Times New Roman"/>
          <w:color w:val="161616" w:themeColor="background1" w:themeShade="1A"/>
          <w:sz w:val="28"/>
          <w:szCs w:val="28"/>
          <w:lang w:val="uk-UA"/>
        </w:rPr>
      </w:pPr>
      <w:r w:rsidRPr="00CA00AB">
        <w:rPr>
          <w:rFonts w:ascii="Times New Roman" w:hAnsi="Times New Roman" w:cs="Times New Roman"/>
          <w:color w:val="161616" w:themeColor="background1" w:themeShade="1A"/>
          <w:sz w:val="28"/>
          <w:szCs w:val="28"/>
          <w:lang w:val="uk-UA"/>
        </w:rPr>
        <w:t>Грейда Б. Фізичний розвиток дітей і підлітків з урахуванням стану їх здоров’я / Б. Грейда. – Луцьк : ВАТ – Волинська обласна друкарня, 2005. –188 с.</w:t>
      </w:r>
    </w:p>
    <w:p w14:paraId="574FE290" w14:textId="77777777" w:rsidR="00ED3622" w:rsidRPr="00CA00AB" w:rsidRDefault="00BA602F"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6F6749">
        <w:rPr>
          <w:rFonts w:ascii="Times New Roman" w:hAnsi="Times New Roman" w:cs="Times New Roman"/>
          <w:color w:val="161616" w:themeColor="background1" w:themeShade="1A"/>
          <w:sz w:val="28"/>
          <w:szCs w:val="28"/>
          <w:lang w:val="uk-UA"/>
        </w:rPr>
        <w:t>Гуцуляк В.</w:t>
      </w:r>
      <w:r w:rsidR="00ED3622" w:rsidRPr="00CA00AB">
        <w:rPr>
          <w:rFonts w:ascii="Times New Roman" w:hAnsi="Times New Roman" w:cs="Times New Roman"/>
          <w:color w:val="161616" w:themeColor="background1" w:themeShade="1A"/>
          <w:sz w:val="28"/>
          <w:szCs w:val="28"/>
          <w:lang w:val="uk-UA"/>
        </w:rPr>
        <w:t>Н. Оценка влияния загрязнения городской среды на здоровье населени</w:t>
      </w:r>
      <w:r w:rsidR="006F6749">
        <w:rPr>
          <w:rFonts w:ascii="Times New Roman" w:hAnsi="Times New Roman" w:cs="Times New Roman"/>
          <w:color w:val="161616" w:themeColor="background1" w:themeShade="1A"/>
          <w:sz w:val="28"/>
          <w:szCs w:val="28"/>
          <w:lang w:val="uk-UA"/>
        </w:rPr>
        <w:t>я (на примере г. Черновцы) / В.</w:t>
      </w:r>
      <w:r w:rsidR="00ED3622" w:rsidRPr="00CA00AB">
        <w:rPr>
          <w:rFonts w:ascii="Times New Roman" w:hAnsi="Times New Roman" w:cs="Times New Roman"/>
          <w:color w:val="161616" w:themeColor="background1" w:themeShade="1A"/>
          <w:sz w:val="28"/>
          <w:szCs w:val="28"/>
          <w:lang w:val="uk-UA"/>
        </w:rPr>
        <w:t>Н. Гуцуляк // Геохимия техногенеза : тр. 2 Всес</w:t>
      </w:r>
      <w:r w:rsidR="006F6749">
        <w:rPr>
          <w:rFonts w:ascii="Times New Roman" w:hAnsi="Times New Roman" w:cs="Times New Roman"/>
          <w:color w:val="161616" w:themeColor="background1" w:themeShade="1A"/>
          <w:sz w:val="28"/>
          <w:szCs w:val="28"/>
          <w:lang w:val="uk-UA"/>
        </w:rPr>
        <w:t>оюз. совещ. – Минск, 1991. – С. </w:t>
      </w:r>
      <w:r w:rsidR="00ED3622" w:rsidRPr="00CA00AB">
        <w:rPr>
          <w:rFonts w:ascii="Times New Roman" w:hAnsi="Times New Roman" w:cs="Times New Roman"/>
          <w:color w:val="161616" w:themeColor="background1" w:themeShade="1A"/>
          <w:sz w:val="28"/>
          <w:szCs w:val="28"/>
          <w:lang w:val="uk-UA"/>
        </w:rPr>
        <w:t>61–63.</w:t>
      </w:r>
    </w:p>
    <w:p w14:paraId="2EB391BE" w14:textId="77777777" w:rsidR="00ED3622" w:rsidRPr="00CA00AB" w:rsidRDefault="00BA602F"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6F6749">
        <w:rPr>
          <w:rFonts w:ascii="Times New Roman" w:hAnsi="Times New Roman" w:cs="Times New Roman"/>
          <w:color w:val="161616" w:themeColor="background1" w:themeShade="1A"/>
          <w:sz w:val="28"/>
          <w:szCs w:val="28"/>
          <w:lang w:val="uk-UA"/>
        </w:rPr>
        <w:t>Давидова Л.</w:t>
      </w:r>
      <w:r w:rsidR="00ED3622" w:rsidRPr="00CA00AB">
        <w:rPr>
          <w:rFonts w:ascii="Times New Roman" w:hAnsi="Times New Roman" w:cs="Times New Roman"/>
          <w:color w:val="161616" w:themeColor="background1" w:themeShade="1A"/>
          <w:sz w:val="28"/>
          <w:szCs w:val="28"/>
          <w:lang w:val="uk-UA"/>
        </w:rPr>
        <w:t>І. Методи ВООЗ в здійсненні моніторингу здоров'я нас</w:t>
      </w:r>
      <w:r w:rsidR="006F6749">
        <w:rPr>
          <w:rFonts w:ascii="Times New Roman" w:hAnsi="Times New Roman" w:cs="Times New Roman"/>
          <w:color w:val="161616" w:themeColor="background1" w:themeShade="1A"/>
          <w:sz w:val="28"/>
          <w:szCs w:val="28"/>
          <w:lang w:val="uk-UA"/>
        </w:rPr>
        <w:t>елення Харківської області / Л.І. Давидова, А.В. Гриценко, А.Е. </w:t>
      </w:r>
      <w:r w:rsidR="00ED3622" w:rsidRPr="00CA00AB">
        <w:rPr>
          <w:rFonts w:ascii="Times New Roman" w:hAnsi="Times New Roman" w:cs="Times New Roman"/>
          <w:color w:val="161616" w:themeColor="background1" w:themeShade="1A"/>
          <w:sz w:val="28"/>
          <w:szCs w:val="28"/>
          <w:lang w:val="uk-UA"/>
        </w:rPr>
        <w:t>Давидов // Медико–екологічні проблеми охорони здоров’я в Україні : пр. міжнар. симп. – Чернівці, 1994. – С. 5–6.</w:t>
      </w:r>
    </w:p>
    <w:p w14:paraId="39EB0149" w14:textId="77777777" w:rsidR="00ED3622" w:rsidRPr="00CA00AB" w:rsidRDefault="00BA602F" w:rsidP="00ED3622">
      <w:pPr>
        <w:pStyle w:val="a3"/>
        <w:numPr>
          <w:ilvl w:val="0"/>
          <w:numId w:val="16"/>
        </w:numPr>
        <w:jc w:val="both"/>
        <w:rPr>
          <w:rFonts w:ascii="Times New Roman" w:hAnsi="Times New Roman" w:cs="Times New Roman"/>
          <w:color w:val="161616" w:themeColor="background1" w:themeShade="1A"/>
          <w:sz w:val="28"/>
          <w:szCs w:val="28"/>
        </w:rPr>
      </w:pPr>
      <w:r>
        <w:rPr>
          <w:rFonts w:ascii="Times New Roman" w:hAnsi="Times New Roman" w:cs="Times New Roman"/>
          <w:color w:val="161616" w:themeColor="background1" w:themeShade="1A"/>
          <w:sz w:val="28"/>
          <w:szCs w:val="28"/>
          <w:lang w:val="uk-UA"/>
        </w:rPr>
        <w:t xml:space="preserve"> </w:t>
      </w:r>
      <w:r w:rsidR="006F6749">
        <w:rPr>
          <w:rFonts w:ascii="Times New Roman" w:hAnsi="Times New Roman" w:cs="Times New Roman"/>
          <w:color w:val="161616" w:themeColor="background1" w:themeShade="1A"/>
          <w:sz w:val="28"/>
          <w:szCs w:val="28"/>
          <w:lang w:val="uk-UA"/>
        </w:rPr>
        <w:t xml:space="preserve">Даниленко  Г. </w:t>
      </w:r>
      <w:r w:rsidR="00ED3622" w:rsidRPr="00CA00AB">
        <w:rPr>
          <w:rFonts w:ascii="Times New Roman" w:hAnsi="Times New Roman" w:cs="Times New Roman"/>
          <w:color w:val="161616" w:themeColor="background1" w:themeShade="1A"/>
          <w:sz w:val="28"/>
          <w:szCs w:val="28"/>
          <w:lang w:val="uk-UA"/>
        </w:rPr>
        <w:t>М</w:t>
      </w:r>
      <w:r w:rsidR="00ED3622" w:rsidRPr="00CA00AB">
        <w:rPr>
          <w:rFonts w:ascii="Times New Roman" w:hAnsi="Times New Roman" w:cs="Times New Roman"/>
          <w:color w:val="161616" w:themeColor="background1" w:themeShade="1A"/>
          <w:sz w:val="28"/>
          <w:szCs w:val="28"/>
        </w:rPr>
        <w:t>.  Методичні  проблеми  формування,  збереження  та  змі</w:t>
      </w:r>
      <w:r w:rsidR="006F6749">
        <w:rPr>
          <w:rFonts w:ascii="Times New Roman" w:hAnsi="Times New Roman" w:cs="Times New Roman"/>
          <w:color w:val="161616" w:themeColor="background1" w:themeShade="1A"/>
          <w:sz w:val="28"/>
          <w:szCs w:val="28"/>
        </w:rPr>
        <w:t>цнення  здоров’я  школярів / Г.</w:t>
      </w:r>
      <w:r w:rsidR="00ED3622" w:rsidRPr="00CA00AB">
        <w:rPr>
          <w:rFonts w:ascii="Times New Roman" w:hAnsi="Times New Roman" w:cs="Times New Roman"/>
          <w:color w:val="161616" w:themeColor="background1" w:themeShade="1A"/>
          <w:sz w:val="28"/>
          <w:szCs w:val="28"/>
        </w:rPr>
        <w:t>М. Даниленко// Лікарська справа. – 2004. – №</w:t>
      </w:r>
      <w:r w:rsidR="00ED3622" w:rsidRPr="00CA00AB">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rPr>
        <w:t>1. – С. 128–131.</w:t>
      </w:r>
    </w:p>
    <w:p w14:paraId="079D3081" w14:textId="77777777" w:rsidR="00ED3622" w:rsidRPr="00CA00AB" w:rsidRDefault="00BA602F"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6F6749">
        <w:rPr>
          <w:rFonts w:ascii="Times New Roman" w:hAnsi="Times New Roman" w:cs="Times New Roman"/>
          <w:color w:val="161616" w:themeColor="background1" w:themeShade="1A"/>
          <w:sz w:val="28"/>
          <w:szCs w:val="28"/>
          <w:lang w:val="uk-UA"/>
        </w:rPr>
        <w:t>Даниленко Г.</w:t>
      </w:r>
      <w:r w:rsidR="00ED3622" w:rsidRPr="00CA00AB">
        <w:rPr>
          <w:rFonts w:ascii="Times New Roman" w:hAnsi="Times New Roman" w:cs="Times New Roman"/>
          <w:color w:val="161616" w:themeColor="background1" w:themeShade="1A"/>
          <w:sz w:val="28"/>
          <w:szCs w:val="28"/>
          <w:lang w:val="uk-UA"/>
        </w:rPr>
        <w:t>М. Динаміка фізичного розвитк</w:t>
      </w:r>
      <w:r w:rsidR="006F6749">
        <w:rPr>
          <w:rFonts w:ascii="Times New Roman" w:hAnsi="Times New Roman" w:cs="Times New Roman"/>
          <w:color w:val="161616" w:themeColor="background1" w:themeShade="1A"/>
          <w:sz w:val="28"/>
          <w:szCs w:val="28"/>
          <w:lang w:val="uk-UA"/>
        </w:rPr>
        <w:t>у школярів міста Харкова  /  Г.М. Даниленко, О.А. Бесєдіна, С.</w:t>
      </w:r>
      <w:r w:rsidR="00ED3622" w:rsidRPr="00CA00AB">
        <w:rPr>
          <w:rFonts w:ascii="Times New Roman" w:hAnsi="Times New Roman" w:cs="Times New Roman"/>
          <w:color w:val="161616" w:themeColor="background1" w:themeShade="1A"/>
          <w:sz w:val="28"/>
          <w:szCs w:val="28"/>
          <w:lang w:val="uk-UA"/>
        </w:rPr>
        <w:t>А. Пашкевич // Вісн. Харк. нац. ун–ту. –  Харків, 2002. – № 546. – С. 88–91.</w:t>
      </w:r>
    </w:p>
    <w:p w14:paraId="345A7651" w14:textId="77777777" w:rsidR="00ED3622" w:rsidRPr="00CA00AB" w:rsidRDefault="00BA602F"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Динамика показателей физического развития городских ш</w:t>
      </w:r>
      <w:r w:rsidR="006F6749">
        <w:rPr>
          <w:rFonts w:ascii="Times New Roman" w:hAnsi="Times New Roman" w:cs="Times New Roman"/>
          <w:color w:val="161616" w:themeColor="background1" w:themeShade="1A"/>
          <w:sz w:val="28"/>
          <w:szCs w:val="28"/>
          <w:lang w:val="uk-UA"/>
        </w:rPr>
        <w:t xml:space="preserve">кольников Донецкой области / Н.М. Харкавенко, Е.В. Борисова, </w:t>
      </w:r>
      <w:r w:rsidR="006F6749">
        <w:rPr>
          <w:rFonts w:ascii="Times New Roman" w:hAnsi="Times New Roman" w:cs="Times New Roman"/>
          <w:color w:val="161616" w:themeColor="background1" w:themeShade="1A"/>
          <w:sz w:val="28"/>
          <w:szCs w:val="28"/>
          <w:lang w:val="uk-UA"/>
        </w:rPr>
        <w:lastRenderedPageBreak/>
        <w:t>А.</w:t>
      </w:r>
      <w:r w:rsidR="00ED3622" w:rsidRPr="00CA00AB">
        <w:rPr>
          <w:rFonts w:ascii="Times New Roman" w:hAnsi="Times New Roman" w:cs="Times New Roman"/>
          <w:color w:val="161616" w:themeColor="background1" w:themeShade="1A"/>
          <w:sz w:val="28"/>
          <w:szCs w:val="28"/>
          <w:lang w:val="uk-UA"/>
        </w:rPr>
        <w:t>П.</w:t>
      </w:r>
      <w:r w:rsidR="006F6749">
        <w:rPr>
          <w:rFonts w:ascii="Times New Roman" w:hAnsi="Times New Roman" w:cs="Times New Roman"/>
          <w:color w:val="161616" w:themeColor="background1" w:themeShade="1A"/>
          <w:sz w:val="28"/>
          <w:szCs w:val="28"/>
          <w:lang w:val="uk-UA"/>
        </w:rPr>
        <w:t> Подгайская, В.</w:t>
      </w:r>
      <w:r w:rsidR="00ED3622" w:rsidRPr="00CA00AB">
        <w:rPr>
          <w:rFonts w:ascii="Times New Roman" w:hAnsi="Times New Roman" w:cs="Times New Roman"/>
          <w:color w:val="161616" w:themeColor="background1" w:themeShade="1A"/>
          <w:sz w:val="28"/>
          <w:szCs w:val="28"/>
          <w:lang w:val="uk-UA"/>
        </w:rPr>
        <w:t>Д. Киян  // Вестник гигиены и эпидемиологии. – 1998. – Т. 2, № 1 (3). – С. 69–73.</w:t>
      </w:r>
    </w:p>
    <w:p w14:paraId="0D79D6C6" w14:textId="77777777" w:rsidR="00ED3622" w:rsidRPr="00CA00AB" w:rsidRDefault="00BA602F"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Динамика физического развития школьник</w:t>
      </w:r>
      <w:r w:rsidR="006F6749">
        <w:rPr>
          <w:rFonts w:ascii="Times New Roman" w:hAnsi="Times New Roman" w:cs="Times New Roman"/>
          <w:color w:val="161616" w:themeColor="background1" w:themeShade="1A"/>
          <w:sz w:val="28"/>
          <w:szCs w:val="28"/>
          <w:lang w:val="uk-UA"/>
        </w:rPr>
        <w:t>ов Киева за 1928–1980 гг. /  Н.Ф. Борисенко, И.И. Слепушкина, А.А. Глушенко, А</w:t>
      </w:r>
      <w:r w:rsidR="00ED3622" w:rsidRPr="00CA00AB">
        <w:rPr>
          <w:rFonts w:ascii="Times New Roman" w:hAnsi="Times New Roman" w:cs="Times New Roman"/>
          <w:color w:val="161616" w:themeColor="background1" w:themeShade="1A"/>
          <w:sz w:val="28"/>
          <w:szCs w:val="28"/>
          <w:lang w:val="uk-UA"/>
        </w:rPr>
        <w:t xml:space="preserve"> В. Дмитрук // Охрана здоровья детей и подростков: респ. межвед. сб. – К.: 3доров'я, 1982. – Вып. 13. – С. 12–15.</w:t>
      </w:r>
    </w:p>
    <w:p w14:paraId="16311923" w14:textId="77777777" w:rsidR="00ED3622" w:rsidRPr="00CA00AB" w:rsidRDefault="00ED3622" w:rsidP="00ED3622">
      <w:pPr>
        <w:pStyle w:val="a3"/>
        <w:numPr>
          <w:ilvl w:val="0"/>
          <w:numId w:val="16"/>
        </w:numPr>
        <w:jc w:val="both"/>
        <w:rPr>
          <w:rFonts w:ascii="Times New Roman" w:hAnsi="Times New Roman" w:cs="Times New Roman"/>
          <w:color w:val="161616" w:themeColor="background1" w:themeShade="1A"/>
          <w:sz w:val="28"/>
          <w:szCs w:val="28"/>
          <w:lang w:val="uk-UA"/>
        </w:rPr>
      </w:pPr>
      <w:r w:rsidRPr="00CA00AB">
        <w:rPr>
          <w:rFonts w:ascii="Times New Roman" w:hAnsi="Times New Roman" w:cs="Times New Roman"/>
          <w:color w:val="161616" w:themeColor="background1" w:themeShade="1A"/>
          <w:sz w:val="28"/>
          <w:szCs w:val="28"/>
          <w:lang w:val="uk-UA"/>
        </w:rPr>
        <w:t xml:space="preserve"> </w:t>
      </w:r>
      <w:r w:rsidRPr="00CA00AB">
        <w:rPr>
          <w:rFonts w:ascii="Times New Roman" w:hAnsi="Times New Roman" w:cs="Times New Roman"/>
          <w:color w:val="161616" w:themeColor="background1" w:themeShade="1A"/>
          <w:sz w:val="28"/>
          <w:szCs w:val="28"/>
        </w:rPr>
        <w:t>Динамика физического развития школ</w:t>
      </w:r>
      <w:r w:rsidR="006F6749">
        <w:rPr>
          <w:rFonts w:ascii="Times New Roman" w:hAnsi="Times New Roman" w:cs="Times New Roman"/>
          <w:color w:val="161616" w:themeColor="background1" w:themeShade="1A"/>
          <w:sz w:val="28"/>
          <w:szCs w:val="28"/>
        </w:rPr>
        <w:t>ьников Нижнего Новгорода /  [Н.А. Матвеева, Ю.Г. Кузмичев, Е.С. Богомолова, О.Л. Кабанец, Н.</w:t>
      </w:r>
      <w:r w:rsidRPr="00CA00AB">
        <w:rPr>
          <w:rFonts w:ascii="Times New Roman" w:hAnsi="Times New Roman" w:cs="Times New Roman"/>
          <w:color w:val="161616" w:themeColor="background1" w:themeShade="1A"/>
          <w:sz w:val="28"/>
          <w:szCs w:val="28"/>
        </w:rPr>
        <w:t>В. Котова ] // Гигиена и санитария, 1997. – № 2. – С. 26–28</w:t>
      </w:r>
      <w:r w:rsidRPr="00CA00AB">
        <w:rPr>
          <w:rFonts w:ascii="Times New Roman" w:hAnsi="Times New Roman" w:cs="Times New Roman"/>
          <w:color w:val="161616" w:themeColor="background1" w:themeShade="1A"/>
          <w:sz w:val="28"/>
          <w:szCs w:val="28"/>
          <w:lang w:val="uk-UA"/>
        </w:rPr>
        <w:t>.</w:t>
      </w:r>
    </w:p>
    <w:p w14:paraId="749E17D2" w14:textId="77777777" w:rsidR="00ED3622" w:rsidRPr="00CA00AB" w:rsidRDefault="00BA602F" w:rsidP="00ED3622">
      <w:pPr>
        <w:pStyle w:val="a3"/>
        <w:numPr>
          <w:ilvl w:val="0"/>
          <w:numId w:val="16"/>
        </w:numPr>
        <w:jc w:val="both"/>
        <w:rPr>
          <w:rStyle w:val="highlight"/>
          <w:rFonts w:ascii="Times New Roman" w:hAnsi="Times New Roman" w:cs="Times New Roman"/>
          <w:color w:val="161616" w:themeColor="background1" w:themeShade="1A"/>
          <w:sz w:val="28"/>
          <w:szCs w:val="28"/>
          <w:lang w:val="uk-UA"/>
        </w:rPr>
      </w:pPr>
      <w:r>
        <w:rPr>
          <w:rStyle w:val="highlight"/>
          <w:rFonts w:ascii="Times New Roman" w:hAnsi="Times New Roman" w:cs="Times New Roman"/>
          <w:bCs/>
          <w:color w:val="161616" w:themeColor="background1" w:themeShade="1A"/>
          <w:sz w:val="28"/>
          <w:szCs w:val="28"/>
          <w:lang w:val="uk-UA"/>
        </w:rPr>
        <w:t xml:space="preserve"> </w:t>
      </w:r>
      <w:r w:rsidR="006F6749">
        <w:rPr>
          <w:rStyle w:val="highlight"/>
          <w:rFonts w:ascii="Times New Roman" w:hAnsi="Times New Roman" w:cs="Times New Roman"/>
          <w:bCs/>
          <w:color w:val="161616" w:themeColor="background1" w:themeShade="1A"/>
          <w:sz w:val="28"/>
          <w:szCs w:val="28"/>
        </w:rPr>
        <w:t>Дудіна О.</w:t>
      </w:r>
      <w:r w:rsidR="00ED3622" w:rsidRPr="00CA00AB">
        <w:rPr>
          <w:rStyle w:val="highlight"/>
          <w:rFonts w:ascii="Times New Roman" w:hAnsi="Times New Roman" w:cs="Times New Roman"/>
          <w:bCs/>
          <w:color w:val="161616" w:themeColor="background1" w:themeShade="1A"/>
          <w:sz w:val="28"/>
          <w:szCs w:val="28"/>
        </w:rPr>
        <w:t xml:space="preserve">О. Ситуаційний аналіз стану охорони здоров’я дітей та підлітків в Україні. </w:t>
      </w:r>
      <w:bookmarkStart w:id="345" w:name="part:322"/>
      <w:bookmarkEnd w:id="345"/>
      <w:r w:rsidR="00ED3622" w:rsidRPr="00CA00AB">
        <w:rPr>
          <w:rStyle w:val="highlight"/>
          <w:rFonts w:ascii="Times New Roman" w:hAnsi="Times New Roman" w:cs="Times New Roman"/>
          <w:bCs/>
          <w:color w:val="161616" w:themeColor="background1" w:themeShade="1A"/>
          <w:sz w:val="28"/>
          <w:szCs w:val="28"/>
        </w:rPr>
        <w:t>Забезпечення принципу соціальної справедливості відносно зд</w:t>
      </w:r>
      <w:r w:rsidR="006F6749">
        <w:rPr>
          <w:rStyle w:val="highlight"/>
          <w:rFonts w:ascii="Times New Roman" w:hAnsi="Times New Roman" w:cs="Times New Roman"/>
          <w:bCs/>
          <w:color w:val="161616" w:themeColor="background1" w:themeShade="1A"/>
          <w:sz w:val="28"/>
          <w:szCs w:val="28"/>
        </w:rPr>
        <w:t>оров’я дітей та підлітків / [О.О. Дудіна, Г.О. Слабкий, Р.</w:t>
      </w:r>
      <w:r w:rsidR="00ED3622" w:rsidRPr="00CA00AB">
        <w:rPr>
          <w:rStyle w:val="highlight"/>
          <w:rFonts w:ascii="Times New Roman" w:hAnsi="Times New Roman" w:cs="Times New Roman"/>
          <w:bCs/>
          <w:color w:val="161616" w:themeColor="background1" w:themeShade="1A"/>
          <w:sz w:val="28"/>
          <w:szCs w:val="28"/>
        </w:rPr>
        <w:t xml:space="preserve">О. Моїсеєнко та ін.] </w:t>
      </w:r>
      <w:r w:rsidR="00ED3622" w:rsidRPr="00CA00AB">
        <w:rPr>
          <w:rFonts w:ascii="Times New Roman" w:hAnsi="Times New Roman" w:cs="Times New Roman"/>
          <w:bCs/>
          <w:color w:val="161616" w:themeColor="background1" w:themeShade="1A"/>
          <w:sz w:val="28"/>
          <w:szCs w:val="28"/>
        </w:rPr>
        <w:t xml:space="preserve">// Вісн. соц. гігієни і </w:t>
      </w:r>
      <w:bookmarkStart w:id="346" w:name="part:324"/>
      <w:bookmarkEnd w:id="346"/>
      <w:r w:rsidR="00ED3622" w:rsidRPr="00CA00AB">
        <w:rPr>
          <w:rStyle w:val="highlight"/>
          <w:rFonts w:ascii="Times New Roman" w:hAnsi="Times New Roman" w:cs="Times New Roman"/>
          <w:bCs/>
          <w:color w:val="161616" w:themeColor="background1" w:themeShade="1A"/>
          <w:sz w:val="28"/>
          <w:szCs w:val="28"/>
        </w:rPr>
        <w:t xml:space="preserve">організації охорони здоров’я України. </w:t>
      </w:r>
      <w:r w:rsidR="00ED3622" w:rsidRPr="00CA00AB">
        <w:rPr>
          <w:rFonts w:ascii="Times New Roman" w:hAnsi="Times New Roman" w:cs="Times New Roman"/>
          <w:bCs/>
          <w:color w:val="161616" w:themeColor="background1" w:themeShade="1A"/>
          <w:sz w:val="28"/>
          <w:szCs w:val="28"/>
        </w:rPr>
        <w:t xml:space="preserve">– </w:t>
      </w:r>
      <w:bookmarkStart w:id="347" w:name="part:326"/>
      <w:bookmarkEnd w:id="347"/>
      <w:r w:rsidR="00ED3622" w:rsidRPr="00CA00AB">
        <w:rPr>
          <w:rStyle w:val="highlight"/>
          <w:rFonts w:ascii="Times New Roman" w:hAnsi="Times New Roman" w:cs="Times New Roman"/>
          <w:bCs/>
          <w:color w:val="161616" w:themeColor="background1" w:themeShade="1A"/>
          <w:sz w:val="28"/>
          <w:szCs w:val="28"/>
        </w:rPr>
        <w:t>2008. – №2. – С. 8–19.</w:t>
      </w:r>
    </w:p>
    <w:p w14:paraId="7004D7C2" w14:textId="77777777" w:rsidR="00ED3622" w:rsidRPr="00CA00AB" w:rsidRDefault="004A6055"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 xml:space="preserve">Засоби психофізіологічного впливу на організм і психогігієнічної корекції та їх  місце у структурі сучасних технологій оздоровлення </w:t>
      </w:r>
      <w:r w:rsidR="006F6749">
        <w:rPr>
          <w:rFonts w:ascii="Times New Roman" w:hAnsi="Times New Roman" w:cs="Times New Roman"/>
          <w:color w:val="161616" w:themeColor="background1" w:themeShade="1A"/>
          <w:sz w:val="28"/>
          <w:szCs w:val="28"/>
          <w:lang w:val="uk-UA"/>
        </w:rPr>
        <w:t>дітей, підлітків і молоді / [І.В. Сергета, О.Є. Александрова, Н.І. </w:t>
      </w:r>
      <w:r w:rsidR="00ED3622" w:rsidRPr="00CA00AB">
        <w:rPr>
          <w:rFonts w:ascii="Times New Roman" w:hAnsi="Times New Roman" w:cs="Times New Roman"/>
          <w:color w:val="161616" w:themeColor="background1" w:themeShade="1A"/>
          <w:sz w:val="28"/>
          <w:szCs w:val="28"/>
          <w:lang w:val="uk-UA"/>
        </w:rPr>
        <w:t>Осадчук та ін.] // Матеріли науково-практичної конференції – Медико–соціальні проблеми формування здоров’я дітей та підлітків, шляхи їх  вирішення – Харків, 2010. – С. 144–147.</w:t>
      </w:r>
    </w:p>
    <w:p w14:paraId="04D63314" w14:textId="77777777" w:rsidR="00ED3622" w:rsidRPr="00CA00AB" w:rsidRDefault="004A6055" w:rsidP="00ED3622">
      <w:pPr>
        <w:pStyle w:val="a3"/>
        <w:numPr>
          <w:ilvl w:val="0"/>
          <w:numId w:val="16"/>
        </w:numPr>
        <w:jc w:val="both"/>
        <w:rPr>
          <w:rFonts w:ascii="Times New Roman" w:hAnsi="Times New Roman" w:cs="Times New Roman"/>
          <w:color w:val="161616" w:themeColor="background1" w:themeShade="1A"/>
          <w:sz w:val="28"/>
          <w:szCs w:val="28"/>
        </w:rPr>
      </w:pPr>
      <w:r>
        <w:rPr>
          <w:rFonts w:ascii="Times New Roman" w:hAnsi="Times New Roman" w:cs="Times New Roman"/>
          <w:color w:val="161616" w:themeColor="background1" w:themeShade="1A"/>
          <w:sz w:val="28"/>
          <w:szCs w:val="28"/>
          <w:lang w:val="uk-UA"/>
        </w:rPr>
        <w:t xml:space="preserve"> </w:t>
      </w:r>
      <w:r w:rsidR="006F6749">
        <w:rPr>
          <w:rFonts w:ascii="Times New Roman" w:hAnsi="Times New Roman" w:cs="Times New Roman"/>
          <w:color w:val="161616" w:themeColor="background1" w:themeShade="1A"/>
          <w:sz w:val="28"/>
          <w:szCs w:val="28"/>
        </w:rPr>
        <w:t>Кіцула Л.</w:t>
      </w:r>
      <w:r w:rsidR="00ED3622" w:rsidRPr="00CA00AB">
        <w:rPr>
          <w:rFonts w:ascii="Times New Roman" w:hAnsi="Times New Roman" w:cs="Times New Roman"/>
          <w:color w:val="161616" w:themeColor="background1" w:themeShade="1A"/>
          <w:sz w:val="28"/>
          <w:szCs w:val="28"/>
        </w:rPr>
        <w:t xml:space="preserve">М. Вплив навколишнього середовища на здоров’я населення // Гігієна населених місць: Зб. наук. пр. </w:t>
      </w:r>
      <w:r w:rsidR="006F6749"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rPr>
        <w:t xml:space="preserve"> К., 2006. </w:t>
      </w:r>
      <w:r w:rsidR="006F6749" w:rsidRPr="00CA00AB">
        <w:rPr>
          <w:rFonts w:ascii="Times New Roman" w:hAnsi="Times New Roman" w:cs="Times New Roman"/>
          <w:color w:val="161616" w:themeColor="background1" w:themeShade="1A"/>
          <w:sz w:val="28"/>
          <w:szCs w:val="28"/>
          <w:lang w:val="uk-UA"/>
        </w:rPr>
        <w:t>–</w:t>
      </w:r>
      <w:r w:rsidR="006F6749">
        <w:rPr>
          <w:rFonts w:ascii="Times New Roman" w:hAnsi="Times New Roman" w:cs="Times New Roman"/>
          <w:color w:val="161616" w:themeColor="background1" w:themeShade="1A"/>
          <w:sz w:val="28"/>
          <w:szCs w:val="28"/>
        </w:rPr>
        <w:t xml:space="preserve"> Вип. 48. </w:t>
      </w:r>
      <w:r w:rsidR="006F6749"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rPr>
        <w:t xml:space="preserve"> С. 453</w:t>
      </w:r>
      <w:r w:rsidR="006F6749"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rPr>
        <w:t>460.</w:t>
      </w:r>
    </w:p>
    <w:p w14:paraId="287234A6" w14:textId="77777777" w:rsidR="00ED3622" w:rsidRPr="00CA00AB" w:rsidRDefault="004A6055" w:rsidP="00ED3622">
      <w:pPr>
        <w:pStyle w:val="a3"/>
        <w:numPr>
          <w:ilvl w:val="0"/>
          <w:numId w:val="16"/>
        </w:numPr>
        <w:jc w:val="both"/>
        <w:rPr>
          <w:rFonts w:ascii="Times New Roman" w:eastAsia="Times New Roman" w:hAnsi="Times New Roman" w:cs="Times New Roman"/>
          <w:color w:val="161616" w:themeColor="background1" w:themeShade="1A"/>
          <w:sz w:val="28"/>
          <w:szCs w:val="28"/>
          <w:lang w:eastAsia="ru-RU"/>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 xml:space="preserve">Ковальов П. А. Аналіз кількісних показників, що характеризують процес дихання / Ковальов П.А., Алейников А.І, Бєлоусов С.В. – [Електронний ресурс. Режим доступу: </w:t>
      </w:r>
      <w:hyperlink r:id="rId13" w:history="1">
        <w:r w:rsidR="00ED3622" w:rsidRPr="00CA00AB">
          <w:rPr>
            <w:rStyle w:val="a9"/>
            <w:rFonts w:ascii="Times New Roman" w:hAnsi="Times New Roman" w:cs="Times New Roman"/>
            <w:color w:val="161616" w:themeColor="background1" w:themeShade="1A"/>
            <w:sz w:val="28"/>
            <w:szCs w:val="28"/>
            <w:lang w:val="uk-UA"/>
          </w:rPr>
          <w:t>http://nuczu.edu.ua/sciencearchive/Conferences/ProblemsOfCivilProtection/%CA%EE%E2%E0%EB%E5%E2%20%CF.%C0.pdf</w:t>
        </w:r>
      </w:hyperlink>
    </w:p>
    <w:p w14:paraId="405A887D" w14:textId="77777777" w:rsidR="00ED3622" w:rsidRPr="00CA00AB" w:rsidRDefault="00ED3622" w:rsidP="00ED3622">
      <w:pPr>
        <w:pStyle w:val="a3"/>
        <w:numPr>
          <w:ilvl w:val="0"/>
          <w:numId w:val="16"/>
        </w:numPr>
        <w:jc w:val="both"/>
        <w:rPr>
          <w:rFonts w:ascii="Times New Roman" w:hAnsi="Times New Roman" w:cs="Times New Roman"/>
          <w:color w:val="161616" w:themeColor="background1" w:themeShade="1A"/>
          <w:sz w:val="28"/>
          <w:szCs w:val="28"/>
        </w:rPr>
      </w:pPr>
      <w:r w:rsidRPr="00CA00AB">
        <w:rPr>
          <w:rFonts w:ascii="Times New Roman" w:hAnsi="Times New Roman" w:cs="Times New Roman"/>
          <w:color w:val="161616" w:themeColor="background1" w:themeShade="1A"/>
          <w:sz w:val="28"/>
          <w:szCs w:val="28"/>
          <w:lang w:val="uk-UA"/>
        </w:rPr>
        <w:lastRenderedPageBreak/>
        <w:t xml:space="preserve"> </w:t>
      </w:r>
      <w:r w:rsidR="003A1900">
        <w:rPr>
          <w:rFonts w:ascii="Times New Roman" w:hAnsi="Times New Roman" w:cs="Times New Roman"/>
          <w:color w:val="161616" w:themeColor="background1" w:themeShade="1A"/>
          <w:sz w:val="28"/>
          <w:szCs w:val="28"/>
        </w:rPr>
        <w:t>Корнєв  Н.</w:t>
      </w:r>
      <w:r w:rsidRPr="00CA00AB">
        <w:rPr>
          <w:rFonts w:ascii="Times New Roman" w:hAnsi="Times New Roman" w:cs="Times New Roman"/>
          <w:color w:val="161616" w:themeColor="background1" w:themeShade="1A"/>
          <w:sz w:val="28"/>
          <w:szCs w:val="28"/>
        </w:rPr>
        <w:t>В.  Здоров’я  школярів,  сьогодення  та  проблеми  на  перспективу</w:t>
      </w:r>
      <w:r w:rsidRPr="00CA00AB">
        <w:rPr>
          <w:rFonts w:ascii="Times New Roman" w:hAnsi="Times New Roman" w:cs="Times New Roman"/>
          <w:color w:val="161616" w:themeColor="background1" w:themeShade="1A"/>
          <w:sz w:val="28"/>
          <w:szCs w:val="28"/>
          <w:lang w:val="uk-UA"/>
        </w:rPr>
        <w:t xml:space="preserve"> </w:t>
      </w:r>
      <w:r w:rsidR="003A1900">
        <w:rPr>
          <w:rFonts w:ascii="Times New Roman" w:hAnsi="Times New Roman" w:cs="Times New Roman"/>
          <w:color w:val="161616" w:themeColor="background1" w:themeShade="1A"/>
          <w:sz w:val="28"/>
          <w:szCs w:val="28"/>
        </w:rPr>
        <w:t>/  Н.В.  Корнєв,  Г.</w:t>
      </w:r>
      <w:r w:rsidRPr="00CA00AB">
        <w:rPr>
          <w:rFonts w:ascii="Times New Roman" w:hAnsi="Times New Roman" w:cs="Times New Roman"/>
          <w:color w:val="161616" w:themeColor="background1" w:themeShade="1A"/>
          <w:sz w:val="28"/>
          <w:szCs w:val="28"/>
        </w:rPr>
        <w:t>М.  Даниленко</w:t>
      </w:r>
      <w:r w:rsidRPr="00CA00AB">
        <w:rPr>
          <w:rFonts w:ascii="Times New Roman" w:hAnsi="Times New Roman" w:cs="Times New Roman"/>
          <w:color w:val="161616" w:themeColor="background1" w:themeShade="1A"/>
          <w:sz w:val="28"/>
          <w:szCs w:val="28"/>
          <w:lang w:val="uk-UA"/>
        </w:rPr>
        <w:t xml:space="preserve"> </w:t>
      </w:r>
      <w:r w:rsidRPr="00CA00AB">
        <w:rPr>
          <w:rFonts w:ascii="Times New Roman" w:hAnsi="Times New Roman" w:cs="Times New Roman"/>
          <w:color w:val="161616" w:themeColor="background1" w:themeShade="1A"/>
          <w:sz w:val="28"/>
          <w:szCs w:val="28"/>
        </w:rPr>
        <w:t>// Охорона здоров’я України. – 2003. – №1. – С. 49–54</w:t>
      </w:r>
      <w:r w:rsidR="003A1900">
        <w:rPr>
          <w:rFonts w:ascii="Times New Roman" w:hAnsi="Times New Roman" w:cs="Times New Roman"/>
          <w:color w:val="161616" w:themeColor="background1" w:themeShade="1A"/>
          <w:sz w:val="28"/>
          <w:szCs w:val="28"/>
        </w:rPr>
        <w:t>.</w:t>
      </w:r>
    </w:p>
    <w:p w14:paraId="6C33087C" w14:textId="77777777" w:rsidR="00ED3622" w:rsidRPr="00CA00AB" w:rsidRDefault="004A6055"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3A1900">
        <w:rPr>
          <w:rFonts w:ascii="Times New Roman" w:hAnsi="Times New Roman" w:cs="Times New Roman"/>
          <w:color w:val="161616" w:themeColor="background1" w:themeShade="1A"/>
          <w:sz w:val="28"/>
          <w:szCs w:val="28"/>
          <w:lang w:val="uk-UA"/>
        </w:rPr>
        <w:t>Кучма  В.</w:t>
      </w:r>
      <w:r w:rsidR="00ED3622" w:rsidRPr="00CA00AB">
        <w:rPr>
          <w:rFonts w:ascii="Times New Roman" w:hAnsi="Times New Roman" w:cs="Times New Roman"/>
          <w:color w:val="161616" w:themeColor="background1" w:themeShade="1A"/>
          <w:sz w:val="28"/>
          <w:szCs w:val="28"/>
          <w:lang w:val="uk-UA"/>
        </w:rPr>
        <w:t>Р.  Информативность  оценки  физического  развития детей и подростков при по</w:t>
      </w:r>
      <w:r w:rsidR="003A1900">
        <w:rPr>
          <w:rFonts w:ascii="Times New Roman" w:hAnsi="Times New Roman" w:cs="Times New Roman"/>
          <w:color w:val="161616" w:themeColor="background1" w:themeShade="1A"/>
          <w:sz w:val="28"/>
          <w:szCs w:val="28"/>
          <w:lang w:val="uk-UA"/>
        </w:rPr>
        <w:t>пуляционных исследованиях // В.Р. </w:t>
      </w:r>
      <w:r w:rsidR="00ED3622" w:rsidRPr="00CA00AB">
        <w:rPr>
          <w:rFonts w:ascii="Times New Roman" w:hAnsi="Times New Roman" w:cs="Times New Roman"/>
          <w:color w:val="161616" w:themeColor="background1" w:themeShade="1A"/>
          <w:sz w:val="28"/>
          <w:szCs w:val="28"/>
          <w:lang w:val="uk-UA"/>
        </w:rPr>
        <w:t>Кучма, Н.А Скоблина //  Вопросы совреме</w:t>
      </w:r>
      <w:r w:rsidR="003A1900">
        <w:rPr>
          <w:rFonts w:ascii="Times New Roman" w:hAnsi="Times New Roman" w:cs="Times New Roman"/>
          <w:color w:val="161616" w:themeColor="background1" w:themeShade="1A"/>
          <w:sz w:val="28"/>
          <w:szCs w:val="28"/>
          <w:lang w:val="uk-UA"/>
        </w:rPr>
        <w:t>нной педиатрии.– 2008 .– Т. 7,</w:t>
      </w:r>
      <w:r w:rsidR="00ED3622" w:rsidRPr="00CA00AB">
        <w:rPr>
          <w:rFonts w:ascii="Times New Roman" w:hAnsi="Times New Roman" w:cs="Times New Roman"/>
          <w:color w:val="161616" w:themeColor="background1" w:themeShade="1A"/>
          <w:sz w:val="28"/>
          <w:szCs w:val="28"/>
          <w:lang w:val="uk-UA"/>
        </w:rPr>
        <w:t xml:space="preserve">  №</w:t>
      </w:r>
      <w:r w:rsidR="003A1900">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1.</w:t>
      </w:r>
      <w:r w:rsidR="003A1900" w:rsidRPr="003A1900">
        <w:rPr>
          <w:rFonts w:ascii="Times New Roman" w:hAnsi="Times New Roman" w:cs="Times New Roman"/>
          <w:color w:val="161616" w:themeColor="background1" w:themeShade="1A"/>
          <w:sz w:val="28"/>
          <w:szCs w:val="28"/>
          <w:lang w:val="uk-UA"/>
        </w:rPr>
        <w:t xml:space="preserve"> </w:t>
      </w:r>
      <w:r w:rsidR="003A1900"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 xml:space="preserve"> С. 26 – 28.</w:t>
      </w:r>
    </w:p>
    <w:p w14:paraId="7CD97E85" w14:textId="77777777" w:rsidR="00ED3622" w:rsidRPr="00CA00AB" w:rsidRDefault="004A6055" w:rsidP="00ED3622">
      <w:pPr>
        <w:pStyle w:val="a3"/>
        <w:numPr>
          <w:ilvl w:val="0"/>
          <w:numId w:val="16"/>
        </w:numPr>
        <w:jc w:val="both"/>
        <w:rPr>
          <w:rFonts w:ascii="Times New Roman" w:eastAsia="Times New Roman" w:hAnsi="Times New Roman" w:cs="Times New Roman"/>
          <w:color w:val="161616" w:themeColor="background1" w:themeShade="1A"/>
          <w:sz w:val="28"/>
          <w:szCs w:val="28"/>
          <w:lang w:eastAsia="ru-RU"/>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К</w:t>
      </w:r>
      <w:r w:rsidR="003A1900">
        <w:rPr>
          <w:rFonts w:ascii="Times New Roman" w:hAnsi="Times New Roman" w:cs="Times New Roman"/>
          <w:color w:val="161616" w:themeColor="background1" w:themeShade="1A"/>
          <w:sz w:val="28"/>
          <w:szCs w:val="28"/>
          <w:lang w:val="uk-UA"/>
        </w:rPr>
        <w:t>учма В.</w:t>
      </w:r>
      <w:r w:rsidR="00ED3622" w:rsidRPr="00CA00AB">
        <w:rPr>
          <w:rFonts w:ascii="Times New Roman" w:hAnsi="Times New Roman" w:cs="Times New Roman"/>
          <w:color w:val="161616" w:themeColor="background1" w:themeShade="1A"/>
          <w:sz w:val="28"/>
          <w:szCs w:val="28"/>
          <w:lang w:val="uk-UA"/>
        </w:rPr>
        <w:t>Р. Физическое развитие детей Украины и России в начале ХХІ столетия / В.</w:t>
      </w:r>
      <w:r w:rsidR="003A1900">
        <w:rPr>
          <w:rFonts w:ascii="Times New Roman" w:hAnsi="Times New Roman" w:cs="Times New Roman"/>
          <w:color w:val="161616" w:themeColor="background1" w:themeShade="1A"/>
          <w:sz w:val="28"/>
          <w:szCs w:val="28"/>
          <w:lang w:val="uk-UA"/>
        </w:rPr>
        <w:t>Р. Кучма, Н.А. Скоблина, А.</w:t>
      </w:r>
      <w:r w:rsidR="00ED3622" w:rsidRPr="00CA00AB">
        <w:rPr>
          <w:rFonts w:ascii="Times New Roman" w:hAnsi="Times New Roman" w:cs="Times New Roman"/>
          <w:color w:val="161616" w:themeColor="background1" w:themeShade="1A"/>
          <w:sz w:val="28"/>
          <w:szCs w:val="28"/>
          <w:lang w:val="uk-UA"/>
        </w:rPr>
        <w:t>Г</w:t>
      </w:r>
      <w:r w:rsidR="003A1900">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 xml:space="preserve"> Платонова. – К.: Генеза, 2013. – 128 с.</w:t>
      </w:r>
    </w:p>
    <w:p w14:paraId="3ED7AFB9" w14:textId="77777777" w:rsidR="00ED3622" w:rsidRPr="00CA00AB" w:rsidRDefault="004A6055"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Лiнiйнi  діаграми  для  оцінки  фізи</w:t>
      </w:r>
      <w:r w:rsidR="003A1900">
        <w:rPr>
          <w:rFonts w:ascii="Times New Roman" w:hAnsi="Times New Roman" w:cs="Times New Roman"/>
          <w:color w:val="161616" w:themeColor="background1" w:themeShade="1A"/>
          <w:sz w:val="28"/>
          <w:szCs w:val="28"/>
          <w:lang w:val="uk-UA"/>
        </w:rPr>
        <w:t>чного  розвитку  школярів  / М.М. Коренєв, О.А. Бесєдiна, Г.</w:t>
      </w:r>
      <w:r w:rsidR="00ED3622" w:rsidRPr="00CA00AB">
        <w:rPr>
          <w:rFonts w:ascii="Times New Roman" w:hAnsi="Times New Roman" w:cs="Times New Roman"/>
          <w:color w:val="161616" w:themeColor="background1" w:themeShade="1A"/>
          <w:sz w:val="28"/>
          <w:szCs w:val="28"/>
          <w:lang w:val="uk-UA"/>
        </w:rPr>
        <w:t>М. Да</w:t>
      </w:r>
      <w:r w:rsidR="003A1900">
        <w:rPr>
          <w:rFonts w:ascii="Times New Roman" w:hAnsi="Times New Roman" w:cs="Times New Roman"/>
          <w:color w:val="161616" w:themeColor="background1" w:themeShade="1A"/>
          <w:sz w:val="28"/>
          <w:szCs w:val="28"/>
          <w:lang w:val="uk-UA"/>
        </w:rPr>
        <w:t>ниленко, Л.</w:t>
      </w:r>
      <w:r w:rsidR="00ED3622" w:rsidRPr="00CA00AB">
        <w:rPr>
          <w:rFonts w:ascii="Times New Roman" w:hAnsi="Times New Roman" w:cs="Times New Roman"/>
          <w:color w:val="161616" w:themeColor="background1" w:themeShade="1A"/>
          <w:sz w:val="28"/>
          <w:szCs w:val="28"/>
          <w:lang w:val="uk-UA"/>
        </w:rPr>
        <w:t>В. Тимошенко – Харків, 1995. – 17 с.</w:t>
      </w:r>
    </w:p>
    <w:p w14:paraId="737D2C56" w14:textId="77777777" w:rsidR="00ED3622" w:rsidRPr="00CA00AB" w:rsidRDefault="004A6055" w:rsidP="00ED3622">
      <w:pPr>
        <w:pStyle w:val="a3"/>
        <w:numPr>
          <w:ilvl w:val="0"/>
          <w:numId w:val="16"/>
        </w:numPr>
        <w:jc w:val="both"/>
        <w:rPr>
          <w:rStyle w:val="highlight"/>
          <w:rFonts w:ascii="Times New Roman" w:hAnsi="Times New Roman" w:cs="Times New Roman"/>
          <w:color w:val="161616" w:themeColor="background1" w:themeShade="1A"/>
          <w:sz w:val="28"/>
          <w:szCs w:val="28"/>
          <w:lang w:val="uk-UA"/>
        </w:rPr>
      </w:pPr>
      <w:r>
        <w:rPr>
          <w:rStyle w:val="highlight"/>
          <w:rFonts w:ascii="Times New Roman" w:hAnsi="Times New Roman" w:cs="Times New Roman"/>
          <w:bCs/>
          <w:color w:val="161616" w:themeColor="background1" w:themeShade="1A"/>
          <w:sz w:val="28"/>
          <w:szCs w:val="28"/>
          <w:lang w:val="uk-UA"/>
        </w:rPr>
        <w:t xml:space="preserve"> </w:t>
      </w:r>
      <w:r w:rsidR="003A1900">
        <w:rPr>
          <w:rStyle w:val="highlight"/>
          <w:rFonts w:ascii="Times New Roman" w:hAnsi="Times New Roman" w:cs="Times New Roman"/>
          <w:bCs/>
          <w:color w:val="161616" w:themeColor="background1" w:themeShade="1A"/>
          <w:sz w:val="28"/>
          <w:szCs w:val="28"/>
        </w:rPr>
        <w:t>Малютина М.</w:t>
      </w:r>
      <w:r w:rsidR="00ED3622" w:rsidRPr="00CA00AB">
        <w:rPr>
          <w:rStyle w:val="highlight"/>
          <w:rFonts w:ascii="Times New Roman" w:hAnsi="Times New Roman" w:cs="Times New Roman"/>
          <w:bCs/>
          <w:color w:val="161616" w:themeColor="background1" w:themeShade="1A"/>
          <w:sz w:val="28"/>
          <w:szCs w:val="28"/>
        </w:rPr>
        <w:t xml:space="preserve">А. Сравнительная характеристика валеологических составляющих качества жизни </w:t>
      </w:r>
      <w:r w:rsidR="00ED3622" w:rsidRPr="00CA00AB">
        <w:rPr>
          <w:rFonts w:ascii="Times New Roman" w:hAnsi="Times New Roman" w:cs="Times New Roman"/>
          <w:bCs/>
          <w:color w:val="161616" w:themeColor="background1" w:themeShade="1A"/>
          <w:sz w:val="28"/>
          <w:szCs w:val="28"/>
        </w:rPr>
        <w:t xml:space="preserve">подростков </w:t>
      </w:r>
      <w:bookmarkStart w:id="348" w:name="part:360"/>
      <w:bookmarkEnd w:id="348"/>
      <w:r w:rsidR="003A1900">
        <w:rPr>
          <w:rStyle w:val="highlight"/>
          <w:rFonts w:ascii="Times New Roman" w:hAnsi="Times New Roman" w:cs="Times New Roman"/>
          <w:bCs/>
          <w:color w:val="161616" w:themeColor="background1" w:themeShade="1A"/>
          <w:sz w:val="28"/>
          <w:szCs w:val="28"/>
        </w:rPr>
        <w:t>города и села / М.А. Малютина, А.</w:t>
      </w:r>
      <w:r w:rsidR="00ED3622" w:rsidRPr="00CA00AB">
        <w:rPr>
          <w:rStyle w:val="highlight"/>
          <w:rFonts w:ascii="Times New Roman" w:hAnsi="Times New Roman" w:cs="Times New Roman"/>
          <w:bCs/>
          <w:color w:val="161616" w:themeColor="background1" w:themeShade="1A"/>
          <w:sz w:val="28"/>
          <w:szCs w:val="28"/>
        </w:rPr>
        <w:t xml:space="preserve">Н. Корденко </w:t>
      </w:r>
      <w:r w:rsidR="00ED3622" w:rsidRPr="00CA00AB">
        <w:rPr>
          <w:rFonts w:ascii="Times New Roman" w:hAnsi="Times New Roman" w:cs="Times New Roman"/>
          <w:bCs/>
          <w:color w:val="161616" w:themeColor="background1" w:themeShade="1A"/>
          <w:sz w:val="28"/>
          <w:szCs w:val="28"/>
        </w:rPr>
        <w:t xml:space="preserve">// Физ. культ. </w:t>
      </w:r>
      <w:bookmarkStart w:id="349" w:name="part:362"/>
      <w:bookmarkEnd w:id="349"/>
      <w:r w:rsidR="003A1900">
        <w:rPr>
          <w:rStyle w:val="highlight"/>
          <w:rFonts w:ascii="Times New Roman" w:hAnsi="Times New Roman" w:cs="Times New Roman"/>
          <w:bCs/>
          <w:color w:val="161616" w:themeColor="background1" w:themeShade="1A"/>
          <w:sz w:val="28"/>
          <w:szCs w:val="28"/>
        </w:rPr>
        <w:t>и здоровье. – 2009. – №</w:t>
      </w:r>
      <w:r w:rsidR="00ED3622" w:rsidRPr="00CA00AB">
        <w:rPr>
          <w:rStyle w:val="highlight"/>
          <w:rFonts w:ascii="Times New Roman" w:hAnsi="Times New Roman" w:cs="Times New Roman"/>
          <w:bCs/>
          <w:color w:val="161616" w:themeColor="background1" w:themeShade="1A"/>
          <w:sz w:val="28"/>
          <w:szCs w:val="28"/>
        </w:rPr>
        <w:t xml:space="preserve"> 6. – С. 72–74</w:t>
      </w:r>
      <w:r w:rsidR="003A1900">
        <w:rPr>
          <w:rStyle w:val="highlight"/>
          <w:rFonts w:ascii="Times New Roman" w:hAnsi="Times New Roman" w:cs="Times New Roman"/>
          <w:bCs/>
          <w:color w:val="161616" w:themeColor="background1" w:themeShade="1A"/>
          <w:sz w:val="28"/>
          <w:szCs w:val="28"/>
        </w:rPr>
        <w:t>.</w:t>
      </w:r>
    </w:p>
    <w:p w14:paraId="241AE12B" w14:textId="77777777" w:rsidR="00ED3622" w:rsidRPr="00CA00AB" w:rsidRDefault="004A6055"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Мартин Р. Краткое руководство по антропометрическим измерениям / Р. Мартин – М.: изд-во Наркомздрав РСФСР, 1925. – 112</w:t>
      </w:r>
      <w:r w:rsidR="00437D71">
        <w:rPr>
          <w:rFonts w:ascii="Times New Roman" w:hAnsi="Times New Roman" w:cs="Times New Roman"/>
          <w:color w:val="161616" w:themeColor="background1" w:themeShade="1A"/>
          <w:sz w:val="28"/>
          <w:szCs w:val="28"/>
          <w:lang w:val="uk-UA"/>
        </w:rPr>
        <w:t> </w:t>
      </w:r>
      <w:r w:rsidR="00ED3622" w:rsidRPr="00CA00AB">
        <w:rPr>
          <w:rFonts w:ascii="Times New Roman" w:hAnsi="Times New Roman" w:cs="Times New Roman"/>
          <w:color w:val="161616" w:themeColor="background1" w:themeShade="1A"/>
          <w:sz w:val="28"/>
          <w:szCs w:val="28"/>
          <w:lang w:val="uk-UA"/>
        </w:rPr>
        <w:t>с.</w:t>
      </w:r>
    </w:p>
    <w:p w14:paraId="363D0743" w14:textId="77777777" w:rsidR="00ED3622" w:rsidRPr="00CA00AB" w:rsidRDefault="004A6055"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437D71">
        <w:rPr>
          <w:rFonts w:ascii="Times New Roman" w:hAnsi="Times New Roman" w:cs="Times New Roman"/>
          <w:color w:val="161616" w:themeColor="background1" w:themeShade="1A"/>
          <w:sz w:val="28"/>
          <w:szCs w:val="28"/>
          <w:lang w:val="uk-UA"/>
        </w:rPr>
        <w:t>Осадчук Н.І., Сергета І.</w:t>
      </w:r>
      <w:r w:rsidR="00ED3622" w:rsidRPr="00CA00AB">
        <w:rPr>
          <w:rFonts w:ascii="Times New Roman" w:hAnsi="Times New Roman" w:cs="Times New Roman"/>
          <w:color w:val="161616" w:themeColor="background1" w:themeShade="1A"/>
          <w:sz w:val="28"/>
          <w:szCs w:val="28"/>
          <w:lang w:val="uk-UA"/>
        </w:rPr>
        <w:t>В. Фізичний  розвиток дітей і підлітків та сучасні підходи до оці</w:t>
      </w:r>
      <w:r w:rsidR="00437D71">
        <w:rPr>
          <w:rFonts w:ascii="Times New Roman" w:hAnsi="Times New Roman" w:cs="Times New Roman"/>
          <w:color w:val="161616" w:themeColor="background1" w:themeShade="1A"/>
          <w:sz w:val="28"/>
          <w:szCs w:val="28"/>
          <w:lang w:val="uk-UA"/>
        </w:rPr>
        <w:t>нки його  гармонійності  /  Н.І.  Осадчук,  І.</w:t>
      </w:r>
      <w:r w:rsidR="00ED3622" w:rsidRPr="00CA00AB">
        <w:rPr>
          <w:rFonts w:ascii="Times New Roman" w:hAnsi="Times New Roman" w:cs="Times New Roman"/>
          <w:color w:val="161616" w:themeColor="background1" w:themeShade="1A"/>
          <w:sz w:val="28"/>
          <w:szCs w:val="28"/>
          <w:lang w:val="uk-UA"/>
        </w:rPr>
        <w:t>В.</w:t>
      </w:r>
      <w:r w:rsidR="00437D71">
        <w:rPr>
          <w:rFonts w:ascii="Times New Roman" w:hAnsi="Times New Roman" w:cs="Times New Roman"/>
          <w:color w:val="161616" w:themeColor="background1" w:themeShade="1A"/>
          <w:sz w:val="28"/>
          <w:szCs w:val="28"/>
          <w:lang w:val="uk-UA"/>
        </w:rPr>
        <w:t> </w:t>
      </w:r>
      <w:r w:rsidR="00ED3622" w:rsidRPr="00CA00AB">
        <w:rPr>
          <w:rFonts w:ascii="Times New Roman" w:hAnsi="Times New Roman" w:cs="Times New Roman"/>
          <w:color w:val="161616" w:themeColor="background1" w:themeShade="1A"/>
          <w:sz w:val="28"/>
          <w:szCs w:val="28"/>
          <w:lang w:val="uk-UA"/>
        </w:rPr>
        <w:t>Сергета. – Вінниця, 2014.  – 188 с.</w:t>
      </w:r>
    </w:p>
    <w:p w14:paraId="5E4C6A9B" w14:textId="77777777" w:rsidR="00ED3622" w:rsidRPr="00437D71" w:rsidRDefault="004A6055" w:rsidP="00ED3622">
      <w:pPr>
        <w:pStyle w:val="a3"/>
        <w:numPr>
          <w:ilvl w:val="0"/>
          <w:numId w:val="16"/>
        </w:numPr>
        <w:jc w:val="both"/>
        <w:rPr>
          <w:rFonts w:ascii="Times New Roman" w:hAnsi="Times New Roman" w:cs="Times New Roman"/>
          <w:sz w:val="28"/>
          <w:szCs w:val="28"/>
          <w:lang w:val="uk-UA"/>
        </w:rPr>
      </w:pPr>
      <w:r>
        <w:rPr>
          <w:rFonts w:ascii="Times New Roman" w:hAnsi="Times New Roman" w:cs="Times New Roman"/>
          <w:color w:val="161616" w:themeColor="background1" w:themeShade="1A"/>
          <w:sz w:val="28"/>
          <w:szCs w:val="28"/>
          <w:lang w:val="uk-UA"/>
        </w:rPr>
        <w:t xml:space="preserve"> </w:t>
      </w:r>
      <w:r w:rsidR="00437D71">
        <w:rPr>
          <w:rFonts w:ascii="Times New Roman" w:hAnsi="Times New Roman" w:cs="Times New Roman"/>
          <w:color w:val="161616" w:themeColor="background1" w:themeShade="1A"/>
          <w:sz w:val="28"/>
          <w:szCs w:val="28"/>
          <w:lang w:val="uk-UA"/>
        </w:rPr>
        <w:t>Панова Е.</w:t>
      </w:r>
      <w:r w:rsidR="00ED3622" w:rsidRPr="00CA00AB">
        <w:rPr>
          <w:rFonts w:ascii="Times New Roman" w:hAnsi="Times New Roman" w:cs="Times New Roman"/>
          <w:color w:val="161616" w:themeColor="background1" w:themeShade="1A"/>
          <w:sz w:val="28"/>
          <w:szCs w:val="28"/>
          <w:lang w:val="uk-UA"/>
        </w:rPr>
        <w:t>Н. Соотношение антропометрических особенностей и показат</w:t>
      </w:r>
      <w:r w:rsidR="00437D71">
        <w:rPr>
          <w:rFonts w:ascii="Times New Roman" w:hAnsi="Times New Roman" w:cs="Times New Roman"/>
          <w:color w:val="161616" w:themeColor="background1" w:themeShade="1A"/>
          <w:sz w:val="28"/>
          <w:szCs w:val="28"/>
          <w:lang w:val="uk-UA"/>
        </w:rPr>
        <w:t>елей самооценки подростков / Е.</w:t>
      </w:r>
      <w:r w:rsidR="00ED3622" w:rsidRPr="00CA00AB">
        <w:rPr>
          <w:rFonts w:ascii="Times New Roman" w:hAnsi="Times New Roman" w:cs="Times New Roman"/>
          <w:color w:val="161616" w:themeColor="background1" w:themeShade="1A"/>
          <w:sz w:val="28"/>
          <w:szCs w:val="28"/>
          <w:lang w:val="uk-UA"/>
        </w:rPr>
        <w:t>Н. Панова // Молодежь и наука: сборник материалов IХ Всерос</w:t>
      </w:r>
      <w:r w:rsidR="00437D71">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 xml:space="preserve"> научно-техн</w:t>
      </w:r>
      <w:r w:rsidR="00437D71">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 xml:space="preserve"> </w:t>
      </w:r>
      <w:r w:rsidR="00437D71">
        <w:rPr>
          <w:rFonts w:ascii="Times New Roman" w:hAnsi="Times New Roman" w:cs="Times New Roman"/>
          <w:color w:val="161616" w:themeColor="background1" w:themeShade="1A"/>
          <w:sz w:val="28"/>
          <w:szCs w:val="28"/>
          <w:lang w:val="uk-UA"/>
        </w:rPr>
        <w:t>к</w:t>
      </w:r>
      <w:r w:rsidR="00ED3622" w:rsidRPr="00CA00AB">
        <w:rPr>
          <w:rFonts w:ascii="Times New Roman" w:hAnsi="Times New Roman" w:cs="Times New Roman"/>
          <w:color w:val="161616" w:themeColor="background1" w:themeShade="1A"/>
          <w:sz w:val="28"/>
          <w:szCs w:val="28"/>
          <w:lang w:val="uk-UA"/>
        </w:rPr>
        <w:t>онф</w:t>
      </w:r>
      <w:r w:rsidR="00437D71">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 xml:space="preserve"> студентов, аспирантов и молодых ученых с международным участием, посвященной 385-летию со дня основания г. Кра</w:t>
      </w:r>
      <w:r w:rsidR="00437D71">
        <w:rPr>
          <w:rFonts w:ascii="Times New Roman" w:hAnsi="Times New Roman" w:cs="Times New Roman"/>
          <w:color w:val="161616" w:themeColor="background1" w:themeShade="1A"/>
          <w:sz w:val="28"/>
          <w:szCs w:val="28"/>
          <w:lang w:val="uk-UA"/>
        </w:rPr>
        <w:t xml:space="preserve">сноярска [Электронный ресурс]. </w:t>
      </w:r>
      <w:r w:rsidR="00437D71"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 xml:space="preserve"> Красноярск: Сибирский федеральный ун-т, </w:t>
      </w:r>
      <w:r w:rsidR="00ED3622" w:rsidRPr="00CA00AB">
        <w:rPr>
          <w:rFonts w:ascii="Times New Roman" w:hAnsi="Times New Roman" w:cs="Times New Roman"/>
          <w:color w:val="161616" w:themeColor="background1" w:themeShade="1A"/>
          <w:sz w:val="28"/>
          <w:szCs w:val="28"/>
          <w:lang w:val="uk-UA"/>
        </w:rPr>
        <w:lastRenderedPageBreak/>
        <w:t xml:space="preserve">2013. </w:t>
      </w:r>
      <w:r w:rsidR="00437D71"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 xml:space="preserve"> Режим доступу</w:t>
      </w:r>
      <w:r w:rsidR="00ED3622" w:rsidRPr="00437D71">
        <w:rPr>
          <w:rFonts w:ascii="Times New Roman" w:hAnsi="Times New Roman" w:cs="Times New Roman"/>
          <w:sz w:val="28"/>
          <w:szCs w:val="28"/>
          <w:lang w:val="uk-UA"/>
        </w:rPr>
        <w:t xml:space="preserve">: </w:t>
      </w:r>
      <w:hyperlink r:id="rId14" w:history="1">
        <w:r w:rsidR="00437D71" w:rsidRPr="00437D71">
          <w:rPr>
            <w:rStyle w:val="a9"/>
            <w:rFonts w:ascii="Times New Roman" w:hAnsi="Times New Roman" w:cs="Times New Roman"/>
            <w:color w:val="auto"/>
            <w:sz w:val="28"/>
            <w:szCs w:val="28"/>
            <w:u w:val="none"/>
            <w:lang w:val="uk-UA"/>
          </w:rPr>
          <w:t>http://conf.sfukras.ru/sites/mn2013/section084. html</w:t>
        </w:r>
      </w:hyperlink>
      <w:r w:rsidR="00ED3622" w:rsidRPr="00437D71">
        <w:rPr>
          <w:rFonts w:ascii="Times New Roman" w:hAnsi="Times New Roman" w:cs="Times New Roman"/>
          <w:sz w:val="28"/>
          <w:szCs w:val="28"/>
          <w:lang w:val="uk-UA"/>
        </w:rPr>
        <w:t>.</w:t>
      </w:r>
    </w:p>
    <w:p w14:paraId="34A2B146" w14:textId="77777777" w:rsidR="00ED3622" w:rsidRPr="00CA00AB" w:rsidRDefault="004A6055"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437D71">
        <w:rPr>
          <w:rFonts w:ascii="Times New Roman" w:hAnsi="Times New Roman" w:cs="Times New Roman"/>
          <w:color w:val="161616" w:themeColor="background1" w:themeShade="1A"/>
          <w:sz w:val="28"/>
          <w:szCs w:val="28"/>
          <w:lang w:val="uk-UA"/>
        </w:rPr>
        <w:t>Полька Н.</w:t>
      </w:r>
      <w:r w:rsidR="00ED3622" w:rsidRPr="00CA00AB">
        <w:rPr>
          <w:rFonts w:ascii="Times New Roman" w:hAnsi="Times New Roman" w:cs="Times New Roman"/>
          <w:color w:val="161616" w:themeColor="background1" w:themeShade="1A"/>
          <w:sz w:val="28"/>
          <w:szCs w:val="28"/>
          <w:lang w:val="uk-UA"/>
        </w:rPr>
        <w:t xml:space="preserve">С. Проблеми збереження довкілля і здоров’я нації у матеріалах XV </w:t>
      </w:r>
      <w:r w:rsidR="00EA2F13">
        <w:rPr>
          <w:rFonts w:ascii="Times New Roman" w:hAnsi="Times New Roman" w:cs="Times New Roman"/>
          <w:color w:val="161616" w:themeColor="background1" w:themeShade="1A"/>
          <w:sz w:val="28"/>
          <w:szCs w:val="28"/>
          <w:lang w:val="uk-UA"/>
        </w:rPr>
        <w:t>з’їзду гігієністів України / Н.</w:t>
      </w:r>
      <w:r w:rsidR="00ED3622" w:rsidRPr="00CA00AB">
        <w:rPr>
          <w:rFonts w:ascii="Times New Roman" w:hAnsi="Times New Roman" w:cs="Times New Roman"/>
          <w:color w:val="161616" w:themeColor="background1" w:themeShade="1A"/>
          <w:sz w:val="28"/>
          <w:szCs w:val="28"/>
          <w:lang w:val="uk-UA"/>
        </w:rPr>
        <w:t>С.</w:t>
      </w:r>
      <w:r w:rsidR="00EA2F13">
        <w:rPr>
          <w:rFonts w:ascii="Times New Roman" w:hAnsi="Times New Roman" w:cs="Times New Roman"/>
          <w:color w:val="161616" w:themeColor="background1" w:themeShade="1A"/>
          <w:sz w:val="28"/>
          <w:szCs w:val="28"/>
          <w:lang w:val="uk-UA"/>
        </w:rPr>
        <w:t xml:space="preserve"> Полька, В.І. Федоренко,  Б.</w:t>
      </w:r>
      <w:r w:rsidR="00ED3622" w:rsidRPr="00CA00AB">
        <w:rPr>
          <w:rFonts w:ascii="Times New Roman" w:hAnsi="Times New Roman" w:cs="Times New Roman"/>
          <w:color w:val="161616" w:themeColor="background1" w:themeShade="1A"/>
          <w:sz w:val="28"/>
          <w:szCs w:val="28"/>
          <w:lang w:val="uk-UA"/>
        </w:rPr>
        <w:t xml:space="preserve">А. Пластунов </w:t>
      </w:r>
      <w:r w:rsidR="00EA2F13">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w:t>
      </w:r>
      <w:r w:rsidR="00EA2F13">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 xml:space="preserve"> Environment and Health. Довкілля та здоров’я. – 2013. С. 68</w:t>
      </w:r>
      <w:r w:rsidR="00EA2F13"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80.</w:t>
      </w:r>
    </w:p>
    <w:p w14:paraId="607792A9" w14:textId="77777777" w:rsidR="00ED3622" w:rsidRPr="004A6055" w:rsidRDefault="004A6055" w:rsidP="00ED3622">
      <w:pPr>
        <w:pStyle w:val="a3"/>
        <w:numPr>
          <w:ilvl w:val="0"/>
          <w:numId w:val="16"/>
        </w:numPr>
        <w:jc w:val="both"/>
        <w:rPr>
          <w:rFonts w:ascii="Times New Roman" w:eastAsia="Times New Roman" w:hAnsi="Times New Roman" w:cs="Times New Roman"/>
          <w:sz w:val="28"/>
          <w:szCs w:val="28"/>
          <w:lang w:val="uk-UA" w:eastAsia="ru-RU"/>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Порівняльна характеристика показників фізичного розвитку школярів міської та аграрної зо</w:t>
      </w:r>
      <w:r w:rsidR="00EA2F13">
        <w:rPr>
          <w:rFonts w:ascii="Times New Roman" w:hAnsi="Times New Roman" w:cs="Times New Roman"/>
          <w:color w:val="161616" w:themeColor="background1" w:themeShade="1A"/>
          <w:sz w:val="28"/>
          <w:szCs w:val="28"/>
          <w:lang w:val="uk-UA"/>
        </w:rPr>
        <w:t>н / Ю. Трофим’як, С. Швайко, О. </w:t>
      </w:r>
      <w:r w:rsidR="00ED3622" w:rsidRPr="00CA00AB">
        <w:rPr>
          <w:rFonts w:ascii="Times New Roman" w:hAnsi="Times New Roman" w:cs="Times New Roman"/>
          <w:color w:val="161616" w:themeColor="background1" w:themeShade="1A"/>
          <w:sz w:val="28"/>
          <w:szCs w:val="28"/>
          <w:lang w:val="uk-UA"/>
        </w:rPr>
        <w:t xml:space="preserve">Дмитроца // Науковий вісник Східноєвропейського національного університету імені Лесі Українки. </w:t>
      </w:r>
      <w:r w:rsidR="00ED3622" w:rsidRPr="00EA2F13">
        <w:rPr>
          <w:rFonts w:ascii="Times New Roman" w:hAnsi="Times New Roman" w:cs="Times New Roman"/>
          <w:color w:val="161616" w:themeColor="background1" w:themeShade="1A"/>
          <w:sz w:val="28"/>
          <w:szCs w:val="28"/>
          <w:lang w:val="uk-UA"/>
        </w:rPr>
        <w:t xml:space="preserve">Біологічні науки. </w:t>
      </w:r>
      <w:r w:rsidR="00482B55" w:rsidRPr="00CA00AB">
        <w:rPr>
          <w:rFonts w:ascii="Times New Roman" w:hAnsi="Times New Roman" w:cs="Times New Roman"/>
          <w:color w:val="161616" w:themeColor="background1" w:themeShade="1A"/>
          <w:sz w:val="28"/>
          <w:szCs w:val="28"/>
          <w:lang w:val="uk-UA"/>
        </w:rPr>
        <w:t>–</w:t>
      </w:r>
      <w:r w:rsidR="00ED3622" w:rsidRPr="00EA2F13">
        <w:rPr>
          <w:rFonts w:ascii="Times New Roman" w:hAnsi="Times New Roman" w:cs="Times New Roman"/>
          <w:color w:val="161616" w:themeColor="background1" w:themeShade="1A"/>
          <w:sz w:val="28"/>
          <w:szCs w:val="28"/>
          <w:lang w:val="uk-UA"/>
        </w:rPr>
        <w:t xml:space="preserve"> 2015. </w:t>
      </w:r>
      <w:r w:rsidR="00482B55" w:rsidRPr="00CA00AB">
        <w:rPr>
          <w:rFonts w:ascii="Times New Roman" w:hAnsi="Times New Roman" w:cs="Times New Roman"/>
          <w:color w:val="161616" w:themeColor="background1" w:themeShade="1A"/>
          <w:sz w:val="28"/>
          <w:szCs w:val="28"/>
          <w:lang w:val="uk-UA"/>
        </w:rPr>
        <w:t>–</w:t>
      </w:r>
      <w:r w:rsidR="00ED3622" w:rsidRPr="00EA2F13">
        <w:rPr>
          <w:rFonts w:ascii="Times New Roman" w:hAnsi="Times New Roman" w:cs="Times New Roman"/>
          <w:color w:val="161616" w:themeColor="background1" w:themeShade="1A"/>
          <w:sz w:val="28"/>
          <w:szCs w:val="28"/>
          <w:lang w:val="uk-UA"/>
        </w:rPr>
        <w:t xml:space="preserve"> № 2. </w:t>
      </w:r>
      <w:r w:rsidR="00482B55" w:rsidRPr="00CA00AB">
        <w:rPr>
          <w:rFonts w:ascii="Times New Roman" w:hAnsi="Times New Roman" w:cs="Times New Roman"/>
          <w:color w:val="161616" w:themeColor="background1" w:themeShade="1A"/>
          <w:sz w:val="28"/>
          <w:szCs w:val="28"/>
          <w:lang w:val="uk-UA"/>
        </w:rPr>
        <w:t>–</w:t>
      </w:r>
      <w:r w:rsidR="00ED3622" w:rsidRPr="00EA2F13">
        <w:rPr>
          <w:rFonts w:ascii="Times New Roman" w:hAnsi="Times New Roman" w:cs="Times New Roman"/>
          <w:color w:val="161616" w:themeColor="background1" w:themeShade="1A"/>
          <w:sz w:val="28"/>
          <w:szCs w:val="28"/>
          <w:lang w:val="uk-UA"/>
        </w:rPr>
        <w:t xml:space="preserve"> С. 221</w:t>
      </w:r>
      <w:r w:rsidR="00482B55" w:rsidRPr="00CA00AB">
        <w:rPr>
          <w:rFonts w:ascii="Times New Roman" w:hAnsi="Times New Roman" w:cs="Times New Roman"/>
          <w:color w:val="161616" w:themeColor="background1" w:themeShade="1A"/>
          <w:sz w:val="28"/>
          <w:szCs w:val="28"/>
          <w:lang w:val="uk-UA"/>
        </w:rPr>
        <w:t>–</w:t>
      </w:r>
      <w:r w:rsidR="00ED3622" w:rsidRPr="00EA2F13">
        <w:rPr>
          <w:rFonts w:ascii="Times New Roman" w:hAnsi="Times New Roman" w:cs="Times New Roman"/>
          <w:color w:val="161616" w:themeColor="background1" w:themeShade="1A"/>
          <w:sz w:val="28"/>
          <w:szCs w:val="28"/>
          <w:lang w:val="uk-UA"/>
        </w:rPr>
        <w:t>228. –</w:t>
      </w:r>
      <w:r w:rsidR="00ED3622" w:rsidRPr="00CA00AB">
        <w:rPr>
          <w:rFonts w:ascii="Times New Roman" w:hAnsi="Times New Roman" w:cs="Times New Roman"/>
          <w:color w:val="161616" w:themeColor="background1" w:themeShade="1A"/>
          <w:sz w:val="28"/>
          <w:szCs w:val="28"/>
          <w:lang w:val="uk-UA"/>
        </w:rPr>
        <w:t xml:space="preserve"> </w:t>
      </w:r>
      <w:r w:rsidR="00ED3622" w:rsidRPr="00EA2F13">
        <w:rPr>
          <w:rFonts w:ascii="Times New Roman" w:hAnsi="Times New Roman" w:cs="Times New Roman"/>
          <w:color w:val="161616" w:themeColor="background1" w:themeShade="1A"/>
          <w:sz w:val="28"/>
          <w:szCs w:val="28"/>
          <w:lang w:val="uk-UA"/>
        </w:rPr>
        <w:t xml:space="preserve">Режим доступу: </w:t>
      </w:r>
      <w:hyperlink r:id="rId15" w:history="1">
        <w:r w:rsidR="004F73C8" w:rsidRPr="004A6055">
          <w:rPr>
            <w:rStyle w:val="a9"/>
            <w:rFonts w:ascii="Times New Roman" w:hAnsi="Times New Roman" w:cs="Times New Roman"/>
            <w:color w:val="auto"/>
            <w:sz w:val="28"/>
            <w:szCs w:val="28"/>
            <w:u w:val="none"/>
          </w:rPr>
          <w:t>http</w:t>
        </w:r>
        <w:r w:rsidR="004F73C8" w:rsidRPr="004A6055">
          <w:rPr>
            <w:rStyle w:val="a9"/>
            <w:rFonts w:ascii="Times New Roman" w:hAnsi="Times New Roman" w:cs="Times New Roman"/>
            <w:color w:val="auto"/>
            <w:sz w:val="28"/>
            <w:szCs w:val="28"/>
            <w:u w:val="none"/>
            <w:lang w:val="uk-UA"/>
          </w:rPr>
          <w:t>://</w:t>
        </w:r>
        <w:r w:rsidR="004F73C8" w:rsidRPr="004A6055">
          <w:rPr>
            <w:rStyle w:val="a9"/>
            <w:rFonts w:ascii="Times New Roman" w:hAnsi="Times New Roman" w:cs="Times New Roman"/>
            <w:color w:val="auto"/>
            <w:sz w:val="28"/>
            <w:szCs w:val="28"/>
            <w:u w:val="none"/>
          </w:rPr>
          <w:t>nbuv</w:t>
        </w:r>
        <w:r w:rsidR="004F73C8" w:rsidRPr="004A6055">
          <w:rPr>
            <w:rStyle w:val="a9"/>
            <w:rFonts w:ascii="Times New Roman" w:hAnsi="Times New Roman" w:cs="Times New Roman"/>
            <w:color w:val="auto"/>
            <w:sz w:val="28"/>
            <w:szCs w:val="28"/>
            <w:u w:val="none"/>
            <w:lang w:val="uk-UA"/>
          </w:rPr>
          <w:t>.</w:t>
        </w:r>
        <w:r w:rsidR="004F73C8" w:rsidRPr="004A6055">
          <w:rPr>
            <w:rStyle w:val="a9"/>
            <w:rFonts w:ascii="Times New Roman" w:hAnsi="Times New Roman" w:cs="Times New Roman"/>
            <w:color w:val="auto"/>
            <w:sz w:val="28"/>
            <w:szCs w:val="28"/>
            <w:u w:val="none"/>
          </w:rPr>
          <w:t>gov</w:t>
        </w:r>
        <w:r w:rsidR="004F73C8" w:rsidRPr="004A6055">
          <w:rPr>
            <w:rStyle w:val="a9"/>
            <w:rFonts w:ascii="Times New Roman" w:hAnsi="Times New Roman" w:cs="Times New Roman"/>
            <w:color w:val="auto"/>
            <w:sz w:val="28"/>
            <w:szCs w:val="28"/>
            <w:u w:val="none"/>
            <w:lang w:val="uk-UA"/>
          </w:rPr>
          <w:t>.</w:t>
        </w:r>
        <w:r w:rsidR="004F73C8" w:rsidRPr="004A6055">
          <w:rPr>
            <w:rStyle w:val="a9"/>
            <w:rFonts w:ascii="Times New Roman" w:hAnsi="Times New Roman" w:cs="Times New Roman"/>
            <w:color w:val="auto"/>
            <w:sz w:val="28"/>
            <w:szCs w:val="28"/>
            <w:u w:val="none"/>
          </w:rPr>
          <w:t>ua</w:t>
        </w:r>
        <w:r w:rsidR="004F73C8" w:rsidRPr="004A6055">
          <w:rPr>
            <w:rStyle w:val="a9"/>
            <w:rFonts w:ascii="Times New Roman" w:hAnsi="Times New Roman" w:cs="Times New Roman"/>
            <w:color w:val="auto"/>
            <w:sz w:val="28"/>
            <w:szCs w:val="28"/>
            <w:u w:val="none"/>
            <w:lang w:val="uk-UA"/>
          </w:rPr>
          <w:t>/</w:t>
        </w:r>
        <w:r w:rsidR="004F73C8" w:rsidRPr="004A6055">
          <w:rPr>
            <w:rStyle w:val="a9"/>
            <w:rFonts w:ascii="Times New Roman" w:hAnsi="Times New Roman" w:cs="Times New Roman"/>
            <w:color w:val="auto"/>
            <w:sz w:val="28"/>
            <w:szCs w:val="28"/>
            <w:u w:val="none"/>
          </w:rPr>
          <w:t>UJRN</w:t>
        </w:r>
        <w:r w:rsidR="004F73C8" w:rsidRPr="004A6055">
          <w:rPr>
            <w:rStyle w:val="a9"/>
            <w:rFonts w:ascii="Times New Roman" w:hAnsi="Times New Roman" w:cs="Times New Roman"/>
            <w:color w:val="auto"/>
            <w:sz w:val="28"/>
            <w:szCs w:val="28"/>
            <w:u w:val="none"/>
            <w:lang w:val="uk-UA"/>
          </w:rPr>
          <w:t xml:space="preserve">/ </w:t>
        </w:r>
        <w:r w:rsidR="004F73C8" w:rsidRPr="004A6055">
          <w:rPr>
            <w:rStyle w:val="a9"/>
            <w:rFonts w:ascii="Times New Roman" w:hAnsi="Times New Roman" w:cs="Times New Roman"/>
            <w:color w:val="auto"/>
            <w:sz w:val="28"/>
            <w:szCs w:val="28"/>
            <w:u w:val="none"/>
          </w:rPr>
          <w:t>Nvvnu</w:t>
        </w:r>
        <w:r w:rsidR="004F73C8" w:rsidRPr="004A6055">
          <w:rPr>
            <w:rStyle w:val="a9"/>
            <w:rFonts w:ascii="Times New Roman" w:hAnsi="Times New Roman" w:cs="Times New Roman"/>
            <w:color w:val="auto"/>
            <w:sz w:val="28"/>
            <w:szCs w:val="28"/>
            <w:u w:val="none"/>
            <w:lang w:val="uk-UA"/>
          </w:rPr>
          <w:t>_2015_2_45</w:t>
        </w:r>
      </w:hyperlink>
    </w:p>
    <w:p w14:paraId="66423B21" w14:textId="77777777" w:rsidR="00ED3622" w:rsidRPr="00CA00AB" w:rsidRDefault="004A6055"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Применение статистических методов в эпидемиологическом анализе  /  Е.Д.  Савилов и др. –</w:t>
      </w:r>
      <w:r w:rsidR="007F0B3A">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М.: МЕДпресс-информ, 2004. –</w:t>
      </w:r>
      <w:r w:rsidR="007F0B3A">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112 с.</w:t>
      </w:r>
    </w:p>
    <w:p w14:paraId="15E343BF"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Профессия родителей –важный фактор в</w:t>
      </w:r>
      <w:r w:rsidR="007F0B3A">
        <w:rPr>
          <w:rFonts w:ascii="Times New Roman" w:hAnsi="Times New Roman" w:cs="Times New Roman"/>
          <w:color w:val="161616" w:themeColor="background1" w:themeShade="1A"/>
          <w:sz w:val="28"/>
          <w:szCs w:val="28"/>
          <w:lang w:val="uk-UA"/>
        </w:rPr>
        <w:t>лияния на здоровье детей  /  С.</w:t>
      </w:r>
      <w:r w:rsidR="00ED3622" w:rsidRPr="00CA00AB">
        <w:rPr>
          <w:rFonts w:ascii="Times New Roman" w:hAnsi="Times New Roman" w:cs="Times New Roman"/>
          <w:color w:val="161616" w:themeColor="background1" w:themeShade="1A"/>
          <w:sz w:val="28"/>
          <w:szCs w:val="28"/>
          <w:lang w:val="uk-UA"/>
        </w:rPr>
        <w:t>В. Белякова и др  // Гигиена и санитария. – 1994. – № 7. – С.15–18.</w:t>
      </w:r>
    </w:p>
    <w:p w14:paraId="4AAAB94C" w14:textId="77777777" w:rsidR="00ED3622" w:rsidRPr="004F73C8" w:rsidRDefault="00D94570" w:rsidP="00ED3622">
      <w:pPr>
        <w:pStyle w:val="a3"/>
        <w:numPr>
          <w:ilvl w:val="0"/>
          <w:numId w:val="16"/>
        </w:numPr>
        <w:jc w:val="both"/>
        <w:rPr>
          <w:rFonts w:ascii="Times New Roman" w:hAnsi="Times New Roman" w:cs="Times New Roman"/>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 xml:space="preserve">Сайт ВООЗ </w:t>
      </w:r>
      <w:r w:rsidR="00ED3622" w:rsidRPr="007F0B3A">
        <w:rPr>
          <w:rFonts w:ascii="Times New Roman" w:hAnsi="Times New Roman" w:cs="Times New Roman"/>
          <w:color w:val="161616" w:themeColor="background1" w:themeShade="1A"/>
          <w:sz w:val="28"/>
          <w:szCs w:val="28"/>
          <w:lang w:val="en-US"/>
        </w:rPr>
        <w:t xml:space="preserve">– </w:t>
      </w:r>
      <w:r w:rsidR="00ED3622" w:rsidRPr="00CA00AB">
        <w:rPr>
          <w:rFonts w:ascii="Times New Roman" w:hAnsi="Times New Roman" w:cs="Times New Roman"/>
          <w:color w:val="161616" w:themeColor="background1" w:themeShade="1A"/>
          <w:sz w:val="28"/>
          <w:szCs w:val="28"/>
        </w:rPr>
        <w:t>Режим</w:t>
      </w:r>
      <w:r w:rsidR="00ED3622" w:rsidRPr="007F0B3A">
        <w:rPr>
          <w:rFonts w:ascii="Times New Roman" w:hAnsi="Times New Roman" w:cs="Times New Roman"/>
          <w:color w:val="161616" w:themeColor="background1" w:themeShade="1A"/>
          <w:sz w:val="28"/>
          <w:szCs w:val="28"/>
          <w:lang w:val="en-US"/>
        </w:rPr>
        <w:t xml:space="preserve"> </w:t>
      </w:r>
      <w:r w:rsidR="00ED3622" w:rsidRPr="00CA00AB">
        <w:rPr>
          <w:rFonts w:ascii="Times New Roman" w:hAnsi="Times New Roman" w:cs="Times New Roman"/>
          <w:color w:val="161616" w:themeColor="background1" w:themeShade="1A"/>
          <w:sz w:val="28"/>
          <w:szCs w:val="28"/>
        </w:rPr>
        <w:t>доступу</w:t>
      </w:r>
      <w:r w:rsidR="00ED3622" w:rsidRPr="007F0B3A">
        <w:rPr>
          <w:rFonts w:ascii="Times New Roman" w:hAnsi="Times New Roman" w:cs="Times New Roman"/>
          <w:color w:val="161616" w:themeColor="background1" w:themeShade="1A"/>
          <w:sz w:val="28"/>
          <w:szCs w:val="28"/>
          <w:lang w:val="en-US"/>
        </w:rPr>
        <w:t xml:space="preserve">: </w:t>
      </w:r>
      <w:hyperlink r:id="rId16" w:history="1">
        <w:r w:rsidR="007F0B3A" w:rsidRPr="004F73C8">
          <w:rPr>
            <w:rStyle w:val="a9"/>
            <w:rFonts w:ascii="Times New Roman" w:hAnsi="Times New Roman" w:cs="Times New Roman"/>
            <w:color w:val="auto"/>
            <w:sz w:val="28"/>
            <w:szCs w:val="28"/>
            <w:u w:val="none"/>
            <w:lang w:val="uk-UA"/>
          </w:rPr>
          <w:t>http://www.mfa.gov.ua/geneva/en/ publication/content/11353.htm</w:t>
        </w:r>
      </w:hyperlink>
    </w:p>
    <w:p w14:paraId="12937A52"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0B2935">
        <w:rPr>
          <w:rFonts w:ascii="Times New Roman" w:hAnsi="Times New Roman" w:cs="Times New Roman"/>
          <w:color w:val="161616" w:themeColor="background1" w:themeShade="1A"/>
          <w:sz w:val="28"/>
          <w:szCs w:val="28"/>
          <w:lang w:val="uk-UA"/>
        </w:rPr>
        <w:t>Сауткин  М.</w:t>
      </w:r>
      <w:r w:rsidR="00ED3622" w:rsidRPr="00CA00AB">
        <w:rPr>
          <w:rFonts w:ascii="Times New Roman" w:hAnsi="Times New Roman" w:cs="Times New Roman"/>
          <w:color w:val="161616" w:themeColor="background1" w:themeShade="1A"/>
          <w:sz w:val="28"/>
          <w:szCs w:val="28"/>
          <w:lang w:val="uk-UA"/>
        </w:rPr>
        <w:t>Ф.  Материалы  многолетних  исследований  физиче</w:t>
      </w:r>
      <w:r w:rsidR="000B2935">
        <w:rPr>
          <w:rFonts w:ascii="Times New Roman" w:hAnsi="Times New Roman" w:cs="Times New Roman"/>
          <w:color w:val="161616" w:themeColor="background1" w:themeShade="1A"/>
          <w:sz w:val="28"/>
          <w:szCs w:val="28"/>
          <w:lang w:val="uk-UA"/>
        </w:rPr>
        <w:t>ского  развития школьников / М.Ф. Сауткин, Г.</w:t>
      </w:r>
      <w:r w:rsidR="00ED3622" w:rsidRPr="00CA00AB">
        <w:rPr>
          <w:rFonts w:ascii="Times New Roman" w:hAnsi="Times New Roman" w:cs="Times New Roman"/>
          <w:color w:val="161616" w:themeColor="background1" w:themeShade="1A"/>
          <w:sz w:val="28"/>
          <w:szCs w:val="28"/>
          <w:lang w:val="uk-UA"/>
        </w:rPr>
        <w:t>И. Стунеева // Здравохранение Российской федерации. – 2005. – № 1. – С. 55–57.</w:t>
      </w:r>
    </w:p>
    <w:p w14:paraId="3EC849DF"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0B2935">
        <w:rPr>
          <w:rFonts w:ascii="Times New Roman" w:hAnsi="Times New Roman" w:cs="Times New Roman"/>
          <w:color w:val="161616" w:themeColor="background1" w:themeShade="1A"/>
          <w:sz w:val="28"/>
          <w:szCs w:val="28"/>
          <w:lang w:val="uk-UA"/>
        </w:rPr>
        <w:t xml:space="preserve">Сенаторова Г. </w:t>
      </w:r>
      <w:r w:rsidR="00ED3622" w:rsidRPr="00CA00AB">
        <w:rPr>
          <w:rFonts w:ascii="Times New Roman" w:hAnsi="Times New Roman" w:cs="Times New Roman"/>
          <w:color w:val="161616" w:themeColor="background1" w:themeShade="1A"/>
          <w:sz w:val="28"/>
          <w:szCs w:val="28"/>
          <w:lang w:val="uk-UA"/>
        </w:rPr>
        <w:t>С. Порівняльна характеристика фізичного розвитку дітей шкільного віку, що мешкають у міст</w:t>
      </w:r>
      <w:r w:rsidR="000B2935">
        <w:rPr>
          <w:rFonts w:ascii="Times New Roman" w:hAnsi="Times New Roman" w:cs="Times New Roman"/>
          <w:color w:val="161616" w:themeColor="background1" w:themeShade="1A"/>
          <w:sz w:val="28"/>
          <w:szCs w:val="28"/>
          <w:lang w:val="uk-UA"/>
        </w:rPr>
        <w:t>і та сільській місцевості / [Г.С. Сенаторова, Л.Г. Тельнова, І.С. Дриль, М.О. Гладков, І.М. </w:t>
      </w:r>
      <w:r w:rsidR="00ED3622" w:rsidRPr="00CA00AB">
        <w:rPr>
          <w:rFonts w:ascii="Times New Roman" w:hAnsi="Times New Roman" w:cs="Times New Roman"/>
          <w:color w:val="161616" w:themeColor="background1" w:themeShade="1A"/>
          <w:sz w:val="28"/>
          <w:szCs w:val="28"/>
          <w:lang w:val="uk-UA"/>
        </w:rPr>
        <w:t>Гладкова] // Совр. педиатрия. – 2014. – № 8 (56). – С. 154–157.</w:t>
      </w:r>
    </w:p>
    <w:p w14:paraId="24C6BEB0"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0B2935">
        <w:rPr>
          <w:rFonts w:ascii="Times New Roman" w:hAnsi="Times New Roman" w:cs="Times New Roman"/>
          <w:color w:val="161616" w:themeColor="background1" w:themeShade="1A"/>
          <w:sz w:val="28"/>
          <w:szCs w:val="28"/>
          <w:lang w:val="uk-UA"/>
        </w:rPr>
        <w:t>Сергета І.</w:t>
      </w:r>
      <w:r w:rsidR="00ED3622" w:rsidRPr="00CA00AB">
        <w:rPr>
          <w:rFonts w:ascii="Times New Roman" w:hAnsi="Times New Roman" w:cs="Times New Roman"/>
          <w:color w:val="161616" w:themeColor="background1" w:themeShade="1A"/>
          <w:sz w:val="28"/>
          <w:szCs w:val="28"/>
          <w:lang w:val="uk-UA"/>
        </w:rPr>
        <w:t>В. Організація вільного</w:t>
      </w:r>
      <w:r w:rsidR="000B2935">
        <w:rPr>
          <w:rFonts w:ascii="Times New Roman" w:hAnsi="Times New Roman" w:cs="Times New Roman"/>
          <w:color w:val="161616" w:themeColor="background1" w:themeShade="1A"/>
          <w:sz w:val="28"/>
          <w:szCs w:val="28"/>
          <w:lang w:val="uk-UA"/>
        </w:rPr>
        <w:t xml:space="preserve"> часу та здоров’я школярів / І.В. Сергета, В.</w:t>
      </w:r>
      <w:r w:rsidR="00ED3622" w:rsidRPr="00CA00AB">
        <w:rPr>
          <w:rFonts w:ascii="Times New Roman" w:hAnsi="Times New Roman" w:cs="Times New Roman"/>
          <w:color w:val="161616" w:themeColor="background1" w:themeShade="1A"/>
          <w:sz w:val="28"/>
          <w:szCs w:val="28"/>
          <w:lang w:val="uk-UA"/>
        </w:rPr>
        <w:t>Г. Бардов. – Вінниця: РВВ ВАТ – Віноблдрукарня, 1997. – 292 с.</w:t>
      </w:r>
    </w:p>
    <w:p w14:paraId="778E3522"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lastRenderedPageBreak/>
        <w:t xml:space="preserve"> </w:t>
      </w:r>
      <w:r w:rsidR="000B2935">
        <w:rPr>
          <w:rFonts w:ascii="Times New Roman" w:hAnsi="Times New Roman" w:cs="Times New Roman"/>
          <w:color w:val="161616" w:themeColor="background1" w:themeShade="1A"/>
          <w:sz w:val="28"/>
          <w:szCs w:val="28"/>
          <w:lang w:val="uk-UA"/>
        </w:rPr>
        <w:t>Сергета І.</w:t>
      </w:r>
      <w:r w:rsidR="00ED3622" w:rsidRPr="00CA00AB">
        <w:rPr>
          <w:rFonts w:ascii="Times New Roman" w:hAnsi="Times New Roman" w:cs="Times New Roman"/>
          <w:color w:val="161616" w:themeColor="background1" w:themeShade="1A"/>
          <w:sz w:val="28"/>
          <w:szCs w:val="28"/>
          <w:lang w:val="uk-UA"/>
        </w:rPr>
        <w:t>В. Фізичний розвиток дітей і підлітків: сучасні тенденції змін, нові під</w:t>
      </w:r>
      <w:r w:rsidR="000B2935">
        <w:rPr>
          <w:rFonts w:ascii="Times New Roman" w:hAnsi="Times New Roman" w:cs="Times New Roman"/>
          <w:color w:val="161616" w:themeColor="background1" w:themeShade="1A"/>
          <w:sz w:val="28"/>
          <w:szCs w:val="28"/>
          <w:lang w:val="uk-UA"/>
        </w:rPr>
        <w:t>ходи до комплексної оцінки / І.</w:t>
      </w:r>
      <w:r w:rsidR="00ED3622" w:rsidRPr="00CA00AB">
        <w:rPr>
          <w:rFonts w:ascii="Times New Roman" w:hAnsi="Times New Roman" w:cs="Times New Roman"/>
          <w:color w:val="161616" w:themeColor="background1" w:themeShade="1A"/>
          <w:sz w:val="28"/>
          <w:szCs w:val="28"/>
          <w:lang w:val="uk-UA"/>
        </w:rPr>
        <w:t>В. Сергета, Н.І.</w:t>
      </w:r>
      <w:r w:rsidR="000B2935">
        <w:rPr>
          <w:rFonts w:ascii="Times New Roman" w:hAnsi="Times New Roman" w:cs="Times New Roman"/>
          <w:color w:val="161616" w:themeColor="background1" w:themeShade="1A"/>
          <w:sz w:val="28"/>
          <w:szCs w:val="28"/>
          <w:lang w:val="uk-UA"/>
        </w:rPr>
        <w:t> Осадчук, Д.</w:t>
      </w:r>
      <w:r w:rsidR="00ED3622" w:rsidRPr="00CA00AB">
        <w:rPr>
          <w:rFonts w:ascii="Times New Roman" w:hAnsi="Times New Roman" w:cs="Times New Roman"/>
          <w:color w:val="161616" w:themeColor="background1" w:themeShade="1A"/>
          <w:sz w:val="28"/>
          <w:szCs w:val="28"/>
          <w:lang w:val="uk-UA"/>
        </w:rPr>
        <w:t>П. Сергет</w:t>
      </w:r>
      <w:r w:rsidR="000B2935">
        <w:rPr>
          <w:rFonts w:ascii="Times New Roman" w:hAnsi="Times New Roman" w:cs="Times New Roman"/>
          <w:color w:val="161616" w:themeColor="background1" w:themeShade="1A"/>
          <w:sz w:val="28"/>
          <w:szCs w:val="28"/>
          <w:lang w:val="uk-UA"/>
        </w:rPr>
        <w:t>а // Науковий вісник НМУ ім. О.О. </w:t>
      </w:r>
      <w:r w:rsidR="00ED3622" w:rsidRPr="00CA00AB">
        <w:rPr>
          <w:rFonts w:ascii="Times New Roman" w:hAnsi="Times New Roman" w:cs="Times New Roman"/>
          <w:color w:val="161616" w:themeColor="background1" w:themeShade="1A"/>
          <w:sz w:val="28"/>
          <w:szCs w:val="28"/>
          <w:lang w:val="uk-UA"/>
        </w:rPr>
        <w:t>Богомольця. – 2010. – № 27. – С. 264–265</w:t>
      </w:r>
      <w:r w:rsidR="000B2935">
        <w:rPr>
          <w:rFonts w:ascii="Times New Roman" w:hAnsi="Times New Roman" w:cs="Times New Roman"/>
          <w:color w:val="161616" w:themeColor="background1" w:themeShade="1A"/>
          <w:sz w:val="28"/>
          <w:szCs w:val="28"/>
          <w:lang w:val="uk-UA"/>
        </w:rPr>
        <w:t>.</w:t>
      </w:r>
    </w:p>
    <w:p w14:paraId="25995955"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Style w:val="highlight"/>
          <w:rFonts w:ascii="Times New Roman" w:hAnsi="Times New Roman" w:cs="Times New Roman"/>
          <w:bCs/>
          <w:color w:val="161616" w:themeColor="background1" w:themeShade="1A"/>
          <w:sz w:val="28"/>
          <w:szCs w:val="28"/>
          <w:lang w:val="uk-UA"/>
        </w:rPr>
        <w:t xml:space="preserve"> </w:t>
      </w:r>
      <w:r w:rsidR="00ED3622" w:rsidRPr="00CA00AB">
        <w:rPr>
          <w:rStyle w:val="highlight"/>
          <w:rFonts w:ascii="Times New Roman" w:hAnsi="Times New Roman" w:cs="Times New Roman"/>
          <w:bCs/>
          <w:color w:val="161616" w:themeColor="background1" w:themeShade="1A"/>
          <w:sz w:val="28"/>
          <w:szCs w:val="28"/>
          <w:lang w:val="uk-UA"/>
        </w:rPr>
        <w:t>Середні показники основних показників фізичного та біологічного розвитку дітей початкової школи прикарпатського регіо</w:t>
      </w:r>
      <w:r w:rsidR="000B2935">
        <w:rPr>
          <w:rStyle w:val="highlight"/>
          <w:rFonts w:ascii="Times New Roman" w:hAnsi="Times New Roman" w:cs="Times New Roman"/>
          <w:bCs/>
          <w:color w:val="161616" w:themeColor="background1" w:themeShade="1A"/>
          <w:sz w:val="28"/>
          <w:szCs w:val="28"/>
          <w:lang w:val="uk-UA"/>
        </w:rPr>
        <w:t>ну: методичні рекомендації / М.</w:t>
      </w:r>
      <w:r w:rsidR="00ED3622" w:rsidRPr="00CA00AB">
        <w:rPr>
          <w:rStyle w:val="highlight"/>
          <w:rFonts w:ascii="Times New Roman" w:hAnsi="Times New Roman" w:cs="Times New Roman"/>
          <w:bCs/>
          <w:color w:val="161616" w:themeColor="background1" w:themeShade="1A"/>
          <w:sz w:val="28"/>
          <w:szCs w:val="28"/>
          <w:lang w:val="uk-UA"/>
        </w:rPr>
        <w:t xml:space="preserve">М. </w:t>
      </w:r>
      <w:r w:rsidR="000B2935">
        <w:rPr>
          <w:rStyle w:val="highlight"/>
          <w:rFonts w:ascii="Times New Roman" w:hAnsi="Times New Roman" w:cs="Times New Roman"/>
          <w:bCs/>
          <w:color w:val="161616" w:themeColor="background1" w:themeShade="1A"/>
          <w:sz w:val="28"/>
          <w:szCs w:val="28"/>
          <w:lang w:val="uk-UA"/>
        </w:rPr>
        <w:t>Мизюк, О.В. Тимощук, З.</w:t>
      </w:r>
      <w:r w:rsidR="00ED3622" w:rsidRPr="00CA00AB">
        <w:rPr>
          <w:rStyle w:val="highlight"/>
          <w:rFonts w:ascii="Times New Roman" w:hAnsi="Times New Roman" w:cs="Times New Roman"/>
          <w:bCs/>
          <w:color w:val="161616" w:themeColor="background1" w:themeShade="1A"/>
          <w:sz w:val="28"/>
          <w:szCs w:val="28"/>
          <w:lang w:val="uk-UA"/>
        </w:rPr>
        <w:t xml:space="preserve">Б. Суслик. </w:t>
      </w:r>
      <w:r w:rsidR="005554A0">
        <w:rPr>
          <w:rFonts w:ascii="Times New Roman" w:hAnsi="Times New Roman" w:cs="Times New Roman"/>
          <w:bCs/>
          <w:color w:val="161616" w:themeColor="background1" w:themeShade="1A"/>
          <w:sz w:val="28"/>
          <w:szCs w:val="28"/>
          <w:lang w:val="uk-UA"/>
        </w:rPr>
        <w:t>– Івано–Франківськ : Вид-во Ів.-Фр. держ. мед. ун-</w:t>
      </w:r>
      <w:r w:rsidR="00ED3622" w:rsidRPr="00CA00AB">
        <w:rPr>
          <w:rFonts w:ascii="Times New Roman" w:hAnsi="Times New Roman" w:cs="Times New Roman"/>
          <w:bCs/>
          <w:color w:val="161616" w:themeColor="background1" w:themeShade="1A"/>
          <w:sz w:val="28"/>
          <w:szCs w:val="28"/>
          <w:lang w:val="uk-UA"/>
        </w:rPr>
        <w:t>ту, 2006. – 56 с.</w:t>
      </w:r>
    </w:p>
    <w:p w14:paraId="0704CEA6"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Style w:val="highlight"/>
          <w:rFonts w:ascii="Times New Roman" w:hAnsi="Times New Roman" w:cs="Times New Roman"/>
          <w:bCs/>
          <w:color w:val="161616" w:themeColor="background1" w:themeShade="1A"/>
          <w:sz w:val="28"/>
          <w:szCs w:val="28"/>
          <w:lang w:val="uk-UA"/>
        </w:rPr>
        <w:t xml:space="preserve"> </w:t>
      </w:r>
      <w:r w:rsidR="005554A0">
        <w:rPr>
          <w:rStyle w:val="highlight"/>
          <w:rFonts w:ascii="Times New Roman" w:hAnsi="Times New Roman" w:cs="Times New Roman"/>
          <w:bCs/>
          <w:color w:val="161616" w:themeColor="background1" w:themeShade="1A"/>
          <w:sz w:val="28"/>
          <w:szCs w:val="28"/>
          <w:lang w:val="uk-UA"/>
        </w:rPr>
        <w:t>Сисоєнко Н.</w:t>
      </w:r>
      <w:r w:rsidR="00ED3622" w:rsidRPr="00CA00AB">
        <w:rPr>
          <w:rStyle w:val="highlight"/>
          <w:rFonts w:ascii="Times New Roman" w:hAnsi="Times New Roman" w:cs="Times New Roman"/>
          <w:bCs/>
          <w:color w:val="161616" w:themeColor="background1" w:themeShade="1A"/>
          <w:sz w:val="28"/>
          <w:szCs w:val="28"/>
          <w:lang w:val="uk-UA"/>
        </w:rPr>
        <w:t xml:space="preserve">В. Стан здоров’я та особливості </w:t>
      </w:r>
      <w:bookmarkStart w:id="350" w:name="part:392"/>
      <w:bookmarkEnd w:id="350"/>
      <w:r w:rsidR="00ED3622" w:rsidRPr="00CA00AB">
        <w:rPr>
          <w:rStyle w:val="highlight"/>
          <w:rFonts w:ascii="Times New Roman" w:hAnsi="Times New Roman" w:cs="Times New Roman"/>
          <w:bCs/>
          <w:color w:val="161616" w:themeColor="background1" w:themeShade="1A"/>
          <w:sz w:val="28"/>
          <w:szCs w:val="28"/>
          <w:lang w:val="uk-UA"/>
        </w:rPr>
        <w:t xml:space="preserve">фізичного розвитку школярів 6–17 років, </w:t>
      </w:r>
      <w:r w:rsidR="00ED3622" w:rsidRPr="00CA00AB">
        <w:rPr>
          <w:rFonts w:ascii="Times New Roman" w:hAnsi="Times New Roman" w:cs="Times New Roman"/>
          <w:bCs/>
          <w:color w:val="161616" w:themeColor="background1" w:themeShade="1A"/>
          <w:sz w:val="28"/>
          <w:szCs w:val="28"/>
          <w:lang w:val="uk-UA"/>
        </w:rPr>
        <w:t xml:space="preserve">які навчались в </w:t>
      </w:r>
      <w:bookmarkStart w:id="351" w:name="part:394"/>
      <w:bookmarkEnd w:id="351"/>
      <w:r w:rsidR="00ED3622" w:rsidRPr="00CA00AB">
        <w:rPr>
          <w:rStyle w:val="highlight"/>
          <w:rFonts w:ascii="Times New Roman" w:hAnsi="Times New Roman" w:cs="Times New Roman"/>
          <w:bCs/>
          <w:color w:val="161616" w:themeColor="background1" w:themeShade="1A"/>
          <w:sz w:val="28"/>
          <w:szCs w:val="28"/>
          <w:lang w:val="uk-UA"/>
        </w:rPr>
        <w:t>загальноосві</w:t>
      </w:r>
      <w:r w:rsidR="005554A0">
        <w:rPr>
          <w:rStyle w:val="highlight"/>
          <w:rFonts w:ascii="Times New Roman" w:hAnsi="Times New Roman" w:cs="Times New Roman"/>
          <w:bCs/>
          <w:color w:val="161616" w:themeColor="background1" w:themeShade="1A"/>
          <w:sz w:val="28"/>
          <w:szCs w:val="28"/>
          <w:lang w:val="uk-UA"/>
        </w:rPr>
        <w:t>тніх закладах різних типів / Н.</w:t>
      </w:r>
      <w:r w:rsidR="00ED3622" w:rsidRPr="00CA00AB">
        <w:rPr>
          <w:rStyle w:val="highlight"/>
          <w:rFonts w:ascii="Times New Roman" w:hAnsi="Times New Roman" w:cs="Times New Roman"/>
          <w:bCs/>
          <w:color w:val="161616" w:themeColor="background1" w:themeShade="1A"/>
          <w:sz w:val="28"/>
          <w:szCs w:val="28"/>
          <w:lang w:val="uk-UA"/>
        </w:rPr>
        <w:t xml:space="preserve">В. Сисоєнко </w:t>
      </w:r>
      <w:r w:rsidR="005554A0">
        <w:rPr>
          <w:rFonts w:ascii="Times New Roman" w:hAnsi="Times New Roman" w:cs="Times New Roman"/>
          <w:bCs/>
          <w:color w:val="161616" w:themeColor="background1" w:themeShade="1A"/>
          <w:sz w:val="28"/>
          <w:szCs w:val="28"/>
          <w:lang w:val="uk-UA"/>
        </w:rPr>
        <w:t>// Вісн. Черкас. ун-</w:t>
      </w:r>
      <w:r w:rsidR="00ED3622" w:rsidRPr="00CA00AB">
        <w:rPr>
          <w:rFonts w:ascii="Times New Roman" w:hAnsi="Times New Roman" w:cs="Times New Roman"/>
          <w:bCs/>
          <w:color w:val="161616" w:themeColor="background1" w:themeShade="1A"/>
          <w:sz w:val="28"/>
          <w:szCs w:val="28"/>
          <w:lang w:val="uk-UA"/>
        </w:rPr>
        <w:t>ту. –</w:t>
      </w:r>
      <w:r w:rsidR="00ED3622" w:rsidRPr="005554A0">
        <w:rPr>
          <w:rFonts w:ascii="Times New Roman" w:hAnsi="Times New Roman" w:cs="Times New Roman"/>
          <w:bCs/>
          <w:color w:val="161616" w:themeColor="background1" w:themeShade="1A"/>
          <w:sz w:val="28"/>
          <w:szCs w:val="28"/>
          <w:lang w:val="uk-UA"/>
        </w:rPr>
        <w:t xml:space="preserve"> </w:t>
      </w:r>
      <w:r w:rsidR="00ED3622" w:rsidRPr="00CA00AB">
        <w:rPr>
          <w:rFonts w:ascii="Times New Roman" w:hAnsi="Times New Roman" w:cs="Times New Roman"/>
          <w:bCs/>
          <w:color w:val="161616" w:themeColor="background1" w:themeShade="1A"/>
          <w:sz w:val="28"/>
          <w:szCs w:val="28"/>
          <w:lang w:val="uk-UA"/>
        </w:rPr>
        <w:t>Черкаси, 2010. – Вип. 180. – С. 97–105</w:t>
      </w:r>
      <w:r w:rsidR="005554A0">
        <w:rPr>
          <w:rFonts w:ascii="Times New Roman" w:hAnsi="Times New Roman" w:cs="Times New Roman"/>
          <w:bCs/>
          <w:color w:val="161616" w:themeColor="background1" w:themeShade="1A"/>
          <w:sz w:val="28"/>
          <w:szCs w:val="28"/>
          <w:lang w:val="uk-UA"/>
        </w:rPr>
        <w:t>.</w:t>
      </w:r>
    </w:p>
    <w:p w14:paraId="5E7875B1"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Style w:val="highlight"/>
          <w:rFonts w:ascii="Times New Roman" w:hAnsi="Times New Roman" w:cs="Times New Roman"/>
          <w:bCs/>
          <w:color w:val="161616" w:themeColor="background1" w:themeShade="1A"/>
          <w:sz w:val="28"/>
          <w:szCs w:val="28"/>
          <w:lang w:val="uk-UA"/>
        </w:rPr>
        <w:t xml:space="preserve"> </w:t>
      </w:r>
      <w:r w:rsidR="005554A0">
        <w:rPr>
          <w:rStyle w:val="highlight"/>
          <w:rFonts w:ascii="Times New Roman" w:hAnsi="Times New Roman" w:cs="Times New Roman"/>
          <w:bCs/>
          <w:color w:val="161616" w:themeColor="background1" w:themeShade="1A"/>
          <w:sz w:val="28"/>
          <w:szCs w:val="28"/>
          <w:lang w:val="uk-UA"/>
        </w:rPr>
        <w:t>Система профілактично-</w:t>
      </w:r>
      <w:r w:rsidR="00ED3622" w:rsidRPr="00CA00AB">
        <w:rPr>
          <w:rStyle w:val="highlight"/>
          <w:rFonts w:ascii="Times New Roman" w:hAnsi="Times New Roman" w:cs="Times New Roman"/>
          <w:bCs/>
          <w:color w:val="161616" w:themeColor="background1" w:themeShade="1A"/>
          <w:sz w:val="28"/>
          <w:szCs w:val="28"/>
          <w:lang w:val="uk-UA"/>
        </w:rPr>
        <w:t>оздоровчих заходів з підготовки дітей старшого дошкільного віку до навчання у загальноосвітніх навчальних закладах</w:t>
      </w:r>
      <w:r w:rsidR="00ED3622" w:rsidRPr="00CA00AB">
        <w:rPr>
          <w:rFonts w:ascii="Times New Roman" w:hAnsi="Times New Roman" w:cs="Times New Roman"/>
          <w:bCs/>
          <w:color w:val="161616" w:themeColor="background1" w:themeShade="1A"/>
          <w:sz w:val="28"/>
          <w:szCs w:val="28"/>
          <w:lang w:val="uk-UA"/>
        </w:rPr>
        <w:t xml:space="preserve">: методичні рекомендації / [ </w:t>
      </w:r>
      <w:bookmarkStart w:id="352" w:name="part:398"/>
      <w:bookmarkEnd w:id="352"/>
      <w:r w:rsidR="005554A0">
        <w:rPr>
          <w:rStyle w:val="highlight"/>
          <w:rFonts w:ascii="Times New Roman" w:hAnsi="Times New Roman" w:cs="Times New Roman"/>
          <w:bCs/>
          <w:color w:val="161616" w:themeColor="background1" w:themeShade="1A"/>
          <w:sz w:val="28"/>
          <w:szCs w:val="28"/>
          <w:lang w:val="uk-UA"/>
        </w:rPr>
        <w:t>Н.С. Полька, І.О. </w:t>
      </w:r>
      <w:r w:rsidR="00ED3622" w:rsidRPr="00CA00AB">
        <w:rPr>
          <w:rStyle w:val="highlight"/>
          <w:rFonts w:ascii="Times New Roman" w:hAnsi="Times New Roman" w:cs="Times New Roman"/>
          <w:bCs/>
          <w:color w:val="161616" w:themeColor="background1" w:themeShade="1A"/>
          <w:sz w:val="28"/>
          <w:szCs w:val="28"/>
          <w:lang w:val="uk-UA"/>
        </w:rPr>
        <w:t>Ка</w:t>
      </w:r>
      <w:r w:rsidR="005554A0">
        <w:rPr>
          <w:rStyle w:val="highlight"/>
          <w:rFonts w:ascii="Times New Roman" w:hAnsi="Times New Roman" w:cs="Times New Roman"/>
          <w:bCs/>
          <w:color w:val="161616" w:themeColor="background1" w:themeShade="1A"/>
          <w:sz w:val="28"/>
          <w:szCs w:val="28"/>
          <w:lang w:val="uk-UA"/>
        </w:rPr>
        <w:t>линиченко, С.</w:t>
      </w:r>
      <w:r w:rsidR="00ED3622" w:rsidRPr="00CA00AB">
        <w:rPr>
          <w:rStyle w:val="highlight"/>
          <w:rFonts w:ascii="Times New Roman" w:hAnsi="Times New Roman" w:cs="Times New Roman"/>
          <w:bCs/>
          <w:color w:val="161616" w:themeColor="background1" w:themeShade="1A"/>
          <w:sz w:val="28"/>
          <w:szCs w:val="28"/>
          <w:lang w:val="uk-UA"/>
        </w:rPr>
        <w:t>В. Гозак та ін.]. – К.</w:t>
      </w:r>
      <w:r w:rsidR="00ED3622" w:rsidRPr="00CA00AB">
        <w:rPr>
          <w:rFonts w:ascii="Times New Roman" w:hAnsi="Times New Roman" w:cs="Times New Roman"/>
          <w:bCs/>
          <w:color w:val="161616" w:themeColor="background1" w:themeShade="1A"/>
          <w:sz w:val="28"/>
          <w:szCs w:val="28"/>
          <w:lang w:val="uk-UA"/>
        </w:rPr>
        <w:t xml:space="preserve">: ДУ « </w:t>
      </w:r>
      <w:bookmarkStart w:id="353" w:name="part:400"/>
      <w:bookmarkEnd w:id="353"/>
      <w:r w:rsidR="00ED3622" w:rsidRPr="00CA00AB">
        <w:rPr>
          <w:rStyle w:val="highlight"/>
          <w:rFonts w:ascii="Times New Roman" w:hAnsi="Times New Roman" w:cs="Times New Roman"/>
          <w:bCs/>
          <w:color w:val="161616" w:themeColor="background1" w:themeShade="1A"/>
          <w:sz w:val="28"/>
          <w:szCs w:val="28"/>
          <w:lang w:val="uk-UA"/>
        </w:rPr>
        <w:t>Інститут гігі</w:t>
      </w:r>
      <w:r w:rsidR="005554A0">
        <w:rPr>
          <w:rStyle w:val="highlight"/>
          <w:rFonts w:ascii="Times New Roman" w:hAnsi="Times New Roman" w:cs="Times New Roman"/>
          <w:bCs/>
          <w:color w:val="161616" w:themeColor="background1" w:themeShade="1A"/>
          <w:sz w:val="28"/>
          <w:szCs w:val="28"/>
          <w:lang w:val="uk-UA"/>
        </w:rPr>
        <w:t>єни та медичної екології ім. О.</w:t>
      </w:r>
      <w:r w:rsidR="00ED3622" w:rsidRPr="00CA00AB">
        <w:rPr>
          <w:rStyle w:val="highlight"/>
          <w:rFonts w:ascii="Times New Roman" w:hAnsi="Times New Roman" w:cs="Times New Roman"/>
          <w:bCs/>
          <w:color w:val="161616" w:themeColor="background1" w:themeShade="1A"/>
          <w:sz w:val="28"/>
          <w:szCs w:val="28"/>
          <w:lang w:val="uk-UA"/>
        </w:rPr>
        <w:t xml:space="preserve">М. Марзєєва НАМН України», </w:t>
      </w:r>
      <w:r w:rsidR="00ED3622" w:rsidRPr="00CA00AB">
        <w:rPr>
          <w:rFonts w:ascii="Times New Roman" w:hAnsi="Times New Roman" w:cs="Times New Roman"/>
          <w:bCs/>
          <w:color w:val="161616" w:themeColor="background1" w:themeShade="1A"/>
          <w:sz w:val="28"/>
          <w:szCs w:val="28"/>
          <w:lang w:val="uk-UA"/>
        </w:rPr>
        <w:t>2013. – 51 с.</w:t>
      </w:r>
    </w:p>
    <w:p w14:paraId="4E47FAC4"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Style w:val="highlight"/>
          <w:rFonts w:ascii="Times New Roman" w:hAnsi="Times New Roman" w:cs="Times New Roman"/>
          <w:bCs/>
          <w:color w:val="161616" w:themeColor="background1" w:themeShade="1A"/>
          <w:sz w:val="28"/>
          <w:szCs w:val="28"/>
          <w:lang w:val="uk-UA"/>
        </w:rPr>
        <w:t xml:space="preserve"> </w:t>
      </w:r>
      <w:r w:rsidR="00ED3622" w:rsidRPr="00CA00AB">
        <w:rPr>
          <w:rStyle w:val="highlight"/>
          <w:rFonts w:ascii="Times New Roman" w:hAnsi="Times New Roman" w:cs="Times New Roman"/>
          <w:bCs/>
          <w:color w:val="161616" w:themeColor="background1" w:themeShade="1A"/>
          <w:sz w:val="28"/>
          <w:szCs w:val="28"/>
          <w:lang w:val="uk-UA"/>
        </w:rPr>
        <w:t>Стандарти для оцінки фізичного розвитку школярів / Під заг</w:t>
      </w:r>
      <w:r w:rsidR="00ED3622" w:rsidRPr="00CA00AB">
        <w:rPr>
          <w:rFonts w:ascii="Times New Roman" w:hAnsi="Times New Roman" w:cs="Times New Roman"/>
          <w:color w:val="161616" w:themeColor="background1" w:themeShade="1A"/>
          <w:sz w:val="28"/>
          <w:szCs w:val="28"/>
        </w:rPr>
        <w:t>.</w:t>
      </w:r>
      <w:r w:rsidR="005554A0">
        <w:rPr>
          <w:rFonts w:ascii="Times New Roman" w:hAnsi="Times New Roman" w:cs="Times New Roman"/>
          <w:color w:val="161616" w:themeColor="background1" w:themeShade="1A"/>
          <w:sz w:val="28"/>
          <w:szCs w:val="28"/>
          <w:lang w:val="uk-UA"/>
        </w:rPr>
        <w:t xml:space="preserve"> Ред. А.М. Сердюк, укладачі Н.</w:t>
      </w:r>
      <w:r w:rsidR="00ED3622" w:rsidRPr="00CA00AB">
        <w:rPr>
          <w:rFonts w:ascii="Times New Roman" w:hAnsi="Times New Roman" w:cs="Times New Roman"/>
          <w:color w:val="161616" w:themeColor="background1" w:themeShade="1A"/>
          <w:sz w:val="28"/>
          <w:szCs w:val="28"/>
          <w:lang w:val="uk-UA"/>
        </w:rPr>
        <w:t>С. Польк</w:t>
      </w:r>
      <w:r w:rsidR="00ED3622" w:rsidRPr="00CA00AB">
        <w:rPr>
          <w:rFonts w:ascii="Times New Roman" w:hAnsi="Times New Roman" w:cs="Times New Roman"/>
          <w:color w:val="161616" w:themeColor="background1" w:themeShade="1A"/>
          <w:sz w:val="28"/>
          <w:szCs w:val="28"/>
        </w:rPr>
        <w:t>а</w:t>
      </w:r>
      <w:r w:rsidR="005554A0">
        <w:rPr>
          <w:rFonts w:ascii="Times New Roman" w:hAnsi="Times New Roman" w:cs="Times New Roman"/>
          <w:color w:val="161616" w:themeColor="background1" w:themeShade="1A"/>
          <w:sz w:val="28"/>
          <w:szCs w:val="28"/>
          <w:lang w:val="uk-UA"/>
        </w:rPr>
        <w:t>, А.</w:t>
      </w:r>
      <w:r w:rsidR="00ED3622" w:rsidRPr="00CA00AB">
        <w:rPr>
          <w:rFonts w:ascii="Times New Roman" w:hAnsi="Times New Roman" w:cs="Times New Roman"/>
          <w:color w:val="161616" w:themeColor="background1" w:themeShade="1A"/>
          <w:sz w:val="28"/>
          <w:szCs w:val="28"/>
          <w:lang w:val="uk-UA"/>
        </w:rPr>
        <w:t>Г. Платонова. – Вип. 3. –К.: Казка, 2010. – 60 с.</w:t>
      </w:r>
    </w:p>
    <w:p w14:paraId="3A6C0785"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5554A0">
        <w:rPr>
          <w:rFonts w:ascii="Times New Roman" w:hAnsi="Times New Roman" w:cs="Times New Roman"/>
          <w:color w:val="161616" w:themeColor="background1" w:themeShade="1A"/>
          <w:sz w:val="28"/>
          <w:szCs w:val="28"/>
          <w:lang w:val="uk-UA"/>
        </w:rPr>
        <w:t>Сухарев А.</w:t>
      </w:r>
      <w:r w:rsidR="00ED3622" w:rsidRPr="00CA00AB">
        <w:rPr>
          <w:rFonts w:ascii="Times New Roman" w:hAnsi="Times New Roman" w:cs="Times New Roman"/>
          <w:color w:val="161616" w:themeColor="background1" w:themeShade="1A"/>
          <w:sz w:val="28"/>
          <w:szCs w:val="28"/>
          <w:lang w:val="uk-UA"/>
        </w:rPr>
        <w:t>Г. Методология изучения образовательной</w:t>
      </w:r>
      <w:r w:rsidR="005554A0">
        <w:rPr>
          <w:rFonts w:ascii="Times New Roman" w:hAnsi="Times New Roman" w:cs="Times New Roman"/>
          <w:color w:val="161616" w:themeColor="background1" w:themeShade="1A"/>
          <w:sz w:val="28"/>
          <w:szCs w:val="28"/>
          <w:lang w:val="uk-UA"/>
        </w:rPr>
        <w:t xml:space="preserve"> среды и здоровья учащихся / А.Г. Сухарев, Л.</w:t>
      </w:r>
      <w:r w:rsidR="00ED3622" w:rsidRPr="00CA00AB">
        <w:rPr>
          <w:rFonts w:ascii="Times New Roman" w:hAnsi="Times New Roman" w:cs="Times New Roman"/>
          <w:color w:val="161616" w:themeColor="background1" w:themeShade="1A"/>
          <w:sz w:val="28"/>
          <w:szCs w:val="28"/>
          <w:lang w:val="uk-UA"/>
        </w:rPr>
        <w:t>Ф. Игнатова // Материалы Всероссийской научно-практической конференции  с  международным  участием</w:t>
      </w:r>
      <w:r w:rsidR="00ED3622" w:rsidRPr="00CA00AB">
        <w:rPr>
          <w:rFonts w:ascii="Times New Roman" w:hAnsi="Times New Roman" w:cs="Times New Roman"/>
          <w:color w:val="161616" w:themeColor="background1" w:themeShade="1A"/>
          <w:sz w:val="28"/>
          <w:szCs w:val="28"/>
        </w:rPr>
        <w:t xml:space="preserve">: </w:t>
      </w:r>
      <w:r w:rsidR="00ED3622" w:rsidRPr="00CA00AB">
        <w:rPr>
          <w:rFonts w:ascii="Times New Roman" w:hAnsi="Times New Roman" w:cs="Times New Roman"/>
          <w:color w:val="161616" w:themeColor="background1" w:themeShade="1A"/>
          <w:sz w:val="28"/>
          <w:szCs w:val="28"/>
          <w:lang w:val="uk-UA"/>
        </w:rPr>
        <w:t>Гигиена  детей  и  подростков:  история  и  современность (проблемы и пути решения)  –  М.: Научный центр здоровья детей РАМН, 2009. – С. 438.</w:t>
      </w:r>
    </w:p>
    <w:p w14:paraId="5D695CBF" w14:textId="5EBE5CE1" w:rsidR="00ED3622" w:rsidRPr="00CA00AB" w:rsidRDefault="00D94570" w:rsidP="00ED3622">
      <w:pPr>
        <w:pStyle w:val="a3"/>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Трофим’як Ю</w:t>
      </w:r>
      <w:r w:rsidR="00FF3CFA">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 xml:space="preserve"> Порівняльна характеристика фізичного розвитку школярів за</w:t>
      </w:r>
      <w:r w:rsidR="00FF3CFA">
        <w:rPr>
          <w:rFonts w:ascii="Times New Roman" w:hAnsi="Times New Roman" w:cs="Times New Roman"/>
          <w:color w:val="161616" w:themeColor="background1" w:themeShade="1A"/>
          <w:sz w:val="28"/>
          <w:szCs w:val="28"/>
          <w:lang w:val="uk-UA"/>
        </w:rPr>
        <w:t>лежно від місця проживання / Ю. Трофим’як, О. </w:t>
      </w:r>
      <w:r w:rsidR="00ED3622" w:rsidRPr="00CA00AB">
        <w:rPr>
          <w:rFonts w:ascii="Times New Roman" w:hAnsi="Times New Roman" w:cs="Times New Roman"/>
          <w:color w:val="161616" w:themeColor="background1" w:themeShade="1A"/>
          <w:sz w:val="28"/>
          <w:szCs w:val="28"/>
          <w:lang w:val="uk-UA"/>
        </w:rPr>
        <w:t xml:space="preserve">Дмитроца, С. Швайко // Науковий вісник Східноєвропейського </w:t>
      </w:r>
      <w:r w:rsidR="00ED3622" w:rsidRPr="00CA00AB">
        <w:rPr>
          <w:rFonts w:ascii="Times New Roman" w:hAnsi="Times New Roman" w:cs="Times New Roman"/>
          <w:color w:val="161616" w:themeColor="background1" w:themeShade="1A"/>
          <w:sz w:val="28"/>
          <w:szCs w:val="28"/>
          <w:lang w:val="uk-UA"/>
        </w:rPr>
        <w:lastRenderedPageBreak/>
        <w:t>національного університету імені Лесі Українки. Біологічні науки -  12, 2015  –  ІІІ. Ф</w:t>
      </w:r>
      <w:r w:rsidR="004D65BE">
        <w:rPr>
          <w:rFonts w:ascii="Times New Roman" w:hAnsi="Times New Roman" w:cs="Times New Roman"/>
          <w:color w:val="161616" w:themeColor="background1" w:themeShade="1A"/>
          <w:sz w:val="28"/>
          <w:szCs w:val="28"/>
          <w:lang w:val="uk-UA"/>
        </w:rPr>
        <w:t>ізіологія людини і тварин. – 456</w:t>
      </w:r>
      <w:r w:rsidR="00ED3622" w:rsidRPr="00CA00AB">
        <w:rPr>
          <w:rFonts w:ascii="Times New Roman" w:hAnsi="Times New Roman" w:cs="Times New Roman"/>
          <w:color w:val="161616" w:themeColor="background1" w:themeShade="1A"/>
          <w:sz w:val="28"/>
          <w:szCs w:val="28"/>
          <w:lang w:val="uk-UA"/>
        </w:rPr>
        <w:t xml:space="preserve"> с.</w:t>
      </w:r>
    </w:p>
    <w:p w14:paraId="2E17E6A7" w14:textId="77777777" w:rsidR="00ED3622" w:rsidRPr="00CA00AB" w:rsidRDefault="00FF3CFA" w:rsidP="00ED3622">
      <w:pPr>
        <w:pStyle w:val="a3"/>
        <w:numPr>
          <w:ilvl w:val="0"/>
          <w:numId w:val="16"/>
        </w:numPr>
        <w:jc w:val="both"/>
        <w:rPr>
          <w:rFonts w:ascii="Times New Roman" w:hAnsi="Times New Roman" w:cs="Times New Roman"/>
          <w:color w:val="161616" w:themeColor="background1" w:themeShade="1A"/>
          <w:sz w:val="28"/>
          <w:szCs w:val="28"/>
          <w:lang w:val="uk-UA"/>
        </w:rPr>
      </w:pPr>
      <w:r>
        <w:rPr>
          <w:rStyle w:val="highlight"/>
          <w:rFonts w:ascii="Times New Roman" w:hAnsi="Times New Roman" w:cs="Times New Roman"/>
          <w:bCs/>
          <w:color w:val="161616" w:themeColor="background1" w:themeShade="1A"/>
          <w:sz w:val="28"/>
          <w:szCs w:val="28"/>
          <w:lang w:val="uk-UA"/>
        </w:rPr>
        <w:t xml:space="preserve"> Тяжка О.</w:t>
      </w:r>
      <w:r w:rsidR="00ED3622" w:rsidRPr="00CA00AB">
        <w:rPr>
          <w:rStyle w:val="highlight"/>
          <w:rFonts w:ascii="Times New Roman" w:hAnsi="Times New Roman" w:cs="Times New Roman"/>
          <w:bCs/>
          <w:color w:val="161616" w:themeColor="background1" w:themeShade="1A"/>
          <w:sz w:val="28"/>
          <w:szCs w:val="28"/>
          <w:lang w:val="uk-UA"/>
        </w:rPr>
        <w:t xml:space="preserve">В. Сучасні особливості стану здоров’я дітей молодшого та середнього шкільного віку м. Києва </w:t>
      </w:r>
      <w:r>
        <w:rPr>
          <w:rStyle w:val="highlight"/>
          <w:rFonts w:ascii="Times New Roman" w:hAnsi="Times New Roman" w:cs="Times New Roman"/>
          <w:bCs/>
          <w:color w:val="161616" w:themeColor="background1" w:themeShade="1A"/>
          <w:sz w:val="28"/>
          <w:szCs w:val="28"/>
          <w:lang w:val="uk-UA"/>
        </w:rPr>
        <w:t>/ О.В. Тяжка, Л.М. Казакова, О.</w:t>
      </w:r>
      <w:r w:rsidR="00ED3622" w:rsidRPr="00CA00AB">
        <w:rPr>
          <w:rStyle w:val="highlight"/>
          <w:rFonts w:ascii="Times New Roman" w:hAnsi="Times New Roman" w:cs="Times New Roman"/>
          <w:bCs/>
          <w:color w:val="161616" w:themeColor="background1" w:themeShade="1A"/>
          <w:sz w:val="28"/>
          <w:szCs w:val="28"/>
          <w:lang w:val="uk-UA"/>
        </w:rPr>
        <w:t xml:space="preserve">А. Строй </w:t>
      </w:r>
      <w:r w:rsidR="00ED3622" w:rsidRPr="00CA00AB">
        <w:rPr>
          <w:rFonts w:ascii="Times New Roman" w:hAnsi="Times New Roman" w:cs="Times New Roman"/>
          <w:bCs/>
          <w:color w:val="161616" w:themeColor="background1" w:themeShade="1A"/>
          <w:sz w:val="28"/>
          <w:szCs w:val="28"/>
          <w:lang w:val="uk-UA"/>
        </w:rPr>
        <w:t xml:space="preserve">// </w:t>
      </w:r>
      <w:bookmarkStart w:id="354" w:name="part:412"/>
      <w:bookmarkEnd w:id="354"/>
      <w:r>
        <w:rPr>
          <w:rStyle w:val="highlight"/>
          <w:rFonts w:ascii="Times New Roman" w:hAnsi="Times New Roman" w:cs="Times New Roman"/>
          <w:bCs/>
          <w:color w:val="161616" w:themeColor="background1" w:themeShade="1A"/>
          <w:sz w:val="28"/>
          <w:szCs w:val="28"/>
          <w:lang w:val="uk-UA"/>
        </w:rPr>
        <w:t>Клінічна педіатрія. –  К.,</w:t>
      </w:r>
      <w:r w:rsidR="00ED3622" w:rsidRPr="00CA00AB">
        <w:rPr>
          <w:rStyle w:val="highlight"/>
          <w:rFonts w:ascii="Times New Roman" w:hAnsi="Times New Roman" w:cs="Times New Roman"/>
          <w:bCs/>
          <w:color w:val="161616" w:themeColor="background1" w:themeShade="1A"/>
          <w:sz w:val="28"/>
          <w:szCs w:val="28"/>
          <w:lang w:val="uk-UA"/>
        </w:rPr>
        <w:t xml:space="preserve">2011. – № 4. </w:t>
      </w:r>
      <w:r w:rsidR="00ED3622" w:rsidRPr="00CA00AB">
        <w:rPr>
          <w:rFonts w:ascii="Times New Roman" w:hAnsi="Times New Roman" w:cs="Times New Roman"/>
          <w:bCs/>
          <w:color w:val="161616" w:themeColor="background1" w:themeShade="1A"/>
          <w:sz w:val="28"/>
          <w:szCs w:val="28"/>
          <w:lang w:val="uk-UA"/>
        </w:rPr>
        <w:t>– С. 41–44.</w:t>
      </w:r>
    </w:p>
    <w:p w14:paraId="65F85148"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Физиология  и  гигиен</w:t>
      </w:r>
      <w:r w:rsidR="0080262E">
        <w:rPr>
          <w:rFonts w:ascii="Times New Roman" w:hAnsi="Times New Roman" w:cs="Times New Roman"/>
          <w:color w:val="161616" w:themeColor="background1" w:themeShade="1A"/>
          <w:sz w:val="28"/>
          <w:szCs w:val="28"/>
          <w:lang w:val="uk-UA"/>
        </w:rPr>
        <w:t>а  детей  и  подростков  /  М.Т.  Матюшонок,  Г.Г.Турик,  А.</w:t>
      </w:r>
      <w:r w:rsidR="00ED3622" w:rsidRPr="00CA00AB">
        <w:rPr>
          <w:rFonts w:ascii="Times New Roman" w:hAnsi="Times New Roman" w:cs="Times New Roman"/>
          <w:color w:val="161616" w:themeColor="background1" w:themeShade="1A"/>
          <w:sz w:val="28"/>
          <w:szCs w:val="28"/>
          <w:lang w:val="uk-UA"/>
        </w:rPr>
        <w:t>А. Крюкова; под ред. М.П. Кравцова. –</w:t>
      </w:r>
      <w:r w:rsidR="0080262E">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Минск: Вища школа, 1980. – 288 с.</w:t>
      </w:r>
    </w:p>
    <w:p w14:paraId="02533557"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 xml:space="preserve">Физическое и психическое развитие детей и подростков как показатель состояния здоровья  / </w:t>
      </w:r>
      <w:r w:rsidR="00ED3622" w:rsidRPr="00CA00AB">
        <w:rPr>
          <w:rFonts w:ascii="Times New Roman" w:hAnsi="Times New Roman" w:cs="Times New Roman"/>
          <w:color w:val="161616" w:themeColor="background1" w:themeShade="1A"/>
          <w:sz w:val="28"/>
          <w:szCs w:val="28"/>
        </w:rPr>
        <w:t>[</w:t>
      </w:r>
      <w:r w:rsidR="00ED3622" w:rsidRPr="00CA00AB">
        <w:rPr>
          <w:rFonts w:ascii="Times New Roman" w:hAnsi="Times New Roman" w:cs="Times New Roman"/>
          <w:color w:val="161616" w:themeColor="background1" w:themeShade="1A"/>
          <w:sz w:val="28"/>
          <w:szCs w:val="28"/>
          <w:lang w:val="uk-UA"/>
        </w:rPr>
        <w:t xml:space="preserve"> Н.Д.  Бобрищева–Пушкина,  Л.</w:t>
      </w:r>
      <w:r w:rsidR="0080262E">
        <w:rPr>
          <w:rFonts w:ascii="Times New Roman" w:hAnsi="Times New Roman" w:cs="Times New Roman"/>
          <w:color w:val="161616" w:themeColor="background1" w:themeShade="1A"/>
          <w:sz w:val="28"/>
          <w:szCs w:val="28"/>
          <w:lang w:val="uk-UA"/>
        </w:rPr>
        <w:t>Ю.  </w:t>
      </w:r>
      <w:r w:rsidR="00ED3622" w:rsidRPr="00CA00AB">
        <w:rPr>
          <w:rFonts w:ascii="Times New Roman" w:hAnsi="Times New Roman" w:cs="Times New Roman"/>
          <w:color w:val="161616" w:themeColor="background1" w:themeShade="1A"/>
          <w:sz w:val="28"/>
          <w:szCs w:val="28"/>
          <w:lang w:val="uk-UA"/>
        </w:rPr>
        <w:t>Кузнецова,  Н.А.  Силаев,  О.Л.  Попова</w:t>
      </w:r>
      <w:r w:rsidR="00ED3622" w:rsidRPr="00CA00AB">
        <w:rPr>
          <w:rFonts w:ascii="Times New Roman" w:hAnsi="Times New Roman" w:cs="Times New Roman"/>
          <w:color w:val="161616" w:themeColor="background1" w:themeShade="1A"/>
          <w:sz w:val="28"/>
          <w:szCs w:val="28"/>
        </w:rPr>
        <w:t>]</w:t>
      </w:r>
      <w:r w:rsidR="00ED3622" w:rsidRPr="00CA00AB">
        <w:rPr>
          <w:rFonts w:ascii="Times New Roman" w:hAnsi="Times New Roman" w:cs="Times New Roman"/>
          <w:color w:val="161616" w:themeColor="background1" w:themeShade="1A"/>
          <w:sz w:val="28"/>
          <w:szCs w:val="28"/>
          <w:lang w:val="uk-UA"/>
        </w:rPr>
        <w:t xml:space="preserve">  // Практика педиатра – М., 2008. – С. 121–127</w:t>
      </w:r>
      <w:r w:rsidR="00ED3622" w:rsidRPr="0080262E">
        <w:rPr>
          <w:rFonts w:ascii="Times New Roman" w:hAnsi="Times New Roman" w:cs="Times New Roman"/>
          <w:color w:val="161616" w:themeColor="background1" w:themeShade="1A"/>
          <w:sz w:val="28"/>
          <w:szCs w:val="28"/>
        </w:rPr>
        <w:t>.</w:t>
      </w:r>
    </w:p>
    <w:p w14:paraId="4D31F996"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Фізичний розвиток дітей і підлітків та ч</w:t>
      </w:r>
      <w:r w:rsidR="0080262E">
        <w:rPr>
          <w:rFonts w:ascii="Times New Roman" w:hAnsi="Times New Roman" w:cs="Times New Roman"/>
          <w:color w:val="161616" w:themeColor="background1" w:themeShade="1A"/>
          <w:sz w:val="28"/>
          <w:szCs w:val="28"/>
          <w:lang w:val="uk-UA"/>
        </w:rPr>
        <w:t xml:space="preserve">инники, що його формують  / [Н.І. Осадчук,  Т.М.  Кривов’яз,  З.М.  Романова,  С. </w:t>
      </w:r>
      <w:r w:rsidR="00ED3622" w:rsidRPr="00CA00AB">
        <w:rPr>
          <w:rFonts w:ascii="Times New Roman" w:hAnsi="Times New Roman" w:cs="Times New Roman"/>
          <w:color w:val="161616" w:themeColor="background1" w:themeShade="1A"/>
          <w:sz w:val="28"/>
          <w:szCs w:val="28"/>
          <w:lang w:val="uk-UA"/>
        </w:rPr>
        <w:t>А.  Шкарпета] // Materialy  VI  mezinarodnivedecko–practkakonference –Nastolenimodernivedy  –  2010,  (27.09  –  05.10.2010,  Чехія, Прага. Publishing House – Educationand Science</w:t>
      </w:r>
      <w:r w:rsidR="0080262E">
        <w:rPr>
          <w:rFonts w:ascii="Times New Roman" w:hAnsi="Times New Roman" w:cs="Times New Roman"/>
          <w:color w:val="161616" w:themeColor="background1" w:themeShade="1A"/>
          <w:sz w:val="28"/>
          <w:szCs w:val="28"/>
          <w:lang w:val="uk-UA"/>
        </w:rPr>
        <w:t xml:space="preserve"> – s.r.o.). – Praha, 2010. – С. </w:t>
      </w:r>
      <w:r w:rsidR="00ED3622" w:rsidRPr="00CA00AB">
        <w:rPr>
          <w:rFonts w:ascii="Times New Roman" w:hAnsi="Times New Roman" w:cs="Times New Roman"/>
          <w:color w:val="161616" w:themeColor="background1" w:themeShade="1A"/>
          <w:sz w:val="28"/>
          <w:szCs w:val="28"/>
          <w:lang w:val="uk-UA"/>
        </w:rPr>
        <w:t>3</w:t>
      </w:r>
      <w:r w:rsidR="0080262E"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7.</w:t>
      </w:r>
    </w:p>
    <w:p w14:paraId="1140C511"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Фізичний розвиток дітей різних регіонів України (випуск 1, міські школярі) / Під заг. редакцією І.Р. Бариляка і Н.С. Польки. – Тернопіль: Укрмедкнига, 2000. – 208 с.</w:t>
      </w:r>
    </w:p>
    <w:p w14:paraId="7CD4D1EC"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bookmarkStart w:id="355" w:name="part:410"/>
      <w:bookmarkEnd w:id="355"/>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Фізіолого-гігієнічна оцінка впливу режиму дня на неспецифічні адаптаційні</w:t>
      </w:r>
      <w:r w:rsidR="00DE74E9">
        <w:rPr>
          <w:rFonts w:ascii="Times New Roman" w:hAnsi="Times New Roman" w:cs="Times New Roman"/>
          <w:color w:val="161616" w:themeColor="background1" w:themeShade="1A"/>
          <w:sz w:val="28"/>
          <w:szCs w:val="28"/>
          <w:lang w:val="uk-UA"/>
        </w:rPr>
        <w:t xml:space="preserve"> реакції у молодших школярів / </w:t>
      </w:r>
      <w:r w:rsidR="00DE74E9" w:rsidRPr="00DE74E9">
        <w:rPr>
          <w:rFonts w:ascii="Times New Roman" w:hAnsi="Times New Roman" w:cs="Times New Roman"/>
          <w:color w:val="161616" w:themeColor="background1" w:themeShade="1A"/>
          <w:sz w:val="28"/>
          <w:szCs w:val="28"/>
          <w:lang w:val="uk-UA"/>
        </w:rPr>
        <w:t>[</w:t>
      </w:r>
      <w:r w:rsidR="00DE74E9">
        <w:rPr>
          <w:rFonts w:ascii="Times New Roman" w:hAnsi="Times New Roman" w:cs="Times New Roman"/>
          <w:color w:val="161616" w:themeColor="background1" w:themeShade="1A"/>
          <w:sz w:val="28"/>
          <w:szCs w:val="28"/>
          <w:lang w:val="uk-UA"/>
        </w:rPr>
        <w:t>О.А. Бесєдіна, Г.Н.</w:t>
      </w:r>
      <w:r w:rsidR="00DE74E9">
        <w:rPr>
          <w:rFonts w:ascii="Times New Roman" w:hAnsi="Times New Roman" w:cs="Times New Roman"/>
          <w:color w:val="161616" w:themeColor="background1" w:themeShade="1A"/>
          <w:sz w:val="28"/>
          <w:szCs w:val="28"/>
          <w:lang w:val="en-US"/>
        </w:rPr>
        <w:t> </w:t>
      </w:r>
      <w:r w:rsidR="00ED3622" w:rsidRPr="00CA00AB">
        <w:rPr>
          <w:rFonts w:ascii="Times New Roman" w:hAnsi="Times New Roman" w:cs="Times New Roman"/>
          <w:color w:val="161616" w:themeColor="background1" w:themeShade="1A"/>
          <w:sz w:val="28"/>
          <w:szCs w:val="28"/>
          <w:lang w:val="uk-UA"/>
        </w:rPr>
        <w:t>Даниленко,</w:t>
      </w:r>
      <w:r w:rsidR="00DE74E9">
        <w:rPr>
          <w:rFonts w:ascii="Times New Roman" w:hAnsi="Times New Roman" w:cs="Times New Roman"/>
          <w:color w:val="161616" w:themeColor="background1" w:themeShade="1A"/>
          <w:sz w:val="28"/>
          <w:szCs w:val="28"/>
          <w:lang w:val="uk-UA"/>
        </w:rPr>
        <w:t xml:space="preserve"> Л.В. Подрігало, С.А. Пашкевич</w:t>
      </w:r>
      <w:r w:rsidR="00DE74E9" w:rsidRPr="00DE74E9">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 xml:space="preserve"> // Медицина сьогодні і завтра. – 2006. – № 1. – С. 101–105.</w:t>
      </w:r>
    </w:p>
    <w:p w14:paraId="0B864625" w14:textId="77777777" w:rsidR="00ED3622" w:rsidRPr="00CA00AB" w:rsidRDefault="00ED3622" w:rsidP="00ED3622">
      <w:pPr>
        <w:pStyle w:val="a3"/>
        <w:numPr>
          <w:ilvl w:val="0"/>
          <w:numId w:val="16"/>
        </w:numPr>
        <w:jc w:val="both"/>
        <w:rPr>
          <w:rFonts w:ascii="Times New Roman" w:hAnsi="Times New Roman" w:cs="Times New Roman"/>
          <w:color w:val="161616" w:themeColor="background1" w:themeShade="1A"/>
          <w:sz w:val="28"/>
          <w:szCs w:val="28"/>
          <w:lang w:val="uk-UA"/>
        </w:rPr>
      </w:pPr>
      <w:bookmarkStart w:id="356" w:name="part:364"/>
      <w:bookmarkEnd w:id="356"/>
      <w:r w:rsidRPr="00CA00AB">
        <w:rPr>
          <w:rFonts w:ascii="Times New Roman" w:hAnsi="Times New Roman" w:cs="Times New Roman"/>
          <w:color w:val="161616" w:themeColor="background1" w:themeShade="1A"/>
          <w:sz w:val="28"/>
          <w:szCs w:val="28"/>
          <w:lang w:val="uk-UA"/>
        </w:rPr>
        <w:t xml:space="preserve"> Фізіолого-гігієнічна оцінка впливу режиму дня на неспецифічні адаптаційні ре</w:t>
      </w:r>
      <w:r w:rsidR="00DE74E9">
        <w:rPr>
          <w:rFonts w:ascii="Times New Roman" w:hAnsi="Times New Roman" w:cs="Times New Roman"/>
          <w:color w:val="161616" w:themeColor="background1" w:themeShade="1A"/>
          <w:sz w:val="28"/>
          <w:szCs w:val="28"/>
          <w:lang w:val="uk-UA"/>
        </w:rPr>
        <w:t>акції у молодших школярів /[ О.А. Бесєдіна, Г.Н.</w:t>
      </w:r>
      <w:r w:rsidR="00DE74E9">
        <w:rPr>
          <w:rFonts w:ascii="Times New Roman" w:hAnsi="Times New Roman" w:cs="Times New Roman"/>
          <w:color w:val="161616" w:themeColor="background1" w:themeShade="1A"/>
          <w:sz w:val="28"/>
          <w:szCs w:val="28"/>
          <w:lang w:val="en-US"/>
        </w:rPr>
        <w:t> </w:t>
      </w:r>
      <w:r w:rsidR="00DE74E9">
        <w:rPr>
          <w:rFonts w:ascii="Times New Roman" w:hAnsi="Times New Roman" w:cs="Times New Roman"/>
          <w:color w:val="161616" w:themeColor="background1" w:themeShade="1A"/>
          <w:sz w:val="28"/>
          <w:szCs w:val="28"/>
          <w:lang w:val="uk-UA"/>
        </w:rPr>
        <w:t>Даниленко, Л.В. Подрігало, С.</w:t>
      </w:r>
      <w:r w:rsidRPr="00CA00AB">
        <w:rPr>
          <w:rFonts w:ascii="Times New Roman" w:hAnsi="Times New Roman" w:cs="Times New Roman"/>
          <w:color w:val="161616" w:themeColor="background1" w:themeShade="1A"/>
          <w:sz w:val="28"/>
          <w:szCs w:val="28"/>
          <w:lang w:val="uk-UA"/>
        </w:rPr>
        <w:t>А. Пашкевич] // Медицина сьогодні і завтра. – 2006. – № 1. – С. 101–105.</w:t>
      </w:r>
    </w:p>
    <w:p w14:paraId="393DB336" w14:textId="77777777" w:rsidR="00ED3622" w:rsidRPr="00CA00AB" w:rsidRDefault="00D94570" w:rsidP="00ED3622">
      <w:pPr>
        <w:pStyle w:val="a3"/>
        <w:numPr>
          <w:ilvl w:val="0"/>
          <w:numId w:val="16"/>
        </w:numPr>
        <w:jc w:val="both"/>
        <w:rPr>
          <w:rFonts w:ascii="Times New Roman" w:eastAsia="Times New Roman" w:hAnsi="Times New Roman" w:cs="Times New Roman"/>
          <w:color w:val="161616" w:themeColor="background1" w:themeShade="1A"/>
          <w:sz w:val="28"/>
          <w:szCs w:val="28"/>
          <w:lang w:eastAsia="ru-RU"/>
        </w:rPr>
      </w:pPr>
      <w:r>
        <w:rPr>
          <w:rFonts w:ascii="Times New Roman" w:eastAsia="Times New Roman" w:hAnsi="Times New Roman" w:cs="Times New Roman"/>
          <w:color w:val="161616" w:themeColor="background1" w:themeShade="1A"/>
          <w:sz w:val="28"/>
          <w:szCs w:val="28"/>
          <w:lang w:val="uk-UA" w:eastAsia="ru-RU"/>
        </w:rPr>
        <w:lastRenderedPageBreak/>
        <w:t xml:space="preserve"> </w:t>
      </w:r>
      <w:r w:rsidR="00ED3622" w:rsidRPr="00CA00AB">
        <w:rPr>
          <w:rFonts w:ascii="Times New Roman" w:eastAsia="Times New Roman" w:hAnsi="Times New Roman" w:cs="Times New Roman"/>
          <w:color w:val="161616" w:themeColor="background1" w:themeShade="1A"/>
          <w:sz w:val="28"/>
          <w:szCs w:val="28"/>
          <w:lang w:eastAsia="ru-RU"/>
        </w:rPr>
        <w:t>Філософські та соціально-екологічні проблеми медицини / за ред.</w:t>
      </w:r>
      <w:r w:rsidR="00ED3622" w:rsidRPr="00CA00AB">
        <w:rPr>
          <w:rFonts w:ascii="Times New Roman" w:eastAsia="Times New Roman" w:hAnsi="Times New Roman" w:cs="Times New Roman"/>
          <w:color w:val="161616" w:themeColor="background1" w:themeShade="1A"/>
          <w:sz w:val="28"/>
          <w:szCs w:val="28"/>
          <w:lang w:val="uk-UA" w:eastAsia="ru-RU"/>
        </w:rPr>
        <w:t xml:space="preserve"> </w:t>
      </w:r>
      <w:r w:rsidR="00DE74E9">
        <w:rPr>
          <w:rFonts w:ascii="Times New Roman" w:eastAsia="Times New Roman" w:hAnsi="Times New Roman" w:cs="Times New Roman"/>
          <w:color w:val="161616" w:themeColor="background1" w:themeShade="1A"/>
          <w:sz w:val="28"/>
          <w:szCs w:val="28"/>
          <w:lang w:eastAsia="ru-RU"/>
        </w:rPr>
        <w:t>проф. М.</w:t>
      </w:r>
      <w:r w:rsidR="00ED3622" w:rsidRPr="00CA00AB">
        <w:rPr>
          <w:rFonts w:ascii="Times New Roman" w:eastAsia="Times New Roman" w:hAnsi="Times New Roman" w:cs="Times New Roman"/>
          <w:color w:val="161616" w:themeColor="background1" w:themeShade="1A"/>
          <w:sz w:val="28"/>
          <w:szCs w:val="28"/>
          <w:lang w:eastAsia="ru-RU"/>
        </w:rPr>
        <w:t>В. Кривоносова, д</w:t>
      </w:r>
      <w:r w:rsidR="00DE74E9">
        <w:rPr>
          <w:rFonts w:ascii="Times New Roman" w:eastAsia="Times New Roman" w:hAnsi="Times New Roman" w:cs="Times New Roman"/>
          <w:color w:val="161616" w:themeColor="background1" w:themeShade="1A"/>
          <w:sz w:val="28"/>
          <w:szCs w:val="28"/>
          <w:lang w:eastAsia="ru-RU"/>
        </w:rPr>
        <w:t>оц. А.</w:t>
      </w:r>
      <w:r w:rsidR="00ED3622" w:rsidRPr="00CA00AB">
        <w:rPr>
          <w:rFonts w:ascii="Times New Roman" w:eastAsia="Times New Roman" w:hAnsi="Times New Roman" w:cs="Times New Roman"/>
          <w:color w:val="161616" w:themeColor="background1" w:themeShade="1A"/>
          <w:sz w:val="28"/>
          <w:szCs w:val="28"/>
          <w:lang w:eastAsia="ru-RU"/>
        </w:rPr>
        <w:t xml:space="preserve">П. Алексеєнко. </w:t>
      </w:r>
      <w:r w:rsidR="00ED3622" w:rsidRPr="00D94570">
        <w:rPr>
          <w:rFonts w:ascii="Times New Roman" w:eastAsia="Times New Roman" w:hAnsi="Times New Roman" w:cs="Times New Roman"/>
          <w:color w:val="161616" w:themeColor="background1" w:themeShade="1A"/>
          <w:sz w:val="28"/>
          <w:szCs w:val="28"/>
          <w:lang w:eastAsia="ru-RU"/>
        </w:rPr>
        <w:t xml:space="preserve">– </w:t>
      </w:r>
      <w:r w:rsidR="00ED3622" w:rsidRPr="00CA00AB">
        <w:rPr>
          <w:rFonts w:ascii="Times New Roman" w:eastAsia="Times New Roman" w:hAnsi="Times New Roman" w:cs="Times New Roman"/>
          <w:color w:val="161616" w:themeColor="background1" w:themeShade="1A"/>
          <w:sz w:val="28"/>
          <w:szCs w:val="28"/>
          <w:lang w:eastAsia="ru-RU"/>
        </w:rPr>
        <w:t>Харків, 2002. – 216 с</w:t>
      </w:r>
      <w:r w:rsidR="00ED3622" w:rsidRPr="00D94570">
        <w:rPr>
          <w:rFonts w:ascii="Times New Roman" w:eastAsia="Times New Roman" w:hAnsi="Times New Roman" w:cs="Times New Roman"/>
          <w:color w:val="161616" w:themeColor="background1" w:themeShade="1A"/>
          <w:sz w:val="28"/>
          <w:szCs w:val="28"/>
          <w:lang w:eastAsia="ru-RU"/>
        </w:rPr>
        <w:t>.</w:t>
      </w:r>
    </w:p>
    <w:p w14:paraId="0F10FA2F"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Шахненко В. Моніторинг здоров’я учнів : з досвіду роботи Калугино-Башкирівської школи / В. Шахненко, Є. Цукатова // Здоров’я та фізична культура. – 2006. – № 29 (53). – С. 7–9.</w:t>
      </w:r>
    </w:p>
    <w:p w14:paraId="195A8F34" w14:textId="77777777" w:rsidR="00CA00AB"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CA00AB" w:rsidRPr="00CA00AB">
        <w:rPr>
          <w:rFonts w:ascii="Times New Roman" w:hAnsi="Times New Roman" w:cs="Times New Roman"/>
          <w:color w:val="161616" w:themeColor="background1" w:themeShade="1A"/>
          <w:sz w:val="28"/>
          <w:szCs w:val="28"/>
          <w:lang w:val="uk-UA"/>
        </w:rPr>
        <w:t>Шеверчук К. Динаміка фізрозвитку учнів Новожатинського ліцею / Фізична культура. – 2016. – №</w:t>
      </w:r>
      <w:r w:rsidR="00DE74E9" w:rsidRPr="00DE74E9">
        <w:rPr>
          <w:rFonts w:ascii="Times New Roman" w:hAnsi="Times New Roman" w:cs="Times New Roman"/>
          <w:color w:val="161616" w:themeColor="background1" w:themeShade="1A"/>
          <w:sz w:val="28"/>
          <w:szCs w:val="28"/>
        </w:rPr>
        <w:t xml:space="preserve"> </w:t>
      </w:r>
      <w:r w:rsidR="00CA00AB" w:rsidRPr="00CA00AB">
        <w:rPr>
          <w:rFonts w:ascii="Times New Roman" w:hAnsi="Times New Roman" w:cs="Times New Roman"/>
          <w:color w:val="161616" w:themeColor="background1" w:themeShade="1A"/>
          <w:sz w:val="28"/>
          <w:szCs w:val="28"/>
          <w:lang w:val="uk-UA"/>
        </w:rPr>
        <w:t>4.– С. 15.</w:t>
      </w:r>
    </w:p>
    <w:p w14:paraId="42348539"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Шиян Б. Теорія і методика фіз</w:t>
      </w:r>
      <w:r w:rsidR="00DE74E9">
        <w:rPr>
          <w:rFonts w:ascii="Times New Roman" w:hAnsi="Times New Roman" w:cs="Times New Roman"/>
          <w:color w:val="161616" w:themeColor="background1" w:themeShade="1A"/>
          <w:sz w:val="28"/>
          <w:szCs w:val="28"/>
          <w:lang w:val="uk-UA"/>
        </w:rPr>
        <w:t>ичного виховання школярів. / Б.</w:t>
      </w:r>
      <w:r w:rsidR="00DE74E9">
        <w:rPr>
          <w:rFonts w:ascii="Times New Roman" w:hAnsi="Times New Roman" w:cs="Times New Roman"/>
          <w:color w:val="161616" w:themeColor="background1" w:themeShade="1A"/>
          <w:sz w:val="28"/>
          <w:szCs w:val="28"/>
          <w:lang w:val="en-US"/>
        </w:rPr>
        <w:t> </w:t>
      </w:r>
      <w:r w:rsidR="00DE74E9">
        <w:rPr>
          <w:rFonts w:ascii="Times New Roman" w:hAnsi="Times New Roman" w:cs="Times New Roman"/>
          <w:color w:val="161616" w:themeColor="background1" w:themeShade="1A"/>
          <w:sz w:val="28"/>
          <w:szCs w:val="28"/>
          <w:lang w:val="uk-UA"/>
        </w:rPr>
        <w:t>Шиян.</w:t>
      </w:r>
      <w:r w:rsidR="00DE74E9" w:rsidRPr="00DE74E9">
        <w:rPr>
          <w:rFonts w:ascii="Times New Roman" w:hAnsi="Times New Roman" w:cs="Times New Roman"/>
          <w:color w:val="161616" w:themeColor="background1" w:themeShade="1A"/>
          <w:sz w:val="28"/>
          <w:szCs w:val="28"/>
          <w:lang w:val="uk-UA"/>
        </w:rPr>
        <w:t xml:space="preserve"> </w:t>
      </w:r>
      <w:r w:rsidR="00DE74E9"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 xml:space="preserve"> Тернопіль: Навчальна книга </w:t>
      </w:r>
      <w:r w:rsidR="00DE74E9" w:rsidRPr="00CA00AB">
        <w:rPr>
          <w:rFonts w:ascii="Times New Roman" w:hAnsi="Times New Roman" w:cs="Times New Roman"/>
          <w:color w:val="161616" w:themeColor="background1" w:themeShade="1A"/>
          <w:sz w:val="28"/>
          <w:szCs w:val="28"/>
          <w:lang w:val="uk-UA"/>
        </w:rPr>
        <w:t>–</w:t>
      </w:r>
      <w:r w:rsidR="00DE74E9">
        <w:rPr>
          <w:rFonts w:ascii="Times New Roman" w:hAnsi="Times New Roman" w:cs="Times New Roman"/>
          <w:color w:val="161616" w:themeColor="background1" w:themeShade="1A"/>
          <w:sz w:val="28"/>
          <w:szCs w:val="28"/>
          <w:lang w:val="uk-UA"/>
        </w:rPr>
        <w:t xml:space="preserve"> Богдан, 2006. </w:t>
      </w:r>
      <w:r w:rsidR="00DE74E9"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 xml:space="preserve"> 272 с</w:t>
      </w:r>
      <w:r w:rsidR="00ED3622" w:rsidRPr="00DE74E9">
        <w:rPr>
          <w:rFonts w:ascii="Times New Roman" w:hAnsi="Times New Roman" w:cs="Times New Roman"/>
          <w:color w:val="161616" w:themeColor="background1" w:themeShade="1A"/>
          <w:sz w:val="28"/>
          <w:szCs w:val="28"/>
        </w:rPr>
        <w:t>.</w:t>
      </w:r>
    </w:p>
    <w:p w14:paraId="73E7B28C"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Штефко В.</w:t>
      </w:r>
      <w:r w:rsidR="00ED3622" w:rsidRPr="00CA00AB">
        <w:rPr>
          <w:rFonts w:ascii="Times New Roman" w:hAnsi="Times New Roman" w:cs="Times New Roman"/>
          <w:color w:val="161616" w:themeColor="background1" w:themeShade="1A"/>
          <w:sz w:val="28"/>
          <w:szCs w:val="28"/>
        </w:rPr>
        <w:t xml:space="preserve"> </w:t>
      </w:r>
      <w:r w:rsidR="00ED3622" w:rsidRPr="00CA00AB">
        <w:rPr>
          <w:rFonts w:ascii="Times New Roman" w:hAnsi="Times New Roman" w:cs="Times New Roman"/>
          <w:color w:val="161616" w:themeColor="background1" w:themeShade="1A"/>
          <w:sz w:val="28"/>
          <w:szCs w:val="28"/>
          <w:lang w:val="uk-UA"/>
        </w:rPr>
        <w:t>. Схемы клинической диагностики конституциональных типо</w:t>
      </w:r>
      <w:r w:rsidR="00DE74E9">
        <w:rPr>
          <w:rFonts w:ascii="Times New Roman" w:hAnsi="Times New Roman" w:cs="Times New Roman"/>
          <w:color w:val="161616" w:themeColor="background1" w:themeShade="1A"/>
          <w:sz w:val="28"/>
          <w:szCs w:val="28"/>
          <w:lang w:val="uk-UA"/>
        </w:rPr>
        <w:t>в / В.Г. Штефко, А.</w:t>
      </w:r>
      <w:r w:rsidR="00ED3622" w:rsidRPr="00CA00AB">
        <w:rPr>
          <w:rFonts w:ascii="Times New Roman" w:hAnsi="Times New Roman" w:cs="Times New Roman"/>
          <w:color w:val="161616" w:themeColor="background1" w:themeShade="1A"/>
          <w:sz w:val="28"/>
          <w:szCs w:val="28"/>
          <w:lang w:val="uk-UA"/>
        </w:rPr>
        <w:t>Д. Островский.</w:t>
      </w:r>
      <w:r w:rsidR="00ED3622" w:rsidRPr="00CA00AB">
        <w:rPr>
          <w:rFonts w:ascii="Times New Roman" w:hAnsi="Times New Roman" w:cs="Times New Roman"/>
          <w:color w:val="161616" w:themeColor="background1" w:themeShade="1A"/>
          <w:sz w:val="28"/>
          <w:szCs w:val="28"/>
        </w:rPr>
        <w:t xml:space="preserve"> – </w:t>
      </w:r>
      <w:r w:rsidR="00ED3622" w:rsidRPr="00CA00AB">
        <w:rPr>
          <w:rFonts w:ascii="Times New Roman" w:hAnsi="Times New Roman" w:cs="Times New Roman"/>
          <w:color w:val="161616" w:themeColor="background1" w:themeShade="1A"/>
          <w:sz w:val="28"/>
          <w:szCs w:val="28"/>
          <w:lang w:val="uk-UA"/>
        </w:rPr>
        <w:t xml:space="preserve"> </w:t>
      </w:r>
      <w:r w:rsidR="009F6A79">
        <w:rPr>
          <w:rFonts w:ascii="Times New Roman" w:hAnsi="Times New Roman" w:cs="Times New Roman"/>
          <w:color w:val="161616" w:themeColor="background1" w:themeShade="1A"/>
          <w:sz w:val="28"/>
          <w:szCs w:val="28"/>
          <w:lang w:val="uk-UA"/>
        </w:rPr>
        <w:t xml:space="preserve">М.-Л.: Гос. мед. издат., 1929. </w:t>
      </w:r>
      <w:r w:rsidR="009F6A79"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 xml:space="preserve"> 79 с.</w:t>
      </w:r>
    </w:p>
    <w:p w14:paraId="1AB992B5"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eastAsia="Times New Roman" w:hAnsi="Times New Roman" w:cs="Times New Roman"/>
          <w:color w:val="161616" w:themeColor="background1" w:themeShade="1A"/>
          <w:sz w:val="28"/>
          <w:szCs w:val="28"/>
          <w:lang w:val="uk-UA" w:eastAsia="ru-RU"/>
        </w:rPr>
        <w:t xml:space="preserve"> </w:t>
      </w:r>
      <w:r w:rsidR="00ED3622" w:rsidRPr="00CA00AB">
        <w:rPr>
          <w:rFonts w:ascii="Times New Roman" w:eastAsia="Times New Roman" w:hAnsi="Times New Roman" w:cs="Times New Roman"/>
          <w:color w:val="161616" w:themeColor="background1" w:themeShade="1A"/>
          <w:sz w:val="28"/>
          <w:szCs w:val="28"/>
          <w:lang w:eastAsia="ru-RU"/>
        </w:rPr>
        <w:t>Щурова</w:t>
      </w:r>
      <w:r w:rsidR="00ED3622" w:rsidRPr="00CA00AB">
        <w:rPr>
          <w:rFonts w:ascii="Times New Roman" w:eastAsia="Times New Roman" w:hAnsi="Times New Roman" w:cs="Times New Roman"/>
          <w:color w:val="161616" w:themeColor="background1" w:themeShade="1A"/>
          <w:sz w:val="28"/>
          <w:szCs w:val="28"/>
          <w:lang w:val="uk-UA" w:eastAsia="ru-RU"/>
        </w:rPr>
        <w:t xml:space="preserve"> </w:t>
      </w:r>
      <w:r w:rsidR="009F6A79">
        <w:rPr>
          <w:rFonts w:ascii="Times New Roman" w:eastAsia="Times New Roman" w:hAnsi="Times New Roman" w:cs="Times New Roman"/>
          <w:color w:val="161616" w:themeColor="background1" w:themeShade="1A"/>
          <w:sz w:val="28"/>
          <w:szCs w:val="28"/>
          <w:lang w:eastAsia="ru-RU"/>
        </w:rPr>
        <w:t>Н.</w:t>
      </w:r>
      <w:r w:rsidR="00ED3622" w:rsidRPr="00CA00AB">
        <w:rPr>
          <w:rFonts w:ascii="Times New Roman" w:eastAsia="Times New Roman" w:hAnsi="Times New Roman" w:cs="Times New Roman"/>
          <w:color w:val="161616" w:themeColor="background1" w:themeShade="1A"/>
          <w:sz w:val="28"/>
          <w:szCs w:val="28"/>
          <w:lang w:eastAsia="ru-RU"/>
        </w:rPr>
        <w:t>В. Фізичний розвиток як основна характеристика фізичног</w:t>
      </w:r>
      <w:r w:rsidR="009F6A79">
        <w:rPr>
          <w:rFonts w:ascii="Times New Roman" w:eastAsia="Times New Roman" w:hAnsi="Times New Roman" w:cs="Times New Roman"/>
          <w:color w:val="161616" w:themeColor="background1" w:themeShade="1A"/>
          <w:sz w:val="28"/>
          <w:szCs w:val="28"/>
          <w:lang w:eastAsia="ru-RU"/>
        </w:rPr>
        <w:t>о здоров’я старшокласників / Н.</w:t>
      </w:r>
      <w:r w:rsidR="00ED3622" w:rsidRPr="00CA00AB">
        <w:rPr>
          <w:rFonts w:ascii="Times New Roman" w:eastAsia="Times New Roman" w:hAnsi="Times New Roman" w:cs="Times New Roman"/>
          <w:color w:val="161616" w:themeColor="background1" w:themeShade="1A"/>
          <w:sz w:val="28"/>
          <w:szCs w:val="28"/>
          <w:lang w:eastAsia="ru-RU"/>
        </w:rPr>
        <w:t>В. Щурова // Вісник ЛНУ імені Тараса Шевченка: зб. наук. пр. – 2010. – №15 (202).</w:t>
      </w:r>
      <w:r w:rsidR="009F6A79">
        <w:rPr>
          <w:rFonts w:ascii="Times New Roman" w:eastAsia="Times New Roman" w:hAnsi="Times New Roman" w:cs="Times New Roman"/>
          <w:color w:val="161616" w:themeColor="background1" w:themeShade="1A"/>
          <w:sz w:val="28"/>
          <w:szCs w:val="28"/>
          <w:lang w:eastAsia="ru-RU"/>
        </w:rPr>
        <w:t xml:space="preserve"> – С. 99</w:t>
      </w:r>
      <w:r w:rsidR="009F6A79" w:rsidRPr="00CA00AB">
        <w:rPr>
          <w:rFonts w:ascii="Times New Roman" w:hAnsi="Times New Roman" w:cs="Times New Roman"/>
          <w:color w:val="161616" w:themeColor="background1" w:themeShade="1A"/>
          <w:sz w:val="28"/>
          <w:szCs w:val="28"/>
          <w:lang w:val="uk-UA"/>
        </w:rPr>
        <w:t>–</w:t>
      </w:r>
      <w:r w:rsidR="00ED3622" w:rsidRPr="00CA00AB">
        <w:rPr>
          <w:rFonts w:ascii="Times New Roman" w:eastAsia="Times New Roman" w:hAnsi="Times New Roman" w:cs="Times New Roman"/>
          <w:color w:val="161616" w:themeColor="background1" w:themeShade="1A"/>
          <w:sz w:val="28"/>
          <w:szCs w:val="28"/>
          <w:lang w:eastAsia="ru-RU"/>
        </w:rPr>
        <w:t>104.</w:t>
      </w:r>
    </w:p>
    <w:p w14:paraId="5C3DE851"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 xml:space="preserve">Этиология бактериальных инфекций органов дыхания у детей различного возраста крупного промышленного региона / </w:t>
      </w:r>
      <w:r w:rsidR="00ED3622" w:rsidRPr="00CA00AB">
        <w:rPr>
          <w:rFonts w:ascii="Times New Roman" w:hAnsi="Times New Roman" w:cs="Times New Roman"/>
          <w:color w:val="161616" w:themeColor="background1" w:themeShade="1A"/>
          <w:sz w:val="28"/>
          <w:szCs w:val="28"/>
        </w:rPr>
        <w:t>[</w:t>
      </w:r>
      <w:r w:rsidR="00ED3622" w:rsidRPr="00CA00AB">
        <w:rPr>
          <w:rFonts w:ascii="Times New Roman" w:hAnsi="Times New Roman" w:cs="Times New Roman"/>
          <w:color w:val="161616" w:themeColor="background1" w:themeShade="1A"/>
          <w:sz w:val="28"/>
          <w:szCs w:val="28"/>
          <w:lang w:val="uk-UA"/>
        </w:rPr>
        <w:t>Е.</w:t>
      </w:r>
      <w:r w:rsidR="004B5300">
        <w:rPr>
          <w:rFonts w:ascii="Times New Roman" w:hAnsi="Times New Roman" w:cs="Times New Roman"/>
          <w:color w:val="161616" w:themeColor="background1" w:themeShade="1A"/>
          <w:sz w:val="28"/>
          <w:szCs w:val="28"/>
          <w:lang w:val="uk-UA"/>
        </w:rPr>
        <w:t>И</w:t>
      </w:r>
      <w:r w:rsidR="004B5300">
        <w:rPr>
          <w:rFonts w:ascii="Times New Roman" w:hAnsi="Times New Roman" w:cs="Times New Roman"/>
          <w:color w:val="161616" w:themeColor="background1" w:themeShade="1A"/>
          <w:sz w:val="28"/>
          <w:szCs w:val="28"/>
          <w:lang w:val="en-US"/>
        </w:rPr>
        <w:t> </w:t>
      </w:r>
      <w:r w:rsidR="00ED3622" w:rsidRPr="00CA00AB">
        <w:rPr>
          <w:rFonts w:ascii="Times New Roman" w:hAnsi="Times New Roman" w:cs="Times New Roman"/>
          <w:color w:val="161616" w:themeColor="background1" w:themeShade="1A"/>
          <w:sz w:val="28"/>
          <w:szCs w:val="28"/>
          <w:lang w:val="uk-UA"/>
        </w:rPr>
        <w:t>Юлиш. и др.</w:t>
      </w:r>
      <w:r w:rsidR="00ED3622" w:rsidRPr="00CA00AB">
        <w:rPr>
          <w:rFonts w:ascii="Times New Roman" w:hAnsi="Times New Roman" w:cs="Times New Roman"/>
          <w:color w:val="161616" w:themeColor="background1" w:themeShade="1A"/>
          <w:sz w:val="28"/>
          <w:szCs w:val="28"/>
        </w:rPr>
        <w:t>]</w:t>
      </w:r>
      <w:r w:rsidR="00ED3622" w:rsidRPr="00CA00AB">
        <w:rPr>
          <w:rFonts w:ascii="Times New Roman" w:hAnsi="Times New Roman" w:cs="Times New Roman"/>
          <w:color w:val="161616" w:themeColor="background1" w:themeShade="1A"/>
          <w:sz w:val="28"/>
          <w:szCs w:val="28"/>
          <w:lang w:val="uk-UA"/>
        </w:rPr>
        <w:t xml:space="preserve"> // Экологическая антропология: Ежегодник:  Материалы  Межд.  науч.-практ.  конф. – Экология  человека  в  постчернобыльский период – Минск: Бел. комитет – Дети Чернобыля, 2004. </w:t>
      </w:r>
      <w:r w:rsidR="004B5300"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uk-UA"/>
        </w:rPr>
        <w:t xml:space="preserve">  С. 126–129</w:t>
      </w:r>
      <w:r w:rsidR="00ED3622" w:rsidRPr="00CA00AB">
        <w:rPr>
          <w:rFonts w:ascii="Times New Roman" w:hAnsi="Times New Roman" w:cs="Times New Roman"/>
          <w:color w:val="161616" w:themeColor="background1" w:themeShade="1A"/>
          <w:sz w:val="28"/>
          <w:szCs w:val="28"/>
        </w:rPr>
        <w:t>.</w:t>
      </w:r>
    </w:p>
    <w:p w14:paraId="4E065EF7" w14:textId="77777777" w:rsidR="00ED3622" w:rsidRPr="00CA00AB" w:rsidRDefault="00D121A5"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Яцковська Н.</w:t>
      </w:r>
      <w:r w:rsidR="00ED3622" w:rsidRPr="00CA00AB">
        <w:rPr>
          <w:rFonts w:ascii="Times New Roman" w:hAnsi="Times New Roman" w:cs="Times New Roman"/>
          <w:color w:val="161616" w:themeColor="background1" w:themeShade="1A"/>
          <w:sz w:val="28"/>
          <w:szCs w:val="28"/>
          <w:lang w:val="uk-UA"/>
        </w:rPr>
        <w:t>Я. Порівняльна оцінка фізичного розвитку сільських хлопців за вітчизняними стандартами та стандар</w:t>
      </w:r>
      <w:r>
        <w:rPr>
          <w:rFonts w:ascii="Times New Roman" w:hAnsi="Times New Roman" w:cs="Times New Roman"/>
          <w:color w:val="161616" w:themeColor="background1" w:themeShade="1A"/>
          <w:sz w:val="28"/>
          <w:szCs w:val="28"/>
          <w:lang w:val="uk-UA"/>
        </w:rPr>
        <w:t>тами ВООЗ / Н.Я.</w:t>
      </w:r>
      <w:r>
        <w:rPr>
          <w:rFonts w:ascii="Times New Roman" w:hAnsi="Times New Roman" w:cs="Times New Roman"/>
          <w:color w:val="161616" w:themeColor="background1" w:themeShade="1A"/>
          <w:sz w:val="28"/>
          <w:szCs w:val="28"/>
          <w:lang w:val="en-US"/>
        </w:rPr>
        <w:t> </w:t>
      </w:r>
      <w:r>
        <w:rPr>
          <w:rFonts w:ascii="Times New Roman" w:hAnsi="Times New Roman" w:cs="Times New Roman"/>
          <w:color w:val="161616" w:themeColor="background1" w:themeShade="1A"/>
          <w:sz w:val="28"/>
          <w:szCs w:val="28"/>
          <w:lang w:val="uk-UA"/>
        </w:rPr>
        <w:t>Яцковська, А.</w:t>
      </w:r>
      <w:r w:rsidR="00ED3622" w:rsidRPr="00CA00AB">
        <w:rPr>
          <w:rFonts w:ascii="Times New Roman" w:hAnsi="Times New Roman" w:cs="Times New Roman"/>
          <w:color w:val="161616" w:themeColor="background1" w:themeShade="1A"/>
          <w:sz w:val="28"/>
          <w:szCs w:val="28"/>
          <w:lang w:val="uk-UA"/>
        </w:rPr>
        <w:t>Г. Платонова // Гігієна населених місць: зб. наук. праць. – К., 2009. – Вип. 54. – С. 322–327.</w:t>
      </w:r>
    </w:p>
    <w:p w14:paraId="65760704"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de-DE"/>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de-DE"/>
        </w:rPr>
        <w:t xml:space="preserve">Catsch A. Ztschr. Menschl. Vererb. u. Konstitutionslehre </w:t>
      </w:r>
      <w:r w:rsidR="00D121A5"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de-DE"/>
        </w:rPr>
        <w:t xml:space="preserve"> 1941. </w:t>
      </w:r>
      <w:r w:rsidR="00D121A5" w:rsidRPr="00CA00AB">
        <w:rPr>
          <w:rFonts w:ascii="Times New Roman" w:hAnsi="Times New Roman" w:cs="Times New Roman"/>
          <w:color w:val="161616" w:themeColor="background1" w:themeShade="1A"/>
          <w:sz w:val="28"/>
          <w:szCs w:val="28"/>
          <w:lang w:val="uk-UA"/>
        </w:rPr>
        <w:t>–</w:t>
      </w:r>
      <w:r w:rsidR="00D121A5">
        <w:rPr>
          <w:rFonts w:ascii="Times New Roman" w:hAnsi="Times New Roman" w:cs="Times New Roman"/>
          <w:color w:val="161616" w:themeColor="background1" w:themeShade="1A"/>
          <w:sz w:val="28"/>
          <w:szCs w:val="28"/>
          <w:lang w:val="de-DE"/>
        </w:rPr>
        <w:t xml:space="preserve"> Bd. 25. </w:t>
      </w:r>
      <w:r w:rsidR="00D121A5" w:rsidRPr="00CA00AB">
        <w:rPr>
          <w:rFonts w:ascii="Times New Roman" w:hAnsi="Times New Roman" w:cs="Times New Roman"/>
          <w:color w:val="161616" w:themeColor="background1" w:themeShade="1A"/>
          <w:sz w:val="28"/>
          <w:szCs w:val="28"/>
          <w:lang w:val="uk-UA"/>
        </w:rPr>
        <w:t>–</w:t>
      </w:r>
      <w:r w:rsidR="00D121A5" w:rsidRPr="00D4548B">
        <w:rPr>
          <w:rFonts w:ascii="Times New Roman" w:hAnsi="Times New Roman" w:cs="Times New Roman"/>
          <w:color w:val="161616" w:themeColor="background1" w:themeShade="1A"/>
          <w:sz w:val="28"/>
          <w:szCs w:val="28"/>
          <w:lang w:val="de-DE"/>
        </w:rPr>
        <w:t xml:space="preserve"> </w:t>
      </w:r>
      <w:r w:rsidR="00ED3622" w:rsidRPr="00CA00AB">
        <w:rPr>
          <w:rFonts w:ascii="Times New Roman" w:hAnsi="Times New Roman" w:cs="Times New Roman"/>
          <w:color w:val="161616" w:themeColor="background1" w:themeShade="1A"/>
          <w:sz w:val="28"/>
          <w:szCs w:val="28"/>
          <w:lang w:val="de-DE"/>
        </w:rPr>
        <w:t>S. 94</w:t>
      </w:r>
      <w:r w:rsidR="00ED3622" w:rsidRPr="00CA00AB">
        <w:rPr>
          <w:rFonts w:ascii="Times New Roman" w:hAnsi="Times New Roman" w:cs="Times New Roman"/>
          <w:color w:val="161616" w:themeColor="background1" w:themeShade="1A"/>
          <w:sz w:val="28"/>
          <w:szCs w:val="28"/>
          <w:lang w:val="uk-UA"/>
        </w:rPr>
        <w:t>.</w:t>
      </w:r>
    </w:p>
    <w:p w14:paraId="7BF803C2" w14:textId="77777777" w:rsidR="00ED3622" w:rsidRPr="00CA00AB" w:rsidRDefault="00ED3622" w:rsidP="00ED3622">
      <w:pPr>
        <w:pStyle w:val="a3"/>
        <w:numPr>
          <w:ilvl w:val="0"/>
          <w:numId w:val="16"/>
        </w:numPr>
        <w:jc w:val="both"/>
        <w:rPr>
          <w:rFonts w:ascii="Times New Roman" w:hAnsi="Times New Roman" w:cs="Times New Roman"/>
          <w:color w:val="161616" w:themeColor="background1" w:themeShade="1A"/>
          <w:sz w:val="28"/>
          <w:szCs w:val="28"/>
          <w:lang w:val="en-US"/>
        </w:rPr>
      </w:pPr>
      <w:r w:rsidRPr="00CA00AB">
        <w:rPr>
          <w:rFonts w:ascii="Times New Roman" w:hAnsi="Times New Roman" w:cs="Times New Roman"/>
          <w:color w:val="161616" w:themeColor="background1" w:themeShade="1A"/>
          <w:sz w:val="28"/>
          <w:szCs w:val="28"/>
          <w:lang w:val="de-DE"/>
        </w:rPr>
        <w:lastRenderedPageBreak/>
        <w:t xml:space="preserve"> </w:t>
      </w:r>
      <w:r w:rsidRPr="00CA00AB">
        <w:rPr>
          <w:rFonts w:ascii="Times New Roman" w:hAnsi="Times New Roman" w:cs="Times New Roman"/>
          <w:color w:val="161616" w:themeColor="background1" w:themeShade="1A"/>
          <w:sz w:val="28"/>
          <w:szCs w:val="28"/>
          <w:lang w:val="uk-UA"/>
        </w:rPr>
        <w:t>Dieter Breithecker. Kinder brauchen Bewegung zur gesunden und selbstbewussten Entwicklung / Dieter Breithecker // Familienhandbuch. Kindliche Entwicklung. –  2003. –  № 1. –</w:t>
      </w:r>
      <w:r w:rsidRPr="00CA00AB">
        <w:rPr>
          <w:rFonts w:ascii="Times New Roman" w:hAnsi="Times New Roman" w:cs="Times New Roman"/>
          <w:color w:val="161616" w:themeColor="background1" w:themeShade="1A"/>
          <w:sz w:val="28"/>
          <w:szCs w:val="28"/>
          <w:lang w:val="en-US"/>
        </w:rPr>
        <w:t xml:space="preserve"> </w:t>
      </w:r>
      <w:r w:rsidRPr="00CA00AB">
        <w:rPr>
          <w:rFonts w:ascii="Times New Roman" w:hAnsi="Times New Roman" w:cs="Times New Roman"/>
          <w:color w:val="161616" w:themeColor="background1" w:themeShade="1A"/>
          <w:sz w:val="28"/>
          <w:szCs w:val="28"/>
          <w:lang w:val="uk-UA"/>
        </w:rPr>
        <w:t>P. 37–41</w:t>
      </w:r>
      <w:r w:rsidRPr="00CA00AB">
        <w:rPr>
          <w:rFonts w:ascii="Times New Roman" w:hAnsi="Times New Roman" w:cs="Times New Roman"/>
          <w:color w:val="161616" w:themeColor="background1" w:themeShade="1A"/>
          <w:sz w:val="28"/>
          <w:szCs w:val="28"/>
          <w:lang w:val="en-US"/>
        </w:rPr>
        <w:t>.</w:t>
      </w:r>
    </w:p>
    <w:p w14:paraId="74B52B79"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en-US"/>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en-US"/>
        </w:rPr>
        <w:t xml:space="preserve">Draper G. et al. Studies in humen constitution. I. Clinical antropology. -J.Amer.med.Ass. 1924. </w:t>
      </w:r>
      <w:r w:rsidR="003D257A"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en-US"/>
        </w:rPr>
        <w:t xml:space="preserve"> vol.82. </w:t>
      </w:r>
      <w:r w:rsidR="003D257A"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en-US"/>
        </w:rPr>
        <w:t xml:space="preserve"> № 3. </w:t>
      </w:r>
      <w:r w:rsidR="003D257A"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en-US"/>
        </w:rPr>
        <w:t xml:space="preserve"> P.23</w:t>
      </w:r>
      <w:r w:rsidR="003D257A" w:rsidRPr="00CA00AB">
        <w:rPr>
          <w:rFonts w:ascii="Times New Roman" w:hAnsi="Times New Roman" w:cs="Times New Roman"/>
          <w:color w:val="161616" w:themeColor="background1" w:themeShade="1A"/>
          <w:sz w:val="28"/>
          <w:szCs w:val="28"/>
          <w:lang w:val="uk-UA"/>
        </w:rPr>
        <w:t>–</w:t>
      </w:r>
      <w:r w:rsidR="00ED3622" w:rsidRPr="00CA00AB">
        <w:rPr>
          <w:rFonts w:ascii="Times New Roman" w:hAnsi="Times New Roman" w:cs="Times New Roman"/>
          <w:color w:val="161616" w:themeColor="background1" w:themeShade="1A"/>
          <w:sz w:val="28"/>
          <w:szCs w:val="28"/>
          <w:lang w:val="en-US"/>
        </w:rPr>
        <w:t>25.</w:t>
      </w:r>
    </w:p>
    <w:p w14:paraId="6551C6DA"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Eltern sein  –  Die ersten Jahre. Ideen, Informationen und Gesundheitstipps für die junge Familie. Hrsg. von Barmer und Mehr Zeit für Kinder e. V. 2.  Auflage 2002. ISBN 3–614–53332–8</w:t>
      </w:r>
    </w:p>
    <w:p w14:paraId="0D4689D1"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 xml:space="preserve">Henry E. Sigerist. Probleme der medizinischen Historiographie. Nach einem Vortrag, der am VIII. Internationalen Kongreß für Geschichte der Medizin am 23. September 1930 in Rom gehalten wurde. In: Sudhoffs Archiv für Geschichte der Medizin, Band 24, Heft 1, 10. Januar 1931, </w:t>
      </w:r>
      <w:r w:rsidR="003D257A" w:rsidRPr="00CA00AB">
        <w:rPr>
          <w:rFonts w:ascii="Times New Roman" w:hAnsi="Times New Roman" w:cs="Times New Roman"/>
          <w:color w:val="161616" w:themeColor="background1" w:themeShade="1A"/>
          <w:sz w:val="28"/>
          <w:szCs w:val="28"/>
          <w:lang w:val="uk-UA"/>
        </w:rPr>
        <w:t>–</w:t>
      </w:r>
      <w:r w:rsidR="003D257A" w:rsidRPr="00D4548B">
        <w:rPr>
          <w:rFonts w:ascii="Times New Roman" w:hAnsi="Times New Roman" w:cs="Times New Roman"/>
          <w:color w:val="161616" w:themeColor="background1" w:themeShade="1A"/>
          <w:sz w:val="28"/>
          <w:szCs w:val="28"/>
          <w:lang w:val="de-DE"/>
        </w:rPr>
        <w:t xml:space="preserve"> </w:t>
      </w:r>
      <w:r w:rsidR="00ED3622" w:rsidRPr="00CA00AB">
        <w:rPr>
          <w:rFonts w:ascii="Times New Roman" w:hAnsi="Times New Roman" w:cs="Times New Roman"/>
          <w:color w:val="161616" w:themeColor="background1" w:themeShade="1A"/>
          <w:sz w:val="28"/>
          <w:szCs w:val="28"/>
          <w:lang w:val="uk-UA"/>
        </w:rPr>
        <w:t>S. 1–18</w:t>
      </w:r>
      <w:r w:rsidR="003D257A" w:rsidRPr="00D4548B">
        <w:rPr>
          <w:rFonts w:ascii="Times New Roman" w:hAnsi="Times New Roman" w:cs="Times New Roman"/>
          <w:color w:val="161616" w:themeColor="background1" w:themeShade="1A"/>
          <w:sz w:val="28"/>
          <w:szCs w:val="28"/>
          <w:lang w:val="de-DE"/>
        </w:rPr>
        <w:t>.</w:t>
      </w:r>
    </w:p>
    <w:p w14:paraId="6621CAA0" w14:textId="77777777" w:rsidR="00ED3622" w:rsidRPr="00CA00AB" w:rsidRDefault="00D94570" w:rsidP="00ED3622">
      <w:pPr>
        <w:pStyle w:val="a3"/>
        <w:numPr>
          <w:ilvl w:val="0"/>
          <w:numId w:val="16"/>
        </w:numPr>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 xml:space="preserve">Kretschmer E. Korperbau und Charakter </w:t>
      </w:r>
      <w:r w:rsidR="009F3294">
        <w:rPr>
          <w:rFonts w:ascii="Times New Roman" w:hAnsi="Times New Roman" w:cs="Times New Roman"/>
          <w:color w:val="161616" w:themeColor="background1" w:themeShade="1A"/>
          <w:sz w:val="28"/>
          <w:szCs w:val="28"/>
          <w:lang w:val="uk-UA"/>
        </w:rPr>
        <w:t>– Berlin: Springer, 1921. – 217</w:t>
      </w:r>
      <w:r w:rsidR="009F3294" w:rsidRPr="00D4548B">
        <w:rPr>
          <w:rFonts w:ascii="Times New Roman" w:hAnsi="Times New Roman" w:cs="Times New Roman"/>
          <w:color w:val="161616" w:themeColor="background1" w:themeShade="1A"/>
          <w:sz w:val="28"/>
          <w:szCs w:val="28"/>
          <w:lang w:val="de-DE"/>
        </w:rPr>
        <w:t> </w:t>
      </w:r>
      <w:r w:rsidR="00ED3622" w:rsidRPr="00CA00AB">
        <w:rPr>
          <w:rFonts w:ascii="Times New Roman" w:hAnsi="Times New Roman" w:cs="Times New Roman"/>
          <w:color w:val="161616" w:themeColor="background1" w:themeShade="1A"/>
          <w:sz w:val="28"/>
          <w:szCs w:val="28"/>
          <w:lang w:val="uk-UA"/>
        </w:rPr>
        <w:t>p.</w:t>
      </w:r>
    </w:p>
    <w:p w14:paraId="396742B4" w14:textId="77777777" w:rsidR="00ED3622" w:rsidRPr="00CA00AB" w:rsidRDefault="00ED3622" w:rsidP="00ED3622">
      <w:pPr>
        <w:pStyle w:val="a3"/>
        <w:numPr>
          <w:ilvl w:val="0"/>
          <w:numId w:val="16"/>
        </w:numPr>
        <w:jc w:val="both"/>
        <w:rPr>
          <w:rFonts w:ascii="Times New Roman" w:hAnsi="Times New Roman" w:cs="Times New Roman"/>
          <w:color w:val="161616" w:themeColor="background1" w:themeShade="1A"/>
          <w:sz w:val="28"/>
          <w:szCs w:val="28"/>
          <w:lang w:val="uk-UA"/>
        </w:rPr>
      </w:pPr>
      <w:r w:rsidRPr="00CA00AB">
        <w:rPr>
          <w:rFonts w:ascii="Times New Roman" w:hAnsi="Times New Roman" w:cs="Times New Roman"/>
          <w:bCs/>
          <w:color w:val="161616" w:themeColor="background1" w:themeShade="1A"/>
          <w:sz w:val="28"/>
          <w:szCs w:val="28"/>
          <w:shd w:val="clear" w:color="auto" w:fill="FFFFFF"/>
          <w:lang w:val="uk-UA"/>
        </w:rPr>
        <w:t xml:space="preserve"> </w:t>
      </w:r>
      <w:r w:rsidRPr="00CA00AB">
        <w:rPr>
          <w:rFonts w:ascii="Times New Roman" w:hAnsi="Times New Roman" w:cs="Times New Roman"/>
          <w:bCs/>
          <w:color w:val="161616" w:themeColor="background1" w:themeShade="1A"/>
          <w:sz w:val="28"/>
          <w:szCs w:val="28"/>
          <w:shd w:val="clear" w:color="auto" w:fill="FFFFFF"/>
          <w:lang w:val="en-US"/>
        </w:rPr>
        <w:t>Quetelet</w:t>
      </w:r>
      <w:r w:rsidR="009F3294" w:rsidRPr="009F3294">
        <w:rPr>
          <w:rFonts w:ascii="Times New Roman" w:hAnsi="Times New Roman" w:cs="Times New Roman"/>
          <w:bCs/>
          <w:color w:val="161616" w:themeColor="background1" w:themeShade="1A"/>
          <w:sz w:val="28"/>
          <w:szCs w:val="28"/>
          <w:shd w:val="clear" w:color="auto" w:fill="FFFFFF"/>
          <w:lang w:val="en-US"/>
        </w:rPr>
        <w:t xml:space="preserve"> </w:t>
      </w:r>
      <w:r w:rsidR="009F3294" w:rsidRPr="00CA00AB">
        <w:rPr>
          <w:rFonts w:ascii="Times New Roman" w:hAnsi="Times New Roman" w:cs="Times New Roman"/>
          <w:bCs/>
          <w:color w:val="161616" w:themeColor="background1" w:themeShade="1A"/>
          <w:sz w:val="28"/>
          <w:szCs w:val="28"/>
          <w:shd w:val="clear" w:color="auto" w:fill="FFFFFF"/>
          <w:lang w:val="en-US"/>
        </w:rPr>
        <w:t>L</w:t>
      </w:r>
      <w:r w:rsidR="009F3294" w:rsidRPr="00CA00AB">
        <w:rPr>
          <w:rFonts w:ascii="Times New Roman" w:hAnsi="Times New Roman" w:cs="Times New Roman"/>
          <w:bCs/>
          <w:color w:val="161616" w:themeColor="background1" w:themeShade="1A"/>
          <w:sz w:val="28"/>
          <w:szCs w:val="28"/>
          <w:shd w:val="clear" w:color="auto" w:fill="FFFFFF"/>
          <w:lang w:val="uk-UA"/>
        </w:rPr>
        <w:t>.</w:t>
      </w:r>
      <w:r w:rsidR="009F3294" w:rsidRPr="00CA00AB">
        <w:rPr>
          <w:rFonts w:ascii="Times New Roman" w:hAnsi="Times New Roman" w:cs="Times New Roman"/>
          <w:bCs/>
          <w:color w:val="161616" w:themeColor="background1" w:themeShade="1A"/>
          <w:sz w:val="28"/>
          <w:szCs w:val="28"/>
          <w:shd w:val="clear" w:color="auto" w:fill="FFFFFF"/>
          <w:lang w:val="en-US"/>
        </w:rPr>
        <w:t>A</w:t>
      </w:r>
      <w:r w:rsidRPr="00CA00AB">
        <w:rPr>
          <w:rFonts w:ascii="Times New Roman" w:hAnsi="Times New Roman" w:cs="Times New Roman"/>
          <w:bCs/>
          <w:color w:val="161616" w:themeColor="background1" w:themeShade="1A"/>
          <w:sz w:val="28"/>
          <w:szCs w:val="28"/>
          <w:shd w:val="clear" w:color="auto" w:fill="FFFFFF"/>
          <w:lang w:val="uk-UA"/>
        </w:rPr>
        <w:t xml:space="preserve">. </w:t>
      </w:r>
      <w:r w:rsidRPr="00CA00AB">
        <w:rPr>
          <w:rFonts w:ascii="Times New Roman" w:hAnsi="Times New Roman" w:cs="Times New Roman"/>
          <w:color w:val="161616" w:themeColor="background1" w:themeShade="1A"/>
          <w:sz w:val="28"/>
          <w:szCs w:val="28"/>
          <w:lang w:val="uk-UA"/>
        </w:rPr>
        <w:t>Anthropométrie, ou Mesure des différentes facultés de l'homme - [Електронний ресурс] from the library of the University of Michigan and uploaded to the Internet Archive. Режим доступу:</w:t>
      </w:r>
      <w:r w:rsidRPr="00CA00AB">
        <w:rPr>
          <w:rFonts w:ascii="Times New Roman" w:hAnsi="Times New Roman" w:cs="Times New Roman"/>
          <w:color w:val="161616" w:themeColor="background1" w:themeShade="1A"/>
          <w:sz w:val="28"/>
          <w:szCs w:val="28"/>
          <w:lang w:val="en-US"/>
        </w:rPr>
        <w:t xml:space="preserve"> </w:t>
      </w:r>
      <w:hyperlink r:id="rId17" w:history="1">
        <w:r w:rsidRPr="00CA00AB">
          <w:rPr>
            <w:rStyle w:val="a9"/>
            <w:rFonts w:ascii="Times New Roman" w:hAnsi="Times New Roman" w:cs="Times New Roman"/>
            <w:color w:val="161616" w:themeColor="background1" w:themeShade="1A"/>
            <w:sz w:val="28"/>
            <w:szCs w:val="28"/>
            <w:u w:val="none"/>
            <w:lang w:val="uk-UA"/>
          </w:rPr>
          <w:t>https://archive.org/details/anthropomtrieou00qugoog</w:t>
        </w:r>
      </w:hyperlink>
    </w:p>
    <w:p w14:paraId="4976C06B" w14:textId="77777777" w:rsidR="00ED3622" w:rsidRPr="00CA00AB" w:rsidRDefault="00D94570" w:rsidP="00ED3622">
      <w:pPr>
        <w:pStyle w:val="a3"/>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ascii="Times New Roman" w:hAnsi="Times New Roman" w:cs="Times New Roman"/>
          <w:color w:val="161616" w:themeColor="background1" w:themeShade="1A"/>
          <w:sz w:val="28"/>
          <w:szCs w:val="28"/>
          <w:lang w:val="uk-UA"/>
        </w:rPr>
      </w:pPr>
      <w:r>
        <w:rPr>
          <w:rFonts w:ascii="Times New Roman" w:hAnsi="Times New Roman" w:cs="Times New Roman"/>
          <w:color w:val="161616" w:themeColor="background1" w:themeShade="1A"/>
          <w:sz w:val="28"/>
          <w:szCs w:val="28"/>
          <w:lang w:val="uk-UA"/>
        </w:rPr>
        <w:t xml:space="preserve"> </w:t>
      </w:r>
      <w:r w:rsidR="00ED3622" w:rsidRPr="00CA00AB">
        <w:rPr>
          <w:rFonts w:ascii="Times New Roman" w:hAnsi="Times New Roman" w:cs="Times New Roman"/>
          <w:color w:val="161616" w:themeColor="background1" w:themeShade="1A"/>
          <w:sz w:val="28"/>
          <w:szCs w:val="28"/>
          <w:lang w:val="uk-UA"/>
        </w:rPr>
        <w:t xml:space="preserve">Lobstein T. Obesity in children / T. Lobstein // BMJ, 2008. – Vol. 337. – P. 669. </w:t>
      </w:r>
    </w:p>
    <w:p w14:paraId="6BC09838" w14:textId="5F5439D7" w:rsidR="00ED3622" w:rsidRPr="00CA00AB" w:rsidRDefault="00ED3622" w:rsidP="00ED3622">
      <w:pPr>
        <w:pStyle w:val="a3"/>
        <w:numPr>
          <w:ilvl w:val="0"/>
          <w:numId w:val="16"/>
        </w:numPr>
        <w:jc w:val="both"/>
        <w:rPr>
          <w:rFonts w:ascii="Times New Roman" w:hAnsi="Times New Roman" w:cs="Times New Roman"/>
          <w:color w:val="161616" w:themeColor="background1" w:themeShade="1A"/>
          <w:sz w:val="28"/>
          <w:szCs w:val="28"/>
          <w:lang w:val="uk-UA"/>
        </w:rPr>
      </w:pPr>
      <w:r w:rsidRPr="00CA00AB">
        <w:rPr>
          <w:rFonts w:ascii="Times New Roman" w:hAnsi="Times New Roman" w:cs="Times New Roman"/>
          <w:color w:val="161616" w:themeColor="background1" w:themeShade="1A"/>
          <w:sz w:val="28"/>
          <w:szCs w:val="28"/>
          <w:lang w:val="uk-UA"/>
        </w:rPr>
        <w:t xml:space="preserve"> Werner  Stangl.  Angeboren  oder  gelernt? Reifung  und  Förderung  in  der  kindlichen Entwicklung Versuch über die Veränderung der psychologischen Perspektive / Werner Stangl // Familienhandbuch. Kindliche Entwicklung. – 2005. – </w:t>
      </w:r>
      <w:r w:rsidRPr="00CA00AB">
        <w:rPr>
          <w:rFonts w:ascii="Times New Roman" w:hAnsi="Times New Roman" w:cs="Times New Roman"/>
          <w:color w:val="161616" w:themeColor="background1" w:themeShade="1A"/>
          <w:sz w:val="28"/>
          <w:szCs w:val="28"/>
          <w:lang w:val="en-US"/>
        </w:rPr>
        <w:t xml:space="preserve"> </w:t>
      </w:r>
      <w:r w:rsidRPr="00CA00AB">
        <w:rPr>
          <w:rFonts w:ascii="Times New Roman" w:hAnsi="Times New Roman" w:cs="Times New Roman"/>
          <w:color w:val="161616" w:themeColor="background1" w:themeShade="1A"/>
          <w:sz w:val="28"/>
          <w:szCs w:val="28"/>
          <w:lang w:val="uk-UA"/>
        </w:rPr>
        <w:t>№ 4. – P. 15–23</w:t>
      </w:r>
      <w:r w:rsidR="00E07EAC">
        <w:rPr>
          <w:rFonts w:ascii="Times New Roman" w:hAnsi="Times New Roman" w:cs="Times New Roman"/>
          <w:color w:val="161616" w:themeColor="background1" w:themeShade="1A"/>
          <w:sz w:val="28"/>
          <w:szCs w:val="28"/>
          <w:lang w:val="uk-UA"/>
        </w:rPr>
        <w:t>.</w:t>
      </w:r>
    </w:p>
    <w:p w14:paraId="569C83E5" w14:textId="77777777" w:rsidR="00365F3D" w:rsidRPr="003B71E2" w:rsidRDefault="00365F3D" w:rsidP="00365F3D">
      <w:pPr>
        <w:pStyle w:val="a3"/>
        <w:ind w:left="1069" w:firstLine="0"/>
        <w:jc w:val="both"/>
        <w:rPr>
          <w:rFonts w:ascii="Times New Roman" w:hAnsi="Times New Roman" w:cs="Times New Roman"/>
          <w:color w:val="161616" w:themeColor="background1" w:themeShade="1A"/>
          <w:sz w:val="28"/>
          <w:szCs w:val="28"/>
          <w:lang w:val="uk-UA"/>
        </w:rPr>
      </w:pPr>
    </w:p>
    <w:p w14:paraId="4D7CC33B" w14:textId="77777777" w:rsidR="00D650C4" w:rsidRPr="00BD7292" w:rsidRDefault="00D650C4" w:rsidP="00365F3D">
      <w:pPr>
        <w:pStyle w:val="a3"/>
        <w:ind w:left="1114" w:firstLine="0"/>
        <w:jc w:val="both"/>
        <w:rPr>
          <w:rFonts w:ascii="Times New Roman" w:hAnsi="Times New Roman" w:cs="Times New Roman"/>
          <w:sz w:val="28"/>
          <w:szCs w:val="28"/>
          <w:lang w:val="uk-UA"/>
        </w:rPr>
      </w:pPr>
    </w:p>
    <w:p w14:paraId="465A7C82" w14:textId="77777777" w:rsidR="006139FD" w:rsidRPr="00D650C4" w:rsidRDefault="006139FD" w:rsidP="00D650C4">
      <w:pPr>
        <w:jc w:val="both"/>
        <w:rPr>
          <w:rFonts w:ascii="Times New Roman" w:hAnsi="Times New Roman" w:cs="Times New Roman"/>
          <w:sz w:val="28"/>
          <w:szCs w:val="28"/>
          <w:lang w:val="uk-UA"/>
        </w:rPr>
      </w:pPr>
    </w:p>
    <w:p w14:paraId="02306B89" w14:textId="77777777" w:rsidR="00134EA0" w:rsidRDefault="006139FD" w:rsidP="00134EA0">
      <w:pPr>
        <w:pStyle w:val="1"/>
        <w:jc w:val="center"/>
        <w:rPr>
          <w:lang w:val="uk-UA"/>
        </w:rPr>
      </w:pPr>
      <w:r w:rsidRPr="00D650C4">
        <w:rPr>
          <w:lang w:val="uk-UA"/>
        </w:rPr>
        <w:br w:type="page"/>
      </w:r>
    </w:p>
    <w:p w14:paraId="2E025630" w14:textId="77777777" w:rsidR="00134EA0" w:rsidRDefault="00134EA0" w:rsidP="00134EA0">
      <w:pPr>
        <w:pStyle w:val="1"/>
        <w:jc w:val="center"/>
        <w:rPr>
          <w:lang w:val="uk-UA"/>
        </w:rPr>
      </w:pPr>
    </w:p>
    <w:p w14:paraId="2AB136C5" w14:textId="77777777" w:rsidR="00134EA0" w:rsidRDefault="00134EA0" w:rsidP="00134EA0">
      <w:pPr>
        <w:pStyle w:val="1"/>
        <w:jc w:val="center"/>
        <w:rPr>
          <w:lang w:val="uk-UA"/>
        </w:rPr>
      </w:pPr>
    </w:p>
    <w:p w14:paraId="6B8EFA68" w14:textId="77777777" w:rsidR="00134EA0" w:rsidRDefault="00134EA0" w:rsidP="00134EA0">
      <w:pPr>
        <w:pStyle w:val="1"/>
        <w:jc w:val="center"/>
        <w:rPr>
          <w:lang w:val="uk-UA"/>
        </w:rPr>
      </w:pPr>
    </w:p>
    <w:p w14:paraId="672955A0" w14:textId="77777777" w:rsidR="00134EA0" w:rsidRDefault="00134EA0" w:rsidP="00134EA0">
      <w:pPr>
        <w:pStyle w:val="1"/>
        <w:jc w:val="center"/>
        <w:rPr>
          <w:lang w:val="uk-UA"/>
        </w:rPr>
      </w:pPr>
    </w:p>
    <w:p w14:paraId="37C6C00E" w14:textId="77777777" w:rsidR="00134EA0" w:rsidRDefault="00134EA0" w:rsidP="00134EA0">
      <w:pPr>
        <w:pStyle w:val="1"/>
        <w:jc w:val="center"/>
        <w:rPr>
          <w:lang w:val="uk-UA"/>
        </w:rPr>
      </w:pPr>
    </w:p>
    <w:p w14:paraId="5EC2A643" w14:textId="77777777" w:rsidR="00134EA0" w:rsidRDefault="00134EA0" w:rsidP="00134EA0">
      <w:pPr>
        <w:pStyle w:val="1"/>
        <w:spacing w:before="0"/>
        <w:jc w:val="center"/>
        <w:rPr>
          <w:lang w:val="uk-UA"/>
        </w:rPr>
      </w:pPr>
    </w:p>
    <w:p w14:paraId="18676B69" w14:textId="32A5B425" w:rsidR="00365F3D" w:rsidRPr="00C16F96" w:rsidRDefault="00E24FBA" w:rsidP="00C16F96">
      <w:pPr>
        <w:pStyle w:val="1"/>
        <w:spacing w:before="0"/>
        <w:ind w:firstLine="0"/>
        <w:jc w:val="center"/>
        <w:rPr>
          <w:rFonts w:ascii="Times New Roman" w:hAnsi="Times New Roman" w:cs="Times New Roman"/>
          <w:b/>
          <w:sz w:val="144"/>
          <w:szCs w:val="144"/>
          <w:lang w:val="uk-UA"/>
        </w:rPr>
      </w:pPr>
      <w:bookmarkStart w:id="357" w:name="_Toc517082217"/>
      <w:r w:rsidRPr="00C16F96">
        <w:rPr>
          <w:rFonts w:ascii="Times New Roman" w:hAnsi="Times New Roman" w:cs="Times New Roman"/>
          <w:b/>
          <w:color w:val="000000" w:themeColor="text1"/>
          <w:sz w:val="144"/>
          <w:szCs w:val="144"/>
          <w:lang w:val="uk-UA"/>
        </w:rPr>
        <w:t>ДОДАТКИ</w:t>
      </w:r>
      <w:bookmarkEnd w:id="357"/>
    </w:p>
    <w:p w14:paraId="581554EB" w14:textId="7DD889C0" w:rsidR="009F0EF0" w:rsidRPr="00D6362B" w:rsidRDefault="009F0EF0" w:rsidP="00D6362B">
      <w:pPr>
        <w:ind w:firstLine="0"/>
        <w:rPr>
          <w:rFonts w:ascii="Times New Roman" w:hAnsi="Times New Roman" w:cs="Times New Roman"/>
          <w:sz w:val="28"/>
          <w:szCs w:val="28"/>
          <w:lang w:val="uk-UA"/>
        </w:rPr>
      </w:pPr>
    </w:p>
    <w:sectPr w:rsidR="009F0EF0" w:rsidRPr="00D6362B" w:rsidSect="006139F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D498B" w14:textId="77777777" w:rsidR="00EA3EF9" w:rsidRDefault="00EA3EF9" w:rsidP="00612C8C">
      <w:pPr>
        <w:spacing w:line="240" w:lineRule="auto"/>
      </w:pPr>
      <w:r>
        <w:separator/>
      </w:r>
    </w:p>
  </w:endnote>
  <w:endnote w:type="continuationSeparator" w:id="0">
    <w:p w14:paraId="311FFC94" w14:textId="77777777" w:rsidR="00EA3EF9" w:rsidRDefault="00EA3EF9" w:rsidP="00612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ED0E5" w14:textId="77777777" w:rsidR="00EA3EF9" w:rsidRDefault="00EA3EF9" w:rsidP="00612C8C">
      <w:pPr>
        <w:spacing w:line="240" w:lineRule="auto"/>
      </w:pPr>
      <w:r>
        <w:separator/>
      </w:r>
    </w:p>
  </w:footnote>
  <w:footnote w:type="continuationSeparator" w:id="0">
    <w:p w14:paraId="37332C7B" w14:textId="77777777" w:rsidR="00EA3EF9" w:rsidRDefault="00EA3EF9" w:rsidP="00612C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682933"/>
      <w:docPartObj>
        <w:docPartGallery w:val="Page Numbers (Top of Page)"/>
        <w:docPartUnique/>
      </w:docPartObj>
    </w:sdtPr>
    <w:sdtContent>
      <w:p w14:paraId="5B55C6E5" w14:textId="77777777" w:rsidR="00EA3EF9" w:rsidRDefault="00EA3EF9">
        <w:pPr>
          <w:pStyle w:val="aa"/>
          <w:jc w:val="right"/>
        </w:pPr>
        <w:r>
          <w:fldChar w:fldCharType="begin"/>
        </w:r>
        <w:r>
          <w:instrText>PAGE   \* MERGEFORMAT</w:instrText>
        </w:r>
        <w:r>
          <w:fldChar w:fldCharType="separate"/>
        </w:r>
        <w:r w:rsidR="00461445">
          <w:rPr>
            <w:noProof/>
          </w:rPr>
          <w:t>4</w:t>
        </w:r>
        <w:r>
          <w:fldChar w:fldCharType="end"/>
        </w:r>
      </w:p>
    </w:sdtContent>
  </w:sdt>
  <w:p w14:paraId="04BC2D6A" w14:textId="77777777" w:rsidR="00EA3EF9" w:rsidRDefault="00EA3EF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194"/>
    <w:multiLevelType w:val="hybridMultilevel"/>
    <w:tmpl w:val="FF88A3B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0A03363A"/>
    <w:multiLevelType w:val="hybridMultilevel"/>
    <w:tmpl w:val="0DDE51A6"/>
    <w:lvl w:ilvl="0" w:tplc="25F8E47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AE284C"/>
    <w:multiLevelType w:val="hybridMultilevel"/>
    <w:tmpl w:val="4D9268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596817"/>
    <w:multiLevelType w:val="hybridMultilevel"/>
    <w:tmpl w:val="283A97C0"/>
    <w:lvl w:ilvl="0" w:tplc="E1DEA632">
      <w:start w:val="4"/>
      <w:numFmt w:val="bullet"/>
      <w:lvlText w:val="-"/>
      <w:lvlJc w:val="left"/>
      <w:pPr>
        <w:ind w:left="1400" w:hanging="360"/>
      </w:pPr>
      <w:rPr>
        <w:rFonts w:ascii="Times New Roman" w:eastAsiaTheme="minorEastAsia"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nsid w:val="11C03378"/>
    <w:multiLevelType w:val="hybridMultilevel"/>
    <w:tmpl w:val="9A7C2C4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1CD54BE2"/>
    <w:multiLevelType w:val="hybridMultilevel"/>
    <w:tmpl w:val="57608AD4"/>
    <w:lvl w:ilvl="0" w:tplc="9E164E76">
      <w:numFmt w:val="bullet"/>
      <w:lvlText w:val="-"/>
      <w:lvlJc w:val="left"/>
      <w:pPr>
        <w:ind w:left="720" w:hanging="360"/>
      </w:pPr>
      <w:rPr>
        <w:rFonts w:ascii="Times New Roman CYR" w:eastAsiaTheme="minorHAnsi"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065EC6"/>
    <w:multiLevelType w:val="hybridMultilevel"/>
    <w:tmpl w:val="565A2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C572B8"/>
    <w:multiLevelType w:val="hybridMultilevel"/>
    <w:tmpl w:val="85720FA2"/>
    <w:lvl w:ilvl="0" w:tplc="E1DEA632">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EC20DB"/>
    <w:multiLevelType w:val="hybridMultilevel"/>
    <w:tmpl w:val="51408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4B01AA"/>
    <w:multiLevelType w:val="hybridMultilevel"/>
    <w:tmpl w:val="239EC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EE26B0"/>
    <w:multiLevelType w:val="hybridMultilevel"/>
    <w:tmpl w:val="A12A7A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B62233C"/>
    <w:multiLevelType w:val="hybridMultilevel"/>
    <w:tmpl w:val="0824B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C6789E"/>
    <w:multiLevelType w:val="hybridMultilevel"/>
    <w:tmpl w:val="338E33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7ED68CA"/>
    <w:multiLevelType w:val="hybridMultilevel"/>
    <w:tmpl w:val="6A582BD8"/>
    <w:lvl w:ilvl="0" w:tplc="E1DEA632">
      <w:start w:val="4"/>
      <w:numFmt w:val="bullet"/>
      <w:lvlText w:val="-"/>
      <w:lvlJc w:val="left"/>
      <w:pPr>
        <w:ind w:left="1674" w:hanging="360"/>
      </w:pPr>
      <w:rPr>
        <w:rFonts w:ascii="Times New Roman" w:eastAsiaTheme="minorEastAsia" w:hAnsi="Times New Roman" w:cs="Times New Roman" w:hint="default"/>
      </w:rPr>
    </w:lvl>
    <w:lvl w:ilvl="1" w:tplc="04190003" w:tentative="1">
      <w:start w:val="1"/>
      <w:numFmt w:val="bullet"/>
      <w:lvlText w:val="o"/>
      <w:lvlJc w:val="left"/>
      <w:pPr>
        <w:ind w:left="2394" w:hanging="360"/>
      </w:pPr>
      <w:rPr>
        <w:rFonts w:ascii="Courier New" w:hAnsi="Courier New" w:cs="Courier New" w:hint="default"/>
      </w:rPr>
    </w:lvl>
    <w:lvl w:ilvl="2" w:tplc="04190005" w:tentative="1">
      <w:start w:val="1"/>
      <w:numFmt w:val="bullet"/>
      <w:lvlText w:val=""/>
      <w:lvlJc w:val="left"/>
      <w:pPr>
        <w:ind w:left="3114" w:hanging="360"/>
      </w:pPr>
      <w:rPr>
        <w:rFonts w:ascii="Wingdings" w:hAnsi="Wingdings" w:hint="default"/>
      </w:rPr>
    </w:lvl>
    <w:lvl w:ilvl="3" w:tplc="04190001" w:tentative="1">
      <w:start w:val="1"/>
      <w:numFmt w:val="bullet"/>
      <w:lvlText w:val=""/>
      <w:lvlJc w:val="left"/>
      <w:pPr>
        <w:ind w:left="3834" w:hanging="360"/>
      </w:pPr>
      <w:rPr>
        <w:rFonts w:ascii="Symbol" w:hAnsi="Symbol" w:hint="default"/>
      </w:rPr>
    </w:lvl>
    <w:lvl w:ilvl="4" w:tplc="04190003" w:tentative="1">
      <w:start w:val="1"/>
      <w:numFmt w:val="bullet"/>
      <w:lvlText w:val="o"/>
      <w:lvlJc w:val="left"/>
      <w:pPr>
        <w:ind w:left="4554" w:hanging="360"/>
      </w:pPr>
      <w:rPr>
        <w:rFonts w:ascii="Courier New" w:hAnsi="Courier New" w:cs="Courier New" w:hint="default"/>
      </w:rPr>
    </w:lvl>
    <w:lvl w:ilvl="5" w:tplc="04190005" w:tentative="1">
      <w:start w:val="1"/>
      <w:numFmt w:val="bullet"/>
      <w:lvlText w:val=""/>
      <w:lvlJc w:val="left"/>
      <w:pPr>
        <w:ind w:left="5274" w:hanging="360"/>
      </w:pPr>
      <w:rPr>
        <w:rFonts w:ascii="Wingdings" w:hAnsi="Wingdings" w:hint="default"/>
      </w:rPr>
    </w:lvl>
    <w:lvl w:ilvl="6" w:tplc="04190001" w:tentative="1">
      <w:start w:val="1"/>
      <w:numFmt w:val="bullet"/>
      <w:lvlText w:val=""/>
      <w:lvlJc w:val="left"/>
      <w:pPr>
        <w:ind w:left="5994" w:hanging="360"/>
      </w:pPr>
      <w:rPr>
        <w:rFonts w:ascii="Symbol" w:hAnsi="Symbol" w:hint="default"/>
      </w:rPr>
    </w:lvl>
    <w:lvl w:ilvl="7" w:tplc="04190003" w:tentative="1">
      <w:start w:val="1"/>
      <w:numFmt w:val="bullet"/>
      <w:lvlText w:val="o"/>
      <w:lvlJc w:val="left"/>
      <w:pPr>
        <w:ind w:left="6714" w:hanging="360"/>
      </w:pPr>
      <w:rPr>
        <w:rFonts w:ascii="Courier New" w:hAnsi="Courier New" w:cs="Courier New" w:hint="default"/>
      </w:rPr>
    </w:lvl>
    <w:lvl w:ilvl="8" w:tplc="04190005" w:tentative="1">
      <w:start w:val="1"/>
      <w:numFmt w:val="bullet"/>
      <w:lvlText w:val=""/>
      <w:lvlJc w:val="left"/>
      <w:pPr>
        <w:ind w:left="7434" w:hanging="360"/>
      </w:pPr>
      <w:rPr>
        <w:rFonts w:ascii="Wingdings" w:hAnsi="Wingdings" w:hint="default"/>
      </w:rPr>
    </w:lvl>
  </w:abstractNum>
  <w:abstractNum w:abstractNumId="14">
    <w:nsid w:val="59AD78EE"/>
    <w:multiLevelType w:val="hybridMultilevel"/>
    <w:tmpl w:val="4C5A7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B4234B7"/>
    <w:multiLevelType w:val="hybridMultilevel"/>
    <w:tmpl w:val="1892FE26"/>
    <w:lvl w:ilvl="0" w:tplc="8CFAB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531DA0"/>
    <w:multiLevelType w:val="hybridMultilevel"/>
    <w:tmpl w:val="53A09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F854DFA"/>
    <w:multiLevelType w:val="hybridMultilevel"/>
    <w:tmpl w:val="79F2A2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1B63EF4"/>
    <w:multiLevelType w:val="hybridMultilevel"/>
    <w:tmpl w:val="75DCE594"/>
    <w:lvl w:ilvl="0" w:tplc="51B63338">
      <w:start w:val="1"/>
      <w:numFmt w:val="decimal"/>
      <w:lvlText w:val="%1."/>
      <w:lvlJc w:val="left"/>
      <w:pPr>
        <w:ind w:left="1280" w:hanging="60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65106131"/>
    <w:multiLevelType w:val="hybridMultilevel"/>
    <w:tmpl w:val="AD760A9E"/>
    <w:lvl w:ilvl="0" w:tplc="E1DEA632">
      <w:start w:val="4"/>
      <w:numFmt w:val="bullet"/>
      <w:lvlText w:val="-"/>
      <w:lvlJc w:val="left"/>
      <w:pPr>
        <w:ind w:left="1400" w:hanging="360"/>
      </w:pPr>
      <w:rPr>
        <w:rFonts w:ascii="Times New Roman" w:eastAsiaTheme="minorEastAsia"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69E3746F"/>
    <w:multiLevelType w:val="hybridMultilevel"/>
    <w:tmpl w:val="32C4E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696ACD"/>
    <w:multiLevelType w:val="hybridMultilevel"/>
    <w:tmpl w:val="87AA1D10"/>
    <w:lvl w:ilvl="0" w:tplc="FDD0B3B4">
      <w:start w:val="40"/>
      <w:numFmt w:val="bullet"/>
      <w:lvlText w:val="-"/>
      <w:lvlJc w:val="left"/>
      <w:pPr>
        <w:ind w:left="717" w:hanging="360"/>
      </w:pPr>
      <w:rPr>
        <w:rFonts w:ascii="Times New Roman CYR" w:eastAsiaTheme="minorHAnsi" w:hAnsi="Times New Roman CYR" w:cs="Times New Roman CYR"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2">
    <w:nsid w:val="6EAF7B27"/>
    <w:multiLevelType w:val="hybridMultilevel"/>
    <w:tmpl w:val="C78005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D2B22FE"/>
    <w:multiLevelType w:val="hybridMultilevel"/>
    <w:tmpl w:val="56FC69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6"/>
  </w:num>
  <w:num w:numId="6">
    <w:abstractNumId w:val="16"/>
  </w:num>
  <w:num w:numId="7">
    <w:abstractNumId w:val="17"/>
  </w:num>
  <w:num w:numId="8">
    <w:abstractNumId w:val="14"/>
  </w:num>
  <w:num w:numId="9">
    <w:abstractNumId w:val="20"/>
  </w:num>
  <w:num w:numId="10">
    <w:abstractNumId w:val="22"/>
  </w:num>
  <w:num w:numId="11">
    <w:abstractNumId w:val="8"/>
  </w:num>
  <w:num w:numId="12">
    <w:abstractNumId w:val="12"/>
  </w:num>
  <w:num w:numId="13">
    <w:abstractNumId w:val="2"/>
  </w:num>
  <w:num w:numId="14">
    <w:abstractNumId w:val="23"/>
  </w:num>
  <w:num w:numId="15">
    <w:abstractNumId w:val="4"/>
  </w:num>
  <w:num w:numId="16">
    <w:abstractNumId w:val="15"/>
  </w:num>
  <w:num w:numId="17">
    <w:abstractNumId w:val="0"/>
  </w:num>
  <w:num w:numId="18">
    <w:abstractNumId w:val="21"/>
  </w:num>
  <w:num w:numId="19">
    <w:abstractNumId w:val="13"/>
  </w:num>
  <w:num w:numId="20">
    <w:abstractNumId w:val="3"/>
  </w:num>
  <w:num w:numId="21">
    <w:abstractNumId w:val="19"/>
  </w:num>
  <w:num w:numId="22">
    <w:abstractNumId w:val="18"/>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73"/>
    <w:rsid w:val="00003A07"/>
    <w:rsid w:val="00021A03"/>
    <w:rsid w:val="000270CF"/>
    <w:rsid w:val="00031FB7"/>
    <w:rsid w:val="00036479"/>
    <w:rsid w:val="00037C36"/>
    <w:rsid w:val="00044585"/>
    <w:rsid w:val="0004671C"/>
    <w:rsid w:val="0005526D"/>
    <w:rsid w:val="0006178F"/>
    <w:rsid w:val="00062CEF"/>
    <w:rsid w:val="00080C30"/>
    <w:rsid w:val="00084154"/>
    <w:rsid w:val="000841C7"/>
    <w:rsid w:val="000865A9"/>
    <w:rsid w:val="0008778E"/>
    <w:rsid w:val="00090DC8"/>
    <w:rsid w:val="00094715"/>
    <w:rsid w:val="00094716"/>
    <w:rsid w:val="000A19D6"/>
    <w:rsid w:val="000A2DF3"/>
    <w:rsid w:val="000A55AF"/>
    <w:rsid w:val="000B2935"/>
    <w:rsid w:val="000C1492"/>
    <w:rsid w:val="000D157A"/>
    <w:rsid w:val="000E2EB6"/>
    <w:rsid w:val="000F543F"/>
    <w:rsid w:val="000F5997"/>
    <w:rsid w:val="00107370"/>
    <w:rsid w:val="001259E5"/>
    <w:rsid w:val="0013378E"/>
    <w:rsid w:val="00134EA0"/>
    <w:rsid w:val="00137CE2"/>
    <w:rsid w:val="00142D70"/>
    <w:rsid w:val="001525EC"/>
    <w:rsid w:val="0015269B"/>
    <w:rsid w:val="0016305F"/>
    <w:rsid w:val="00171ACF"/>
    <w:rsid w:val="00173F11"/>
    <w:rsid w:val="0017657C"/>
    <w:rsid w:val="0018230D"/>
    <w:rsid w:val="00190ED8"/>
    <w:rsid w:val="001A09A3"/>
    <w:rsid w:val="001A61D0"/>
    <w:rsid w:val="001A73AE"/>
    <w:rsid w:val="001B106E"/>
    <w:rsid w:val="001B7378"/>
    <w:rsid w:val="001C0A4F"/>
    <w:rsid w:val="001C573A"/>
    <w:rsid w:val="001C5F8A"/>
    <w:rsid w:val="001C6306"/>
    <w:rsid w:val="001D03B6"/>
    <w:rsid w:val="001E1130"/>
    <w:rsid w:val="001F0E51"/>
    <w:rsid w:val="00203CB6"/>
    <w:rsid w:val="00210912"/>
    <w:rsid w:val="00214451"/>
    <w:rsid w:val="00223F22"/>
    <w:rsid w:val="00233CB7"/>
    <w:rsid w:val="0023466D"/>
    <w:rsid w:val="00236F8E"/>
    <w:rsid w:val="00247F2B"/>
    <w:rsid w:val="0025316B"/>
    <w:rsid w:val="00257375"/>
    <w:rsid w:val="00263D62"/>
    <w:rsid w:val="002658F3"/>
    <w:rsid w:val="00267D45"/>
    <w:rsid w:val="00270605"/>
    <w:rsid w:val="00281D77"/>
    <w:rsid w:val="00281ED5"/>
    <w:rsid w:val="00287F9F"/>
    <w:rsid w:val="002A1F15"/>
    <w:rsid w:val="002A4C09"/>
    <w:rsid w:val="002A701C"/>
    <w:rsid w:val="002B054F"/>
    <w:rsid w:val="002B13E2"/>
    <w:rsid w:val="002B281F"/>
    <w:rsid w:val="002B34C5"/>
    <w:rsid w:val="002C1724"/>
    <w:rsid w:val="002C3F5E"/>
    <w:rsid w:val="002C4445"/>
    <w:rsid w:val="002C51D9"/>
    <w:rsid w:val="002C6EBB"/>
    <w:rsid w:val="002D1D17"/>
    <w:rsid w:val="002D7FAB"/>
    <w:rsid w:val="002E0EE3"/>
    <w:rsid w:val="002F3F62"/>
    <w:rsid w:val="00303574"/>
    <w:rsid w:val="00305E1F"/>
    <w:rsid w:val="00316D5B"/>
    <w:rsid w:val="00321BD4"/>
    <w:rsid w:val="003235DC"/>
    <w:rsid w:val="00323D63"/>
    <w:rsid w:val="003266C1"/>
    <w:rsid w:val="00343AA7"/>
    <w:rsid w:val="0034745C"/>
    <w:rsid w:val="00350559"/>
    <w:rsid w:val="00352462"/>
    <w:rsid w:val="00354321"/>
    <w:rsid w:val="00362A38"/>
    <w:rsid w:val="00365F3D"/>
    <w:rsid w:val="00366611"/>
    <w:rsid w:val="00367E88"/>
    <w:rsid w:val="0038166A"/>
    <w:rsid w:val="00381A2D"/>
    <w:rsid w:val="003944EE"/>
    <w:rsid w:val="003A1900"/>
    <w:rsid w:val="003B043F"/>
    <w:rsid w:val="003B437B"/>
    <w:rsid w:val="003B6045"/>
    <w:rsid w:val="003C0B1D"/>
    <w:rsid w:val="003C460D"/>
    <w:rsid w:val="003D257A"/>
    <w:rsid w:val="003D29DF"/>
    <w:rsid w:val="003D4A12"/>
    <w:rsid w:val="003E078B"/>
    <w:rsid w:val="003F0B47"/>
    <w:rsid w:val="003F60CB"/>
    <w:rsid w:val="003F7469"/>
    <w:rsid w:val="0040235F"/>
    <w:rsid w:val="00415307"/>
    <w:rsid w:val="004209BE"/>
    <w:rsid w:val="004271B3"/>
    <w:rsid w:val="00437D71"/>
    <w:rsid w:val="004444E1"/>
    <w:rsid w:val="00446E5B"/>
    <w:rsid w:val="00454BBA"/>
    <w:rsid w:val="00461445"/>
    <w:rsid w:val="004703B8"/>
    <w:rsid w:val="00474E87"/>
    <w:rsid w:val="00481A9D"/>
    <w:rsid w:val="00481C92"/>
    <w:rsid w:val="00482593"/>
    <w:rsid w:val="00482B55"/>
    <w:rsid w:val="0048566F"/>
    <w:rsid w:val="004A1427"/>
    <w:rsid w:val="004A6055"/>
    <w:rsid w:val="004B5300"/>
    <w:rsid w:val="004C6D61"/>
    <w:rsid w:val="004C73F0"/>
    <w:rsid w:val="004D638A"/>
    <w:rsid w:val="004D65BE"/>
    <w:rsid w:val="004E3824"/>
    <w:rsid w:val="004E4DC2"/>
    <w:rsid w:val="004E60F0"/>
    <w:rsid w:val="004E717C"/>
    <w:rsid w:val="004F28B5"/>
    <w:rsid w:val="004F33FC"/>
    <w:rsid w:val="004F4A9F"/>
    <w:rsid w:val="004F73C8"/>
    <w:rsid w:val="005013CD"/>
    <w:rsid w:val="00515E6A"/>
    <w:rsid w:val="005231DA"/>
    <w:rsid w:val="005262D8"/>
    <w:rsid w:val="00531C14"/>
    <w:rsid w:val="00533B76"/>
    <w:rsid w:val="00536424"/>
    <w:rsid w:val="00540623"/>
    <w:rsid w:val="005479E0"/>
    <w:rsid w:val="005502B2"/>
    <w:rsid w:val="00552F82"/>
    <w:rsid w:val="005554A0"/>
    <w:rsid w:val="00556D33"/>
    <w:rsid w:val="00561308"/>
    <w:rsid w:val="005622CC"/>
    <w:rsid w:val="00571F1E"/>
    <w:rsid w:val="005757B1"/>
    <w:rsid w:val="005813B1"/>
    <w:rsid w:val="00582BB9"/>
    <w:rsid w:val="005835AD"/>
    <w:rsid w:val="00585A99"/>
    <w:rsid w:val="00586FBA"/>
    <w:rsid w:val="00592A5A"/>
    <w:rsid w:val="00594F2E"/>
    <w:rsid w:val="005951AF"/>
    <w:rsid w:val="005B3F7C"/>
    <w:rsid w:val="005D1965"/>
    <w:rsid w:val="005D333D"/>
    <w:rsid w:val="005E19C4"/>
    <w:rsid w:val="005E6DDF"/>
    <w:rsid w:val="005F1ED8"/>
    <w:rsid w:val="005F4DF8"/>
    <w:rsid w:val="00600025"/>
    <w:rsid w:val="00612C8C"/>
    <w:rsid w:val="006139FD"/>
    <w:rsid w:val="00614D81"/>
    <w:rsid w:val="00635F33"/>
    <w:rsid w:val="006403B1"/>
    <w:rsid w:val="006412F5"/>
    <w:rsid w:val="00665966"/>
    <w:rsid w:val="00666677"/>
    <w:rsid w:val="006673B8"/>
    <w:rsid w:val="0067466D"/>
    <w:rsid w:val="0067765F"/>
    <w:rsid w:val="00680E1F"/>
    <w:rsid w:val="006828E4"/>
    <w:rsid w:val="00682D6E"/>
    <w:rsid w:val="00684EA1"/>
    <w:rsid w:val="006867A3"/>
    <w:rsid w:val="00693F82"/>
    <w:rsid w:val="00695BBA"/>
    <w:rsid w:val="006A5B74"/>
    <w:rsid w:val="006B7C18"/>
    <w:rsid w:val="006D3F6F"/>
    <w:rsid w:val="006D68E5"/>
    <w:rsid w:val="006E67E1"/>
    <w:rsid w:val="006F075E"/>
    <w:rsid w:val="006F4831"/>
    <w:rsid w:val="006F4AC2"/>
    <w:rsid w:val="006F52DE"/>
    <w:rsid w:val="006F6749"/>
    <w:rsid w:val="00713436"/>
    <w:rsid w:val="00717CEC"/>
    <w:rsid w:val="007209E8"/>
    <w:rsid w:val="00732F98"/>
    <w:rsid w:val="007427C2"/>
    <w:rsid w:val="0074554D"/>
    <w:rsid w:val="00754336"/>
    <w:rsid w:val="007570CB"/>
    <w:rsid w:val="007723D5"/>
    <w:rsid w:val="00776838"/>
    <w:rsid w:val="00797B36"/>
    <w:rsid w:val="007A4917"/>
    <w:rsid w:val="007A4988"/>
    <w:rsid w:val="007A57DD"/>
    <w:rsid w:val="007B302E"/>
    <w:rsid w:val="007B588B"/>
    <w:rsid w:val="007B6CF4"/>
    <w:rsid w:val="007B7793"/>
    <w:rsid w:val="007B797E"/>
    <w:rsid w:val="007C6189"/>
    <w:rsid w:val="007E2396"/>
    <w:rsid w:val="007E3187"/>
    <w:rsid w:val="007F0B3A"/>
    <w:rsid w:val="0080262E"/>
    <w:rsid w:val="008034FF"/>
    <w:rsid w:val="008049EF"/>
    <w:rsid w:val="00813101"/>
    <w:rsid w:val="00822F93"/>
    <w:rsid w:val="00824212"/>
    <w:rsid w:val="008262D6"/>
    <w:rsid w:val="00831165"/>
    <w:rsid w:val="0084274B"/>
    <w:rsid w:val="008446D8"/>
    <w:rsid w:val="00851B7C"/>
    <w:rsid w:val="0086156B"/>
    <w:rsid w:val="00863B65"/>
    <w:rsid w:val="00864D76"/>
    <w:rsid w:val="008659AA"/>
    <w:rsid w:val="00872C57"/>
    <w:rsid w:val="00895CF9"/>
    <w:rsid w:val="008B2BCB"/>
    <w:rsid w:val="008D74D5"/>
    <w:rsid w:val="008E6292"/>
    <w:rsid w:val="008F32D1"/>
    <w:rsid w:val="008F33D9"/>
    <w:rsid w:val="008F45DF"/>
    <w:rsid w:val="008F5BC9"/>
    <w:rsid w:val="008F6D32"/>
    <w:rsid w:val="008F721A"/>
    <w:rsid w:val="009021F1"/>
    <w:rsid w:val="0091246D"/>
    <w:rsid w:val="009126BF"/>
    <w:rsid w:val="00913433"/>
    <w:rsid w:val="00915785"/>
    <w:rsid w:val="00932222"/>
    <w:rsid w:val="009334A0"/>
    <w:rsid w:val="00937E2F"/>
    <w:rsid w:val="00946B48"/>
    <w:rsid w:val="00961D6A"/>
    <w:rsid w:val="009717AF"/>
    <w:rsid w:val="00977856"/>
    <w:rsid w:val="00984A19"/>
    <w:rsid w:val="009852DC"/>
    <w:rsid w:val="00987C1C"/>
    <w:rsid w:val="009A3DFE"/>
    <w:rsid w:val="009A53A1"/>
    <w:rsid w:val="009B20EC"/>
    <w:rsid w:val="009C3B22"/>
    <w:rsid w:val="009D0853"/>
    <w:rsid w:val="009D23A6"/>
    <w:rsid w:val="009D385E"/>
    <w:rsid w:val="009F0C03"/>
    <w:rsid w:val="009F0EF0"/>
    <w:rsid w:val="009F3294"/>
    <w:rsid w:val="009F5BBD"/>
    <w:rsid w:val="009F5FB8"/>
    <w:rsid w:val="009F6A79"/>
    <w:rsid w:val="00A05948"/>
    <w:rsid w:val="00A12382"/>
    <w:rsid w:val="00A1244D"/>
    <w:rsid w:val="00A20483"/>
    <w:rsid w:val="00A22CDD"/>
    <w:rsid w:val="00A32C99"/>
    <w:rsid w:val="00A42E29"/>
    <w:rsid w:val="00A452E2"/>
    <w:rsid w:val="00A51B6F"/>
    <w:rsid w:val="00A55612"/>
    <w:rsid w:val="00A55C07"/>
    <w:rsid w:val="00A65A22"/>
    <w:rsid w:val="00A80C28"/>
    <w:rsid w:val="00A82F64"/>
    <w:rsid w:val="00A86F0C"/>
    <w:rsid w:val="00AB5C1A"/>
    <w:rsid w:val="00AC78C9"/>
    <w:rsid w:val="00AD2E04"/>
    <w:rsid w:val="00AD540B"/>
    <w:rsid w:val="00AF20F6"/>
    <w:rsid w:val="00AF2C6B"/>
    <w:rsid w:val="00AF3FA3"/>
    <w:rsid w:val="00B02787"/>
    <w:rsid w:val="00B033DF"/>
    <w:rsid w:val="00B05E06"/>
    <w:rsid w:val="00B06B64"/>
    <w:rsid w:val="00B1640C"/>
    <w:rsid w:val="00B216F5"/>
    <w:rsid w:val="00B3309D"/>
    <w:rsid w:val="00B34DC2"/>
    <w:rsid w:val="00B36B6E"/>
    <w:rsid w:val="00B406B1"/>
    <w:rsid w:val="00B50F17"/>
    <w:rsid w:val="00B6016D"/>
    <w:rsid w:val="00B678D8"/>
    <w:rsid w:val="00B71EE1"/>
    <w:rsid w:val="00B73944"/>
    <w:rsid w:val="00B83BEE"/>
    <w:rsid w:val="00B84978"/>
    <w:rsid w:val="00B91729"/>
    <w:rsid w:val="00B96FCC"/>
    <w:rsid w:val="00BA1375"/>
    <w:rsid w:val="00BA602F"/>
    <w:rsid w:val="00BB500A"/>
    <w:rsid w:val="00BC6610"/>
    <w:rsid w:val="00BC7507"/>
    <w:rsid w:val="00BD0C30"/>
    <w:rsid w:val="00BD340A"/>
    <w:rsid w:val="00BD3A7C"/>
    <w:rsid w:val="00BD6A6F"/>
    <w:rsid w:val="00BD7292"/>
    <w:rsid w:val="00BF0DF1"/>
    <w:rsid w:val="00BF2F08"/>
    <w:rsid w:val="00BF58B3"/>
    <w:rsid w:val="00BF708D"/>
    <w:rsid w:val="00C10C4A"/>
    <w:rsid w:val="00C1492E"/>
    <w:rsid w:val="00C16F96"/>
    <w:rsid w:val="00C2391B"/>
    <w:rsid w:val="00C34F83"/>
    <w:rsid w:val="00C3669A"/>
    <w:rsid w:val="00C43B88"/>
    <w:rsid w:val="00C4730B"/>
    <w:rsid w:val="00C4784C"/>
    <w:rsid w:val="00C56E58"/>
    <w:rsid w:val="00C57A82"/>
    <w:rsid w:val="00C64187"/>
    <w:rsid w:val="00C64226"/>
    <w:rsid w:val="00C659D6"/>
    <w:rsid w:val="00C67015"/>
    <w:rsid w:val="00C670A4"/>
    <w:rsid w:val="00C74A67"/>
    <w:rsid w:val="00C90BBA"/>
    <w:rsid w:val="00CA00AB"/>
    <w:rsid w:val="00CA7A81"/>
    <w:rsid w:val="00CC04E8"/>
    <w:rsid w:val="00CC54E1"/>
    <w:rsid w:val="00CD30BE"/>
    <w:rsid w:val="00CD58F5"/>
    <w:rsid w:val="00CE06A9"/>
    <w:rsid w:val="00CE4447"/>
    <w:rsid w:val="00D00DD5"/>
    <w:rsid w:val="00D00FF5"/>
    <w:rsid w:val="00D06673"/>
    <w:rsid w:val="00D121A5"/>
    <w:rsid w:val="00D148CA"/>
    <w:rsid w:val="00D21964"/>
    <w:rsid w:val="00D31621"/>
    <w:rsid w:val="00D423F8"/>
    <w:rsid w:val="00D4335F"/>
    <w:rsid w:val="00D4489D"/>
    <w:rsid w:val="00D4548B"/>
    <w:rsid w:val="00D60107"/>
    <w:rsid w:val="00D6214D"/>
    <w:rsid w:val="00D6362B"/>
    <w:rsid w:val="00D64AE7"/>
    <w:rsid w:val="00D650C4"/>
    <w:rsid w:val="00D87BF0"/>
    <w:rsid w:val="00D91593"/>
    <w:rsid w:val="00D94570"/>
    <w:rsid w:val="00DA14C1"/>
    <w:rsid w:val="00DA386D"/>
    <w:rsid w:val="00DB198C"/>
    <w:rsid w:val="00DB284B"/>
    <w:rsid w:val="00DC78FD"/>
    <w:rsid w:val="00DE482C"/>
    <w:rsid w:val="00DE5EEF"/>
    <w:rsid w:val="00DE74E9"/>
    <w:rsid w:val="00DE7D36"/>
    <w:rsid w:val="00DF1B40"/>
    <w:rsid w:val="00E010AC"/>
    <w:rsid w:val="00E03FA8"/>
    <w:rsid w:val="00E07EAC"/>
    <w:rsid w:val="00E16287"/>
    <w:rsid w:val="00E16C84"/>
    <w:rsid w:val="00E20C41"/>
    <w:rsid w:val="00E24FBA"/>
    <w:rsid w:val="00E32ADE"/>
    <w:rsid w:val="00E41C8A"/>
    <w:rsid w:val="00E42A62"/>
    <w:rsid w:val="00E45E80"/>
    <w:rsid w:val="00E5000C"/>
    <w:rsid w:val="00E51461"/>
    <w:rsid w:val="00E6124D"/>
    <w:rsid w:val="00E633CD"/>
    <w:rsid w:val="00E720FA"/>
    <w:rsid w:val="00E8391E"/>
    <w:rsid w:val="00EA2F13"/>
    <w:rsid w:val="00EA3865"/>
    <w:rsid w:val="00EA3EF9"/>
    <w:rsid w:val="00EC71D7"/>
    <w:rsid w:val="00EC78F7"/>
    <w:rsid w:val="00ED09DB"/>
    <w:rsid w:val="00ED0FFC"/>
    <w:rsid w:val="00ED2088"/>
    <w:rsid w:val="00ED3622"/>
    <w:rsid w:val="00ED3D6D"/>
    <w:rsid w:val="00ED41D6"/>
    <w:rsid w:val="00EE15F1"/>
    <w:rsid w:val="00EE669F"/>
    <w:rsid w:val="00EE6FDE"/>
    <w:rsid w:val="00EE7650"/>
    <w:rsid w:val="00EF1249"/>
    <w:rsid w:val="00EF2DF5"/>
    <w:rsid w:val="00EF4F81"/>
    <w:rsid w:val="00EF511F"/>
    <w:rsid w:val="00F0252C"/>
    <w:rsid w:val="00F05B65"/>
    <w:rsid w:val="00F12214"/>
    <w:rsid w:val="00F1280C"/>
    <w:rsid w:val="00F12ACE"/>
    <w:rsid w:val="00F159E3"/>
    <w:rsid w:val="00F173E4"/>
    <w:rsid w:val="00F21A19"/>
    <w:rsid w:val="00F26521"/>
    <w:rsid w:val="00F526CE"/>
    <w:rsid w:val="00F555F3"/>
    <w:rsid w:val="00F56A16"/>
    <w:rsid w:val="00F6365F"/>
    <w:rsid w:val="00F73A71"/>
    <w:rsid w:val="00F829E4"/>
    <w:rsid w:val="00F82EBD"/>
    <w:rsid w:val="00F928C4"/>
    <w:rsid w:val="00F97CF9"/>
    <w:rsid w:val="00FA2BC3"/>
    <w:rsid w:val="00FA68D6"/>
    <w:rsid w:val="00FA6EDF"/>
    <w:rsid w:val="00FA6F35"/>
    <w:rsid w:val="00FB7AB7"/>
    <w:rsid w:val="00FC4FB5"/>
    <w:rsid w:val="00FE55EA"/>
    <w:rsid w:val="00FF3CFA"/>
    <w:rsid w:val="00FF6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6C8C0"/>
  <w15:docId w15:val="{B83F707A-0463-4FF4-92ED-0A779E71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F0E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A4C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965"/>
    <w:pPr>
      <w:ind w:left="720"/>
      <w:contextualSpacing/>
    </w:pPr>
  </w:style>
  <w:style w:type="character" w:customStyle="1" w:styleId="20">
    <w:name w:val="Заголовок 2 Знак"/>
    <w:basedOn w:val="a0"/>
    <w:link w:val="2"/>
    <w:uiPriority w:val="9"/>
    <w:rsid w:val="002A4C09"/>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2A4C09"/>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4C09"/>
    <w:rPr>
      <w:rFonts w:ascii="Segoe UI" w:hAnsi="Segoe UI" w:cs="Segoe UI"/>
      <w:sz w:val="18"/>
      <w:szCs w:val="18"/>
    </w:rPr>
  </w:style>
  <w:style w:type="paragraph" w:styleId="a6">
    <w:name w:val="caption"/>
    <w:basedOn w:val="a"/>
    <w:next w:val="a"/>
    <w:uiPriority w:val="35"/>
    <w:unhideWhenUsed/>
    <w:qFormat/>
    <w:rsid w:val="006F075E"/>
    <w:pPr>
      <w:spacing w:after="200" w:line="240" w:lineRule="auto"/>
    </w:pPr>
    <w:rPr>
      <w:rFonts w:ascii="Times New Roman" w:eastAsia="Times New Roman" w:hAnsi="Times New Roman" w:cs="Times New Roman"/>
      <w:i/>
      <w:iCs/>
      <w:color w:val="44546A" w:themeColor="text2"/>
      <w:sz w:val="18"/>
      <w:szCs w:val="18"/>
      <w:lang w:eastAsia="ru-RU"/>
    </w:rPr>
  </w:style>
  <w:style w:type="table" w:styleId="a7">
    <w:name w:val="Table Grid"/>
    <w:basedOn w:val="a1"/>
    <w:uiPriority w:val="59"/>
    <w:rsid w:val="008F5BC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9F0EF0"/>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7A4917"/>
    <w:pPr>
      <w:outlineLvl w:val="9"/>
    </w:pPr>
    <w:rPr>
      <w:lang w:eastAsia="ru-RU"/>
    </w:rPr>
  </w:style>
  <w:style w:type="paragraph" w:styleId="11">
    <w:name w:val="toc 1"/>
    <w:basedOn w:val="a"/>
    <w:next w:val="a"/>
    <w:autoRedefine/>
    <w:uiPriority w:val="39"/>
    <w:unhideWhenUsed/>
    <w:rsid w:val="007A4917"/>
    <w:pPr>
      <w:spacing w:after="100"/>
    </w:pPr>
  </w:style>
  <w:style w:type="paragraph" w:styleId="21">
    <w:name w:val="toc 2"/>
    <w:basedOn w:val="a"/>
    <w:next w:val="a"/>
    <w:autoRedefine/>
    <w:uiPriority w:val="39"/>
    <w:unhideWhenUsed/>
    <w:rsid w:val="00E24FBA"/>
    <w:pPr>
      <w:tabs>
        <w:tab w:val="right" w:leader="dot" w:pos="9345"/>
      </w:tabs>
      <w:spacing w:after="100"/>
      <w:ind w:left="220"/>
    </w:pPr>
    <w:rPr>
      <w:rFonts w:ascii="Times New Roman" w:hAnsi="Times New Roman" w:cs="Times New Roman"/>
      <w:noProof/>
      <w:sz w:val="24"/>
      <w:szCs w:val="24"/>
      <w:lang w:val="uk-UA"/>
    </w:rPr>
  </w:style>
  <w:style w:type="character" w:styleId="a9">
    <w:name w:val="Hyperlink"/>
    <w:basedOn w:val="a0"/>
    <w:uiPriority w:val="99"/>
    <w:unhideWhenUsed/>
    <w:rsid w:val="007A4917"/>
    <w:rPr>
      <w:color w:val="0563C1" w:themeColor="hyperlink"/>
      <w:u w:val="single"/>
    </w:rPr>
  </w:style>
  <w:style w:type="paragraph" w:styleId="3">
    <w:name w:val="toc 3"/>
    <w:basedOn w:val="a"/>
    <w:next w:val="a"/>
    <w:autoRedefine/>
    <w:uiPriority w:val="39"/>
    <w:unhideWhenUsed/>
    <w:rsid w:val="007A4917"/>
    <w:pPr>
      <w:spacing w:after="100"/>
      <w:ind w:left="440"/>
    </w:pPr>
    <w:rPr>
      <w:rFonts w:eastAsiaTheme="minorEastAsia" w:cs="Times New Roman"/>
      <w:lang w:eastAsia="ru-RU"/>
    </w:rPr>
  </w:style>
  <w:style w:type="paragraph" w:styleId="aa">
    <w:name w:val="header"/>
    <w:basedOn w:val="a"/>
    <w:link w:val="ab"/>
    <w:uiPriority w:val="99"/>
    <w:unhideWhenUsed/>
    <w:rsid w:val="00612C8C"/>
    <w:pPr>
      <w:tabs>
        <w:tab w:val="center" w:pos="4677"/>
        <w:tab w:val="right" w:pos="9355"/>
      </w:tabs>
      <w:spacing w:line="240" w:lineRule="auto"/>
    </w:pPr>
  </w:style>
  <w:style w:type="character" w:customStyle="1" w:styleId="ab">
    <w:name w:val="Верхний колонтитул Знак"/>
    <w:basedOn w:val="a0"/>
    <w:link w:val="aa"/>
    <w:uiPriority w:val="99"/>
    <w:rsid w:val="00612C8C"/>
  </w:style>
  <w:style w:type="paragraph" w:styleId="ac">
    <w:name w:val="footer"/>
    <w:basedOn w:val="a"/>
    <w:link w:val="ad"/>
    <w:uiPriority w:val="99"/>
    <w:unhideWhenUsed/>
    <w:rsid w:val="00612C8C"/>
    <w:pPr>
      <w:tabs>
        <w:tab w:val="center" w:pos="4677"/>
        <w:tab w:val="right" w:pos="9355"/>
      </w:tabs>
      <w:spacing w:line="240" w:lineRule="auto"/>
    </w:pPr>
  </w:style>
  <w:style w:type="character" w:customStyle="1" w:styleId="ad">
    <w:name w:val="Нижний колонтитул Знак"/>
    <w:basedOn w:val="a0"/>
    <w:link w:val="ac"/>
    <w:uiPriority w:val="99"/>
    <w:rsid w:val="00612C8C"/>
  </w:style>
  <w:style w:type="paragraph" w:styleId="ae">
    <w:name w:val="footnote text"/>
    <w:basedOn w:val="a"/>
    <w:link w:val="af"/>
    <w:uiPriority w:val="99"/>
    <w:semiHidden/>
    <w:unhideWhenUsed/>
    <w:rsid w:val="00DF1B40"/>
    <w:pPr>
      <w:spacing w:line="240" w:lineRule="auto"/>
    </w:pPr>
    <w:rPr>
      <w:sz w:val="20"/>
      <w:szCs w:val="20"/>
    </w:rPr>
  </w:style>
  <w:style w:type="character" w:customStyle="1" w:styleId="af">
    <w:name w:val="Текст сноски Знак"/>
    <w:basedOn w:val="a0"/>
    <w:link w:val="ae"/>
    <w:uiPriority w:val="99"/>
    <w:semiHidden/>
    <w:rsid w:val="00DF1B40"/>
    <w:rPr>
      <w:sz w:val="20"/>
      <w:szCs w:val="20"/>
    </w:rPr>
  </w:style>
  <w:style w:type="character" w:styleId="af0">
    <w:name w:val="footnote reference"/>
    <w:basedOn w:val="a0"/>
    <w:uiPriority w:val="99"/>
    <w:semiHidden/>
    <w:unhideWhenUsed/>
    <w:rsid w:val="00DF1B40"/>
    <w:rPr>
      <w:vertAlign w:val="superscript"/>
    </w:rPr>
  </w:style>
  <w:style w:type="paragraph" w:styleId="12">
    <w:name w:val="index 1"/>
    <w:basedOn w:val="a"/>
    <w:next w:val="a"/>
    <w:autoRedefine/>
    <w:uiPriority w:val="99"/>
    <w:unhideWhenUsed/>
    <w:rsid w:val="006139FD"/>
    <w:pPr>
      <w:ind w:left="220" w:hanging="220"/>
    </w:pPr>
    <w:rPr>
      <w:sz w:val="18"/>
      <w:szCs w:val="18"/>
    </w:rPr>
  </w:style>
  <w:style w:type="paragraph" w:styleId="22">
    <w:name w:val="index 2"/>
    <w:basedOn w:val="a"/>
    <w:next w:val="a"/>
    <w:autoRedefine/>
    <w:uiPriority w:val="99"/>
    <w:unhideWhenUsed/>
    <w:rsid w:val="006139FD"/>
    <w:pPr>
      <w:ind w:left="440" w:hanging="220"/>
    </w:pPr>
    <w:rPr>
      <w:sz w:val="18"/>
      <w:szCs w:val="18"/>
    </w:rPr>
  </w:style>
  <w:style w:type="paragraph" w:styleId="30">
    <w:name w:val="index 3"/>
    <w:basedOn w:val="a"/>
    <w:next w:val="a"/>
    <w:autoRedefine/>
    <w:uiPriority w:val="99"/>
    <w:unhideWhenUsed/>
    <w:rsid w:val="006139FD"/>
    <w:pPr>
      <w:ind w:left="660" w:hanging="220"/>
    </w:pPr>
    <w:rPr>
      <w:sz w:val="18"/>
      <w:szCs w:val="18"/>
    </w:rPr>
  </w:style>
  <w:style w:type="paragraph" w:styleId="4">
    <w:name w:val="index 4"/>
    <w:basedOn w:val="a"/>
    <w:next w:val="a"/>
    <w:autoRedefine/>
    <w:uiPriority w:val="99"/>
    <w:unhideWhenUsed/>
    <w:rsid w:val="006139FD"/>
    <w:pPr>
      <w:ind w:left="880" w:hanging="220"/>
    </w:pPr>
    <w:rPr>
      <w:sz w:val="18"/>
      <w:szCs w:val="18"/>
    </w:rPr>
  </w:style>
  <w:style w:type="paragraph" w:styleId="5">
    <w:name w:val="index 5"/>
    <w:basedOn w:val="a"/>
    <w:next w:val="a"/>
    <w:autoRedefine/>
    <w:uiPriority w:val="99"/>
    <w:unhideWhenUsed/>
    <w:rsid w:val="006139FD"/>
    <w:pPr>
      <w:ind w:left="1100" w:hanging="220"/>
    </w:pPr>
    <w:rPr>
      <w:sz w:val="18"/>
      <w:szCs w:val="18"/>
    </w:rPr>
  </w:style>
  <w:style w:type="paragraph" w:styleId="6">
    <w:name w:val="index 6"/>
    <w:basedOn w:val="a"/>
    <w:next w:val="a"/>
    <w:autoRedefine/>
    <w:uiPriority w:val="99"/>
    <w:unhideWhenUsed/>
    <w:rsid w:val="006139FD"/>
    <w:pPr>
      <w:ind w:left="1320" w:hanging="220"/>
    </w:pPr>
    <w:rPr>
      <w:sz w:val="18"/>
      <w:szCs w:val="18"/>
    </w:rPr>
  </w:style>
  <w:style w:type="paragraph" w:styleId="7">
    <w:name w:val="index 7"/>
    <w:basedOn w:val="a"/>
    <w:next w:val="a"/>
    <w:autoRedefine/>
    <w:uiPriority w:val="99"/>
    <w:unhideWhenUsed/>
    <w:rsid w:val="006139FD"/>
    <w:pPr>
      <w:ind w:left="1540" w:hanging="220"/>
    </w:pPr>
    <w:rPr>
      <w:sz w:val="18"/>
      <w:szCs w:val="18"/>
    </w:rPr>
  </w:style>
  <w:style w:type="paragraph" w:styleId="8">
    <w:name w:val="index 8"/>
    <w:basedOn w:val="a"/>
    <w:next w:val="a"/>
    <w:autoRedefine/>
    <w:uiPriority w:val="99"/>
    <w:unhideWhenUsed/>
    <w:rsid w:val="006139FD"/>
    <w:pPr>
      <w:ind w:left="1760" w:hanging="220"/>
    </w:pPr>
    <w:rPr>
      <w:sz w:val="18"/>
      <w:szCs w:val="18"/>
    </w:rPr>
  </w:style>
  <w:style w:type="paragraph" w:styleId="9">
    <w:name w:val="index 9"/>
    <w:basedOn w:val="a"/>
    <w:next w:val="a"/>
    <w:autoRedefine/>
    <w:uiPriority w:val="99"/>
    <w:unhideWhenUsed/>
    <w:rsid w:val="006139FD"/>
    <w:pPr>
      <w:ind w:left="1980" w:hanging="220"/>
    </w:pPr>
    <w:rPr>
      <w:sz w:val="18"/>
      <w:szCs w:val="18"/>
    </w:rPr>
  </w:style>
  <w:style w:type="paragraph" w:styleId="af1">
    <w:name w:val="index heading"/>
    <w:basedOn w:val="a"/>
    <w:next w:val="12"/>
    <w:uiPriority w:val="99"/>
    <w:unhideWhenUsed/>
    <w:rsid w:val="006139FD"/>
    <w:pPr>
      <w:spacing w:before="240" w:after="120"/>
      <w:ind w:left="140"/>
    </w:pPr>
    <w:rPr>
      <w:rFonts w:asciiTheme="majorHAnsi" w:hAnsiTheme="majorHAnsi"/>
      <w:b/>
      <w:bCs/>
      <w:sz w:val="28"/>
      <w:szCs w:val="28"/>
    </w:rPr>
  </w:style>
  <w:style w:type="character" w:styleId="af2">
    <w:name w:val="Placeholder Text"/>
    <w:basedOn w:val="a0"/>
    <w:uiPriority w:val="99"/>
    <w:semiHidden/>
    <w:rsid w:val="00B02787"/>
    <w:rPr>
      <w:color w:val="808080"/>
    </w:rPr>
  </w:style>
  <w:style w:type="paragraph" w:styleId="af3">
    <w:name w:val="Normal (Web)"/>
    <w:basedOn w:val="a"/>
    <w:uiPriority w:val="99"/>
    <w:semiHidden/>
    <w:unhideWhenUsed/>
    <w:rsid w:val="00863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863B65"/>
  </w:style>
  <w:style w:type="character" w:customStyle="1" w:styleId="highlight">
    <w:name w:val="highlight"/>
    <w:basedOn w:val="a0"/>
    <w:rsid w:val="00214451"/>
  </w:style>
  <w:style w:type="paragraph" w:styleId="40">
    <w:name w:val="toc 4"/>
    <w:basedOn w:val="a"/>
    <w:next w:val="a"/>
    <w:autoRedefine/>
    <w:uiPriority w:val="39"/>
    <w:unhideWhenUsed/>
    <w:rsid w:val="00A80C28"/>
    <w:pPr>
      <w:spacing w:after="100" w:line="259" w:lineRule="auto"/>
      <w:ind w:left="660" w:firstLine="0"/>
    </w:pPr>
    <w:rPr>
      <w:rFonts w:eastAsiaTheme="minorEastAsia"/>
      <w:lang w:eastAsia="ru-RU"/>
    </w:rPr>
  </w:style>
  <w:style w:type="paragraph" w:styleId="50">
    <w:name w:val="toc 5"/>
    <w:basedOn w:val="a"/>
    <w:next w:val="a"/>
    <w:autoRedefine/>
    <w:uiPriority w:val="39"/>
    <w:unhideWhenUsed/>
    <w:rsid w:val="00A80C28"/>
    <w:pPr>
      <w:spacing w:after="100" w:line="259" w:lineRule="auto"/>
      <w:ind w:left="880" w:firstLine="0"/>
    </w:pPr>
    <w:rPr>
      <w:rFonts w:eastAsiaTheme="minorEastAsia"/>
      <w:lang w:eastAsia="ru-RU"/>
    </w:rPr>
  </w:style>
  <w:style w:type="paragraph" w:styleId="60">
    <w:name w:val="toc 6"/>
    <w:basedOn w:val="a"/>
    <w:next w:val="a"/>
    <w:autoRedefine/>
    <w:uiPriority w:val="39"/>
    <w:unhideWhenUsed/>
    <w:rsid w:val="00A80C28"/>
    <w:pPr>
      <w:spacing w:after="100" w:line="259" w:lineRule="auto"/>
      <w:ind w:left="1100" w:firstLine="0"/>
    </w:pPr>
    <w:rPr>
      <w:rFonts w:eastAsiaTheme="minorEastAsia"/>
      <w:lang w:eastAsia="ru-RU"/>
    </w:rPr>
  </w:style>
  <w:style w:type="paragraph" w:styleId="70">
    <w:name w:val="toc 7"/>
    <w:basedOn w:val="a"/>
    <w:next w:val="a"/>
    <w:autoRedefine/>
    <w:uiPriority w:val="39"/>
    <w:unhideWhenUsed/>
    <w:rsid w:val="00A80C28"/>
    <w:pPr>
      <w:spacing w:after="100" w:line="259" w:lineRule="auto"/>
      <w:ind w:left="1320" w:firstLine="0"/>
    </w:pPr>
    <w:rPr>
      <w:rFonts w:eastAsiaTheme="minorEastAsia"/>
      <w:lang w:eastAsia="ru-RU"/>
    </w:rPr>
  </w:style>
  <w:style w:type="paragraph" w:styleId="80">
    <w:name w:val="toc 8"/>
    <w:basedOn w:val="a"/>
    <w:next w:val="a"/>
    <w:autoRedefine/>
    <w:uiPriority w:val="39"/>
    <w:unhideWhenUsed/>
    <w:rsid w:val="00A80C28"/>
    <w:pPr>
      <w:spacing w:after="100" w:line="259" w:lineRule="auto"/>
      <w:ind w:left="1540" w:firstLine="0"/>
    </w:pPr>
    <w:rPr>
      <w:rFonts w:eastAsiaTheme="minorEastAsia"/>
      <w:lang w:eastAsia="ru-RU"/>
    </w:rPr>
  </w:style>
  <w:style w:type="paragraph" w:styleId="90">
    <w:name w:val="toc 9"/>
    <w:basedOn w:val="a"/>
    <w:next w:val="a"/>
    <w:autoRedefine/>
    <w:uiPriority w:val="39"/>
    <w:unhideWhenUsed/>
    <w:rsid w:val="00A80C28"/>
    <w:pPr>
      <w:spacing w:after="100" w:line="259" w:lineRule="auto"/>
      <w:ind w:left="1760" w:firstLine="0"/>
    </w:pPr>
    <w:rPr>
      <w:rFonts w:eastAsiaTheme="minorEastAsia"/>
      <w:lang w:eastAsia="ru-RU"/>
    </w:rPr>
  </w:style>
  <w:style w:type="character" w:styleId="af4">
    <w:name w:val="FollowedHyperlink"/>
    <w:basedOn w:val="a0"/>
    <w:uiPriority w:val="99"/>
    <w:semiHidden/>
    <w:unhideWhenUsed/>
    <w:rsid w:val="00365F3D"/>
    <w:rPr>
      <w:color w:val="954F72" w:themeColor="followedHyperlink"/>
      <w:u w:val="single"/>
    </w:rPr>
  </w:style>
  <w:style w:type="character" w:styleId="af5">
    <w:name w:val="annotation reference"/>
    <w:basedOn w:val="a0"/>
    <w:uiPriority w:val="99"/>
    <w:semiHidden/>
    <w:unhideWhenUsed/>
    <w:rsid w:val="00BB500A"/>
    <w:rPr>
      <w:sz w:val="16"/>
      <w:szCs w:val="16"/>
    </w:rPr>
  </w:style>
  <w:style w:type="paragraph" w:styleId="af6">
    <w:name w:val="annotation text"/>
    <w:basedOn w:val="a"/>
    <w:link w:val="af7"/>
    <w:uiPriority w:val="99"/>
    <w:semiHidden/>
    <w:unhideWhenUsed/>
    <w:rsid w:val="00BB500A"/>
    <w:pPr>
      <w:spacing w:line="240" w:lineRule="auto"/>
    </w:pPr>
    <w:rPr>
      <w:sz w:val="20"/>
      <w:szCs w:val="20"/>
    </w:rPr>
  </w:style>
  <w:style w:type="character" w:customStyle="1" w:styleId="af7">
    <w:name w:val="Текст примечания Знак"/>
    <w:basedOn w:val="a0"/>
    <w:link w:val="af6"/>
    <w:uiPriority w:val="99"/>
    <w:semiHidden/>
    <w:rsid w:val="00BB500A"/>
    <w:rPr>
      <w:sz w:val="20"/>
      <w:szCs w:val="20"/>
    </w:rPr>
  </w:style>
  <w:style w:type="paragraph" w:styleId="af8">
    <w:name w:val="annotation subject"/>
    <w:basedOn w:val="af6"/>
    <w:next w:val="af6"/>
    <w:link w:val="af9"/>
    <w:uiPriority w:val="99"/>
    <w:semiHidden/>
    <w:unhideWhenUsed/>
    <w:rsid w:val="00BB500A"/>
    <w:rPr>
      <w:b/>
      <w:bCs/>
    </w:rPr>
  </w:style>
  <w:style w:type="character" w:customStyle="1" w:styleId="af9">
    <w:name w:val="Тема примечания Знак"/>
    <w:basedOn w:val="af7"/>
    <w:link w:val="af8"/>
    <w:uiPriority w:val="99"/>
    <w:semiHidden/>
    <w:rsid w:val="00BB50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7667">
      <w:bodyDiv w:val="1"/>
      <w:marLeft w:val="0"/>
      <w:marRight w:val="0"/>
      <w:marTop w:val="0"/>
      <w:marBottom w:val="0"/>
      <w:divBdr>
        <w:top w:val="none" w:sz="0" w:space="0" w:color="auto"/>
        <w:left w:val="none" w:sz="0" w:space="0" w:color="auto"/>
        <w:bottom w:val="none" w:sz="0" w:space="0" w:color="auto"/>
        <w:right w:val="none" w:sz="0" w:space="0" w:color="auto"/>
      </w:divBdr>
    </w:div>
    <w:div w:id="82141858">
      <w:bodyDiv w:val="1"/>
      <w:marLeft w:val="0"/>
      <w:marRight w:val="0"/>
      <w:marTop w:val="0"/>
      <w:marBottom w:val="0"/>
      <w:divBdr>
        <w:top w:val="none" w:sz="0" w:space="0" w:color="auto"/>
        <w:left w:val="none" w:sz="0" w:space="0" w:color="auto"/>
        <w:bottom w:val="none" w:sz="0" w:space="0" w:color="auto"/>
        <w:right w:val="none" w:sz="0" w:space="0" w:color="auto"/>
      </w:divBdr>
    </w:div>
    <w:div w:id="105078585">
      <w:bodyDiv w:val="1"/>
      <w:marLeft w:val="0"/>
      <w:marRight w:val="0"/>
      <w:marTop w:val="0"/>
      <w:marBottom w:val="0"/>
      <w:divBdr>
        <w:top w:val="none" w:sz="0" w:space="0" w:color="auto"/>
        <w:left w:val="none" w:sz="0" w:space="0" w:color="auto"/>
        <w:bottom w:val="none" w:sz="0" w:space="0" w:color="auto"/>
        <w:right w:val="none" w:sz="0" w:space="0" w:color="auto"/>
      </w:divBdr>
    </w:div>
    <w:div w:id="172575913">
      <w:bodyDiv w:val="1"/>
      <w:marLeft w:val="0"/>
      <w:marRight w:val="0"/>
      <w:marTop w:val="0"/>
      <w:marBottom w:val="0"/>
      <w:divBdr>
        <w:top w:val="none" w:sz="0" w:space="0" w:color="auto"/>
        <w:left w:val="none" w:sz="0" w:space="0" w:color="auto"/>
        <w:bottom w:val="none" w:sz="0" w:space="0" w:color="auto"/>
        <w:right w:val="none" w:sz="0" w:space="0" w:color="auto"/>
      </w:divBdr>
    </w:div>
    <w:div w:id="206072328">
      <w:bodyDiv w:val="1"/>
      <w:marLeft w:val="0"/>
      <w:marRight w:val="0"/>
      <w:marTop w:val="0"/>
      <w:marBottom w:val="0"/>
      <w:divBdr>
        <w:top w:val="none" w:sz="0" w:space="0" w:color="auto"/>
        <w:left w:val="none" w:sz="0" w:space="0" w:color="auto"/>
        <w:bottom w:val="none" w:sz="0" w:space="0" w:color="auto"/>
        <w:right w:val="none" w:sz="0" w:space="0" w:color="auto"/>
      </w:divBdr>
    </w:div>
    <w:div w:id="228153893">
      <w:bodyDiv w:val="1"/>
      <w:marLeft w:val="0"/>
      <w:marRight w:val="0"/>
      <w:marTop w:val="0"/>
      <w:marBottom w:val="0"/>
      <w:divBdr>
        <w:top w:val="none" w:sz="0" w:space="0" w:color="auto"/>
        <w:left w:val="none" w:sz="0" w:space="0" w:color="auto"/>
        <w:bottom w:val="none" w:sz="0" w:space="0" w:color="auto"/>
        <w:right w:val="none" w:sz="0" w:space="0" w:color="auto"/>
      </w:divBdr>
    </w:div>
    <w:div w:id="250429302">
      <w:bodyDiv w:val="1"/>
      <w:marLeft w:val="0"/>
      <w:marRight w:val="0"/>
      <w:marTop w:val="0"/>
      <w:marBottom w:val="0"/>
      <w:divBdr>
        <w:top w:val="none" w:sz="0" w:space="0" w:color="auto"/>
        <w:left w:val="none" w:sz="0" w:space="0" w:color="auto"/>
        <w:bottom w:val="none" w:sz="0" w:space="0" w:color="auto"/>
        <w:right w:val="none" w:sz="0" w:space="0" w:color="auto"/>
      </w:divBdr>
    </w:div>
    <w:div w:id="252861184">
      <w:bodyDiv w:val="1"/>
      <w:marLeft w:val="0"/>
      <w:marRight w:val="0"/>
      <w:marTop w:val="0"/>
      <w:marBottom w:val="0"/>
      <w:divBdr>
        <w:top w:val="none" w:sz="0" w:space="0" w:color="auto"/>
        <w:left w:val="none" w:sz="0" w:space="0" w:color="auto"/>
        <w:bottom w:val="none" w:sz="0" w:space="0" w:color="auto"/>
        <w:right w:val="none" w:sz="0" w:space="0" w:color="auto"/>
      </w:divBdr>
    </w:div>
    <w:div w:id="401217622">
      <w:bodyDiv w:val="1"/>
      <w:marLeft w:val="0"/>
      <w:marRight w:val="0"/>
      <w:marTop w:val="0"/>
      <w:marBottom w:val="0"/>
      <w:divBdr>
        <w:top w:val="none" w:sz="0" w:space="0" w:color="auto"/>
        <w:left w:val="none" w:sz="0" w:space="0" w:color="auto"/>
        <w:bottom w:val="none" w:sz="0" w:space="0" w:color="auto"/>
        <w:right w:val="none" w:sz="0" w:space="0" w:color="auto"/>
      </w:divBdr>
      <w:divsChild>
        <w:div w:id="1147547932">
          <w:marLeft w:val="0"/>
          <w:marRight w:val="0"/>
          <w:marTop w:val="0"/>
          <w:marBottom w:val="0"/>
          <w:divBdr>
            <w:top w:val="none" w:sz="0" w:space="0" w:color="auto"/>
            <w:left w:val="none" w:sz="0" w:space="0" w:color="auto"/>
            <w:bottom w:val="none" w:sz="0" w:space="0" w:color="auto"/>
            <w:right w:val="none" w:sz="0" w:space="0" w:color="auto"/>
          </w:divBdr>
        </w:div>
        <w:div w:id="417481343">
          <w:marLeft w:val="0"/>
          <w:marRight w:val="0"/>
          <w:marTop w:val="0"/>
          <w:marBottom w:val="0"/>
          <w:divBdr>
            <w:top w:val="none" w:sz="0" w:space="0" w:color="auto"/>
            <w:left w:val="none" w:sz="0" w:space="0" w:color="auto"/>
            <w:bottom w:val="none" w:sz="0" w:space="0" w:color="auto"/>
            <w:right w:val="none" w:sz="0" w:space="0" w:color="auto"/>
          </w:divBdr>
        </w:div>
        <w:div w:id="392436681">
          <w:marLeft w:val="0"/>
          <w:marRight w:val="0"/>
          <w:marTop w:val="0"/>
          <w:marBottom w:val="0"/>
          <w:divBdr>
            <w:top w:val="none" w:sz="0" w:space="0" w:color="auto"/>
            <w:left w:val="none" w:sz="0" w:space="0" w:color="auto"/>
            <w:bottom w:val="none" w:sz="0" w:space="0" w:color="auto"/>
            <w:right w:val="none" w:sz="0" w:space="0" w:color="auto"/>
          </w:divBdr>
        </w:div>
        <w:div w:id="73016492">
          <w:marLeft w:val="0"/>
          <w:marRight w:val="0"/>
          <w:marTop w:val="0"/>
          <w:marBottom w:val="0"/>
          <w:divBdr>
            <w:top w:val="none" w:sz="0" w:space="0" w:color="auto"/>
            <w:left w:val="none" w:sz="0" w:space="0" w:color="auto"/>
            <w:bottom w:val="none" w:sz="0" w:space="0" w:color="auto"/>
            <w:right w:val="none" w:sz="0" w:space="0" w:color="auto"/>
          </w:divBdr>
        </w:div>
        <w:div w:id="1967851079">
          <w:marLeft w:val="0"/>
          <w:marRight w:val="0"/>
          <w:marTop w:val="0"/>
          <w:marBottom w:val="0"/>
          <w:divBdr>
            <w:top w:val="none" w:sz="0" w:space="0" w:color="auto"/>
            <w:left w:val="none" w:sz="0" w:space="0" w:color="auto"/>
            <w:bottom w:val="none" w:sz="0" w:space="0" w:color="auto"/>
            <w:right w:val="none" w:sz="0" w:space="0" w:color="auto"/>
          </w:divBdr>
        </w:div>
        <w:div w:id="1730104881">
          <w:marLeft w:val="0"/>
          <w:marRight w:val="0"/>
          <w:marTop w:val="0"/>
          <w:marBottom w:val="0"/>
          <w:divBdr>
            <w:top w:val="none" w:sz="0" w:space="0" w:color="auto"/>
            <w:left w:val="none" w:sz="0" w:space="0" w:color="auto"/>
            <w:bottom w:val="none" w:sz="0" w:space="0" w:color="auto"/>
            <w:right w:val="none" w:sz="0" w:space="0" w:color="auto"/>
          </w:divBdr>
        </w:div>
        <w:div w:id="982075095">
          <w:marLeft w:val="0"/>
          <w:marRight w:val="0"/>
          <w:marTop w:val="0"/>
          <w:marBottom w:val="0"/>
          <w:divBdr>
            <w:top w:val="none" w:sz="0" w:space="0" w:color="auto"/>
            <w:left w:val="none" w:sz="0" w:space="0" w:color="auto"/>
            <w:bottom w:val="none" w:sz="0" w:space="0" w:color="auto"/>
            <w:right w:val="none" w:sz="0" w:space="0" w:color="auto"/>
          </w:divBdr>
        </w:div>
        <w:div w:id="1302230928">
          <w:marLeft w:val="0"/>
          <w:marRight w:val="0"/>
          <w:marTop w:val="0"/>
          <w:marBottom w:val="0"/>
          <w:divBdr>
            <w:top w:val="none" w:sz="0" w:space="0" w:color="auto"/>
            <w:left w:val="none" w:sz="0" w:space="0" w:color="auto"/>
            <w:bottom w:val="none" w:sz="0" w:space="0" w:color="auto"/>
            <w:right w:val="none" w:sz="0" w:space="0" w:color="auto"/>
          </w:divBdr>
        </w:div>
        <w:div w:id="121728075">
          <w:marLeft w:val="0"/>
          <w:marRight w:val="0"/>
          <w:marTop w:val="0"/>
          <w:marBottom w:val="0"/>
          <w:divBdr>
            <w:top w:val="none" w:sz="0" w:space="0" w:color="auto"/>
            <w:left w:val="none" w:sz="0" w:space="0" w:color="auto"/>
            <w:bottom w:val="none" w:sz="0" w:space="0" w:color="auto"/>
            <w:right w:val="none" w:sz="0" w:space="0" w:color="auto"/>
          </w:divBdr>
        </w:div>
        <w:div w:id="349259929">
          <w:marLeft w:val="0"/>
          <w:marRight w:val="0"/>
          <w:marTop w:val="0"/>
          <w:marBottom w:val="0"/>
          <w:divBdr>
            <w:top w:val="none" w:sz="0" w:space="0" w:color="auto"/>
            <w:left w:val="none" w:sz="0" w:space="0" w:color="auto"/>
            <w:bottom w:val="none" w:sz="0" w:space="0" w:color="auto"/>
            <w:right w:val="none" w:sz="0" w:space="0" w:color="auto"/>
          </w:divBdr>
        </w:div>
        <w:div w:id="1052508791">
          <w:marLeft w:val="0"/>
          <w:marRight w:val="0"/>
          <w:marTop w:val="0"/>
          <w:marBottom w:val="0"/>
          <w:divBdr>
            <w:top w:val="none" w:sz="0" w:space="0" w:color="auto"/>
            <w:left w:val="none" w:sz="0" w:space="0" w:color="auto"/>
            <w:bottom w:val="none" w:sz="0" w:space="0" w:color="auto"/>
            <w:right w:val="none" w:sz="0" w:space="0" w:color="auto"/>
          </w:divBdr>
        </w:div>
        <w:div w:id="390810514">
          <w:marLeft w:val="0"/>
          <w:marRight w:val="0"/>
          <w:marTop w:val="0"/>
          <w:marBottom w:val="0"/>
          <w:divBdr>
            <w:top w:val="none" w:sz="0" w:space="0" w:color="auto"/>
            <w:left w:val="none" w:sz="0" w:space="0" w:color="auto"/>
            <w:bottom w:val="none" w:sz="0" w:space="0" w:color="auto"/>
            <w:right w:val="none" w:sz="0" w:space="0" w:color="auto"/>
          </w:divBdr>
        </w:div>
        <w:div w:id="1286699468">
          <w:marLeft w:val="0"/>
          <w:marRight w:val="0"/>
          <w:marTop w:val="0"/>
          <w:marBottom w:val="0"/>
          <w:divBdr>
            <w:top w:val="none" w:sz="0" w:space="0" w:color="auto"/>
            <w:left w:val="none" w:sz="0" w:space="0" w:color="auto"/>
            <w:bottom w:val="none" w:sz="0" w:space="0" w:color="auto"/>
            <w:right w:val="none" w:sz="0" w:space="0" w:color="auto"/>
          </w:divBdr>
        </w:div>
        <w:div w:id="1093357981">
          <w:marLeft w:val="0"/>
          <w:marRight w:val="0"/>
          <w:marTop w:val="0"/>
          <w:marBottom w:val="0"/>
          <w:divBdr>
            <w:top w:val="none" w:sz="0" w:space="0" w:color="auto"/>
            <w:left w:val="none" w:sz="0" w:space="0" w:color="auto"/>
            <w:bottom w:val="none" w:sz="0" w:space="0" w:color="auto"/>
            <w:right w:val="none" w:sz="0" w:space="0" w:color="auto"/>
          </w:divBdr>
        </w:div>
        <w:div w:id="166412144">
          <w:marLeft w:val="0"/>
          <w:marRight w:val="0"/>
          <w:marTop w:val="0"/>
          <w:marBottom w:val="0"/>
          <w:divBdr>
            <w:top w:val="none" w:sz="0" w:space="0" w:color="auto"/>
            <w:left w:val="none" w:sz="0" w:space="0" w:color="auto"/>
            <w:bottom w:val="none" w:sz="0" w:space="0" w:color="auto"/>
            <w:right w:val="none" w:sz="0" w:space="0" w:color="auto"/>
          </w:divBdr>
        </w:div>
        <w:div w:id="1463035981">
          <w:marLeft w:val="0"/>
          <w:marRight w:val="0"/>
          <w:marTop w:val="0"/>
          <w:marBottom w:val="0"/>
          <w:divBdr>
            <w:top w:val="none" w:sz="0" w:space="0" w:color="auto"/>
            <w:left w:val="none" w:sz="0" w:space="0" w:color="auto"/>
            <w:bottom w:val="none" w:sz="0" w:space="0" w:color="auto"/>
            <w:right w:val="none" w:sz="0" w:space="0" w:color="auto"/>
          </w:divBdr>
        </w:div>
        <w:div w:id="528034294">
          <w:marLeft w:val="0"/>
          <w:marRight w:val="0"/>
          <w:marTop w:val="0"/>
          <w:marBottom w:val="0"/>
          <w:divBdr>
            <w:top w:val="none" w:sz="0" w:space="0" w:color="auto"/>
            <w:left w:val="none" w:sz="0" w:space="0" w:color="auto"/>
            <w:bottom w:val="none" w:sz="0" w:space="0" w:color="auto"/>
            <w:right w:val="none" w:sz="0" w:space="0" w:color="auto"/>
          </w:divBdr>
        </w:div>
        <w:div w:id="1456605626">
          <w:marLeft w:val="0"/>
          <w:marRight w:val="0"/>
          <w:marTop w:val="0"/>
          <w:marBottom w:val="0"/>
          <w:divBdr>
            <w:top w:val="none" w:sz="0" w:space="0" w:color="auto"/>
            <w:left w:val="none" w:sz="0" w:space="0" w:color="auto"/>
            <w:bottom w:val="none" w:sz="0" w:space="0" w:color="auto"/>
            <w:right w:val="none" w:sz="0" w:space="0" w:color="auto"/>
          </w:divBdr>
        </w:div>
        <w:div w:id="846675762">
          <w:marLeft w:val="0"/>
          <w:marRight w:val="0"/>
          <w:marTop w:val="0"/>
          <w:marBottom w:val="0"/>
          <w:divBdr>
            <w:top w:val="none" w:sz="0" w:space="0" w:color="auto"/>
            <w:left w:val="none" w:sz="0" w:space="0" w:color="auto"/>
            <w:bottom w:val="none" w:sz="0" w:space="0" w:color="auto"/>
            <w:right w:val="none" w:sz="0" w:space="0" w:color="auto"/>
          </w:divBdr>
        </w:div>
        <w:div w:id="84039656">
          <w:marLeft w:val="0"/>
          <w:marRight w:val="0"/>
          <w:marTop w:val="0"/>
          <w:marBottom w:val="0"/>
          <w:divBdr>
            <w:top w:val="none" w:sz="0" w:space="0" w:color="auto"/>
            <w:left w:val="none" w:sz="0" w:space="0" w:color="auto"/>
            <w:bottom w:val="none" w:sz="0" w:space="0" w:color="auto"/>
            <w:right w:val="none" w:sz="0" w:space="0" w:color="auto"/>
          </w:divBdr>
        </w:div>
        <w:div w:id="1969894245">
          <w:marLeft w:val="0"/>
          <w:marRight w:val="0"/>
          <w:marTop w:val="0"/>
          <w:marBottom w:val="0"/>
          <w:divBdr>
            <w:top w:val="none" w:sz="0" w:space="0" w:color="auto"/>
            <w:left w:val="none" w:sz="0" w:space="0" w:color="auto"/>
            <w:bottom w:val="none" w:sz="0" w:space="0" w:color="auto"/>
            <w:right w:val="none" w:sz="0" w:space="0" w:color="auto"/>
          </w:divBdr>
        </w:div>
        <w:div w:id="1081753561">
          <w:marLeft w:val="0"/>
          <w:marRight w:val="0"/>
          <w:marTop w:val="0"/>
          <w:marBottom w:val="0"/>
          <w:divBdr>
            <w:top w:val="none" w:sz="0" w:space="0" w:color="auto"/>
            <w:left w:val="none" w:sz="0" w:space="0" w:color="auto"/>
            <w:bottom w:val="none" w:sz="0" w:space="0" w:color="auto"/>
            <w:right w:val="none" w:sz="0" w:space="0" w:color="auto"/>
          </w:divBdr>
        </w:div>
        <w:div w:id="285545764">
          <w:marLeft w:val="0"/>
          <w:marRight w:val="0"/>
          <w:marTop w:val="0"/>
          <w:marBottom w:val="0"/>
          <w:divBdr>
            <w:top w:val="none" w:sz="0" w:space="0" w:color="auto"/>
            <w:left w:val="none" w:sz="0" w:space="0" w:color="auto"/>
            <w:bottom w:val="none" w:sz="0" w:space="0" w:color="auto"/>
            <w:right w:val="none" w:sz="0" w:space="0" w:color="auto"/>
          </w:divBdr>
        </w:div>
        <w:div w:id="323245672">
          <w:marLeft w:val="0"/>
          <w:marRight w:val="0"/>
          <w:marTop w:val="0"/>
          <w:marBottom w:val="0"/>
          <w:divBdr>
            <w:top w:val="none" w:sz="0" w:space="0" w:color="auto"/>
            <w:left w:val="none" w:sz="0" w:space="0" w:color="auto"/>
            <w:bottom w:val="none" w:sz="0" w:space="0" w:color="auto"/>
            <w:right w:val="none" w:sz="0" w:space="0" w:color="auto"/>
          </w:divBdr>
        </w:div>
        <w:div w:id="2062898501">
          <w:marLeft w:val="0"/>
          <w:marRight w:val="0"/>
          <w:marTop w:val="0"/>
          <w:marBottom w:val="0"/>
          <w:divBdr>
            <w:top w:val="none" w:sz="0" w:space="0" w:color="auto"/>
            <w:left w:val="none" w:sz="0" w:space="0" w:color="auto"/>
            <w:bottom w:val="none" w:sz="0" w:space="0" w:color="auto"/>
            <w:right w:val="none" w:sz="0" w:space="0" w:color="auto"/>
          </w:divBdr>
        </w:div>
        <w:div w:id="1657759987">
          <w:marLeft w:val="0"/>
          <w:marRight w:val="0"/>
          <w:marTop w:val="0"/>
          <w:marBottom w:val="0"/>
          <w:divBdr>
            <w:top w:val="none" w:sz="0" w:space="0" w:color="auto"/>
            <w:left w:val="none" w:sz="0" w:space="0" w:color="auto"/>
            <w:bottom w:val="none" w:sz="0" w:space="0" w:color="auto"/>
            <w:right w:val="none" w:sz="0" w:space="0" w:color="auto"/>
          </w:divBdr>
        </w:div>
        <w:div w:id="1418677210">
          <w:marLeft w:val="0"/>
          <w:marRight w:val="0"/>
          <w:marTop w:val="0"/>
          <w:marBottom w:val="0"/>
          <w:divBdr>
            <w:top w:val="none" w:sz="0" w:space="0" w:color="auto"/>
            <w:left w:val="none" w:sz="0" w:space="0" w:color="auto"/>
            <w:bottom w:val="none" w:sz="0" w:space="0" w:color="auto"/>
            <w:right w:val="none" w:sz="0" w:space="0" w:color="auto"/>
          </w:divBdr>
        </w:div>
        <w:div w:id="2053842010">
          <w:marLeft w:val="0"/>
          <w:marRight w:val="0"/>
          <w:marTop w:val="0"/>
          <w:marBottom w:val="0"/>
          <w:divBdr>
            <w:top w:val="none" w:sz="0" w:space="0" w:color="auto"/>
            <w:left w:val="none" w:sz="0" w:space="0" w:color="auto"/>
            <w:bottom w:val="none" w:sz="0" w:space="0" w:color="auto"/>
            <w:right w:val="none" w:sz="0" w:space="0" w:color="auto"/>
          </w:divBdr>
        </w:div>
      </w:divsChild>
    </w:div>
    <w:div w:id="442304528">
      <w:bodyDiv w:val="1"/>
      <w:marLeft w:val="0"/>
      <w:marRight w:val="0"/>
      <w:marTop w:val="0"/>
      <w:marBottom w:val="0"/>
      <w:divBdr>
        <w:top w:val="none" w:sz="0" w:space="0" w:color="auto"/>
        <w:left w:val="none" w:sz="0" w:space="0" w:color="auto"/>
        <w:bottom w:val="none" w:sz="0" w:space="0" w:color="auto"/>
        <w:right w:val="none" w:sz="0" w:space="0" w:color="auto"/>
      </w:divBdr>
    </w:div>
    <w:div w:id="481046457">
      <w:bodyDiv w:val="1"/>
      <w:marLeft w:val="0"/>
      <w:marRight w:val="0"/>
      <w:marTop w:val="0"/>
      <w:marBottom w:val="0"/>
      <w:divBdr>
        <w:top w:val="none" w:sz="0" w:space="0" w:color="auto"/>
        <w:left w:val="none" w:sz="0" w:space="0" w:color="auto"/>
        <w:bottom w:val="none" w:sz="0" w:space="0" w:color="auto"/>
        <w:right w:val="none" w:sz="0" w:space="0" w:color="auto"/>
      </w:divBdr>
    </w:div>
    <w:div w:id="497697213">
      <w:bodyDiv w:val="1"/>
      <w:marLeft w:val="0"/>
      <w:marRight w:val="0"/>
      <w:marTop w:val="0"/>
      <w:marBottom w:val="0"/>
      <w:divBdr>
        <w:top w:val="none" w:sz="0" w:space="0" w:color="auto"/>
        <w:left w:val="none" w:sz="0" w:space="0" w:color="auto"/>
        <w:bottom w:val="none" w:sz="0" w:space="0" w:color="auto"/>
        <w:right w:val="none" w:sz="0" w:space="0" w:color="auto"/>
      </w:divBdr>
    </w:div>
    <w:div w:id="526214690">
      <w:bodyDiv w:val="1"/>
      <w:marLeft w:val="0"/>
      <w:marRight w:val="0"/>
      <w:marTop w:val="0"/>
      <w:marBottom w:val="0"/>
      <w:divBdr>
        <w:top w:val="none" w:sz="0" w:space="0" w:color="auto"/>
        <w:left w:val="none" w:sz="0" w:space="0" w:color="auto"/>
        <w:bottom w:val="none" w:sz="0" w:space="0" w:color="auto"/>
        <w:right w:val="none" w:sz="0" w:space="0" w:color="auto"/>
      </w:divBdr>
    </w:div>
    <w:div w:id="534388701">
      <w:bodyDiv w:val="1"/>
      <w:marLeft w:val="0"/>
      <w:marRight w:val="0"/>
      <w:marTop w:val="0"/>
      <w:marBottom w:val="0"/>
      <w:divBdr>
        <w:top w:val="none" w:sz="0" w:space="0" w:color="auto"/>
        <w:left w:val="none" w:sz="0" w:space="0" w:color="auto"/>
        <w:bottom w:val="none" w:sz="0" w:space="0" w:color="auto"/>
        <w:right w:val="none" w:sz="0" w:space="0" w:color="auto"/>
      </w:divBdr>
      <w:divsChild>
        <w:div w:id="323163462">
          <w:marLeft w:val="0"/>
          <w:marRight w:val="0"/>
          <w:marTop w:val="0"/>
          <w:marBottom w:val="0"/>
          <w:divBdr>
            <w:top w:val="none" w:sz="0" w:space="0" w:color="auto"/>
            <w:left w:val="none" w:sz="0" w:space="0" w:color="auto"/>
            <w:bottom w:val="none" w:sz="0" w:space="0" w:color="auto"/>
            <w:right w:val="none" w:sz="0" w:space="0" w:color="auto"/>
          </w:divBdr>
        </w:div>
        <w:div w:id="569737037">
          <w:marLeft w:val="0"/>
          <w:marRight w:val="0"/>
          <w:marTop w:val="0"/>
          <w:marBottom w:val="0"/>
          <w:divBdr>
            <w:top w:val="none" w:sz="0" w:space="0" w:color="auto"/>
            <w:left w:val="none" w:sz="0" w:space="0" w:color="auto"/>
            <w:bottom w:val="none" w:sz="0" w:space="0" w:color="auto"/>
            <w:right w:val="none" w:sz="0" w:space="0" w:color="auto"/>
          </w:divBdr>
        </w:div>
        <w:div w:id="1537158231">
          <w:marLeft w:val="0"/>
          <w:marRight w:val="0"/>
          <w:marTop w:val="0"/>
          <w:marBottom w:val="0"/>
          <w:divBdr>
            <w:top w:val="none" w:sz="0" w:space="0" w:color="auto"/>
            <w:left w:val="none" w:sz="0" w:space="0" w:color="auto"/>
            <w:bottom w:val="none" w:sz="0" w:space="0" w:color="auto"/>
            <w:right w:val="none" w:sz="0" w:space="0" w:color="auto"/>
          </w:divBdr>
        </w:div>
        <w:div w:id="596795202">
          <w:marLeft w:val="0"/>
          <w:marRight w:val="0"/>
          <w:marTop w:val="0"/>
          <w:marBottom w:val="0"/>
          <w:divBdr>
            <w:top w:val="none" w:sz="0" w:space="0" w:color="auto"/>
            <w:left w:val="none" w:sz="0" w:space="0" w:color="auto"/>
            <w:bottom w:val="none" w:sz="0" w:space="0" w:color="auto"/>
            <w:right w:val="none" w:sz="0" w:space="0" w:color="auto"/>
          </w:divBdr>
        </w:div>
        <w:div w:id="457602751">
          <w:marLeft w:val="0"/>
          <w:marRight w:val="0"/>
          <w:marTop w:val="0"/>
          <w:marBottom w:val="0"/>
          <w:divBdr>
            <w:top w:val="none" w:sz="0" w:space="0" w:color="auto"/>
            <w:left w:val="none" w:sz="0" w:space="0" w:color="auto"/>
            <w:bottom w:val="none" w:sz="0" w:space="0" w:color="auto"/>
            <w:right w:val="none" w:sz="0" w:space="0" w:color="auto"/>
          </w:divBdr>
        </w:div>
      </w:divsChild>
    </w:div>
    <w:div w:id="546991955">
      <w:bodyDiv w:val="1"/>
      <w:marLeft w:val="0"/>
      <w:marRight w:val="0"/>
      <w:marTop w:val="0"/>
      <w:marBottom w:val="0"/>
      <w:divBdr>
        <w:top w:val="none" w:sz="0" w:space="0" w:color="auto"/>
        <w:left w:val="none" w:sz="0" w:space="0" w:color="auto"/>
        <w:bottom w:val="none" w:sz="0" w:space="0" w:color="auto"/>
        <w:right w:val="none" w:sz="0" w:space="0" w:color="auto"/>
      </w:divBdr>
    </w:div>
    <w:div w:id="624238602">
      <w:bodyDiv w:val="1"/>
      <w:marLeft w:val="0"/>
      <w:marRight w:val="0"/>
      <w:marTop w:val="0"/>
      <w:marBottom w:val="0"/>
      <w:divBdr>
        <w:top w:val="none" w:sz="0" w:space="0" w:color="auto"/>
        <w:left w:val="none" w:sz="0" w:space="0" w:color="auto"/>
        <w:bottom w:val="none" w:sz="0" w:space="0" w:color="auto"/>
        <w:right w:val="none" w:sz="0" w:space="0" w:color="auto"/>
      </w:divBdr>
    </w:div>
    <w:div w:id="629555023">
      <w:bodyDiv w:val="1"/>
      <w:marLeft w:val="0"/>
      <w:marRight w:val="0"/>
      <w:marTop w:val="0"/>
      <w:marBottom w:val="0"/>
      <w:divBdr>
        <w:top w:val="none" w:sz="0" w:space="0" w:color="auto"/>
        <w:left w:val="none" w:sz="0" w:space="0" w:color="auto"/>
        <w:bottom w:val="none" w:sz="0" w:space="0" w:color="auto"/>
        <w:right w:val="none" w:sz="0" w:space="0" w:color="auto"/>
      </w:divBdr>
    </w:div>
    <w:div w:id="642544243">
      <w:bodyDiv w:val="1"/>
      <w:marLeft w:val="0"/>
      <w:marRight w:val="0"/>
      <w:marTop w:val="0"/>
      <w:marBottom w:val="0"/>
      <w:divBdr>
        <w:top w:val="none" w:sz="0" w:space="0" w:color="auto"/>
        <w:left w:val="none" w:sz="0" w:space="0" w:color="auto"/>
        <w:bottom w:val="none" w:sz="0" w:space="0" w:color="auto"/>
        <w:right w:val="none" w:sz="0" w:space="0" w:color="auto"/>
      </w:divBdr>
    </w:div>
    <w:div w:id="727385627">
      <w:bodyDiv w:val="1"/>
      <w:marLeft w:val="0"/>
      <w:marRight w:val="0"/>
      <w:marTop w:val="0"/>
      <w:marBottom w:val="0"/>
      <w:divBdr>
        <w:top w:val="none" w:sz="0" w:space="0" w:color="auto"/>
        <w:left w:val="none" w:sz="0" w:space="0" w:color="auto"/>
        <w:bottom w:val="none" w:sz="0" w:space="0" w:color="auto"/>
        <w:right w:val="none" w:sz="0" w:space="0" w:color="auto"/>
      </w:divBdr>
    </w:div>
    <w:div w:id="731659363">
      <w:bodyDiv w:val="1"/>
      <w:marLeft w:val="0"/>
      <w:marRight w:val="0"/>
      <w:marTop w:val="0"/>
      <w:marBottom w:val="0"/>
      <w:divBdr>
        <w:top w:val="none" w:sz="0" w:space="0" w:color="auto"/>
        <w:left w:val="none" w:sz="0" w:space="0" w:color="auto"/>
        <w:bottom w:val="none" w:sz="0" w:space="0" w:color="auto"/>
        <w:right w:val="none" w:sz="0" w:space="0" w:color="auto"/>
      </w:divBdr>
    </w:div>
    <w:div w:id="774055346">
      <w:bodyDiv w:val="1"/>
      <w:marLeft w:val="0"/>
      <w:marRight w:val="0"/>
      <w:marTop w:val="0"/>
      <w:marBottom w:val="0"/>
      <w:divBdr>
        <w:top w:val="none" w:sz="0" w:space="0" w:color="auto"/>
        <w:left w:val="none" w:sz="0" w:space="0" w:color="auto"/>
        <w:bottom w:val="none" w:sz="0" w:space="0" w:color="auto"/>
        <w:right w:val="none" w:sz="0" w:space="0" w:color="auto"/>
      </w:divBdr>
    </w:div>
    <w:div w:id="849486330">
      <w:bodyDiv w:val="1"/>
      <w:marLeft w:val="0"/>
      <w:marRight w:val="0"/>
      <w:marTop w:val="0"/>
      <w:marBottom w:val="0"/>
      <w:divBdr>
        <w:top w:val="none" w:sz="0" w:space="0" w:color="auto"/>
        <w:left w:val="none" w:sz="0" w:space="0" w:color="auto"/>
        <w:bottom w:val="none" w:sz="0" w:space="0" w:color="auto"/>
        <w:right w:val="none" w:sz="0" w:space="0" w:color="auto"/>
      </w:divBdr>
    </w:div>
    <w:div w:id="860627764">
      <w:bodyDiv w:val="1"/>
      <w:marLeft w:val="0"/>
      <w:marRight w:val="0"/>
      <w:marTop w:val="0"/>
      <w:marBottom w:val="0"/>
      <w:divBdr>
        <w:top w:val="none" w:sz="0" w:space="0" w:color="auto"/>
        <w:left w:val="none" w:sz="0" w:space="0" w:color="auto"/>
        <w:bottom w:val="none" w:sz="0" w:space="0" w:color="auto"/>
        <w:right w:val="none" w:sz="0" w:space="0" w:color="auto"/>
      </w:divBdr>
    </w:div>
    <w:div w:id="867177118">
      <w:bodyDiv w:val="1"/>
      <w:marLeft w:val="0"/>
      <w:marRight w:val="0"/>
      <w:marTop w:val="0"/>
      <w:marBottom w:val="0"/>
      <w:divBdr>
        <w:top w:val="none" w:sz="0" w:space="0" w:color="auto"/>
        <w:left w:val="none" w:sz="0" w:space="0" w:color="auto"/>
        <w:bottom w:val="none" w:sz="0" w:space="0" w:color="auto"/>
        <w:right w:val="none" w:sz="0" w:space="0" w:color="auto"/>
      </w:divBdr>
    </w:div>
    <w:div w:id="970284963">
      <w:bodyDiv w:val="1"/>
      <w:marLeft w:val="0"/>
      <w:marRight w:val="0"/>
      <w:marTop w:val="0"/>
      <w:marBottom w:val="0"/>
      <w:divBdr>
        <w:top w:val="none" w:sz="0" w:space="0" w:color="auto"/>
        <w:left w:val="none" w:sz="0" w:space="0" w:color="auto"/>
        <w:bottom w:val="none" w:sz="0" w:space="0" w:color="auto"/>
        <w:right w:val="none" w:sz="0" w:space="0" w:color="auto"/>
      </w:divBdr>
      <w:divsChild>
        <w:div w:id="760642485">
          <w:marLeft w:val="0"/>
          <w:marRight w:val="0"/>
          <w:marTop w:val="0"/>
          <w:marBottom w:val="0"/>
          <w:divBdr>
            <w:top w:val="none" w:sz="0" w:space="0" w:color="auto"/>
            <w:left w:val="none" w:sz="0" w:space="0" w:color="auto"/>
            <w:bottom w:val="none" w:sz="0" w:space="0" w:color="auto"/>
            <w:right w:val="none" w:sz="0" w:space="0" w:color="auto"/>
          </w:divBdr>
        </w:div>
        <w:div w:id="1917125278">
          <w:marLeft w:val="0"/>
          <w:marRight w:val="0"/>
          <w:marTop w:val="0"/>
          <w:marBottom w:val="0"/>
          <w:divBdr>
            <w:top w:val="none" w:sz="0" w:space="0" w:color="auto"/>
            <w:left w:val="none" w:sz="0" w:space="0" w:color="auto"/>
            <w:bottom w:val="none" w:sz="0" w:space="0" w:color="auto"/>
            <w:right w:val="none" w:sz="0" w:space="0" w:color="auto"/>
          </w:divBdr>
        </w:div>
        <w:div w:id="2043361508">
          <w:marLeft w:val="0"/>
          <w:marRight w:val="0"/>
          <w:marTop w:val="0"/>
          <w:marBottom w:val="0"/>
          <w:divBdr>
            <w:top w:val="none" w:sz="0" w:space="0" w:color="auto"/>
            <w:left w:val="none" w:sz="0" w:space="0" w:color="auto"/>
            <w:bottom w:val="none" w:sz="0" w:space="0" w:color="auto"/>
            <w:right w:val="none" w:sz="0" w:space="0" w:color="auto"/>
          </w:divBdr>
        </w:div>
        <w:div w:id="610553989">
          <w:marLeft w:val="0"/>
          <w:marRight w:val="0"/>
          <w:marTop w:val="0"/>
          <w:marBottom w:val="0"/>
          <w:divBdr>
            <w:top w:val="none" w:sz="0" w:space="0" w:color="auto"/>
            <w:left w:val="none" w:sz="0" w:space="0" w:color="auto"/>
            <w:bottom w:val="none" w:sz="0" w:space="0" w:color="auto"/>
            <w:right w:val="none" w:sz="0" w:space="0" w:color="auto"/>
          </w:divBdr>
        </w:div>
        <w:div w:id="720128885">
          <w:marLeft w:val="0"/>
          <w:marRight w:val="0"/>
          <w:marTop w:val="0"/>
          <w:marBottom w:val="0"/>
          <w:divBdr>
            <w:top w:val="none" w:sz="0" w:space="0" w:color="auto"/>
            <w:left w:val="none" w:sz="0" w:space="0" w:color="auto"/>
            <w:bottom w:val="none" w:sz="0" w:space="0" w:color="auto"/>
            <w:right w:val="none" w:sz="0" w:space="0" w:color="auto"/>
          </w:divBdr>
        </w:div>
        <w:div w:id="1485976310">
          <w:marLeft w:val="0"/>
          <w:marRight w:val="0"/>
          <w:marTop w:val="0"/>
          <w:marBottom w:val="0"/>
          <w:divBdr>
            <w:top w:val="none" w:sz="0" w:space="0" w:color="auto"/>
            <w:left w:val="none" w:sz="0" w:space="0" w:color="auto"/>
            <w:bottom w:val="none" w:sz="0" w:space="0" w:color="auto"/>
            <w:right w:val="none" w:sz="0" w:space="0" w:color="auto"/>
          </w:divBdr>
        </w:div>
        <w:div w:id="370351619">
          <w:marLeft w:val="0"/>
          <w:marRight w:val="0"/>
          <w:marTop w:val="0"/>
          <w:marBottom w:val="0"/>
          <w:divBdr>
            <w:top w:val="none" w:sz="0" w:space="0" w:color="auto"/>
            <w:left w:val="none" w:sz="0" w:space="0" w:color="auto"/>
            <w:bottom w:val="none" w:sz="0" w:space="0" w:color="auto"/>
            <w:right w:val="none" w:sz="0" w:space="0" w:color="auto"/>
          </w:divBdr>
        </w:div>
        <w:div w:id="1804227401">
          <w:marLeft w:val="0"/>
          <w:marRight w:val="0"/>
          <w:marTop w:val="0"/>
          <w:marBottom w:val="0"/>
          <w:divBdr>
            <w:top w:val="none" w:sz="0" w:space="0" w:color="auto"/>
            <w:left w:val="none" w:sz="0" w:space="0" w:color="auto"/>
            <w:bottom w:val="none" w:sz="0" w:space="0" w:color="auto"/>
            <w:right w:val="none" w:sz="0" w:space="0" w:color="auto"/>
          </w:divBdr>
        </w:div>
        <w:div w:id="890463392">
          <w:marLeft w:val="0"/>
          <w:marRight w:val="0"/>
          <w:marTop w:val="0"/>
          <w:marBottom w:val="0"/>
          <w:divBdr>
            <w:top w:val="none" w:sz="0" w:space="0" w:color="auto"/>
            <w:left w:val="none" w:sz="0" w:space="0" w:color="auto"/>
            <w:bottom w:val="none" w:sz="0" w:space="0" w:color="auto"/>
            <w:right w:val="none" w:sz="0" w:space="0" w:color="auto"/>
          </w:divBdr>
        </w:div>
        <w:div w:id="6447991">
          <w:marLeft w:val="0"/>
          <w:marRight w:val="0"/>
          <w:marTop w:val="0"/>
          <w:marBottom w:val="0"/>
          <w:divBdr>
            <w:top w:val="none" w:sz="0" w:space="0" w:color="auto"/>
            <w:left w:val="none" w:sz="0" w:space="0" w:color="auto"/>
            <w:bottom w:val="none" w:sz="0" w:space="0" w:color="auto"/>
            <w:right w:val="none" w:sz="0" w:space="0" w:color="auto"/>
          </w:divBdr>
        </w:div>
        <w:div w:id="2124155704">
          <w:marLeft w:val="0"/>
          <w:marRight w:val="0"/>
          <w:marTop w:val="0"/>
          <w:marBottom w:val="0"/>
          <w:divBdr>
            <w:top w:val="none" w:sz="0" w:space="0" w:color="auto"/>
            <w:left w:val="none" w:sz="0" w:space="0" w:color="auto"/>
            <w:bottom w:val="none" w:sz="0" w:space="0" w:color="auto"/>
            <w:right w:val="none" w:sz="0" w:space="0" w:color="auto"/>
          </w:divBdr>
        </w:div>
        <w:div w:id="1939287544">
          <w:marLeft w:val="0"/>
          <w:marRight w:val="0"/>
          <w:marTop w:val="0"/>
          <w:marBottom w:val="0"/>
          <w:divBdr>
            <w:top w:val="none" w:sz="0" w:space="0" w:color="auto"/>
            <w:left w:val="none" w:sz="0" w:space="0" w:color="auto"/>
            <w:bottom w:val="none" w:sz="0" w:space="0" w:color="auto"/>
            <w:right w:val="none" w:sz="0" w:space="0" w:color="auto"/>
          </w:divBdr>
        </w:div>
        <w:div w:id="684942252">
          <w:marLeft w:val="0"/>
          <w:marRight w:val="0"/>
          <w:marTop w:val="0"/>
          <w:marBottom w:val="0"/>
          <w:divBdr>
            <w:top w:val="none" w:sz="0" w:space="0" w:color="auto"/>
            <w:left w:val="none" w:sz="0" w:space="0" w:color="auto"/>
            <w:bottom w:val="none" w:sz="0" w:space="0" w:color="auto"/>
            <w:right w:val="none" w:sz="0" w:space="0" w:color="auto"/>
          </w:divBdr>
        </w:div>
        <w:div w:id="1622615415">
          <w:marLeft w:val="0"/>
          <w:marRight w:val="0"/>
          <w:marTop w:val="0"/>
          <w:marBottom w:val="0"/>
          <w:divBdr>
            <w:top w:val="none" w:sz="0" w:space="0" w:color="auto"/>
            <w:left w:val="none" w:sz="0" w:space="0" w:color="auto"/>
            <w:bottom w:val="none" w:sz="0" w:space="0" w:color="auto"/>
            <w:right w:val="none" w:sz="0" w:space="0" w:color="auto"/>
          </w:divBdr>
        </w:div>
        <w:div w:id="1208764338">
          <w:marLeft w:val="0"/>
          <w:marRight w:val="0"/>
          <w:marTop w:val="0"/>
          <w:marBottom w:val="0"/>
          <w:divBdr>
            <w:top w:val="none" w:sz="0" w:space="0" w:color="auto"/>
            <w:left w:val="none" w:sz="0" w:space="0" w:color="auto"/>
            <w:bottom w:val="none" w:sz="0" w:space="0" w:color="auto"/>
            <w:right w:val="none" w:sz="0" w:space="0" w:color="auto"/>
          </w:divBdr>
        </w:div>
        <w:div w:id="642350995">
          <w:marLeft w:val="0"/>
          <w:marRight w:val="0"/>
          <w:marTop w:val="0"/>
          <w:marBottom w:val="0"/>
          <w:divBdr>
            <w:top w:val="none" w:sz="0" w:space="0" w:color="auto"/>
            <w:left w:val="none" w:sz="0" w:space="0" w:color="auto"/>
            <w:bottom w:val="none" w:sz="0" w:space="0" w:color="auto"/>
            <w:right w:val="none" w:sz="0" w:space="0" w:color="auto"/>
          </w:divBdr>
        </w:div>
        <w:div w:id="1754937377">
          <w:marLeft w:val="0"/>
          <w:marRight w:val="0"/>
          <w:marTop w:val="0"/>
          <w:marBottom w:val="0"/>
          <w:divBdr>
            <w:top w:val="none" w:sz="0" w:space="0" w:color="auto"/>
            <w:left w:val="none" w:sz="0" w:space="0" w:color="auto"/>
            <w:bottom w:val="none" w:sz="0" w:space="0" w:color="auto"/>
            <w:right w:val="none" w:sz="0" w:space="0" w:color="auto"/>
          </w:divBdr>
        </w:div>
        <w:div w:id="1808936512">
          <w:marLeft w:val="0"/>
          <w:marRight w:val="0"/>
          <w:marTop w:val="0"/>
          <w:marBottom w:val="0"/>
          <w:divBdr>
            <w:top w:val="none" w:sz="0" w:space="0" w:color="auto"/>
            <w:left w:val="none" w:sz="0" w:space="0" w:color="auto"/>
            <w:bottom w:val="none" w:sz="0" w:space="0" w:color="auto"/>
            <w:right w:val="none" w:sz="0" w:space="0" w:color="auto"/>
          </w:divBdr>
        </w:div>
        <w:div w:id="1566211613">
          <w:marLeft w:val="0"/>
          <w:marRight w:val="0"/>
          <w:marTop w:val="0"/>
          <w:marBottom w:val="0"/>
          <w:divBdr>
            <w:top w:val="none" w:sz="0" w:space="0" w:color="auto"/>
            <w:left w:val="none" w:sz="0" w:space="0" w:color="auto"/>
            <w:bottom w:val="none" w:sz="0" w:space="0" w:color="auto"/>
            <w:right w:val="none" w:sz="0" w:space="0" w:color="auto"/>
          </w:divBdr>
        </w:div>
      </w:divsChild>
    </w:div>
    <w:div w:id="989283189">
      <w:bodyDiv w:val="1"/>
      <w:marLeft w:val="0"/>
      <w:marRight w:val="0"/>
      <w:marTop w:val="0"/>
      <w:marBottom w:val="0"/>
      <w:divBdr>
        <w:top w:val="none" w:sz="0" w:space="0" w:color="auto"/>
        <w:left w:val="none" w:sz="0" w:space="0" w:color="auto"/>
        <w:bottom w:val="none" w:sz="0" w:space="0" w:color="auto"/>
        <w:right w:val="none" w:sz="0" w:space="0" w:color="auto"/>
      </w:divBdr>
    </w:div>
    <w:div w:id="1001272937">
      <w:bodyDiv w:val="1"/>
      <w:marLeft w:val="0"/>
      <w:marRight w:val="0"/>
      <w:marTop w:val="0"/>
      <w:marBottom w:val="0"/>
      <w:divBdr>
        <w:top w:val="none" w:sz="0" w:space="0" w:color="auto"/>
        <w:left w:val="none" w:sz="0" w:space="0" w:color="auto"/>
        <w:bottom w:val="none" w:sz="0" w:space="0" w:color="auto"/>
        <w:right w:val="none" w:sz="0" w:space="0" w:color="auto"/>
      </w:divBdr>
    </w:div>
    <w:div w:id="1049845880">
      <w:bodyDiv w:val="1"/>
      <w:marLeft w:val="0"/>
      <w:marRight w:val="0"/>
      <w:marTop w:val="0"/>
      <w:marBottom w:val="0"/>
      <w:divBdr>
        <w:top w:val="none" w:sz="0" w:space="0" w:color="auto"/>
        <w:left w:val="none" w:sz="0" w:space="0" w:color="auto"/>
        <w:bottom w:val="none" w:sz="0" w:space="0" w:color="auto"/>
        <w:right w:val="none" w:sz="0" w:space="0" w:color="auto"/>
      </w:divBdr>
    </w:div>
    <w:div w:id="1077900955">
      <w:bodyDiv w:val="1"/>
      <w:marLeft w:val="0"/>
      <w:marRight w:val="0"/>
      <w:marTop w:val="0"/>
      <w:marBottom w:val="0"/>
      <w:divBdr>
        <w:top w:val="none" w:sz="0" w:space="0" w:color="auto"/>
        <w:left w:val="none" w:sz="0" w:space="0" w:color="auto"/>
        <w:bottom w:val="none" w:sz="0" w:space="0" w:color="auto"/>
        <w:right w:val="none" w:sz="0" w:space="0" w:color="auto"/>
      </w:divBdr>
    </w:div>
    <w:div w:id="1218972098">
      <w:bodyDiv w:val="1"/>
      <w:marLeft w:val="0"/>
      <w:marRight w:val="0"/>
      <w:marTop w:val="0"/>
      <w:marBottom w:val="0"/>
      <w:divBdr>
        <w:top w:val="none" w:sz="0" w:space="0" w:color="auto"/>
        <w:left w:val="none" w:sz="0" w:space="0" w:color="auto"/>
        <w:bottom w:val="none" w:sz="0" w:space="0" w:color="auto"/>
        <w:right w:val="none" w:sz="0" w:space="0" w:color="auto"/>
      </w:divBdr>
    </w:div>
    <w:div w:id="1258370498">
      <w:bodyDiv w:val="1"/>
      <w:marLeft w:val="0"/>
      <w:marRight w:val="0"/>
      <w:marTop w:val="0"/>
      <w:marBottom w:val="0"/>
      <w:divBdr>
        <w:top w:val="none" w:sz="0" w:space="0" w:color="auto"/>
        <w:left w:val="none" w:sz="0" w:space="0" w:color="auto"/>
        <w:bottom w:val="none" w:sz="0" w:space="0" w:color="auto"/>
        <w:right w:val="none" w:sz="0" w:space="0" w:color="auto"/>
      </w:divBdr>
    </w:div>
    <w:div w:id="1342506828">
      <w:bodyDiv w:val="1"/>
      <w:marLeft w:val="0"/>
      <w:marRight w:val="0"/>
      <w:marTop w:val="0"/>
      <w:marBottom w:val="0"/>
      <w:divBdr>
        <w:top w:val="none" w:sz="0" w:space="0" w:color="auto"/>
        <w:left w:val="none" w:sz="0" w:space="0" w:color="auto"/>
        <w:bottom w:val="none" w:sz="0" w:space="0" w:color="auto"/>
        <w:right w:val="none" w:sz="0" w:space="0" w:color="auto"/>
      </w:divBdr>
    </w:div>
    <w:div w:id="1365860523">
      <w:bodyDiv w:val="1"/>
      <w:marLeft w:val="0"/>
      <w:marRight w:val="0"/>
      <w:marTop w:val="0"/>
      <w:marBottom w:val="0"/>
      <w:divBdr>
        <w:top w:val="none" w:sz="0" w:space="0" w:color="auto"/>
        <w:left w:val="none" w:sz="0" w:space="0" w:color="auto"/>
        <w:bottom w:val="none" w:sz="0" w:space="0" w:color="auto"/>
        <w:right w:val="none" w:sz="0" w:space="0" w:color="auto"/>
      </w:divBdr>
    </w:div>
    <w:div w:id="1374233222">
      <w:bodyDiv w:val="1"/>
      <w:marLeft w:val="0"/>
      <w:marRight w:val="0"/>
      <w:marTop w:val="0"/>
      <w:marBottom w:val="0"/>
      <w:divBdr>
        <w:top w:val="none" w:sz="0" w:space="0" w:color="auto"/>
        <w:left w:val="none" w:sz="0" w:space="0" w:color="auto"/>
        <w:bottom w:val="none" w:sz="0" w:space="0" w:color="auto"/>
        <w:right w:val="none" w:sz="0" w:space="0" w:color="auto"/>
      </w:divBdr>
    </w:div>
    <w:div w:id="1416048422">
      <w:bodyDiv w:val="1"/>
      <w:marLeft w:val="0"/>
      <w:marRight w:val="0"/>
      <w:marTop w:val="0"/>
      <w:marBottom w:val="0"/>
      <w:divBdr>
        <w:top w:val="none" w:sz="0" w:space="0" w:color="auto"/>
        <w:left w:val="none" w:sz="0" w:space="0" w:color="auto"/>
        <w:bottom w:val="none" w:sz="0" w:space="0" w:color="auto"/>
        <w:right w:val="none" w:sz="0" w:space="0" w:color="auto"/>
      </w:divBdr>
    </w:div>
    <w:div w:id="1423798611">
      <w:bodyDiv w:val="1"/>
      <w:marLeft w:val="0"/>
      <w:marRight w:val="0"/>
      <w:marTop w:val="0"/>
      <w:marBottom w:val="0"/>
      <w:divBdr>
        <w:top w:val="none" w:sz="0" w:space="0" w:color="auto"/>
        <w:left w:val="none" w:sz="0" w:space="0" w:color="auto"/>
        <w:bottom w:val="none" w:sz="0" w:space="0" w:color="auto"/>
        <w:right w:val="none" w:sz="0" w:space="0" w:color="auto"/>
      </w:divBdr>
    </w:div>
    <w:div w:id="1439181485">
      <w:bodyDiv w:val="1"/>
      <w:marLeft w:val="0"/>
      <w:marRight w:val="0"/>
      <w:marTop w:val="0"/>
      <w:marBottom w:val="0"/>
      <w:divBdr>
        <w:top w:val="none" w:sz="0" w:space="0" w:color="auto"/>
        <w:left w:val="none" w:sz="0" w:space="0" w:color="auto"/>
        <w:bottom w:val="none" w:sz="0" w:space="0" w:color="auto"/>
        <w:right w:val="none" w:sz="0" w:space="0" w:color="auto"/>
      </w:divBdr>
    </w:div>
    <w:div w:id="1526871860">
      <w:bodyDiv w:val="1"/>
      <w:marLeft w:val="0"/>
      <w:marRight w:val="0"/>
      <w:marTop w:val="0"/>
      <w:marBottom w:val="0"/>
      <w:divBdr>
        <w:top w:val="none" w:sz="0" w:space="0" w:color="auto"/>
        <w:left w:val="none" w:sz="0" w:space="0" w:color="auto"/>
        <w:bottom w:val="none" w:sz="0" w:space="0" w:color="auto"/>
        <w:right w:val="none" w:sz="0" w:space="0" w:color="auto"/>
      </w:divBdr>
      <w:divsChild>
        <w:div w:id="1109668262">
          <w:marLeft w:val="0"/>
          <w:marRight w:val="0"/>
          <w:marTop w:val="0"/>
          <w:marBottom w:val="0"/>
          <w:divBdr>
            <w:top w:val="none" w:sz="0" w:space="0" w:color="auto"/>
            <w:left w:val="none" w:sz="0" w:space="0" w:color="auto"/>
            <w:bottom w:val="none" w:sz="0" w:space="0" w:color="auto"/>
            <w:right w:val="none" w:sz="0" w:space="0" w:color="auto"/>
          </w:divBdr>
        </w:div>
        <w:div w:id="1077701951">
          <w:marLeft w:val="0"/>
          <w:marRight w:val="0"/>
          <w:marTop w:val="0"/>
          <w:marBottom w:val="0"/>
          <w:divBdr>
            <w:top w:val="none" w:sz="0" w:space="0" w:color="auto"/>
            <w:left w:val="none" w:sz="0" w:space="0" w:color="auto"/>
            <w:bottom w:val="none" w:sz="0" w:space="0" w:color="auto"/>
            <w:right w:val="none" w:sz="0" w:space="0" w:color="auto"/>
          </w:divBdr>
        </w:div>
        <w:div w:id="805897365">
          <w:marLeft w:val="0"/>
          <w:marRight w:val="0"/>
          <w:marTop w:val="0"/>
          <w:marBottom w:val="0"/>
          <w:divBdr>
            <w:top w:val="none" w:sz="0" w:space="0" w:color="auto"/>
            <w:left w:val="none" w:sz="0" w:space="0" w:color="auto"/>
            <w:bottom w:val="none" w:sz="0" w:space="0" w:color="auto"/>
            <w:right w:val="none" w:sz="0" w:space="0" w:color="auto"/>
          </w:divBdr>
        </w:div>
        <w:div w:id="1412309544">
          <w:marLeft w:val="0"/>
          <w:marRight w:val="0"/>
          <w:marTop w:val="0"/>
          <w:marBottom w:val="0"/>
          <w:divBdr>
            <w:top w:val="none" w:sz="0" w:space="0" w:color="auto"/>
            <w:left w:val="none" w:sz="0" w:space="0" w:color="auto"/>
            <w:bottom w:val="none" w:sz="0" w:space="0" w:color="auto"/>
            <w:right w:val="none" w:sz="0" w:space="0" w:color="auto"/>
          </w:divBdr>
        </w:div>
        <w:div w:id="2062901235">
          <w:marLeft w:val="0"/>
          <w:marRight w:val="0"/>
          <w:marTop w:val="0"/>
          <w:marBottom w:val="0"/>
          <w:divBdr>
            <w:top w:val="none" w:sz="0" w:space="0" w:color="auto"/>
            <w:left w:val="none" w:sz="0" w:space="0" w:color="auto"/>
            <w:bottom w:val="none" w:sz="0" w:space="0" w:color="auto"/>
            <w:right w:val="none" w:sz="0" w:space="0" w:color="auto"/>
          </w:divBdr>
        </w:div>
        <w:div w:id="213083671">
          <w:marLeft w:val="0"/>
          <w:marRight w:val="0"/>
          <w:marTop w:val="0"/>
          <w:marBottom w:val="0"/>
          <w:divBdr>
            <w:top w:val="none" w:sz="0" w:space="0" w:color="auto"/>
            <w:left w:val="none" w:sz="0" w:space="0" w:color="auto"/>
            <w:bottom w:val="none" w:sz="0" w:space="0" w:color="auto"/>
            <w:right w:val="none" w:sz="0" w:space="0" w:color="auto"/>
          </w:divBdr>
        </w:div>
        <w:div w:id="758256094">
          <w:marLeft w:val="0"/>
          <w:marRight w:val="0"/>
          <w:marTop w:val="0"/>
          <w:marBottom w:val="0"/>
          <w:divBdr>
            <w:top w:val="none" w:sz="0" w:space="0" w:color="auto"/>
            <w:left w:val="none" w:sz="0" w:space="0" w:color="auto"/>
            <w:bottom w:val="none" w:sz="0" w:space="0" w:color="auto"/>
            <w:right w:val="none" w:sz="0" w:space="0" w:color="auto"/>
          </w:divBdr>
        </w:div>
        <w:div w:id="1881816545">
          <w:marLeft w:val="0"/>
          <w:marRight w:val="0"/>
          <w:marTop w:val="0"/>
          <w:marBottom w:val="0"/>
          <w:divBdr>
            <w:top w:val="none" w:sz="0" w:space="0" w:color="auto"/>
            <w:left w:val="none" w:sz="0" w:space="0" w:color="auto"/>
            <w:bottom w:val="none" w:sz="0" w:space="0" w:color="auto"/>
            <w:right w:val="none" w:sz="0" w:space="0" w:color="auto"/>
          </w:divBdr>
        </w:div>
        <w:div w:id="76291468">
          <w:marLeft w:val="0"/>
          <w:marRight w:val="0"/>
          <w:marTop w:val="0"/>
          <w:marBottom w:val="0"/>
          <w:divBdr>
            <w:top w:val="none" w:sz="0" w:space="0" w:color="auto"/>
            <w:left w:val="none" w:sz="0" w:space="0" w:color="auto"/>
            <w:bottom w:val="none" w:sz="0" w:space="0" w:color="auto"/>
            <w:right w:val="none" w:sz="0" w:space="0" w:color="auto"/>
          </w:divBdr>
        </w:div>
        <w:div w:id="227619526">
          <w:marLeft w:val="0"/>
          <w:marRight w:val="0"/>
          <w:marTop w:val="0"/>
          <w:marBottom w:val="0"/>
          <w:divBdr>
            <w:top w:val="none" w:sz="0" w:space="0" w:color="auto"/>
            <w:left w:val="none" w:sz="0" w:space="0" w:color="auto"/>
            <w:bottom w:val="none" w:sz="0" w:space="0" w:color="auto"/>
            <w:right w:val="none" w:sz="0" w:space="0" w:color="auto"/>
          </w:divBdr>
        </w:div>
        <w:div w:id="1676808944">
          <w:marLeft w:val="0"/>
          <w:marRight w:val="0"/>
          <w:marTop w:val="0"/>
          <w:marBottom w:val="0"/>
          <w:divBdr>
            <w:top w:val="none" w:sz="0" w:space="0" w:color="auto"/>
            <w:left w:val="none" w:sz="0" w:space="0" w:color="auto"/>
            <w:bottom w:val="none" w:sz="0" w:space="0" w:color="auto"/>
            <w:right w:val="none" w:sz="0" w:space="0" w:color="auto"/>
          </w:divBdr>
        </w:div>
        <w:div w:id="162286941">
          <w:marLeft w:val="0"/>
          <w:marRight w:val="0"/>
          <w:marTop w:val="0"/>
          <w:marBottom w:val="0"/>
          <w:divBdr>
            <w:top w:val="none" w:sz="0" w:space="0" w:color="auto"/>
            <w:left w:val="none" w:sz="0" w:space="0" w:color="auto"/>
            <w:bottom w:val="none" w:sz="0" w:space="0" w:color="auto"/>
            <w:right w:val="none" w:sz="0" w:space="0" w:color="auto"/>
          </w:divBdr>
        </w:div>
        <w:div w:id="239213016">
          <w:marLeft w:val="0"/>
          <w:marRight w:val="0"/>
          <w:marTop w:val="0"/>
          <w:marBottom w:val="0"/>
          <w:divBdr>
            <w:top w:val="none" w:sz="0" w:space="0" w:color="auto"/>
            <w:left w:val="none" w:sz="0" w:space="0" w:color="auto"/>
            <w:bottom w:val="none" w:sz="0" w:space="0" w:color="auto"/>
            <w:right w:val="none" w:sz="0" w:space="0" w:color="auto"/>
          </w:divBdr>
        </w:div>
        <w:div w:id="205413368">
          <w:marLeft w:val="0"/>
          <w:marRight w:val="0"/>
          <w:marTop w:val="0"/>
          <w:marBottom w:val="0"/>
          <w:divBdr>
            <w:top w:val="none" w:sz="0" w:space="0" w:color="auto"/>
            <w:left w:val="none" w:sz="0" w:space="0" w:color="auto"/>
            <w:bottom w:val="none" w:sz="0" w:space="0" w:color="auto"/>
            <w:right w:val="none" w:sz="0" w:space="0" w:color="auto"/>
          </w:divBdr>
        </w:div>
        <w:div w:id="1367023435">
          <w:marLeft w:val="0"/>
          <w:marRight w:val="0"/>
          <w:marTop w:val="0"/>
          <w:marBottom w:val="0"/>
          <w:divBdr>
            <w:top w:val="none" w:sz="0" w:space="0" w:color="auto"/>
            <w:left w:val="none" w:sz="0" w:space="0" w:color="auto"/>
            <w:bottom w:val="none" w:sz="0" w:space="0" w:color="auto"/>
            <w:right w:val="none" w:sz="0" w:space="0" w:color="auto"/>
          </w:divBdr>
        </w:div>
        <w:div w:id="404493181">
          <w:marLeft w:val="0"/>
          <w:marRight w:val="0"/>
          <w:marTop w:val="0"/>
          <w:marBottom w:val="0"/>
          <w:divBdr>
            <w:top w:val="none" w:sz="0" w:space="0" w:color="auto"/>
            <w:left w:val="none" w:sz="0" w:space="0" w:color="auto"/>
            <w:bottom w:val="none" w:sz="0" w:space="0" w:color="auto"/>
            <w:right w:val="none" w:sz="0" w:space="0" w:color="auto"/>
          </w:divBdr>
        </w:div>
        <w:div w:id="1116800594">
          <w:marLeft w:val="0"/>
          <w:marRight w:val="0"/>
          <w:marTop w:val="0"/>
          <w:marBottom w:val="0"/>
          <w:divBdr>
            <w:top w:val="none" w:sz="0" w:space="0" w:color="auto"/>
            <w:left w:val="none" w:sz="0" w:space="0" w:color="auto"/>
            <w:bottom w:val="none" w:sz="0" w:space="0" w:color="auto"/>
            <w:right w:val="none" w:sz="0" w:space="0" w:color="auto"/>
          </w:divBdr>
        </w:div>
        <w:div w:id="175001663">
          <w:marLeft w:val="0"/>
          <w:marRight w:val="0"/>
          <w:marTop w:val="0"/>
          <w:marBottom w:val="0"/>
          <w:divBdr>
            <w:top w:val="none" w:sz="0" w:space="0" w:color="auto"/>
            <w:left w:val="none" w:sz="0" w:space="0" w:color="auto"/>
            <w:bottom w:val="none" w:sz="0" w:space="0" w:color="auto"/>
            <w:right w:val="none" w:sz="0" w:space="0" w:color="auto"/>
          </w:divBdr>
        </w:div>
        <w:div w:id="395009126">
          <w:marLeft w:val="0"/>
          <w:marRight w:val="0"/>
          <w:marTop w:val="0"/>
          <w:marBottom w:val="0"/>
          <w:divBdr>
            <w:top w:val="none" w:sz="0" w:space="0" w:color="auto"/>
            <w:left w:val="none" w:sz="0" w:space="0" w:color="auto"/>
            <w:bottom w:val="none" w:sz="0" w:space="0" w:color="auto"/>
            <w:right w:val="none" w:sz="0" w:space="0" w:color="auto"/>
          </w:divBdr>
        </w:div>
        <w:div w:id="1700666131">
          <w:marLeft w:val="0"/>
          <w:marRight w:val="0"/>
          <w:marTop w:val="0"/>
          <w:marBottom w:val="0"/>
          <w:divBdr>
            <w:top w:val="none" w:sz="0" w:space="0" w:color="auto"/>
            <w:left w:val="none" w:sz="0" w:space="0" w:color="auto"/>
            <w:bottom w:val="none" w:sz="0" w:space="0" w:color="auto"/>
            <w:right w:val="none" w:sz="0" w:space="0" w:color="auto"/>
          </w:divBdr>
        </w:div>
        <w:div w:id="615870380">
          <w:marLeft w:val="0"/>
          <w:marRight w:val="0"/>
          <w:marTop w:val="0"/>
          <w:marBottom w:val="0"/>
          <w:divBdr>
            <w:top w:val="none" w:sz="0" w:space="0" w:color="auto"/>
            <w:left w:val="none" w:sz="0" w:space="0" w:color="auto"/>
            <w:bottom w:val="none" w:sz="0" w:space="0" w:color="auto"/>
            <w:right w:val="none" w:sz="0" w:space="0" w:color="auto"/>
          </w:divBdr>
        </w:div>
        <w:div w:id="891580063">
          <w:marLeft w:val="0"/>
          <w:marRight w:val="0"/>
          <w:marTop w:val="0"/>
          <w:marBottom w:val="0"/>
          <w:divBdr>
            <w:top w:val="none" w:sz="0" w:space="0" w:color="auto"/>
            <w:left w:val="none" w:sz="0" w:space="0" w:color="auto"/>
            <w:bottom w:val="none" w:sz="0" w:space="0" w:color="auto"/>
            <w:right w:val="none" w:sz="0" w:space="0" w:color="auto"/>
          </w:divBdr>
        </w:div>
        <w:div w:id="1876111417">
          <w:marLeft w:val="0"/>
          <w:marRight w:val="0"/>
          <w:marTop w:val="0"/>
          <w:marBottom w:val="0"/>
          <w:divBdr>
            <w:top w:val="none" w:sz="0" w:space="0" w:color="auto"/>
            <w:left w:val="none" w:sz="0" w:space="0" w:color="auto"/>
            <w:bottom w:val="none" w:sz="0" w:space="0" w:color="auto"/>
            <w:right w:val="none" w:sz="0" w:space="0" w:color="auto"/>
          </w:divBdr>
        </w:div>
        <w:div w:id="242111007">
          <w:marLeft w:val="0"/>
          <w:marRight w:val="0"/>
          <w:marTop w:val="0"/>
          <w:marBottom w:val="0"/>
          <w:divBdr>
            <w:top w:val="none" w:sz="0" w:space="0" w:color="auto"/>
            <w:left w:val="none" w:sz="0" w:space="0" w:color="auto"/>
            <w:bottom w:val="none" w:sz="0" w:space="0" w:color="auto"/>
            <w:right w:val="none" w:sz="0" w:space="0" w:color="auto"/>
          </w:divBdr>
        </w:div>
        <w:div w:id="115413388">
          <w:marLeft w:val="0"/>
          <w:marRight w:val="0"/>
          <w:marTop w:val="0"/>
          <w:marBottom w:val="0"/>
          <w:divBdr>
            <w:top w:val="none" w:sz="0" w:space="0" w:color="auto"/>
            <w:left w:val="none" w:sz="0" w:space="0" w:color="auto"/>
            <w:bottom w:val="none" w:sz="0" w:space="0" w:color="auto"/>
            <w:right w:val="none" w:sz="0" w:space="0" w:color="auto"/>
          </w:divBdr>
        </w:div>
        <w:div w:id="967319297">
          <w:marLeft w:val="0"/>
          <w:marRight w:val="0"/>
          <w:marTop w:val="0"/>
          <w:marBottom w:val="0"/>
          <w:divBdr>
            <w:top w:val="none" w:sz="0" w:space="0" w:color="auto"/>
            <w:left w:val="none" w:sz="0" w:space="0" w:color="auto"/>
            <w:bottom w:val="none" w:sz="0" w:space="0" w:color="auto"/>
            <w:right w:val="none" w:sz="0" w:space="0" w:color="auto"/>
          </w:divBdr>
        </w:div>
        <w:div w:id="1880162766">
          <w:marLeft w:val="0"/>
          <w:marRight w:val="0"/>
          <w:marTop w:val="0"/>
          <w:marBottom w:val="0"/>
          <w:divBdr>
            <w:top w:val="none" w:sz="0" w:space="0" w:color="auto"/>
            <w:left w:val="none" w:sz="0" w:space="0" w:color="auto"/>
            <w:bottom w:val="none" w:sz="0" w:space="0" w:color="auto"/>
            <w:right w:val="none" w:sz="0" w:space="0" w:color="auto"/>
          </w:divBdr>
        </w:div>
        <w:div w:id="1236890958">
          <w:marLeft w:val="0"/>
          <w:marRight w:val="0"/>
          <w:marTop w:val="0"/>
          <w:marBottom w:val="0"/>
          <w:divBdr>
            <w:top w:val="none" w:sz="0" w:space="0" w:color="auto"/>
            <w:left w:val="none" w:sz="0" w:space="0" w:color="auto"/>
            <w:bottom w:val="none" w:sz="0" w:space="0" w:color="auto"/>
            <w:right w:val="none" w:sz="0" w:space="0" w:color="auto"/>
          </w:divBdr>
        </w:div>
        <w:div w:id="1252735558">
          <w:marLeft w:val="0"/>
          <w:marRight w:val="0"/>
          <w:marTop w:val="0"/>
          <w:marBottom w:val="0"/>
          <w:divBdr>
            <w:top w:val="none" w:sz="0" w:space="0" w:color="auto"/>
            <w:left w:val="none" w:sz="0" w:space="0" w:color="auto"/>
            <w:bottom w:val="none" w:sz="0" w:space="0" w:color="auto"/>
            <w:right w:val="none" w:sz="0" w:space="0" w:color="auto"/>
          </w:divBdr>
        </w:div>
        <w:div w:id="787629259">
          <w:marLeft w:val="0"/>
          <w:marRight w:val="0"/>
          <w:marTop w:val="0"/>
          <w:marBottom w:val="0"/>
          <w:divBdr>
            <w:top w:val="none" w:sz="0" w:space="0" w:color="auto"/>
            <w:left w:val="none" w:sz="0" w:space="0" w:color="auto"/>
            <w:bottom w:val="none" w:sz="0" w:space="0" w:color="auto"/>
            <w:right w:val="none" w:sz="0" w:space="0" w:color="auto"/>
          </w:divBdr>
        </w:div>
        <w:div w:id="840587078">
          <w:marLeft w:val="0"/>
          <w:marRight w:val="0"/>
          <w:marTop w:val="0"/>
          <w:marBottom w:val="0"/>
          <w:divBdr>
            <w:top w:val="none" w:sz="0" w:space="0" w:color="auto"/>
            <w:left w:val="none" w:sz="0" w:space="0" w:color="auto"/>
            <w:bottom w:val="none" w:sz="0" w:space="0" w:color="auto"/>
            <w:right w:val="none" w:sz="0" w:space="0" w:color="auto"/>
          </w:divBdr>
        </w:div>
        <w:div w:id="1210452946">
          <w:marLeft w:val="0"/>
          <w:marRight w:val="0"/>
          <w:marTop w:val="0"/>
          <w:marBottom w:val="0"/>
          <w:divBdr>
            <w:top w:val="none" w:sz="0" w:space="0" w:color="auto"/>
            <w:left w:val="none" w:sz="0" w:space="0" w:color="auto"/>
            <w:bottom w:val="none" w:sz="0" w:space="0" w:color="auto"/>
            <w:right w:val="none" w:sz="0" w:space="0" w:color="auto"/>
          </w:divBdr>
        </w:div>
        <w:div w:id="284192186">
          <w:marLeft w:val="0"/>
          <w:marRight w:val="0"/>
          <w:marTop w:val="0"/>
          <w:marBottom w:val="0"/>
          <w:divBdr>
            <w:top w:val="none" w:sz="0" w:space="0" w:color="auto"/>
            <w:left w:val="none" w:sz="0" w:space="0" w:color="auto"/>
            <w:bottom w:val="none" w:sz="0" w:space="0" w:color="auto"/>
            <w:right w:val="none" w:sz="0" w:space="0" w:color="auto"/>
          </w:divBdr>
        </w:div>
        <w:div w:id="395667505">
          <w:marLeft w:val="0"/>
          <w:marRight w:val="0"/>
          <w:marTop w:val="0"/>
          <w:marBottom w:val="0"/>
          <w:divBdr>
            <w:top w:val="none" w:sz="0" w:space="0" w:color="auto"/>
            <w:left w:val="none" w:sz="0" w:space="0" w:color="auto"/>
            <w:bottom w:val="none" w:sz="0" w:space="0" w:color="auto"/>
            <w:right w:val="none" w:sz="0" w:space="0" w:color="auto"/>
          </w:divBdr>
        </w:div>
        <w:div w:id="1134643221">
          <w:marLeft w:val="0"/>
          <w:marRight w:val="0"/>
          <w:marTop w:val="0"/>
          <w:marBottom w:val="0"/>
          <w:divBdr>
            <w:top w:val="none" w:sz="0" w:space="0" w:color="auto"/>
            <w:left w:val="none" w:sz="0" w:space="0" w:color="auto"/>
            <w:bottom w:val="none" w:sz="0" w:space="0" w:color="auto"/>
            <w:right w:val="none" w:sz="0" w:space="0" w:color="auto"/>
          </w:divBdr>
        </w:div>
        <w:div w:id="2089184195">
          <w:marLeft w:val="0"/>
          <w:marRight w:val="0"/>
          <w:marTop w:val="0"/>
          <w:marBottom w:val="0"/>
          <w:divBdr>
            <w:top w:val="none" w:sz="0" w:space="0" w:color="auto"/>
            <w:left w:val="none" w:sz="0" w:space="0" w:color="auto"/>
            <w:bottom w:val="none" w:sz="0" w:space="0" w:color="auto"/>
            <w:right w:val="none" w:sz="0" w:space="0" w:color="auto"/>
          </w:divBdr>
        </w:div>
        <w:div w:id="1349716755">
          <w:marLeft w:val="0"/>
          <w:marRight w:val="0"/>
          <w:marTop w:val="0"/>
          <w:marBottom w:val="0"/>
          <w:divBdr>
            <w:top w:val="none" w:sz="0" w:space="0" w:color="auto"/>
            <w:left w:val="none" w:sz="0" w:space="0" w:color="auto"/>
            <w:bottom w:val="none" w:sz="0" w:space="0" w:color="auto"/>
            <w:right w:val="none" w:sz="0" w:space="0" w:color="auto"/>
          </w:divBdr>
        </w:div>
      </w:divsChild>
    </w:div>
    <w:div w:id="1630211360">
      <w:bodyDiv w:val="1"/>
      <w:marLeft w:val="0"/>
      <w:marRight w:val="0"/>
      <w:marTop w:val="0"/>
      <w:marBottom w:val="0"/>
      <w:divBdr>
        <w:top w:val="none" w:sz="0" w:space="0" w:color="auto"/>
        <w:left w:val="none" w:sz="0" w:space="0" w:color="auto"/>
        <w:bottom w:val="none" w:sz="0" w:space="0" w:color="auto"/>
        <w:right w:val="none" w:sz="0" w:space="0" w:color="auto"/>
      </w:divBdr>
    </w:div>
    <w:div w:id="1647008611">
      <w:bodyDiv w:val="1"/>
      <w:marLeft w:val="0"/>
      <w:marRight w:val="0"/>
      <w:marTop w:val="0"/>
      <w:marBottom w:val="0"/>
      <w:divBdr>
        <w:top w:val="none" w:sz="0" w:space="0" w:color="auto"/>
        <w:left w:val="none" w:sz="0" w:space="0" w:color="auto"/>
        <w:bottom w:val="none" w:sz="0" w:space="0" w:color="auto"/>
        <w:right w:val="none" w:sz="0" w:space="0" w:color="auto"/>
      </w:divBdr>
    </w:div>
    <w:div w:id="1694453711">
      <w:bodyDiv w:val="1"/>
      <w:marLeft w:val="0"/>
      <w:marRight w:val="0"/>
      <w:marTop w:val="0"/>
      <w:marBottom w:val="0"/>
      <w:divBdr>
        <w:top w:val="none" w:sz="0" w:space="0" w:color="auto"/>
        <w:left w:val="none" w:sz="0" w:space="0" w:color="auto"/>
        <w:bottom w:val="none" w:sz="0" w:space="0" w:color="auto"/>
        <w:right w:val="none" w:sz="0" w:space="0" w:color="auto"/>
      </w:divBdr>
      <w:divsChild>
        <w:div w:id="464979166">
          <w:marLeft w:val="0"/>
          <w:marRight w:val="0"/>
          <w:marTop w:val="0"/>
          <w:marBottom w:val="0"/>
          <w:divBdr>
            <w:top w:val="none" w:sz="0" w:space="0" w:color="auto"/>
            <w:left w:val="none" w:sz="0" w:space="0" w:color="auto"/>
            <w:bottom w:val="none" w:sz="0" w:space="0" w:color="auto"/>
            <w:right w:val="none" w:sz="0" w:space="0" w:color="auto"/>
          </w:divBdr>
        </w:div>
        <w:div w:id="1406686284">
          <w:marLeft w:val="0"/>
          <w:marRight w:val="0"/>
          <w:marTop w:val="0"/>
          <w:marBottom w:val="0"/>
          <w:divBdr>
            <w:top w:val="none" w:sz="0" w:space="0" w:color="auto"/>
            <w:left w:val="none" w:sz="0" w:space="0" w:color="auto"/>
            <w:bottom w:val="none" w:sz="0" w:space="0" w:color="auto"/>
            <w:right w:val="none" w:sz="0" w:space="0" w:color="auto"/>
          </w:divBdr>
        </w:div>
        <w:div w:id="396323453">
          <w:marLeft w:val="0"/>
          <w:marRight w:val="0"/>
          <w:marTop w:val="0"/>
          <w:marBottom w:val="0"/>
          <w:divBdr>
            <w:top w:val="none" w:sz="0" w:space="0" w:color="auto"/>
            <w:left w:val="none" w:sz="0" w:space="0" w:color="auto"/>
            <w:bottom w:val="none" w:sz="0" w:space="0" w:color="auto"/>
            <w:right w:val="none" w:sz="0" w:space="0" w:color="auto"/>
          </w:divBdr>
        </w:div>
      </w:divsChild>
    </w:div>
    <w:div w:id="1714957990">
      <w:bodyDiv w:val="1"/>
      <w:marLeft w:val="0"/>
      <w:marRight w:val="0"/>
      <w:marTop w:val="0"/>
      <w:marBottom w:val="0"/>
      <w:divBdr>
        <w:top w:val="none" w:sz="0" w:space="0" w:color="auto"/>
        <w:left w:val="none" w:sz="0" w:space="0" w:color="auto"/>
        <w:bottom w:val="none" w:sz="0" w:space="0" w:color="auto"/>
        <w:right w:val="none" w:sz="0" w:space="0" w:color="auto"/>
      </w:divBdr>
    </w:div>
    <w:div w:id="18395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uczu.edu.ua/sciencearchive/Conferences/ProblemsOfCivilProtection/%CA%EE%E2%E0%EB%E5%E2%20%CF.%C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archive.org/details/anthropomtrieou00qugoog" TargetMode="External"/><Relationship Id="rId2" Type="http://schemas.openxmlformats.org/officeDocument/2006/relationships/numbering" Target="numbering.xml"/><Relationship Id="rId16" Type="http://schemas.openxmlformats.org/officeDocument/2006/relationships/hyperlink" Target="http://www.mfa.gov.ua/geneva/en/%20publication/content/1135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nbuv.gov.ua/UJRN/%20Nvvnu_2015_2_45" TargetMode="Externa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conf.sfukras.ru/sites/mn2013/section084.%20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51&#1041;\&#1052;&#1072;&#1075;&#1080;&#1089;&#1090;&#1077;&#1088;&#1089;&#1082;&#1072;&#1103;\&#1089;&#1090;&#1072;&#1090;&#1090;&#1100;&#1080;\&#1110;&#1089;&#1090;&#1086;&#1088;%20(1)%20(&#1040;&#1074;&#1090;&#1086;&#1089;&#1086;&#1093;&#1088;&#1072;&#1085;&#1077;&#1085;&#1085;&#1099;&#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51&#1041;\&#1052;&#1072;&#1075;&#1080;&#1089;&#1090;&#1077;&#1088;&#1089;&#1082;&#1072;&#1103;\&#1089;&#1090;&#1072;&#1090;&#1090;&#1100;&#1080;\&#1083;&#1080;&#1085;&#1075;&#1074;%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084;&#1072;&#1075;&#1080;&#1089;&#1090;&#1088;&#1072;&#1090;&#1091;&#1088;&#1072;\&#1052;&#1072;&#1090;&#1077;&#1084;&#1072;&#1090;%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084;&#1072;&#1075;&#1080;&#1089;&#1090;&#1088;&#1072;&#1090;&#1091;&#1088;&#1072;\&#1087;&#1088;&#1080;&#1088;&#1086;&#1076;&#1085;%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Лист2!$L$12</c:f>
              <c:strCache>
                <c:ptCount val="1"/>
                <c:pt idx="0">
                  <c:v>Дівчата</c:v>
                </c:pt>
              </c:strCache>
            </c:strRef>
          </c:tx>
          <c:spPr>
            <a:solidFill>
              <a:srgbClr val="FF99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Лист2!$K$13:$K$16</c:f>
              <c:strCache>
                <c:ptCount val="4"/>
                <c:pt idx="0">
                  <c:v>Вище середнього</c:v>
                </c:pt>
                <c:pt idx="1">
                  <c:v>Середній</c:v>
                </c:pt>
                <c:pt idx="2">
                  <c:v>Низький</c:v>
                </c:pt>
                <c:pt idx="3">
                  <c:v>Нижче середнього</c:v>
                </c:pt>
              </c:strCache>
            </c:strRef>
          </c:cat>
          <c:val>
            <c:numRef>
              <c:f>Лист2!$L$13:$L$16</c:f>
              <c:numCache>
                <c:formatCode>0.00%</c:formatCode>
                <c:ptCount val="4"/>
                <c:pt idx="0">
                  <c:v>0.14285714285714299</c:v>
                </c:pt>
                <c:pt idx="1">
                  <c:v>0.35714285714285698</c:v>
                </c:pt>
                <c:pt idx="2">
                  <c:v>0.214285714285714</c:v>
                </c:pt>
                <c:pt idx="3">
                  <c:v>0.28571428571428598</c:v>
                </c:pt>
              </c:numCache>
            </c:numRef>
          </c:val>
        </c:ser>
        <c:ser>
          <c:idx val="1"/>
          <c:order val="1"/>
          <c:tx>
            <c:strRef>
              <c:f>Лист2!$M$12</c:f>
              <c:strCache>
                <c:ptCount val="1"/>
                <c:pt idx="0">
                  <c:v>Хлопці</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Лист2!$K$13:$K$16</c:f>
              <c:strCache>
                <c:ptCount val="4"/>
                <c:pt idx="0">
                  <c:v>Вище середнього</c:v>
                </c:pt>
                <c:pt idx="1">
                  <c:v>Середній</c:v>
                </c:pt>
                <c:pt idx="2">
                  <c:v>Низький</c:v>
                </c:pt>
                <c:pt idx="3">
                  <c:v>Нижче середнього</c:v>
                </c:pt>
              </c:strCache>
            </c:strRef>
          </c:cat>
          <c:val>
            <c:numRef>
              <c:f>Лист2!$M$13:$M$16</c:f>
              <c:numCache>
                <c:formatCode>0%</c:formatCode>
                <c:ptCount val="4"/>
                <c:pt idx="0">
                  <c:v>0.25</c:v>
                </c:pt>
                <c:pt idx="1">
                  <c:v>0.25</c:v>
                </c:pt>
                <c:pt idx="2">
                  <c:v>0</c:v>
                </c:pt>
                <c:pt idx="3">
                  <c:v>0.5</c:v>
                </c:pt>
              </c:numCache>
            </c:numRef>
          </c:val>
        </c:ser>
        <c:dLbls>
          <c:showLegendKey val="0"/>
          <c:showVal val="0"/>
          <c:showCatName val="0"/>
          <c:showSerName val="0"/>
          <c:showPercent val="0"/>
          <c:showBubbleSize val="0"/>
        </c:dLbls>
        <c:gapWidth val="219"/>
        <c:overlap val="-27"/>
        <c:axId val="145879000"/>
        <c:axId val="145920624"/>
      </c:barChart>
      <c:catAx>
        <c:axId val="14587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5920624"/>
        <c:crosses val="autoZero"/>
        <c:auto val="1"/>
        <c:lblAlgn val="ctr"/>
        <c:lblOffset val="100"/>
        <c:noMultiLvlLbl val="0"/>
      </c:catAx>
      <c:valAx>
        <c:axId val="145920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587900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'[лингв (1).xlsx]Лист2'!$O$5</c:f>
              <c:strCache>
                <c:ptCount val="1"/>
                <c:pt idx="0">
                  <c:v>Хлопці</c:v>
                </c:pt>
              </c:strCache>
            </c:strRef>
          </c:tx>
          <c:spPr>
            <a:solidFill>
              <a:schemeClr val="tx2">
                <a:lumMod val="40000"/>
                <a:lumOff val="60000"/>
              </a:schemeClr>
            </a:solidFill>
            <a:ln>
              <a:noFill/>
            </a:ln>
            <a:effectLst/>
          </c:spPr>
          <c:invertIfNegative val="0"/>
          <c:dLbls>
            <c:dLbl>
              <c:idx val="0"/>
              <c:layout>
                <c:manualLayout>
                  <c:x val="0"/>
                  <c:y val="1.3888888888888878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8798E-3"/>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'[лингв (1).xlsx]Лист2'!$N$6:$N$9</c:f>
              <c:strCache>
                <c:ptCount val="4"/>
                <c:pt idx="0">
                  <c:v>Вище середнього</c:v>
                </c:pt>
                <c:pt idx="1">
                  <c:v>Середній</c:v>
                </c:pt>
                <c:pt idx="2">
                  <c:v>Нижче середнього</c:v>
                </c:pt>
                <c:pt idx="3">
                  <c:v>Низький</c:v>
                </c:pt>
              </c:strCache>
            </c:strRef>
          </c:cat>
          <c:val>
            <c:numRef>
              <c:f>'[лингв (1).xlsx]Лист2'!$O$6:$O$9</c:f>
              <c:numCache>
                <c:formatCode>0%</c:formatCode>
                <c:ptCount val="4"/>
                <c:pt idx="0">
                  <c:v>0.4</c:v>
                </c:pt>
                <c:pt idx="1">
                  <c:v>0.4</c:v>
                </c:pt>
                <c:pt idx="2">
                  <c:v>0.2</c:v>
                </c:pt>
                <c:pt idx="3">
                  <c:v>0</c:v>
                </c:pt>
              </c:numCache>
            </c:numRef>
          </c:val>
        </c:ser>
        <c:ser>
          <c:idx val="1"/>
          <c:order val="1"/>
          <c:tx>
            <c:strRef>
              <c:f>'[лингв (1).xlsx]Лист2'!$P$5</c:f>
              <c:strCache>
                <c:ptCount val="1"/>
                <c:pt idx="0">
                  <c:v>Дівчата</c:v>
                </c:pt>
              </c:strCache>
            </c:strRef>
          </c:tx>
          <c:spPr>
            <a:solidFill>
              <a:srgbClr val="FF99FF"/>
            </a:solidFill>
            <a:ln>
              <a:noFill/>
            </a:ln>
            <a:effectLst/>
          </c:spPr>
          <c:invertIfNegative val="0"/>
          <c:dLbls>
            <c:dLbl>
              <c:idx val="0"/>
              <c:layout>
                <c:manualLayout>
                  <c:x val="8.3333333333333332E-3"/>
                  <c:y val="4.6296296296296294E-3"/>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333333333333835E-3"/>
                  <c:y val="1.8518518518518517E-2"/>
                </c:manualLayout>
              </c:layout>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'[лингв (1).xlsx]Лист2'!$N$6:$N$9</c:f>
              <c:strCache>
                <c:ptCount val="4"/>
                <c:pt idx="0">
                  <c:v>Вище середнього</c:v>
                </c:pt>
                <c:pt idx="1">
                  <c:v>Середній</c:v>
                </c:pt>
                <c:pt idx="2">
                  <c:v>Нижче середнього</c:v>
                </c:pt>
                <c:pt idx="3">
                  <c:v>Низький</c:v>
                </c:pt>
              </c:strCache>
            </c:strRef>
          </c:cat>
          <c:val>
            <c:numRef>
              <c:f>'[лингв (1).xlsx]Лист2'!$P$6:$P$9</c:f>
              <c:numCache>
                <c:formatCode>0.00%</c:formatCode>
                <c:ptCount val="4"/>
                <c:pt idx="0">
                  <c:v>0.1739</c:v>
                </c:pt>
                <c:pt idx="1">
                  <c:v>0.26090000000000002</c:v>
                </c:pt>
                <c:pt idx="2">
                  <c:v>0.21740000000000001</c:v>
                </c:pt>
                <c:pt idx="3">
                  <c:v>0.3478</c:v>
                </c:pt>
              </c:numCache>
            </c:numRef>
          </c:val>
        </c:ser>
        <c:dLbls>
          <c:showLegendKey val="0"/>
          <c:showVal val="0"/>
          <c:showCatName val="0"/>
          <c:showSerName val="0"/>
          <c:showPercent val="0"/>
          <c:showBubbleSize val="0"/>
        </c:dLbls>
        <c:gapWidth val="219"/>
        <c:overlap val="-27"/>
        <c:axId val="145832272"/>
        <c:axId val="145822640"/>
      </c:barChart>
      <c:catAx>
        <c:axId val="14583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5822640"/>
        <c:crosses val="autoZero"/>
        <c:auto val="1"/>
        <c:lblAlgn val="ctr"/>
        <c:lblOffset val="100"/>
        <c:noMultiLvlLbl val="0"/>
      </c:catAx>
      <c:valAx>
        <c:axId val="1458226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58322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Лист2!$M$10</c:f>
              <c:strCache>
                <c:ptCount val="1"/>
                <c:pt idx="0">
                  <c:v>Юнаки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Лист2!$L$11:$L$14</c:f>
              <c:strCache>
                <c:ptCount val="4"/>
                <c:pt idx="0">
                  <c:v>Вище середнього</c:v>
                </c:pt>
                <c:pt idx="1">
                  <c:v>Середній</c:v>
                </c:pt>
                <c:pt idx="2">
                  <c:v>Нижче середнього</c:v>
                </c:pt>
                <c:pt idx="3">
                  <c:v>Низький</c:v>
                </c:pt>
              </c:strCache>
            </c:strRef>
          </c:cat>
          <c:val>
            <c:numRef>
              <c:f>Лист2!$M$11:$M$14</c:f>
              <c:numCache>
                <c:formatCode>0.00%</c:formatCode>
                <c:ptCount val="4"/>
                <c:pt idx="0">
                  <c:v>0.47620000000000001</c:v>
                </c:pt>
                <c:pt idx="1">
                  <c:v>0.33329999999999999</c:v>
                </c:pt>
                <c:pt idx="2">
                  <c:v>0.1429</c:v>
                </c:pt>
                <c:pt idx="3">
                  <c:v>4.7600000000000003E-2</c:v>
                </c:pt>
              </c:numCache>
            </c:numRef>
          </c:val>
        </c:ser>
        <c:ser>
          <c:idx val="1"/>
          <c:order val="1"/>
          <c:tx>
            <c:strRef>
              <c:f>Лист2!$N$10</c:f>
              <c:strCache>
                <c:ptCount val="1"/>
                <c:pt idx="0">
                  <c:v>Дівчата</c:v>
                </c:pt>
              </c:strCache>
            </c:strRef>
          </c:tx>
          <c:spPr>
            <a:solidFill>
              <a:srgbClr val="FF99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Лист2!$L$11:$L$14</c:f>
              <c:strCache>
                <c:ptCount val="4"/>
                <c:pt idx="0">
                  <c:v>Вище середнього</c:v>
                </c:pt>
                <c:pt idx="1">
                  <c:v>Середній</c:v>
                </c:pt>
                <c:pt idx="2">
                  <c:v>Нижче середнього</c:v>
                </c:pt>
                <c:pt idx="3">
                  <c:v>Низький</c:v>
                </c:pt>
              </c:strCache>
            </c:strRef>
          </c:cat>
          <c:val>
            <c:numRef>
              <c:f>Лист2!$N$11:$N$14</c:f>
              <c:numCache>
                <c:formatCode>0%</c:formatCode>
                <c:ptCount val="4"/>
                <c:pt idx="0">
                  <c:v>0</c:v>
                </c:pt>
                <c:pt idx="1">
                  <c:v>0.2</c:v>
                </c:pt>
                <c:pt idx="2">
                  <c:v>0.4</c:v>
                </c:pt>
                <c:pt idx="3">
                  <c:v>0.4</c:v>
                </c:pt>
              </c:numCache>
            </c:numRef>
          </c:val>
        </c:ser>
        <c:dLbls>
          <c:dLblPos val="outEnd"/>
          <c:showLegendKey val="0"/>
          <c:showVal val="1"/>
          <c:showCatName val="0"/>
          <c:showSerName val="0"/>
          <c:showPercent val="0"/>
          <c:showBubbleSize val="0"/>
        </c:dLbls>
        <c:gapWidth val="75"/>
        <c:overlap val="-25"/>
        <c:axId val="145972128"/>
        <c:axId val="145972512"/>
      </c:barChart>
      <c:catAx>
        <c:axId val="145972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5972512"/>
        <c:crosses val="autoZero"/>
        <c:auto val="1"/>
        <c:lblAlgn val="ctr"/>
        <c:lblOffset val="100"/>
        <c:noMultiLvlLbl val="0"/>
      </c:catAx>
      <c:valAx>
        <c:axId val="14597251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59721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Лист2!$K$5</c:f>
              <c:strCache>
                <c:ptCount val="1"/>
                <c:pt idx="0">
                  <c:v>Юнаки</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Лист2!$J$6:$J$9</c:f>
              <c:strCache>
                <c:ptCount val="4"/>
                <c:pt idx="0">
                  <c:v>Вище середнього</c:v>
                </c:pt>
                <c:pt idx="1">
                  <c:v>Середній</c:v>
                </c:pt>
                <c:pt idx="2">
                  <c:v>Нижче середнього</c:v>
                </c:pt>
                <c:pt idx="3">
                  <c:v>Низький</c:v>
                </c:pt>
              </c:strCache>
            </c:strRef>
          </c:cat>
          <c:val>
            <c:numRef>
              <c:f>Лист2!$K$6:$K$9</c:f>
              <c:numCache>
                <c:formatCode>0.00%</c:formatCode>
                <c:ptCount val="4"/>
                <c:pt idx="0">
                  <c:v>0.33329999999999999</c:v>
                </c:pt>
                <c:pt idx="1">
                  <c:v>0.66669999999999996</c:v>
                </c:pt>
                <c:pt idx="2" formatCode="0%">
                  <c:v>0</c:v>
                </c:pt>
                <c:pt idx="3" formatCode="0%">
                  <c:v>0</c:v>
                </c:pt>
              </c:numCache>
            </c:numRef>
          </c:val>
        </c:ser>
        <c:ser>
          <c:idx val="1"/>
          <c:order val="1"/>
          <c:tx>
            <c:strRef>
              <c:f>Лист2!$L$5</c:f>
              <c:strCache>
                <c:ptCount val="1"/>
                <c:pt idx="0">
                  <c:v>Дівчата</c:v>
                </c:pt>
              </c:strCache>
            </c:strRef>
          </c:tx>
          <c:spPr>
            <a:solidFill>
              <a:srgbClr val="FF99F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Лист2!$J$6:$J$9</c:f>
              <c:strCache>
                <c:ptCount val="4"/>
                <c:pt idx="0">
                  <c:v>Вище середнього</c:v>
                </c:pt>
                <c:pt idx="1">
                  <c:v>Середній</c:v>
                </c:pt>
                <c:pt idx="2">
                  <c:v>Нижче середнього</c:v>
                </c:pt>
                <c:pt idx="3">
                  <c:v>Низький</c:v>
                </c:pt>
              </c:strCache>
            </c:strRef>
          </c:cat>
          <c:val>
            <c:numRef>
              <c:f>Лист2!$L$6:$L$9</c:f>
              <c:numCache>
                <c:formatCode>0.00%</c:formatCode>
                <c:ptCount val="4"/>
                <c:pt idx="0" formatCode="0%">
                  <c:v>0</c:v>
                </c:pt>
                <c:pt idx="1">
                  <c:v>0.21049999999999999</c:v>
                </c:pt>
                <c:pt idx="2">
                  <c:v>0.36840000000000001</c:v>
                </c:pt>
                <c:pt idx="3">
                  <c:v>0.42099999999999999</c:v>
                </c:pt>
              </c:numCache>
            </c:numRef>
          </c:val>
        </c:ser>
        <c:dLbls>
          <c:dLblPos val="outEnd"/>
          <c:showLegendKey val="0"/>
          <c:showVal val="1"/>
          <c:showCatName val="0"/>
          <c:showSerName val="0"/>
          <c:showPercent val="0"/>
          <c:showBubbleSize val="0"/>
        </c:dLbls>
        <c:gapWidth val="219"/>
        <c:overlap val="-27"/>
        <c:axId val="146099032"/>
        <c:axId val="145968600"/>
      </c:barChart>
      <c:catAx>
        <c:axId val="14609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5968600"/>
        <c:crosses val="autoZero"/>
        <c:auto val="1"/>
        <c:lblAlgn val="ctr"/>
        <c:lblOffset val="100"/>
        <c:noMultiLvlLbl val="0"/>
      </c:catAx>
      <c:valAx>
        <c:axId val="1459686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460990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8A076-5FF6-48AE-AD1F-98F9ACB8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63</Pages>
  <Words>13985</Words>
  <Characters>79719</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2018-06-16T13:03:00Z</cp:lastPrinted>
  <dcterms:created xsi:type="dcterms:W3CDTF">2018-06-15T04:23:00Z</dcterms:created>
  <dcterms:modified xsi:type="dcterms:W3CDTF">2018-06-18T10:18:00Z</dcterms:modified>
</cp:coreProperties>
</file>