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Міністерство освіти і науки України</w:t>
      </w:r>
    </w:p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Ніжинський державний університет імені Миколи Гоголя</w:t>
      </w:r>
    </w:p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Історико-юридичний факультет</w:t>
      </w:r>
    </w:p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Кафедра всесвітньої історії та </w:t>
      </w:r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sz w:val="28"/>
          <w:szCs w:val="28"/>
        </w:rPr>
        <w:t>іжнародних відносин</w:t>
      </w:r>
    </w:p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Середня освіт</w:t>
      </w:r>
      <w:proofErr w:type="gramStart"/>
      <w:r>
        <w:rPr>
          <w:rFonts w:ascii="Times New Roman" w:hAnsi="Times New Roman"/>
          <w:b/>
          <w:sz w:val="28"/>
          <w:szCs w:val="28"/>
        </w:rPr>
        <w:t>а(</w:t>
      </w:r>
      <w:proofErr w:type="gramEnd"/>
      <w:r>
        <w:rPr>
          <w:rFonts w:ascii="Times New Roman" w:hAnsi="Times New Roman"/>
          <w:b/>
          <w:sz w:val="28"/>
          <w:szCs w:val="28"/>
        </w:rPr>
        <w:t>Історія)</w:t>
      </w:r>
    </w:p>
    <w:p w:rsidR="00140E48" w:rsidRDefault="00140E48" w:rsidP="00140E4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014.03 Середня освіта (Історія)</w:t>
      </w:r>
    </w:p>
    <w:p w:rsidR="00140E48" w:rsidRPr="00A71D64" w:rsidRDefault="00140E48" w:rsidP="00140E4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40E48" w:rsidRPr="00A71D64" w:rsidRDefault="00140E48" w:rsidP="00140E4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71D64">
        <w:rPr>
          <w:rFonts w:ascii="Times New Roman" w:hAnsi="Times New Roman"/>
          <w:b/>
          <w:sz w:val="28"/>
          <w:szCs w:val="28"/>
        </w:rPr>
        <w:t>КВАЛІФІКАЦІЙНА РОБОТА</w:t>
      </w:r>
    </w:p>
    <w:p w:rsidR="00140E48" w:rsidRDefault="00140E48" w:rsidP="00140E4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CC236E">
        <w:rPr>
          <w:rFonts w:ascii="Times New Roman" w:hAnsi="Times New Roman"/>
          <w:b/>
          <w:sz w:val="32"/>
          <w:szCs w:val="32"/>
        </w:rPr>
        <w:t>на здобуття освітнього ступеня</w:t>
      </w:r>
      <w:r>
        <w:rPr>
          <w:rFonts w:ascii="Times New Roman" w:hAnsi="Times New Roman"/>
          <w:b/>
          <w:sz w:val="32"/>
          <w:szCs w:val="32"/>
        </w:rPr>
        <w:t xml:space="preserve"> магістра</w:t>
      </w:r>
    </w:p>
    <w:p w:rsidR="00140E48" w:rsidRDefault="00140E48" w:rsidP="00140E4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140E48" w:rsidRPr="00C02B9F" w:rsidRDefault="00140E48" w:rsidP="00140E48">
      <w:pPr>
        <w:spacing w:after="0"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C02B9F">
        <w:rPr>
          <w:rFonts w:ascii="Times New Roman" w:hAnsi="Times New Roman"/>
          <w:b/>
          <w:sz w:val="32"/>
          <w:szCs w:val="32"/>
        </w:rPr>
        <w:t xml:space="preserve">ЗОВНІШНЯ ПОЛІТИКА ОСМАНСЬКОЇ ІМПЕРІЇ </w:t>
      </w:r>
      <w:proofErr w:type="gramStart"/>
      <w:r w:rsidRPr="00C02B9F">
        <w:rPr>
          <w:rFonts w:ascii="Times New Roman" w:hAnsi="Times New Roman"/>
          <w:b/>
          <w:sz w:val="32"/>
          <w:szCs w:val="32"/>
        </w:rPr>
        <w:t>В</w:t>
      </w:r>
      <w:proofErr w:type="gramEnd"/>
      <w:r w:rsidRPr="00C02B9F">
        <w:rPr>
          <w:rFonts w:ascii="Times New Roman" w:hAnsi="Times New Roman"/>
          <w:b/>
          <w:sz w:val="32"/>
          <w:szCs w:val="32"/>
        </w:rPr>
        <w:t xml:space="preserve"> ПЕРІ</w:t>
      </w:r>
      <w:proofErr w:type="gramStart"/>
      <w:r w:rsidRPr="00C02B9F">
        <w:rPr>
          <w:rFonts w:ascii="Times New Roman" w:hAnsi="Times New Roman"/>
          <w:b/>
          <w:sz w:val="32"/>
          <w:szCs w:val="32"/>
        </w:rPr>
        <w:t>ОД</w:t>
      </w:r>
      <w:proofErr w:type="gramEnd"/>
      <w:r w:rsidRPr="00C02B9F">
        <w:rPr>
          <w:rFonts w:ascii="Times New Roman" w:hAnsi="Times New Roman"/>
          <w:b/>
          <w:sz w:val="32"/>
          <w:szCs w:val="32"/>
        </w:rPr>
        <w:t xml:space="preserve"> ПРАВЛІННЯ СУЛЕЙМАНА І (1520-1566 РР.)</w:t>
      </w:r>
    </w:p>
    <w:p w:rsidR="00140E48" w:rsidRPr="00A71D64" w:rsidRDefault="00140E48" w:rsidP="00140E48">
      <w:pPr>
        <w:spacing w:after="0"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CC236E">
        <w:rPr>
          <w:rFonts w:ascii="Times New Roman" w:hAnsi="Times New Roman"/>
          <w:b/>
          <w:sz w:val="28"/>
          <w:szCs w:val="28"/>
        </w:rPr>
        <w:t xml:space="preserve">тудента: </w:t>
      </w:r>
      <w:r>
        <w:rPr>
          <w:rFonts w:ascii="Times New Roman" w:hAnsi="Times New Roman"/>
          <w:b/>
          <w:sz w:val="28"/>
          <w:szCs w:val="28"/>
        </w:rPr>
        <w:t>Душенка Степана Володимировича</w:t>
      </w:r>
    </w:p>
    <w:p w:rsidR="00140E48" w:rsidRDefault="00140E48" w:rsidP="00140E48">
      <w:pPr>
        <w:spacing w:after="0" w:line="360" w:lineRule="auto"/>
        <w:ind w:left="4820"/>
        <w:contextualSpacing/>
        <w:rPr>
          <w:rFonts w:ascii="Times New Roman" w:hAnsi="Times New Roman"/>
          <w:b/>
          <w:sz w:val="28"/>
          <w:szCs w:val="28"/>
        </w:rPr>
      </w:pPr>
    </w:p>
    <w:p w:rsidR="00140E48" w:rsidRPr="00CC236E" w:rsidRDefault="00140E48" w:rsidP="00140E48">
      <w:pPr>
        <w:spacing w:after="0" w:line="360" w:lineRule="auto"/>
        <w:ind w:left="4820"/>
        <w:contextualSpacing/>
        <w:rPr>
          <w:rFonts w:ascii="Times New Roman" w:hAnsi="Times New Roman"/>
          <w:b/>
          <w:sz w:val="28"/>
          <w:szCs w:val="28"/>
        </w:rPr>
      </w:pPr>
      <w:r w:rsidRPr="00CC236E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140E48" w:rsidRPr="00CC236E" w:rsidRDefault="00140E48" w:rsidP="00140E48">
      <w:pPr>
        <w:spacing w:after="0" w:line="360" w:lineRule="auto"/>
        <w:ind w:left="48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Прудько</w:t>
      </w:r>
      <w:proofErr w:type="gramStart"/>
      <w:r w:rsidRPr="00CC236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C02B9F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</w:rPr>
        <w:t>ячеслав</w:t>
      </w:r>
      <w:r w:rsidRPr="00CC236E">
        <w:rPr>
          <w:rFonts w:ascii="Times New Roman" w:hAnsi="Times New Roman"/>
          <w:b/>
          <w:sz w:val="28"/>
          <w:szCs w:val="28"/>
        </w:rPr>
        <w:t xml:space="preserve"> Олекс</w:t>
      </w:r>
      <w:r>
        <w:rPr>
          <w:rFonts w:ascii="Times New Roman" w:hAnsi="Times New Roman"/>
          <w:b/>
          <w:sz w:val="28"/>
          <w:szCs w:val="28"/>
        </w:rPr>
        <w:t>андр</w:t>
      </w:r>
      <w:r w:rsidRPr="00CC236E">
        <w:rPr>
          <w:rFonts w:ascii="Times New Roman" w:hAnsi="Times New Roman"/>
          <w:b/>
          <w:sz w:val="28"/>
          <w:szCs w:val="28"/>
        </w:rPr>
        <w:t xml:space="preserve">ович </w:t>
      </w:r>
    </w:p>
    <w:p w:rsidR="00140E48" w:rsidRDefault="00140E48" w:rsidP="00140E48">
      <w:pPr>
        <w:spacing w:after="0" w:line="360" w:lineRule="auto"/>
        <w:ind w:left="48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кандидат історичних наук, асистент</w:t>
      </w:r>
    </w:p>
    <w:p w:rsidR="00140E48" w:rsidRPr="00A71D64" w:rsidRDefault="00140E48" w:rsidP="00140E48">
      <w:pPr>
        <w:spacing w:after="0" w:line="360" w:lineRule="auto"/>
        <w:ind w:left="48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Рецензент:______________________________________________________</w:t>
      </w:r>
    </w:p>
    <w:p w:rsidR="00140E48" w:rsidRPr="00CC236E" w:rsidRDefault="00140E48" w:rsidP="00140E48">
      <w:pPr>
        <w:spacing w:after="0" w:line="360" w:lineRule="auto"/>
        <w:ind w:left="48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Рецензент:______________________________________________________</w:t>
      </w:r>
    </w:p>
    <w:p w:rsidR="00140E48" w:rsidRDefault="00140E48" w:rsidP="00140E48">
      <w:pPr>
        <w:spacing w:after="0" w:line="360" w:lineRule="auto"/>
        <w:ind w:left="4820"/>
        <w:rPr>
          <w:rFonts w:ascii="Times New Roman" w:hAnsi="Times New Roman"/>
          <w:b/>
          <w:sz w:val="28"/>
          <w:szCs w:val="28"/>
        </w:rPr>
      </w:pPr>
    </w:p>
    <w:p w:rsidR="00140E48" w:rsidRDefault="00140E48" w:rsidP="00140E48">
      <w:pPr>
        <w:spacing w:after="0" w:line="360" w:lineRule="auto"/>
        <w:ind w:left="48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Допущено до захисту: ________________________________________________________________</w:t>
      </w:r>
    </w:p>
    <w:p w:rsidR="00140E48" w:rsidRPr="00CC236E" w:rsidRDefault="00140E48" w:rsidP="00140E48">
      <w:pPr>
        <w:spacing w:after="0" w:line="360" w:lineRule="auto"/>
        <w:ind w:left="4820"/>
        <w:rPr>
          <w:rFonts w:ascii="Times New Roman" w:hAnsi="Times New Roman"/>
          <w:b/>
          <w:sz w:val="28"/>
          <w:szCs w:val="28"/>
        </w:rPr>
      </w:pPr>
      <w:r>
        <w:rPr>
          <w:sz w:val="21"/>
          <w:szCs w:val="21"/>
        </w:rPr>
        <w:t>(посада) (</w:t>
      </w:r>
      <w:proofErr w:type="gramStart"/>
      <w:r>
        <w:rPr>
          <w:sz w:val="21"/>
          <w:szCs w:val="21"/>
        </w:rPr>
        <w:t>п</w:t>
      </w:r>
      <w:proofErr w:type="gramEnd"/>
      <w:r>
        <w:rPr>
          <w:sz w:val="21"/>
          <w:szCs w:val="21"/>
        </w:rPr>
        <w:t>ідпис) (дата) (ініціали та прізвище)</w:t>
      </w:r>
    </w:p>
    <w:p w:rsidR="00140E48" w:rsidRDefault="00140E48" w:rsidP="00140E4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0E48" w:rsidRPr="00A71D64" w:rsidRDefault="00140E48" w:rsidP="00140E4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71D64">
        <w:rPr>
          <w:rFonts w:ascii="Times New Roman" w:hAnsi="Times New Roman"/>
          <w:b/>
          <w:sz w:val="28"/>
          <w:szCs w:val="28"/>
        </w:rPr>
        <w:t>Ніжин 2019</w:t>
      </w:r>
    </w:p>
    <w:p w:rsidR="000E6B1D" w:rsidRPr="00140E48" w:rsidRDefault="000E6B1D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31FFD" w:rsidRPr="00B54C38" w:rsidRDefault="00E31FFD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4C38" w:rsidRPr="008D7707" w:rsidRDefault="00B54C38" w:rsidP="00B54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707">
        <w:rPr>
          <w:rFonts w:ascii="Times New Roman" w:hAnsi="Times New Roman" w:cs="Times New Roman"/>
          <w:b/>
          <w:sz w:val="28"/>
          <w:szCs w:val="28"/>
        </w:rPr>
        <w:t>Змі</w:t>
      </w:r>
      <w:proofErr w:type="gramStart"/>
      <w:r w:rsidRPr="008D7707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>Вступ            _ _ _ _ _ _ _ _ _ _ _ _ _ _ _ _ _ _ _ _ _ _ _ _ _ _ _ _ _ _ _ _ _ _ _ _ _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1.  Роль і місце Османської імперії за часів правління Сулеймана І (1520 – 1566 рр.) в системі міжнародних відносин.     _ _ _ _ _ _ _ _ _ _ _ _ _ _</w:t>
      </w:r>
    </w:p>
    <w:p w:rsidR="00B54C38" w:rsidRPr="00B54C38" w:rsidRDefault="00B54C38" w:rsidP="00B54C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1.1 Політичне  становище  Європи  та  країн,  що  мали  зовнішньополітичні зв’язки з Османською імперією (1520 – 1566 рр.)   _ _ _ _ _ _ _ _ _ _ _ _ _ _ _ _ 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1.2  Основні  напрями   зовнішньої   політики   Османської   імперії     (1520 – 1566 рр.)    _ _ _ _ _ _ _ _ _ _ _ _ _ _ _ _ _ _ _ _ _ _ _ _ _ _ _ _ _ _ _ _ _ _ _ _ _ _</w:t>
      </w: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 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2. Правління Сулеймана І – продовження військово – територіальної турецької експансії  _ _ _ _ _ _ _ _ _ _ _ _ _ _ _ _ _ _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 _ _ _ _ _ </w:t>
      </w:r>
    </w:p>
    <w:p w:rsidR="00B54C38" w:rsidRPr="00B54C38" w:rsidRDefault="00B54C38" w:rsidP="00B54C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2.1 Завойовницька політика султана Сулеймана І  _ _ _ _ _ _ _ _ _ _ _ _ _ _ _ _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2.2 Наслідки зовнішньої політики Османської імперії в період правління Су - леймана І     _ _ _ _ _ _ _ _ _ _ _ _ _ _ _ _ _ _ _ _ _ _ _ _ _ _ _ _ _ _ _ _ _ _ _</w:t>
      </w: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 _ 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     _ _ _ _ _ _ _ _ _ _ _ _ _ _ _ _ _ _ _ _ _ _ _ _ _ _ _ _ _ _ _ _ _ _ _ _ _ _ </w:t>
      </w:r>
    </w:p>
    <w:p w:rsidR="00B54C38" w:rsidRPr="008D7707" w:rsidRDefault="00B54C38" w:rsidP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707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 та літератури  _ _ 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 _ _ _ _ _ _ _ _ _ _ _ _ _ _ </w:t>
      </w: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10A9" w:rsidRPr="00B54C38" w:rsidRDefault="00AF10A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5E89" w:rsidRPr="00B54C38" w:rsidRDefault="00F35E89" w:rsidP="00B54C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95AD6" w:rsidRPr="00B54C38" w:rsidRDefault="00695AD6" w:rsidP="00B54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695AD6" w:rsidRPr="00B54C38" w:rsidRDefault="00964B4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Актуальність теми</w:t>
      </w:r>
      <w:r w:rsidR="00695AD6"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Дуже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часто перебіг історичних подій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, напрям зусиль держави в минулому віддз</w:t>
      </w:r>
      <w:r>
        <w:rPr>
          <w:rFonts w:ascii="Times New Roman" w:hAnsi="Times New Roman" w:cs="Times New Roman"/>
          <w:sz w:val="28"/>
          <w:szCs w:val="28"/>
          <w:lang w:val="uk-UA"/>
        </w:rPr>
        <w:t>еркалюються в сучасній політиці. Історичний розви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ток Туреччини, 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мала досвід войовничої імперії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,  також накладає чималий відбиток на її зовнішньополітичні орієнтири. Корінн</w:t>
      </w:r>
      <w:r>
        <w:rPr>
          <w:rFonts w:ascii="Times New Roman" w:hAnsi="Times New Roman" w:cs="Times New Roman"/>
          <w:sz w:val="28"/>
          <w:szCs w:val="28"/>
          <w:lang w:val="uk-UA"/>
        </w:rPr>
        <w:t>я сучасних відносин Туреччи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ни з іншими державами криється в історичній пам’яті підкорених народів.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Головним претендентом на світове панування 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І столітті була найбіль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ша й наймогутніша мусульманська держава – Осм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анська імперія. Період її розк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віту супроводжувався розширенням територій  за  рахунок  завоювань. Загалом територіальне розширення держави Османів від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бувалося  за  трьома  напряма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ми: на схід, де османські війська, здолавши армію Сефевідів, захопили Східну Анатолію та Азербайджан; на південь, де внас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лідок блискавичної перемоги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мани підкорили Єгипет, майже весь Магриб, за винятком Марокко, Аравію; на захід – у Європу до воріт Відня, з метою здобу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ти бажане золото («червоне») яб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луко («державу») – символ влади, який тримав у своїх руках 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імператор Священ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ної Римської  імперії.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Значну роль у сприйнятті Туреччини європей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цями відігравала особа  її 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дішнього правителя – Сулеймана І, якого у Європі називали Блискучим, Пишним та Великим, зважаючи на його видатну  політичну  могутність,  оскільки  за  його правління Османська імперія стала світовою державою. В цей період відбулися значні</w:t>
      </w:r>
      <w:r w:rsidR="00EC0247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суспільно – політичному устрої, що проявилося в зміцненні султанської влади. Поряд із державотворчими процесами активізувалися міжнаро</w:t>
      </w:r>
      <w:r w:rsidR="00EC0247" w:rsidRPr="00B54C38">
        <w:rPr>
          <w:rFonts w:ascii="Times New Roman" w:hAnsi="Times New Roman" w:cs="Times New Roman"/>
          <w:sz w:val="28"/>
          <w:szCs w:val="28"/>
          <w:lang w:val="uk-UA"/>
        </w:rPr>
        <w:t>дні відно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сини і дипломатія, що спонукало за собою вст</w:t>
      </w:r>
      <w:r w:rsidR="00EC0247" w:rsidRPr="00B54C38">
        <w:rPr>
          <w:rFonts w:ascii="Times New Roman" w:hAnsi="Times New Roman" w:cs="Times New Roman"/>
          <w:sz w:val="28"/>
          <w:szCs w:val="28"/>
          <w:lang w:val="uk-UA"/>
        </w:rPr>
        <w:t>ановлення нових принципів між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державних відносин і зовнішньополітичних стратегій.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Сучасні державотворчі процеси, що відбув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аються в світі, супроводжують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ся зростанням інтересу до історії, прагненням всеб</w:t>
      </w:r>
      <w:r w:rsidR="00EC0247" w:rsidRPr="00B54C38">
        <w:rPr>
          <w:rFonts w:ascii="Times New Roman" w:hAnsi="Times New Roman" w:cs="Times New Roman"/>
          <w:sz w:val="28"/>
          <w:szCs w:val="28"/>
          <w:lang w:val="uk-UA"/>
        </w:rPr>
        <w:t>ічно пізнати і творчо осмисли той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історичний досвід. В цьому контексті правління султана 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Сулеймана І, його зов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нішньополітична діяльність, викликає зацікавленість істориків. 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В історичній науці приділяється багато ува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ги вивченню зовнішньої політи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 Османської імперії, зокрема періоду правління султана Сулеймана І (1520 – 1566 рр.), так як цей період вважається «золо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тою добою». Незважаючи на наяв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ність значної кількості фахової літератури, ств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ореної зусиллями не одного поко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ління дослідників, проблематика зовнішньої пол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ітики Османської імперії (1520-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1566 рр.) продовжує залишатись в центрі уваги істориків.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Правонаступниця легендарної Оттаманської порти – Турецька Республіка дбає про збереження і відтворення турецької сп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адщини, в особливості правлін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ня Сулеймана І. Дослідникам України слід дет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альніше вивчати османську спад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щину, адже історія цієї держави переплетена з нашими теренами.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Актуальність теми полягає в тому, що вона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 xml:space="preserve"> є спробою структуризації підхо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дів та думок дослідників щодо проблеми зовнішньої політики Ос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манської імпе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рії за правління султана Сулеймана І.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Незважаючи на значну кількість праць, присвячених даній темі, залишаєть ся багато дискусійних питань щодо зовнішньопо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літичного курсу Сулеймана І. 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же в документальних свідченнях присутня критика  його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 xml:space="preserve">  політичних  противни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ків, що породжує неоднозначні суперечливі висновки дослідників. Розібратися в питаннях зовнішньої політики Османської імпер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ії за часів правління Сулейма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І та відтворити цілісну картину зовніполітичної діяльності султана є доси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ть ак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туальним на сьогодні.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дослідження: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основі комплексного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 xml:space="preserve"> аналізу історіографії та дже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рел вивчити, дослідити, охарактеризувати зовн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ішню політику Османської імпе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рії за часів правління Сулеймана І. Визначити роль і місце Османської імперії за цей період в системі міжнародних відносин.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Досягнення поставленої мети передбачає виконання наступних завдань:</w:t>
      </w:r>
    </w:p>
    <w:p w:rsidR="00695AD6" w:rsidRPr="00B54C38" w:rsidRDefault="00695AD6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Дослідити зовнішню політику Османської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 xml:space="preserve"> імперії за часів правління сул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ана Сулеймана І (1520 – 1566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.);</w:t>
      </w:r>
    </w:p>
    <w:p w:rsidR="00695AD6" w:rsidRPr="00B54C38" w:rsidRDefault="00695AD6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Визначити основні стратегічні напрям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и зовнішньої політики Османсь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кої імперії (1520 – 1566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.);</w:t>
      </w:r>
    </w:p>
    <w:p w:rsidR="00695AD6" w:rsidRDefault="00695AD6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Охарактеризувати зовнішню політику Ос</w:t>
      </w:r>
      <w:r w:rsidR="00964B46">
        <w:rPr>
          <w:rFonts w:ascii="Times New Roman" w:hAnsi="Times New Roman" w:cs="Times New Roman"/>
          <w:sz w:val="28"/>
          <w:szCs w:val="28"/>
          <w:lang w:val="uk-UA"/>
        </w:rPr>
        <w:t>манської імперії за часів прав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ління Сулеймана І, хід воєн, та їх наслідки для Османської імперії;</w:t>
      </w:r>
    </w:p>
    <w:p w:rsidR="00C72A7F" w:rsidRPr="00B54C38" w:rsidRDefault="00C72A7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Дати оцінку участі яничарського корпусу в завойовницьких походах Сулеймана І;</w:t>
      </w:r>
    </w:p>
    <w:p w:rsidR="00695AD6" w:rsidRPr="00B54C38" w:rsidRDefault="00695AD6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Визначити досягнення та прорахунки Сулеймана І;</w:t>
      </w:r>
    </w:p>
    <w:p w:rsidR="00695AD6" w:rsidRPr="00B54C38" w:rsidRDefault="00695AD6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Визначити місце Османської імперії за досліджуваний період в системі міжнародних відносин.</w:t>
      </w:r>
    </w:p>
    <w:p w:rsidR="00AF10A9" w:rsidRPr="00B54C38" w:rsidRDefault="00695AD6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Об’єкт </w:t>
      </w:r>
      <w:r w:rsidR="00964B46">
        <w:rPr>
          <w:rFonts w:ascii="Times New Roman" w:hAnsi="Times New Roman" w:cs="Times New Roman"/>
          <w:b/>
          <w:sz w:val="28"/>
          <w:szCs w:val="28"/>
          <w:lang w:val="uk-UA"/>
        </w:rPr>
        <w:t>долвдження</w:t>
      </w: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зовнішня політики Османської імперії за часів правління султана Сулеймана І (1520 – 1566 рр..).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Предмет дослідження: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відносини Осма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нської імперії (1520 – 1566 рр.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 з провідними державами Європи та країнами Близького Сходу.</w:t>
      </w:r>
    </w:p>
    <w:p w:rsidR="00695AD6" w:rsidRPr="00B54C38" w:rsidRDefault="00695AD6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Хронологічні межі: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період з 1520 р. до 1566 р. Нижня хронологічна межа пов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язана з приходом до влади Сулеймана І. Його правління охопило 46 років. Верхня хронологічна межа – 1566 рік.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Територіальні межі дослідження: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територія Османської ім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перії за період 1520 – 1566 рр.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Історіографія дослідження: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дослідження,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що стосуються зовнішньої полі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тики Османської імперії за часів правління султана Сулеймана І (1520 – 1566 рр.) проводили зарубіжні і вітчизняні вчені, історики, науковці. Серед них найбільш авторитетний сучасний історик Чиказького та Ангарського університетів Галіль Іналджик,( монографія «Османська імперія. Кл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асична доба 1300 – 1600»); англійський історик Лорд Кінросс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«Розквіт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та занепад Османської імперії»;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рецький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вчений Екмеледдіна Іхсаноглу,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наукова праця «Історія Османської дер жа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ви, суспільства та цивілізації»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Щодо вивче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ння теми українськими дослідни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ками, то єдиною є праця українського історика А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атангел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а Кримського. До 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шого часу найактуальнішим, неперевершеним внеском ученого в історіографію Османської імперії є використання європейських джерел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століття. Загалом праця А.Кримського «Історія Туреччини» є ду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же цінним та інформативним дже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релом щодо історії Османської імперії досліджуваного періоду, поставлена на досить високий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щабель історіографічних дослі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дженнях Османської імперії.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сить докладно автор аналізує військові дії дослі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джуваного періоду. В своїй пра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ці А.Кримський також описує становище панівних, 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на той час, сил Європи та кра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їн, що мали в перспективі зовнішньополітичні зв’язки з Оттоманською Портою.</w:t>
      </w:r>
    </w:p>
    <w:p w:rsidR="00AF10A9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Вивчення документів, які зберігаються в архівах Туреччини, використання першоджерельної інформації дають  можливість  пізнати  зовнішньополітичні процеси, що відбувалися в історичний період з 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1520 по 1566 рр. на теренах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манської імперії, та пролили світло на історію численних народів, які населяли її, перебували з нею у тісному контакті чи війсь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ковому протистоянні. Безпереч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но, що науково – інформаційний потенціал турецьких архівів потребує ширшого залучення й використання українськими дослідниками. На значенні турецьких джерел неодноразово наголошували у своїх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працях: А.Кримський, сходозна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вець, історик Омелян Пріцак. Натомість велика кількість документів збереглася від часу правління султана Сулеймана (1520 – 156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6 рр..). Саме у цей період знач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 розширився адміністративний апарат управління імперією, що спричинило суттєве зростання кількості документів.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Важливим джерелом з історії міжнародних відносин Османської імперії є «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Muhimme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Defterleri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» («реєстри важливих спр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ав»), які являють собою  зошити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що містять відпуски наказів Дівану (вищого після султану органу влади Османсь кої імперії 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ІІІ ст.) намісникам та васалам По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рти, а також відпуски пос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лань султана васальним та закордонним прав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ителям. Окрім писемних докумен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тів, в архіві зберігаються цінні колекції карт та фотографій.</w:t>
      </w:r>
    </w:p>
    <w:p w:rsidR="00695AD6" w:rsidRPr="00B54C38" w:rsidRDefault="00695AD6" w:rsidP="005F1D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Лорд Кінросс, на основі архівів Топкапи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подав інформацію щодо зовніш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ньої політики султана Сулеймана І. Гарольд 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Лемб спростовує факт одновектор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ності політики султана і зазначає, що саме за воцаріння Сулеймана І розпочався розквіт дипломатії.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Практична цінність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: зібрані матеріали можна використовувати на практичних уроках з всесвітньої історії у майбутній педагогічній діяльності, та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подальшого комплексного вивчення зовнішньої політики Османської імперії.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 дослідження: 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теоретико – методологічною базою дослідження є принцип науковості, історизму та об’єктивності. Дотримання принципу іст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ориз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му уможливило на основі всебічного дослідження джерельної бази розглянути зовнішню політику Османської імперії за часів  п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равління  Сулеймана І,  зовніш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ньополітичну діяльність Сулеймана І у тісному вз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аємозв’язку з конкретно – істо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ричною ситуацією. Оскільки зовнішньополітична діяльн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ість Сулеймана І (1520- 1566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 розглядається у контексті доволі складн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ої, багатої на суперечливі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дії епохи, то для ґрунтовного та комплексного дослідження теми 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було ви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користано загальнонаукові (аналіз), загально – історичні методи ( історико – біографічний, хронологічний). Хронологічний метод дозволив розглянути події у часовій послідовності. У роботі аналізувались,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 xml:space="preserve"> виявлялись закономірності при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чинно – наслідкові зв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язки подій того часу.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Комплексне застосування методів дозвол</w:t>
      </w:r>
      <w:r w:rsidR="005F1D84">
        <w:rPr>
          <w:rFonts w:ascii="Times New Roman" w:hAnsi="Times New Roman" w:cs="Times New Roman"/>
          <w:sz w:val="28"/>
          <w:szCs w:val="28"/>
          <w:lang w:val="uk-UA"/>
        </w:rPr>
        <w:t>ило забезпечити повноту та дос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товірність у висвітленні досліджуваної теми, а також досягти поставленої мети.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роботи обумовлена метою та завданням дослідження. 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Магістерська робота складається з вступу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, двох розділів, кожен з розді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лів має по два  підрозділи, висновків, списку в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икористаних джерел та літерату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ри. </w:t>
      </w:r>
    </w:p>
    <w:p w:rsidR="009F6789" w:rsidRPr="00B54C38" w:rsidRDefault="009F6789" w:rsidP="00B54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4C38" w:rsidRDefault="009F272A" w:rsidP="00B54C3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</w:p>
    <w:p w:rsidR="00B54C38" w:rsidRDefault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695AD6" w:rsidRPr="00B54C38" w:rsidRDefault="00695AD6" w:rsidP="00B54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1. Роль і місце Османської імперії за часів правлін</w:t>
      </w:r>
      <w:r w:rsidR="00A92E43">
        <w:rPr>
          <w:rFonts w:ascii="Times New Roman" w:hAnsi="Times New Roman" w:cs="Times New Roman"/>
          <w:b/>
          <w:sz w:val="28"/>
          <w:szCs w:val="28"/>
          <w:lang w:val="uk-UA"/>
        </w:rPr>
        <w:t>ня Сулеймана І (1520 – 1566 рр.</w:t>
      </w: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) в системі міжнародних відносин</w:t>
      </w:r>
    </w:p>
    <w:p w:rsidR="00695AD6" w:rsidRPr="00B54C38" w:rsidRDefault="00695AD6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1.1 Політичне становище Європи та країн, що мали зовнішньополітичні зв’язки з Осма</w:t>
      </w:r>
      <w:r w:rsidR="00A92E43">
        <w:rPr>
          <w:rFonts w:ascii="Times New Roman" w:hAnsi="Times New Roman" w:cs="Times New Roman"/>
          <w:b/>
          <w:sz w:val="28"/>
          <w:szCs w:val="28"/>
          <w:lang w:val="uk-UA"/>
        </w:rPr>
        <w:t>нською імперією (1520 – 1566 рр</w:t>
      </w: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Для аналізу зовнішньої політики Османської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імперії за часів правління сул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ана Сулеймана І (1520 – 1566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 потрібно попередньо розглянути становище панівних, на той час, сил Європи та країн, що мали в перспективі зовнішньополі тичні зв</w:t>
      </w:r>
      <w:r w:rsidRPr="00A92E4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язки з Оттоманською Портою. </w:t>
      </w:r>
    </w:p>
    <w:p w:rsidR="00695AD6" w:rsidRPr="00A92E43" w:rsidRDefault="00850E9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Володарями Х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в., що панували в Європі рівночасно з Сулеймановим султануванням, все були люди не аби – які, і, звичайно, всі вкупі були – б могли дати йому одсіч. Тільки – ж усі вони ворогували 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між собою, і їхні взаємовідноси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ни складалися так, що вони не тільки не надумал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ися дати султанові спільну од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січ, ба навпаки – один з – поміж них сам потягся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до Туреччини, як до ворога сво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го ворога», - зазначив А.Кримський. </w:t>
      </w:r>
      <w:r w:rsidR="00695AD6" w:rsidRPr="00A92E43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17, с.140</w:t>
      </w:r>
      <w:r w:rsidR="00695AD6" w:rsidRPr="00A92E43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695AD6" w:rsidRPr="00B54C38" w:rsidRDefault="00695AD6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    В Європі настав той період, особливістю як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ого стало формування національ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них  держав та початок оформлення і інституал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ізація системи міжнародних від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носин. Відбувався процес монополізації зовні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шньої політики державою, а 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редньовічні уявлення про світовий порядок по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ступово відходили в минуле. Дер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жави визначали головні напрями зовнішньої по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літики. Це проявлялося в локаль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них конфліктах, що набули загальноєвропейського значення. З одного боку, це війни, що точилися за престиж окремих династій. З іншого – династичні стосунки, які виступали в якості обґрунтування конкретних стратегічних цілей окремих держав. Держави ставали учасниками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конфліктів. Вирі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шальну роль у міжнародних відносинах Європи відігравали австрійські та іспанські Габсбурги, Англія та Франція. Володіння Габсбургів межувало з Францією, що призводило до гострих суперечок між ними. Важливу роль у міжнародних відносинах цього періоду відігр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ала боротьба з проникненням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манськрї імперії в Європу. З одного боку Європейські держави об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єднувалися у боротьбі проти неї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а з іншого укладали мирні союзи з Туреччиною задля власної користі.</w:t>
      </w:r>
    </w:p>
    <w:p w:rsidR="00695AD6" w:rsidRPr="00B54C38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Досить впливовим правителем того часу був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Габсбурзький (1519 – 1556) австрійський ерцгерцог, імператор Німеччини, король Іспанії. Під його владою знаходились численні території в Новому св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іті, володіння в Італії, Нідер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ландах, барбарійській північній Африці. Межув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али з Османською імперією без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посередньо його німецько – австрійські території, якими правив брат Карла – Фердинанд Австрійський (пізніше Фердинанд І (1556 – 1564)), а в Іспанії Філіп ІІ Іспанський.</w:t>
      </w:r>
    </w:p>
    <w:p w:rsidR="00695AD6" w:rsidRPr="00B54C38" w:rsidRDefault="00A92E4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Хто 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ж був спільним ворогом? Про це докл</w:t>
      </w:r>
      <w:r>
        <w:rPr>
          <w:rFonts w:ascii="Times New Roman" w:hAnsi="Times New Roman" w:cs="Times New Roman"/>
          <w:sz w:val="28"/>
          <w:szCs w:val="28"/>
          <w:lang w:val="uk-UA"/>
        </w:rPr>
        <w:t>адно описує в своїй праці Ага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тангел Кримський: «То була най</w:t>
      </w:r>
      <w:r>
        <w:rPr>
          <w:rFonts w:ascii="Times New Roman" w:hAnsi="Times New Roman" w:cs="Times New Roman"/>
          <w:sz w:val="28"/>
          <w:szCs w:val="28"/>
          <w:lang w:val="uk-UA"/>
        </w:rPr>
        <w:t>близча сусіда Туреччини, нещо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давно збита до купи велетенська імперія Карла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 xml:space="preserve"> Габсбургського (1519 – 1556)»</w:t>
      </w:r>
      <w:r w:rsidR="00695AD6" w:rsidRPr="00B54C38">
        <w:rPr>
          <w:rFonts w:ascii="Times New Roman" w:hAnsi="Times New Roman" w:cs="Times New Roman"/>
          <w:sz w:val="28"/>
          <w:szCs w:val="28"/>
        </w:rPr>
        <w:t xml:space="preserve"> [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17,с.140</w:t>
      </w:r>
      <w:r w:rsidR="00695AD6" w:rsidRPr="00B54C38">
        <w:rPr>
          <w:rFonts w:ascii="Times New Roman" w:hAnsi="Times New Roman" w:cs="Times New Roman"/>
          <w:sz w:val="28"/>
          <w:szCs w:val="28"/>
        </w:rPr>
        <w:t>]</w:t>
      </w:r>
      <w:r w:rsidR="00C72A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Він об</w:t>
      </w:r>
      <w:r w:rsidR="00695AD6" w:rsidRPr="00B54C38">
        <w:rPr>
          <w:rFonts w:ascii="Times New Roman" w:hAnsi="Times New Roman" w:cs="Times New Roman"/>
          <w:sz w:val="28"/>
          <w:szCs w:val="28"/>
        </w:rPr>
        <w:t>’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єднав під своєю владою величезну імперію. </w:t>
      </w:r>
      <w:r>
        <w:rPr>
          <w:rFonts w:ascii="Times New Roman" w:hAnsi="Times New Roman" w:cs="Times New Roman"/>
          <w:sz w:val="28"/>
          <w:szCs w:val="28"/>
          <w:lang w:val="uk-UA"/>
        </w:rPr>
        <w:t>Про яку говорили, що «сонце ні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коли не заходить у її володіннях». Карл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мав доволі якісну підготовку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володів рядом мов європейських народів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Ці  якості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відіграли важливу роль у справі управління й збереження імперії, якою йому довелося управляти.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Карл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мав серйозних супротивників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Першим з них була Франція, яка опинилася оточеною володіннями Карла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не бажала мати такого могутнього сусіда. Другим противником була Османська імперія, яка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розширювала свої володіння у напрямку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християнсь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Європ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. Саме володіння Габсбургів були тіє</w:t>
      </w:r>
      <w:r>
        <w:rPr>
          <w:rFonts w:ascii="Times New Roman" w:hAnsi="Times New Roman" w:cs="Times New Roman"/>
          <w:sz w:val="28"/>
          <w:szCs w:val="28"/>
          <w:lang w:val="uk-UA"/>
        </w:rPr>
        <w:t>ю перешкодою, в яку вперлася ту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рецька армія. Третім ворогом імператора стала Реформація, яка почалася у час початку правління Карла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Тож мрія Карла </w:t>
      </w:r>
      <w:r w:rsidR="00695AD6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 імперію, над якою «нікол</w:t>
      </w:r>
      <w:r>
        <w:rPr>
          <w:rFonts w:ascii="Times New Roman" w:hAnsi="Times New Roman" w:cs="Times New Roman"/>
          <w:sz w:val="28"/>
          <w:szCs w:val="28"/>
          <w:lang w:val="uk-UA"/>
        </w:rPr>
        <w:t>и не зайде сонце» була химерною.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Ілюзорність </w:t>
      </w:r>
      <w:r w:rsidR="00695AD6" w:rsidRPr="00B54C38">
        <w:rPr>
          <w:rFonts w:ascii="Times New Roman" w:hAnsi="Times New Roman" w:cs="Times New Roman"/>
          <w:sz w:val="28"/>
          <w:szCs w:val="28"/>
          <w:lang w:val="uk-UA"/>
        </w:rPr>
        <w:t>марних сподівань на згуртування і консолідацію Європи зазнала поразки.</w:t>
      </w:r>
    </w:p>
    <w:p w:rsidR="00695AD6" w:rsidRPr="00A92E43" w:rsidRDefault="00695AD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Франція. У Франції панував Франциск І (1515 – 1547). «Франциск І вважав Османську імперію єдиною силою, здатною гарантувати існування євр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опейсь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ких держав на противагу Карлу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4575FB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13,с.45</w:t>
      </w:r>
      <w:r w:rsidRPr="004575FB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 період початку правління султана Сулеймана І зростала і конфронтація між Габсбургами та Валуа, монаршим домом Франції. Ще у 1519 році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 xml:space="preserve"> Габсбург та Франциск І, король Франції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були кандидатами на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корону священ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ної Римської імперії, й обоє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t xml:space="preserve">були готові залучити всі можливі ресурси у </w:t>
      </w:r>
      <w:r w:rsidR="00850E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боротьбі з османами.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Франциск І (1515-1547рр.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 був завзятим воро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гом Габсбургів та вступав в со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юз з Портою, як і його син Генріх ІІ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(1547-1559р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06216" w:rsidRPr="00B54C38">
        <w:rPr>
          <w:rFonts w:ascii="Times New Roman" w:hAnsi="Times New Roman" w:cs="Times New Roman"/>
          <w:sz w:val="28"/>
          <w:szCs w:val="28"/>
          <w:lang w:val="uk-UA"/>
        </w:rPr>
        <w:t>.). Період правління Франциска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216" w:rsidRPr="00B54C38">
        <w:rPr>
          <w:rFonts w:ascii="Times New Roman" w:hAnsi="Times New Roman" w:cs="Times New Roman"/>
          <w:sz w:val="28"/>
          <w:szCs w:val="28"/>
          <w:lang w:val="uk-UA"/>
        </w:rPr>
        <w:t>І відзначився гострим протистоянням Франції зі Священною Римською імперією.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Британський дослідник Дж. Елтон резюмував позицію більшості істориків щодо італійських воєн (1494 – 1559 рр.), назвав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ши їх деструктивною та малозро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зумілою дуеллю між двома висококультурними правителями – Карлом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Габсбургом і Франциском І Валуа. Незважаючи на рі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зні оцінки дослідників щодо цьо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го протистояння, залишається фактом, що там, де зіткнулися зовнішньополітичні інтереси двох амбітних правителів, французький король 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вдавався як до традиційних шляхів (пошу союзників серед монарших дворів Європи), так і до новаторських (союз із турками),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що було  значним  порушенням традиційного порядку.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Цілком 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природньо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спільні дії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Франції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з османами, бул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наслід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ком боротьби двох 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 xml:space="preserve">впливових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європейських династій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, Габсбургів і Валуа, за геге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монію в Європі. 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Даний союз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не залиши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ся непо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мічен</w:t>
      </w:r>
      <w:r w:rsidR="00B06EA5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в європейському сус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пільстві.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Генріх ІІ посів трон у Франції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він та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кож зрозумів необхідність збере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ження союзу з османцями для боротьби з Карлом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Італія, як політична одиниця тоді не існувала. «Коли ми виймемо могутню Венецію, то про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нші частини Італії доведеться сказати, що там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боролися за па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нування два впливи: фра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нцузький та еспано – німецький»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[17,с.141]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Цер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ковній італійській області, з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поміж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римських пап, сучасних Сулей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манові І Пишному,  визначилася  низка  гуманістів – меценатів: Лев Х  Медічі (1513-1521), Клемент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ІІ Медічі (1523 – 1534)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Політика їхня була хитка, вони приневолені були постійно  вагатися поміж  симпатичним  для  них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  фран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цузьким королем та потрібним і страшним для них німецьким імператором. От, Клемент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ІІ, для політичної противаги імператоро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>ві, перебував із  протестанта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потайній спілці:  навпаки,  його  заступник 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Павло ІІІ  (1534 – 1549)  затвердив  орден єзуїтів та й заповзявся попереводити низку реформ у церкві, скликавши Тридентський собор, щось ніби католицький Стоглав.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Генуя до правління Сулеймана І мала багато колоній у східних во</w:t>
      </w:r>
      <w:r w:rsidR="00A92E43">
        <w:rPr>
          <w:rFonts w:ascii="Times New Roman" w:hAnsi="Times New Roman" w:cs="Times New Roman"/>
          <w:sz w:val="28"/>
          <w:szCs w:val="28"/>
          <w:lang w:val="uk-UA"/>
        </w:rPr>
        <w:t xml:space="preserve">дах із Кримом включно; тільки 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 в епоху Сулеймана Пишного Генуя вже нічого там не мала.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в Італії продовжувалась франко – німецька – іспанська боротьба за володіння, в якій були заміш</w:t>
      </w:r>
      <w:r w:rsidR="003B2C6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 всі республіки, окрім Венеції. На т</w:t>
      </w:r>
      <w:r w:rsidR="003B2C66">
        <w:rPr>
          <w:rFonts w:ascii="Times New Roman" w:hAnsi="Times New Roman" w:cs="Times New Roman"/>
          <w:sz w:val="28"/>
          <w:szCs w:val="28"/>
          <w:lang w:val="uk-UA"/>
        </w:rPr>
        <w:t>ой момент, 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ше венеціанський флот мав перевагу над османами, що було вкрай невигідно для самої республіки, адже Венеція мала суттєві торгові привілеї на території Порти.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Англія в цей час лише постає як могутня св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ітова держава за правління ди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настії Тюдорів, зокрема, сучасників Сулеймана І – Генріха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ІІІ (1509 – 1547 рр.) та Єлизавети І (1558 – 1603 рр.). Морська могутність цієї країни тільки починає зростати, починається активна колонізаційна політика (колонія «Вірджінія»), а також покладено початок англо – іспанській конфро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нтації. Англія за тих часів іш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ла в розтіч із сугубо – католицькою Га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бсбургською імперією, вже хоч би, й че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рез особисті рахунки. Попереду відпав від католицької церкви король Генріх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ІІІ (1509 – 1547), бо не міг у католицтві взяти розві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д із своєю жінкою, дочкою Фер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динанда Еспанського (тіткою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), та й одружився з Ганною Болейн (1533). Панування його дочки від Ганни Болейнової – Єлизавети (1558 – 1603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 xml:space="preserve"> рр.) є для Анг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лії вік видатної морської могутності (грізний для іспанського флот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адмірал Дре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к; Ралей – засновник англійських колоній у північній Америці: «Вірджінія») – це вік англійської боротьби проти Іспанії, тієї підпори для католицтва.</w:t>
      </w:r>
    </w:p>
    <w:p w:rsidR="00543DD8" w:rsidRPr="00363EEB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«Отже, Англія не могла бути ворогом для Туреччини», - такий висновок зробив у своїй праці А.Кримський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142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063" w:rsidRPr="00B54C38" w:rsidRDefault="00CD106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Справжнім випробуванням для Польщі став 1520 рік. Міжнародна ситуація в Європі на фоні посилення експансії О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сманської імперії все більш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гострювалась.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Встановимо значення польської дипломатії у Центрально – Східній Європі в умовах нового етапу угорського конфлікту у 1528 – 1548 рр. і включення до нього Османської імперії. Польське королівство вимушено шукало компромісу і балансувало між двома потужними імперіями – Габсбургами і Османами. 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Політика Польщі на період правління С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улеймана І теж була неоднознач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ною. В Польщі сучасниками Сулеймана І були королі  Сигі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змунд І Старий ( 1507 - 1548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 та Сигі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змунд ІІ Август (1548 – 1572 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які  постійно вагались у векто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рі своєї зовнішньополітичної діяльності між Габсбургами 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та Османською імпе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рією. Зовнішня політика Сигізмунда І вказала на потребу відходу від ідеї об’єднання Європи навколо хрестових походів до більш прагматичної політики у дипломатичній сфері і вибору союзників для реалізації поставлених цілей.</w:t>
      </w:r>
    </w:p>
    <w:p w:rsidR="00DF34FF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умовах посилення турецької експансії п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ольський король Сигізмунд І об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рав політику укладання короткострокових мирних договорів з Портою.</w:t>
      </w:r>
      <w:r w:rsidR="00363EEB">
        <w:rPr>
          <w:rFonts w:ascii="Times New Roman" w:hAnsi="Times New Roman" w:cs="Times New Roman"/>
          <w:sz w:val="28"/>
          <w:szCs w:val="28"/>
          <w:lang w:val="uk-UA"/>
        </w:rPr>
        <w:t>Така стра</w:t>
      </w:r>
      <w:r w:rsidR="00CD1063" w:rsidRPr="00B54C38">
        <w:rPr>
          <w:rFonts w:ascii="Times New Roman" w:hAnsi="Times New Roman" w:cs="Times New Roman"/>
          <w:sz w:val="28"/>
          <w:szCs w:val="28"/>
          <w:lang w:val="uk-UA"/>
        </w:rPr>
        <w:t>тегія дозволяла зберігати відносний спокій на південних кордонах королівства й водночас не викликала обурення  Риму.</w:t>
      </w:r>
      <w:r w:rsidR="00FB585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Сигізмунд І </w:t>
      </w:r>
      <w:r w:rsidR="00DF34F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вважав, що марно сподіватися на підтрим</w:t>
      </w:r>
      <w:r w:rsidR="00FB5858" w:rsidRPr="00B54C38">
        <w:rPr>
          <w:rFonts w:ascii="Times New Roman" w:hAnsi="Times New Roman" w:cs="Times New Roman"/>
          <w:sz w:val="28"/>
          <w:szCs w:val="28"/>
          <w:lang w:val="uk-UA"/>
        </w:rPr>
        <w:t>ку з Риму чи від інших європей</w:t>
      </w:r>
      <w:r w:rsidR="00DF34FF" w:rsidRPr="00B54C38">
        <w:rPr>
          <w:rFonts w:ascii="Times New Roman" w:hAnsi="Times New Roman" w:cs="Times New Roman"/>
          <w:sz w:val="28"/>
          <w:szCs w:val="28"/>
          <w:lang w:val="uk-UA"/>
        </w:rPr>
        <w:t>ських країн в умовах браку коштів, династичних протиріч та Італійських війн. До тактики укладення договорів з Османами він намагався схилити і Людовіка ІІ. Незважаючи на це, чеський та угорській правителі під впливом своїх радників, прогабсбурзькі налаштованого оточення та пап</w:t>
      </w:r>
      <w:r w:rsidR="00FB5858" w:rsidRPr="00B54C38">
        <w:rPr>
          <w:rFonts w:ascii="Times New Roman" w:hAnsi="Times New Roman" w:cs="Times New Roman"/>
          <w:sz w:val="28"/>
          <w:szCs w:val="28"/>
          <w:lang w:val="uk-UA"/>
        </w:rPr>
        <w:t>и римського, відмовився від пе</w:t>
      </w:r>
      <w:r w:rsidR="00DF34FF" w:rsidRPr="00B54C38">
        <w:rPr>
          <w:rFonts w:ascii="Times New Roman" w:hAnsi="Times New Roman" w:cs="Times New Roman"/>
          <w:sz w:val="28"/>
          <w:szCs w:val="28"/>
          <w:lang w:val="uk-UA"/>
        </w:rPr>
        <w:t>реговорів з султаном і розпочав організацію вій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ськової кампанії. Хрестовий по</w:t>
      </w:r>
      <w:r w:rsidR="00DF34FF" w:rsidRPr="00B54C38">
        <w:rPr>
          <w:rFonts w:ascii="Times New Roman" w:hAnsi="Times New Roman" w:cs="Times New Roman"/>
          <w:sz w:val="28"/>
          <w:szCs w:val="28"/>
          <w:lang w:val="uk-UA"/>
        </w:rPr>
        <w:t>хід 1526 р. ознаменувався крахом та спричинив до загибелі Людовика ІІ.</w:t>
      </w:r>
    </w:p>
    <w:p w:rsidR="00DF34FF" w:rsidRPr="00B54C38" w:rsidRDefault="00DF34F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 першій половині свого правління Сигізмунд І схилявся до Сулеймана І, так як Сигізмунд І був одружений на дочці магната Запольї – трансільванського князя ворожого Габсбургам, що перебував під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протекторатом османів. З почат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ком угорського конфлікту у 1526 р. відбувалас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ь поступова трансформація зов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нішньополітичних концепці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й Сигізмунда І. До 1540 – х рр.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зміст його політики полягав у збереженні позицій династії в Центрально – Східній Європі,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але поділ Угорщини між Османами та Габсбургами відсунув Польщу на другорядне місце. </w:t>
      </w:r>
    </w:p>
    <w:p w:rsidR="00DF34FF" w:rsidRPr="00B54C38" w:rsidRDefault="00DF34F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Аналогічну позицію вже пізніше займав Сигізмунд ІІ, адже  шляхта,  що мала  потужний вплив на монарха, в той період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чітко відстоювала реформацій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ний рух, що набув великого поширення в Польщі. Така релігійна с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итуація в краї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 цілком не влаштовувала Папу Римського, що і змусило  поляків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 спрямувати свою зовнішню полі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тику безпосередньо на осман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ів. Але вже тут ми спостерігає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мо перше велике упущення султана Сулеймана, адже він не сприймав Польщу як гідного союзника в боротьбі на європейській арені.</w:t>
      </w:r>
    </w:p>
    <w:p w:rsidR="00DF34FF" w:rsidRPr="00425FD8" w:rsidRDefault="00DF34F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«Султан зовсім не рахується з пол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ьськім королем (Сізігмундом ІІ)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дарма, що це один з найм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огутніших християнських королів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який може виставити на оборону своєї держави 150.000 кінного війська» </w:t>
      </w:r>
      <w:r w:rsidRPr="00B54C38">
        <w:rPr>
          <w:rFonts w:ascii="Times New Roman" w:hAnsi="Times New Roman" w:cs="Times New Roman"/>
          <w:sz w:val="28"/>
          <w:szCs w:val="28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,с.143</w:t>
      </w:r>
      <w:r w:rsidRPr="00B54C38">
        <w:rPr>
          <w:rFonts w:ascii="Times New Roman" w:hAnsi="Times New Roman" w:cs="Times New Roman"/>
          <w:sz w:val="28"/>
          <w:szCs w:val="28"/>
        </w:rPr>
        <w:t xml:space="preserve"> ]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F34FF" w:rsidRPr="00B54C38" w:rsidRDefault="00DF34F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Правління Сигізмунда ІІ Августа – це епоха розквіту польсько – литовської реформації. Угорські справи прихиляли Сигізмунда ІІ Августа на турецький бік.</w:t>
      </w:r>
    </w:p>
    <w:p w:rsidR="00DF34FF" w:rsidRPr="00B54C38" w:rsidRDefault="00DF34F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Габсбурги були зацікавлені у провокуванні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конфлікту між  Польщею  і 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реччиною. Протягом перших років правління Сигізмунда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  Августа (1548 – 1572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 Габсбурги продовжували розпалювати в Польщі антитурецькі настрої. Молодий король не приховував своєї неприязні до невгам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овної польської шляхти і дові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ряв лише тим її представникам, яких сам підніс до рангу магнатів.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Найвпливові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шими серед них були Радзивілли, які посіли чільне місце в Литві.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Для підвищен</w:t>
      </w:r>
      <w:r w:rsidR="00F35E8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ня свого престижу в королівстві Сигмунд Август вважав за корисне зміцнити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свої зв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язки з Габсбургами. Укладення Польщею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пакту з Габсбургами  Туреччи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на, звичайно, зустріла з незадоволенням. Але оскільки султан тоді воював з Персією, він не міг вдатися до якихось ворожих дій проти Польщі. Антитурецька агітація в Польщі, підбурювана Габсбургами та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їхніми прибічниками, мала пев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ний успіх.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Османсько - перська війна  -   збройний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конфлікт між Османською  імпе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рією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та державою Сефевідів у Персії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Незважаюч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и на те, що у той період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прохо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дило кілька військових ком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паній з періодами бездіяльності, війна вважається єдиною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оскільки тільки у 1555 році підписано мирний договір.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Азії головним сусідом для османів завжд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и виступала Персія, адже імпе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рія Великих Моголів та Індія знаходились занадто далеко, що позбавляло сенсу створення з ними будь – яких зовнішньополітичних зв’язків.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1524 році помер шах Ісмаїл І. Його спа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дкоємцем став 10-ти річний Тах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масп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І (шахиншах Персії 1524-1576рр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з династії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Сефевідів). В династиї Сефеві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дів спалахнула боротьба за владу. 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 Персії йшли міжусобиці серед старого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чиновницького апарату, адже 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новники могли будь-яким чином спрямувати  пол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ітику  малолітнього  шаха  Тах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маспа в свою користь, тому за його прихильність і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велась  боротьба. Така  внут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рішньополітична ситуація стала результатом повного безладу в  країні,  а  також квартирування в Персії військ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(саме гармат та іспанської піхоти). Велику роль також відігравали релігійні розходження  в  обох  мусульманських  країнах, адже Персія була переважно шиїтською, а Осман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ська імперія – сунітською. При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чиною частих конфліктів також була боротьба за гегемонію в мусульманському релігійному світі. 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Як зазначає Агатангел Кримський: «Суле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йман умів кожного разу впорати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ся з цією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своєю небезпечною сусідою. Що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ж до недавно заснованої індійської імперії «великих моголів» (Бабур 1526 – 1530;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Гомаюн 1530 – 1556; великий па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дішах Екбер 1556 – 1605), то Індія лежала надто далеко, і реально вплутатися в османсько – християнс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ькі відносини вона й не могла)»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145]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5E89" w:rsidRPr="00B54C38" w:rsidRDefault="00F35E8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4FF" w:rsidRPr="00B54C38" w:rsidRDefault="00DF34FF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Будь-яке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прагнення нової держави до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зюільшення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сво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єї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зуст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річало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супротив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з боку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сусідніх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держав.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25F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сяке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маганн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захопити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, а тим більше 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встановити світове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панування викликало створення коаліцій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 xml:space="preserve"> супротиву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Кожна держава ставила св</w:t>
      </w:r>
      <w:r w:rsidR="005F4099">
        <w:rPr>
          <w:rFonts w:ascii="Times New Roman" w:hAnsi="Times New Roman" w:cs="Times New Roman"/>
          <w:sz w:val="28"/>
          <w:szCs w:val="28"/>
          <w:lang w:val="uk-UA"/>
        </w:rPr>
        <w:t>оє існування і правовий статус вище всіх інших і за будь яких обставин була готовую використати силу.</w:t>
      </w:r>
      <w:r w:rsidR="002E28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Війна була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одним з голов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них проявів зовнішньої політики держав. Правителі розглядали війну як поле своєї звичної діяльності, як важливе джерело засо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бів існування, як один із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бів збільшення числа  своїх підданих, разом з ти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м своїх прибутків.  </w:t>
      </w:r>
      <w:r w:rsidR="002E28AC">
        <w:rPr>
          <w:rFonts w:ascii="Times New Roman" w:hAnsi="Times New Roman" w:cs="Times New Roman"/>
          <w:sz w:val="28"/>
          <w:szCs w:val="28"/>
          <w:lang w:val="uk-UA"/>
        </w:rPr>
        <w:t>Реалізація на практиці національних інтересів вважалася в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ищою цін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2E28A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5FD8" w:rsidRDefault="00425FD8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4C38" w:rsidRDefault="0069258B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1.2 Основні напрями зовнішн</w:t>
      </w:r>
      <w:r w:rsidR="00B54C38">
        <w:rPr>
          <w:rFonts w:ascii="Times New Roman" w:hAnsi="Times New Roman" w:cs="Times New Roman"/>
          <w:b/>
          <w:sz w:val="28"/>
          <w:szCs w:val="28"/>
          <w:lang w:val="uk-UA"/>
        </w:rPr>
        <w:t>ьої політики Османської імперії</w:t>
      </w:r>
    </w:p>
    <w:p w:rsidR="0069258B" w:rsidRPr="00B54C38" w:rsidRDefault="0069258B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(1520 – 1566 рр.)</w:t>
      </w:r>
    </w:p>
    <w:p w:rsidR="0069258B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Зіткнення економічних, політичних, релігійних та територіальних інтересів держав склало ос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нову міжнародної політики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визначивши ії головні напрями.</w:t>
      </w:r>
    </w:p>
    <w:p w:rsidR="0069258B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Був певний час, коли османська династія дуже серйозно розмірковувала над ідеєю світового панування.</w:t>
      </w:r>
      <w:r w:rsidRPr="00B54C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8B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Одним із головних напрямків зовнішньої п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олітики Османської імперії в період правління султана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Сулеймана І (1520-1566 р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р.) стали війни з метою підко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рення країн, що межували із західними та північними її кордонами.</w:t>
      </w:r>
    </w:p>
    <w:p w:rsidR="0069258B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Основною ціллю походів султана Сулеймана І було прагнення створити єдиний мусульманський світ. </w:t>
      </w:r>
    </w:p>
    <w:p w:rsidR="0069258B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Історичний розвиток Туреччини – ісламської держави, яка ма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ла досвід войовничої імперії,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накладає чималий відбиток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на її зовнішньополітичні орієн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тири. За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нетривалий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час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дрібне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прикордонне кн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язівство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трансформувалося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 світо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ву потугу, лідера ісламського світу. Ще Селім І за часи св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ого правління (1512-1520рр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 досяг рішучих перем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ог. Приєдна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ння арабських земель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особливо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Мекки та Медіни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до Османської імперії означало п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очаток нової ери. Османська ім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перія вж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е не була прикордонною державою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а с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тала ісламським Халіфатом, і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манські султани відтоді вважалися оборонцями 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>не лише кордонів, а й цілого 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сульманського світу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953" w:rsidRPr="00870E4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90953" w:rsidRPr="00B54C38">
        <w:rPr>
          <w:rFonts w:ascii="Times New Roman" w:hAnsi="Times New Roman" w:cs="Times New Roman"/>
          <w:sz w:val="28"/>
          <w:szCs w:val="28"/>
          <w:lang w:val="uk-UA"/>
        </w:rPr>
        <w:t>13, с. 6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90953" w:rsidRPr="00870E4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34FF" w:rsidRPr="00B54C38" w:rsidRDefault="0069258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середині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 постал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о нове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міждержавне об’єднання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що простягал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ся від Атлантики через Центральну Азі</w:t>
      </w:r>
      <w:r w:rsidR="00425FD8">
        <w:rPr>
          <w:rFonts w:ascii="Times New Roman" w:hAnsi="Times New Roman" w:cs="Times New Roman"/>
          <w:sz w:val="28"/>
          <w:szCs w:val="28"/>
          <w:lang w:val="uk-UA"/>
        </w:rPr>
        <w:t xml:space="preserve">ю до Індійського океану.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 xml:space="preserve">За таких обставин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європейська система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рівноваги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сил значно розширилася. Відбулися значні зміни в суспільно – політичному устрої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держав. Поряд із державотворчи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ми процесами активізувалися міжнародні  відносини,  що  спонукало  за  собою встановлення нових принципів міждержавних відносин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lastRenderedPageBreak/>
        <w:t>зовнішньополітичних стратегій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У цей період не було жодного питання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європейської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політики, як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 </w:t>
      </w:r>
      <w:r w:rsidR="00990953">
        <w:rPr>
          <w:rFonts w:ascii="Times New Roman" w:hAnsi="Times New Roman" w:cs="Times New Roman"/>
          <w:sz w:val="28"/>
          <w:szCs w:val="28"/>
          <w:lang w:val="uk-UA"/>
        </w:rPr>
        <w:t>не зачіпало інтересів</w:t>
      </w:r>
      <w:r w:rsidR="0016314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османців.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Поява в 1520 році в Османського султанату нового очільника – Сулеймана співпало з поворотним моментом в історії європейс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ької цивілізації. Сутінки Піз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нього Середньовіччя з його відмираючими феодальними інститутами поступалися місцем золотому світлу Ренесансу. Зрілі, цивілізовані держави набирали силу під  владою  молодих  суверенів,  які  були  наділені  небу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валими  здібностями.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століття було віком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імперії Габсбургів: Франциска І і дома Валуа у Франції; Генріха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ІІІ і Тюдорів в Англії. Цим трьом могутнім монархам тепер про тистояв «другий Соломон» двадцятишестирічний султан Сулейман. На Заході  йому належало стати складовою частиною хрис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тиянського балансу сил. На іс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ламському Сході були передбачені великі звершення.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Сулейман І висунув свою вимогу на верховне халіфство і запровадив титул «Халіф мусульман». Цим він намагався лише наг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олосити на  своїй  перевазі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над рештою мусульманських правителів, а також на ідеї покровительства ісламу.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«У листі із поздоровленням С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лейману з наг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оди його сходження на трон шериф Мекки писав, що його успіхи у Священній війні  піднесли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усіма іншими ісламськими володарями» </w:t>
      </w:r>
      <w:r w:rsidRPr="00870E4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13, с. 67</w:t>
      </w:r>
      <w:r w:rsidRPr="00870E4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Коли Сулейман І взяв на себе протекцію на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д ісламським світом, це був 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шень один аспект його універсалістської політики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. У Європі він відмовився виз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нати право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імператорський титул, ви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знаючи того тільки королем Іспа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нії, та підтримував будь – яку силу, яка чинила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спротив претензіям Карла на вер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ховенство над усім західним християнським світом.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Двома найзатятішими ворогами Великого Турка були –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імператор Священної Римської імперії та шах Тахмасп во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лодар Перської держава. Непоро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зуміння з персами слід шукати в релігійному питан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ні: різність у віровченні, осма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 були сунітами, а перси шиїтами. 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Важливе місце серед подій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 на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лежало конфронтації ісламу з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хідним християнством. Від свого початку ісла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м вирізнявся дивовижним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lastRenderedPageBreak/>
        <w:t>динаміз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мом. Він протиставляв себе решті релігійно – філ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ософських тем і вбачав свою іс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торичну місію у ствердженні на Землі нового по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рядку. Це завдання реалізовува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лося декількома шляхами: шляхом місіонерської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діяльності, що відбувалася заз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вичай паралельно з торговою, шляхом священної в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ійни за віру, шляхом  дії  де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монстративного ефекту на суспільну думку іншовірців. Головним претендентом на світове панування 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столітті була найбільша й наймогутні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ша мусульмансь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 держава – Османська імперія. За доби Реформації Держава Великого Турка стала найсерйознішим ворогом християнсько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ї Європи, основним центром кон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солідації всіх сил, що боролися проти католицької церкви, князів і дворянства.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 співчуття і підтримку турків сподівалися вс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країни, антикатолицькі течії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від дунайських антитринітаріїв до французьких гугенотів.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Османська імперія активно долучилася до європейської політики, передусім до боротьби за Угорщину.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Історія становлення Османської імперії я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кнайтісніше пов’язана з розвит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ком воєнної організації османів, яка тривалий час не  мала  собі рівної в світі та забезпечила найголовніші територіальні здобутки османів у межах трьох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конти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нентів.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Дані факти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обумовил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 xml:space="preserve">значний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інтерес дослідників до проб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лем функціонування її складових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насамперед турецького ополчення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існування якого було можливим лише за умови успішного розвитку тимарної системи. Разом з тим вивчались 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проблеми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створення та функціонування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регулярних військ осман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ської армії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(капітулу),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яничарського корпусу, як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й був одним із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знечущих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елементів цієї організації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невід’ємним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атрибутом і навіть символом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манської імперії. </w:t>
      </w:r>
    </w:p>
    <w:p w:rsidR="005B4F55" w:rsidRPr="00B54C38" w:rsidRDefault="005B4F5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Османська імперія без сумніву належить до феноменальних явищ світової цивілізації як за масштабами своїх територіальних володінь, так і за тим інструментарієм, який був використаний її буд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івничими для збирання такої ве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личезної кількості земель та управління мільйонами своїх підданих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. Визначаль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ну роль у цих процесах відігравали збройні сили і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мперії, які власне й забезпечи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ли 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швидке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просування османів у різних напрям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="00010A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Величезні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територіальні здобутки дозвол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или османським правителям з пов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ним правом користуватися титулом «султан двох континентів, хан двох</w:t>
      </w:r>
      <w:r w:rsidR="00F13D23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морів, слуга двох священних міст» (мається на увазі європейська та азіатська частини Османської держави, Середземне і Чорне море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, два священні для кожного мусу</w:t>
      </w:r>
      <w:r w:rsidR="00F13D23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льманина міста – Мекка і Медина). </w:t>
      </w:r>
    </w:p>
    <w:p w:rsidR="00F13D23" w:rsidRPr="00B54C38" w:rsidRDefault="00F13D2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Це стало можливим завдяки тому, що за п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еріод правління Сулеймана І 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рецька армія вийшла на рівень найкращих армій світу. Армія османів диспонувала сильним флотом, артилерією, піхотою; мали досконально органі- зовані тилові служби й розвідку.</w:t>
      </w:r>
    </w:p>
    <w:p w:rsidR="00543DD8" w:rsidRPr="00B54C38" w:rsidRDefault="00010A5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Ключовим моментом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дослідженні цієї проблеми ста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поява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вагомої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праці  «Османська імперія. Класична доба 1300-1600», в якій </w:t>
      </w:r>
      <w:r>
        <w:rPr>
          <w:rFonts w:ascii="Times New Roman" w:hAnsi="Times New Roman" w:cs="Times New Roman"/>
          <w:sz w:val="28"/>
          <w:szCs w:val="28"/>
          <w:lang w:val="uk-UA"/>
        </w:rPr>
        <w:t>вміщені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дані про шляхи ко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мплектування яничарського кор</w:t>
      </w:r>
      <w:r>
        <w:rPr>
          <w:rFonts w:ascii="Times New Roman" w:hAnsi="Times New Roman" w:cs="Times New Roman"/>
          <w:sz w:val="28"/>
          <w:szCs w:val="28"/>
          <w:lang w:val="uk-UA"/>
        </w:rPr>
        <w:t>пусу.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Серед українських дослідників,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одним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перших до вивчення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та функціонування яничарського корпусу зверну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>ся Т.Чухліб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Срібняк І.В.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Так як основним напрямом зовнішньої політики Османської імперії стали війни з метою розширення кордонів імперії, тож армія відігравала надзвичайно важливу роль. 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Детально зупинимося на армії Османської імперії. Характ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ер війн, масштаб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ність воєнних операцій ставили питання про розширення армії. Своїм успіхам у завойовницькій діяльності Османська імперія була зобов’язана передусім армії.</w:t>
      </w:r>
    </w:p>
    <w:p w:rsidR="00543DD8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Чисельність корп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усу яничарів змінювалась в часі, за часи правління султа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Сулеймана І вона мала виразну динаміку до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 xml:space="preserve"> зростання. Також з часом зміню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валась система комплектування війська капітулу. </w:t>
      </w:r>
      <w:r w:rsidRPr="00E97BE0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яничари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становили основу</w:t>
      </w:r>
      <w:r w:rsidR="00870E4D">
        <w:rPr>
          <w:rFonts w:ascii="Times New Roman" w:hAnsi="Times New Roman" w:cs="Times New Roman"/>
          <w:sz w:val="28"/>
          <w:szCs w:val="28"/>
          <w:lang w:val="uk-UA"/>
        </w:rPr>
        <w:t>корпусу (оджака)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До складу корпусу входили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три великі підрозділи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: джемаат, бьюлок секбан, бьюлок аги.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Останній з гих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було створено ще з часів правління Баязида ІІ,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після одного з яничарських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заколот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ів.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З метою застереження подібних випадків у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майбутньому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яничарського корпусу бу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включено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ще один підрозділ. 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Очільник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цього підрозділу користувався цілковитою довірою султана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і призначався з найближчих 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lastRenderedPageBreak/>
        <w:t>султанових дорадників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До складу 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>бьолюку аги входив 61 підрозділ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в кожному з яких нараховувалось 50 чол. Значення цього підрозділу суттєво зросло за часів правління султана Сулеймана І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BE0" w:rsidRPr="00E97BE0">
        <w:rPr>
          <w:rFonts w:ascii="Times New Roman" w:hAnsi="Times New Roman" w:cs="Times New Roman"/>
          <w:sz w:val="28"/>
          <w:szCs w:val="28"/>
        </w:rPr>
        <w:t>[13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, с. 46</w:t>
      </w:r>
      <w:r w:rsidR="00E97BE0" w:rsidRPr="00E97BE0">
        <w:rPr>
          <w:rFonts w:ascii="Times New Roman" w:hAnsi="Times New Roman" w:cs="Times New Roman"/>
          <w:sz w:val="28"/>
          <w:szCs w:val="28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E0865" w:rsidRPr="00B54C38" w:rsidRDefault="00543DD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Офіцерський склад яничарського корпусу мав свою ієрархію. В джемаат номенклатура вищих офіцерських посад мала наступний вигляд (за в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>исхідною)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: яябаши,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башдеведжи,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башхасекі,турнаджибаши,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 xml:space="preserve"> саксонджибаши. Офіцери бо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люків аги мали відмі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>нну номенклатуру (за висхідною): башбьолюкбаши, кетху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дай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>єрі, мухзирбаши, башчавуши, кул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кетхудаси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BE0" w:rsidRPr="00E97BE0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E97BE0">
        <w:rPr>
          <w:rFonts w:ascii="Times New Roman" w:hAnsi="Times New Roman" w:cs="Times New Roman"/>
          <w:sz w:val="28"/>
          <w:szCs w:val="28"/>
          <w:lang w:val="uk-UA"/>
        </w:rPr>
        <w:t>, с. 48</w:t>
      </w:r>
      <w:r w:rsidR="00E97BE0" w:rsidRPr="00E97BE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Ці ієрархії сполучались в одну за принципом старшинства. Просування по службі мало </w:t>
      </w:r>
      <w:r w:rsidR="0033527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ходити у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чіткій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послідовності, проте час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 xml:space="preserve">ом складалися обставини, які дозволяли обійти всі необхідні щаблі кар’єрного зростання.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Крім вищого командного складу корпусу в кожній орта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і бьюлюку про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ходили службу офіцери нижчих рангів, які також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 мали свою ієрархію (по низьхідній): чорбаджи, башодабаши, ода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кетхудаси, одабаши, векільхардж, байрактар, башескі, ашчибаши (уста)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20C" w:rsidRPr="00FD220C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, с. 54</w:t>
      </w:r>
      <w:r w:rsidR="00FD220C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Командувач корпусу яничарів (йєнічері  агаси  або  ага) – вищий офіцерський чин в центральному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державному апараті – був началь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ником для усього оджаку яничарів і аджемі огланів. Він особисто призначався султаном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і як наслідок, був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підпорядко</w:t>
      </w:r>
      <w:r w:rsidR="00FD220C" w:rsidRPr="00B54C38">
        <w:rPr>
          <w:rFonts w:ascii="Times New Roman" w:hAnsi="Times New Roman" w:cs="Times New Roman"/>
          <w:sz w:val="28"/>
          <w:szCs w:val="28"/>
          <w:lang w:val="uk-UA"/>
        </w:rPr>
        <w:t>вувався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 xml:space="preserve"> лише йому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Ага яничарів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був залучений до роботи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Дівану,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 дорад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чий голос у питаннях,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пов’язаних 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яничарс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ьк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 корпус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Окрім владних повноважень, ага наділявся значним матеріальними статками, що дозволяли йому покривати будь-які потреби.</w:t>
      </w:r>
      <w:r w:rsidR="00C53C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Ага яничарів </w:t>
      </w:r>
      <w:r w:rsidR="00FD220C">
        <w:rPr>
          <w:rFonts w:ascii="Times New Roman" w:hAnsi="Times New Roman" w:cs="Times New Roman"/>
          <w:sz w:val="28"/>
          <w:szCs w:val="28"/>
          <w:lang w:val="uk-UA"/>
        </w:rPr>
        <w:t>контролював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всі призначення у корпусі на офіцерські посади та на посади комендантів фортець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>7, с. 134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У підпорядкуванні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 xml:space="preserve"> аги було 61 яничарських бьолю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ків. Яничарський ага мав свою резиденцію (ага капу), де проводив наради (ага дівані) за участю вищих офіцерів корпусу та своїх заступників – секбанбаши і кулкяхьї (кетхюда). Останній був фактично першим заступником яничарського аги, перебуваючи у його безпосередній підлеглості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>7, с. 155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>Участь у вирішенні кадрових питань по всій вертикалі управління яничарського корпусу забезпечували йому безперечний вплив та авторитет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серед яничарів. В кожній орта проживали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заслужені яничари – ветерани (коруджу), які вже не залучались до участі у воєнни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х діях з огляду на стан їх здо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 та поранення. Вони продовжували жити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в ода, виконуючи охороні функ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ції під час відсутності основної маси яничарів; частина коруджу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(на чолі з коруд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жубаши) вирушали разом з ешкінджи (учасникам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и боїв) на війну, але при цьо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му не брали участі у бойових діях, обмежуючись охороною польового табору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1F68E1">
        <w:rPr>
          <w:rFonts w:ascii="Times New Roman" w:hAnsi="Times New Roman" w:cs="Times New Roman"/>
          <w:sz w:val="28"/>
          <w:szCs w:val="28"/>
          <w:lang w:val="uk-UA"/>
        </w:rPr>
        <w:t>7, с. 176</w:t>
      </w:r>
      <w:r w:rsidR="001F68E1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F68E1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Всі яничари отримували за службу платню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офіцер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ський корпус звісно ж отримував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значно більш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Дехто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 яничарів мав </w:t>
      </w:r>
      <w:r w:rsidR="00296F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надбавку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 за особливі звитяги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: тераккі або мукаррер. Розмір платні кожного яничара фіксувався у спеціальних дефтерах, які щоквартально переписувались. Видача жалування відбувалась один раз на три місяці у присут ності великого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 візира 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, с. 76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2137C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DD8" w:rsidRPr="00B54C38" w:rsidRDefault="005323B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з державної скарбниці їм щорічно видавались визначені суми на різні потреби, у тому числі: йай </w:t>
      </w:r>
      <w:r w:rsidR="00543DD8" w:rsidRPr="00B54C38">
        <w:rPr>
          <w:rFonts w:ascii="Times New Roman" w:hAnsi="Times New Roman" w:cs="Times New Roman"/>
          <w:sz w:val="28"/>
          <w:szCs w:val="28"/>
        </w:rPr>
        <w:t>[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>харджи</w:t>
      </w:r>
      <w:r w:rsidR="00543DD8" w:rsidRPr="00B54C38">
        <w:rPr>
          <w:rFonts w:ascii="Times New Roman" w:hAnsi="Times New Roman" w:cs="Times New Roman"/>
          <w:sz w:val="28"/>
          <w:szCs w:val="28"/>
        </w:rPr>
        <w:t>]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або кеманбаха (до 30 акче), які призначались для придбання луку і стріл. Щорічно в залежності від своїх рангів яничари отримували й суми для пошиття однострою (йака </w:t>
      </w:r>
      <w:r w:rsidR="00543DD8" w:rsidRPr="0092137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>харджи</w:t>
      </w:r>
      <w:r w:rsidR="00543DD8" w:rsidRPr="0092137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видатки на комірець)</w:t>
      </w:r>
      <w:r w:rsidR="0092137C" w:rsidRPr="00921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7, с. 96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3DD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Від часу заснування корпусу яничарів регулярно навчали влучно стріляти - спочатку з лука, а потім з вогнепальної зброї. Як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вже зазначалось, до складу яни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чарського корпусу входили два навчальні підрозділи, командири яких –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талімха неджибаши і авджибаши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персонально відповідали за організацію вишкільних вправ (відповідно перший – за навчання стрільбі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з лука, другий – веденню при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цільного вогню з мушкету). Інколи за ходом тренувань спостерігали султани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7, с. 109</w:t>
      </w:r>
      <w:r w:rsidR="0092137C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Досить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часто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султани</w:t>
      </w:r>
      <w:r w:rsidR="0092137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відзнач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тих яничарів, які демонстр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>ували високу майстерність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За такою ж аналогією означалисяся і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ветерани корпусу та яничари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які виявили мужність у боях. Ти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х з яничар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які продемонстрували виняткову хоробрість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>в бою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>, називали сер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денгечті </w:t>
      </w:r>
      <w:r w:rsidR="0092137C">
        <w:rPr>
          <w:rFonts w:ascii="Times New Roman" w:hAnsi="Times New Roman" w:cs="Times New Roman"/>
          <w:sz w:val="28"/>
          <w:szCs w:val="28"/>
          <w:lang w:val="uk-UA"/>
        </w:rPr>
        <w:t xml:space="preserve">та інколи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підвищували до офіцерських чинів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або жалували тімар. Земельні 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>наділи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яничарам суттєво різнились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займаних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посад –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якщо рядові яничари могли роз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раховувати на тімар у 9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тис.якче. то офіцери отримували більші земельні маєтності (до 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>20 тис. акче)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905" w:rsidRPr="00FD220C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>, с. 98</w:t>
      </w:r>
      <w:r w:rsidR="00340905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t xml:space="preserve">. До тих </w:t>
      </w:r>
      <w:r w:rsidR="008E3E33">
        <w:rPr>
          <w:rFonts w:ascii="Times New Roman" w:hAnsi="Times New Roman" w:cs="Times New Roman"/>
          <w:sz w:val="28"/>
          <w:szCs w:val="28"/>
          <w:lang w:val="uk-UA"/>
        </w:rPr>
        <w:lastRenderedPageBreak/>
        <w:t>яничарів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які припускались дисциплінарних порушень, застосовувались покарання різного ступеню тяжкості. У кожному випадку командири слідкували за тим, щоб покараного не було скалічено і після лікування він міг повернутись до служби. У воєнний час до яничарів застосовувались тяжчі покарання, порушників дисципліни карали у спеціальному наметі лейлек  чадири (дослівно намет білої лелеки)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905" w:rsidRPr="00FD220C">
        <w:rPr>
          <w:rFonts w:ascii="Times New Roman" w:hAnsi="Times New Roman" w:cs="Times New Roman"/>
          <w:sz w:val="28"/>
          <w:szCs w:val="28"/>
          <w:lang w:val="uk-UA"/>
        </w:rPr>
        <w:t>[13</w:t>
      </w:r>
      <w:r w:rsidR="00340905">
        <w:rPr>
          <w:rFonts w:ascii="Times New Roman" w:hAnsi="Times New Roman" w:cs="Times New Roman"/>
          <w:sz w:val="28"/>
          <w:szCs w:val="28"/>
          <w:lang w:val="uk-UA"/>
        </w:rPr>
        <w:t>, с. 126</w:t>
      </w:r>
      <w:r w:rsidR="00340905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40905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447AB" w:rsidP="003321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Характерною ознакою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ничарського війська була глибо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 релігійність.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часів правління султана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Сулеймана І спеціально для яни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чарів у Стамбулі була побудована мечеть Орта месджиді (пізніше її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перетворе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 у соборну мечеть та перейменовано в Орта джамі), де відбувалась урочиста п’ятнична служба (інколи цю мечеть відвідував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султан) Свою відданість ісламу повсякчасно виявляв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яничарський яга, в резиденції якого п’ять разів на день проводились богослужіння, якими керував імам аги. Водночас він повинен був мат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и і командирські якості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>, бо імам також виконував і функції начальника однієї з орта джемаат. Він вважався однією з дові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рених осіб аги і не був переобт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>яжений  виконанням службових обв’язків. Вл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асне основною його функцією бу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>ло здійснення разом з агою яничарів намазів, причому імаму допомагали 4-5 муеззінів аги, які закликали присутніх до молитви. Імам т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акож супроводжував  яничар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 час походів та проводив польові релігійні відправи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02F3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>45, с. 38</w:t>
      </w:r>
      <w:r w:rsidR="002C02F3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C02F3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Під час походу яничари просувались попер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еду султана, на привалі їх наме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 оточували султанську ставку. Після прибуття до зони бойових дій яничари відправляли похідну молитву та залишали важк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е спорядження, бунчуки та пра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пори в обозі. Вони займали центральне місце в бойових порядках османської армії, праворуч і ліворуч від них розташовувалис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ь кінні частини капикулу, ще 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 – на правому і лівому флангах знаходились підрозділи сіпахів – тімаріотів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02F3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>45, с. 38-39</w:t>
      </w:r>
      <w:r w:rsidR="002C02F3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C02F3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      Невільництво та тимарна система були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 xml:space="preserve"> двома фундаментальними інститу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тами Османської імперії. 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>Від них суттєво залежав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державний військовий та політичний 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>лад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Тимаріотська кавалерія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t xml:space="preserve"> була вчорашнім днем у військовій справі того часу. Зіштовхуючись з військами оснащеними вогнепальною </w:t>
      </w:r>
      <w:r w:rsidR="002C02F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зброєю, середньовічний вояк не міг чинити ніякого дієвого супротиву.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то османський уряд шукав інших шляхів створення армії, здатної змагатися з піхотою інших держав. Від часу Сулеймана І постійно зростала кількість яничарів, озброєних вогнепальною зброєю. За правління Сулеймана кількість яничарів становила 16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[13]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Ядро османської армії творили регулярні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війська капикулу («раби монар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шого порога») – власне султанська гвардія, до складу якої хоча й входило кілька родів військ, але її стрижень складали яничари. До середини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військо капикулу продовжувало зберігати свій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замкнений військово – професій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ний характер, але пізніше його організація зазнає дедалі відчутних потрясінь, що було пов’язано зі змінами в самій структурі О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сманської імперії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34, с. 188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9070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першій половині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ст. метальну зброю яничарського корпусу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витісняє вогнепа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льна – трутний мушкет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На 1532 р. переважна більшість яничарів (9 тисяч) вже мали на озброєнні мушкети, і тільки одна тисяча з їх числа ще не мала навичок у користуванні ними, продовжуючи робити ставку лише на старі зразки зброї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34, с. 206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Весь час свого існування яничарський к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орпус залишався важливим війсь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 – політичним інститутом Османської імперії, яки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й разом з підрозділами військ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мюсселем і азебов фактично являв собою центральний елемент нової військової системи, не пов’язаної з архаїчними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 xml:space="preserve"> традиціями родоплемінної орга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нізації середньовічного військ</w:t>
      </w:r>
      <w:r w:rsidRPr="00B9070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9070E">
        <w:rPr>
          <w:rFonts w:ascii="Times New Roman" w:hAnsi="Times New Roman" w:cs="Times New Roman"/>
          <w:sz w:val="28"/>
          <w:szCs w:val="28"/>
          <w:lang w:val="uk-UA"/>
        </w:rPr>
        <w:t>49, с. 242</w:t>
      </w:r>
      <w:r w:rsidR="00B9070E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907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Яничарське ві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йсько було важливим інструмен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том політичної влади османського султана, засобом державного тиску та примусу. З плином часу яничари починають виконувати ще одну важливу для османського державотворення функцію – залого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ву службу. В кожній із завойо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ваних турками фортець вони становили ядро 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її залоги, підлягаючи безпосе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редньо султану та користуючись правом екстериторіальності у стосунках з представниками місцевої адміністрації. У даному випадку можна з певністю стверджувати, що яничари виступали важливим інструментом в руках султанів, за допомогою якого останні мали можливість ц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ентралізувати свою владу на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войованих територіях.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Спочатку яничарам, які знаходились на дій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сній військовій службі, заборо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нялось брати шлюб та мешкати поза казармами. Весь свій вільний від походів час вони мали використовувати на військовий вишкіл, зокрема, вправлятись у стрільбі з лука та рушниць у спеціально обладнаних для цієї мети місцях. Яничарський корпус являв собою потужну війсь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кову силу – яничари були навче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 вести тривалу облогу фортець противника, во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ни вміли будувати польові укріп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лення різних типів, під захистом яких вели пр</w:t>
      </w:r>
      <w:r w:rsidR="00332162">
        <w:rPr>
          <w:rFonts w:ascii="Times New Roman" w:hAnsi="Times New Roman" w:cs="Times New Roman"/>
          <w:sz w:val="28"/>
          <w:szCs w:val="28"/>
          <w:lang w:val="uk-UA"/>
        </w:rPr>
        <w:t>ицільний рушничний вогонь. Яни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чарські підрозділи ви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ділялися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дисципл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 xml:space="preserve">інованістю, високим 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рівнем бойової підготовки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здатністю виконувати 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 xml:space="preserve">складні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бойові завдання. Завдя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чуючи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особлив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підходу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комплектування та вишколу, яничарське військо, перетворилося на одне з перших в Європі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час</w:t>
      </w:r>
      <w:r w:rsidR="00A82A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професійне військове піхотне формування</w:t>
      </w:r>
      <w:r w:rsidR="00A811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11CB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A811CB">
        <w:rPr>
          <w:rFonts w:ascii="Times New Roman" w:hAnsi="Times New Roman" w:cs="Times New Roman"/>
          <w:sz w:val="28"/>
          <w:szCs w:val="28"/>
          <w:lang w:val="uk-UA"/>
        </w:rPr>
        <w:t>44, с. 135</w:t>
      </w:r>
      <w:r w:rsidR="00A811CB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A811C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Завдячуючи такому спеціальному статусу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, яничарський кор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пус дуже </w:t>
      </w:r>
      <w:r>
        <w:rPr>
          <w:rFonts w:ascii="Times New Roman" w:hAnsi="Times New Roman" w:cs="Times New Roman"/>
          <w:sz w:val="28"/>
          <w:szCs w:val="28"/>
          <w:lang w:val="uk-UA"/>
        </w:rPr>
        <w:t>швидко перетворився на впливову політичну силу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корпусу яничарів було </w:t>
      </w:r>
      <w:r w:rsidR="00A811CB">
        <w:rPr>
          <w:rFonts w:ascii="Times New Roman" w:hAnsi="Times New Roman" w:cs="Times New Roman"/>
          <w:sz w:val="28"/>
          <w:szCs w:val="28"/>
          <w:lang w:val="uk-UA"/>
        </w:rPr>
        <w:t xml:space="preserve">викликане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не лише військовими потребами. Та обставина, що він складався з особистих рабів султана, повністю від нього залежних робило яничарів тією військовою силою, яка кожної миті була готова </w:t>
      </w:r>
      <w:r w:rsidR="00A811CB">
        <w:rPr>
          <w:rFonts w:ascii="Times New Roman" w:hAnsi="Times New Roman" w:cs="Times New Roman"/>
          <w:sz w:val="28"/>
          <w:szCs w:val="28"/>
          <w:lang w:val="uk-UA"/>
        </w:rPr>
        <w:t>віддати життя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султана, а крім того усіма засобами ст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верджувала могутність і автори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тет османського правителя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51EE" w:rsidRPr="00FD220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>49, с. 378</w:t>
      </w:r>
      <w:r w:rsidR="00DA51EE" w:rsidRPr="00FD220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Основу османського флоту 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столітті становили вес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льні кораблі різних типів, які, як правило, були обладнані однією чи двома (трьома) щоглами для встановлення вітрил. Найменші (коліти) з 20 – 24 веслярами (на кожне весло по 4-5 веслярів) мали високі борти та могли прийм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ати до 200 вояків. Кораблі «се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реднього» класу (мауни) мали дещо більшу кількість веслярів та кілька гармат. На низькобортних кадиргах перебувало 50 веслярів, вони могли приймати ще 300 вояків. Найбільшими були 12 – 15 – т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гарматні турецькі бастарди, на яких число веслярів сягало 500 чоловік. Саме на одному з таких кораблів піднімався штандарт султана, його борти і вітрила фарбувались у зелений колір, а на грот – щоглі встановлювалась золота сфера. На кораб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лях проходили службу азепи, ле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венди (стрільці) і кюрекчи (веслярі), а також деякі інші категорії корабельних спеціалістів (судагабо – гармаші та габьяр – обслуговували вітрила на щоглах та інші. У якості веслярів використовувались різні категорії осіб – це могли бути й турки за походженням, полонені, яких змушували працювати на кораблях, за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суджені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82326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 сьогодні практично немає детального опису та вичерпної інформації про тактично – технічні характеристики основного військового корабля (галери)  флоту Османської імперії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століття. Існуючі описи та зображення не дають повного уявлення про можливості бойового кор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абля, його роль у виконанні зав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дань турецької військової доктрини на Середземному морі.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Завдяки усім своїм завоюванням Османська імперія 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столітті була о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днією з найсильніших дер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жав. Вже в першій половині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століття Османська імперія будує військові бази та верфі. Головнокомандувачем військово –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морським флотом Оттоманської ім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перії був капудан – паша. Наступним за рангом після капудан – паші йшов терса нееміні (керуючий судноверф</w:t>
      </w:r>
      <w:r w:rsidRPr="00BA75A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ю). На турецьком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у флоті служили досвідчені моря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ки, серед яких було багато християн з усіх морських країн Європи, зокрема греків. </w:t>
      </w:r>
    </w:p>
    <w:p w:rsidR="00472A62" w:rsidRPr="00B54C38" w:rsidRDefault="00472A6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Проте османська армія в це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й час далеко не в усьому переверш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увала армії інших держав . Наприклад, кінні підрозділи сіпахи залишали бажати кращого і були </w:t>
      </w:r>
      <w:r w:rsidR="00A24862" w:rsidRPr="00B54C38">
        <w:rPr>
          <w:rFonts w:ascii="Times New Roman" w:hAnsi="Times New Roman" w:cs="Times New Roman"/>
          <w:sz w:val="28"/>
          <w:szCs w:val="28"/>
          <w:lang w:val="uk-UA"/>
        </w:rPr>
        <w:t>ефективними у разі використання великими масами. Султан Сулейман І не зміг їх підняти до рівня кращих європейських зр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азків. Назаперечну перевагу тур</w:t>
      </w:r>
      <w:r w:rsidR="00A24862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 мали в артилерії, що пояснювалось використанням технічно найдосконаліших в світі гармат різного калібру та призначення. </w:t>
      </w:r>
    </w:p>
    <w:p w:rsidR="00A24862" w:rsidRPr="00B54C38" w:rsidRDefault="00A2486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Сучасна військова техніка у поєднанні із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залізною дисципліною та ефектив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ною організацією військ принесли туркам багато перемог.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Військово-ленна тимарна система давала можли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вість утримувати багаточисельну армію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За своїм змістом тимарна система: тимар - помістя з доходом 3-10 тисяч акче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(срібна монета, головна грошова одиниця в Оттоманській порті , що надавалося турецьким воїнам – сипахіям для несення ними військової служби. За цією системою кіннотник сипагі проживав у селі, яке було для нього джерелом прибутків, і йому було зручно збирати десятину,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натуральні податки та врожай . Ефективність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такої системи довели надзвичайно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швидкі османські завоювання. Розвиток і упорядкування османського тимарного права пов’язані, головним чином , із періодом правління султана Сулеймана І Кануні. У ці роки захоплені землі були роздані як тимари й набули законного статусу. Відомий ряд редакцій канун-наме , які стосувались проблем здійснення тимарного права були видані в епоху Сулеймана. В Османській державі тимарна система пройшла довгій шлях розвитку, остаточно утвердилась за правління Сулеймана.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Типовою османською провінцією була та, де діяла тимарна система. Цій ситемі дала поштовх потреба в утриманні великої імперської армії на засадах т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ієї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економіки, якій належало оформити провінційну адміні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страцію імперії та її фінансову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соціальну та сільськогосподарську політики. Усі вони формувалися у відповідь на воєнні потреби держави.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Обширні воєнні проекти Сулеймана І вимагали усе більше і більше сипагів. Тимарн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а система була спрямована на те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щоб забезпечити султанську армію вояками, а саме зберігати під централізованим контролем численну кавалерійську силу. Потреба у землі для розподілу на ті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мари постійно примушу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вала державу йти на нові завоювання. Потреба у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 xml:space="preserve"> тімарах була, таким чином, ру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шійною силою османської експансії.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Османи отримали найсильнішу й найдосконалішу воєнну машину у Серед 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ї. Побудована, на «тимарній системі», вона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дозволяла мати винятко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 сильну армію, безмежно віддану головнокомандувачу. Військово – ленна система була відображенням відомої логічної схеми: «Османська армія шаблею здобута і шаблею тільки може бути підтримана».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Армія Сулеймана 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>нараховувала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250 тис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чоловік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боці турків виступали також 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 xml:space="preserve">тимчасові союзники –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алжирські пірати, кримські татари та</w:t>
      </w:r>
      <w:r w:rsidR="00DA51EE">
        <w:rPr>
          <w:rFonts w:ascii="Times New Roman" w:hAnsi="Times New Roman" w:cs="Times New Roman"/>
          <w:sz w:val="28"/>
          <w:szCs w:val="28"/>
          <w:lang w:val="uk-UA"/>
        </w:rPr>
        <w:t xml:space="preserve"> орди головорізів-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башибузуків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[18, с. 124]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міжнародних відносинах досліджуваного періоду поряд з традиційними явищами з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являються нові. Чимало держав ставали учасниками міжнародних конфліктів, підтримуючи своїх одновірців або прагнучи перешкодити поширен-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ню віросповідання, котрого вони не підтрим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ували. Вагомим чинником міжна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родних відносин була боротьба з проникненням в Європу Османської імперії. Турецька загроза змушувала європейців долати релігійні суперечності й спільно виступати проти агресора. З іншого боку, це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не виключало укладання тимчасо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вих союзів з турецьким султаном задля власної 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користі. Зокрема, Франція підт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римувала дружні стосунки з Османською імперією, щоб ослабити Габсбургів.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Широкого розвитку в першій чверті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 отримала дипломатія, як засіб міжнародної політики. Адже саме ця інсти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туція мала своє спеціальне приз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начення – здійснення зовнішньої політики держави мирними засобами.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Особливим стратегічним напрямом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зов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нішньої політики Османської ім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перії досліджуваного періоду стала співпраця с</w:t>
      </w:r>
      <w:r w:rsidR="00582326">
        <w:rPr>
          <w:rFonts w:ascii="Times New Roman" w:hAnsi="Times New Roman" w:cs="Times New Roman"/>
          <w:sz w:val="28"/>
          <w:szCs w:val="28"/>
          <w:lang w:val="uk-UA"/>
        </w:rPr>
        <w:t>ултана Сулеймана І з французь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ким правителем Франциском І.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Справжньою сенсацією стало налагодження дипломатичних контактів між Османською імперією та Францією, за що король Франції Франциск І (1515 – 1547) дістав зневажливе прізвисько «турок Європи». </w:t>
      </w:r>
    </w:p>
    <w:p w:rsidR="008A7328" w:rsidRPr="005731D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За свідченням А.Кримського: «…франко –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 турецький союз явивсь аж над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 важливим двигачем міжнародної європейської політики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в.»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154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Період правління Франциска І відзначив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ся гострим протистоянням Фран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ції зі Священною Римською імперією, що тривало з кінця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 середину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ст. </w:t>
      </w:r>
      <w:r w:rsidR="004575FB">
        <w:rPr>
          <w:rFonts w:ascii="Times New Roman" w:hAnsi="Times New Roman" w:cs="Times New Roman"/>
          <w:sz w:val="28"/>
          <w:szCs w:val="28"/>
          <w:lang w:val="uk-UA"/>
        </w:rPr>
        <w:t>звернення до держави османів було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осить сміливим </w:t>
      </w:r>
      <w:r w:rsidR="004575FB">
        <w:rPr>
          <w:rFonts w:ascii="Times New Roman" w:hAnsi="Times New Roman" w:cs="Times New Roman"/>
          <w:sz w:val="28"/>
          <w:szCs w:val="28"/>
          <w:lang w:val="uk-UA"/>
        </w:rPr>
        <w:t xml:space="preserve">і водночас радикальним 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рішенням Францис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 І в умовах гострого антагонізму між європе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йським та мусуль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манським світами. Принагідно зазначимо, що саме в цей час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, який пози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ціонував себе захисником християнського світу,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 був постійно зайнятий побудо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вою різних антитурецьких союзів та витрачав ша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лені кошти на боротьбу з ісла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мом. </w:t>
      </w:r>
      <w:r w:rsidR="004575FB">
        <w:rPr>
          <w:rFonts w:ascii="Times New Roman" w:hAnsi="Times New Roman" w:cs="Times New Roman"/>
          <w:sz w:val="28"/>
          <w:szCs w:val="28"/>
          <w:lang w:val="uk-UA"/>
        </w:rPr>
        <w:t xml:space="preserve">Пришвидшив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встановлення взаємовідносин між державами полон Франциска І після поразки француз</w:t>
      </w:r>
      <w:r w:rsidR="004575FB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під Павією у 1525 р. 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«Король Франциск І (1515 – 1547) з самого первопочатку всенькою душею знанавидів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Габсбурга, що його габсбурськ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і володіння з усіх боків обхоплювали й здушували Францію»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152]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7328" w:rsidRPr="00B54C38" w:rsidRDefault="004575F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того як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Карл </w:t>
      </w:r>
      <w:r w:rsidR="008A7328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1525 році захопи</w:t>
      </w:r>
      <w:r>
        <w:rPr>
          <w:rFonts w:ascii="Times New Roman" w:hAnsi="Times New Roman" w:cs="Times New Roman"/>
          <w:sz w:val="28"/>
          <w:szCs w:val="28"/>
          <w:lang w:val="uk-UA"/>
        </w:rPr>
        <w:t>в Франциска І у полон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французи  не маючи іншого </w:t>
      </w:r>
      <w:r>
        <w:rPr>
          <w:rFonts w:ascii="Times New Roman" w:hAnsi="Times New Roman" w:cs="Times New Roman"/>
          <w:sz w:val="28"/>
          <w:szCs w:val="28"/>
          <w:lang w:val="uk-UA"/>
        </w:rPr>
        <w:t>варіанту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пішли на зближення з османцями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. Пізніше Фран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>циск І повідом</w:t>
      </w:r>
      <w:r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венеціанського посла, що ві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н вважав Османську імперію єди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ною силою, здатною гарантувати існування європейських держав на противагу Карлу </w:t>
      </w:r>
      <w:r w:rsidR="008A7328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султан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вбачав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союзі з французами  засіб </w:t>
      </w:r>
      <w:r>
        <w:rPr>
          <w:rFonts w:ascii="Times New Roman" w:hAnsi="Times New Roman" w:cs="Times New Roman"/>
          <w:sz w:val="28"/>
          <w:szCs w:val="28"/>
          <w:lang w:val="uk-UA"/>
        </w:rPr>
        <w:t>завадити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одній державі домінувати у Європі. «Посол Франциска І сказав султанові у лютому 1526р., що коли б Франциск І пішов на умови Карла </w:t>
      </w:r>
      <w:r w:rsidR="008A7328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, Священна Римська імпе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рія стала б «володарем світу»». </w:t>
      </w:r>
      <w:r w:rsidR="008A7328" w:rsidRPr="00B54C38">
        <w:rPr>
          <w:rFonts w:ascii="Times New Roman" w:hAnsi="Times New Roman" w:cs="Times New Roman"/>
          <w:sz w:val="28"/>
          <w:szCs w:val="28"/>
        </w:rPr>
        <w:t>[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8A7328" w:rsidRPr="00B54C38">
        <w:rPr>
          <w:rFonts w:ascii="Times New Roman" w:hAnsi="Times New Roman" w:cs="Times New Roman"/>
          <w:sz w:val="28"/>
          <w:szCs w:val="28"/>
          <w:lang w:val="uk-UA"/>
        </w:rPr>
        <w:t>, с.45</w:t>
      </w:r>
      <w:r w:rsidR="008A7328" w:rsidRPr="00B54C38">
        <w:rPr>
          <w:rFonts w:ascii="Times New Roman" w:hAnsi="Times New Roman" w:cs="Times New Roman"/>
          <w:sz w:val="28"/>
          <w:szCs w:val="28"/>
        </w:rPr>
        <w:t>]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Зміна співвідношення сил після битви при Павії спонукала французького короля звернутися за допомогою до султана Сулеймана І. Перше французьке по сольство не дісталося до Стамбула, його знищили 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турецькі  солдати , які не зна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 з якою метою воно направлено до Туреччин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и. Дещо пізніше хорватський маг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нат Янош Франджипані в одязі паломника під устілкою черевика приніс листа турецькому султанові.</w:t>
      </w:r>
    </w:p>
    <w:p w:rsidR="008A7328" w:rsidRPr="00B54C38" w:rsidRDefault="008A732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Франциск І в інтересах своєї держави та зміцнення авторитету «короля-лицаря»,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звернувся до спокон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вічних ворогів християн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мусульман для боротьби з особистим п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ротивником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католицьким володарем. 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>Цікав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є відповідь султана</w:t>
      </w:r>
      <w:r w:rsidR="004E150B" w:rsidRPr="004E1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Фран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>циск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написа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ня якої датується початком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 1526 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зокрема, вона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свідчить не  тільки  про те, що  французький  король  звертався  до Константинополя з проханням допомогти звільнитися з полону,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 xml:space="preserve">а й про безперечний інтерес з боку Порти у справі пошуку шляхів становлення майбутнього союзу.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Так, султан пише: «Ви  Франциск,  король країни Франції, через вашого вірного агента Франкіпані, звернулися з листом у мою Порту, притулок правителів; також ви пере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дали через нього деякі усні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ручення, поінформували нас, що ворог заволодів вашою країною, і що ви самі в цей момент знаходитеся в полоні, і ви звернул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ися сюди за допомогою та засоба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ми для вашого звільнення»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17, с 143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>Відомо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великих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трат,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виключенням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герцогства Бургундії, Франція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в той час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зазнала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E150B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Саме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це  і був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перший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 xml:space="preserve"> натяк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Карлу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і, одночас</w:t>
      </w:r>
      <w:r w:rsidR="005731D8">
        <w:rPr>
          <w:rFonts w:ascii="Times New Roman" w:hAnsi="Times New Roman" w:cs="Times New Roman"/>
          <w:sz w:val="28"/>
          <w:szCs w:val="28"/>
          <w:lang w:val="uk-UA"/>
        </w:rPr>
        <w:t>но, політичне виправдання май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бутньої турецької агресії.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Незважаючи на те, що даний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документ не містить відомостей  про  конкретну допомогу, Сулейман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>Пишний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дипломатичній формі 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 xml:space="preserve">виявив свою позицію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50B">
        <w:rPr>
          <w:rFonts w:ascii="Times New Roman" w:hAnsi="Times New Roman" w:cs="Times New Roman"/>
          <w:sz w:val="28"/>
          <w:szCs w:val="28"/>
          <w:lang w:val="uk-UA"/>
        </w:rPr>
        <w:t xml:space="preserve"> справі військової підтримки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Франції.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Інструкці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ї,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які були надані Франкіпані не збереглися, натомість збереглася відповідь султана Сулеймана І, з якої можна зрозуміти, що король просив його про допомогу (щоправда незрозуміло, якого роду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– військову чи фінансову),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за тим Сулейман І повідомляв, що його відповідь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на це  прохання  посол  пере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дасть на словах. Відомо також, що в липні 1526 року Франкіпані їздив у ще одне посольство до Константинополя, і саме з ним пов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язують осінній виступ  Сулей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мана під Мохачем. </w:t>
      </w:r>
    </w:p>
    <w:p w:rsidR="00CF1539" w:rsidRPr="00B54C38" w:rsidRDefault="003C345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Обіцянки султана не стали порожнім звуком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У 1526 р. </w:t>
      </w:r>
      <w:r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почав  похід  на  Угорщину,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розбив  під  Мохачем  чесько-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>угорські війська, а в</w:t>
      </w:r>
      <w:r>
        <w:rPr>
          <w:rFonts w:ascii="Times New Roman" w:hAnsi="Times New Roman" w:cs="Times New Roman"/>
          <w:sz w:val="28"/>
          <w:szCs w:val="28"/>
          <w:lang w:val="uk-UA"/>
        </w:rPr>
        <w:t>же у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1529 р. погрожував  Від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ню, оплоту  династії  Габсбургів. Не зали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вся в боргу й Франциск І, </w:t>
      </w:r>
      <w:r>
        <w:rPr>
          <w:rFonts w:ascii="Times New Roman" w:hAnsi="Times New Roman" w:cs="Times New Roman"/>
          <w:sz w:val="28"/>
          <w:szCs w:val="28"/>
          <w:lang w:val="uk-UA"/>
        </w:rPr>
        <w:t>котрий забезпечив можливість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зимівл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мусульмансь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>ких піратів у Тулон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дозволило їм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вести безперервний 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>грабу</w:t>
      </w:r>
      <w:r>
        <w:rPr>
          <w:rFonts w:ascii="Times New Roman" w:hAnsi="Times New Roman" w:cs="Times New Roman"/>
          <w:sz w:val="28"/>
          <w:szCs w:val="28"/>
          <w:lang w:val="uk-UA"/>
        </w:rPr>
        <w:t>нок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іспанськ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 судн</w:t>
      </w:r>
      <w:r>
        <w:rPr>
          <w:rFonts w:ascii="Times New Roman" w:hAnsi="Times New Roman" w:cs="Times New Roman"/>
          <w:sz w:val="28"/>
          <w:szCs w:val="28"/>
          <w:lang w:val="uk-UA"/>
        </w:rPr>
        <w:t>ен.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Було також очевидно, щ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о Франція потребує врегулювання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своїх  торгових справ, бо без участі  в  левантській  торгівлі  французька  економіка  не  могла  б ефективно постачати ресурси для протистояння з Іспанією,  і  остання  одразу  ж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отримала б відчутну перевагу в Європі. В 1528 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  підтвердив  торгові привілеї французьких купців на основі тих капіту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ляцій, які вони попередньо укладали з мамлюцьким Єгиптом, що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1517 р. перейшов  під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 османський  конт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роль.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Відомо, що в 1533 і 1535 роках Франція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двічі одержала фінансову допомо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гу від Османської імперії в розмірі мільйон дукатів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, тобто участь Франції в остан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іх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Італійських в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ійнах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(1494 – 1559 рр.) була по суті профінансована  Осман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кою імперією. Натомість протягом 1534 – 1538 років французькі війська разом з османськими брали участь у спільних морських кампаніях проти Мілану, Генуї та Савої. В той самий час французька артилерія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б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рала участь в «угорській кампа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нії» 1543 року проти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короля Чехії та Угорщини Фердинанда І (1526 – 1564).</w:t>
      </w:r>
    </w:p>
    <w:p w:rsidR="00CF1539" w:rsidRPr="00B54C38" w:rsidRDefault="00BA75A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>османсько – французьких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відносин досить докладно розкрито у працях</w:t>
      </w:r>
      <w:r w:rsidR="00CF1539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видатного українського сходознавця, академіка А.Кримського «Історія Туреччини»; сучасного історика Галіля Іналджика «Османська імперія. Класична доба 1300 – 1600».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Згідно тверджень А.Кримського: «Поперед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у (1528) складено франко –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рецьку спілку потайну. Далі, в початку 1536 р. французький  король  Франциск І та османський султан Сулейман Пишний  вступили 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в  союз  одкритий, офіційно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засвідчений, вселюдно проголошений через сул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танський «хатті – шеріф» (маніфестну грамоту)»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с.153]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Дослідниками </w:t>
      </w:r>
      <w:r w:rsidR="006F56F4">
        <w:rPr>
          <w:rFonts w:ascii="Times New Roman" w:hAnsi="Times New Roman" w:cs="Times New Roman"/>
          <w:sz w:val="28"/>
          <w:szCs w:val="28"/>
          <w:lang w:val="uk-UA"/>
        </w:rPr>
        <w:t>влучно підкреслено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що фр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анцузький </w:t>
      </w:r>
      <w:r w:rsidR="006F56F4">
        <w:rPr>
          <w:rFonts w:ascii="Times New Roman" w:hAnsi="Times New Roman" w:cs="Times New Roman"/>
          <w:sz w:val="28"/>
          <w:szCs w:val="28"/>
          <w:lang w:val="uk-UA"/>
        </w:rPr>
        <w:t xml:space="preserve">монарх одним з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перши</w:t>
      </w:r>
      <w:r w:rsidR="006F56F4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відмо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вився від </w:t>
      </w:r>
      <w:r w:rsidR="006F56F4">
        <w:rPr>
          <w:rFonts w:ascii="Times New Roman" w:hAnsi="Times New Roman" w:cs="Times New Roman"/>
          <w:sz w:val="28"/>
          <w:szCs w:val="28"/>
          <w:lang w:val="uk-UA"/>
        </w:rPr>
        <w:t>споконвічного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ставлення християнського світу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до турків і </w:t>
      </w:r>
      <w:r w:rsidR="006F56F4">
        <w:rPr>
          <w:rFonts w:ascii="Times New Roman" w:hAnsi="Times New Roman" w:cs="Times New Roman"/>
          <w:sz w:val="28"/>
          <w:szCs w:val="28"/>
          <w:lang w:val="uk-UA"/>
        </w:rPr>
        <w:t>таким чином розширив коло партнерських стосунків Франції у системі тодішніх міжнародних відносин.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Гійом Постель (1510 – 1581 рр.) видатний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французький історіограф, філо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соф – містик і гуманіст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століття, прозваний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«Космополітом», належав до пер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шого офіційного посольства, відправленого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французьким королем до Османсь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кої імперії, яка стала найбільшою загрозою тогочасного християнського світу. В політико-религійному трактат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і «Про республіку Турків» Гійом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Постель  спирався на свідчення отримані,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зокрема, внаслідок своєї дипломатичної  діяльності в Константинополі при дворі су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лтана Сулеймана І в 1535-1537рр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Французький емісар з  повагою відзивався про могутність та велич Туреччини.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А.Кримський про значення франко-турецьк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ого союзу : «До речі варто зав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важити, мав цей союз силу і для розвою європей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ської орієнталістики: заходили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ся студіювати мову турків, особливо їхню культурну мову – арабську. Молодий учений Гійом Постель (1505 – 1581), навідав столицю сходу Царгород, перебув там якийсь час (1537) та й повернув до Парижу, ознайомившися з декількома східними мовами. Року 1538-го він поскладав для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них і граматики, а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 xml:space="preserve"> р. 1539 пер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ший почав викладати східні мови в паризькому 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Колеж-де-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Франсі. Він – таки написав і історію східніх народів: «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repubblique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des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Turcs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des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moeurs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loy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tous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les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Mahumedistes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154]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«Після 1531 р. французи намагалися переконати султана напасти на Італію і  тепер їм хотілося формального укладення союз</w:t>
      </w:r>
      <w:r w:rsidR="00BA75A5">
        <w:rPr>
          <w:rFonts w:ascii="Times New Roman" w:hAnsi="Times New Roman" w:cs="Times New Roman"/>
          <w:sz w:val="28"/>
          <w:szCs w:val="28"/>
          <w:lang w:val="uk-UA"/>
        </w:rPr>
        <w:t>у.У 1536 році цей союз було ук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лад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ено»,- так стверджує Г.Іналджик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6CC2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06CC2" w:rsidRPr="00B06CC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B06CC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06CC2">
        <w:rPr>
          <w:rFonts w:ascii="Times New Roman" w:hAnsi="Times New Roman" w:cs="Times New Roman"/>
          <w:sz w:val="28"/>
          <w:szCs w:val="28"/>
          <w:lang w:val="uk-UA"/>
        </w:rPr>
        <w:t>. 46]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ан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виявляв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 готов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ність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 надати  фран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цузам 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можливість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вільної торгівлі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володінь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Шляхом дипломатичних перемовин було досягнуто усних домовленостей про військові та політичні апекти альянсу.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Союз Франциска з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Сулейманом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призвів до активної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антифранцузької  пропаганди у х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ристиянському світі.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Така позиція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французів переконала Сулеймана І у тому, що довести війну до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переможного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завершення можна тільки нападом на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Італії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. Французи 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мали здійснити наступ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Північн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Італі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турки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у Південн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У 1537 р. Сулейман І привів свою армію до Албанії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та оточив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там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венеціанські порти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. Спільно з французами турки взяли в оточення порти на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острові Корфу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. Однак, вже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наступного 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ку французи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пішли на при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мир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Карлом. Франциск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намагався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використати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османськи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тиск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загарба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Мілан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 ж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імператор не виконав своїх обіцянок, він знову повернувся до таємн</w:t>
      </w:r>
      <w:r w:rsidR="00ED68B0">
        <w:rPr>
          <w:rFonts w:ascii="Times New Roman" w:hAnsi="Times New Roman" w:cs="Times New Roman"/>
          <w:sz w:val="28"/>
          <w:szCs w:val="28"/>
          <w:lang w:val="uk-UA"/>
        </w:rPr>
        <w:t xml:space="preserve">их стосунків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 османцями.</w:t>
      </w:r>
    </w:p>
    <w:p w:rsidR="00CF1539" w:rsidRPr="00B54C38" w:rsidRDefault="00CF1539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Отже, священний союз утворений  1536 року «Лілії і Півмісяця» (основні символи двох держав), у якому йшлося про наступне: </w:t>
      </w:r>
    </w:p>
    <w:p w:rsidR="00CF1539" w:rsidRPr="00B54C38" w:rsidRDefault="00CF1539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Надання французьким купцям прав капітуляції, дозволу на торгівлю в турецьких морях і в самій державі;</w:t>
      </w:r>
    </w:p>
    <w:p w:rsidR="00CF1539" w:rsidRPr="00B54C38" w:rsidRDefault="00CF1539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Таємна воєнна спілка.</w:t>
      </w:r>
    </w:p>
    <w:p w:rsidR="00122FDF" w:rsidRPr="00B54C38" w:rsidRDefault="00122FDF" w:rsidP="00192D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Відповідно до султанської маніфестної грамоти французи отримали право торгу вати на всій території імперії, при цьому мита з них збиралися нарівні з підданими султана. Аналогічні права отримали тур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ецькі торгівці в усіх володін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нях французького короля. Капітуляційний зміст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договору полягав в іншому –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реччина погоджувалася на здійснення подвійног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о судочинства на своїй терито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рії, тобто заснованого як на ісламському праві, так і на законах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Франції, якими послуговувалися французькі консульські суди. Рішення каді (мусульманського судді) могли бути проігноровані іноземними підданими; рішення консульського суду мали обов’язковий характер для османських підданих. Крім того, Франція отримала право протекторату над християнам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и – католиками в межах держав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них кордонів Османської імперії. Усі торгові кораб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лі, крім венеціанських, у під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контрольних османам водах Середземного мор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я, повинні були використовува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 французький прапор. Чорне море залишалося закритим для всіх європейців без винятку.</w:t>
      </w:r>
    </w:p>
    <w:p w:rsidR="00122FDF" w:rsidRPr="00B54C38" w:rsidRDefault="00B54E8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той час, коли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основним офіційним </w:t>
      </w:r>
      <w:r>
        <w:rPr>
          <w:rFonts w:ascii="Times New Roman" w:hAnsi="Times New Roman" w:cs="Times New Roman"/>
          <w:sz w:val="28"/>
          <w:szCs w:val="28"/>
          <w:lang w:val="uk-UA"/>
        </w:rPr>
        <w:t>здобутком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для Франції були вигідні </w:t>
      </w:r>
      <w:r>
        <w:rPr>
          <w:rFonts w:ascii="Times New Roman" w:hAnsi="Times New Roman" w:cs="Times New Roman"/>
          <w:sz w:val="28"/>
          <w:szCs w:val="28"/>
          <w:lang w:val="uk-UA"/>
        </w:rPr>
        <w:t>торгівельні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умови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з Османською імперією (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питанням економіки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у докумен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>
        <w:rPr>
          <w:rFonts w:ascii="Times New Roman" w:hAnsi="Times New Roman" w:cs="Times New Roman"/>
          <w:sz w:val="28"/>
          <w:szCs w:val="28"/>
          <w:lang w:val="uk-UA"/>
        </w:rPr>
        <w:t>відведена найбільша увага)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, все ж, н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е це питання було метою укладен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ня договору. Як </w:t>
      </w:r>
      <w:r>
        <w:rPr>
          <w:rFonts w:ascii="Times New Roman" w:hAnsi="Times New Roman" w:cs="Times New Roman"/>
          <w:sz w:val="28"/>
          <w:szCs w:val="28"/>
          <w:lang w:val="uk-UA"/>
        </w:rPr>
        <w:t>засвдчили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подальші події, у ході ч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ергової </w:t>
      </w:r>
      <w:r>
        <w:rPr>
          <w:rFonts w:ascii="Times New Roman" w:hAnsi="Times New Roman" w:cs="Times New Roman"/>
          <w:sz w:val="28"/>
          <w:szCs w:val="28"/>
          <w:lang w:val="uk-UA"/>
        </w:rPr>
        <w:t>військової кампанії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Франциска І з ім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ператором, </w:t>
      </w:r>
      <w:r>
        <w:rPr>
          <w:rFonts w:ascii="Times New Roman" w:hAnsi="Times New Roman" w:cs="Times New Roman"/>
          <w:sz w:val="28"/>
          <w:szCs w:val="28"/>
          <w:lang w:val="uk-UA"/>
        </w:rPr>
        <w:t>турки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активно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здійснювали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підтрим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Франц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ію у </w:t>
      </w:r>
      <w:r>
        <w:rPr>
          <w:rFonts w:ascii="Times New Roman" w:hAnsi="Times New Roman" w:cs="Times New Roman"/>
          <w:sz w:val="28"/>
          <w:szCs w:val="28"/>
          <w:lang w:val="uk-UA"/>
        </w:rPr>
        <w:t>військово-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морських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баталіях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2FDF" w:rsidRPr="00B54C38" w:rsidRDefault="00B54E8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Новий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король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Франції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Генріх ІІ, одразу ж після приходу до влади, заявив про продовження зовнішньополітичної діяльності його попередника. Цим підтверджувалося продовження боротьби з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Карлом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, а відтак – збереження союзницьких стосунків з Портою.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Османо-французький </w:t>
      </w:r>
      <w:r w:rsidR="003B1F34">
        <w:rPr>
          <w:rFonts w:ascii="Times New Roman" w:hAnsi="Times New Roman" w:cs="Times New Roman"/>
          <w:sz w:val="28"/>
          <w:szCs w:val="28"/>
          <w:lang w:val="uk-UA"/>
        </w:rPr>
        <w:t xml:space="preserve">союз </w:t>
      </w:r>
      <w:r>
        <w:rPr>
          <w:rFonts w:ascii="Times New Roman" w:hAnsi="Times New Roman" w:cs="Times New Roman"/>
          <w:sz w:val="28"/>
          <w:szCs w:val="28"/>
          <w:lang w:val="uk-UA"/>
        </w:rPr>
        <w:t>надалі проводив спільну дипломатичну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Європі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спрямовану на пошук можливих союзників у боротьбі з Карлом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союзник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виявилася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Шмалькальденськ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лі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німецьких протестантських князів, проти</w:t>
      </w:r>
      <w:r>
        <w:rPr>
          <w:rFonts w:ascii="Times New Roman" w:hAnsi="Times New Roman" w:cs="Times New Roman"/>
          <w:sz w:val="28"/>
          <w:szCs w:val="28"/>
          <w:lang w:val="uk-UA"/>
        </w:rPr>
        <w:t>стояли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Карл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FDF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При цілковитій підтримці французів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, Сулейман зблизився з люте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ранськими князями, </w:t>
      </w:r>
      <w:r>
        <w:rPr>
          <w:rFonts w:ascii="Times New Roman" w:hAnsi="Times New Roman" w:cs="Times New Roman"/>
          <w:sz w:val="28"/>
          <w:szCs w:val="28"/>
          <w:lang w:val="uk-UA"/>
        </w:rPr>
        <w:t>акцентуючи увагу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своїх листах на тому, щоб 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останні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продовжували спільні дії з Францією проти Папи та імператора.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Султан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переконував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їх, що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 xml:space="preserve">в тому разі,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коли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армії вступлять у Європу, він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забезпечить підтримку та протекцію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усім князям.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За таких обстаин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и були змушені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піти про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тестантам на поступки, стало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од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нією з причин офіційного визнання протестантизму.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Зовнішнбополітичне маніпулювання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лютеран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кальвініст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ста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ключовим принципом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османськ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4BE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політики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>європ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 xml:space="preserve">і. За таких обставин зберігалася вигідна для османів політична роздробленість у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Європі, що унеможливлювало організацію та здійснення спільного протистояння мусульман.в ситуації що склалася, 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Угорщина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повинна була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стати твердинею кальвінізму, що справило на Європу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настільки потужне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враження, що там почали </w:t>
      </w:r>
      <w:r w:rsidR="00DE4BEE">
        <w:rPr>
          <w:rFonts w:ascii="Times New Roman" w:hAnsi="Times New Roman" w:cs="Times New Roman"/>
          <w:sz w:val="28"/>
          <w:szCs w:val="28"/>
          <w:lang w:val="uk-UA"/>
        </w:rPr>
        <w:t>говорити</w:t>
      </w:r>
      <w:r w:rsidR="00122FD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 «кальвінотуркізм». </w:t>
      </w:r>
    </w:p>
    <w:p w:rsidR="00122FDF" w:rsidRPr="00B54C38" w:rsidRDefault="00122FD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зв’язку із загрозою османського просув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ання вглиб Європи, поміж помір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кованих протестантів посилилося усвідомлення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європейської єдності та необхід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ності захисту загальноєвропейських цінностей. При цьому слід враховувати ті причини, що впливали на формування турецького образу в Європі. По – перше, неабиякий вплив на європейців мала могутність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Османської імперії, яка була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ліетнічною конфедерацією, створеною з волі османських турок і побудованою на основі воєнно – адміністративних відносин; по – друге, цілісність імперії підтримувалася не лише силою та страхом, а й цілком об’єктивними причинами, що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 притягували представлені у ній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народи до османо – турецької державності. Йдеться, передусім, про те, що в епоху своєї величі (Х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століття) османо – турецька держава була центром економі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 xml:space="preserve">чного життя регіону, в її столиці – Стамбулі,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сходилися два торгові шляхи світового значення: «Шлях із варяг у греки» і «Великий шовковий шлях»; по – третє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, за рівнем економічного розвит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ку, запасами золота і грошей вона домінувала не лише у своєму регіоні, а й поміж багатьох європейських країн; так, францу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зи брали в османів кредити й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зики, італійці харчувалися анатолійською пшеницею, а англійці відряджали до Стамбула агентів із тим, щоб розкрити секрети 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ткацького виробництва. Османі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ди, вважали (або хотіли, що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так було), що всі єв</w:t>
      </w:r>
      <w:r w:rsidR="00192D83">
        <w:rPr>
          <w:rFonts w:ascii="Times New Roman" w:hAnsi="Times New Roman" w:cs="Times New Roman"/>
          <w:sz w:val="28"/>
          <w:szCs w:val="28"/>
          <w:lang w:val="uk-UA"/>
        </w:rPr>
        <w:t>ропейці голодують і погано одяг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нені. Дипломатів і торговців з Європи мили в банях, годували із рук, вкладали до рота добрі шашлики і розкішні фрукти, накидали їм на плечі дорогі кафтани. Але все це робилося досить зневажливо, з турецькою погордою. </w:t>
      </w:r>
    </w:p>
    <w:p w:rsidR="00122FDF" w:rsidRPr="00B54C38" w:rsidRDefault="00122FD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Турецький уряд використовував не лише в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ійськові, а й дипломатичні мето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ди боротьби зі своїми супротивниками. Поряд із державотворчими процесами, активізувалися </w:t>
      </w:r>
      <w:r w:rsidR="005C0408">
        <w:rPr>
          <w:rFonts w:ascii="Times New Roman" w:hAnsi="Times New Roman" w:cs="Times New Roman"/>
          <w:sz w:val="28"/>
          <w:szCs w:val="28"/>
          <w:lang w:val="uk-UA"/>
        </w:rPr>
        <w:t>і дипломатичні стосунки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5C0408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40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нових </w:t>
      </w:r>
      <w:r w:rsidR="005C0408">
        <w:rPr>
          <w:rFonts w:ascii="Times New Roman" w:hAnsi="Times New Roman" w:cs="Times New Roman"/>
          <w:sz w:val="28"/>
          <w:szCs w:val="28"/>
          <w:lang w:val="uk-UA"/>
        </w:rPr>
        <w:t>тенденцій у системі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міждержавних</w:t>
      </w:r>
      <w:r w:rsidR="005C0408">
        <w:rPr>
          <w:rFonts w:ascii="Times New Roman" w:hAnsi="Times New Roman" w:cs="Times New Roman"/>
          <w:sz w:val="28"/>
          <w:szCs w:val="28"/>
          <w:lang w:val="uk-UA"/>
        </w:rPr>
        <w:t xml:space="preserve"> взаємозв’язків.</w:t>
      </w:r>
    </w:p>
    <w:p w:rsidR="00122FDF" w:rsidRPr="00B54C38" w:rsidRDefault="00122FD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Відносини між Османською імперією т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а державами регулювалися чотир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 видами документів: 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Тимчасовими перемирними угодами типу темессюк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temessuk</w:t>
      </w:r>
      <w:r w:rsidRPr="00B54C38">
        <w:rPr>
          <w:rFonts w:ascii="Times New Roman" w:hAnsi="Times New Roman" w:cs="Times New Roman"/>
          <w:sz w:val="28"/>
          <w:szCs w:val="28"/>
        </w:rPr>
        <w:t>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Постійними мирними угодами – султанськими агднаме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ahdname</w:t>
      </w:r>
      <w:r w:rsidRPr="00B54C38">
        <w:rPr>
          <w:rFonts w:ascii="Times New Roman" w:hAnsi="Times New Roman" w:cs="Times New Roman"/>
          <w:sz w:val="28"/>
          <w:szCs w:val="28"/>
        </w:rPr>
        <w:t>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Протоколами демаркацій – сінурнаме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sinurname</w:t>
      </w:r>
      <w:r w:rsidRPr="00B54C38">
        <w:rPr>
          <w:rFonts w:ascii="Times New Roman" w:hAnsi="Times New Roman" w:cs="Times New Roman"/>
          <w:sz w:val="28"/>
          <w:szCs w:val="28"/>
        </w:rPr>
        <w:t>)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королівськими ра тифікаціями.</w:t>
      </w:r>
    </w:p>
    <w:p w:rsidR="00122FDF" w:rsidRPr="00B54C38" w:rsidRDefault="00122FDF" w:rsidP="00CE63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Документи типу темессюк укладалися воєначальниками обох сторін у випадку конфлікту. Вони мали чинність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лише до моменту надання агднаме, а тимчасо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вий характер їхньої дії підкреслювала османська традиція знищення цих документів у присутності іноземних послів. Перша спроба провести демаркацію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датується 1542р. що однак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так і не увінчалася підписанням демаркаційного протоколу. Основним же документом, що регулював відносини між двома державами, було агднаме. Як форма, так і сутні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сть цього документа кількаразо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 змінювалися під впливом різних політичних і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правових традицій, а також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лежно від сили чи слабкості Османської імперії в конкретний період часу. Згідно з ісламською правничою термінологією, документи типу агд [а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hd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] (клятва, обі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цянка, договір) у взаєминах Османської імперії з християнськими державами мали два різновиди –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ahd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dhimma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«договір про протекцію» та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muvada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«договір про протекцію» та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muvada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«договір про тимчасове мирне співвісну вання». Натомість угода з мусульманським або немусульманським суверенним володарем носила назву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ahdname</w:t>
      </w:r>
      <w:r w:rsidRPr="00B54C38">
        <w:rPr>
          <w:rFonts w:ascii="Times New Roman" w:hAnsi="Times New Roman" w:cs="Times New Roman"/>
          <w:sz w:val="28"/>
          <w:szCs w:val="28"/>
        </w:rPr>
        <w:t xml:space="preserve"> –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4C38">
        <w:rPr>
          <w:rFonts w:ascii="Times New Roman" w:hAnsi="Times New Roman" w:cs="Times New Roman"/>
          <w:sz w:val="28"/>
          <w:szCs w:val="28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humayun</w:t>
      </w:r>
      <w:r w:rsidRPr="00B54C38">
        <w:rPr>
          <w:rFonts w:ascii="Times New Roman" w:hAnsi="Times New Roman" w:cs="Times New Roman"/>
          <w:sz w:val="28"/>
          <w:szCs w:val="28"/>
        </w:rPr>
        <w:t xml:space="preserve"> (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імперський привілей миру). 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шими словами, угоди султана з суверенними володарями оформлювались у виг ляді агднаме, але не кожне агднаме було уго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дою султана з суверенним волода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рем у звичному сенсі поняття. Крім того, існувал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а помітна різниця між односто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роннім тоном агднаме, сутність яких зводилася до торгових домовленостей, що надавалися Англії, Франції, і політичними угода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ми з сусідніми державами, таки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ми як Угорщина, Річ Посполита, Габсбурзька монархія, Венеція, де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можна поба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чити опис взаємних зобов’язань сторін.</w:t>
      </w:r>
    </w:p>
    <w:p w:rsidR="00122FDF" w:rsidRPr="00B54C38" w:rsidRDefault="00122FD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Наприклад: до 1533 р. польським дипломатам надавали агднаме терміном на один, два, три і п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ять років, а починаючи з 1533 р. – «вічний мир».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Починаючи з надання першого агднаме у форматі «вічного миру» (153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3), мож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помітити, що їхній зміст залишався досить стабільним, охоплюючи пункти про: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Взаємний ненапад;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Безпеку послів та їхнього майна;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Право королівських агентів викуповув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ати полонених, якщо вони не 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рейшли в іслам; у випадках, коли ці особи потрапили в полон уже після надання агднаме, їх мали відпускати безоплатно;</w:t>
      </w:r>
    </w:p>
    <w:p w:rsidR="00122FDF" w:rsidRPr="00B54C38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Покарання винуватців, що вчинили напад на територію іншої сторони; при цьому скарги на шкоди, завдані до надання агднаме, розгляду не підлягали;</w:t>
      </w:r>
    </w:p>
    <w:p w:rsidR="00CE6331" w:rsidRDefault="00122FDF" w:rsidP="00B54C3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Покарання грабіжників та розбійників,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які завдали шкоди підданим кот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роїсь зі сторін.</w:t>
      </w:r>
    </w:p>
    <w:p w:rsidR="00CE6331" w:rsidRDefault="00122FDF" w:rsidP="00CE63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331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виправдати в очах османців укладання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миру з не - мусульмана</w:t>
      </w:r>
      <w:r w:rsidRPr="00CE6331">
        <w:rPr>
          <w:rFonts w:ascii="Times New Roman" w:hAnsi="Times New Roman" w:cs="Times New Roman"/>
          <w:sz w:val="28"/>
          <w:szCs w:val="28"/>
          <w:lang w:val="uk-UA"/>
        </w:rPr>
        <w:t>ми, останні мусили погодитись на сплату данини султану. Однак сплата данини робила християн васалами османського султан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а, що було для християн неприй</w:t>
      </w:r>
      <w:r w:rsidRPr="00CE6331">
        <w:rPr>
          <w:rFonts w:ascii="Times New Roman" w:hAnsi="Times New Roman" w:cs="Times New Roman"/>
          <w:sz w:val="28"/>
          <w:szCs w:val="28"/>
          <w:lang w:val="uk-UA"/>
        </w:rPr>
        <w:t>нятою умовою.</w:t>
      </w:r>
    </w:p>
    <w:p w:rsidR="004705C5" w:rsidRPr="00B54C38" w:rsidRDefault="004705C5" w:rsidP="00CE63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після укладення миру між султаном Сулейманом І (1520-1566) та королем Чехії і Угорщини, майбутнім імператором Фердинандом (1526 – 1564) в 1547 р.,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коли перевага виразно була на 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оці султана Сулеймана, габ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бурзький резидент у Стамбулі Джованні Марія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Малвецці довго й безуспішно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магався, щоб термін «данина» в тексті договор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у було замінено на нейтральні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ший «подарунки».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Ще починаючи з кінця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століття султан п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риймав більшість послів у пала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 Топкапи, збудованому з таким розрахунком, а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би й увесь його комплекс, і ок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ремі частини символізували визначальні прикмети імперії та всеохопну владу султана.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За правління Сулеймана І склався новий звичай прийому іноземних посольств. Сам султан майже не з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являвся на прийомах, а якщо й був присутній, то сидів віддалік на троні в напівтемряві. Він рі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дко вступав у 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переговори й дору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чав їх проведення візирам. Нерідко османська дипломатія вдавалася до різних засобів тиску на іноземних послів (підкуп, улесливість, залякування).</w:t>
      </w:r>
    </w:p>
    <w:p w:rsidR="004705C5" w:rsidRPr="00B54C38" w:rsidRDefault="004705C5" w:rsidP="00CE63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відвідувачі османського двору фік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сують тенденцію до дедалі обме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женішого доступу до султана і більшої формалізації контактів із ним. На відміну від попередньої практики Сулейман І не вставав зі свого місця для привітання іноземних послів. Тоді ж послам було нав’язано й змінену форму їхньої поведін ки під час аудієнції, а саме: посла підводили попід руки до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трону двоє одвірних- капиджи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баші, затискаючи його між собою у такий спосіб, що він практично не міг рухатись, і нахиляли в доземному поклоні.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Послам також уже не дозволяло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ся вільно дивитися на султана.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виступаючи як господар та маючи змогу нав’язувати гостям власні палацові та церемоніальні традиції, османський султан демонстрував свою вищість порівняно з християнськими правителями.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Найбільшою проблемою послів того часу б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ув хронічний брак коштів. А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манська імперія у цей період змогла утримувати власним коштом посольства в іноземних державах.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До Зовнішньої Служби Палацу входили усі органи, що відповідали за зв’язки султана із зовнішнім світом, включно з урядовими та церемоніальними структурами та постійним військом султана. </w:t>
      </w:r>
    </w:p>
    <w:p w:rsidR="004705C5" w:rsidRPr="00B54C38" w:rsidRDefault="004705C5" w:rsidP="00CE633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1523 році султан Сулейман І підніс свого хас-ода-баши Ібрагіма на посаду великого візира. Дипломатична кар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єра Ібрагіма розвивалася стрімко. За особливі заслуги він був призначений послом до Франції. «З того Ібрагіма була дуже видатна людина й тямущий політичний ді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яч. Між іншим під час свого дов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гого везірування (1523-1536) везір-Ібрагім багацько зробив для того, щоб зблизити Туреччину та Францію»,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- та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к описує  Ібрагіма  А.Кримський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[17,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.188]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6331" w:rsidRDefault="004705C5" w:rsidP="00CE63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Згодом Ібрагім виконував доручення османського уряду в Австрії, Венеції, Іспан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ії та Польщі. «Він людина вчена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читає філософськ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книжки і знає добре свій закон»,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- характеризує візира -Ібрагіма венецький посол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[17,с.188]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3B1F34" w:rsidP="00CE63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Паргали Ібрагім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відомий </w:t>
      </w:r>
      <w:r>
        <w:rPr>
          <w:rFonts w:ascii="Times New Roman" w:hAnsi="Times New Roman" w:cs="Times New Roman"/>
          <w:sz w:val="28"/>
          <w:szCs w:val="28"/>
          <w:lang w:val="uk-UA"/>
        </w:rPr>
        <w:t>в тогочасних джерелах як Френк «європеєць», замінив Пірі Мехмеда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якого призначив Великим візиром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1510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Селім </w:t>
      </w:r>
      <w:r>
        <w:rPr>
          <w:rFonts w:ascii="Times New Roman" w:hAnsi="Times New Roman" w:cs="Times New Roman"/>
          <w:sz w:val="28"/>
          <w:szCs w:val="28"/>
          <w:lang w:val="uk-UA"/>
        </w:rPr>
        <w:t>Пишний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Ібрагім – паша </w:t>
      </w:r>
      <w:r>
        <w:rPr>
          <w:rFonts w:ascii="Times New Roman" w:hAnsi="Times New Roman" w:cs="Times New Roman"/>
          <w:sz w:val="28"/>
          <w:szCs w:val="28"/>
          <w:lang w:val="uk-UA"/>
        </w:rPr>
        <w:t>обіймав дану посаду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тринадцят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 xml:space="preserve"> з по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ловиною років. </w:t>
      </w:r>
      <w:r>
        <w:rPr>
          <w:rFonts w:ascii="Times New Roman" w:hAnsi="Times New Roman" w:cs="Times New Roman"/>
          <w:sz w:val="28"/>
          <w:szCs w:val="28"/>
          <w:lang w:val="uk-UA"/>
        </w:rPr>
        <w:t>Вінпроявив себе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видатний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полко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водц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E6331">
        <w:rPr>
          <w:rFonts w:ascii="Times New Roman" w:hAnsi="Times New Roman" w:cs="Times New Roman"/>
          <w:sz w:val="28"/>
          <w:szCs w:val="28"/>
          <w:lang w:val="uk-UA"/>
        </w:rPr>
        <w:t>, парламентар та дипло</w:t>
      </w:r>
      <w:r>
        <w:rPr>
          <w:rFonts w:ascii="Times New Roman" w:hAnsi="Times New Roman" w:cs="Times New Roman"/>
          <w:sz w:val="28"/>
          <w:szCs w:val="28"/>
          <w:lang w:val="uk-UA"/>
        </w:rPr>
        <w:t>мат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Довів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свою </w:t>
      </w:r>
      <w:r>
        <w:rPr>
          <w:rFonts w:ascii="Times New Roman" w:hAnsi="Times New Roman" w:cs="Times New Roman"/>
          <w:sz w:val="28"/>
          <w:szCs w:val="28"/>
          <w:lang w:val="uk-UA"/>
        </w:rPr>
        <w:t>професійність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низці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дипломатичних зустріч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військових кампан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Це </w:t>
      </w:r>
      <w:r>
        <w:rPr>
          <w:rFonts w:ascii="Times New Roman" w:hAnsi="Times New Roman" w:cs="Times New Roman"/>
          <w:sz w:val="28"/>
          <w:szCs w:val="28"/>
          <w:lang w:val="uk-UA"/>
        </w:rPr>
        <w:t>стало міцним підґрунтям у справі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його швидко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просуванн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>кар’єрній висхідній.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 xml:space="preserve"> Підтримка султана була настільки великою, що в певний момент Ібрагім паша був змушений просити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>е просувати його занадто швидко, боячись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викликати заздрість та 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>невдоволення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боку інших візирів, які 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>претендували на низку посад, які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 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>надавав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Ібрагім</w:t>
      </w:r>
      <w:r w:rsidR="004F70DB">
        <w:rPr>
          <w:rFonts w:ascii="Times New Roman" w:hAnsi="Times New Roman" w:cs="Times New Roman"/>
          <w:sz w:val="28"/>
          <w:szCs w:val="28"/>
          <w:lang w:val="uk-UA"/>
        </w:rPr>
        <w:t>ові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F70D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здійсненні міжнародної політики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Ібрагім </w:t>
      </w:r>
      <w:r>
        <w:rPr>
          <w:rFonts w:ascii="Times New Roman" w:hAnsi="Times New Roman" w:cs="Times New Roman"/>
          <w:sz w:val="28"/>
          <w:szCs w:val="28"/>
          <w:lang w:val="uk-UA"/>
        </w:rPr>
        <w:t>досяг значних успіхів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 Він до</w:t>
      </w:r>
      <w:r>
        <w:rPr>
          <w:rFonts w:ascii="Times New Roman" w:hAnsi="Times New Roman" w:cs="Times New Roman"/>
          <w:sz w:val="28"/>
          <w:szCs w:val="28"/>
          <w:lang w:val="uk-UA"/>
        </w:rPr>
        <w:t>сяг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вигідн</w:t>
      </w:r>
      <w:r>
        <w:rPr>
          <w:rFonts w:ascii="Times New Roman" w:hAnsi="Times New Roman" w:cs="Times New Roman"/>
          <w:sz w:val="28"/>
          <w:szCs w:val="28"/>
          <w:lang w:val="uk-UA"/>
        </w:rPr>
        <w:t>их умов співпраці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монархами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католицьких держав. Венеціанські дипломати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дуже часто порівнювали його з Сулейманом І і вживали низку хвалебних епітетів, називаючи його титул.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У 1533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Ібрагім паша, шляхом дипломатичних зусиль досяг значного успіху. Дана перемога завершилася мирною передачею на користь Османської імперії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Угорщи</w:t>
      </w:r>
      <w:r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. У 1535 році </w:t>
      </w:r>
      <w:r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 заверш</w:t>
      </w:r>
      <w:r>
        <w:rPr>
          <w:rFonts w:ascii="Times New Roman" w:hAnsi="Times New Roman" w:cs="Times New Roman"/>
          <w:sz w:val="28"/>
          <w:szCs w:val="28"/>
          <w:lang w:val="uk-UA"/>
        </w:rPr>
        <w:t>ено кропітку роботу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 Франциском І, яка </w:t>
      </w:r>
      <w:r>
        <w:rPr>
          <w:rFonts w:ascii="Times New Roman" w:hAnsi="Times New Roman" w:cs="Times New Roman"/>
          <w:sz w:val="28"/>
          <w:szCs w:val="28"/>
          <w:lang w:val="uk-UA"/>
        </w:rPr>
        <w:t>надала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французам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режим </w:t>
      </w:r>
      <w:r>
        <w:rPr>
          <w:rFonts w:ascii="Times New Roman" w:hAnsi="Times New Roman" w:cs="Times New Roman"/>
          <w:sz w:val="28"/>
          <w:szCs w:val="28"/>
          <w:lang w:val="uk-UA"/>
        </w:rPr>
        <w:t>всебічного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веденні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торгівлі з Османською імперією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Дана угода мала розв’язати руки османів у середземноморському басейні, що відображалося у розміщенні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флоту Оттоманської порти на півдні Франції (в Тулоні) протягом 1543 – 1544 рр.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перш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офіційн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о задокументована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угода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між хр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истиянською Францією та мусуль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манською Портою 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стала наслідком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 xml:space="preserve">тривалого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переговор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ного процесу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як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брав </w:t>
      </w:r>
      <w:r w:rsidR="00D65EAA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безпосередню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активну участь перший візир Ібрагім – паша. Ібрагім всіляко прагнув згл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аджувати гострі кути у відноси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нах ісламського і християнського світів, що було досить незвично для того часу.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23 липня 1533 року в Стамбулі був підпи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саний австро – османський дого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 згідно з яким землі західної та північно – західної Угорщини відійшли до Австрії, котра за це зобов’язалася платити султанові щорічну данину і не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напада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ти на землі османського ставленника у східній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Угорщині Яна Заполя. Стамбульсь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кий договір означав фактичний розподіл Угорщини.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Договір 1547 року, встановив розподіл Угорщини на три частини: західна та північно – західна (словацька) Угорщина відійшла до Австрії; середня – до турків (невдовзі Будапешт отримав назву «підпо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ра ісламу»); східна – Семигород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щина дісталася турецькому васалові Я. Запольї.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результаті успішної європейської експансії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 турків у 1540 році був укладе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ний мир із Венецією, яка поступилася Османській імперії декількома містами в Далмації і сплатила 300 тисяч дукатів контрибуції. </w:t>
      </w:r>
    </w:p>
    <w:p w:rsidR="004A3C6E" w:rsidRPr="00B54C38" w:rsidRDefault="000911C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Отже, політична мудрість правителів особливо потрібна в політичних відносинах. Відносини між правителями держав повинні бути побудованими н</w:t>
      </w:r>
      <w:r w:rsidR="00B747FD" w:rsidRPr="00B54C38">
        <w:rPr>
          <w:rFonts w:ascii="Times New Roman" w:hAnsi="Times New Roman" w:cs="Times New Roman"/>
          <w:sz w:val="28"/>
          <w:szCs w:val="28"/>
          <w:lang w:val="uk-UA"/>
        </w:rPr>
        <w:t>а принципах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моралі.</w:t>
      </w:r>
      <w:r w:rsidR="00B747FD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Хоча зіткненя та конфлікти  між інтересами держав є неминучими , і так було завжди. До влади правителів належить лише визначити наслідки цих зіткнень, вибрати найправільніші політичні засоби для вирішення конфліктів. Все ж таки треба віддати перевагу дипломатії. Військові дії часто залежать від випадковостей, воєнні поразки мають занадто важкі наслідки. Мудрому володареві належить остерігатися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битв</w:t>
      </w:r>
      <w:r w:rsidR="00F07D0B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якщо тільки можна їх уникнути.  Хоча Сулейман І зробив ставку на війну у своїй зовнішній політиці й досяг успіху. Але й для ведення війн потрібен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насамперед значний розум і муд</w:t>
      </w:r>
      <w:r w:rsidR="00F07D0B" w:rsidRPr="00B54C38">
        <w:rPr>
          <w:rFonts w:ascii="Times New Roman" w:hAnsi="Times New Roman" w:cs="Times New Roman"/>
          <w:sz w:val="28"/>
          <w:szCs w:val="28"/>
          <w:lang w:val="uk-UA"/>
        </w:rPr>
        <w:t>рість. Сулейман І проводив переговори між державами і під ча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с війн. Дипломатія – це мистецтво</w:t>
      </w:r>
      <w:r w:rsidR="00F07D0B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в якому володар може знайти найкраще застосування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своєму розуму</w:t>
      </w:r>
      <w:r w:rsidR="004A3C6E" w:rsidRPr="00B54C38">
        <w:rPr>
          <w:rFonts w:ascii="Times New Roman" w:hAnsi="Times New Roman" w:cs="Times New Roman"/>
          <w:sz w:val="28"/>
          <w:szCs w:val="28"/>
          <w:lang w:val="uk-UA"/>
        </w:rPr>
        <w:t>, досвіду й мудрості. Отже дипломатія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 - це прихована боротьба</w:t>
      </w:r>
      <w:r w:rsidR="004A3C6E" w:rsidRPr="00B54C38">
        <w:rPr>
          <w:rFonts w:ascii="Times New Roman" w:hAnsi="Times New Roman" w:cs="Times New Roman"/>
          <w:sz w:val="28"/>
          <w:szCs w:val="28"/>
          <w:lang w:val="uk-UA"/>
        </w:rPr>
        <w:t>, в якій «виграють наймудріші».</w:t>
      </w:r>
    </w:p>
    <w:p w:rsidR="00462FAF" w:rsidRPr="00B54C38" w:rsidRDefault="004A3C6E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Турецька дипломатія була добре обізнана 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з розстановкою політичних сил в європі й враховувала суперечності між про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відними європейськими державами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, а р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зом з тим між німецьким імп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ератором і протестанськими кня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зями при розробці ст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ратегічного наступу на балканах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Турецька загроза стала важливим чинником для розгортання тиску протестантських князів на Карла </w:t>
      </w:r>
      <w:r w:rsidR="00750C73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. І Франція змусила шукати нових союзників для боротьби з імператором Карлом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C73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50C73" w:rsidRPr="00C634F3">
        <w:rPr>
          <w:rFonts w:ascii="Times New Roman" w:hAnsi="Times New Roman" w:cs="Times New Roman"/>
          <w:sz w:val="28"/>
          <w:szCs w:val="28"/>
          <w:lang w:val="uk-UA"/>
        </w:rPr>
        <w:t>. Всупереч християнськ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50C73" w:rsidRPr="00C634F3">
        <w:rPr>
          <w:rFonts w:ascii="Times New Roman" w:hAnsi="Times New Roman" w:cs="Times New Roman"/>
          <w:sz w:val="28"/>
          <w:szCs w:val="28"/>
          <w:lang w:val="uk-UA"/>
        </w:rPr>
        <w:t>й сол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50C73" w:rsidRPr="00C634F3">
        <w:rPr>
          <w:rFonts w:ascii="Times New Roman" w:hAnsi="Times New Roman" w:cs="Times New Roman"/>
          <w:sz w:val="28"/>
          <w:szCs w:val="28"/>
          <w:lang w:val="uk-UA"/>
        </w:rPr>
        <w:t>дарност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і, але у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відповідності до принци</w:t>
      </w:r>
      <w:r w:rsidR="00750C73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пу 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державного інтересу</w:t>
      </w:r>
      <w:r w:rsidR="00314F8D" w:rsidRPr="00B54C38">
        <w:rPr>
          <w:rFonts w:ascii="Times New Roman" w:hAnsi="Times New Roman" w:cs="Times New Roman"/>
          <w:sz w:val="28"/>
          <w:szCs w:val="28"/>
          <w:lang w:val="uk-UA"/>
        </w:rPr>
        <w:t>, таким союзником став султан Сулейман І. Зі свого боку й німецький імператор також не цурався зв</w:t>
      </w:r>
      <w:r w:rsidR="00314F8D" w:rsidRPr="00C634F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язків з «невірними»</w:t>
      </w:r>
      <w:r w:rsidR="00314F8D" w:rsidRPr="00B54C38">
        <w:rPr>
          <w:rFonts w:ascii="Times New Roman" w:hAnsi="Times New Roman" w:cs="Times New Roman"/>
          <w:sz w:val="28"/>
          <w:szCs w:val="28"/>
          <w:lang w:val="uk-UA"/>
        </w:rPr>
        <w:t>, ведучи переговори з перським шахом про організацію сп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ільної військової операції про</w:t>
      </w:r>
      <w:r w:rsidR="00314F8D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ти турків. </w:t>
      </w:r>
    </w:p>
    <w:p w:rsidR="00314F8D" w:rsidRPr="00B54C38" w:rsidRDefault="00314F8D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Розширення міжнародних зв’язків та багатоплановість завдань міжнародної політики стимулювали в цей п</w:t>
      </w:r>
      <w:r w:rsidR="00C634F3">
        <w:rPr>
          <w:rFonts w:ascii="Times New Roman" w:hAnsi="Times New Roman" w:cs="Times New Roman"/>
          <w:sz w:val="28"/>
          <w:szCs w:val="28"/>
          <w:lang w:val="uk-UA"/>
        </w:rPr>
        <w:t>еріод вдосконалення дипломатич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ної служби і, зокрема, появу постійних дипломатичних представництв.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C38" w:rsidRDefault="00B54C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4705C5" w:rsidRPr="00B54C38" w:rsidRDefault="004705C5" w:rsidP="00B54C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2.</w:t>
      </w:r>
    </w:p>
    <w:p w:rsidR="004705C5" w:rsidRPr="00B54C38" w:rsidRDefault="004705C5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Правління Сулеймана – продовження військово – територіаль  ної експансії</w:t>
      </w:r>
    </w:p>
    <w:p w:rsidR="004705C5" w:rsidRPr="00B54C38" w:rsidRDefault="004705C5" w:rsidP="00B54C3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2.1 Завойовницька політика султана Сулеймана І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султана Сулеймана І (1520 – 1566 рр.) являло собою логічне продовження 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>системної військово-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територіаль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ної турецької експансії. Ще 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ріод правління Селіма І (1512 – 1520 рр.) 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 xml:space="preserve">заклав підґрунтя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>масштабних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завоювань Сулеймана І. Прилучення арабських земель до Османської імперії означало початок нової ери. Імперія вже не 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була більше прикордонною держа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вою, а стала ісламським халіфатом. Політичні переваги цієї державної концепції проявилися за правління Селімових наступників. Не менш важл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ивим  результа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том Селімових завоювань було те, що Османи тепер контролювали найбагатші в світі центри транзитної торгівлі. Прибутки Османської держави зросли удвічі, резервна скарбниця у Палаці була переповнена.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>Саме з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ресурс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>ною базою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Сулей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 І міг вже </w:t>
      </w:r>
      <w:r w:rsidR="00EB457D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здійснювати свої плани всесвітніх завоювань.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«Що до тієї завойовничої ненажерливості, яка була в Селіма Грізного і якої так лякалася Європа, то Сулейман Пишний – по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суті – не мав її. Тільки ж 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бити сусідам відступки на шкоду османській державі – не 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було в нього ані най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меншого бажання, і коли державні інтереси підказували Сулейманові Пишному війну, він твердо й сміливо ішов на війну, - та й й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ого безмаль 50 – літнє панування дало Туреччині не аби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яку військову славу», - влучно сказав український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історик Агатангел Кримський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41E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135</w:t>
      </w:r>
      <w:r w:rsidRPr="001341E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Європейська експансія Османів за правління Сулеймана І (1520 – 1566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рр.) була основним складником його плану всесвітніх завоювань.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Військово – політична діяльність султана Сулеймана І розпочалася війною з Угорщиною. Османський султан Сулейман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Пишний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після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приходу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до влади 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1520 р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 xml:space="preserve">., мав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за першочергову мету завоюва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Родос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Белград</w:t>
      </w:r>
      <w:r w:rsidR="001341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 xml:space="preserve">зробити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те, що не 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зміг здійснити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його предк</w:t>
      </w:r>
      <w:r w:rsidR="00833273">
        <w:rPr>
          <w:rFonts w:ascii="Times New Roman" w:hAnsi="Times New Roman" w:cs="Times New Roman"/>
          <w:sz w:val="28"/>
          <w:szCs w:val="28"/>
          <w:lang w:val="uk-UA"/>
        </w:rPr>
        <w:t>ок, Мехмед ІІ Завойовник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( 1451 – 1481 рр.).</w:t>
      </w:r>
    </w:p>
    <w:p w:rsidR="004705C5" w:rsidRPr="00B54C38" w:rsidRDefault="00CA4C37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 той час, к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оли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1520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влади в Османській ім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>перії прийшов син Селіма І, Су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лейман, Угорщина </w:t>
      </w:r>
      <w:r>
        <w:rPr>
          <w:rFonts w:ascii="Times New Roman" w:hAnsi="Times New Roman" w:cs="Times New Roman"/>
          <w:sz w:val="28"/>
          <w:szCs w:val="28"/>
          <w:lang w:val="uk-UA"/>
        </w:rPr>
        <w:t>переживала тяжки часи в своїй історії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 середовищі угорського дворянства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виокремилося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ряд партій, в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відсутня міцна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влад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 xml:space="preserve">, яка могла 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>
        <w:rPr>
          <w:rFonts w:ascii="Times New Roman" w:hAnsi="Times New Roman" w:cs="Times New Roman"/>
          <w:sz w:val="28"/>
          <w:szCs w:val="28"/>
          <w:lang w:val="uk-UA"/>
        </w:rPr>
        <w:t>ацію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 xml:space="preserve"> обо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рон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країни. Влада  угорського  </w:t>
      </w:r>
      <w:r>
        <w:rPr>
          <w:rFonts w:ascii="Times New Roman" w:hAnsi="Times New Roman" w:cs="Times New Roman"/>
          <w:sz w:val="28"/>
          <w:szCs w:val="28"/>
          <w:lang w:val="uk-UA"/>
        </w:rPr>
        <w:t>монарха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Лайоша ІІ 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зазнала ослаблення в результаті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численни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внутрішніх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конфлікт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Відбувалося протистояння в середовищі дворянства та знаті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намітилося відкрите протистояння воєводи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 xml:space="preserve">  Трансільва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нії Януш</w:t>
      </w:r>
      <w:r>
        <w:rPr>
          <w:rFonts w:ascii="Times New Roman" w:hAnsi="Times New Roman" w:cs="Times New Roman"/>
          <w:sz w:val="28"/>
          <w:szCs w:val="28"/>
          <w:lang w:val="uk-UA"/>
        </w:rPr>
        <w:t>а Заполь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ї, один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найбагатших дворян сво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>го часу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Янушу запольї вдалося згуртувати навколо себе доволі значущу групу підтримки, яка всіляко протистояла центральній владі.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таких обставин 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ороль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маріонеткою в руках свого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оточе</w:t>
      </w:r>
      <w:r w:rsidR="0001522F">
        <w:rPr>
          <w:rFonts w:ascii="Times New Roman" w:hAnsi="Times New Roman" w:cs="Times New Roman"/>
          <w:sz w:val="28"/>
          <w:szCs w:val="28"/>
          <w:lang w:val="uk-UA"/>
        </w:rPr>
        <w:t xml:space="preserve">ння. Він </w:t>
      </w:r>
      <w:r>
        <w:rPr>
          <w:rFonts w:ascii="Times New Roman" w:hAnsi="Times New Roman" w:cs="Times New Roman"/>
          <w:sz w:val="28"/>
          <w:szCs w:val="28"/>
          <w:lang w:val="uk-UA"/>
        </w:rPr>
        <w:t>був позбавлений коштів навіть на утримання придворного оточення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даній ситуації ні про яку системну політику, яка б забезпечила оборону південних кордонів, не могло бути й мови.</w:t>
      </w:r>
    </w:p>
    <w:p w:rsidR="004705C5" w:rsidRPr="00B54C38" w:rsidRDefault="00CA4C37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порівнянні з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облог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1456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під час навали Сулеймана в Угорщині не </w:t>
      </w:r>
      <w:r>
        <w:rPr>
          <w:rFonts w:ascii="Times New Roman" w:hAnsi="Times New Roman" w:cs="Times New Roman"/>
          <w:sz w:val="28"/>
          <w:szCs w:val="28"/>
          <w:lang w:val="uk-UA"/>
        </w:rPr>
        <w:t>виявилося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нового Яноша Гуняді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, як</w:t>
      </w:r>
      <w:r>
        <w:rPr>
          <w:rFonts w:ascii="Times New Roman" w:hAnsi="Times New Roman" w:cs="Times New Roman"/>
          <w:sz w:val="28"/>
          <w:szCs w:val="28"/>
          <w:lang w:val="uk-UA"/>
        </w:rPr>
        <w:t>ому б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вдалося очолити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оборону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цілісності колись міцної держави.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Шлях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для загарбників був відкритий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Тривалий час бездіяльності у справі зміцнення оборонних рубежів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осить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швидко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відобразились у погорішенні ситуації для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Угорщини.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Спустошілі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міста без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достатніх припасів та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зброї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могли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захистити колишні укріплені рубежі оборони.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За таких умов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47B">
        <w:rPr>
          <w:rFonts w:ascii="Times New Roman" w:hAnsi="Times New Roman" w:cs="Times New Roman"/>
          <w:sz w:val="28"/>
          <w:szCs w:val="28"/>
          <w:lang w:val="uk-UA"/>
        </w:rPr>
        <w:t>угорці були змушені чекати на безперешкодне повномасштабне вторгнення турків.</w:t>
      </w:r>
    </w:p>
    <w:p w:rsidR="004705C5" w:rsidRPr="00B54C38" w:rsidRDefault="00AE347B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Угорському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двор</w:t>
      </w:r>
      <w:r>
        <w:rPr>
          <w:rFonts w:ascii="Times New Roman" w:hAnsi="Times New Roman" w:cs="Times New Roman"/>
          <w:sz w:val="28"/>
          <w:szCs w:val="28"/>
          <w:lang w:val="uk-UA"/>
        </w:rPr>
        <w:t>у були відомі плани інтервенції османів на найближчий час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Державні Збори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 скликані з метою організації опору туркам не дали жодного позитивного результату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Угорський король не полишав сподівання залучитися підтримкою зовнішньою підтримкою. прохання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допомогу були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направлені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європейським правителям. Особлив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сподіва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ння покладалися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польського короля Сигізмун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да.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Але, нажаль, всі сподівання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на іноземну допо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могу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були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даремним. Західні правителі,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втягнуті в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загально європейські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конфлікти,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>проігнорували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загрозу, що нависала над європейським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християнс</w:t>
      </w:r>
      <w:r w:rsidR="00806C0B">
        <w:rPr>
          <w:rFonts w:ascii="Times New Roman" w:hAnsi="Times New Roman" w:cs="Times New Roman"/>
          <w:sz w:val="28"/>
          <w:szCs w:val="28"/>
          <w:lang w:val="uk-UA"/>
        </w:rPr>
        <w:t xml:space="preserve">твом. 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 початку кампанії </w:t>
      </w:r>
      <w:r w:rsidR="00281E9F">
        <w:rPr>
          <w:rFonts w:ascii="Times New Roman" w:hAnsi="Times New Roman" w:cs="Times New Roman"/>
          <w:sz w:val="28"/>
          <w:szCs w:val="28"/>
          <w:lang w:val="uk-UA"/>
        </w:rPr>
        <w:t>Сулейман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був готовий </w:t>
      </w:r>
      <w:r w:rsidR="00281E9F"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віднов</w:t>
      </w:r>
      <w:r w:rsidR="00281E9F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перемир</w:t>
      </w:r>
      <w:r w:rsidRPr="00281E9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я з Угор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</w:t>
      </w:r>
      <w:r w:rsidR="00281E9F">
        <w:rPr>
          <w:rFonts w:ascii="Times New Roman" w:hAnsi="Times New Roman" w:cs="Times New Roman"/>
          <w:sz w:val="28"/>
          <w:szCs w:val="28"/>
          <w:lang w:val="uk-UA"/>
        </w:rPr>
        <w:t>ною, яке уклав його батько 1519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р. З цією метою  </w:t>
      </w:r>
      <w:r w:rsidR="00281E9F">
        <w:rPr>
          <w:rFonts w:ascii="Times New Roman" w:hAnsi="Times New Roman" w:cs="Times New Roman"/>
          <w:sz w:val="28"/>
          <w:szCs w:val="28"/>
          <w:lang w:val="uk-UA"/>
        </w:rPr>
        <w:t>він  направив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посла до угорського короля.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«Сулейманове  правительство, поставило  ультимативну різьку вимогу: нехай  Угорщина, наче  який  турецький  васал, платить Туреччині данину, а як ні – то війна! Турецького посланця, що привіз од султана таку вимогу угорці вбили. Розпочалася війна (1521)», - так описує в своїй праці А.Кримський </w:t>
      </w:r>
      <w:r w:rsidRPr="00B54C38">
        <w:rPr>
          <w:rFonts w:ascii="Times New Roman" w:hAnsi="Times New Roman" w:cs="Times New Roman"/>
          <w:sz w:val="28"/>
          <w:szCs w:val="28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,с.146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Сулейман І поставив ультиматум перед Угорщиною, зажадавши сплати данини. Турецького посла, що привіз від с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ултана таку вимогу, угорці вби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ли, що стало приводом до початку війни. Вона розпочалася, тоді ж коли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 розпочав війну (1521 р.) із французьким королем Франциском І. </w:t>
      </w:r>
      <w:r w:rsidR="00B17E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Два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європейські 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монархи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опинилися у стані війни.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Європа, на користь 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для турків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була розколота. 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 xml:space="preserve">Це дало можливість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Султан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розпочати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похід на Белград, 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 xml:space="preserve">що був тогочасними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ворота</w:t>
      </w:r>
      <w:r w:rsidR="00B17EC5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Центральної Європи.</w:t>
      </w:r>
    </w:p>
    <w:p w:rsidR="004705C5" w:rsidRPr="00B54C38" w:rsidRDefault="00B17E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другу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половину травня 1521  р. припав початок турецького походу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 шляху до Белграда турецьке військо значно зросло внаслідок приєднання до нього всіх охочих взяти участь у майбутніх грабунках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 Турецьку  армію очолював особисто султан, з ним були найкращі  його  полководці:  Пірі – Паша, Мустафа – Паша, Ахмед – Паша, Балі – бег, Хусрев – бег та  інші. Були зібрані  та споряджені велика сухопутна армія та флот. Ко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раблі з Чорного моря Дунаєм до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сягти Белграда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7EC5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44, с. 136</w:t>
      </w:r>
      <w:r w:rsidRPr="00B17EC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B17E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Військо турків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, становил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близько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0 000 чоловік, і тільки близь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 30 000 з них були солдатами.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Кількі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hAnsi="Times New Roman" w:cs="Times New Roman"/>
          <w:sz w:val="28"/>
          <w:szCs w:val="28"/>
          <w:lang w:val="uk-UA"/>
        </w:rPr>
        <w:t>їнів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зменшилась через спа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лахи захворювань. Таким чином,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турецьких військ не було </w:t>
      </w:r>
      <w:r>
        <w:rPr>
          <w:rFonts w:ascii="Times New Roman" w:hAnsi="Times New Roman" w:cs="Times New Roman"/>
          <w:sz w:val="28"/>
          <w:szCs w:val="28"/>
          <w:lang w:val="uk-UA"/>
        </w:rPr>
        <w:t>занадто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велик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До перваг турецької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армі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варто віднести якісне її оснащення.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неї  було  достатньо всіх видів зброї і військового спорядження. Значн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у частину турецької армії скла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дала артилерія. </w:t>
      </w:r>
      <w:r>
        <w:rPr>
          <w:rFonts w:ascii="Times New Roman" w:hAnsi="Times New Roman" w:cs="Times New Roman"/>
          <w:sz w:val="28"/>
          <w:szCs w:val="28"/>
          <w:lang w:val="uk-UA"/>
        </w:rPr>
        <w:t>Військо мало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вдосталь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запас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одовольства, і без</w:t>
      </w:r>
      <w:r>
        <w:rPr>
          <w:rFonts w:ascii="Times New Roman" w:hAnsi="Times New Roman" w:cs="Times New Roman"/>
          <w:sz w:val="28"/>
          <w:szCs w:val="28"/>
          <w:lang w:val="uk-UA"/>
        </w:rPr>
        <w:t>перешкодно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повнювал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їх в завойованих частинах Сербії, Мачви та Срему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7EC5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46, с. 146</w:t>
      </w:r>
      <w:r w:rsidRPr="00B17EC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2717C2" w:rsidP="002717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порівнянні з попередніми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спроб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завоюва</w:t>
      </w:r>
      <w:r>
        <w:rPr>
          <w:rFonts w:ascii="Times New Roman" w:hAnsi="Times New Roman" w:cs="Times New Roman"/>
          <w:sz w:val="28"/>
          <w:szCs w:val="28"/>
          <w:lang w:val="uk-UA"/>
        </w:rPr>
        <w:t>ти  Белград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основний  удар у 1521 р.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був </w:t>
      </w:r>
      <w:r>
        <w:rPr>
          <w:rFonts w:ascii="Times New Roman" w:hAnsi="Times New Roman" w:cs="Times New Roman"/>
          <w:sz w:val="28"/>
          <w:szCs w:val="28"/>
          <w:lang w:val="uk-UA"/>
        </w:rPr>
        <w:t>спрямований зі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сторони Срему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Тур</w:t>
      </w:r>
      <w:r>
        <w:rPr>
          <w:rFonts w:ascii="Times New Roman" w:hAnsi="Times New Roman" w:cs="Times New Roman"/>
          <w:sz w:val="28"/>
          <w:szCs w:val="28"/>
          <w:lang w:val="uk-UA"/>
        </w:rPr>
        <w:t>ецька розвідка встановила, що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того боку стіни одинарні, в той час, як з інших боків  вони  були  подвійні.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Досить швидко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Белград був повністю оточений. </w:t>
      </w:r>
      <w:r>
        <w:rPr>
          <w:rFonts w:ascii="Times New Roman" w:hAnsi="Times New Roman" w:cs="Times New Roman"/>
          <w:sz w:val="28"/>
          <w:szCs w:val="28"/>
          <w:lang w:val="uk-UA"/>
        </w:rPr>
        <w:t>Після нетривалої облоги, сили оборонців Белграду були повністю виснажені. Ситуація погіршилася і внаслідок того, що туркам вдалося підтягнути артилерію на лінію обстрілу укріплень. За таких обставин питання здачі міста столо питанням часу, як виявилось, короткого.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здачі міста угорці звинуватили сербів, з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аявляючи про зраду. </w:t>
      </w:r>
      <w:r w:rsidR="002717C2">
        <w:rPr>
          <w:rFonts w:ascii="Times New Roman" w:hAnsi="Times New Roman" w:cs="Times New Roman"/>
          <w:sz w:val="28"/>
          <w:szCs w:val="28"/>
          <w:lang w:val="uk-UA"/>
        </w:rPr>
        <w:t>Незважаючи на те, що перего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вори про капітуляцію вели угорські воєначальники</w:t>
      </w:r>
      <w:r w:rsidR="002717C2">
        <w:rPr>
          <w:rFonts w:ascii="Times New Roman" w:hAnsi="Times New Roman" w:cs="Times New Roman"/>
          <w:sz w:val="28"/>
          <w:szCs w:val="28"/>
          <w:lang w:val="uk-UA"/>
        </w:rPr>
        <w:t>, винними виявилися серби, які безпосередньо стояли на оборонних мурах Белграду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17C2">
        <w:rPr>
          <w:rFonts w:ascii="Times New Roman" w:hAnsi="Times New Roman" w:cs="Times New Roman"/>
          <w:sz w:val="28"/>
          <w:szCs w:val="28"/>
          <w:lang w:val="uk-UA"/>
        </w:rPr>
        <w:t xml:space="preserve"> Окрім того, варто підкреслити, щоп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ісля капітуляції угорці були звільнені, в той час як серби були депортовані в Константинополь.</w:t>
      </w:r>
    </w:p>
    <w:p w:rsidR="004705C5" w:rsidRPr="00950762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«Сулейман І сам брав участь у завоюванні Білграду… Білград перейшов під османс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ьке володіння (29 серпня 1521)»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с. 146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2717C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Першим кроком до якого вдався султан після входу у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Белград,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стала перебудова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церкви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Нижньому місті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 мечеть. </w:t>
      </w:r>
      <w:r>
        <w:rPr>
          <w:rFonts w:ascii="Times New Roman" w:hAnsi="Times New Roman" w:cs="Times New Roman"/>
          <w:sz w:val="28"/>
          <w:szCs w:val="28"/>
          <w:lang w:val="uk-UA"/>
        </w:rPr>
        <w:t>Така ж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спіткала й інші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церкви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Першим  начальником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турецького Белграда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було призначено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Балі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бег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поєднував і інші адміністративні посади турецької окупаційної влади.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Звістк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 падіння Белград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угорська вл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ада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намагалася тримати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найсуворішій таєм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ниці, щоб виграти час для дій у відповідь, проте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повернути Белград було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втрачено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захоплення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Бел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граду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угорсько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 укріплення  на  південн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ому  кордоні  королівства 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стало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 xml:space="preserve">суттєвим кроком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початк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османської навали д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Центральної Європи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CBC" w:rsidRPr="00B54C38">
        <w:rPr>
          <w:rFonts w:ascii="Times New Roman" w:hAnsi="Times New Roman" w:cs="Times New Roman"/>
          <w:sz w:val="28"/>
          <w:szCs w:val="28"/>
        </w:rPr>
        <w:t>[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436CB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r w:rsidR="00436CBC">
        <w:rPr>
          <w:rFonts w:ascii="Times New Roman" w:hAnsi="Times New Roman" w:cs="Times New Roman"/>
          <w:sz w:val="28"/>
          <w:szCs w:val="28"/>
          <w:lang w:val="uk-UA"/>
        </w:rPr>
        <w:t>238</w:t>
      </w:r>
      <w:r w:rsidR="00436CBC" w:rsidRPr="00B54C38">
        <w:rPr>
          <w:rFonts w:ascii="Times New Roman" w:hAnsi="Times New Roman" w:cs="Times New Roman"/>
          <w:sz w:val="28"/>
          <w:szCs w:val="28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«Перехід Білграда до турків зробив на католицьку Європу як – найтяжчеє вражіння, а ще гірше почув себе католицький світ, як незабаром побачив, що це в Сулеймана Пишного тільки початок для нових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перемог», - зазначає А.Кримсь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0762">
        <w:rPr>
          <w:rFonts w:ascii="Times New Roman" w:hAnsi="Times New Roman" w:cs="Times New Roman"/>
          <w:sz w:val="28"/>
          <w:szCs w:val="28"/>
          <w:lang w:val="uk-UA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с. 146</w:t>
      </w:r>
      <w:r w:rsidRPr="00950762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21 січня 1522 р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турки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захопили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острів 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дос – ключ до Східного Середземномор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, який тривалий час конролювали л</w:t>
      </w:r>
      <w:r w:rsidR="0010120A" w:rsidRPr="00B54C38">
        <w:rPr>
          <w:rFonts w:ascii="Times New Roman" w:hAnsi="Times New Roman" w:cs="Times New Roman"/>
          <w:sz w:val="28"/>
          <w:szCs w:val="28"/>
          <w:lang w:val="uk-UA"/>
        </w:rPr>
        <w:t>ица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рі ордену св. Іоанна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До числа ворогів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лицарів 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>належали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берберські пірати, які базувалися на узбережжі Північної Африки, а також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османи, які 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 xml:space="preserve">тривалий час 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проводили агресив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ну завойовницьку політику в Середземномор’ї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. Після тріумфального завершен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ня воєн  на Сході Селімом І Грізним</w:t>
      </w:r>
      <w:r w:rsidR="001012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почалася підготовка до вій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ськового захоплення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Родосу.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В наслідок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смерт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Селіма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, даний задум довелося відтермінувати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Вторгнення на Родос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Сулейман 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переніс на наступний рік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 після завоювання Угорщини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Час для турків було вибрано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 xml:space="preserve"> вдало: вони убезпечили 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бе від загрози в Азії, а найбільші держави Європи не могли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надати допомогу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госпітальєрам.</w:t>
      </w:r>
    </w:p>
    <w:p w:rsidR="004705C5" w:rsidRPr="00950762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«Не Сулейман одначе, із своєю миролюбною вдачею, перший проголосив війну родоським лицарям, а, можна сказати самі лицарі ц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е зробили. Султан, як одібрав 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осени 1521 р. од Угорщини Білград, порозсилав про це гордо – радісні повідомні листи. Надіслав листа й до в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еликого магістра родоського 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дена, Вільє де л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Іль – Адама, який одписав султанові в ворожому тоні. Вони іще раз обмінялися листами, і в результаті спалахнула війна. В початку літа 1522 р. османський флот підплив до Ро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доса», - так описує А.Кримський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151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9507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«На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почат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облоги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, охорона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Родос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у налічувала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близько 300 орденських лицарів та стільки ж зброєносців. Окрім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основних сил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з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ахисті фортеці брали участь 5 тисяч греків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близько 500 солдатів, завербованих на Криті. Таким чином, сили захисників Родосу становили 6-7 тисяч осіб. Султанська армія багаторазово перевершувала сили християн. Османське військо було  доправлене  на  Родос  за  два  прийоми:   26 червня прибув авангард Мустафи – паші (10 000 осіб), а через місяць – основні сили на чолі з самим Сулейманом. Всього в  облозі  брали  участь  близько 100 000 турків, з них понад 10 000 яничарів. Окремо варто відзначити турецьку артилерію, одну з найкращих на той час. Численний флот османів в облозі участі не брав. Турки провели дві спроби штурму, але обидві (13 і 17 вересня) були відбиті з великими втратами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нападників. Проте 24 вересня відбувся генеральний штурм фортеці, в якому брали участь яничари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2230E" w:rsidRPr="00B54C38">
        <w:rPr>
          <w:rFonts w:ascii="Times New Roman" w:hAnsi="Times New Roman" w:cs="Times New Roman"/>
          <w:sz w:val="28"/>
          <w:szCs w:val="28"/>
        </w:rPr>
        <w:t>[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D2230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D2230E" w:rsidRPr="00B54C38">
        <w:rPr>
          <w:rFonts w:ascii="Times New Roman" w:hAnsi="Times New Roman" w:cs="Times New Roman"/>
          <w:sz w:val="28"/>
          <w:szCs w:val="28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Головний удар турків припав на залишки Англійського бастіону, найвразливішу частину фортечних укріплень, де бився сам великий магістр Ордена Філіп де л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Іль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Адам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 – лідер оборони Родосу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Османи, користуючись своєю чисельною перевагою,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отримали преші тактичні перемоги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Коли, здавалося, що опір госпітальєрів вже було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зламано, захисники Родосу різ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 відступили всередину фортеці, і по пролом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ам, заповненим турецькими війсь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ками, картеччю вдарили гармати. Так сталося декі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лька разів. Атака турків захли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нулася, 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чергові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штурм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фортеці закінчи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>лися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безрезультатно. 17 грудня османська армія пішла на черговий штурм Родосу. Ця остання сутичка не принесла вирішального успіху жодній зі сторін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, проте вона показала, що можли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вості для оборони фортеці вичерпані майже повністю. Турки, які за шість місяців облоги зазнали важких втрат, радо погодилися на новий раун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д переговорів. 20 грудня Ахмед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паша офіційно прийняв капітуляцію Родоської фортеці. Родос і всі його укріплення переходили до Османської імперії</w:t>
      </w:r>
      <w:r w:rsidR="00D22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02E" w:rsidRPr="00140E48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44502E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4502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r w:rsidR="0044502E">
        <w:rPr>
          <w:rFonts w:ascii="Times New Roman" w:hAnsi="Times New Roman" w:cs="Times New Roman"/>
          <w:sz w:val="28"/>
          <w:szCs w:val="28"/>
          <w:lang w:val="uk-UA"/>
        </w:rPr>
        <w:t>163</w:t>
      </w:r>
      <w:r w:rsidR="0044502E" w:rsidRPr="00140E4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Після шести місяців госпітальєри втратили свою багаторічну базу.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сказав, дізнавшись про здачу Родосу, що жодна 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битва не була програна так гід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но. Рицарі знайшли собі притулок на острові Мальт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а, Гоцо і порт Триполі. Госпі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тальєри зобов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язалися перед Карлом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охорон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яти Середземне море та його уз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бережжя від османів та африканських піратів. 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«…йоаніти трималися справді по геройському, завзято одбива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ли всі турецькі атаки. Тільки ж кінець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кінцем Родос приневолений був капітулювати. Фактично діставсь він Сулеймано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ві Пишному й його туркам на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тік – грабіжку», - зазначає А.Кримський [17, с. 151]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 капітуляцією Родосу упав один з останніх форпостів християнського світу в Східному Середземномор’ї, яке в першій чверті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століття перетворилося у внутрішнє море Османської імперії. Вигнання госпітальєрів з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острова значн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о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легшило морське сполучення між Стамбулом та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набутими територіями в Північ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ній Африці та Леванті. 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Неможливо оминути і не приділи уваги  славнозвісній  битві  під  Мохачем 1526 року, у результаті якої султан придбав землі Угорщини і мав у планах рушити на Відень.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серпні 1526 р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поблизу міста Мохач у Південній Угорщині, на правому березі Дуна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відбулася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битва між армією турецького султана Сулеймана І і дворянським військом короля Угорщини.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 xml:space="preserve">Суттєва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перевага турків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позначилася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результат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битви: армія короля Лайоша ІІ зазнала нищівної поразки, сам король загинув під час відступу. В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 xml:space="preserve">наслідок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битви територія Угорщини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відійшла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 турецький контроль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D2A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Столицю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угор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щини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перенес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тривалий час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Братислави.</w:t>
      </w:r>
    </w:p>
    <w:p w:rsidR="004705C5" w:rsidRPr="00FD3874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«1526 року одбувся пам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ятний для Угорщини бій під Мухачем. Турки вийшли блискучими переможцями. За два тижні після того (10 вересня 1526р.) Сулейман Пишний був уже в угорській столиці Будапешті. Угорщина на 150 літ о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бернулася в турецьку провінцію»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с. 147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390D2A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Перемога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турків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під Мохачем 28 серпня 1526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зайняття Буди </w:t>
      </w:r>
      <w:r>
        <w:rPr>
          <w:rFonts w:ascii="Times New Roman" w:hAnsi="Times New Roman" w:cs="Times New Roman"/>
          <w:sz w:val="28"/>
          <w:szCs w:val="28"/>
          <w:lang w:val="uk-UA"/>
        </w:rPr>
        <w:t>стали загрозою володінням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Османці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тимчасово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відс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тупили з Угорщини, зайнявши ли</w:t>
      </w:r>
      <w:r>
        <w:rPr>
          <w:rFonts w:ascii="Times New Roman" w:hAnsi="Times New Roman" w:cs="Times New Roman"/>
          <w:sz w:val="28"/>
          <w:szCs w:val="28"/>
          <w:lang w:val="uk-UA"/>
        </w:rPr>
        <w:t>ше Срем.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таких обставин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угорський парламент обрав королем Яна Заполью. Спочатку осман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хотіли зробити Угорщину васальною державою на зразок Молдавії, 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>розуміли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, що встанов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лення прямого османського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в чужій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державі, віддаленій від основних володінь,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буде надто важк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. Ал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е угорські прибічники Габсбур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гів обрали ерцгерцога Фердинанда, брата Карла </w:t>
      </w:r>
      <w:r w:rsidR="004705C5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, королем Угорщини, і той нас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тупного року зайняв Буду й вигнав Заполью.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Як і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балканськ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володіння османів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Угорщина 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І ст..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була в </w:t>
      </w:r>
      <w:r w:rsidR="00390D2A">
        <w:rPr>
          <w:rFonts w:ascii="Times New Roman" w:hAnsi="Times New Roman" w:cs="Times New Roman"/>
          <w:sz w:val="28"/>
          <w:szCs w:val="28"/>
          <w:lang w:val="uk-UA"/>
        </w:rPr>
        <w:t>досить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ослабленому стані через низку зовнішніх причин.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Битва поблизу Мохач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відкри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туркам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широкі можливості для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просування у Центральну Європу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Далеко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не вс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е місцеве населення чинило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опір 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рецькій владі. Част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ково це пояснювалось історико-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культурною єдністю обох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народів.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У прагненні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залучити угорських селян на св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ій бік, турки лібералізували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життя угорського селянства. Турки не забороняли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місцеву релігію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Скориставшись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 xml:space="preserve">повоєнним розладом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 зародження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нового мусульманського суспільства, багато угорців, що прийняли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іслам,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змогли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просунутися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кар’єр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ними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щаблями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воєнних станів Османської імперії.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Мешканці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північних угорських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територій здійснювали спроьи опору туркам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Саме 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ісля цієї битви європейськ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е суспільство почало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вживати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заходи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A41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об’єднання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протистоянн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ісламізації Європи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, що набувала суттєвого розмаху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повторно вторгся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Угорщини і 8 вересня 1529 р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 xml:space="preserve">привів до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лади в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 Буді османського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васала  Заполью. Останній погодився платити щорічну данину та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підтримував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розміщення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яничарської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корпусу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 цитаделі.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>Зважаючи на попередні успіхи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Сулейман продовжив наступ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A41" w:rsidRPr="00B54C38">
        <w:rPr>
          <w:rFonts w:ascii="Times New Roman" w:hAnsi="Times New Roman" w:cs="Times New Roman"/>
          <w:sz w:val="28"/>
          <w:szCs w:val="28"/>
          <w:lang w:val="uk-UA"/>
        </w:rPr>
        <w:t>Відень, столицю Габсбургів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Він відступив звідти </w:t>
      </w:r>
      <w:r w:rsidR="001D7A41">
        <w:rPr>
          <w:rFonts w:ascii="Times New Roman" w:hAnsi="Times New Roman" w:cs="Times New Roman"/>
          <w:sz w:val="28"/>
          <w:szCs w:val="28"/>
          <w:lang w:val="uk-UA"/>
        </w:rPr>
        <w:t xml:space="preserve">лишн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після трьохтижневої облоги.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Невдала облога  Відня стала однією з най 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>ганебніших поразок турок –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манів, вони не змогли захопити місто та змушені були відступити.</w:t>
      </w:r>
    </w:p>
    <w:p w:rsidR="004705C5" w:rsidRPr="00B54C38" w:rsidRDefault="004705C5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1531 р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Фердинанд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відновив контрнаступ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У</w:t>
      </w:r>
      <w:r w:rsidR="00FD3874">
        <w:rPr>
          <w:rFonts w:ascii="Times New Roman" w:hAnsi="Times New Roman" w:cs="Times New Roman"/>
          <w:sz w:val="28"/>
          <w:szCs w:val="28"/>
          <w:lang w:val="uk-UA"/>
        </w:rPr>
        <w:t xml:space="preserve">горщину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і здійснив облогу Буди. Відповіддю на що став наступ армії Сулеймана наступного року.</w:t>
      </w:r>
      <w:r w:rsidR="00B40790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Султан сподівався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мусити Фердинанда дати йому битву на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завчасно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підготовленому полі бою. У цей час адмірал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Андреа Доріа забрав в османців Корон у Мореї. Розуміючи, що тепер йому слід відкрити другий фронт у Середземномор’ї, султан пос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тавив всі османські військово-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морські сили під команду знаменитого турецького корсара та завойовника Алжиру Хайреддіна Барбаросси, призначивши його на пост капудан – і – дерья – великого адмірала і наказав йому діяти спільно з французами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 w:rsidRPr="00B4079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32, с. 56</w:t>
      </w:r>
      <w:r w:rsidR="00B40790" w:rsidRPr="00B4079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Після 1531 р. французи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підбурювали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султана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здійснити наступ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Італію,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цього разу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вони бажали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укладення договору. У 1536 р. союз було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створено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У результаті тривали переговорів султан був готовий надати своїм союзникам, французав, доволі широкі пільги на ведення торгівлі в межах його володінь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 xml:space="preserve"> Проте, певний час ці домовленості трималися в суворій таємниці.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 xml:space="preserve">Як і будь-яка таємниця, дана домовленість між османцями та французами, стала відомою широкому загалу,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стало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приводом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 xml:space="preserve">розгортання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антифранцузької пропаганди у західному християнському світі. </w:t>
      </w:r>
      <w:r w:rsidR="00B40790">
        <w:rPr>
          <w:rFonts w:ascii="Times New Roman" w:hAnsi="Times New Roman" w:cs="Times New Roman"/>
          <w:sz w:val="28"/>
          <w:szCs w:val="28"/>
          <w:lang w:val="uk-UA"/>
        </w:rPr>
        <w:t>Назрівання несприятливих умов не дозволяло відтягування попередньо спланованого нападу на Італію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У 1537 р. Сулейман І привів свою армію до Валони в Албанії й узяв в облогу венеціанські порти в Албанії та на острові Корфу, у якій брав участь і французький флот. Однак наступного року французи уклали мир з Карлом. Франциск хотів скористатися османським натиском, щоб загарбати Мілан, і коли імператор не виконав своїх обіцянок, він знову повернувся до своєї таємної політики союзу з османцями.</w:t>
      </w:r>
    </w:p>
    <w:p w:rsidR="004705C5" w:rsidRPr="00B54C38" w:rsidRDefault="00666044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зближення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Франциск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із султан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ом 1540 р., Барбаросса запропо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нував послам Карла </w:t>
      </w:r>
      <w:r w:rsidR="004705C5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укласти мирний договір і заявив їм, що не може піти на мир з Карлом </w:t>
      </w:r>
      <w:r w:rsidR="004705C5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доки той не поверне французькі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території. Тісне співробітницт</w:t>
      </w:r>
      <w:r w:rsidR="004705C5" w:rsidRPr="00B54C38">
        <w:rPr>
          <w:rFonts w:ascii="Times New Roman" w:hAnsi="Times New Roman" w:cs="Times New Roman"/>
          <w:sz w:val="28"/>
          <w:szCs w:val="28"/>
          <w:lang w:val="uk-UA"/>
        </w:rPr>
        <w:t>во між османцями та французами мало місце у 1541 – 1544 рр., коли Франція зрозуміла, що мирні переговори не принесуть їй Мілан.</w:t>
      </w:r>
    </w:p>
    <w:p w:rsidR="00A05F0C" w:rsidRPr="00B54C38" w:rsidRDefault="00666044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Тим часом у 1540 р.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помер</w:t>
      </w:r>
      <w:r w:rsidRPr="006660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Заполья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і Фердинанд знову </w:t>
      </w:r>
      <w:r>
        <w:rPr>
          <w:rFonts w:ascii="Times New Roman" w:hAnsi="Times New Roman" w:cs="Times New Roman"/>
          <w:sz w:val="28"/>
          <w:szCs w:val="28"/>
          <w:lang w:val="uk-UA"/>
        </w:rPr>
        <w:t>відновив наступ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в Угорщину. Сулей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 ще раз прийшов в Угорщину зі своєю армією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 цього разу вже поставив краї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ну під пряме османське правління як звичайну османську провінцію під орудою бейлербея. З 1526 року Фердинанд володів лише </w:t>
      </w:r>
      <w:r>
        <w:rPr>
          <w:rFonts w:ascii="Times New Roman" w:hAnsi="Times New Roman" w:cs="Times New Roman"/>
          <w:sz w:val="28"/>
          <w:szCs w:val="28"/>
          <w:lang w:val="uk-UA"/>
        </w:rPr>
        <w:t>вузькою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смугою угорської території на заході та півночі, на яку Османи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як спадкоємці угорського трону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вису</w:t>
      </w:r>
      <w:r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ли свої прете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нзії. У 1543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Сулейман </w:t>
      </w:r>
      <w:r>
        <w:rPr>
          <w:rFonts w:ascii="Times New Roman" w:hAnsi="Times New Roman" w:cs="Times New Roman"/>
          <w:sz w:val="28"/>
          <w:szCs w:val="28"/>
          <w:lang w:val="uk-UA"/>
        </w:rPr>
        <w:t>в черговий раз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вирушив до Угорщини з </w:t>
      </w:r>
      <w:r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завоювати ці землі і водночас послав флот із 110 галер під командою Барбаросси на </w:t>
      </w:r>
      <w:r>
        <w:rPr>
          <w:rFonts w:ascii="Times New Roman" w:hAnsi="Times New Roman" w:cs="Times New Roman"/>
          <w:sz w:val="28"/>
          <w:szCs w:val="28"/>
          <w:lang w:val="uk-UA"/>
        </w:rPr>
        <w:t>підтримку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француз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. Франко - осман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ський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флот взяв в облогу Ніццу, а зиму він простояв у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французькому порту Тулон. У від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повідь на це невеличкий французький артилерійський заг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ін приєднався до ос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манської армії в Угорщині. </w:t>
      </w:r>
      <w:r>
        <w:rPr>
          <w:rFonts w:ascii="Times New Roman" w:hAnsi="Times New Roman" w:cs="Times New Roman"/>
          <w:sz w:val="28"/>
          <w:szCs w:val="28"/>
          <w:lang w:val="uk-UA"/>
        </w:rPr>
        <w:t>Хоча, дана співпраця не мала будь-якого практичного значення.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За договором 1547 р. Угорщину було поділено на три частини: західна та північно – західна вузька смуга угорських земе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ль переходила у володіння авст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рійських Габсбургів: центральна частина Угорсь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кої держави переходила під вла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ду султана; східна частина Угорщини та Трансил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ьванія (Семигород) ставала підв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ладним Стамбулу васальним князівством. </w:t>
      </w:r>
    </w:p>
    <w:p w:rsidR="00A05F0C" w:rsidRPr="00B54C38" w:rsidRDefault="001D2904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Після трирічного затишшя військовий конфлікт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Габсбургами спалахн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ул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знову, коли Фердинанд повто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рив спробу встановити свій контроль над Трансільванією. </w:t>
      </w:r>
      <w:r>
        <w:rPr>
          <w:rFonts w:ascii="Times New Roman" w:hAnsi="Times New Roman" w:cs="Times New Roman"/>
          <w:sz w:val="28"/>
          <w:szCs w:val="28"/>
          <w:lang w:val="uk-UA"/>
        </w:rPr>
        <w:t>Щоправда, ця експедиція Фердинанда виявилася зовсім невдалою, натомість зміцнивши позиції турків.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Османи не </w:t>
      </w:r>
      <w:r w:rsidR="001D2904">
        <w:rPr>
          <w:rFonts w:ascii="Times New Roman" w:hAnsi="Times New Roman" w:cs="Times New Roman"/>
          <w:sz w:val="28"/>
          <w:szCs w:val="28"/>
          <w:lang w:val="uk-UA"/>
        </w:rPr>
        <w:t>бачили ворога у Московщині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1D2904">
        <w:rPr>
          <w:rFonts w:ascii="Times New Roman" w:hAnsi="Times New Roman" w:cs="Times New Roman"/>
          <w:sz w:val="28"/>
          <w:szCs w:val="28"/>
          <w:lang w:val="uk-UA"/>
        </w:rPr>
        <w:t>до 1530 рр.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була державою другорядного значення у Сх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ідній Європі</w:t>
      </w:r>
      <w:r w:rsidR="001D2904">
        <w:rPr>
          <w:rFonts w:ascii="Times New Roman" w:hAnsi="Times New Roman" w:cs="Times New Roman"/>
          <w:sz w:val="28"/>
          <w:szCs w:val="28"/>
          <w:lang w:val="uk-UA"/>
        </w:rPr>
        <w:t>. Натомість, вони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підтримували союз з Московщиною та Кримським ханатом проти Ягеллонів, які загрожували османському панува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нню у Криму. У 1497 р. </w:t>
      </w:r>
      <w:r w:rsidR="001D2904">
        <w:rPr>
          <w:rFonts w:ascii="Times New Roman" w:hAnsi="Times New Roman" w:cs="Times New Roman"/>
          <w:sz w:val="28"/>
          <w:szCs w:val="28"/>
          <w:lang w:val="uk-UA"/>
        </w:rPr>
        <w:t>турки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904">
        <w:rPr>
          <w:rFonts w:ascii="Times New Roman" w:hAnsi="Times New Roman" w:cs="Times New Roman"/>
          <w:sz w:val="28"/>
          <w:szCs w:val="28"/>
          <w:lang w:val="uk-UA"/>
        </w:rPr>
        <w:t>розширили торгівельні можливості московитів 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Османській імперії.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Коли ж у 1530-х рр..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великий князь московський вступив у ві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йну з кримським ханом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сперечаючись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за колиш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 території Золотої Орди у басейні Волги, хан заходився будити османців перед лицем цієї загрози.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у середині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ст.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османці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прийшло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усвідомлення того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московське просування на південь загрожувало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їхнім позиціям у басейні Чорно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 моря та на Кавказі. Після того, як Іван І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прийняв титул царя 1547 р., він завоював і загарбав мусульманські ханати у басейні Волги: Казань – у 1552 р., Астрахань – у 1554 – 1556 рр., і просунувся аж до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річки Терек на Північному Кав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казі. Тим самим було зведено фундамент майбутньої Російської імперії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 w:rsidRPr="006400E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24, с. 265</w:t>
      </w:r>
      <w:r w:rsidR="006400EA" w:rsidRPr="006400E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Московія, на той момент, ще не від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ігравала значної ролі для Осман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ської імперії, але вже значно розширила свої во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лодіння і практично вже грани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чила з Портою. Безпосередня близькість з дер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жавою, що веде активну експан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сіоністську політику почала турбувати османців. Тим паче, що Москов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ське царст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 успадкув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ало у Золотої Орди роль гегемона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східноєвропейському регіоні, тим самим, розвиваючи свій вплив і на османськ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 володіння. Але султан Сулей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ман, на жаль, не встиг протидіяти Московії й ак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тивне планування дій проти мос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ковитів почалось вже після 1566 року.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 Азії, так само як і його батько Селім Грізний, не міг Сулейман І завести мир із шиїтською Персією, де панувала династія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сефідів. Ще Селім Грізний з ме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тою знищення шиїтського уряду очолив найгрізн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ішу армію свого часу проти вої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нів шаха Ісмаїла. Після смерті Ісмаїла його син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шах Тагмасп правив понад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lastRenderedPageBreak/>
        <w:t>п’ятде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сят років. 1524 – 1575 рр. – період знаменний, передусім, тривалою бурхливою боротьбою з османами.  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наслідуючи венеціанців, започаткув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в дипломатичні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відносини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з сефе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відським Іраном,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змушуючи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султана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уникати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протистояння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Сефевідами, щоб не вести битву водночас на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два фронти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Однак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1533 р., провінційни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й намісник прикордонно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райо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Бітліс,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відійшов під перську протекцію.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Водночас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шахський губернатор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у Багда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ді пішов на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перемовини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турками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і війна стала неминучою. Сулейман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підписав з Фердинандом перемир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я і пішов на Іран на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очоливши свою армію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У цій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військовій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кампанії османський султан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заволодів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Тебріз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Багдад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ом,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анексував Азербайджан з Іраком. Місцев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і володарі з шовко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робних районів довкола Гіляну та Ширвану також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схилилися перед османами.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 xml:space="preserve">Встановивши панування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над Перською затокою, а також над Червоним морем, османці стали контролювати всі шляхи з Близького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Сходу до Індії. До 1546 р. во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 перетворили Басру на свою другу після Суеца базу для споря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дження флоту проти португальців.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0EA">
        <w:rPr>
          <w:rFonts w:ascii="Times New Roman" w:hAnsi="Times New Roman" w:cs="Times New Roman"/>
          <w:sz w:val="28"/>
          <w:szCs w:val="28"/>
          <w:lang w:val="uk-UA"/>
        </w:rPr>
        <w:t>Проте,</w:t>
      </w:r>
      <w:r w:rsidR="006400EA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у 1552 р. османська екс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педиція не змогла вигнати порту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гальців з острова Ормуз, що контролював Перську затоку.</w:t>
      </w:r>
      <w:r w:rsidR="002F5F3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Коли османці поновили воєнні дії у Європі, перси перейшли у контратаку, й 1548 р. Сулейман вдруге виступив проти Ірану. Ця війна йшла з перервами сім років. За угодою, підписаною в Амасьї 29 травня 1555 р., Багдад залишався османцям.</w:t>
      </w:r>
    </w:p>
    <w:p w:rsidR="00A05F0C" w:rsidRPr="008463FC" w:rsidRDefault="008463F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«Аж три війни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вчинив султан Сулейман П</w:t>
      </w:r>
      <w:r>
        <w:rPr>
          <w:rFonts w:ascii="Times New Roman" w:hAnsi="Times New Roman" w:cs="Times New Roman"/>
          <w:sz w:val="28"/>
          <w:szCs w:val="28"/>
          <w:lang w:val="uk-UA"/>
        </w:rPr>
        <w:t>ишний проти шаха Тагмаспа, про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ти «проклятих кизилбашів»… В поході 1534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османи вдерлися до Азербайджа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ну, одібрали собі дальшу частину Вірменщини аж до Ванського  озера, одібрали од Тагмаспа І (в грудні 1534 р. та в початку 1535 р.) давнішу  халіфську  столицю Багдад… В двох других війнах, 1549 та 1554 р. р., турки – османи декілька разів чинили руіницькі наскоки на Азербайджан»,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 описує А.Кримський завоювання Сулеймана І в Азії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F0C" w:rsidRPr="00B54C38">
        <w:rPr>
          <w:rFonts w:ascii="Times New Roman" w:hAnsi="Times New Roman" w:cs="Times New Roman"/>
          <w:sz w:val="28"/>
          <w:szCs w:val="28"/>
        </w:rPr>
        <w:t>[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17, с. 135</w:t>
      </w:r>
      <w:r w:rsidR="00A05F0C" w:rsidRPr="00B54C3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6400EA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укріпивши кордон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заході, султан роз</w:t>
      </w:r>
      <w:r>
        <w:rPr>
          <w:rFonts w:ascii="Times New Roman" w:hAnsi="Times New Roman" w:cs="Times New Roman"/>
          <w:sz w:val="28"/>
          <w:szCs w:val="28"/>
          <w:lang w:val="uk-UA"/>
        </w:rPr>
        <w:t>горнув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борот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ьбу з давніми ворогами турків-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османів 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Азії. У 1534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 xml:space="preserve"> – 1538 рр.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Сулейман 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Пишний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здійс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кілька походів проти перського шаха – шиїта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Тагмаспа І. Турки, які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дотриму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валися ортодоксального сунітського вчення, захоп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Вірменію і 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Азербайд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жан з Тебрізом у Месопотамії – давню столицю халіфів Багдад (грудень 1534 ро ку), а також святині шиїтів Неджеф і Кербелу: у першому місті поховано імама – халіфа Алі, у другому – його сина Хусейна. Су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>ніти – турки перешкоджали шиї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там ходити на прощу в ці свята для них міста.</w:t>
      </w:r>
      <w:r w:rsidR="008463FC">
        <w:rPr>
          <w:rFonts w:ascii="Times New Roman" w:hAnsi="Times New Roman" w:cs="Times New Roman"/>
          <w:sz w:val="28"/>
          <w:szCs w:val="28"/>
          <w:lang w:val="uk-UA"/>
        </w:rPr>
        <w:t xml:space="preserve"> Парманентна війна між Туреччи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ною і Персією тривала на кордонах аж до 1555 року, коли султан уклав мирну угоду з персами.</w:t>
      </w:r>
    </w:p>
    <w:p w:rsidR="00A05F0C" w:rsidRPr="00B54C38" w:rsidRDefault="00900B4E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Весною 1554 р.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армія Сулеймана взяла в облогу Нахічевань.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використовуючи свою тактику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, Тахмасп І уника</w:t>
      </w:r>
      <w:r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великих боїв, в</w:t>
      </w:r>
      <w:r>
        <w:rPr>
          <w:rFonts w:ascii="Times New Roman" w:hAnsi="Times New Roman" w:cs="Times New Roman"/>
          <w:sz w:val="28"/>
          <w:szCs w:val="28"/>
          <w:lang w:val="uk-UA"/>
        </w:rPr>
        <w:t>иснажу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вав сили противника в дріб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них сутичках, позбавля</w:t>
      </w:r>
      <w:r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його продовольства та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фуражу. </w:t>
      </w:r>
      <w:r>
        <w:rPr>
          <w:rFonts w:ascii="Times New Roman" w:hAnsi="Times New Roman" w:cs="Times New Roman"/>
          <w:sz w:val="28"/>
          <w:szCs w:val="28"/>
          <w:lang w:val="uk-UA"/>
        </w:rPr>
        <w:t>Поинившись у скрутному становищі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, османи </w:t>
      </w:r>
      <w:r>
        <w:rPr>
          <w:rFonts w:ascii="Times New Roman" w:hAnsi="Times New Roman" w:cs="Times New Roman"/>
          <w:sz w:val="28"/>
          <w:szCs w:val="28"/>
          <w:lang w:val="uk-UA"/>
        </w:rPr>
        <w:t>були змушені покинути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хічевань та пі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Ерзурума. Виснажені війною війська султана проявляли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масові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невдоволення. </w:t>
      </w:r>
      <w:r>
        <w:rPr>
          <w:rFonts w:ascii="Times New Roman" w:hAnsi="Times New Roman" w:cs="Times New Roman"/>
          <w:sz w:val="28"/>
          <w:szCs w:val="28"/>
          <w:lang w:val="uk-UA"/>
        </w:rPr>
        <w:t>Це змусило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погодитися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 переговор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 мир, </w:t>
      </w:r>
      <w:r>
        <w:rPr>
          <w:rFonts w:ascii="Times New Roman" w:hAnsi="Times New Roman" w:cs="Times New Roman"/>
          <w:sz w:val="28"/>
          <w:szCs w:val="28"/>
          <w:lang w:val="uk-UA"/>
        </w:rPr>
        <w:t>чого й домагалися Сефевіди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Вже н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а зворотному шляху з Нахічеваня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султан Сулейм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ан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дав вказівку візирові Мухамлу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паші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розпочати підготовку переговорів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 мир. </w:t>
      </w:r>
    </w:p>
    <w:p w:rsidR="00A05F0C" w:rsidRPr="00B54C38" w:rsidRDefault="00900B4E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Мирн</w:t>
      </w:r>
      <w:r>
        <w:rPr>
          <w:rFonts w:ascii="Times New Roman" w:hAnsi="Times New Roman" w:cs="Times New Roman"/>
          <w:sz w:val="28"/>
          <w:szCs w:val="28"/>
          <w:lang w:val="uk-UA"/>
        </w:rPr>
        <w:t>а угода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, підписан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29 травня 1955 р. </w:t>
      </w:r>
      <w:r>
        <w:rPr>
          <w:rFonts w:ascii="Times New Roman" w:hAnsi="Times New Roman" w:cs="Times New Roman"/>
          <w:sz w:val="28"/>
          <w:szCs w:val="28"/>
          <w:lang w:val="uk-UA"/>
        </w:rPr>
        <w:t>стала завершенням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турець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ко – перської війни 1514 – 1555 рр. Договір ви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значив кордони між Персією і Ос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манською  імперією. </w:t>
      </w:r>
      <w:r>
        <w:rPr>
          <w:rFonts w:ascii="Times New Roman" w:hAnsi="Times New Roman" w:cs="Times New Roman"/>
          <w:sz w:val="28"/>
          <w:szCs w:val="28"/>
          <w:lang w:val="uk-UA"/>
        </w:rPr>
        <w:t>Даний документ став першим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історії  двох  держав   мирним  догово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.  Як зазначає Галіль Іналджик в своїй праці: «За угодою, підписаною в Амасьї  29 травня 1955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р., Багдад залишався османцям»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[13, с. 48]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За цим договором 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територія Грузії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Вірмені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були роз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ділені між двома країнами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 xml:space="preserve"> рівноцінно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Османська імперія отримала більш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у частину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Іраку, в тому числі Багдад, що дало їй доступ до Перської затоки, а перси зберегли с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вою колишню столицю Тебриз та пів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нічно – західні кордони, як це було до війни. Області західної Грузії</w:t>
      </w:r>
      <w:r w:rsidR="00900B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Імеретінське царство (одне з трьох самостійних 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феодальних царств Грузії, що 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ворилось наприкінці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століття), Мінгрелія (істор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ична область у Грузії між річка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 Ріоні, Цхеніс – Цкалі, Інгурі. Розташована у північно – західній частині Колхідської н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зини, на півночі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межує із Сванетією, на сході та півдні з Імеретією та Гурією, на північному заході із Абхазією; омивається Чорним морем) та Гурійське князівство переходили в сферу впливу Османської імперії, а її східні області – Месхія, Картлі (Картлійське царство – феодальна держава у Східній Грузії, що виникла у другій половині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століття в результаті розпаду єдиного Грузинського царства) та Кахеті потрапили під 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владу сефевідської держави. Ана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логічно західна Вірменія опинилася під пануванн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ям османського султана, а схід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відійшла до Сефевідів. Курдистан (етнічна територія на Близькому Сході, у межах якої курди становлять цілковиту або відносну більшість населення) й арабський Ірак з Багдадом переходив до Османської імперії, весь Азербайджан залишався у Сефевідів. Оскільки мирний договір між Османською імперією та державою Сефевідів до 1555 року не підписувався, це дає вагому підставу вважати всі військові дії між Османською імперією та Персією в 1514 – 1555 рр. однією війною з перервами, а не декількома війнами.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Перша половина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085AE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E0">
        <w:rPr>
          <w:rFonts w:ascii="Times New Roman" w:hAnsi="Times New Roman" w:cs="Times New Roman"/>
          <w:sz w:val="28"/>
          <w:szCs w:val="28"/>
          <w:lang w:val="uk-UA"/>
        </w:rPr>
        <w:t>стала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E0">
        <w:rPr>
          <w:rFonts w:ascii="Times New Roman" w:hAnsi="Times New Roman" w:cs="Times New Roman"/>
          <w:sz w:val="28"/>
          <w:szCs w:val="28"/>
          <w:lang w:val="uk-UA"/>
        </w:rPr>
        <w:t>часом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E0">
        <w:rPr>
          <w:rFonts w:ascii="Times New Roman" w:hAnsi="Times New Roman" w:cs="Times New Roman"/>
          <w:sz w:val="28"/>
          <w:szCs w:val="28"/>
          <w:lang w:val="uk-UA"/>
        </w:rPr>
        <w:t>одноосібного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панування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манського флоту в Середземному морі. За часів  правління  султана  Сулеймана Кануні турки були лідерами з провадження техн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ічних новинок у військовій спра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ві. Флот Османської імперії був не тільки найбільш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им в Європі, але і найсучасні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шим.</w:t>
      </w:r>
    </w:p>
    <w:p w:rsidR="00A05F0C" w:rsidRPr="00B06CC2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«На морі Сулейман І був сильний, бо мав путящий флот… Флот Сулеймана Пишного пл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вав з одного боку - в водах Індійського океана, а з другого боку – коло берегів Еспанії», - зазначає у своїй праці А.Кримський </w:t>
      </w:r>
      <w:r w:rsidRPr="00B54C38">
        <w:rPr>
          <w:rFonts w:ascii="Times New Roman" w:hAnsi="Times New Roman" w:cs="Times New Roman"/>
          <w:sz w:val="28"/>
          <w:szCs w:val="28"/>
        </w:rPr>
        <w:t>[17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с. 149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06C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Османи вели боротьбу за домінування у Середземномор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ї.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Вороги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османів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отримували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поразк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и одна за іншою.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У 1524 р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 xml:space="preserve">османський 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флот розгро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мив португальську ескадру в Червоному морі, а через чотирнадцять років турки заволоділи портом Аден, який став їхньою головною базою в Індійському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океа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ні. Султан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виношував наміри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витіснити європейців з Індії,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встановивши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 xml:space="preserve">над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торгівл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цією багатою країною. Однак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територіальна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віддаленіст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ь Індії і складності з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транспортуванням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кріплень через океан </w:t>
      </w:r>
      <w:r w:rsidR="00AD76C3">
        <w:rPr>
          <w:rFonts w:ascii="Times New Roman" w:hAnsi="Times New Roman" w:cs="Times New Roman"/>
          <w:sz w:val="28"/>
          <w:szCs w:val="28"/>
          <w:lang w:val="uk-UA"/>
        </w:rPr>
        <w:t>унеможливили втілення цих планів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D76C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даний період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найвидатніши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флотоводц</w:t>
      </w:r>
      <w:r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Осма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нської імперії </w:t>
      </w:r>
      <w:r>
        <w:rPr>
          <w:rFonts w:ascii="Times New Roman" w:hAnsi="Times New Roman" w:cs="Times New Roman"/>
          <w:sz w:val="28"/>
          <w:szCs w:val="28"/>
          <w:lang w:val="uk-UA"/>
        </w:rPr>
        <w:t>став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адмірал Хизир – реї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с, відомий європейцям, як Хайреддін Барбаросса. Хайреддін був </w:t>
      </w:r>
      <w:r>
        <w:rPr>
          <w:rFonts w:ascii="Times New Roman" w:hAnsi="Times New Roman" w:cs="Times New Roman"/>
          <w:sz w:val="28"/>
          <w:szCs w:val="28"/>
          <w:lang w:val="uk-UA"/>
        </w:rPr>
        <w:t>вмілим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моряком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вірним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партнером для 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османів.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само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початку сво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го правління він відбив наступ іспанців на Алжир, а п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отім сам перейшов  у  нас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туп.</w:t>
      </w:r>
    </w:p>
    <w:p w:rsidR="00A05F0C" w:rsidRPr="00B54C38" w:rsidRDefault="00AD76C3" w:rsidP="00AD76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той час, коли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Сулейман І вів війни з Іраном, Барб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аросса з флотом здійснював </w:t>
      </w:r>
      <w:r>
        <w:rPr>
          <w:rFonts w:ascii="Times New Roman" w:hAnsi="Times New Roman" w:cs="Times New Roman"/>
          <w:sz w:val="28"/>
          <w:szCs w:val="28"/>
          <w:lang w:val="uk-UA"/>
        </w:rPr>
        <w:t>вдалі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рейди в південноєвропейських портах і на Півночі Африки.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ф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лот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наводив жах на середзем</w:t>
      </w:r>
      <w:r>
        <w:rPr>
          <w:rFonts w:ascii="Times New Roman" w:hAnsi="Times New Roman" w:cs="Times New Roman"/>
          <w:sz w:val="28"/>
          <w:szCs w:val="28"/>
          <w:lang w:val="uk-UA"/>
        </w:rPr>
        <w:t>номорські міста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Водночас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він ніколи не атакував француз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ів, знаючи, що вони є союзника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ми Османської імперії. Султан Сулейман приз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начив Хайреддіна ко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мандувачем усіма війс</w:t>
      </w:r>
      <w:r>
        <w:rPr>
          <w:rFonts w:ascii="Times New Roman" w:hAnsi="Times New Roman" w:cs="Times New Roman"/>
          <w:sz w:val="28"/>
          <w:szCs w:val="28"/>
          <w:lang w:val="uk-UA"/>
        </w:rPr>
        <w:t>ьково-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морськими сила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ми держави. У 1534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флот Хизир – Реї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са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забезпечив захоплення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Туніс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8E57DF">
        <w:rPr>
          <w:rFonts w:ascii="Times New Roman" w:hAnsi="Times New Roman" w:cs="Times New Roman"/>
          <w:sz w:val="28"/>
          <w:szCs w:val="28"/>
          <w:lang w:val="uk-UA"/>
        </w:rPr>
        <w:t xml:space="preserve">ісля цього відбулися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операції 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проти Мореї та Наксосського гер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гоцтва. Найбільш </w:t>
      </w:r>
      <w:r w:rsidR="008E57DF">
        <w:rPr>
          <w:rFonts w:ascii="Times New Roman" w:hAnsi="Times New Roman" w:cs="Times New Roman"/>
          <w:sz w:val="28"/>
          <w:szCs w:val="28"/>
          <w:lang w:val="uk-UA"/>
        </w:rPr>
        <w:t>памятною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була </w:t>
      </w:r>
      <w:r w:rsidR="008E57DF">
        <w:rPr>
          <w:rFonts w:ascii="Times New Roman" w:hAnsi="Times New Roman" w:cs="Times New Roman"/>
          <w:sz w:val="28"/>
          <w:szCs w:val="28"/>
          <w:lang w:val="uk-UA"/>
        </w:rPr>
        <w:t xml:space="preserve">блискуча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перемога османського фло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ту під командуванням Хизир – Реї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са в битві біля Превезе. «…важлива морська  перемога  османів  коло Превези 1538 р. – то був  для  турків  добрий  почин, бо  кінець – кінцем  усі  три східно – магрибські країни увійшли до складу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османської держави Сулейма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на І, і європейців звідти вигнано: з Триполя випе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рто мальтійських лицарів – йоанітів 1551 р.»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155]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Після укладення союзу з Франциском І Сулейман сп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>робував втягнути у вій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ну ще й Венецію. Громадська думка венецької республіки була схильна до того, щоб додержуватися нейтралітету. Але генуезький адмірал Андреа Доріа тягнув Венецію до Габсбургів, до його думки прислухалися. Отже,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06CC2">
        <w:rPr>
          <w:rFonts w:ascii="Times New Roman" w:hAnsi="Times New Roman" w:cs="Times New Roman"/>
          <w:sz w:val="28"/>
          <w:szCs w:val="28"/>
          <w:lang w:val="uk-UA"/>
        </w:rPr>
        <w:t xml:space="preserve"> зміг перетяг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нути на свій бік ще й Венецію. А султан Сулейман І, вступаючи в довгу морську війну, мав на своєму боці Францію. Не довго до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велося Венеції чекати, щоб поба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чити, яку велику політичну помилку вона зробила.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1538 році у морській битві біля Превезе османський флот розбив вщент об’єднаний європейський і укріпив володарювання на морях.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Битва при Превезі була військово – морсь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кою битвою, яка відбулася 28 ве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ресня 1538 р. Біля Превези на північному заході Греції між Османським флотом і християнським союзом, зібраним Папою Павлом ІІІ, в якому османський флот переміг союзників. Це бул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одн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 трьох найбіль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ших морських битв, які відбува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лися в Середземному морі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століття. Команди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ри та лідери: Ферранте І Гонза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га, Андреа Доріа, Айреддін Барбаросса.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Передумови: У 1537 році, командуючи великим османським флотом, Айреддін Барбаросса захопив ряд Егейських та Іонічних островів, що належать до Венеціанської Республіки, а саме Сирос, Егіна,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Іос, Парос, Тинос, Карпатос, Ка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сос і Наксос, приєднавши герцогство Наксос до Османської імперії. Тоді він безуспішно осадив венеціанську фортецю Корфу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і розоряв іспанське калабрійсь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ке узбережжя на півдні Італії. Перед лицем цієї загрози папа Павло ІІІ в лютому 1538 року зміг зібрати «Священну Лігу», що включає Папство, Іспанію, Республіку Генуя, Республіку Венеція та Лицарі Мальти, щоб протистояти Барбароссі. «Священна Ліга» зібрала свій флот біля острова Корфу. 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Ескадрою «Священної Ліги» командував знаменитий генуезький адмірал Андреа Доріа. 28 вересня Хайреддін Барбароса вивів свої кораблі в море і на повному ходу атакував флот «Священної Ліги». В результаті християнський флот зазнав нищівної поразки. Турки потопили трина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дцять кораблів і захопили трид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цять шість кораблів, взяли у полон більше 3-х тисяч моряків. Сам Доріа зміг врятуватися втечею.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Перша «Священна Ліга» заснована 1538 р. Папою Павлом ІІІ (1534 – 1549) розпалася після нищівної поразки, якої завдав її флоту в битві біля Превезе османський адмірал Хайреддін Барбароса. Об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єднані ескадри європейських держав зазнали поразки від удвічі меншого за чисельністю турецького флоту. Венеціанці були змушені згодитися на приниз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ливий мир із султаном Сулейма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ном І, за яким сплатили 300 тис. дукатів контрибуції та поступалися рештою грецьких гаваней. Карл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який претендував на створення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всесвітньої монархії, перестав бути господарем на всьому морському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кордоні всіх своїх значних воло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дінь. 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Ця перемога зробила відомим ім’я Хайреддіна Барбароси по всій Європі.</w:t>
      </w:r>
    </w:p>
    <w:p w:rsidR="00A05F0C" w:rsidRPr="006677FC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«Сполучений флот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папи й Венеції потерпів од величезного флота Сулеймана Пишного тяжку поразку на Іонійс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ькому морі коло Превези (1538)»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155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735D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1551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турк</w:t>
      </w:r>
      <w:r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північноафриканськ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корсар</w:t>
      </w:r>
      <w:r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вдалося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відбити у іспанців Триполі. Після цього великий магістр Ордена святого  Йоганна  Хуан  де Омедес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віддав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наказа  </w:t>
      </w:r>
      <w:r>
        <w:rPr>
          <w:rFonts w:ascii="Times New Roman" w:hAnsi="Times New Roman" w:cs="Times New Roman"/>
          <w:sz w:val="28"/>
          <w:szCs w:val="28"/>
          <w:lang w:val="uk-UA"/>
        </w:rPr>
        <w:t>укріпити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Форт  Санд – Анджело  в  Біргу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побудувати Форт Сент – Міхаель в Сенглеа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Форт Святого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Ельма на півострові Маун Шібер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рас. Нові форти були готов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до використання вже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за півроку. У 1557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новим великим магіст</w:t>
      </w:r>
      <w:r>
        <w:rPr>
          <w:rFonts w:ascii="Times New Roman" w:hAnsi="Times New Roman" w:cs="Times New Roman"/>
          <w:sz w:val="28"/>
          <w:szCs w:val="28"/>
          <w:lang w:val="uk-UA"/>
        </w:rPr>
        <w:t>ром було обрано Жана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Парізо де ла Валетта. </w:t>
      </w:r>
      <w:r>
        <w:rPr>
          <w:rFonts w:ascii="Times New Roman" w:hAnsi="Times New Roman" w:cs="Times New Roman"/>
          <w:sz w:val="28"/>
          <w:szCs w:val="28"/>
          <w:lang w:val="uk-UA"/>
        </w:rPr>
        <w:t>Перебуваючи на цій посаді 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ін  продовжив  практику  нападів на мусульманські кораблі, </w:t>
      </w:r>
      <w:r>
        <w:rPr>
          <w:rFonts w:ascii="Times New Roman" w:hAnsi="Times New Roman" w:cs="Times New Roman"/>
          <w:sz w:val="28"/>
          <w:szCs w:val="28"/>
          <w:lang w:val="uk-UA"/>
        </w:rPr>
        <w:t>що призвело до бажання турків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лікві</w:t>
      </w:r>
      <w:r>
        <w:rPr>
          <w:rFonts w:ascii="Times New Roman" w:hAnsi="Times New Roman" w:cs="Times New Roman"/>
          <w:sz w:val="28"/>
          <w:szCs w:val="28"/>
          <w:lang w:val="uk-UA"/>
        </w:rPr>
        <w:t>дувати загрозу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їхньому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 судноп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лавству з боку лицарів так само, як це було зробл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ено, коли лицарі  </w:t>
      </w:r>
      <w:r>
        <w:rPr>
          <w:rFonts w:ascii="Times New Roman" w:hAnsi="Times New Roman" w:cs="Times New Roman"/>
          <w:sz w:val="28"/>
          <w:szCs w:val="28"/>
          <w:lang w:val="uk-UA"/>
        </w:rPr>
        <w:t>займалися піратством поблизу о.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Родос. </w:t>
      </w:r>
      <w:r>
        <w:rPr>
          <w:rFonts w:ascii="Times New Roman" w:hAnsi="Times New Roman" w:cs="Times New Roman"/>
          <w:sz w:val="28"/>
          <w:szCs w:val="28"/>
          <w:lang w:val="uk-UA"/>
        </w:rPr>
        <w:t>Вже 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1560 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A05F0C" w:rsidRPr="00B54C38">
        <w:rPr>
          <w:rFonts w:ascii="Times New Roman" w:hAnsi="Times New Roman" w:cs="Times New Roman"/>
          <w:sz w:val="28"/>
          <w:szCs w:val="28"/>
        </w:rPr>
        <w:t>’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єднаний христ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иянський флот було </w:t>
      </w:r>
      <w:r>
        <w:rPr>
          <w:rFonts w:ascii="Times New Roman" w:hAnsi="Times New Roman" w:cs="Times New Roman"/>
          <w:sz w:val="28"/>
          <w:szCs w:val="28"/>
          <w:lang w:val="uk-UA"/>
        </w:rPr>
        <w:t>знищено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турками в бою біля острова Джерба.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Ла Валетт</w:t>
      </w:r>
      <w:r>
        <w:rPr>
          <w:rFonts w:ascii="Times New Roman" w:hAnsi="Times New Roman" w:cs="Times New Roman"/>
          <w:sz w:val="28"/>
          <w:szCs w:val="28"/>
          <w:lang w:val="uk-UA"/>
        </w:rPr>
        <w:t>а прийшло розуміння того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 ось – ось </w:t>
      </w:r>
      <w:r>
        <w:rPr>
          <w:rFonts w:ascii="Times New Roman" w:hAnsi="Times New Roman" w:cs="Times New Roman"/>
          <w:sz w:val="28"/>
          <w:szCs w:val="28"/>
          <w:lang w:val="uk-UA"/>
        </w:rPr>
        <w:t>відбудеться напад на Мальту. Внаслідок чого було форсувано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підго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товку острова до оборони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Окрім цього, Ла Валетт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звернувся </w:t>
      </w:r>
      <w:r>
        <w:rPr>
          <w:rFonts w:ascii="Times New Roman" w:hAnsi="Times New Roman" w:cs="Times New Roman"/>
          <w:sz w:val="28"/>
          <w:szCs w:val="28"/>
          <w:lang w:val="uk-UA"/>
        </w:rPr>
        <w:t>закликав на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всіх командор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орден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що перебували в межах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Єв</w:t>
      </w:r>
      <w:r>
        <w:rPr>
          <w:rFonts w:ascii="Times New Roman" w:hAnsi="Times New Roman" w:cs="Times New Roman"/>
          <w:sz w:val="28"/>
          <w:szCs w:val="28"/>
          <w:lang w:val="uk-UA"/>
        </w:rPr>
        <w:t>ропи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1565 р</w:t>
      </w:r>
      <w:r w:rsidR="00A735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відбулася облога Оттоманською імперією острова Мальти, що належав тоді Мальтійському ордену.</w:t>
      </w:r>
    </w:p>
    <w:p w:rsidR="00A05F0C" w:rsidRPr="00B54C38" w:rsidRDefault="00A735D3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Турецький флот </w:t>
      </w:r>
      <w:r>
        <w:rPr>
          <w:rFonts w:ascii="Times New Roman" w:hAnsi="Times New Roman" w:cs="Times New Roman"/>
          <w:sz w:val="28"/>
          <w:szCs w:val="28"/>
          <w:lang w:val="uk-UA"/>
        </w:rPr>
        <w:t>наблизився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Мальти 18 т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равня 1565 р. Кораблями командував Піяле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паша, сухопу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тними військами – Лала Мустафа паша. 40 – ти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сячна армія прибула на більш ніж 200 суднах, включаючи 130 галер, 30 галеас і 11 вітрильних торгових суден. 23 травня почал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ося бомбардування Форту свято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го Ельма. Форт протримався 31 день. 23 червня турки, нарешті, пробили собі шлях до середини.</w:t>
      </w:r>
      <w:r w:rsidR="00A05F0C" w:rsidRPr="00B54C38">
        <w:rPr>
          <w:rFonts w:ascii="Times New Roman" w:hAnsi="Times New Roman" w:cs="Times New Roman"/>
          <w:sz w:val="28"/>
          <w:szCs w:val="28"/>
        </w:rPr>
        <w:t xml:space="preserve"> 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Незважаючи на те, що турки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досягли своєї першої мети, во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ни витратили на це цілий місяць та втратили б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лизько 8 тисяч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найкращих солда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тів – майже чверть всієї армії. Загинув і сам Тургут – Реїс. У середині липня турки провели  потужну  атаку  на  Сенглеа  з  моря. 7 серпня  відбувся  генеральний штурм, який тривав дев</w:t>
      </w:r>
      <w:r w:rsidR="00A05F0C" w:rsidRPr="00B54C38">
        <w:rPr>
          <w:rFonts w:ascii="Times New Roman" w:hAnsi="Times New Roman" w:cs="Times New Roman"/>
          <w:sz w:val="28"/>
          <w:szCs w:val="28"/>
        </w:rPr>
        <w:t>’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ять годин, але був відб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итий. 7 вересня до лицарів при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була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допомога від іспанського віце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короля Сицилії – 9 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тисяч вояків. Після цьо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го османи зняли облогу  та  відпливли  з  Мальти. З  острова  повернулася  лише чверть турецької армії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F0B3A">
        <w:rPr>
          <w:rFonts w:ascii="Times New Roman" w:hAnsi="Times New Roman" w:cs="Times New Roman"/>
          <w:sz w:val="28"/>
          <w:szCs w:val="28"/>
        </w:rPr>
        <w:t>[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29, с. 276</w:t>
      </w:r>
      <w:r w:rsidRPr="00DF0B3A">
        <w:rPr>
          <w:rFonts w:ascii="Times New Roman" w:hAnsi="Times New Roman" w:cs="Times New Roman"/>
          <w:sz w:val="28"/>
          <w:szCs w:val="28"/>
        </w:rPr>
        <w:t>]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DF0B3A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маючи сил вести безперспективну боротьбу, турки були змушені визнати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перемогу ма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льтійських лицарів на чолі з ма</w:t>
      </w:r>
      <w:r w:rsidR="00A05F0C" w:rsidRPr="00B54C38">
        <w:rPr>
          <w:rFonts w:ascii="Times New Roman" w:hAnsi="Times New Roman" w:cs="Times New Roman"/>
          <w:sz w:val="28"/>
          <w:szCs w:val="28"/>
          <w:lang w:val="uk-UA"/>
        </w:rPr>
        <w:t>гістром ордену Бріссо де ла Валеттом. Втративши багато своїх людей, Сулейман був змушений відмовитися від ідеї завоювати Мальту.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Сігетварська битва – масштабна битва, що виникла при облозі невеликої фортеці Сігетвар. Тривала з 6 серпня по 8 вере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>сня 1566 року. Фортеця розташо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вувалася на території Угорщини і належала  Габсбурзькій  імперії;  її  обороняли хорвати та угорці. Облогу вела армія Османської</w:t>
      </w:r>
      <w:r w:rsidR="006677FC">
        <w:rPr>
          <w:rFonts w:ascii="Times New Roman" w:hAnsi="Times New Roman" w:cs="Times New Roman"/>
          <w:sz w:val="28"/>
          <w:szCs w:val="28"/>
          <w:lang w:val="uk-UA"/>
        </w:rPr>
        <w:t xml:space="preserve"> імперії під командуванням сул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тана Сулеймана І, для якого вона  стала  останньою. Сам  султан  був  не  в  змозі особисто керувати конем і був вивезений зі Стамбулу на кінній повозці. Під час осади він знаходився в нам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еті та отримував інформацію про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ста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н на полі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бою від візира. Османська армія досягла Сігетварського замку 6 серпня 1566 року. Офіційні дані стверджують, що султан Сулейман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 xml:space="preserve"> помер над ранок 7 вересня. Великий візир Соколлу Мехмед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паша вирішив не 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повідомляти армії про цю звістку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щоб не послабити волю до перемоги 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в останні дні боротьби. На нас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тупний день після смерті Сулеймана 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пройшла остання битва. Врешті –решт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тання хорватсько – угорська вежа в Сігетвару була спаленою. Турки взяли форт і виграли битву.</w:t>
      </w:r>
    </w:p>
    <w:p w:rsidR="00A05F0C" w:rsidRPr="00BD40AA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«Друга нещаслива військова експедиція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 xml:space="preserve"> прискорила султанові Сулеймано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 Пишно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му кінець його днів. Це невдала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облога твердині Сиготської 1566 р., що її 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обороняв граф Микола Зринський»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142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лише дві поразки, окрім невдалої  осади  Відня,  довелося  зазнати султану Сулейману І.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Проте, армія Сулеймана І налічувала 250 тисяч чоловік (з них 12 тисяч яни чарів), 300 гармат, 400 кораблів. На боці турків в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иступали також алжирські пірати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[4, с. 124]</w:t>
      </w:r>
      <w:r w:rsidR="00BD40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5F0C" w:rsidRPr="00B54C38" w:rsidRDefault="00A05F0C" w:rsidP="00B54C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05F0C" w:rsidRPr="00B54C38" w:rsidRDefault="00A05F0C" w:rsidP="00B54C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05F0C" w:rsidRPr="00B54C38" w:rsidRDefault="00A05F0C" w:rsidP="00B54C3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b/>
          <w:sz w:val="28"/>
          <w:szCs w:val="28"/>
          <w:lang w:val="uk-UA"/>
        </w:rPr>
        <w:t>2.2 Наслідки зовнішньої політики Османської імперії в період правління Сулеймана І (1520 – 1566 рр..)</w:t>
      </w:r>
    </w:p>
    <w:p w:rsidR="00A05F0C" w:rsidRPr="00B54C38" w:rsidRDefault="00A05F0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«Політичні межі, яких досягла османська держава під панування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м Сулейма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на І Пишного, обгорнули собою широченну просторонь од Будапешта на Дунаї – до Ассуана коло Нільських порогів, і од Ефрата та Тигра, Багдада й Грузії – трохи чи не до Атлантицького океана, безмаль аж до 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Гібралтарської протоки. Венець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кі дипломати вважали, що турецька терито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рія розкинулася на  8000  миль»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156]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За рахунок активної завойовницької зовн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ішньої політики османських сул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танів, зокрема султана Сулеймана І (1520 – 1566) у всіх чотирьох напрямках від Стамбула Османська імперія зазнала значного розширення своєї території.</w:t>
      </w:r>
    </w:p>
    <w:p w:rsidR="00BD40AA" w:rsidRDefault="00BD40AA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5801" w:rsidRDefault="00AC3D02" w:rsidP="00BD40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0AA">
        <w:rPr>
          <w:rFonts w:ascii="Times New Roman" w:hAnsi="Times New Roman" w:cs="Times New Roman"/>
          <w:b/>
          <w:sz w:val="28"/>
          <w:szCs w:val="28"/>
          <w:lang w:val="uk-UA"/>
        </w:rPr>
        <w:t>Територія під</w:t>
      </w:r>
      <w:r w:rsidR="008458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управлінням Османської імперії</w:t>
      </w:r>
    </w:p>
    <w:p w:rsidR="00AC3D02" w:rsidRPr="00BD40AA" w:rsidRDefault="00AC3D02" w:rsidP="00BD40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0AA">
        <w:rPr>
          <w:rFonts w:ascii="Times New Roman" w:hAnsi="Times New Roman" w:cs="Times New Roman"/>
          <w:b/>
          <w:sz w:val="28"/>
          <w:szCs w:val="28"/>
          <w:lang w:val="uk-UA"/>
        </w:rPr>
        <w:t>(у квадратних кілометрах)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2268"/>
        <w:gridCol w:w="1984"/>
        <w:gridCol w:w="2233"/>
      </w:tblGrid>
      <w:tr w:rsidR="00AC3D02" w:rsidRPr="00B54C38" w:rsidTr="00845801">
        <w:tc>
          <w:tcPr>
            <w:tcW w:w="13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Азія</w:t>
            </w:r>
          </w:p>
        </w:tc>
        <w:tc>
          <w:tcPr>
            <w:tcW w:w="2268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Європа</w:t>
            </w:r>
          </w:p>
        </w:tc>
        <w:tc>
          <w:tcPr>
            <w:tcW w:w="19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Африка</w:t>
            </w:r>
          </w:p>
        </w:tc>
        <w:tc>
          <w:tcPr>
            <w:tcW w:w="2233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</w:tr>
      <w:tr w:rsidR="00AC3D02" w:rsidRPr="00B54C38" w:rsidTr="00845801">
        <w:tc>
          <w:tcPr>
            <w:tcW w:w="13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1520</w:t>
            </w:r>
          </w:p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804,200</w:t>
            </w:r>
          </w:p>
        </w:tc>
        <w:tc>
          <w:tcPr>
            <w:tcW w:w="2268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427,100</w:t>
            </w:r>
          </w:p>
        </w:tc>
        <w:tc>
          <w:tcPr>
            <w:tcW w:w="19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262,900</w:t>
            </w:r>
          </w:p>
        </w:tc>
        <w:tc>
          <w:tcPr>
            <w:tcW w:w="2233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1,494,200</w:t>
            </w:r>
          </w:p>
        </w:tc>
      </w:tr>
      <w:tr w:rsidR="00AC3D02" w:rsidRPr="00B54C38" w:rsidTr="00845801">
        <w:tc>
          <w:tcPr>
            <w:tcW w:w="13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1566</w:t>
            </w:r>
          </w:p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1,198,400</w:t>
            </w:r>
          </w:p>
        </w:tc>
        <w:tc>
          <w:tcPr>
            <w:tcW w:w="2268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580,400</w:t>
            </w:r>
          </w:p>
        </w:tc>
        <w:tc>
          <w:tcPr>
            <w:tcW w:w="1984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494,700</w:t>
            </w:r>
          </w:p>
        </w:tc>
        <w:tc>
          <w:tcPr>
            <w:tcW w:w="2233" w:type="dxa"/>
            <w:vAlign w:val="center"/>
          </w:tcPr>
          <w:p w:rsidR="00AC3D02" w:rsidRPr="00B54C38" w:rsidRDefault="00AC3D02" w:rsidP="008458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4C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2,273,500</w:t>
            </w:r>
          </w:p>
        </w:tc>
      </w:tr>
    </w:tbl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Найбільшою адміністративно – військовою одиницею Османської імперії був бейлербейлік. Утворені бейлебейліки ст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али фундаментом подальшого роз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витку Османської імперії. 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У 1520 р. в імперії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 xml:space="preserve"> було лише шість бейлербейліків, а на кінець Сулеймано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вог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о правління їх було шістнадцять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[13, с. 116]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Нові завоювання та розширення території О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сманської імперії за часів прав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ління султана Сулеймана Пишного 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столітті потребували збільшення числа адміністративних одиниць.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 перші роки правління Сулеймана І (1520 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– 1566 роки) були утворені нас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тупні бейлербейліки: 1522 рік – Дулькадар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Maras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), 1533 рік – Ерзурум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Erzurum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) Джезаірі Бахрі Сеід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Cezairi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Bahri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Sefid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острови Егейського моря) та Джезаірі Гарб (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Cezairi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Garb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– Алжир). Джезаірі Бахрі Сефід – острови Егейського моря, Кіпр, Галліполі, узбережжя Малої Азії та інші п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>риморські райони Османської ім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перії. Ці</w:t>
      </w:r>
      <w:r w:rsidR="00845801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управлялися капудан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пашою. Шляхом додавання санджаків Коджаелі, Суйла та Біга від бейлербейліка Анатолія, санджаків Інебахти, Айрибоз, Карлі – Елі, Містра, Міділлі від бейберліка Румелія, у 1533 р. утворили даний бейлейрбейлік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17, с. 156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Бейлербейлік Алжир (Джезаірі Гарб) з центром у м. Алжир засновано у 1533 р. (територія сучасного Північного Алжиру). Найвідомішим бейлербеєм є Хайреддін Барбаросса (1518 – 1546). Окрім того, що тут був центр берберських піратів та работоргівлі, бейлербейлік був тією базою, з якою османи нападали на європейські кораблі у Західному Середземномор’ї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17, с. 167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F0B3A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 західних звітах на 1534 р. в Османській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імперії нараховувалося 9 бейлер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бейликів: Румелія, Анатолія, Рум, Караман, Діярбакир, Шам, Єгипет, Джезаїрі, Дулькадар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30, с. 23</w:t>
      </w:r>
      <w:r w:rsidR="00DF0B3A" w:rsidRPr="00DF0B3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F0B3A"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Подальші завоювання Сулеймана Кануні призвели до зростання кількості бейлербейликів: 1535 р. – Мосул,  Багдад,  1540 р. – Йємен,  1541 р. – Буда, 1546 р. – Басра, 1548 р. – Ван, 1552 р. – Темешвар, Шехрізор, 1555 р. – Лахса, 1556 р. – Тріполі Лівійське, 1555 – 1557 рр. – Абіс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сінія. Ці бейлербейліки створю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валися одразу після завоювання нових територій.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1534 р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Багдад був без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супротиву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захопл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ений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 xml:space="preserve">турецькми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військами Сулейма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 І під ча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с османо-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сефевідської війни 1532 – 1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555 рр. У 1535 р. утворено бей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лербейлік. Захоплення Багдада стало значним д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осягненням, як і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пізніше приєд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нання Басри, адже відкривало шлях до нижньої Месопотамії з річками Тигр та Євфрат, та вихід до Перської затоки. Проте, перебуваючи під владою Османської імперії, Багдад увійшов у період занепаду, в результаті ворожнечі з Сефевідівською імперією на сході. Найважливіші санджаки: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Багдад, Хілле, Зен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габад, Ремахійє, Карадаа, Дженгюле, Джезавер.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Басра стала османським бейлербейліком у 1538 році, а у 1546 році був призначений бейлербей. Коли Сулейман І встановив контроль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над Багдадом, емір Рашид аль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Мугаміс, який правив у Басрі, д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обровільно визнавав османсь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ку владу на цій території. Протягом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ст. Басра залишалася центром торгівлі між Османською імперією та Індією, також ма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йданчиком для здійснення морсь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ких експедицій до Індійського океану. Пізніше бейлербейлік був під порядко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ний Багдаду.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Бейлербейлік Темешвар (Янова) створений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у 1552 році, коли угорський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мок Темешвар був захоплений османським військом на чолі з Кара Ахмед пашою. Резиденція бейлербея знаходилася у замку Хуньяді в Темешварі. Першим берлейбеєм став Казим (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Касім) паша – у 1552 – 1554 рр.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Після перемоги Османської армії у битві при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Мохачі у 1526 році, після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хоплення у 1541 році Буди та Пешта, на територ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ії завойованого Угорського коро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лівства був створений бейлербейлік Буда з центром у Буді.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ході османського завоювання Абіссінії та Хіджазу 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у 1555 – 1557 році бу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створен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бейлербейлік Аббісінія (пізніше – еялет Абіссінії та Хід - жазу), який охоплював землі Абіссінії в акваторії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Червоного моря (території 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часних Еритреї й Саудівської Аравії, а також Судану, Сомалі та Джибуті).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«Султан спромігся здобути собі таке видат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не становище в вік великих лю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дей, в вік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Франциска І, Єли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авети і Лева Х, в вік Колумба, Кортеса і Ралея. В епоху високої могутньости імператора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не по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боявсь він захопи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 Угорщину й облягти Відень; в епоху великих флотів і адміралів, Дорії та Дрека, він панував на морі до берегів Еспанії; його адмірали Барбаросса, Піялі й Драгут наводили панічний жах на всі береги С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ередземного моря,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вигнали еспан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ців з барбарійських держав, а в великому морському бої коло Превези (1538) розбили сполучену силу папи, імператора й дожа. Трохи чи не од Гібралтара до Багдада та й од порогів Ніла до Будапешта на Ду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наї – його імперія», - так оха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рактеризував успіхи султана Сулеймана І англійський історик, автор «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stoty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Turkey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» Стенлі Лен - Пуль [17, с. 163].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Турецька загроза протягом століть була однією з основних міжнародних проблем, до обговорення якої зверталися історики та науковці свого часу. Звісно, для різних народів і держав турецька заг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роза мала різний рівень актуаль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ності, але, мабуть, не було жодної держави, де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б не боялися турецької небезпе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ки. Реальні геополітичні причини конфлікту держав з Османською імперією замовчувалися, а всіляко акцентувалися саме релігійні мотиви.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Докладніше зупинимося на Османській Угрощині (угор.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Torok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hodoitsag</w:t>
      </w:r>
      <w:proofErr w:type="gramStart"/>
      <w:r w:rsidRPr="00B54C38">
        <w:rPr>
          <w:rFonts w:ascii="Times New Roman" w:hAnsi="Times New Roman" w:cs="Times New Roman"/>
          <w:sz w:val="28"/>
          <w:szCs w:val="28"/>
          <w:lang w:val="uk-UA"/>
        </w:rPr>
        <w:t>)-</w:t>
      </w:r>
      <w:proofErr w:type="gramEnd"/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територія сучасної Угорщини, яка перебувала пі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д владою Османської імперії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чинаючи від 1541 року. Після поразки об’єднаног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о угорсько – чесько – хорватсь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кого війська в битві при Мохачі 29 серпня 1526 року більша частина угорських земель потрапила під владу османів. Переможна Османська імперія зайняла Тисо – Дунайську (рівнина в басейні середньої т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ечії річки Дунаю, у межах Угор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щини, Словаччини, Румунії, Хорватії й Австрії) рівнину, включивши у свої володіння саме серце Європи, яке турки планували перетворити на плацдарм для підкорення нових територій і подальшого по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ширення ісламу. Але відсіч з бо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ку австрійських Габсбургів привела до фактичного поділу угорських земель на турецьку і австрійську частини. При цьому до австрійців за договором 1547 року відійшли землі зі змішаним угорсько – слов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янським населенням, а до турків – власне угорські та угорсько – волоські області. Адміністративно влада османів у центральній Угорщині протрималася ще багато років після смерті султана Сулей мана І. Угорське королівство вступил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ліття в надзвичайно ослаблено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му стані через низку зовнішніх і внутрішніх причи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н. Після перемоги турків у бит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 при Мохачі, у лавах турецької армії переваж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али слов’яни – мусульмани (яни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чари) з балканських володінь Османської імперії. Турецька перемога мала ряд прямих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наслідків як для угорців, так і для багатьох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інших сусідніх народів. Праг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нучи привернути угорських селян на свій бік, турки лібералізували багато сфер життя угорського селянства. На відміну від кривавих чвар між католиками та протестантами Європи того часу . турки не забороняли жодну з релігій, хоча перехід в іслам заохочувався звільненням від усіх податків. Багато хто з угорців втікали в сусідні словацькі землі на північ. Після 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невдалої облоги Відня (1529 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ку), австрійські Габсбурги приступили до більш р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ішучих дій проти турків. Незва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жаючи на свій початковий успіх, саме в Угорщин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і турки вперше зіткнулися із за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хідно – європейською соціально – політичною с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труктурою, яка мала сильний ні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мецький вплив і вже істот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но відрізнялася від орієнталіз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ованних греко – слов’янських держав балканського регіону, з ві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дносною легкістю підкорених тур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ками. Хоча європейські цінності в Угорщині в цілому і не відповідали західним стандартам, близькість Османської Угорщини до німецьких земель створювала пряму загрозу їм і викликала шалений опір для захисту імперських амбіцій самих Габсбургів.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своїй праці Агатангел Кримський в одному з розділів докладно описує похід турків на Угорщину і про подальшу долю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 xml:space="preserve"> угорських земель. «Нарешті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говір 1547 р. встановив, що Угорщина поділяється на три частині: а) західна та північно – західня (словацька) Угорщина припала Австрії; б) середня – попросту туркам (і не багато часу після того зминуло, став у них Будапешт титулуватися: «підпора для ісламу»), а сама країна сталася 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днією з житниць османської дер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жави); в) Угорщина східня (за – Тиська та Тран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сильванія, инакше - Семигород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щина) – дісталася воєводі, тобто князеві, Йоанов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і Запольї, що його підтримува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 турки, або т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очніш – уже його малому синові»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148]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Після договору про розподіл Угорщини, о</w:t>
      </w:r>
      <w:r w:rsidR="0030709E">
        <w:rPr>
          <w:rFonts w:ascii="Times New Roman" w:hAnsi="Times New Roman" w:cs="Times New Roman"/>
          <w:sz w:val="28"/>
          <w:szCs w:val="28"/>
          <w:lang w:val="uk-UA"/>
        </w:rPr>
        <w:t>формився і адміністративний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діл захоплених османами угорських земель, по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ділених на кілька дрібніших 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міністративних одиниць.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- Будинський пашалик – адміністративно – територіальна одиниця Османської імперії, рік утворення – 1541.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- Темешварський еялет – адміністративн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о – територіальна одиниця Осман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ської імперії, рік утворення – 1552.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територіальну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віддаленість Угорщини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турецька о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купація не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наклала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радикаль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их змін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у національнму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релігійн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та мовно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населення, проте з ча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сом зрушення в релігійному плані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відчутними. Мусульмани, </w:t>
      </w:r>
      <w:r w:rsidR="00DF0B3A">
        <w:rPr>
          <w:rFonts w:ascii="Times New Roman" w:hAnsi="Times New Roman" w:cs="Times New Roman"/>
          <w:sz w:val="28"/>
          <w:szCs w:val="28"/>
          <w:lang w:val="uk-UA"/>
        </w:rPr>
        <w:t>особливо військові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розсел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яючись віддавали перевагу містам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Угорщини. 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Всі міста мали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як мусульманський 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 xml:space="preserve">так і християнські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 xml:space="preserve">и, що прилягав до мечеті та відповідно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до церкви. Християнство не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було заборонено і не пересліду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валося, оскільки турки не хотіли збурень підкор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еного населення, але християн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ська церква 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була позбавлена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держави, а християнські піддані імперії (райя) були зобов’язані виплачувати ос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обливий податок (джизья), що 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ніше стягувався як церковна десятина. Мусуль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мани скла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дали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основу 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оновле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ної керів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ної еліти. Сільські регіони Угорщини, так само як і все сільське господарство при турках занепало через міграційні процеси, військов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і дії. Ряд простих угорців ско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ристалися новими можливостями, наданими ту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рецьким військово – адміністра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тивним апаратом, перейшли в іслам, пішли на службу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до султана. Деякі з них пе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реселилися або ж були переселені в інші райони імперії, ставши частиною турецького етносу. 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Отже,смерть Селіма І Грізного не спинила активної експансіониської політики Османської Туреччини. Новий султан – Сулейман І продовжував розширяти територіальні кордони імперії як на заході, так і на сході.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Стрімке територіальне збільшення Османської імперії в період правління султана Сулеймана І (1520 – 1566 рр.) було зумовлене створенням мобільної та високоефективної армії, яка довгий час вважалась однією з найпотужніших в Європі. Військово територіальні здобутки османів були настільки значними, що змушували монархів ледь не всіх європейських держав постійно враховувати «османський» фактор у своїй політиці. Надзвичайно потужний вплив, який справляли османи на розвиток європейської циві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лізації, значною мірою й зумо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вив стійкий інтерес дослідників до проблем р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озбудови збройних сил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Османсь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кої імперії, котра весь час її існування залишалась центральною віссю усього державного організму османів.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Отже, про ефективність турецької військової системи свідчить той факт, що османи збільшили територію держави і перетворили її на одну з найбільших імперій світу. </w:t>
      </w:r>
      <w:r w:rsidR="002F5F3E" w:rsidRPr="00B54C38">
        <w:rPr>
          <w:rFonts w:ascii="Times New Roman" w:hAnsi="Times New Roman" w:cs="Times New Roman"/>
          <w:sz w:val="28"/>
          <w:szCs w:val="28"/>
          <w:lang w:val="uk-UA"/>
        </w:rPr>
        <w:t>Перемоги турків на всіх фронтах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сприяли формуванню як на Заході</w:t>
      </w:r>
      <w:r w:rsidR="002F5F3E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так і на Сході міфу про їх непереможність. Це в свою чергу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пригнічувало бой</w:t>
      </w:r>
      <w:r w:rsidR="002F5F3E" w:rsidRPr="00B54C38">
        <w:rPr>
          <w:rFonts w:ascii="Times New Roman" w:hAnsi="Times New Roman" w:cs="Times New Roman"/>
          <w:sz w:val="28"/>
          <w:szCs w:val="28"/>
          <w:lang w:val="uk-UA"/>
        </w:rPr>
        <w:t>овий дух бага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тьох вояків армій різних держав</w:t>
      </w:r>
      <w:r w:rsidR="002F5F3E" w:rsidRPr="00B54C38">
        <w:rPr>
          <w:rFonts w:ascii="Times New Roman" w:hAnsi="Times New Roman" w:cs="Times New Roman"/>
          <w:sz w:val="28"/>
          <w:szCs w:val="28"/>
          <w:lang w:val="uk-UA"/>
        </w:rPr>
        <w:t>, які опирались османській експансії.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Османи також продовжували боротьбу про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ти Венеції за домінування у 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редземномор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ї. Вже у 1521 році  турки  захопили  острів  Родос.  Протягом   1535- 1540 років тривала чергова війна, в ході якої турки захопили Далмацію та ще 20 островів у Середземному морі.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 сході конкурентом Османської імперії в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иступав Сефевідський Іран. Кіль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 блискучих військових кампаній (1533 – 1538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, 1547 – 1555) дозволи Сулейма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ну закріпитися у Месопотамії та Вірменії. У 1557 р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турки захопили Судан, а у 1559 році ефіопську північну Еритрею.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Лише дві поразки, окрім невдалої осади Відня, довелося зазнати Сулейма ну. У 1538 році невдачею закінчився турецький по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хід у південну Індію. У 1565 ро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 османи були змушені визнати перемогу мальтій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ських лицарів на чолі з магіст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ром ордену Бріссо де ла Валеттом. Втративши б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лизько 30 тисяч чоловік, Сулей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 був змушений відмовитися від ідеї завоювати Мальту</w:t>
      </w:r>
    </w:p>
    <w:p w:rsidR="00AC3D02" w:rsidRPr="00D26261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Проте і без цього Османська імперія була наймогутнішою державою світу. Вона розкинулася на території трьох континентів. Площа її становила близько 6 млн. кв. км.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18, с. 124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          Правителя Османської імперії Сулеймана І в Європі називали Блискучим, Пишним та Великим, зважаючи на його видатну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політичну могутність. Султан 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лейман був видатним державним діячем свого часу, прекрасним полководцем і розсудливим політиком. Упродовж сорока шести років свого правління він здійснив тринадцять військових кампаній.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Заслуги султана Сулеймана І перед Отоманською Портою незлічені: </w:t>
      </w:r>
    </w:p>
    <w:p w:rsidR="00AC3D02" w:rsidRPr="00B54C38" w:rsidRDefault="00AC3D02" w:rsidP="00B54C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Створена надпотужна наймана армія;</w:t>
      </w:r>
    </w:p>
    <w:p w:rsidR="00AC3D02" w:rsidRPr="00B54C38" w:rsidRDefault="00AC3D02" w:rsidP="00B54C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Встановлена правова основа держави;</w:t>
      </w:r>
    </w:p>
    <w:p w:rsidR="00AC3D02" w:rsidRPr="00B54C38" w:rsidRDefault="00AC3D02" w:rsidP="00B54C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Утворений бюрократичний апарат;</w:t>
      </w:r>
    </w:p>
    <w:p w:rsidR="00AC3D02" w:rsidRPr="00B54C38" w:rsidRDefault="00AC3D02" w:rsidP="00B54C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Побудований морський флот, який міг к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онкурувати на рівних з англійсь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ким.</w:t>
      </w:r>
    </w:p>
    <w:p w:rsidR="00AC3D02" w:rsidRPr="00D26261" w:rsidRDefault="00AC3D02" w:rsidP="00D26261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6261">
        <w:rPr>
          <w:rFonts w:ascii="Times New Roman" w:hAnsi="Times New Roman" w:cs="Times New Roman"/>
          <w:sz w:val="28"/>
          <w:szCs w:val="28"/>
          <w:lang w:val="uk-UA"/>
        </w:rPr>
        <w:t>Що ж до зовнішньої політики:</w:t>
      </w:r>
    </w:p>
    <w:p w:rsidR="00AC3D02" w:rsidRPr="00B54C38" w:rsidRDefault="00AC3D02" w:rsidP="00B54C38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Налагоджена дипломатія з провідними країнами тих часів.</w:t>
      </w:r>
    </w:p>
    <w:p w:rsidR="00AC3D02" w:rsidRPr="00B54C38" w:rsidRDefault="00AC3D02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Султан Сулейман І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війшов в історію як віротерпимий, цим і поясню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ться його блискавичні завоювання християнських народів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. Правління Сулеймана І сприя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ло міжнародному піднесенню імперії османів.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Темпи воєнних завоювань Османської імп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ерії не лише викликали страх се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ред європейського населення, а й виражали його. У Європі виник величезний інтерес до османського досвіду військової орган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ізації, який доволі широко вико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ристовувався для порівняння та заклику до реформ у власних країнах.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Одним із фундаторів так званого «європейського туркофільства» став ідеолог протестантства Мартін Лютер. Він уважав Османську імперію зразковою державою, оскільки вона мала найдосконалішу військ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ову систему під управлін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ням абсолютного монарха за відсутності родової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аристократії та ефективну етно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конфесійну структуру. У боротьбі проти папства Лютер наголошував, що святим зразком для католицького духовенства є священнослужителі в турків, оскільки вони вирізняються суворістю, стриманістю і моральністю.</w:t>
      </w:r>
    </w:p>
    <w:p w:rsidR="00AC3D02" w:rsidRPr="00D26261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Оскільки король Франциск І, ворог німецьк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о – іспанської Габсбурзької мо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нархії, був союзником султана Сулеймана І, а Франція – першою європейською державою, яка в політичних інтересах наважилася стати союзницею «невірних». Представники громадської думки Франції за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хоплювалися турецьким абсолютиз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мом як справжнім суверенітетом державної влади, а причинами турецької могутності вважали єдинодержавність і необмежену султанську владу. «Змогла Туреччина дійти до апогея могутности… Отож, нехай – но Європа заведе в себе турецький спосіб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правління, - то й для держави і для простого л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юду надійдуть геть усякі блага»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207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Одним із французьких політичних письменників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 був відомий правник – державознавець Жан Боден. У низці праць він позитивно оцінював османську доброчинну місію для Європи. Як зазначає А.Кримський: «Вс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е йому в Туреччині подобається»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207]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Досить вдалою, на думку Ж.Бодена, була основа турецької військової могутності – тимар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на система: «Усі землі, за винят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ком декількох ділянок, належали воїнам, яких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 xml:space="preserve"> вони називали тимаритами. Реш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та – платники податків, які зобов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язувалися сп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лачувати воїнам за користування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полями, і податкову ренту за орендовану на десять років землю.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Коли ти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марит помирав, військова служба разом із бенефіцієм, за рішенням правителя покладалася на іншу особу. Якщо оголошувала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ся, війна завжди набиралися бе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зоплатні солдати». В османському суспільстві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власність на землю належала дер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жаві. Власник тимара був лише службовцем дер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жави, її уповноваженим. Із рен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ти, що збиралися від імені держави, стягувався податок, на який від імені тієї ж держави утримувалося військо. Власник тимара – солдат – чиновник, який представляв державу у відповідному районі.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Позитивно оцінював Ж. Боден османську релігійну політику: «Будь – які релігійні розбіжності тут великої ролі не грають, 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бо, хоч турецький султан висо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 шанує віру своїх батьків, тільки ж не ставиться він вороже до інших, до чужих вір і дозволяє кожній релігії жити по її закону чи то будуть латини, чи греки, чи євреї, чи ефіопи, чи шиїти. А все ж до християн</w:t>
      </w:r>
      <w:r w:rsidR="00D26261">
        <w:rPr>
          <w:rFonts w:ascii="Times New Roman" w:hAnsi="Times New Roman" w:cs="Times New Roman"/>
          <w:sz w:val="28"/>
          <w:szCs w:val="28"/>
          <w:lang w:val="uk-UA"/>
        </w:rPr>
        <w:t>ських ченців він дуже прихиль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ний і раз у раз показує їм свою щедру ласку».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Дійсно, в епоху розквіту Османська імперія вирізнялася впорядкованою системою міжконфесійних відносин, основу яких складали міллети, тобто релігійні общини, які отримали в імперії право на існування й певну внутрішню авт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ономію. Мусульмани були міллет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хакіме, тобто панівною спільнотою. Пре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дставники інших релігій міллет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і маккюме, тобто підпорядковані, керовані.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Міллетна система, як справедливо зауваж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ував Ж.Боден, була тією структу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рою, що допомагала Імперії досягти певної цілісності, організувати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співіснування ісламської держави і неісламських 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народів. Її створення було ре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зультатом того, що ісламська держава відмовилася від проведення всередині країни політики ісламізації. Слід підкреслити, що 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ісламізація відбувалася, але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літики ісламізації не було.</w:t>
      </w:r>
    </w:p>
    <w:p w:rsidR="00D70676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Ісламізація здійснювалася примусовими і не примусовими методами. Міста на Балканах, починаючи з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століття, були переважно мусульманськими. Місцева влада та мусульманська більшість інколи виступали як войовничі ісламізатори. В іслам зазвичай переходили ті християни, які внаслідок воєнних дій мусили залишити обжиті місця й осідати на нових землях, втративши не лише майно, а й старі духовні цінності й тради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ції. Однак поширенішим було доб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ровільне прийняття ісламу, пов’язане з бажанням полегшити податковий тиск,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зберегти привілейований статус, інколи просто, щоб отримати якусь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ну подачку. Важливу роль відігравали неортодокс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альні ісламські секти, які зна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ходили спільну мову з християнським населенням. Обернення в іслам дозволи ло багатьом увійти до складу верхівки правлячого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 класу. Крім того, така тенден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ція посилювала відомий космополітичний хара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ктер османської еліти. Прикла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дом є те, що деякі із великих візирів не були турками за походженням. До них відноситься Ве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ликий візир Паргали Ібрагім 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па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ша (1494 – 1536 рр..), також ві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домий як Френк («європеєць»). Він народився на т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ериторії сучасної Греції. У ди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тинстві Ібрагім був викрадений піратами та про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даний в рабство до палацу у Ма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нісу – Західна Анатолія, де отримували освіту с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падкові принци (шехзаде) Осман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ської імперії. Там він подружився з престолонасліднико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м, який був його одно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>літком. Ібрагім отримав освіту разом з Сулеймано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м. Вивчив безліч мов і став ду</w:t>
      </w:r>
      <w:r w:rsidR="00D70676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же ерудований. Після вступу Сулеймана на Османський престол у 1520 році Ібрагім був удостоєний різних звань. Ібрагім прийняв іслам. 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Одні європейці цінували військову могутність османської армії, яка здатна захопити, крім Балкан, решту Європи. Можливо, що турецький правитель султан Сулейман І виказував релігійну терпимість не лише керуючись політични ми причинами. Прагматизм і здоровий глузд османської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влади обумовив висо- кий ступінь їхньої толерантності і відсутність сліпого фанатизму. В Османській імперія встановилася атмосфера віротерпимості та релігійної свободи. </w:t>
      </w:r>
    </w:p>
    <w:p w:rsidR="00AC3D02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Отже, османська віротерпимість зіграла найважливішу роль. Християни під османським пануванням могли зберігати свою віру з усталеними догматами. Натомість для Європи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 ха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рактерними були релігійні утис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 та релігійні війни, гостра політична боротьба. Тому турецький порядок загалом і, особливо, у сфері міжконфесійних відносин викликав захоплення багатьох європейців. Звичайно, у прихильності до турецького ладу поза їхньою увагою залишилася та обставина, що християнство було в своїх догматах вільне з огляду на його другорядну роль у житті османського суспільства. Мусульмани ставилися до християнства з неабиякою погордою. Поміж турків – мусульман не було й мови про свободу релігійної думки: будь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 – який ухил від загальноприй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нятого мусульманства суворо карався, а відст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упництво або ренегатство вважа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лося найтяжчим державним злочином. З огляду на це, тодішня Європа тремтіла перед турками не тільки боячись їх, а й схиляю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чись перед їхніми ідеальними по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рядками. Водночас турецька загроза католицько – європейському світові стала важливим чинником не лише піднесення національних монархій, таки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х як Фран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ція, а й поширення протестантизму в Європі.</w:t>
      </w:r>
    </w:p>
    <w:p w:rsidR="00D70676" w:rsidRPr="00B54C38" w:rsidRDefault="00D70676" w:rsidP="00983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Османській імперії були проведені ря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д продуманих внутрішньополітич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них реформ. Вироблена докладна кодифікація 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османського права. Згідно Кодек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су всі піданні імперії були поділені на мусульман і не мус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ульман, і у відповіднос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ті з цим були встановлені їх права та обов’язки.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 xml:space="preserve"> Це був далекосяжний крок, ад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же підданим султана були  створені  нормальні у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мови для існування  не  дивля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чись на їх релігійну приналежність. Султан прагнув залучити до розбудови своєї держави європейських колоністів, а взагалі існу</w:t>
      </w:r>
      <w:r w:rsidR="00983EB2">
        <w:rPr>
          <w:rFonts w:ascii="Times New Roman" w:hAnsi="Times New Roman" w:cs="Times New Roman"/>
          <w:sz w:val="28"/>
          <w:szCs w:val="28"/>
          <w:lang w:val="uk-UA"/>
        </w:rPr>
        <w:t>вала приказка: «Кожен хто праг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не отримати прихисток в імперії, завжди буде при</w:t>
      </w:r>
      <w:r w:rsidR="00983EB2">
        <w:rPr>
          <w:rFonts w:ascii="Times New Roman" w:hAnsi="Times New Roman" w:cs="Times New Roman"/>
          <w:sz w:val="28"/>
          <w:szCs w:val="28"/>
          <w:lang w:val="uk-UA"/>
        </w:rPr>
        <w:t>ємно зустрінутий  на  батьків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щині Великого Турка» [2, с. 92 – 380].</w:t>
      </w:r>
    </w:p>
    <w:p w:rsidR="00D70676" w:rsidRPr="00B54C38" w:rsidRDefault="00D70676" w:rsidP="00983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 контролем Блискучої Порти перебувала значна частина євразійських торговельних шляхів: від Індійського океану через Червоне море та Перську затоку до Середземного моря, а звідти азійські товари потрапляли до Європи. Прибутки від транзитної торгівлі становили основу бюджету.</w:t>
      </w:r>
    </w:p>
    <w:p w:rsidR="002F5F3E" w:rsidRPr="00B54C38" w:rsidRDefault="00F93E68" w:rsidP="00983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Одним із пояснень домінування турків у військовому відношенні є уміле використання ними внутрішніх супе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речностей між елітами тих країн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які в різний час ставали об’єктами їх експансії.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 останні роки правління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 xml:space="preserve"> султана Сулеймана І міжнародна ситуація стала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несприятлив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для османців, і кроки Сулеймана до світового панування зазна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перших невдач.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Мир у Като – Камбрезі 1559 р. встановив іспанську гегемонію у Європі, і оскільки Франція була втягнута у громадянську в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ійну, вона перестала бути голов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ним союзником османців у європейській політиці. 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Відступ з Мальти 1565 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р. й остання Сулейманова кампанія в Угорщині позначили початок призупинення османського просування у Центральній Європі та Середземномор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Фундаментальні інститути класичної Османської імперії розпадалися під впливом </w:t>
      </w:r>
      <w:r w:rsidR="000543B7">
        <w:rPr>
          <w:rFonts w:ascii="Times New Roman" w:hAnsi="Times New Roman" w:cs="Times New Roman"/>
          <w:sz w:val="28"/>
          <w:szCs w:val="28"/>
          <w:lang w:val="uk-UA"/>
        </w:rPr>
        <w:t>оновлено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 Європи, а османи не могли прис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тосовуватися до змінених обста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вин. Їм не вдалося осягнути новітні економічні 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проблеми, і вони залишилися ску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ті традиційними формулами близькосхідної держави. 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той час, коли динамічна та гуманістична Європа позбавлялася усіх форм середньовіччя, Османська імперія дедалі вперті</w:t>
      </w:r>
      <w:r w:rsidR="008D336A">
        <w:rPr>
          <w:rFonts w:ascii="Times New Roman" w:hAnsi="Times New Roman" w:cs="Times New Roman"/>
          <w:sz w:val="28"/>
          <w:szCs w:val="28"/>
          <w:lang w:val="uk-UA"/>
        </w:rPr>
        <w:t>ше чіплялася за традиційні фор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 близькосхідної цивілізації, ставши на час правління Сулеймана І, коли вони досягли найповнішої стиглості, самодостатньою, обмеженою й закритою для зовнішніх впливів. Османці переконані були у власній релігійній та політичній перевазі, закривали очі на довколишній світ.</w:t>
      </w:r>
    </w:p>
    <w:p w:rsidR="00D70676" w:rsidRPr="0038529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«Що Туреччина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в., зовсім не була тією райською Аркадією, якою вона мріялася певним громадським гуртам Європи,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це річ безперечна. Не все було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в тодішній Туреччині так гаразд, як думалося в Європі. І по – при все той факт, що не яку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ншу країну, а саме Туреччину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в. ідеалізувати і європейські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прості маси і дуже видатні європейські інтелігенти, навіки лишиться знаменним, позначним фактом в історії»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221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Продовження нескінченних воєн з сусіда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ми погіршило внутрішнє станови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ще країни.</w:t>
      </w:r>
      <w:r w:rsidR="00F93E6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До середини Х</w:t>
      </w:r>
      <w:r w:rsidR="00F93E68"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93E68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І століття військо капикулу продовжувало зберігати замкнений військово-професійний характер, але пізніше його організація зазнає дедалі відчутних потрясінь. </w:t>
      </w:r>
      <w:r w:rsidR="00CE6BD2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Війни перестають бути прибутковими з точки зору військової здобичи в результаті важливих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економічних та технологічних з</w:t>
      </w:r>
      <w:r w:rsidR="00CE6BD2" w:rsidRPr="00B54C38">
        <w:rPr>
          <w:rFonts w:ascii="Times New Roman" w:hAnsi="Times New Roman" w:cs="Times New Roman"/>
          <w:sz w:val="28"/>
          <w:szCs w:val="28"/>
          <w:lang w:val="uk-UA"/>
        </w:rPr>
        <w:t>рушень в Європі. Війни стають небезпечними, тягнуть за собою набагато більше витрат. Починає послаблюватися військова дисципліна.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6BD2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Разом з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тим держава</w:t>
      </w:r>
      <w:r w:rsidR="00CE6BD2" w:rsidRPr="00B54C38">
        <w:rPr>
          <w:rFonts w:ascii="Times New Roman" w:hAnsi="Times New Roman" w:cs="Times New Roman"/>
          <w:sz w:val="28"/>
          <w:szCs w:val="28"/>
          <w:lang w:val="uk-UA"/>
        </w:rPr>
        <w:t>, що п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родовжувала вести тривалі війни</w:t>
      </w:r>
      <w:r w:rsidR="00CE6BD2" w:rsidRPr="00B54C38">
        <w:rPr>
          <w:rFonts w:ascii="Times New Roman" w:hAnsi="Times New Roman" w:cs="Times New Roman"/>
          <w:sz w:val="28"/>
          <w:szCs w:val="28"/>
          <w:lang w:val="uk-UA"/>
        </w:rPr>
        <w:t>, вже не мала можливості в повному обсязі сплачувати капитулу платню за їх службу, водночас – в силу воєнної необхідності їх кількість весь час зростала.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Великі завоювання перетворили османське суспільство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в складну сукуп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ність народів, неоднорідних за соціальним рівнем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та різних за етнічною та релі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гійною приналежностями.</w:t>
      </w:r>
    </w:p>
    <w:p w:rsidR="00D70676" w:rsidRPr="00B54C38" w:rsidRDefault="00D70676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Великі були руйнівні наслідки османсько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го завоювання, особливо на Бал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канах. Османське панування сповільнило темпи економічного і культ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урного роз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витку цього регіону. Разом з тим не можна не вра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ховувати і того факту, що заво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йовані народи зробили свій вплив на економіку і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культуру завойовників і  внес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 певний внесок в розвиток османського суспіл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ьства. До складу імперії входи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 і платили щорічну данину християнські князів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ства, своєрідні буферні прикор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донні території, у внутрішні справи яких Висока Порта (уряд Османської імперії) не втручалася. Такий статус мали Молдавія і Вала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хія. Трансільванія, а також Дуб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ровник і деякі райони Грузії і Північного Кавказу. На особливому становищі перебували Кримське ханство, шеріфат Мекки, Тр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іполі, Туніс, Алжир, також збе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рігали особливі привілеї прикордонних провінцій.</w:t>
      </w:r>
    </w:p>
    <w:p w:rsidR="00F93E68" w:rsidRPr="00B54C38" w:rsidRDefault="00F93E68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3EB2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3EB2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3EB2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3EB2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3EB2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298" w:rsidRDefault="00385298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D02" w:rsidRPr="00B54C38" w:rsidRDefault="00983EB2" w:rsidP="00B54C3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</w:t>
      </w:r>
      <w:r w:rsidR="00AC3D02" w:rsidRPr="00B54C38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AC3D02" w:rsidRPr="00B54C38" w:rsidRDefault="00AC3D02" w:rsidP="00983E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На основі комплексного аналізу історіографії та джерел дослідили форму- вання зовнішньої політики Османської імперії в період правління с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ултана Сулей ман І (1520-1566рр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.). Визначили роль і місце Ос</w:t>
      </w:r>
      <w:r w:rsidR="00983EB2">
        <w:rPr>
          <w:rFonts w:ascii="Times New Roman" w:hAnsi="Times New Roman" w:cs="Times New Roman"/>
          <w:sz w:val="28"/>
          <w:szCs w:val="28"/>
          <w:lang w:val="uk-UA"/>
        </w:rPr>
        <w:t>манської імперії в системі між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народних відносин в цей період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Зовнішня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політика Османської імперії до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сить повно досліджена в праці видатного українського сходознавця, академіка Анатангела  Кримського «Історія Туреччини».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До нашого часу найактуальнішим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неперевершеним внеском ученого в історіографію Османської імперії є використання європейських джерел Х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І століття, на свідчення яких здебільшого спиралися при виконанні роботи. В праці відомого найавторитетнішого сучасного історика Галіля Іналджика  «Османська імперія. Класи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чна доба 1300-1600» показується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як за короткий час маленьке прикордонне князівство перетворилося на світову потугу, лідера ісламського світу; розкриваються рушійні сили османського піднесення. Окремі аспекти міжнародних від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носин представлені в низці пуб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ліквацій сучасних дослідників.</w:t>
      </w:r>
    </w:p>
    <w:p w:rsidR="00AC3D02" w:rsidRPr="00B54C38" w:rsidRDefault="00AC3D02" w:rsidP="00B54C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Опрацьовування різноманітних за своїм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змістом і характером джерел доз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волило вирішити поставлені завдання.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Визначили основні стратегічні напрями зовнішньої політики Османської ім перії в період правління султана Сулеймана І.Європейська експансія Османів за правління Сулеймана І була основним складником його плану всесвітніх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завою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вань. В епоху розколу віри в Європі , Реформації,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релігійних протистоянь в Угор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щині та селянської війни в Німеччині 1524-1525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років, Османська імперія актив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 долучалася до європейської політики, передусім до боротьби за Угорщину. 29 серпня 1526 року в битві біля Мохача османс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ьке військо завдало поразки угорським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хорватським та чеським полкам Лай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оша ІІ, короля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lastRenderedPageBreak/>
        <w:t>Угорщини і Чехії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10 вересня турки захопили Буду, звівши на угорський престол свого ставленика трансільванського магната Яноша Заполью, як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ий визнав себе васалом Османсь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кої імперії. Упевнений в своїх силах Сулейман І у 1529 році взяв в облогу Відень, але захопити його не зміг. Попри те, що через тр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и тижні облога була знята, тур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 показали себе світовою державою. Унаслідок наступних трьох 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встро-турець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ких війн кордони між володіннями Османів і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Габсбургів суттєво не змінилися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. У 1551 році турки завдали серйозного удару Маль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тійському ордену і захопили Тріполі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заснувавши там ейалет Західний Тріполі.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Міжнародна ситуація в Європі на фоні пос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илення експансії Османської ім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перії все більше загострювалась.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Акцент в роботі зроблено на особливий стратегічний напрям зовнішньої політики Османської імперії – співпрацю Сулеймана І з правителем Франції Франциском І. Султан демонструє власну зовнішньополітичну позицію та дипломатичні погляди, вступивши в дипломатич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ну, військово-політичну, еконо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мічну взаємодію з правителем іншого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віросповідання. Франко – турець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кий союз було укладено на підґрунті взаємного інтересу у послабленні держави Карла </w:t>
      </w:r>
      <w:r w:rsidRPr="00B54C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Габсбурга. Цей союз спричинив скандал у християнській Європі, де ще панували ідеї спільних «хрестових походів» проти «невірних» турків.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Пор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яд із державотворчими процесами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активізувалися мі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жнародні відносини і дипломатія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, що спонукало за собою встановлення нових принципів міждержавних відносин і зовнішньополітичних стратегій.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Османський уряд широко використовував не тільки військові, але й дипломатичні методи боротьби зі своїми супротивниками. В цей період імперія османів стає важливим фактором у європейській політиці та дипломатичних комбінаціях європейських держав. Дипломатія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багатьох держав виявилася несп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роможною протидіяти османам.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У 1533 році був укладений Стамбульський мирний договір, згідно з яким північно – східна Угорщина офіційно ввійшла до складу Австрії за умови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сплати щорічної данини султанові, а східна перейшла під управління турецьких васалів. 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Договір 1547 року, встановив розподіл Угорщини на три частини: західна та північно – західна (словацька) Угорщина відійшла до Австрії; середня – до турків (невдовзі Будапешт отримав назву «підпора ісламу»); східна – Семигород щина дісталася турецькому васалові Я. Запольї.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У результаті успішної європейської експансії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турків у 1540 році був укладе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ний мир із Венецією, яка поступилася Османській імперії декількома містами в Далмації і сплатила 300 тисяч дукатів контрибуції. </w:t>
      </w:r>
    </w:p>
    <w:p w:rsidR="00AC3D02" w:rsidRPr="00B54C38" w:rsidRDefault="00AC3D02" w:rsidP="00B54C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          Проведені дослідження та аналізи дозволяють зробити висновок, що  у період правління султана Сулеймана І (1520 – 1566 рр.) Османська імперія досягла апогею своєї військової могутності та слави, яка проводила активну зовнішню політику.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Правителя Османської імперії Сулеймана І в Європі називали Блискучим, Пишним та Великим, зважаючи на його видатну політичну могутність. Султан Сулейман був видатним державним діячем свого часу, прекрасним полководцем і розсудливим політиком. Упродовж сорока шести років свого правління він здійснив тринадцять військових кампаній, значно розширивши кордони Османської імперії.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Відтепер імперія Османів розкинулася на трьох континентах, займаючи Малу Азію, Балкани, Східне Середземномор’я, Ір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ак, більшу частину Аравії, май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же всю Північну Африку, за винятком Марокко,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 й досягла вершини своєї могут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ності. Територія держави Великого турка склада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ла майже 8000 миль, а її прибут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 зросли до 10 млн золотих дукатів. Скарбниця була розміщена в Замку семи веж (арсенал, архів, золото, срібло, ювелірні вироби, цінне старовинне добро, монети й антикваріат із Персії та Єгипту).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Важливе значення мало те, що османи за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провадили у себе в державі сис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тему суспільних відносин, яка вигідно відрізнялася від відносин між державою та особою, характерних для васальних володінь. Ця система була побудована на військово – демократичних принципах і пер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едбачала примат військової доб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лесті над національними, релігійними, матеріальни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 xml:space="preserve">ми та іншими 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відмінностя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ми, тому вона вирізнялася відносною віротерпи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містю, інтернаціоналізмом, сво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бодою і простотою поведінки, але водночас р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епрезентувала винятковий внут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рішній порядок і строгу дисципліну.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Османи отримали найсильнішу й найдосконалішу воєнну машину у Серед земномор</w:t>
      </w:r>
      <w:r w:rsidRPr="00B54C38">
        <w:rPr>
          <w:rFonts w:ascii="Times New Roman" w:hAnsi="Times New Roman" w:cs="Times New Roman"/>
          <w:sz w:val="28"/>
          <w:szCs w:val="28"/>
        </w:rPr>
        <w:t>’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ї. Побудована на «тимарній системі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», вона дозволяла мати винятко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во сильну армію, безмежно віддану головнокомандувачу.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Державна могутність, військова сила, достатньо широка віротерпимість до християн, пишність султанського двору – все це підтримувало високий статус Оттоманської Порти серед європейських країн. В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ійськово - територіальні здобут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ки османів були настільки значними, що змушув</w:t>
      </w:r>
      <w:r w:rsidR="00385298">
        <w:rPr>
          <w:rFonts w:ascii="Times New Roman" w:hAnsi="Times New Roman" w:cs="Times New Roman"/>
          <w:sz w:val="28"/>
          <w:szCs w:val="28"/>
          <w:lang w:val="uk-UA"/>
        </w:rPr>
        <w:t>али правителів ледь не всіх єв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ропейських держав враховувати «османський» фактор у своїй політиці. Помираючи у 1566 році, султан залишив своїм нащадкам велику світову імперію, з якою були змушені рахуватися європейські володарі. При цьому турецька держава мала величезний авторитет у світі ісламу.</w:t>
      </w:r>
    </w:p>
    <w:p w:rsidR="00AC3D02" w:rsidRPr="00B54C38" w:rsidRDefault="00AC3D02" w:rsidP="00B54C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Проаналізували суттєві помилки османського правителя у зовнішньополі тичній діяльності.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«Видко, що постійні, довгі війни Сулеймана Пиш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ного, та мабуть і його роз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кішні будування (гарні мечети, водопроводи, мости і т.и.), кінець – кінцем фатально одбилися на його скарбниці). Сулейманове панування вважається за апогей турецької слави, але – ж не дешевою ціною дістався турецькій державі той апогей, хоч відчули це як слід тільки вже дальші османські покоління», - так охарактеризував кінець Сулей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манового  правління А.Кримський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[17, с. 161]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Ведення довготривалих війн значно погі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ршило економічну ситуацію в Ос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манській імперії. Більшість науковців схиляютьс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я до думки, що початок занепа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ду імперії припадає на період правління Селіма ІІ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. Хоча на кінець правління Су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леймана І держава вже знаходилась в економічній кризі, втратила вагомих та потенційних союзників, зазнала поразок у декількох військових походах. В загальноєвропейській політиці починають визрівати нові експансіоністські сили з якими ослабленій Османській імперії конкурувати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було б важко, якщо ще й брати до уваги політику консолідації християнськ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их країн, яку активно проводи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ли всі Папи Римські, хоч і їх ідея «хрестового походу проти мусульман» і не набу ла поширення, адже європейські монархи були занадто зайняті міжусобними війнами.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Правління султана Сулеймана І вважаєть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ся рубіжним періодом в історично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му розвитку Османської імперії.</w:t>
      </w:r>
    </w:p>
    <w:p w:rsidR="00AC3D02" w:rsidRPr="00287A5C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«За шістдесять літ після Сулейманової смерти Кочубей Гьомюрджинський не погано висловився: «Найвидатніший поміж падішахами високої османської династії був султан Сулейман, бо за його часів д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ержава була розлога, казна – ба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гата, військо – сильне. Та за його – ж – таки часів постали й ті обставини, які сталися причиною для державного занепаду. Тільки – ж за тодішнім державним блиском ніхто не помічав ніяких ознак занепаду: 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вони тільки за наших часів виявилися»»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4C38">
        <w:rPr>
          <w:rFonts w:ascii="Times New Roman" w:hAnsi="Times New Roman" w:cs="Times New Roman"/>
          <w:sz w:val="28"/>
          <w:szCs w:val="28"/>
        </w:rPr>
        <w:t>[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17, с. 161</w:t>
      </w:r>
      <w:r w:rsidRPr="00B54C38">
        <w:rPr>
          <w:rFonts w:ascii="Times New Roman" w:hAnsi="Times New Roman" w:cs="Times New Roman"/>
          <w:sz w:val="28"/>
          <w:szCs w:val="28"/>
        </w:rPr>
        <w:t>]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D02" w:rsidRPr="00B54C38" w:rsidRDefault="00AC3D02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>Історія дипломатії залишила нам немало свідчень, коли те, на що тривалий час не звертали уваги, призводило до с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уттєвих змін в історико – полі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тичному розвитку не лише окремих держав, але й 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>цивілізацій та суспільств у ці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лому. Ключ до вирішення конфліктів сьогодення – цілком ймовірно, що варто шукати також і в історичній площині та в дипломатичному досвіді минулих століть.</w:t>
      </w:r>
    </w:p>
    <w:p w:rsidR="000911CF" w:rsidRPr="00B54C38" w:rsidRDefault="00287A5C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</w:t>
      </w:r>
      <w:r w:rsidR="000911CF" w:rsidRPr="00B54C38">
        <w:rPr>
          <w:rFonts w:ascii="Times New Roman" w:hAnsi="Times New Roman" w:cs="Times New Roman"/>
          <w:sz w:val="28"/>
          <w:szCs w:val="28"/>
          <w:lang w:val="uk-UA"/>
        </w:rPr>
        <w:t>, правителі держав 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вершителями доль своїх народів</w:t>
      </w:r>
      <w:r w:rsidR="000911CF"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, наскільки вони володіють </w:t>
      </w:r>
      <w:r>
        <w:rPr>
          <w:rFonts w:ascii="Times New Roman" w:hAnsi="Times New Roman" w:cs="Times New Roman"/>
          <w:sz w:val="28"/>
          <w:szCs w:val="28"/>
          <w:lang w:val="uk-UA"/>
        </w:rPr>
        <w:t>мистецтвом управління, залежить</w:t>
      </w:r>
      <w:r w:rsidR="000911CF" w:rsidRPr="00B54C38">
        <w:rPr>
          <w:rFonts w:ascii="Times New Roman" w:hAnsi="Times New Roman" w:cs="Times New Roman"/>
          <w:sz w:val="28"/>
          <w:szCs w:val="28"/>
          <w:lang w:val="uk-UA"/>
        </w:rPr>
        <w:t>, як складається доля їхніх держав – чи будуть вони сильними і процвітаючими, чи прийдуть до занепаду.</w:t>
      </w:r>
    </w:p>
    <w:p w:rsidR="000911CF" w:rsidRPr="00B54C38" w:rsidRDefault="000911C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C38">
        <w:rPr>
          <w:rFonts w:ascii="Times New Roman" w:hAnsi="Times New Roman" w:cs="Times New Roman"/>
          <w:sz w:val="28"/>
          <w:szCs w:val="28"/>
          <w:lang w:val="uk-UA"/>
        </w:rPr>
        <w:t xml:space="preserve">Дослідникам </w:t>
      </w:r>
      <w:r w:rsidR="00287A5C">
        <w:rPr>
          <w:rFonts w:ascii="Times New Roman" w:hAnsi="Times New Roman" w:cs="Times New Roman"/>
          <w:sz w:val="28"/>
          <w:szCs w:val="28"/>
          <w:lang w:val="uk-UA"/>
        </w:rPr>
        <w:t xml:space="preserve">історії </w:t>
      </w:r>
      <w:r w:rsidRPr="00B54C38">
        <w:rPr>
          <w:rFonts w:ascii="Times New Roman" w:hAnsi="Times New Roman" w:cs="Times New Roman"/>
          <w:sz w:val="28"/>
          <w:szCs w:val="28"/>
          <w:lang w:val="uk-UA"/>
        </w:rPr>
        <w:t>України слід детальніше вивчати османську спадщину, адже історія цієї держави безпосередньо переплетена з нашими теренами.</w:t>
      </w:r>
    </w:p>
    <w:p w:rsidR="000911CF" w:rsidRPr="00B54C38" w:rsidRDefault="000911C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11CF" w:rsidRPr="00B54C38" w:rsidRDefault="000911CF" w:rsidP="00B54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911CF" w:rsidRPr="00B54C38" w:rsidSect="00B54C38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37E" w:rsidRDefault="00B8737E" w:rsidP="00AF10A9">
      <w:pPr>
        <w:spacing w:after="0" w:line="240" w:lineRule="auto"/>
      </w:pPr>
      <w:r>
        <w:separator/>
      </w:r>
    </w:p>
  </w:endnote>
  <w:endnote w:type="continuationSeparator" w:id="0">
    <w:p w:rsidR="00B8737E" w:rsidRDefault="00B8737E" w:rsidP="00AF1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37E" w:rsidRDefault="00B8737E" w:rsidP="00AF10A9">
      <w:pPr>
        <w:spacing w:after="0" w:line="240" w:lineRule="auto"/>
      </w:pPr>
      <w:r>
        <w:separator/>
      </w:r>
    </w:p>
  </w:footnote>
  <w:footnote w:type="continuationSeparator" w:id="0">
    <w:p w:rsidR="00B8737E" w:rsidRDefault="00B8737E" w:rsidP="00AF1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80450"/>
      <w:docPartObj>
        <w:docPartGallery w:val="Page Numbers (Top of Page)"/>
        <w:docPartUnique/>
      </w:docPartObj>
    </w:sdtPr>
    <w:sdtEndPr/>
    <w:sdtContent>
      <w:p w:rsidR="00AD76C3" w:rsidRDefault="00AD76C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E48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AD76C3" w:rsidRDefault="00AD76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1474"/>
    <w:multiLevelType w:val="hybridMultilevel"/>
    <w:tmpl w:val="437EB55A"/>
    <w:lvl w:ilvl="0" w:tplc="914A2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C51E1"/>
    <w:multiLevelType w:val="hybridMultilevel"/>
    <w:tmpl w:val="6E144FEA"/>
    <w:lvl w:ilvl="0" w:tplc="A5E4CE36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10A9"/>
    <w:rsid w:val="00000F99"/>
    <w:rsid w:val="00007851"/>
    <w:rsid w:val="00010A52"/>
    <w:rsid w:val="00012E35"/>
    <w:rsid w:val="0001522F"/>
    <w:rsid w:val="00015673"/>
    <w:rsid w:val="0003455B"/>
    <w:rsid w:val="00036863"/>
    <w:rsid w:val="0004517F"/>
    <w:rsid w:val="00045931"/>
    <w:rsid w:val="00050B01"/>
    <w:rsid w:val="000543B7"/>
    <w:rsid w:val="000553F8"/>
    <w:rsid w:val="00055B0F"/>
    <w:rsid w:val="00061A3E"/>
    <w:rsid w:val="00061AB0"/>
    <w:rsid w:val="000671C2"/>
    <w:rsid w:val="0007208A"/>
    <w:rsid w:val="00072707"/>
    <w:rsid w:val="0008014B"/>
    <w:rsid w:val="00085AE0"/>
    <w:rsid w:val="000911CF"/>
    <w:rsid w:val="000968F9"/>
    <w:rsid w:val="00097B0C"/>
    <w:rsid w:val="000A1796"/>
    <w:rsid w:val="000B082E"/>
    <w:rsid w:val="000B21DD"/>
    <w:rsid w:val="000B3CCC"/>
    <w:rsid w:val="000B69BB"/>
    <w:rsid w:val="000C499B"/>
    <w:rsid w:val="000C6482"/>
    <w:rsid w:val="000D4B2A"/>
    <w:rsid w:val="000E2DAE"/>
    <w:rsid w:val="000E6B1D"/>
    <w:rsid w:val="000E7431"/>
    <w:rsid w:val="000F3592"/>
    <w:rsid w:val="000F5617"/>
    <w:rsid w:val="0010120A"/>
    <w:rsid w:val="00104130"/>
    <w:rsid w:val="00104B4D"/>
    <w:rsid w:val="001174CA"/>
    <w:rsid w:val="00122FDF"/>
    <w:rsid w:val="00123D48"/>
    <w:rsid w:val="00126382"/>
    <w:rsid w:val="00127B7D"/>
    <w:rsid w:val="00130734"/>
    <w:rsid w:val="001341EC"/>
    <w:rsid w:val="0013643F"/>
    <w:rsid w:val="00140E48"/>
    <w:rsid w:val="001462D9"/>
    <w:rsid w:val="00150DC6"/>
    <w:rsid w:val="001573E3"/>
    <w:rsid w:val="00162997"/>
    <w:rsid w:val="00162F17"/>
    <w:rsid w:val="00163149"/>
    <w:rsid w:val="001706A6"/>
    <w:rsid w:val="00171CF8"/>
    <w:rsid w:val="001841E2"/>
    <w:rsid w:val="00184626"/>
    <w:rsid w:val="00184951"/>
    <w:rsid w:val="00186D85"/>
    <w:rsid w:val="00192D83"/>
    <w:rsid w:val="001961EC"/>
    <w:rsid w:val="001962EF"/>
    <w:rsid w:val="001A0ED7"/>
    <w:rsid w:val="001B27E7"/>
    <w:rsid w:val="001B5605"/>
    <w:rsid w:val="001B5692"/>
    <w:rsid w:val="001B7E00"/>
    <w:rsid w:val="001C6506"/>
    <w:rsid w:val="001D2198"/>
    <w:rsid w:val="001D2904"/>
    <w:rsid w:val="001D7A41"/>
    <w:rsid w:val="001E1BA5"/>
    <w:rsid w:val="001E4C73"/>
    <w:rsid w:val="001E5E86"/>
    <w:rsid w:val="001F383A"/>
    <w:rsid w:val="001F6679"/>
    <w:rsid w:val="001F68E1"/>
    <w:rsid w:val="00203F95"/>
    <w:rsid w:val="00216789"/>
    <w:rsid w:val="0022537E"/>
    <w:rsid w:val="00226564"/>
    <w:rsid w:val="00230C1C"/>
    <w:rsid w:val="00233634"/>
    <w:rsid w:val="00233ED4"/>
    <w:rsid w:val="00250485"/>
    <w:rsid w:val="002526AA"/>
    <w:rsid w:val="00262C46"/>
    <w:rsid w:val="002717C2"/>
    <w:rsid w:val="002720F1"/>
    <w:rsid w:val="00272F50"/>
    <w:rsid w:val="00273A18"/>
    <w:rsid w:val="00274340"/>
    <w:rsid w:val="00277100"/>
    <w:rsid w:val="00281E9F"/>
    <w:rsid w:val="00282978"/>
    <w:rsid w:val="00285F7B"/>
    <w:rsid w:val="00287A5C"/>
    <w:rsid w:val="002908AB"/>
    <w:rsid w:val="002943C8"/>
    <w:rsid w:val="00295CBB"/>
    <w:rsid w:val="00296F43"/>
    <w:rsid w:val="002A08B0"/>
    <w:rsid w:val="002A28D2"/>
    <w:rsid w:val="002A473A"/>
    <w:rsid w:val="002B09F6"/>
    <w:rsid w:val="002B3129"/>
    <w:rsid w:val="002B57B6"/>
    <w:rsid w:val="002B6921"/>
    <w:rsid w:val="002C02F3"/>
    <w:rsid w:val="002C16EF"/>
    <w:rsid w:val="002D2F78"/>
    <w:rsid w:val="002E28AC"/>
    <w:rsid w:val="002E2A58"/>
    <w:rsid w:val="002F0293"/>
    <w:rsid w:val="002F5F3E"/>
    <w:rsid w:val="002F6BB8"/>
    <w:rsid w:val="002F7B57"/>
    <w:rsid w:val="0030507E"/>
    <w:rsid w:val="0030709E"/>
    <w:rsid w:val="003147B9"/>
    <w:rsid w:val="00314F8D"/>
    <w:rsid w:val="00321837"/>
    <w:rsid w:val="003246FD"/>
    <w:rsid w:val="0032498C"/>
    <w:rsid w:val="00324B99"/>
    <w:rsid w:val="00325E06"/>
    <w:rsid w:val="00332162"/>
    <w:rsid w:val="00332972"/>
    <w:rsid w:val="00335270"/>
    <w:rsid w:val="00340905"/>
    <w:rsid w:val="00343683"/>
    <w:rsid w:val="00345D31"/>
    <w:rsid w:val="00347C7A"/>
    <w:rsid w:val="00355EE2"/>
    <w:rsid w:val="00363EEB"/>
    <w:rsid w:val="00373AA1"/>
    <w:rsid w:val="00375190"/>
    <w:rsid w:val="00376359"/>
    <w:rsid w:val="00377147"/>
    <w:rsid w:val="003772DE"/>
    <w:rsid w:val="00382D55"/>
    <w:rsid w:val="00385119"/>
    <w:rsid w:val="00385298"/>
    <w:rsid w:val="00390D2A"/>
    <w:rsid w:val="00391D6D"/>
    <w:rsid w:val="003923F2"/>
    <w:rsid w:val="0039525A"/>
    <w:rsid w:val="003A2A52"/>
    <w:rsid w:val="003B1F34"/>
    <w:rsid w:val="003B2C66"/>
    <w:rsid w:val="003C1D91"/>
    <w:rsid w:val="003C295B"/>
    <w:rsid w:val="003C345B"/>
    <w:rsid w:val="003C3AC6"/>
    <w:rsid w:val="003D15F1"/>
    <w:rsid w:val="003D2367"/>
    <w:rsid w:val="003D2899"/>
    <w:rsid w:val="003E1221"/>
    <w:rsid w:val="003E4906"/>
    <w:rsid w:val="003E4CA8"/>
    <w:rsid w:val="003E5C59"/>
    <w:rsid w:val="003F022D"/>
    <w:rsid w:val="003F6050"/>
    <w:rsid w:val="0040445F"/>
    <w:rsid w:val="00415F97"/>
    <w:rsid w:val="004218C5"/>
    <w:rsid w:val="00422084"/>
    <w:rsid w:val="00425FD8"/>
    <w:rsid w:val="004350DD"/>
    <w:rsid w:val="004355B9"/>
    <w:rsid w:val="004358B2"/>
    <w:rsid w:val="00436CBC"/>
    <w:rsid w:val="00436F4D"/>
    <w:rsid w:val="00437C85"/>
    <w:rsid w:val="00440012"/>
    <w:rsid w:val="00440399"/>
    <w:rsid w:val="0044502E"/>
    <w:rsid w:val="004452CF"/>
    <w:rsid w:val="004509E9"/>
    <w:rsid w:val="00453304"/>
    <w:rsid w:val="004575FB"/>
    <w:rsid w:val="00457A48"/>
    <w:rsid w:val="00462FAF"/>
    <w:rsid w:val="0046703A"/>
    <w:rsid w:val="004705C5"/>
    <w:rsid w:val="00471C0A"/>
    <w:rsid w:val="00472A62"/>
    <w:rsid w:val="00473255"/>
    <w:rsid w:val="004746F0"/>
    <w:rsid w:val="00475310"/>
    <w:rsid w:val="00486266"/>
    <w:rsid w:val="004863B6"/>
    <w:rsid w:val="00487DCC"/>
    <w:rsid w:val="004A3C6E"/>
    <w:rsid w:val="004A4654"/>
    <w:rsid w:val="004A7B6E"/>
    <w:rsid w:val="004A7D18"/>
    <w:rsid w:val="004B15F8"/>
    <w:rsid w:val="004B22F5"/>
    <w:rsid w:val="004B526D"/>
    <w:rsid w:val="004B722D"/>
    <w:rsid w:val="004C1695"/>
    <w:rsid w:val="004C1736"/>
    <w:rsid w:val="004C57E8"/>
    <w:rsid w:val="004C5F8C"/>
    <w:rsid w:val="004C6EBB"/>
    <w:rsid w:val="004D1C7C"/>
    <w:rsid w:val="004E150B"/>
    <w:rsid w:val="004E3ABD"/>
    <w:rsid w:val="004F102C"/>
    <w:rsid w:val="004F3FC8"/>
    <w:rsid w:val="004F493B"/>
    <w:rsid w:val="004F6DE4"/>
    <w:rsid w:val="004F70DB"/>
    <w:rsid w:val="0050229E"/>
    <w:rsid w:val="00514D5A"/>
    <w:rsid w:val="00524CE8"/>
    <w:rsid w:val="00525856"/>
    <w:rsid w:val="00526389"/>
    <w:rsid w:val="00530C05"/>
    <w:rsid w:val="005323B2"/>
    <w:rsid w:val="005325F3"/>
    <w:rsid w:val="00533D5A"/>
    <w:rsid w:val="00535065"/>
    <w:rsid w:val="00540009"/>
    <w:rsid w:val="00543DD8"/>
    <w:rsid w:val="005518C4"/>
    <w:rsid w:val="00552672"/>
    <w:rsid w:val="005557D3"/>
    <w:rsid w:val="00564151"/>
    <w:rsid w:val="005731D8"/>
    <w:rsid w:val="00573EE9"/>
    <w:rsid w:val="00573FE8"/>
    <w:rsid w:val="00580953"/>
    <w:rsid w:val="00581FF7"/>
    <w:rsid w:val="00582326"/>
    <w:rsid w:val="00583048"/>
    <w:rsid w:val="005941EB"/>
    <w:rsid w:val="00596F49"/>
    <w:rsid w:val="005A0276"/>
    <w:rsid w:val="005A16E3"/>
    <w:rsid w:val="005A2918"/>
    <w:rsid w:val="005A48D9"/>
    <w:rsid w:val="005A4FEE"/>
    <w:rsid w:val="005B154A"/>
    <w:rsid w:val="005B4F55"/>
    <w:rsid w:val="005C0408"/>
    <w:rsid w:val="005C0CEE"/>
    <w:rsid w:val="005C263E"/>
    <w:rsid w:val="005C3184"/>
    <w:rsid w:val="005C4B1D"/>
    <w:rsid w:val="005D2C27"/>
    <w:rsid w:val="005D4C4E"/>
    <w:rsid w:val="005E1099"/>
    <w:rsid w:val="005E2123"/>
    <w:rsid w:val="005F1273"/>
    <w:rsid w:val="005F1C48"/>
    <w:rsid w:val="005F1D84"/>
    <w:rsid w:val="005F4099"/>
    <w:rsid w:val="005F4350"/>
    <w:rsid w:val="005F5889"/>
    <w:rsid w:val="005F7E31"/>
    <w:rsid w:val="00603696"/>
    <w:rsid w:val="00604240"/>
    <w:rsid w:val="006062C7"/>
    <w:rsid w:val="00607E6E"/>
    <w:rsid w:val="0061097A"/>
    <w:rsid w:val="00620ECE"/>
    <w:rsid w:val="006270EA"/>
    <w:rsid w:val="00627B3A"/>
    <w:rsid w:val="00630185"/>
    <w:rsid w:val="006327AB"/>
    <w:rsid w:val="006333D6"/>
    <w:rsid w:val="00635CEC"/>
    <w:rsid w:val="006360A6"/>
    <w:rsid w:val="006362C0"/>
    <w:rsid w:val="00636D45"/>
    <w:rsid w:val="00637209"/>
    <w:rsid w:val="0063765B"/>
    <w:rsid w:val="006400EA"/>
    <w:rsid w:val="00642995"/>
    <w:rsid w:val="00643536"/>
    <w:rsid w:val="006436EF"/>
    <w:rsid w:val="00643F73"/>
    <w:rsid w:val="00644046"/>
    <w:rsid w:val="00644AE0"/>
    <w:rsid w:val="006543E4"/>
    <w:rsid w:val="00666044"/>
    <w:rsid w:val="00667671"/>
    <w:rsid w:val="006677FC"/>
    <w:rsid w:val="00672240"/>
    <w:rsid w:val="00673A98"/>
    <w:rsid w:val="0067416B"/>
    <w:rsid w:val="00690517"/>
    <w:rsid w:val="006920F1"/>
    <w:rsid w:val="0069258B"/>
    <w:rsid w:val="00695AD6"/>
    <w:rsid w:val="006B667C"/>
    <w:rsid w:val="006B66A7"/>
    <w:rsid w:val="006D7FF1"/>
    <w:rsid w:val="006E413E"/>
    <w:rsid w:val="006E5D16"/>
    <w:rsid w:val="006E702D"/>
    <w:rsid w:val="006E7457"/>
    <w:rsid w:val="006F56F4"/>
    <w:rsid w:val="007004CA"/>
    <w:rsid w:val="00703676"/>
    <w:rsid w:val="0070514A"/>
    <w:rsid w:val="007064E7"/>
    <w:rsid w:val="00706D9A"/>
    <w:rsid w:val="00710288"/>
    <w:rsid w:val="007124EB"/>
    <w:rsid w:val="00713A24"/>
    <w:rsid w:val="00714525"/>
    <w:rsid w:val="007200BC"/>
    <w:rsid w:val="007201D6"/>
    <w:rsid w:val="00720DF5"/>
    <w:rsid w:val="00722A27"/>
    <w:rsid w:val="00723408"/>
    <w:rsid w:val="00723F3A"/>
    <w:rsid w:val="00724CEE"/>
    <w:rsid w:val="00724D5B"/>
    <w:rsid w:val="00724ED6"/>
    <w:rsid w:val="00725A4B"/>
    <w:rsid w:val="00727808"/>
    <w:rsid w:val="00734786"/>
    <w:rsid w:val="00737B3E"/>
    <w:rsid w:val="00750C73"/>
    <w:rsid w:val="00751EC8"/>
    <w:rsid w:val="007606BA"/>
    <w:rsid w:val="007650A4"/>
    <w:rsid w:val="00765907"/>
    <w:rsid w:val="00765C8B"/>
    <w:rsid w:val="00767A7D"/>
    <w:rsid w:val="00771CDD"/>
    <w:rsid w:val="00773719"/>
    <w:rsid w:val="00773CAA"/>
    <w:rsid w:val="00784503"/>
    <w:rsid w:val="00784568"/>
    <w:rsid w:val="007858EB"/>
    <w:rsid w:val="00792249"/>
    <w:rsid w:val="007932F1"/>
    <w:rsid w:val="007936A8"/>
    <w:rsid w:val="00794867"/>
    <w:rsid w:val="007A0703"/>
    <w:rsid w:val="007A217D"/>
    <w:rsid w:val="007A46FD"/>
    <w:rsid w:val="007A486C"/>
    <w:rsid w:val="007B0FFC"/>
    <w:rsid w:val="007B6293"/>
    <w:rsid w:val="007B6704"/>
    <w:rsid w:val="007B73C3"/>
    <w:rsid w:val="007C07CC"/>
    <w:rsid w:val="007C0C20"/>
    <w:rsid w:val="007C3C1D"/>
    <w:rsid w:val="007C4FE5"/>
    <w:rsid w:val="007D1608"/>
    <w:rsid w:val="007D2D2B"/>
    <w:rsid w:val="007D325F"/>
    <w:rsid w:val="007D6587"/>
    <w:rsid w:val="007E3E56"/>
    <w:rsid w:val="007E6EA9"/>
    <w:rsid w:val="008025F2"/>
    <w:rsid w:val="00803B3D"/>
    <w:rsid w:val="00806216"/>
    <w:rsid w:val="00806C0B"/>
    <w:rsid w:val="008115FB"/>
    <w:rsid w:val="0081161F"/>
    <w:rsid w:val="00813D3D"/>
    <w:rsid w:val="0081517D"/>
    <w:rsid w:val="00817BC8"/>
    <w:rsid w:val="00832689"/>
    <w:rsid w:val="00833273"/>
    <w:rsid w:val="008379A6"/>
    <w:rsid w:val="00837C3F"/>
    <w:rsid w:val="00842875"/>
    <w:rsid w:val="008447AB"/>
    <w:rsid w:val="00845801"/>
    <w:rsid w:val="008463FC"/>
    <w:rsid w:val="00847BF3"/>
    <w:rsid w:val="00850E9C"/>
    <w:rsid w:val="0085311A"/>
    <w:rsid w:val="00854A95"/>
    <w:rsid w:val="00855E4C"/>
    <w:rsid w:val="00863A47"/>
    <w:rsid w:val="00864E7C"/>
    <w:rsid w:val="0086618C"/>
    <w:rsid w:val="00870E4D"/>
    <w:rsid w:val="0087319A"/>
    <w:rsid w:val="008741BE"/>
    <w:rsid w:val="00881292"/>
    <w:rsid w:val="00882AD0"/>
    <w:rsid w:val="00882BAE"/>
    <w:rsid w:val="00890C3D"/>
    <w:rsid w:val="00891B40"/>
    <w:rsid w:val="00895798"/>
    <w:rsid w:val="0089633D"/>
    <w:rsid w:val="00897B81"/>
    <w:rsid w:val="008A1F71"/>
    <w:rsid w:val="008A7328"/>
    <w:rsid w:val="008B1070"/>
    <w:rsid w:val="008C1A4F"/>
    <w:rsid w:val="008D336A"/>
    <w:rsid w:val="008D3AD2"/>
    <w:rsid w:val="008D5B66"/>
    <w:rsid w:val="008E06FD"/>
    <w:rsid w:val="008E0865"/>
    <w:rsid w:val="008E3E33"/>
    <w:rsid w:val="008E44E8"/>
    <w:rsid w:val="008E57DF"/>
    <w:rsid w:val="008E7FDE"/>
    <w:rsid w:val="008F331C"/>
    <w:rsid w:val="008F3C51"/>
    <w:rsid w:val="008F5A3E"/>
    <w:rsid w:val="00900B4E"/>
    <w:rsid w:val="009043F1"/>
    <w:rsid w:val="009061CF"/>
    <w:rsid w:val="00907BF9"/>
    <w:rsid w:val="0091553A"/>
    <w:rsid w:val="00915DA9"/>
    <w:rsid w:val="0092137C"/>
    <w:rsid w:val="009274C3"/>
    <w:rsid w:val="00931955"/>
    <w:rsid w:val="00943460"/>
    <w:rsid w:val="00943588"/>
    <w:rsid w:val="00944A14"/>
    <w:rsid w:val="00947FD7"/>
    <w:rsid w:val="00950762"/>
    <w:rsid w:val="0095181C"/>
    <w:rsid w:val="009537D1"/>
    <w:rsid w:val="00954206"/>
    <w:rsid w:val="00955D5D"/>
    <w:rsid w:val="00963E57"/>
    <w:rsid w:val="00964B46"/>
    <w:rsid w:val="009668CC"/>
    <w:rsid w:val="0097049D"/>
    <w:rsid w:val="009732EE"/>
    <w:rsid w:val="009756FF"/>
    <w:rsid w:val="00975A73"/>
    <w:rsid w:val="009771C6"/>
    <w:rsid w:val="00981FAD"/>
    <w:rsid w:val="009837F3"/>
    <w:rsid w:val="00983EB2"/>
    <w:rsid w:val="00990953"/>
    <w:rsid w:val="009916FA"/>
    <w:rsid w:val="00993099"/>
    <w:rsid w:val="009936DC"/>
    <w:rsid w:val="009950DA"/>
    <w:rsid w:val="00997127"/>
    <w:rsid w:val="009A5D8A"/>
    <w:rsid w:val="009A66D5"/>
    <w:rsid w:val="009B3E59"/>
    <w:rsid w:val="009B4A96"/>
    <w:rsid w:val="009B6EB6"/>
    <w:rsid w:val="009C5C4C"/>
    <w:rsid w:val="009D1425"/>
    <w:rsid w:val="009D1642"/>
    <w:rsid w:val="009D2916"/>
    <w:rsid w:val="009D3DA6"/>
    <w:rsid w:val="009E4921"/>
    <w:rsid w:val="009F272A"/>
    <w:rsid w:val="009F6789"/>
    <w:rsid w:val="00A023B7"/>
    <w:rsid w:val="00A044DB"/>
    <w:rsid w:val="00A05F0C"/>
    <w:rsid w:val="00A06C3C"/>
    <w:rsid w:val="00A1376F"/>
    <w:rsid w:val="00A1775C"/>
    <w:rsid w:val="00A22AA2"/>
    <w:rsid w:val="00A23AC0"/>
    <w:rsid w:val="00A23E75"/>
    <w:rsid w:val="00A24862"/>
    <w:rsid w:val="00A25509"/>
    <w:rsid w:val="00A32A8A"/>
    <w:rsid w:val="00A35315"/>
    <w:rsid w:val="00A353F3"/>
    <w:rsid w:val="00A35D0F"/>
    <w:rsid w:val="00A41191"/>
    <w:rsid w:val="00A422C5"/>
    <w:rsid w:val="00A53E5B"/>
    <w:rsid w:val="00A54F60"/>
    <w:rsid w:val="00A735D3"/>
    <w:rsid w:val="00A742FE"/>
    <w:rsid w:val="00A75D9C"/>
    <w:rsid w:val="00A811CB"/>
    <w:rsid w:val="00A81A06"/>
    <w:rsid w:val="00A82A54"/>
    <w:rsid w:val="00A87C31"/>
    <w:rsid w:val="00A87DC3"/>
    <w:rsid w:val="00A92E43"/>
    <w:rsid w:val="00A9669D"/>
    <w:rsid w:val="00A96922"/>
    <w:rsid w:val="00A96D8D"/>
    <w:rsid w:val="00A97D22"/>
    <w:rsid w:val="00AA1743"/>
    <w:rsid w:val="00AA1C4D"/>
    <w:rsid w:val="00AA2AB0"/>
    <w:rsid w:val="00AA4138"/>
    <w:rsid w:val="00AA52F8"/>
    <w:rsid w:val="00AB012F"/>
    <w:rsid w:val="00AB27BE"/>
    <w:rsid w:val="00AC2F49"/>
    <w:rsid w:val="00AC2FE5"/>
    <w:rsid w:val="00AC3D02"/>
    <w:rsid w:val="00AC60EF"/>
    <w:rsid w:val="00AC65DF"/>
    <w:rsid w:val="00AD15CC"/>
    <w:rsid w:val="00AD5EBD"/>
    <w:rsid w:val="00AD76C3"/>
    <w:rsid w:val="00AE28CD"/>
    <w:rsid w:val="00AE347B"/>
    <w:rsid w:val="00AF0783"/>
    <w:rsid w:val="00AF10A9"/>
    <w:rsid w:val="00AF4F97"/>
    <w:rsid w:val="00B06CC2"/>
    <w:rsid w:val="00B06EA5"/>
    <w:rsid w:val="00B113A8"/>
    <w:rsid w:val="00B12732"/>
    <w:rsid w:val="00B132C5"/>
    <w:rsid w:val="00B17EC5"/>
    <w:rsid w:val="00B20583"/>
    <w:rsid w:val="00B31111"/>
    <w:rsid w:val="00B31667"/>
    <w:rsid w:val="00B34DD1"/>
    <w:rsid w:val="00B40790"/>
    <w:rsid w:val="00B421E2"/>
    <w:rsid w:val="00B478F6"/>
    <w:rsid w:val="00B52405"/>
    <w:rsid w:val="00B53A9C"/>
    <w:rsid w:val="00B54C38"/>
    <w:rsid w:val="00B54E82"/>
    <w:rsid w:val="00B568BB"/>
    <w:rsid w:val="00B57362"/>
    <w:rsid w:val="00B6287F"/>
    <w:rsid w:val="00B65686"/>
    <w:rsid w:val="00B66172"/>
    <w:rsid w:val="00B71CE9"/>
    <w:rsid w:val="00B747FD"/>
    <w:rsid w:val="00B814FF"/>
    <w:rsid w:val="00B8203E"/>
    <w:rsid w:val="00B82A35"/>
    <w:rsid w:val="00B8386A"/>
    <w:rsid w:val="00B84C0E"/>
    <w:rsid w:val="00B8737E"/>
    <w:rsid w:val="00B9070E"/>
    <w:rsid w:val="00B95E60"/>
    <w:rsid w:val="00B96101"/>
    <w:rsid w:val="00BA75A5"/>
    <w:rsid w:val="00BB04BA"/>
    <w:rsid w:val="00BB32C5"/>
    <w:rsid w:val="00BC0A4C"/>
    <w:rsid w:val="00BC62CD"/>
    <w:rsid w:val="00BC6BB9"/>
    <w:rsid w:val="00BD40AA"/>
    <w:rsid w:val="00BD6048"/>
    <w:rsid w:val="00BD7B46"/>
    <w:rsid w:val="00BE68EB"/>
    <w:rsid w:val="00BF0023"/>
    <w:rsid w:val="00BF4C88"/>
    <w:rsid w:val="00BF5FFF"/>
    <w:rsid w:val="00C00EE7"/>
    <w:rsid w:val="00C059EC"/>
    <w:rsid w:val="00C0612C"/>
    <w:rsid w:val="00C06AEA"/>
    <w:rsid w:val="00C07EBC"/>
    <w:rsid w:val="00C129B5"/>
    <w:rsid w:val="00C160AF"/>
    <w:rsid w:val="00C17677"/>
    <w:rsid w:val="00C20F63"/>
    <w:rsid w:val="00C33292"/>
    <w:rsid w:val="00C3516E"/>
    <w:rsid w:val="00C45134"/>
    <w:rsid w:val="00C53C9D"/>
    <w:rsid w:val="00C634F3"/>
    <w:rsid w:val="00C6354C"/>
    <w:rsid w:val="00C63705"/>
    <w:rsid w:val="00C66B76"/>
    <w:rsid w:val="00C709DD"/>
    <w:rsid w:val="00C72A7F"/>
    <w:rsid w:val="00C76A9F"/>
    <w:rsid w:val="00C8149B"/>
    <w:rsid w:val="00C815C8"/>
    <w:rsid w:val="00C820AC"/>
    <w:rsid w:val="00C82F88"/>
    <w:rsid w:val="00C8349B"/>
    <w:rsid w:val="00C90499"/>
    <w:rsid w:val="00C93195"/>
    <w:rsid w:val="00C97BA8"/>
    <w:rsid w:val="00CA4C37"/>
    <w:rsid w:val="00CA742E"/>
    <w:rsid w:val="00CB735E"/>
    <w:rsid w:val="00CC50CA"/>
    <w:rsid w:val="00CC68CF"/>
    <w:rsid w:val="00CC7E9D"/>
    <w:rsid w:val="00CD1063"/>
    <w:rsid w:val="00CD13BE"/>
    <w:rsid w:val="00CD6429"/>
    <w:rsid w:val="00CE2C31"/>
    <w:rsid w:val="00CE5AE8"/>
    <w:rsid w:val="00CE6331"/>
    <w:rsid w:val="00CE6BD2"/>
    <w:rsid w:val="00CF1539"/>
    <w:rsid w:val="00CF2F93"/>
    <w:rsid w:val="00CF562B"/>
    <w:rsid w:val="00D130CC"/>
    <w:rsid w:val="00D1342B"/>
    <w:rsid w:val="00D2230E"/>
    <w:rsid w:val="00D236E4"/>
    <w:rsid w:val="00D26261"/>
    <w:rsid w:val="00D3508A"/>
    <w:rsid w:val="00D37897"/>
    <w:rsid w:val="00D37DC2"/>
    <w:rsid w:val="00D42DDD"/>
    <w:rsid w:val="00D434F4"/>
    <w:rsid w:val="00D44F58"/>
    <w:rsid w:val="00D508CD"/>
    <w:rsid w:val="00D520B6"/>
    <w:rsid w:val="00D52D34"/>
    <w:rsid w:val="00D65EAA"/>
    <w:rsid w:val="00D70676"/>
    <w:rsid w:val="00D81314"/>
    <w:rsid w:val="00D8797F"/>
    <w:rsid w:val="00D9707F"/>
    <w:rsid w:val="00DA38E0"/>
    <w:rsid w:val="00DA51EE"/>
    <w:rsid w:val="00DA541F"/>
    <w:rsid w:val="00DA7639"/>
    <w:rsid w:val="00DB10ED"/>
    <w:rsid w:val="00DB1809"/>
    <w:rsid w:val="00DB61C7"/>
    <w:rsid w:val="00DB6FD5"/>
    <w:rsid w:val="00DC0F9C"/>
    <w:rsid w:val="00DC567C"/>
    <w:rsid w:val="00DC5D68"/>
    <w:rsid w:val="00DC7979"/>
    <w:rsid w:val="00DC7FF9"/>
    <w:rsid w:val="00DD340F"/>
    <w:rsid w:val="00DE294A"/>
    <w:rsid w:val="00DE3E87"/>
    <w:rsid w:val="00DE4BEE"/>
    <w:rsid w:val="00DE6475"/>
    <w:rsid w:val="00DF0B3A"/>
    <w:rsid w:val="00DF34FF"/>
    <w:rsid w:val="00DF4280"/>
    <w:rsid w:val="00DF5EF6"/>
    <w:rsid w:val="00E03B60"/>
    <w:rsid w:val="00E05B50"/>
    <w:rsid w:val="00E06010"/>
    <w:rsid w:val="00E201BF"/>
    <w:rsid w:val="00E2367A"/>
    <w:rsid w:val="00E26523"/>
    <w:rsid w:val="00E26548"/>
    <w:rsid w:val="00E26E37"/>
    <w:rsid w:val="00E31235"/>
    <w:rsid w:val="00E31D66"/>
    <w:rsid w:val="00E31FFD"/>
    <w:rsid w:val="00E33CAA"/>
    <w:rsid w:val="00E416E7"/>
    <w:rsid w:val="00E43410"/>
    <w:rsid w:val="00E4363F"/>
    <w:rsid w:val="00E525AE"/>
    <w:rsid w:val="00E60D4C"/>
    <w:rsid w:val="00E650BF"/>
    <w:rsid w:val="00E74C5B"/>
    <w:rsid w:val="00E76AF7"/>
    <w:rsid w:val="00E776AD"/>
    <w:rsid w:val="00E80A59"/>
    <w:rsid w:val="00E87FD7"/>
    <w:rsid w:val="00E928CD"/>
    <w:rsid w:val="00E93CF7"/>
    <w:rsid w:val="00E9423D"/>
    <w:rsid w:val="00E97BE0"/>
    <w:rsid w:val="00EA0CE7"/>
    <w:rsid w:val="00EA2524"/>
    <w:rsid w:val="00EB05D9"/>
    <w:rsid w:val="00EB457D"/>
    <w:rsid w:val="00EB520E"/>
    <w:rsid w:val="00EC0247"/>
    <w:rsid w:val="00EC1133"/>
    <w:rsid w:val="00ED1CF4"/>
    <w:rsid w:val="00ED2212"/>
    <w:rsid w:val="00ED62C3"/>
    <w:rsid w:val="00ED68B0"/>
    <w:rsid w:val="00EE0E8D"/>
    <w:rsid w:val="00EE1A9F"/>
    <w:rsid w:val="00EE3E9F"/>
    <w:rsid w:val="00EE4948"/>
    <w:rsid w:val="00EF518B"/>
    <w:rsid w:val="00EF5CB8"/>
    <w:rsid w:val="00F00425"/>
    <w:rsid w:val="00F04BD7"/>
    <w:rsid w:val="00F04C55"/>
    <w:rsid w:val="00F07D0B"/>
    <w:rsid w:val="00F1259F"/>
    <w:rsid w:val="00F13292"/>
    <w:rsid w:val="00F13D23"/>
    <w:rsid w:val="00F16BFD"/>
    <w:rsid w:val="00F22861"/>
    <w:rsid w:val="00F23938"/>
    <w:rsid w:val="00F24ECC"/>
    <w:rsid w:val="00F25903"/>
    <w:rsid w:val="00F279A6"/>
    <w:rsid w:val="00F32006"/>
    <w:rsid w:val="00F35A84"/>
    <w:rsid w:val="00F35E89"/>
    <w:rsid w:val="00F46717"/>
    <w:rsid w:val="00F46AFE"/>
    <w:rsid w:val="00F475EE"/>
    <w:rsid w:val="00F52AA9"/>
    <w:rsid w:val="00F52D17"/>
    <w:rsid w:val="00F53B68"/>
    <w:rsid w:val="00F54956"/>
    <w:rsid w:val="00F605CA"/>
    <w:rsid w:val="00F61E71"/>
    <w:rsid w:val="00F649F4"/>
    <w:rsid w:val="00F64E34"/>
    <w:rsid w:val="00F73B31"/>
    <w:rsid w:val="00F74F0C"/>
    <w:rsid w:val="00F8420B"/>
    <w:rsid w:val="00F84CD2"/>
    <w:rsid w:val="00F865BC"/>
    <w:rsid w:val="00F93807"/>
    <w:rsid w:val="00F93E68"/>
    <w:rsid w:val="00FA28CF"/>
    <w:rsid w:val="00FA40CE"/>
    <w:rsid w:val="00FA62BC"/>
    <w:rsid w:val="00FB2DBA"/>
    <w:rsid w:val="00FB5858"/>
    <w:rsid w:val="00FC164C"/>
    <w:rsid w:val="00FD220C"/>
    <w:rsid w:val="00FD3874"/>
    <w:rsid w:val="00FD3AFA"/>
    <w:rsid w:val="00FE2874"/>
    <w:rsid w:val="00FE438E"/>
    <w:rsid w:val="00FE6F84"/>
    <w:rsid w:val="00FF04AB"/>
    <w:rsid w:val="00FF0FD6"/>
    <w:rsid w:val="00FF6A23"/>
    <w:rsid w:val="00FF6BCA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0A9"/>
  </w:style>
  <w:style w:type="paragraph" w:styleId="a5">
    <w:name w:val="footer"/>
    <w:basedOn w:val="a"/>
    <w:link w:val="a6"/>
    <w:uiPriority w:val="99"/>
    <w:semiHidden/>
    <w:unhideWhenUsed/>
    <w:rsid w:val="00AF1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10A9"/>
  </w:style>
  <w:style w:type="paragraph" w:styleId="a7">
    <w:name w:val="List Paragraph"/>
    <w:basedOn w:val="a"/>
    <w:uiPriority w:val="34"/>
    <w:qFormat/>
    <w:rsid w:val="00171CF8"/>
    <w:pPr>
      <w:ind w:left="720"/>
      <w:contextualSpacing/>
    </w:pPr>
  </w:style>
  <w:style w:type="table" w:styleId="a8">
    <w:name w:val="Table Grid"/>
    <w:basedOn w:val="a1"/>
    <w:uiPriority w:val="59"/>
    <w:rsid w:val="003C2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C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695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4C16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503EC-B3E7-47E2-A19D-E0A6C4D2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7653</TotalTime>
  <Pages>73</Pages>
  <Words>89435</Words>
  <Characters>50979</Characters>
  <Application>Microsoft Office Word</Application>
  <DocSecurity>0</DocSecurity>
  <Lines>424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IstD</cp:lastModifiedBy>
  <cp:revision>90</cp:revision>
  <dcterms:created xsi:type="dcterms:W3CDTF">2019-09-27T08:26:00Z</dcterms:created>
  <dcterms:modified xsi:type="dcterms:W3CDTF">2020-05-06T11:15:00Z</dcterms:modified>
</cp:coreProperties>
</file>