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131AB" w14:textId="77777777" w:rsidR="003B0A62" w:rsidRPr="006C2CD9" w:rsidRDefault="003B0A62" w:rsidP="003B0A62">
      <w:pPr>
        <w:spacing w:line="240" w:lineRule="auto"/>
        <w:jc w:val="center"/>
        <w:rPr>
          <w:rFonts w:ascii="Times New Roman" w:hAnsi="Times New Roman" w:cs="Times New Roman"/>
          <w:b/>
          <w:sz w:val="28"/>
          <w:szCs w:val="28"/>
        </w:rPr>
      </w:pPr>
      <w:proofErr w:type="spellStart"/>
      <w:r w:rsidRPr="006C2CD9">
        <w:rPr>
          <w:rFonts w:ascii="Times New Roman" w:hAnsi="Times New Roman" w:cs="Times New Roman"/>
          <w:b/>
          <w:sz w:val="28"/>
          <w:szCs w:val="28"/>
        </w:rPr>
        <w:t>Міністерство</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освіти</w:t>
      </w:r>
      <w:proofErr w:type="spellEnd"/>
      <w:r w:rsidRPr="006C2CD9">
        <w:rPr>
          <w:rFonts w:ascii="Times New Roman" w:hAnsi="Times New Roman" w:cs="Times New Roman"/>
          <w:b/>
          <w:sz w:val="28"/>
          <w:szCs w:val="28"/>
        </w:rPr>
        <w:t xml:space="preserve"> і науки </w:t>
      </w:r>
      <w:proofErr w:type="spellStart"/>
      <w:r w:rsidRPr="006C2CD9">
        <w:rPr>
          <w:rFonts w:ascii="Times New Roman" w:hAnsi="Times New Roman" w:cs="Times New Roman"/>
          <w:b/>
          <w:sz w:val="28"/>
          <w:szCs w:val="28"/>
        </w:rPr>
        <w:t>України</w:t>
      </w:r>
      <w:proofErr w:type="spellEnd"/>
    </w:p>
    <w:p w14:paraId="5B2BC3F3" w14:textId="1CE8FF39" w:rsidR="003B0A62" w:rsidRPr="006C2CD9" w:rsidRDefault="003B0A62" w:rsidP="003B6E00">
      <w:pPr>
        <w:spacing w:line="240" w:lineRule="auto"/>
        <w:jc w:val="center"/>
        <w:rPr>
          <w:rFonts w:ascii="Times New Roman" w:hAnsi="Times New Roman" w:cs="Times New Roman"/>
          <w:b/>
          <w:sz w:val="28"/>
          <w:szCs w:val="28"/>
        </w:rPr>
      </w:pPr>
      <w:proofErr w:type="spellStart"/>
      <w:r w:rsidRPr="006C2CD9">
        <w:rPr>
          <w:rFonts w:ascii="Times New Roman" w:hAnsi="Times New Roman" w:cs="Times New Roman"/>
          <w:b/>
          <w:sz w:val="28"/>
          <w:szCs w:val="28"/>
        </w:rPr>
        <w:t>Ніжинський</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державний</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університет</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імені</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Миколи</w:t>
      </w:r>
      <w:proofErr w:type="spellEnd"/>
      <w:r w:rsidRPr="006C2CD9">
        <w:rPr>
          <w:rFonts w:ascii="Times New Roman" w:hAnsi="Times New Roman" w:cs="Times New Roman"/>
          <w:b/>
          <w:sz w:val="28"/>
          <w:szCs w:val="28"/>
        </w:rPr>
        <w:t xml:space="preserve"> Гоголя</w:t>
      </w:r>
    </w:p>
    <w:p w14:paraId="2E3C95BE" w14:textId="4B56F1B9" w:rsidR="003B0A62" w:rsidRPr="006C2CD9" w:rsidRDefault="003B0A62" w:rsidP="003B6E00">
      <w:pPr>
        <w:spacing w:line="240" w:lineRule="auto"/>
        <w:jc w:val="center"/>
        <w:rPr>
          <w:rFonts w:ascii="Times New Roman" w:hAnsi="Times New Roman" w:cs="Times New Roman"/>
          <w:b/>
          <w:sz w:val="28"/>
          <w:szCs w:val="28"/>
        </w:rPr>
      </w:pPr>
      <w:r w:rsidRPr="006C2CD9">
        <w:rPr>
          <w:rFonts w:ascii="Times New Roman" w:hAnsi="Times New Roman" w:cs="Times New Roman"/>
          <w:b/>
          <w:sz w:val="28"/>
          <w:szCs w:val="28"/>
        </w:rPr>
        <w:t xml:space="preserve">Факультет </w:t>
      </w:r>
      <w:proofErr w:type="spellStart"/>
      <w:r w:rsidRPr="006C2CD9">
        <w:rPr>
          <w:rFonts w:ascii="Times New Roman" w:hAnsi="Times New Roman" w:cs="Times New Roman"/>
          <w:b/>
          <w:sz w:val="28"/>
          <w:szCs w:val="28"/>
        </w:rPr>
        <w:t>іноземних</w:t>
      </w:r>
      <w:proofErr w:type="spellEnd"/>
      <w:r w:rsidRPr="006C2CD9">
        <w:rPr>
          <w:rFonts w:ascii="Times New Roman" w:hAnsi="Times New Roman" w:cs="Times New Roman"/>
          <w:b/>
          <w:sz w:val="28"/>
          <w:szCs w:val="28"/>
        </w:rPr>
        <w:t xml:space="preserve"> </w:t>
      </w:r>
      <w:proofErr w:type="spellStart"/>
      <w:r w:rsidRPr="006C2CD9">
        <w:rPr>
          <w:rFonts w:ascii="Times New Roman" w:hAnsi="Times New Roman" w:cs="Times New Roman"/>
          <w:b/>
          <w:sz w:val="28"/>
          <w:szCs w:val="28"/>
        </w:rPr>
        <w:t>мов</w:t>
      </w:r>
      <w:proofErr w:type="spellEnd"/>
    </w:p>
    <w:p w14:paraId="4CEC0299" w14:textId="3193FEB5" w:rsidR="003B0A62" w:rsidRPr="003B6E00" w:rsidRDefault="003B0A62" w:rsidP="003B6E00">
      <w:pPr>
        <w:spacing w:line="240" w:lineRule="auto"/>
        <w:jc w:val="center"/>
        <w:rPr>
          <w:rFonts w:ascii="Times New Roman" w:hAnsi="Times New Roman" w:cs="Times New Roman"/>
          <w:b/>
          <w:i/>
          <w:sz w:val="28"/>
          <w:szCs w:val="28"/>
          <w:lang w:val="uk-UA"/>
        </w:rPr>
      </w:pPr>
      <w:r w:rsidRPr="006C2CD9">
        <w:rPr>
          <w:rFonts w:ascii="Times New Roman" w:hAnsi="Times New Roman" w:cs="Times New Roman"/>
          <w:b/>
          <w:sz w:val="28"/>
          <w:szCs w:val="28"/>
        </w:rPr>
        <w:t xml:space="preserve">Кафедра </w:t>
      </w:r>
      <w:r w:rsidR="004A5647">
        <w:rPr>
          <w:rFonts w:ascii="Times New Roman" w:hAnsi="Times New Roman" w:cs="Times New Roman"/>
          <w:b/>
          <w:sz w:val="28"/>
          <w:szCs w:val="28"/>
          <w:lang w:val="uk-UA"/>
        </w:rPr>
        <w:t>німецької мови</w:t>
      </w:r>
    </w:p>
    <w:p w14:paraId="152C743D" w14:textId="77777777" w:rsidR="003B0A62" w:rsidRPr="006C2CD9" w:rsidRDefault="003B0A62" w:rsidP="003B0A62">
      <w:pPr>
        <w:spacing w:line="240" w:lineRule="auto"/>
        <w:ind w:left="4536"/>
        <w:rPr>
          <w:rFonts w:ascii="Times New Roman" w:hAnsi="Times New Roman" w:cs="Times New Roman"/>
          <w:sz w:val="28"/>
          <w:szCs w:val="28"/>
        </w:rPr>
      </w:pPr>
      <w:proofErr w:type="spellStart"/>
      <w:r w:rsidRPr="006C2CD9">
        <w:rPr>
          <w:rFonts w:ascii="Times New Roman" w:hAnsi="Times New Roman" w:cs="Times New Roman"/>
          <w:sz w:val="28"/>
          <w:szCs w:val="28"/>
        </w:rPr>
        <w:t>Освітньо-професійна</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програма</w:t>
      </w:r>
      <w:proofErr w:type="spellEnd"/>
      <w:r w:rsidRPr="006C2CD9">
        <w:rPr>
          <w:rFonts w:ascii="Times New Roman" w:hAnsi="Times New Roman" w:cs="Times New Roman"/>
          <w:sz w:val="28"/>
          <w:szCs w:val="28"/>
        </w:rPr>
        <w:t xml:space="preserve"> </w:t>
      </w:r>
    </w:p>
    <w:p w14:paraId="6573F4AA" w14:textId="77777777" w:rsidR="003B0A62" w:rsidRPr="006C2CD9" w:rsidRDefault="003B0A62" w:rsidP="003B0A62">
      <w:pPr>
        <w:spacing w:line="240" w:lineRule="auto"/>
        <w:ind w:left="4536"/>
        <w:rPr>
          <w:rFonts w:ascii="Times New Roman" w:hAnsi="Times New Roman" w:cs="Times New Roman"/>
          <w:sz w:val="28"/>
          <w:szCs w:val="28"/>
        </w:rPr>
      </w:pPr>
      <w:r w:rsidRPr="006C2CD9">
        <w:rPr>
          <w:rFonts w:ascii="Times New Roman" w:hAnsi="Times New Roman" w:cs="Times New Roman"/>
          <w:sz w:val="28"/>
          <w:szCs w:val="28"/>
        </w:rPr>
        <w:t>«</w:t>
      </w:r>
      <w:proofErr w:type="spellStart"/>
      <w:r w:rsidRPr="006C2CD9">
        <w:rPr>
          <w:rFonts w:ascii="Times New Roman" w:hAnsi="Times New Roman" w:cs="Times New Roman"/>
          <w:sz w:val="28"/>
          <w:szCs w:val="28"/>
        </w:rPr>
        <w:t>Середня</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освіта</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Мова</w:t>
      </w:r>
      <w:proofErr w:type="spellEnd"/>
      <w:r w:rsidRPr="006C2CD9">
        <w:rPr>
          <w:rFonts w:ascii="Times New Roman" w:hAnsi="Times New Roman" w:cs="Times New Roman"/>
          <w:sz w:val="28"/>
          <w:szCs w:val="28"/>
        </w:rPr>
        <w:t xml:space="preserve"> і </w:t>
      </w:r>
      <w:proofErr w:type="spellStart"/>
      <w:r w:rsidRPr="006C2CD9">
        <w:rPr>
          <w:rFonts w:ascii="Times New Roman" w:hAnsi="Times New Roman" w:cs="Times New Roman"/>
          <w:sz w:val="28"/>
          <w:szCs w:val="28"/>
        </w:rPr>
        <w:t>література</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англійська</w:t>
      </w:r>
      <w:proofErr w:type="spellEnd"/>
      <w:r w:rsidRPr="006C2CD9">
        <w:rPr>
          <w:rFonts w:ascii="Times New Roman" w:hAnsi="Times New Roman" w:cs="Times New Roman"/>
          <w:sz w:val="28"/>
          <w:szCs w:val="28"/>
        </w:rPr>
        <w:t>)»</w:t>
      </w:r>
    </w:p>
    <w:p w14:paraId="43B51688" w14:textId="67F1CEF9" w:rsidR="003B0A62" w:rsidRDefault="003B0A62" w:rsidP="003B6E00">
      <w:pPr>
        <w:spacing w:line="240" w:lineRule="auto"/>
        <w:ind w:left="4536"/>
        <w:rPr>
          <w:rFonts w:ascii="Times New Roman" w:hAnsi="Times New Roman" w:cs="Times New Roman"/>
          <w:sz w:val="28"/>
          <w:szCs w:val="28"/>
        </w:rPr>
      </w:pPr>
      <w:proofErr w:type="spellStart"/>
      <w:r w:rsidRPr="006C2CD9">
        <w:rPr>
          <w:rFonts w:ascii="Times New Roman" w:hAnsi="Times New Roman" w:cs="Times New Roman"/>
          <w:sz w:val="28"/>
          <w:szCs w:val="28"/>
        </w:rPr>
        <w:t>Спеціальність</w:t>
      </w:r>
      <w:proofErr w:type="spellEnd"/>
      <w:r w:rsidRPr="006C2CD9">
        <w:rPr>
          <w:rFonts w:ascii="Times New Roman" w:hAnsi="Times New Roman" w:cs="Times New Roman"/>
          <w:sz w:val="28"/>
          <w:szCs w:val="28"/>
        </w:rPr>
        <w:t xml:space="preserve"> 014.02 </w:t>
      </w:r>
      <w:proofErr w:type="spellStart"/>
      <w:r w:rsidRPr="006C2CD9">
        <w:rPr>
          <w:rFonts w:ascii="Times New Roman" w:hAnsi="Times New Roman" w:cs="Times New Roman"/>
          <w:sz w:val="28"/>
          <w:szCs w:val="28"/>
        </w:rPr>
        <w:t>Середня</w:t>
      </w:r>
      <w:proofErr w:type="spellEnd"/>
      <w:r w:rsidRPr="006C2CD9">
        <w:rPr>
          <w:rFonts w:ascii="Times New Roman" w:hAnsi="Times New Roman" w:cs="Times New Roman"/>
          <w:sz w:val="28"/>
          <w:szCs w:val="28"/>
        </w:rPr>
        <w:t xml:space="preserve"> </w:t>
      </w:r>
      <w:proofErr w:type="spellStart"/>
      <w:proofErr w:type="gramStart"/>
      <w:r w:rsidRPr="006C2CD9">
        <w:rPr>
          <w:rFonts w:ascii="Times New Roman" w:hAnsi="Times New Roman" w:cs="Times New Roman"/>
          <w:sz w:val="28"/>
          <w:szCs w:val="28"/>
        </w:rPr>
        <w:t>освіта</w:t>
      </w:r>
      <w:proofErr w:type="spellEnd"/>
      <w:r w:rsidR="00302918">
        <w:rPr>
          <w:rFonts w:ascii="Times New Roman" w:hAnsi="Times New Roman" w:cs="Times New Roman"/>
          <w:sz w:val="28"/>
          <w:szCs w:val="28"/>
          <w:lang w:val="uk-UA"/>
        </w:rPr>
        <w:t xml:space="preserve">  </w:t>
      </w:r>
      <w:r w:rsidR="00B01CCE">
        <w:rPr>
          <w:rFonts w:ascii="Times New Roman" w:hAnsi="Times New Roman" w:cs="Times New Roman"/>
          <w:sz w:val="28"/>
          <w:szCs w:val="28"/>
          <w:lang w:val="uk-UA"/>
        </w:rPr>
        <w:t>(</w:t>
      </w:r>
      <w:proofErr w:type="gramEnd"/>
      <w:r w:rsidR="00302918">
        <w:rPr>
          <w:rFonts w:ascii="Times New Roman" w:hAnsi="Times New Roman" w:cs="Times New Roman"/>
          <w:sz w:val="28"/>
          <w:szCs w:val="28"/>
          <w:lang w:val="uk-UA"/>
        </w:rPr>
        <w:t>Мова і література (англійська))</w:t>
      </w:r>
      <w:r w:rsidRPr="006C2CD9">
        <w:rPr>
          <w:rFonts w:ascii="Times New Roman" w:hAnsi="Times New Roman" w:cs="Times New Roman"/>
          <w:sz w:val="28"/>
          <w:szCs w:val="28"/>
        </w:rPr>
        <w:t xml:space="preserve"> </w:t>
      </w:r>
    </w:p>
    <w:p w14:paraId="143B8B2D" w14:textId="77777777" w:rsidR="003B6E00" w:rsidRPr="006C2CD9" w:rsidRDefault="003B6E00" w:rsidP="003B6E00">
      <w:pPr>
        <w:spacing w:line="240" w:lineRule="auto"/>
        <w:ind w:left="4536"/>
        <w:rPr>
          <w:rFonts w:ascii="Times New Roman" w:hAnsi="Times New Roman" w:cs="Times New Roman"/>
          <w:sz w:val="28"/>
          <w:szCs w:val="28"/>
        </w:rPr>
      </w:pPr>
    </w:p>
    <w:p w14:paraId="2806A6B1" w14:textId="666C6A63" w:rsidR="003B0A62" w:rsidRPr="006C2CD9" w:rsidRDefault="003B0A62" w:rsidP="003B0A62">
      <w:pPr>
        <w:spacing w:line="240" w:lineRule="auto"/>
        <w:jc w:val="center"/>
        <w:rPr>
          <w:rFonts w:ascii="Times New Roman" w:hAnsi="Times New Roman" w:cs="Times New Roman"/>
          <w:b/>
          <w:sz w:val="28"/>
          <w:szCs w:val="28"/>
          <w:u w:val="single"/>
        </w:rPr>
      </w:pPr>
      <w:r w:rsidRPr="006C2CD9">
        <w:rPr>
          <w:rFonts w:ascii="Times New Roman" w:hAnsi="Times New Roman" w:cs="Times New Roman"/>
          <w:b/>
          <w:sz w:val="28"/>
          <w:szCs w:val="28"/>
          <w:u w:val="single"/>
        </w:rPr>
        <w:t xml:space="preserve">КВАЛІФІКАЦІЙНА РОБОТА </w:t>
      </w:r>
    </w:p>
    <w:p w14:paraId="7DD9EA1A" w14:textId="683A3998" w:rsidR="003B0A62" w:rsidRPr="006C2CD9" w:rsidRDefault="003B0A62" w:rsidP="003B0A62">
      <w:pPr>
        <w:spacing w:line="240" w:lineRule="auto"/>
        <w:jc w:val="center"/>
        <w:rPr>
          <w:rFonts w:ascii="Times New Roman" w:hAnsi="Times New Roman" w:cs="Times New Roman"/>
          <w:b/>
          <w:sz w:val="28"/>
          <w:szCs w:val="28"/>
        </w:rPr>
      </w:pPr>
      <w:r w:rsidRPr="006C2CD9">
        <w:rPr>
          <w:rFonts w:ascii="Times New Roman" w:hAnsi="Times New Roman" w:cs="Times New Roman"/>
          <w:sz w:val="28"/>
          <w:szCs w:val="28"/>
        </w:rPr>
        <w:t xml:space="preserve">на </w:t>
      </w:r>
      <w:r w:rsidRPr="006C2CD9">
        <w:rPr>
          <w:rFonts w:ascii="Times New Roman" w:hAnsi="Times New Roman" w:cs="Times New Roman"/>
          <w:sz w:val="28"/>
          <w:szCs w:val="28"/>
          <w:lang w:val="uk-UA"/>
        </w:rPr>
        <w:t>здобуття освітнього ступеня</w:t>
      </w:r>
      <w:r w:rsidRPr="006C2CD9">
        <w:rPr>
          <w:rFonts w:ascii="Times New Roman" w:hAnsi="Times New Roman" w:cs="Times New Roman"/>
          <w:b/>
          <w:sz w:val="28"/>
          <w:szCs w:val="28"/>
        </w:rPr>
        <w:t xml:space="preserve"> «</w:t>
      </w:r>
      <w:r w:rsidRPr="006C2CD9">
        <w:rPr>
          <w:rFonts w:ascii="Times New Roman" w:hAnsi="Times New Roman" w:cs="Times New Roman"/>
          <w:sz w:val="28"/>
          <w:szCs w:val="28"/>
        </w:rPr>
        <w:t>МАГІСТР»</w:t>
      </w:r>
    </w:p>
    <w:p w14:paraId="1D97C23F" w14:textId="24007DA6" w:rsidR="003B0A62" w:rsidRPr="003B6E00" w:rsidRDefault="003B0A62" w:rsidP="003B6E00">
      <w:pPr>
        <w:spacing w:line="240" w:lineRule="auto"/>
        <w:jc w:val="center"/>
        <w:rPr>
          <w:rFonts w:ascii="Times New Roman" w:hAnsi="Times New Roman" w:cs="Times New Roman"/>
          <w:b/>
          <w:sz w:val="28"/>
          <w:szCs w:val="28"/>
          <w:lang w:val="uk-UA"/>
        </w:rPr>
      </w:pPr>
      <w:r w:rsidRPr="006C2CD9">
        <w:rPr>
          <w:rFonts w:ascii="Times New Roman" w:hAnsi="Times New Roman" w:cs="Times New Roman"/>
          <w:b/>
          <w:sz w:val="28"/>
          <w:szCs w:val="28"/>
          <w:lang w:val="uk-UA"/>
        </w:rPr>
        <w:t>Концепт "</w:t>
      </w:r>
      <w:r w:rsidR="00302918">
        <w:rPr>
          <w:rFonts w:ascii="Times New Roman" w:hAnsi="Times New Roman" w:cs="Times New Roman"/>
          <w:b/>
          <w:sz w:val="28"/>
          <w:szCs w:val="28"/>
          <w:lang w:val="uk-UA"/>
        </w:rPr>
        <w:t>о</w:t>
      </w:r>
      <w:r w:rsidRPr="006C2CD9">
        <w:rPr>
          <w:rFonts w:ascii="Times New Roman" w:hAnsi="Times New Roman" w:cs="Times New Roman"/>
          <w:b/>
          <w:sz w:val="28"/>
          <w:szCs w:val="28"/>
          <w:lang w:val="uk-UA"/>
        </w:rPr>
        <w:t>світа" у німецькомовному Інтернет</w:t>
      </w:r>
      <w:r w:rsidR="00302918" w:rsidRPr="00302918">
        <w:rPr>
          <w:rFonts w:ascii="Times New Roman" w:hAnsi="Times New Roman" w:cs="Times New Roman"/>
          <w:b/>
          <w:sz w:val="28"/>
          <w:szCs w:val="28"/>
        </w:rPr>
        <w:t xml:space="preserve"> </w:t>
      </w:r>
      <w:r w:rsidRPr="006C2CD9">
        <w:rPr>
          <w:rFonts w:ascii="Times New Roman" w:hAnsi="Times New Roman" w:cs="Times New Roman"/>
          <w:b/>
          <w:sz w:val="28"/>
          <w:szCs w:val="28"/>
          <w:lang w:val="uk-UA"/>
        </w:rPr>
        <w:t>дискурсі</w:t>
      </w:r>
    </w:p>
    <w:p w14:paraId="5308DED0" w14:textId="77777777" w:rsidR="00B01CCE" w:rsidRDefault="003B0A62" w:rsidP="003B0A62">
      <w:pPr>
        <w:spacing w:line="240" w:lineRule="auto"/>
        <w:ind w:left="4536"/>
        <w:rPr>
          <w:rFonts w:ascii="Times New Roman" w:hAnsi="Times New Roman" w:cs="Times New Roman"/>
          <w:sz w:val="28"/>
          <w:szCs w:val="28"/>
        </w:rPr>
      </w:pPr>
      <w:r w:rsidRPr="006C2CD9">
        <w:rPr>
          <w:rFonts w:ascii="Times New Roman" w:hAnsi="Times New Roman" w:cs="Times New Roman"/>
          <w:sz w:val="28"/>
          <w:szCs w:val="28"/>
        </w:rPr>
        <w:t>Студентки другого курсу (</w:t>
      </w:r>
      <w:proofErr w:type="spellStart"/>
      <w:r w:rsidRPr="006C2CD9">
        <w:rPr>
          <w:rFonts w:ascii="Times New Roman" w:hAnsi="Times New Roman" w:cs="Times New Roman"/>
          <w:sz w:val="28"/>
          <w:szCs w:val="28"/>
        </w:rPr>
        <w:t>магістерського</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рівня</w:t>
      </w:r>
      <w:proofErr w:type="spellEnd"/>
      <w:r w:rsidRPr="006C2CD9">
        <w:rPr>
          <w:rFonts w:ascii="Times New Roman" w:hAnsi="Times New Roman" w:cs="Times New Roman"/>
          <w:sz w:val="28"/>
          <w:szCs w:val="28"/>
        </w:rPr>
        <w:t xml:space="preserve">), </w:t>
      </w:r>
      <w:proofErr w:type="spellStart"/>
      <w:r w:rsidRPr="006C2CD9">
        <w:rPr>
          <w:rFonts w:ascii="Times New Roman" w:hAnsi="Times New Roman" w:cs="Times New Roman"/>
          <w:sz w:val="28"/>
          <w:szCs w:val="28"/>
        </w:rPr>
        <w:t>групи</w:t>
      </w:r>
      <w:proofErr w:type="spellEnd"/>
      <w:r w:rsidR="00F8266F" w:rsidRPr="006C2CD9">
        <w:rPr>
          <w:rFonts w:ascii="Times New Roman" w:hAnsi="Times New Roman" w:cs="Times New Roman"/>
          <w:sz w:val="28"/>
          <w:szCs w:val="28"/>
        </w:rPr>
        <w:t xml:space="preserve"> </w:t>
      </w:r>
    </w:p>
    <w:p w14:paraId="0D72CB6D" w14:textId="4C401F98" w:rsidR="003B0A62" w:rsidRPr="006C2CD9" w:rsidRDefault="00F8266F" w:rsidP="003B0A62">
      <w:pPr>
        <w:spacing w:line="240" w:lineRule="auto"/>
        <w:ind w:left="4536"/>
        <w:rPr>
          <w:rFonts w:ascii="Times New Roman" w:hAnsi="Times New Roman" w:cs="Times New Roman"/>
          <w:sz w:val="28"/>
          <w:szCs w:val="28"/>
        </w:rPr>
      </w:pPr>
      <w:r w:rsidRPr="006C2CD9">
        <w:rPr>
          <w:rFonts w:ascii="Times New Roman" w:hAnsi="Times New Roman" w:cs="Times New Roman"/>
          <w:sz w:val="28"/>
          <w:szCs w:val="28"/>
        </w:rPr>
        <w:t>м-</w:t>
      </w:r>
      <w:proofErr w:type="gramStart"/>
      <w:r w:rsidRPr="006C2CD9">
        <w:rPr>
          <w:rFonts w:ascii="Times New Roman" w:hAnsi="Times New Roman" w:cs="Times New Roman"/>
          <w:sz w:val="28"/>
          <w:szCs w:val="28"/>
        </w:rPr>
        <w:t>Со(</w:t>
      </w:r>
      <w:proofErr w:type="spellStart"/>
      <w:proofErr w:type="gramEnd"/>
      <w:r w:rsidRPr="006C2CD9">
        <w:rPr>
          <w:rFonts w:ascii="Times New Roman" w:hAnsi="Times New Roman" w:cs="Times New Roman"/>
          <w:sz w:val="28"/>
          <w:szCs w:val="28"/>
        </w:rPr>
        <w:t>Англ</w:t>
      </w:r>
      <w:proofErr w:type="spellEnd"/>
      <w:r w:rsidRPr="006C2CD9">
        <w:rPr>
          <w:rFonts w:ascii="Times New Roman" w:hAnsi="Times New Roman" w:cs="Times New Roman"/>
          <w:sz w:val="28"/>
          <w:szCs w:val="28"/>
        </w:rPr>
        <w:t>)-1</w:t>
      </w:r>
    </w:p>
    <w:p w14:paraId="09D53CDA" w14:textId="746DA093" w:rsidR="003B0A62" w:rsidRPr="006C2CD9" w:rsidRDefault="00F8266F" w:rsidP="003B0A62">
      <w:pPr>
        <w:spacing w:line="240" w:lineRule="auto"/>
        <w:ind w:firstLine="4536"/>
        <w:rPr>
          <w:rFonts w:ascii="Times New Roman" w:hAnsi="Times New Roman" w:cs="Times New Roman"/>
          <w:sz w:val="28"/>
          <w:szCs w:val="28"/>
          <w:lang w:val="uk-UA"/>
        </w:rPr>
      </w:pPr>
      <w:r w:rsidRPr="006C2CD9">
        <w:rPr>
          <w:rFonts w:ascii="Times New Roman" w:hAnsi="Times New Roman" w:cs="Times New Roman"/>
          <w:sz w:val="28"/>
          <w:szCs w:val="28"/>
        </w:rPr>
        <w:t>Григориченко Д</w:t>
      </w:r>
      <w:proofErr w:type="spellStart"/>
      <w:r w:rsidRPr="006C2CD9">
        <w:rPr>
          <w:rFonts w:ascii="Times New Roman" w:hAnsi="Times New Roman" w:cs="Times New Roman"/>
          <w:sz w:val="28"/>
          <w:szCs w:val="28"/>
          <w:lang w:val="uk-UA"/>
        </w:rPr>
        <w:t>іани</w:t>
      </w:r>
      <w:proofErr w:type="spellEnd"/>
      <w:r w:rsidRPr="006C2CD9">
        <w:rPr>
          <w:rFonts w:ascii="Times New Roman" w:hAnsi="Times New Roman" w:cs="Times New Roman"/>
          <w:sz w:val="28"/>
          <w:szCs w:val="28"/>
          <w:lang w:val="uk-UA"/>
        </w:rPr>
        <w:t xml:space="preserve"> Дмитрівни </w:t>
      </w:r>
    </w:p>
    <w:p w14:paraId="548C286C" w14:textId="77777777" w:rsidR="003B0A62" w:rsidRPr="003B6E00" w:rsidRDefault="003B0A62" w:rsidP="003B0A62">
      <w:pPr>
        <w:spacing w:line="240" w:lineRule="auto"/>
        <w:ind w:firstLine="4536"/>
        <w:rPr>
          <w:rFonts w:ascii="Times New Roman" w:hAnsi="Times New Roman" w:cs="Times New Roman"/>
          <w:b/>
          <w:bCs/>
          <w:sz w:val="28"/>
          <w:szCs w:val="28"/>
        </w:rPr>
      </w:pPr>
      <w:proofErr w:type="spellStart"/>
      <w:r w:rsidRPr="003B6E00">
        <w:rPr>
          <w:rFonts w:ascii="Times New Roman" w:hAnsi="Times New Roman" w:cs="Times New Roman"/>
          <w:b/>
          <w:bCs/>
          <w:sz w:val="28"/>
          <w:szCs w:val="28"/>
        </w:rPr>
        <w:t>Науковий</w:t>
      </w:r>
      <w:proofErr w:type="spellEnd"/>
      <w:r w:rsidRPr="003B6E00">
        <w:rPr>
          <w:rFonts w:ascii="Times New Roman" w:hAnsi="Times New Roman" w:cs="Times New Roman"/>
          <w:b/>
          <w:bCs/>
          <w:sz w:val="28"/>
          <w:szCs w:val="28"/>
        </w:rPr>
        <w:t xml:space="preserve"> </w:t>
      </w:r>
      <w:proofErr w:type="spellStart"/>
      <w:r w:rsidRPr="003B6E00">
        <w:rPr>
          <w:rFonts w:ascii="Times New Roman" w:hAnsi="Times New Roman" w:cs="Times New Roman"/>
          <w:b/>
          <w:bCs/>
          <w:sz w:val="28"/>
          <w:szCs w:val="28"/>
        </w:rPr>
        <w:t>керівник</w:t>
      </w:r>
      <w:proofErr w:type="spellEnd"/>
      <w:r w:rsidRPr="003B6E00">
        <w:rPr>
          <w:rFonts w:ascii="Times New Roman" w:hAnsi="Times New Roman" w:cs="Times New Roman"/>
          <w:b/>
          <w:bCs/>
          <w:sz w:val="28"/>
          <w:szCs w:val="28"/>
        </w:rPr>
        <w:t xml:space="preserve">: </w:t>
      </w:r>
    </w:p>
    <w:p w14:paraId="1FF79E0A" w14:textId="3E95F6E6" w:rsidR="003B0A62" w:rsidRPr="006C2CD9" w:rsidRDefault="003B0A62" w:rsidP="003B0A62">
      <w:pPr>
        <w:spacing w:line="240" w:lineRule="auto"/>
        <w:ind w:firstLine="4536"/>
        <w:rPr>
          <w:rFonts w:ascii="Times New Roman" w:hAnsi="Times New Roman" w:cs="Times New Roman"/>
          <w:sz w:val="28"/>
          <w:szCs w:val="28"/>
        </w:rPr>
      </w:pPr>
      <w:proofErr w:type="spellStart"/>
      <w:r w:rsidRPr="006C2CD9">
        <w:rPr>
          <w:rFonts w:ascii="Times New Roman" w:hAnsi="Times New Roman" w:cs="Times New Roman"/>
          <w:sz w:val="28"/>
          <w:szCs w:val="28"/>
        </w:rPr>
        <w:t>к.п.н</w:t>
      </w:r>
      <w:proofErr w:type="spellEnd"/>
      <w:r w:rsidRPr="006C2CD9">
        <w:rPr>
          <w:rFonts w:ascii="Times New Roman" w:hAnsi="Times New Roman" w:cs="Times New Roman"/>
          <w:sz w:val="28"/>
          <w:szCs w:val="28"/>
        </w:rPr>
        <w:t xml:space="preserve">., доц. каф. </w:t>
      </w:r>
      <w:r w:rsidR="006C2CD9" w:rsidRPr="006C2CD9">
        <w:rPr>
          <w:rFonts w:ascii="Times New Roman" w:hAnsi="Times New Roman" w:cs="Times New Roman"/>
          <w:sz w:val="28"/>
          <w:szCs w:val="28"/>
          <w:lang w:val="uk-UA"/>
        </w:rPr>
        <w:t>німецької</w:t>
      </w:r>
      <w:r w:rsidRPr="006C2CD9">
        <w:rPr>
          <w:rFonts w:ascii="Times New Roman" w:hAnsi="Times New Roman" w:cs="Times New Roman"/>
          <w:sz w:val="28"/>
          <w:szCs w:val="28"/>
        </w:rPr>
        <w:t xml:space="preserve"> </w:t>
      </w:r>
      <w:r w:rsidR="006C2CD9" w:rsidRPr="006C2CD9">
        <w:rPr>
          <w:rFonts w:ascii="Times New Roman" w:hAnsi="Times New Roman" w:cs="Times New Roman"/>
          <w:sz w:val="28"/>
          <w:szCs w:val="28"/>
          <w:lang w:val="uk-UA"/>
        </w:rPr>
        <w:t>мови</w:t>
      </w:r>
      <w:r w:rsidRPr="006C2CD9">
        <w:rPr>
          <w:rFonts w:ascii="Times New Roman" w:hAnsi="Times New Roman" w:cs="Times New Roman"/>
          <w:sz w:val="28"/>
          <w:szCs w:val="28"/>
        </w:rPr>
        <w:t xml:space="preserve"> </w:t>
      </w:r>
    </w:p>
    <w:p w14:paraId="57130AE0" w14:textId="34345104" w:rsidR="003B0A62" w:rsidRPr="00572319" w:rsidRDefault="006C2CD9" w:rsidP="00572319">
      <w:pPr>
        <w:spacing w:line="240" w:lineRule="auto"/>
        <w:ind w:firstLine="4536"/>
        <w:rPr>
          <w:rFonts w:ascii="Times New Roman" w:hAnsi="Times New Roman" w:cs="Times New Roman"/>
          <w:sz w:val="28"/>
          <w:szCs w:val="28"/>
          <w:lang w:val="uk-UA"/>
        </w:rPr>
      </w:pPr>
      <w:proofErr w:type="spellStart"/>
      <w:r w:rsidRPr="006C2CD9">
        <w:rPr>
          <w:rFonts w:ascii="Times New Roman" w:hAnsi="Times New Roman" w:cs="Times New Roman"/>
          <w:sz w:val="28"/>
          <w:szCs w:val="28"/>
          <w:lang w:val="uk-UA"/>
        </w:rPr>
        <w:t>Петрукович</w:t>
      </w:r>
      <w:proofErr w:type="spellEnd"/>
      <w:r w:rsidRPr="006C2CD9">
        <w:rPr>
          <w:rFonts w:ascii="Times New Roman" w:hAnsi="Times New Roman" w:cs="Times New Roman"/>
          <w:sz w:val="28"/>
          <w:szCs w:val="28"/>
          <w:lang w:val="uk-UA"/>
        </w:rPr>
        <w:t xml:space="preserve"> С.В.</w:t>
      </w:r>
    </w:p>
    <w:p w14:paraId="68A10394" w14:textId="7005656E" w:rsidR="003B0A62" w:rsidRDefault="003B0A62" w:rsidP="006C2CD9">
      <w:pPr>
        <w:spacing w:line="240" w:lineRule="auto"/>
        <w:ind w:left="4536"/>
        <w:rPr>
          <w:rFonts w:ascii="Times New Roman" w:hAnsi="Times New Roman" w:cs="Times New Roman"/>
          <w:sz w:val="28"/>
          <w:szCs w:val="28"/>
        </w:rPr>
      </w:pPr>
      <w:proofErr w:type="spellStart"/>
      <w:r w:rsidRPr="003B6E00">
        <w:rPr>
          <w:rFonts w:ascii="Times New Roman" w:hAnsi="Times New Roman" w:cs="Times New Roman"/>
          <w:b/>
          <w:bCs/>
          <w:sz w:val="28"/>
          <w:szCs w:val="28"/>
        </w:rPr>
        <w:t>Рецензенти</w:t>
      </w:r>
      <w:proofErr w:type="spellEnd"/>
      <w:r w:rsidRPr="006C2CD9">
        <w:rPr>
          <w:rFonts w:ascii="Times New Roman" w:hAnsi="Times New Roman" w:cs="Times New Roman"/>
          <w:sz w:val="28"/>
          <w:szCs w:val="28"/>
        </w:rPr>
        <w:t xml:space="preserve">: </w:t>
      </w:r>
    </w:p>
    <w:p w14:paraId="1A1116B0" w14:textId="61D3E544" w:rsidR="00572319" w:rsidRDefault="00572319" w:rsidP="00572319">
      <w:pPr>
        <w:spacing w:line="240" w:lineRule="auto"/>
        <w:ind w:firstLine="4536"/>
        <w:rPr>
          <w:rFonts w:ascii="Times New Roman" w:hAnsi="Times New Roman" w:cs="Times New Roman"/>
          <w:sz w:val="28"/>
          <w:szCs w:val="28"/>
          <w:lang w:val="uk-UA"/>
        </w:rPr>
      </w:pPr>
      <w:proofErr w:type="spellStart"/>
      <w:r w:rsidRPr="006C2CD9">
        <w:rPr>
          <w:rFonts w:ascii="Times New Roman" w:hAnsi="Times New Roman" w:cs="Times New Roman"/>
          <w:sz w:val="28"/>
          <w:szCs w:val="28"/>
        </w:rPr>
        <w:t>к.п.н</w:t>
      </w:r>
      <w:proofErr w:type="spellEnd"/>
      <w:r w:rsidRPr="006C2CD9">
        <w:rPr>
          <w:rFonts w:ascii="Times New Roman" w:hAnsi="Times New Roman" w:cs="Times New Roman"/>
          <w:sz w:val="28"/>
          <w:szCs w:val="28"/>
        </w:rPr>
        <w:t xml:space="preserve">., доц. каф. </w:t>
      </w:r>
      <w:r w:rsidRPr="006C2CD9">
        <w:rPr>
          <w:rFonts w:ascii="Times New Roman" w:hAnsi="Times New Roman" w:cs="Times New Roman"/>
          <w:sz w:val="28"/>
          <w:szCs w:val="28"/>
          <w:lang w:val="uk-UA"/>
        </w:rPr>
        <w:t>німецької</w:t>
      </w:r>
      <w:r w:rsidRPr="006C2CD9">
        <w:rPr>
          <w:rFonts w:ascii="Times New Roman" w:hAnsi="Times New Roman" w:cs="Times New Roman"/>
          <w:sz w:val="28"/>
          <w:szCs w:val="28"/>
        </w:rPr>
        <w:t xml:space="preserve"> </w:t>
      </w:r>
      <w:r w:rsidRPr="006C2CD9">
        <w:rPr>
          <w:rFonts w:ascii="Times New Roman" w:hAnsi="Times New Roman" w:cs="Times New Roman"/>
          <w:sz w:val="28"/>
          <w:szCs w:val="28"/>
          <w:lang w:val="uk-UA"/>
        </w:rPr>
        <w:t>мови</w:t>
      </w:r>
    </w:p>
    <w:p w14:paraId="190F3972" w14:textId="74F9E254" w:rsidR="00572319" w:rsidRDefault="00572319" w:rsidP="00572319">
      <w:pPr>
        <w:spacing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Удовиченко Н.К.</w:t>
      </w:r>
    </w:p>
    <w:p w14:paraId="316C9F69" w14:textId="7C1EA9CC" w:rsidR="00572319" w:rsidRDefault="00572319" w:rsidP="00572319">
      <w:pPr>
        <w:spacing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доц.</w:t>
      </w:r>
      <w:r w:rsidR="003B6E00">
        <w:rPr>
          <w:rFonts w:ascii="Times New Roman" w:hAnsi="Times New Roman" w:cs="Times New Roman"/>
          <w:sz w:val="28"/>
          <w:szCs w:val="28"/>
          <w:lang w:val="uk-UA"/>
        </w:rPr>
        <w:t xml:space="preserve"> каф. прикладної лінгвістики</w:t>
      </w:r>
    </w:p>
    <w:p w14:paraId="1F588697" w14:textId="1C3B915B" w:rsidR="006C2CD9" w:rsidRDefault="003B6E00" w:rsidP="003B6E00">
      <w:pPr>
        <w:spacing w:line="240" w:lineRule="auto"/>
        <w:ind w:firstLine="4536"/>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Долматова</w:t>
      </w:r>
      <w:proofErr w:type="spellEnd"/>
      <w:r>
        <w:rPr>
          <w:rFonts w:ascii="Times New Roman" w:hAnsi="Times New Roman" w:cs="Times New Roman"/>
          <w:sz w:val="28"/>
          <w:szCs w:val="28"/>
          <w:lang w:val="uk-UA"/>
        </w:rPr>
        <w:t xml:space="preserve"> М.П.</w:t>
      </w:r>
    </w:p>
    <w:p w14:paraId="45EC9FEC" w14:textId="4C52CFE4" w:rsidR="005E12D8" w:rsidRDefault="005E12D8" w:rsidP="003B6E00">
      <w:pPr>
        <w:spacing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Допущено до захисту</w:t>
      </w:r>
    </w:p>
    <w:p w14:paraId="1FFE3FFD" w14:textId="66F4497D" w:rsidR="005E12D8" w:rsidRDefault="005E12D8" w:rsidP="003B6E00">
      <w:pPr>
        <w:spacing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w:t>
      </w:r>
    </w:p>
    <w:p w14:paraId="249D603B" w14:textId="16047332" w:rsidR="003B6E00" w:rsidRPr="005E12D8" w:rsidRDefault="005E12D8" w:rsidP="005E12D8">
      <w:pPr>
        <w:spacing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Блажко М.І. ____________________</w:t>
      </w:r>
    </w:p>
    <w:p w14:paraId="79163D59" w14:textId="44818A28" w:rsidR="006C2CD9" w:rsidRPr="00B01CCE" w:rsidRDefault="003B0A62" w:rsidP="006C2CD9">
      <w:pPr>
        <w:spacing w:line="240" w:lineRule="auto"/>
        <w:jc w:val="center"/>
        <w:rPr>
          <w:rFonts w:ascii="Times New Roman" w:hAnsi="Times New Roman" w:cs="Times New Roman"/>
          <w:b/>
          <w:bCs/>
          <w:sz w:val="28"/>
          <w:szCs w:val="28"/>
          <w:lang w:val="uk-UA"/>
        </w:rPr>
      </w:pPr>
      <w:proofErr w:type="spellStart"/>
      <w:r w:rsidRPr="00B01CCE">
        <w:rPr>
          <w:rFonts w:ascii="Times New Roman" w:hAnsi="Times New Roman" w:cs="Times New Roman"/>
          <w:b/>
          <w:bCs/>
          <w:sz w:val="28"/>
          <w:szCs w:val="28"/>
        </w:rPr>
        <w:t>Ніжин</w:t>
      </w:r>
      <w:proofErr w:type="spellEnd"/>
      <w:r w:rsidRPr="00B01CCE">
        <w:rPr>
          <w:rFonts w:ascii="Times New Roman" w:hAnsi="Times New Roman" w:cs="Times New Roman"/>
          <w:b/>
          <w:bCs/>
          <w:sz w:val="28"/>
          <w:szCs w:val="28"/>
          <w:lang w:val="en-US"/>
        </w:rPr>
        <w:t xml:space="preserve"> – 20</w:t>
      </w:r>
      <w:r w:rsidR="006C2CD9" w:rsidRPr="00B01CCE">
        <w:rPr>
          <w:rFonts w:ascii="Times New Roman" w:hAnsi="Times New Roman" w:cs="Times New Roman"/>
          <w:b/>
          <w:bCs/>
          <w:sz w:val="28"/>
          <w:szCs w:val="28"/>
          <w:lang w:val="uk-UA"/>
        </w:rPr>
        <w:t>20</w:t>
      </w:r>
    </w:p>
    <w:p w14:paraId="6F16749F" w14:textId="77777777" w:rsidR="003B0A62" w:rsidRPr="00D97AD3" w:rsidRDefault="003B0A62" w:rsidP="003B0A62">
      <w:pPr>
        <w:jc w:val="center"/>
        <w:rPr>
          <w:rFonts w:ascii="Times New Roman" w:hAnsi="Times New Roman" w:cs="Times New Roman"/>
          <w:sz w:val="28"/>
          <w:szCs w:val="28"/>
          <w:lang w:val="en-US"/>
        </w:rPr>
      </w:pPr>
      <w:r w:rsidRPr="00D97AD3">
        <w:rPr>
          <w:rFonts w:ascii="Times New Roman" w:eastAsia="Calibri" w:hAnsi="Times New Roman" w:cs="Times New Roman"/>
          <w:sz w:val="28"/>
          <w:szCs w:val="28"/>
          <w:lang w:val="en-US"/>
        </w:rPr>
        <w:lastRenderedPageBreak/>
        <w:t>MINISTRY</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OF</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EDUCATION</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AND</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SCIENCE</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OF</w:t>
      </w:r>
      <w:r w:rsidRPr="00D97AD3">
        <w:rPr>
          <w:rFonts w:ascii="Times New Roman" w:eastAsia="Calibri" w:hAnsi="Times New Roman" w:cs="Times New Roman"/>
          <w:sz w:val="28"/>
          <w:szCs w:val="28"/>
          <w:lang w:val="en-GB"/>
        </w:rPr>
        <w:t xml:space="preserve"> </w:t>
      </w:r>
      <w:r w:rsidRPr="00D97AD3">
        <w:rPr>
          <w:rFonts w:ascii="Times New Roman" w:eastAsia="Calibri" w:hAnsi="Times New Roman" w:cs="Times New Roman"/>
          <w:sz w:val="28"/>
          <w:szCs w:val="28"/>
          <w:lang w:val="en-US"/>
        </w:rPr>
        <w:t>UKRAINE</w:t>
      </w:r>
    </w:p>
    <w:p w14:paraId="4B84E8C1" w14:textId="77777777" w:rsidR="003B0A62" w:rsidRPr="00D97AD3" w:rsidRDefault="003B0A62" w:rsidP="003B0A62">
      <w:pPr>
        <w:jc w:val="center"/>
        <w:rPr>
          <w:rFonts w:ascii="Times New Roman" w:eastAsia="Calibri" w:hAnsi="Times New Roman" w:cs="Times New Roman"/>
          <w:sz w:val="28"/>
          <w:szCs w:val="28"/>
          <w:lang w:val="en-US"/>
        </w:rPr>
      </w:pPr>
      <w:r w:rsidRPr="00D97AD3">
        <w:rPr>
          <w:rFonts w:ascii="Times New Roman" w:eastAsia="Calibri" w:hAnsi="Times New Roman" w:cs="Times New Roman"/>
          <w:sz w:val="28"/>
          <w:szCs w:val="28"/>
          <w:lang w:val="en-US"/>
        </w:rPr>
        <w:t>NIZHYN MYKOLA GOGOL STATE UNIVERSITY</w:t>
      </w:r>
    </w:p>
    <w:p w14:paraId="44E20AA8" w14:textId="5EDFEC24" w:rsidR="003B0A62" w:rsidRPr="00D97AD3" w:rsidRDefault="003B0A62" w:rsidP="003B0A62">
      <w:pPr>
        <w:jc w:val="center"/>
        <w:rPr>
          <w:rFonts w:ascii="Times New Roman" w:eastAsia="Calibri" w:hAnsi="Times New Roman" w:cs="Times New Roman"/>
          <w:sz w:val="28"/>
          <w:szCs w:val="28"/>
          <w:lang w:val="en-US"/>
        </w:rPr>
      </w:pPr>
      <w:r w:rsidRPr="00D97AD3">
        <w:rPr>
          <w:rFonts w:ascii="Times New Roman" w:eastAsia="Calibri" w:hAnsi="Times New Roman" w:cs="Times New Roman"/>
          <w:sz w:val="28"/>
          <w:szCs w:val="28"/>
          <w:lang w:val="en-US"/>
        </w:rPr>
        <w:t>D</w:t>
      </w:r>
      <w:r w:rsidR="00E23E2D">
        <w:rPr>
          <w:rFonts w:ascii="Times New Roman" w:eastAsia="Calibri" w:hAnsi="Times New Roman" w:cs="Times New Roman"/>
          <w:sz w:val="28"/>
          <w:szCs w:val="28"/>
          <w:lang w:val="en-US"/>
        </w:rPr>
        <w:t xml:space="preserve">epartment of German Language </w:t>
      </w:r>
    </w:p>
    <w:p w14:paraId="2EBFA101" w14:textId="77777777" w:rsidR="003B0A62" w:rsidRPr="00D97AD3" w:rsidRDefault="003B0A62" w:rsidP="003B0A62">
      <w:pPr>
        <w:rPr>
          <w:rFonts w:ascii="Times New Roman" w:eastAsia="Calibri" w:hAnsi="Times New Roman" w:cs="Times New Roman"/>
          <w:sz w:val="28"/>
          <w:szCs w:val="28"/>
          <w:lang w:val="en-US"/>
        </w:rPr>
      </w:pPr>
    </w:p>
    <w:p w14:paraId="08907244" w14:textId="77777777" w:rsidR="003B0A62" w:rsidRPr="00D97AD3" w:rsidRDefault="003B0A62" w:rsidP="003B0A62">
      <w:pPr>
        <w:rPr>
          <w:rFonts w:ascii="Times New Roman" w:eastAsia="Calibri" w:hAnsi="Times New Roman" w:cs="Times New Roman"/>
          <w:sz w:val="28"/>
          <w:szCs w:val="28"/>
          <w:lang w:val="en-US"/>
        </w:rPr>
      </w:pPr>
    </w:p>
    <w:p w14:paraId="287C5872" w14:textId="27F54134" w:rsidR="003B0A62" w:rsidRPr="00D97AD3" w:rsidRDefault="00D97AD3" w:rsidP="003B0A62">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Diana </w:t>
      </w:r>
      <w:proofErr w:type="spellStart"/>
      <w:r>
        <w:rPr>
          <w:rFonts w:ascii="Times New Roman" w:eastAsia="Calibri" w:hAnsi="Times New Roman" w:cs="Times New Roman"/>
          <w:b/>
          <w:sz w:val="28"/>
          <w:szCs w:val="28"/>
          <w:lang w:val="en-US"/>
        </w:rPr>
        <w:t>Hryhorychenko</w:t>
      </w:r>
      <w:proofErr w:type="spellEnd"/>
    </w:p>
    <w:p w14:paraId="4559DAAA" w14:textId="77777777" w:rsidR="003B0A62" w:rsidRPr="00D97AD3" w:rsidRDefault="003B0A62" w:rsidP="003B0A62">
      <w:pPr>
        <w:rPr>
          <w:rFonts w:ascii="Times New Roman" w:eastAsia="Calibri" w:hAnsi="Times New Roman" w:cs="Times New Roman"/>
          <w:sz w:val="28"/>
          <w:szCs w:val="28"/>
          <w:lang w:val="en-US"/>
        </w:rPr>
      </w:pPr>
    </w:p>
    <w:p w14:paraId="196F9E48" w14:textId="47E4D713" w:rsidR="003B0A62" w:rsidRPr="006F7F84" w:rsidRDefault="006F7F84" w:rsidP="006F7F84">
      <w:pPr>
        <w:jc w:val="center"/>
        <w:rPr>
          <w:rFonts w:ascii="Times New Roman" w:eastAsia="Calibri" w:hAnsi="Times New Roman" w:cs="Times New Roman"/>
          <w:b/>
          <w:bCs/>
          <w:sz w:val="28"/>
          <w:szCs w:val="28"/>
          <w:lang w:val="en-US"/>
        </w:rPr>
      </w:pPr>
      <w:r w:rsidRPr="006F7F84">
        <w:rPr>
          <w:rFonts w:ascii="Times New Roman" w:eastAsia="Calibri" w:hAnsi="Times New Roman" w:cs="Times New Roman"/>
          <w:sz w:val="28"/>
          <w:szCs w:val="28"/>
          <w:lang w:val="en-US"/>
        </w:rPr>
        <w:t>The concept of "</w:t>
      </w:r>
      <w:r w:rsidR="00B01CCE">
        <w:rPr>
          <w:rFonts w:ascii="Times New Roman" w:eastAsia="Calibri" w:hAnsi="Times New Roman" w:cs="Times New Roman"/>
          <w:sz w:val="28"/>
          <w:szCs w:val="28"/>
          <w:lang w:val="en-US"/>
        </w:rPr>
        <w:t>e</w:t>
      </w:r>
      <w:r w:rsidRPr="006F7F84">
        <w:rPr>
          <w:rFonts w:ascii="Times New Roman" w:eastAsia="Calibri" w:hAnsi="Times New Roman" w:cs="Times New Roman"/>
          <w:sz w:val="28"/>
          <w:szCs w:val="28"/>
          <w:lang w:val="en-US"/>
        </w:rPr>
        <w:t>ducation" in German-language Internet discourse</w:t>
      </w:r>
    </w:p>
    <w:p w14:paraId="6A17E5CD" w14:textId="0135EE8C" w:rsidR="003B0A62" w:rsidRDefault="003B0A62" w:rsidP="003B0A62">
      <w:pPr>
        <w:jc w:val="right"/>
        <w:rPr>
          <w:rFonts w:ascii="Times New Roman" w:eastAsia="Calibri" w:hAnsi="Times New Roman" w:cs="Times New Roman"/>
          <w:sz w:val="28"/>
          <w:szCs w:val="28"/>
          <w:lang w:val="en-US"/>
        </w:rPr>
      </w:pPr>
    </w:p>
    <w:p w14:paraId="0D0D2D08" w14:textId="4D8539EA" w:rsidR="00403381" w:rsidRDefault="00403381" w:rsidP="003B0A62">
      <w:pPr>
        <w:jc w:val="right"/>
        <w:rPr>
          <w:rFonts w:ascii="Times New Roman" w:eastAsia="Calibri" w:hAnsi="Times New Roman" w:cs="Times New Roman"/>
          <w:sz w:val="28"/>
          <w:szCs w:val="28"/>
          <w:lang w:val="en-US"/>
        </w:rPr>
      </w:pPr>
    </w:p>
    <w:p w14:paraId="0B0B9938" w14:textId="5701B4FC" w:rsidR="00403381" w:rsidRDefault="00403381" w:rsidP="003B0A62">
      <w:pPr>
        <w:jc w:val="right"/>
        <w:rPr>
          <w:rFonts w:ascii="Times New Roman" w:eastAsia="Calibri" w:hAnsi="Times New Roman" w:cs="Times New Roman"/>
          <w:sz w:val="28"/>
          <w:szCs w:val="28"/>
          <w:lang w:val="en-US"/>
        </w:rPr>
      </w:pPr>
    </w:p>
    <w:p w14:paraId="778917DC" w14:textId="61655DD6" w:rsidR="00403381" w:rsidRDefault="00403381" w:rsidP="003B0A62">
      <w:pPr>
        <w:jc w:val="right"/>
        <w:rPr>
          <w:rFonts w:ascii="Times New Roman" w:eastAsia="Calibri" w:hAnsi="Times New Roman" w:cs="Times New Roman"/>
          <w:sz w:val="28"/>
          <w:szCs w:val="28"/>
          <w:lang w:val="en-US"/>
        </w:rPr>
      </w:pPr>
    </w:p>
    <w:p w14:paraId="08CDD1F5" w14:textId="5AFC571B" w:rsidR="00403381" w:rsidRDefault="00403381" w:rsidP="003B0A62">
      <w:pPr>
        <w:jc w:val="right"/>
        <w:rPr>
          <w:rFonts w:ascii="Times New Roman" w:eastAsia="Calibri" w:hAnsi="Times New Roman" w:cs="Times New Roman"/>
          <w:sz w:val="28"/>
          <w:szCs w:val="28"/>
          <w:lang w:val="en-US"/>
        </w:rPr>
      </w:pPr>
    </w:p>
    <w:p w14:paraId="1DA67C01" w14:textId="16EFF9FF" w:rsidR="00403381" w:rsidRDefault="00403381" w:rsidP="003B0A62">
      <w:pPr>
        <w:jc w:val="right"/>
        <w:rPr>
          <w:rFonts w:ascii="Times New Roman" w:eastAsia="Calibri" w:hAnsi="Times New Roman" w:cs="Times New Roman"/>
          <w:sz w:val="28"/>
          <w:szCs w:val="28"/>
          <w:lang w:val="en-US"/>
        </w:rPr>
      </w:pPr>
    </w:p>
    <w:p w14:paraId="0F5677FE" w14:textId="77777777" w:rsidR="00403381" w:rsidRDefault="00403381" w:rsidP="003B0A62">
      <w:pPr>
        <w:jc w:val="right"/>
        <w:rPr>
          <w:rFonts w:ascii="Times New Roman" w:eastAsia="Calibri" w:hAnsi="Times New Roman" w:cs="Times New Roman"/>
          <w:sz w:val="28"/>
          <w:szCs w:val="28"/>
          <w:lang w:val="en-US"/>
        </w:rPr>
      </w:pPr>
    </w:p>
    <w:p w14:paraId="0B723FA1" w14:textId="6E91C1E7" w:rsidR="00E23E2D" w:rsidRDefault="00E23E2D" w:rsidP="003B0A62">
      <w:pPr>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Research supervisor</w:t>
      </w:r>
    </w:p>
    <w:p w14:paraId="68C8B6B3" w14:textId="3BF511CB" w:rsidR="00E23E2D" w:rsidRPr="00CE45EC" w:rsidRDefault="00E23E2D" w:rsidP="003B0A62">
      <w:pPr>
        <w:jc w:val="right"/>
        <w:rPr>
          <w:rFonts w:ascii="Times New Roman" w:eastAsia="Calibri" w:hAnsi="Times New Roman" w:cs="Times New Roman"/>
          <w:sz w:val="28"/>
          <w:szCs w:val="28"/>
          <w:lang w:val="en-US"/>
        </w:rPr>
      </w:pPr>
      <w:r w:rsidRPr="00CE45EC">
        <w:rPr>
          <w:rFonts w:ascii="Times New Roman" w:eastAsia="Calibri" w:hAnsi="Times New Roman" w:cs="Times New Roman"/>
          <w:sz w:val="28"/>
          <w:szCs w:val="28"/>
          <w:lang w:val="en-US"/>
        </w:rPr>
        <w:t xml:space="preserve">Docent Dr. </w:t>
      </w:r>
      <w:proofErr w:type="spellStart"/>
      <w:r w:rsidRPr="00CE45EC">
        <w:rPr>
          <w:rFonts w:ascii="Times New Roman" w:eastAsia="Calibri" w:hAnsi="Times New Roman" w:cs="Times New Roman"/>
          <w:sz w:val="28"/>
          <w:szCs w:val="28"/>
          <w:lang w:val="en-US"/>
        </w:rPr>
        <w:t>Svitlana</w:t>
      </w:r>
      <w:proofErr w:type="spellEnd"/>
      <w:r w:rsidRPr="00CE45EC">
        <w:rPr>
          <w:rFonts w:ascii="Times New Roman" w:eastAsia="Calibri" w:hAnsi="Times New Roman" w:cs="Times New Roman"/>
          <w:sz w:val="28"/>
          <w:szCs w:val="28"/>
          <w:lang w:val="en-US"/>
        </w:rPr>
        <w:t xml:space="preserve"> </w:t>
      </w:r>
      <w:proofErr w:type="spellStart"/>
      <w:r w:rsidRPr="00CE45EC">
        <w:rPr>
          <w:rFonts w:ascii="Times New Roman" w:eastAsia="Calibri" w:hAnsi="Times New Roman" w:cs="Times New Roman"/>
          <w:sz w:val="28"/>
          <w:szCs w:val="28"/>
          <w:lang w:val="en-US"/>
        </w:rPr>
        <w:t>Petruko</w:t>
      </w:r>
      <w:r w:rsidR="00403381" w:rsidRPr="00CE45EC">
        <w:rPr>
          <w:rFonts w:ascii="Times New Roman" w:eastAsia="Calibri" w:hAnsi="Times New Roman" w:cs="Times New Roman"/>
          <w:sz w:val="28"/>
          <w:szCs w:val="28"/>
          <w:lang w:val="en-US"/>
        </w:rPr>
        <w:t>w</w:t>
      </w:r>
      <w:r w:rsidRPr="00CE45EC">
        <w:rPr>
          <w:rFonts w:ascii="Times New Roman" w:eastAsia="Calibri" w:hAnsi="Times New Roman" w:cs="Times New Roman"/>
          <w:sz w:val="28"/>
          <w:szCs w:val="28"/>
          <w:lang w:val="en-US"/>
        </w:rPr>
        <w:t>ych</w:t>
      </w:r>
      <w:proofErr w:type="spellEnd"/>
    </w:p>
    <w:p w14:paraId="2A726508" w14:textId="019AB848" w:rsidR="00E23E2D" w:rsidRPr="00CE45EC" w:rsidRDefault="00E23E2D" w:rsidP="003B0A62">
      <w:pPr>
        <w:jc w:val="right"/>
        <w:rPr>
          <w:rFonts w:ascii="Times New Roman" w:eastAsia="Calibri" w:hAnsi="Times New Roman" w:cs="Times New Roman"/>
          <w:sz w:val="28"/>
          <w:szCs w:val="28"/>
          <w:lang w:val="en-US"/>
        </w:rPr>
      </w:pPr>
    </w:p>
    <w:p w14:paraId="279C4380" w14:textId="30D658D3" w:rsidR="00E23E2D" w:rsidRPr="00CE45EC" w:rsidRDefault="00E23E2D" w:rsidP="003B0A62">
      <w:pPr>
        <w:jc w:val="right"/>
        <w:rPr>
          <w:rFonts w:ascii="Times New Roman" w:eastAsia="Calibri" w:hAnsi="Times New Roman" w:cs="Times New Roman"/>
          <w:sz w:val="28"/>
          <w:szCs w:val="28"/>
          <w:lang w:val="en-US"/>
        </w:rPr>
      </w:pPr>
    </w:p>
    <w:p w14:paraId="2A1A5508" w14:textId="130E58D4" w:rsidR="00E23E2D" w:rsidRPr="00403381" w:rsidRDefault="00E23E2D" w:rsidP="003B0A62">
      <w:pPr>
        <w:jc w:val="right"/>
        <w:rPr>
          <w:rFonts w:ascii="Times New Roman" w:eastAsia="Calibri" w:hAnsi="Times New Roman" w:cs="Times New Roman"/>
          <w:sz w:val="28"/>
          <w:szCs w:val="28"/>
          <w:lang w:val="pl-PL"/>
        </w:rPr>
      </w:pPr>
      <w:r w:rsidRPr="00403381">
        <w:rPr>
          <w:rFonts w:ascii="Times New Roman" w:eastAsia="Calibri" w:hAnsi="Times New Roman" w:cs="Times New Roman"/>
          <w:sz w:val="28"/>
          <w:szCs w:val="28"/>
          <w:lang w:val="pl-PL"/>
        </w:rPr>
        <w:t xml:space="preserve">Reviewer Docent Dr. </w:t>
      </w:r>
      <w:r w:rsidR="00302918" w:rsidRPr="00403381">
        <w:rPr>
          <w:rFonts w:ascii="Times New Roman" w:eastAsia="Calibri" w:hAnsi="Times New Roman" w:cs="Times New Roman"/>
          <w:sz w:val="28"/>
          <w:szCs w:val="28"/>
          <w:lang w:val="pl-PL"/>
        </w:rPr>
        <w:t>Nadia Udo</w:t>
      </w:r>
      <w:r w:rsidR="00403381" w:rsidRPr="00403381">
        <w:rPr>
          <w:rFonts w:ascii="Times New Roman" w:eastAsia="Calibri" w:hAnsi="Times New Roman" w:cs="Times New Roman"/>
          <w:sz w:val="28"/>
          <w:szCs w:val="28"/>
          <w:lang w:val="pl-PL"/>
        </w:rPr>
        <w:t>w</w:t>
      </w:r>
      <w:r w:rsidR="00302918" w:rsidRPr="00403381">
        <w:rPr>
          <w:rFonts w:ascii="Times New Roman" w:eastAsia="Calibri" w:hAnsi="Times New Roman" w:cs="Times New Roman"/>
          <w:sz w:val="28"/>
          <w:szCs w:val="28"/>
          <w:lang w:val="pl-PL"/>
        </w:rPr>
        <w:t>ychenko</w:t>
      </w:r>
    </w:p>
    <w:p w14:paraId="6608F174" w14:textId="6C93071C" w:rsidR="00302918" w:rsidRPr="00CE45EC" w:rsidRDefault="00302918" w:rsidP="003B0A62">
      <w:pPr>
        <w:jc w:val="right"/>
        <w:rPr>
          <w:rFonts w:ascii="Times New Roman" w:eastAsia="Calibri" w:hAnsi="Times New Roman" w:cs="Times New Roman"/>
          <w:sz w:val="28"/>
          <w:szCs w:val="28"/>
          <w:lang w:val="pl-PL"/>
        </w:rPr>
      </w:pPr>
      <w:r w:rsidRPr="00CE45EC">
        <w:rPr>
          <w:rFonts w:ascii="Times New Roman" w:eastAsia="Calibri" w:hAnsi="Times New Roman" w:cs="Times New Roman"/>
          <w:sz w:val="28"/>
          <w:szCs w:val="28"/>
          <w:lang w:val="pl-PL"/>
        </w:rPr>
        <w:t>Reviewer Docent</w:t>
      </w:r>
      <w:r>
        <w:rPr>
          <w:rFonts w:ascii="Times New Roman" w:eastAsia="Calibri" w:hAnsi="Times New Roman" w:cs="Times New Roman"/>
          <w:sz w:val="28"/>
          <w:szCs w:val="28"/>
          <w:lang w:val="uk-UA"/>
        </w:rPr>
        <w:t xml:space="preserve"> </w:t>
      </w:r>
      <w:r w:rsidRPr="00CE45EC">
        <w:rPr>
          <w:rFonts w:ascii="Times New Roman" w:eastAsia="Calibri" w:hAnsi="Times New Roman" w:cs="Times New Roman"/>
          <w:sz w:val="28"/>
          <w:szCs w:val="28"/>
          <w:lang w:val="pl-PL"/>
        </w:rPr>
        <w:t>Dr. Mar</w:t>
      </w:r>
      <w:r w:rsidR="009A4169" w:rsidRPr="00CE45EC">
        <w:rPr>
          <w:rFonts w:ascii="Times New Roman" w:eastAsia="Calibri" w:hAnsi="Times New Roman" w:cs="Times New Roman"/>
          <w:sz w:val="28"/>
          <w:szCs w:val="28"/>
          <w:lang w:val="pl-PL"/>
        </w:rPr>
        <w:t>y</w:t>
      </w:r>
      <w:r w:rsidRPr="00CE45EC">
        <w:rPr>
          <w:rFonts w:ascii="Times New Roman" w:eastAsia="Calibri" w:hAnsi="Times New Roman" w:cs="Times New Roman"/>
          <w:sz w:val="28"/>
          <w:szCs w:val="28"/>
          <w:lang w:val="pl-PL"/>
        </w:rPr>
        <w:t>na Dolmato</w:t>
      </w:r>
      <w:r w:rsidR="00403381" w:rsidRPr="00CE45EC">
        <w:rPr>
          <w:rFonts w:ascii="Times New Roman" w:eastAsia="Calibri" w:hAnsi="Times New Roman" w:cs="Times New Roman"/>
          <w:sz w:val="28"/>
          <w:szCs w:val="28"/>
          <w:lang w:val="pl-PL"/>
        </w:rPr>
        <w:t>w</w:t>
      </w:r>
      <w:r w:rsidRPr="00CE45EC">
        <w:rPr>
          <w:rFonts w:ascii="Times New Roman" w:eastAsia="Calibri" w:hAnsi="Times New Roman" w:cs="Times New Roman"/>
          <w:sz w:val="28"/>
          <w:szCs w:val="28"/>
          <w:lang w:val="pl-PL"/>
        </w:rPr>
        <w:t>a</w:t>
      </w:r>
    </w:p>
    <w:p w14:paraId="59077FC2" w14:textId="77777777" w:rsidR="00302918" w:rsidRPr="00CE45EC" w:rsidRDefault="00302918" w:rsidP="003B0A62">
      <w:pPr>
        <w:jc w:val="right"/>
        <w:rPr>
          <w:rFonts w:ascii="Times New Roman" w:eastAsia="Calibri" w:hAnsi="Times New Roman" w:cs="Times New Roman"/>
          <w:sz w:val="28"/>
          <w:szCs w:val="28"/>
          <w:lang w:val="pl-PL"/>
        </w:rPr>
      </w:pPr>
    </w:p>
    <w:p w14:paraId="31D7EBC6" w14:textId="77777777" w:rsidR="003B0A62" w:rsidRPr="00CE45EC" w:rsidRDefault="003B0A62" w:rsidP="003B0A62">
      <w:pPr>
        <w:jc w:val="right"/>
        <w:rPr>
          <w:rFonts w:ascii="Times New Roman" w:eastAsia="Calibri" w:hAnsi="Times New Roman" w:cs="Times New Roman"/>
          <w:sz w:val="28"/>
          <w:szCs w:val="28"/>
          <w:lang w:val="pl-PL"/>
        </w:rPr>
      </w:pPr>
    </w:p>
    <w:p w14:paraId="745715F6" w14:textId="77777777" w:rsidR="003B0A62" w:rsidRPr="00CE45EC" w:rsidRDefault="003B0A62" w:rsidP="003B0A62">
      <w:pPr>
        <w:rPr>
          <w:rFonts w:ascii="Times New Roman" w:eastAsia="Calibri" w:hAnsi="Times New Roman" w:cs="Times New Roman"/>
          <w:sz w:val="28"/>
          <w:szCs w:val="28"/>
          <w:lang w:val="pl-PL"/>
        </w:rPr>
      </w:pPr>
    </w:p>
    <w:p w14:paraId="5CE0C70E" w14:textId="07BCAC32" w:rsidR="00267A2F" w:rsidRPr="00CE45EC" w:rsidRDefault="00403381" w:rsidP="00DB0C6E">
      <w:pPr>
        <w:tabs>
          <w:tab w:val="left" w:pos="3636"/>
        </w:tabs>
        <w:jc w:val="center"/>
        <w:rPr>
          <w:rFonts w:ascii="Times New Roman" w:eastAsia="Calibri" w:hAnsi="Times New Roman" w:cs="Times New Roman"/>
          <w:sz w:val="28"/>
          <w:szCs w:val="28"/>
          <w:lang w:val="pl-PL"/>
        </w:rPr>
      </w:pPr>
      <w:r w:rsidRPr="00CE45EC">
        <w:rPr>
          <w:rFonts w:ascii="Times New Roman" w:eastAsia="Calibri" w:hAnsi="Times New Roman" w:cs="Times New Roman"/>
          <w:sz w:val="28"/>
          <w:szCs w:val="28"/>
          <w:lang w:val="pl-PL"/>
        </w:rPr>
        <w:t>Nizhyn - 2020</w:t>
      </w:r>
    </w:p>
    <w:p w14:paraId="65AE264A" w14:textId="77777777" w:rsidR="00267A2F" w:rsidRPr="00A17263" w:rsidRDefault="00267A2F" w:rsidP="00DB0C6E">
      <w:pPr>
        <w:spacing w:after="0" w:line="360" w:lineRule="auto"/>
        <w:jc w:val="center"/>
        <w:rPr>
          <w:rFonts w:asciiTheme="majorBidi" w:hAnsiTheme="majorBidi" w:cstheme="majorBidi"/>
          <w:b/>
          <w:bCs/>
          <w:sz w:val="28"/>
          <w:szCs w:val="28"/>
          <w:lang w:val="uk-UA"/>
        </w:rPr>
      </w:pPr>
      <w:r w:rsidRPr="00A17263">
        <w:rPr>
          <w:rFonts w:asciiTheme="majorBidi" w:hAnsiTheme="majorBidi" w:cstheme="majorBidi"/>
          <w:b/>
          <w:bCs/>
          <w:sz w:val="28"/>
          <w:szCs w:val="28"/>
          <w:lang w:val="uk-UA"/>
        </w:rPr>
        <w:lastRenderedPageBreak/>
        <w:t>АНОТАЦІЯ</w:t>
      </w:r>
    </w:p>
    <w:p w14:paraId="64FFDBDE" w14:textId="77777777" w:rsidR="00267A2F" w:rsidRPr="00A17263" w:rsidRDefault="00267A2F" w:rsidP="00267A2F">
      <w:pPr>
        <w:spacing w:after="0" w:line="360" w:lineRule="auto"/>
        <w:ind w:firstLine="709"/>
        <w:rPr>
          <w:rFonts w:asciiTheme="majorBidi" w:hAnsiTheme="majorBidi" w:cstheme="majorBidi"/>
          <w:sz w:val="28"/>
          <w:szCs w:val="28"/>
          <w:lang w:val="uk-UA"/>
        </w:rPr>
      </w:pPr>
    </w:p>
    <w:p w14:paraId="46A2BE92" w14:textId="45CBBF44" w:rsidR="00267A2F" w:rsidRPr="00A17263" w:rsidRDefault="00267A2F" w:rsidP="00267A2F">
      <w:pPr>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Магістерську роботу присвячено дослідженню </w:t>
      </w:r>
      <w:proofErr w:type="spellStart"/>
      <w:r w:rsidRPr="00A17263">
        <w:rPr>
          <w:rFonts w:asciiTheme="majorBidi" w:hAnsiTheme="majorBidi" w:cstheme="majorBidi"/>
          <w:sz w:val="28"/>
          <w:szCs w:val="28"/>
          <w:lang w:val="uk-UA"/>
        </w:rPr>
        <w:t>мовної</w:t>
      </w:r>
      <w:proofErr w:type="spellEnd"/>
      <w:r w:rsidRPr="00A17263">
        <w:rPr>
          <w:rFonts w:asciiTheme="majorBidi" w:hAnsiTheme="majorBidi" w:cstheme="majorBidi"/>
          <w:sz w:val="28"/>
          <w:szCs w:val="28"/>
          <w:lang w:val="uk-UA"/>
        </w:rPr>
        <w:t xml:space="preserve"> реалізації ознак концепт</w:t>
      </w:r>
      <w:r>
        <w:rPr>
          <w:rFonts w:asciiTheme="majorBidi" w:hAnsiTheme="majorBidi" w:cstheme="majorBidi"/>
          <w:sz w:val="28"/>
          <w:szCs w:val="28"/>
          <w:lang w:val="uk-UA"/>
        </w:rPr>
        <w:t>у</w:t>
      </w:r>
      <w:r w:rsidRPr="00A17263">
        <w:rPr>
          <w:rFonts w:asciiTheme="majorBidi" w:hAnsiTheme="majorBidi" w:cstheme="majorBidi"/>
          <w:sz w:val="28"/>
          <w:szCs w:val="28"/>
          <w:lang w:val="uk-UA"/>
        </w:rPr>
        <w:t xml:space="preserve"> ОСВІТА в німецькій </w:t>
      </w:r>
      <w:proofErr w:type="spellStart"/>
      <w:r w:rsidRPr="00A17263">
        <w:rPr>
          <w:rFonts w:asciiTheme="majorBidi" w:hAnsiTheme="majorBidi" w:cstheme="majorBidi"/>
          <w:sz w:val="28"/>
          <w:szCs w:val="28"/>
          <w:lang w:val="uk-UA"/>
        </w:rPr>
        <w:t>мовній</w:t>
      </w:r>
      <w:proofErr w:type="spellEnd"/>
      <w:r w:rsidRPr="00A17263">
        <w:rPr>
          <w:rFonts w:asciiTheme="majorBidi" w:hAnsiTheme="majorBidi" w:cstheme="majorBidi"/>
          <w:sz w:val="28"/>
          <w:szCs w:val="28"/>
          <w:lang w:val="uk-UA"/>
        </w:rPr>
        <w:t xml:space="preserve"> картині світу на матеріалі текстів, викладених у мережі Інтернет, а саме: в електронних словниках, на сайті Міністерства освіти Німеччини</w:t>
      </w:r>
      <w:r w:rsidRPr="00A17263">
        <w:rPr>
          <w:rFonts w:asciiTheme="majorBidi" w:hAnsiTheme="majorBidi" w:cstheme="majorBidi"/>
          <w:sz w:val="28"/>
          <w:szCs w:val="28"/>
          <w:lang w:val="uk-UA" w:eastAsia="uk-UA"/>
        </w:rPr>
        <w:t>; на сайтах Інтернет-новин, у текстах підручника німецької мови</w:t>
      </w:r>
      <w:r w:rsidRPr="00A17263">
        <w:rPr>
          <w:rStyle w:val="FontStyle33"/>
          <w:rFonts w:asciiTheme="majorBidi" w:hAnsiTheme="majorBidi" w:cstheme="majorBidi"/>
          <w:sz w:val="28"/>
          <w:szCs w:val="28"/>
          <w:lang w:val="uk-UA"/>
        </w:rPr>
        <w:t xml:space="preserve"> </w:t>
      </w:r>
      <w:r w:rsidRPr="00CE45EC">
        <w:rPr>
          <w:rStyle w:val="FontStyle33"/>
          <w:rFonts w:asciiTheme="majorBidi" w:hAnsiTheme="majorBidi" w:cstheme="majorBidi"/>
          <w:sz w:val="28"/>
          <w:szCs w:val="28"/>
          <w:lang w:val="pl-PL"/>
        </w:rPr>
        <w:t>Berliner</w:t>
      </w:r>
      <w:r w:rsidRPr="00A17263">
        <w:rPr>
          <w:rStyle w:val="FontStyle33"/>
          <w:rFonts w:asciiTheme="majorBidi" w:hAnsiTheme="majorBidi" w:cstheme="majorBidi"/>
          <w:sz w:val="28"/>
          <w:szCs w:val="28"/>
          <w:lang w:val="uk-UA"/>
        </w:rPr>
        <w:t xml:space="preserve"> </w:t>
      </w:r>
      <w:r w:rsidRPr="00CE45EC">
        <w:rPr>
          <w:rStyle w:val="FontStyle33"/>
          <w:rFonts w:asciiTheme="majorBidi" w:hAnsiTheme="majorBidi" w:cstheme="majorBidi"/>
          <w:sz w:val="28"/>
          <w:szCs w:val="28"/>
          <w:lang w:val="pl-PL"/>
        </w:rPr>
        <w:t>Platz</w:t>
      </w:r>
      <w:r w:rsidRPr="00A17263">
        <w:rPr>
          <w:rStyle w:val="FontStyle33"/>
          <w:rFonts w:asciiTheme="majorBidi" w:hAnsiTheme="majorBidi" w:cstheme="majorBidi"/>
          <w:sz w:val="28"/>
          <w:szCs w:val="28"/>
          <w:lang w:val="uk-UA"/>
        </w:rPr>
        <w:t xml:space="preserve"> 1 </w:t>
      </w:r>
      <w:r w:rsidRPr="00CE45EC">
        <w:rPr>
          <w:rStyle w:val="FontStyle33"/>
          <w:rFonts w:asciiTheme="majorBidi" w:hAnsiTheme="majorBidi" w:cstheme="majorBidi"/>
          <w:sz w:val="28"/>
          <w:szCs w:val="28"/>
          <w:lang w:val="pl-PL"/>
        </w:rPr>
        <w:t>NEU</w:t>
      </w:r>
      <w:r w:rsidRPr="00A17263">
        <w:rPr>
          <w:rStyle w:val="FontStyle33"/>
          <w:rFonts w:asciiTheme="majorBidi" w:hAnsiTheme="majorBidi" w:cstheme="majorBidi"/>
          <w:sz w:val="28"/>
          <w:szCs w:val="28"/>
          <w:lang w:val="uk-UA"/>
        </w:rPr>
        <w:t xml:space="preserve">, а також у результатах </w:t>
      </w:r>
      <w:r w:rsidRPr="00A17263">
        <w:rPr>
          <w:rFonts w:asciiTheme="majorBidi" w:hAnsiTheme="majorBidi" w:cstheme="majorBidi"/>
          <w:sz w:val="28"/>
          <w:szCs w:val="28"/>
          <w:lang w:val="uk-UA"/>
        </w:rPr>
        <w:t>щорічного опитування громадської думки</w:t>
      </w:r>
      <w:r w:rsidRPr="00A17263">
        <w:rPr>
          <w:rStyle w:val="FontStyle33"/>
          <w:rFonts w:asciiTheme="majorBidi" w:hAnsiTheme="majorBidi" w:cstheme="majorBidi"/>
          <w:sz w:val="28"/>
          <w:szCs w:val="28"/>
          <w:lang w:val="uk-UA"/>
        </w:rPr>
        <w:t xml:space="preserve"> організацією </w:t>
      </w:r>
      <w:proofErr w:type="spellStart"/>
      <w:r w:rsidRPr="00A17263">
        <w:rPr>
          <w:rFonts w:asciiTheme="majorBidi" w:hAnsiTheme="majorBidi" w:cstheme="majorBidi"/>
          <w:sz w:val="28"/>
          <w:szCs w:val="28"/>
          <w:lang w:val="uk-UA"/>
        </w:rPr>
        <w:t>Das</w:t>
      </w:r>
      <w:proofErr w:type="spellEnd"/>
      <w:r w:rsidRPr="00A17263">
        <w:rPr>
          <w:rFonts w:asciiTheme="majorBidi" w:hAnsiTheme="majorBidi" w:cstheme="majorBidi"/>
          <w:sz w:val="28"/>
          <w:szCs w:val="28"/>
          <w:lang w:val="uk-UA"/>
        </w:rPr>
        <w:t xml:space="preserve"> </w:t>
      </w:r>
      <w:proofErr w:type="spellStart"/>
      <w:r w:rsidRPr="00A17263">
        <w:rPr>
          <w:rFonts w:asciiTheme="majorBidi" w:hAnsiTheme="majorBidi" w:cstheme="majorBidi"/>
          <w:sz w:val="28"/>
          <w:szCs w:val="28"/>
          <w:lang w:val="uk-UA"/>
        </w:rPr>
        <w:t>ifo</w:t>
      </w:r>
      <w:proofErr w:type="spellEnd"/>
      <w:r w:rsidRPr="00A17263">
        <w:rPr>
          <w:rFonts w:asciiTheme="majorBidi" w:hAnsiTheme="majorBidi" w:cstheme="majorBidi"/>
          <w:sz w:val="28"/>
          <w:szCs w:val="28"/>
          <w:lang w:val="uk-UA"/>
        </w:rPr>
        <w:t xml:space="preserve"> </w:t>
      </w:r>
      <w:proofErr w:type="spellStart"/>
      <w:r w:rsidRPr="00A17263">
        <w:rPr>
          <w:rFonts w:asciiTheme="majorBidi" w:hAnsiTheme="majorBidi" w:cstheme="majorBidi"/>
          <w:sz w:val="28"/>
          <w:szCs w:val="28"/>
          <w:lang w:val="uk-UA"/>
        </w:rPr>
        <w:t>Bildungsbarometer</w:t>
      </w:r>
      <w:proofErr w:type="spellEnd"/>
      <w:r w:rsidRPr="00A17263">
        <w:rPr>
          <w:rFonts w:asciiTheme="majorBidi" w:hAnsiTheme="majorBidi" w:cstheme="majorBidi"/>
          <w:sz w:val="28"/>
          <w:szCs w:val="28"/>
          <w:lang w:val="uk-UA"/>
        </w:rPr>
        <w:t>. Розмаїття емпіричного матеріалу дозволило всебічно проаналізувати актуалізацію концепт</w:t>
      </w:r>
      <w:r w:rsidR="00084E71">
        <w:rPr>
          <w:rFonts w:asciiTheme="majorBidi" w:hAnsiTheme="majorBidi" w:cstheme="majorBidi"/>
          <w:sz w:val="28"/>
          <w:szCs w:val="28"/>
          <w:lang w:val="uk-UA"/>
        </w:rPr>
        <w:t>у</w:t>
      </w:r>
      <w:r w:rsidRPr="00A17263">
        <w:rPr>
          <w:rFonts w:asciiTheme="majorBidi" w:hAnsiTheme="majorBidi" w:cstheme="majorBidi"/>
          <w:sz w:val="28"/>
          <w:szCs w:val="28"/>
          <w:lang w:val="uk-UA"/>
        </w:rPr>
        <w:t xml:space="preserve"> ОСВІТА в німецькомовному Інтернет-дискурсі та дослідити напрямки розвитку освіти в Німеччині.</w:t>
      </w:r>
    </w:p>
    <w:p w14:paraId="6C75C898" w14:textId="18401BF0" w:rsidR="00267A2F" w:rsidRPr="00A17263" w:rsidRDefault="00267A2F" w:rsidP="00267A2F">
      <w:pPr>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У дослідженні запропоновано ієрархію номінативного поля концепт</w:t>
      </w:r>
      <w:r w:rsidR="00084E71">
        <w:rPr>
          <w:rFonts w:asciiTheme="majorBidi" w:hAnsiTheme="majorBidi" w:cstheme="majorBidi"/>
          <w:sz w:val="28"/>
          <w:szCs w:val="28"/>
          <w:lang w:val="uk-UA"/>
        </w:rPr>
        <w:t>у</w:t>
      </w:r>
      <w:r w:rsidRPr="00A17263">
        <w:rPr>
          <w:rFonts w:asciiTheme="majorBidi" w:hAnsiTheme="majorBidi" w:cstheme="majorBidi"/>
          <w:sz w:val="28"/>
          <w:szCs w:val="28"/>
          <w:lang w:val="uk-UA"/>
        </w:rPr>
        <w:t xml:space="preserve"> ОСВІТА, яка дозволила виокремити номінативні одиниці, притаманні певному типу текстів.</w:t>
      </w:r>
    </w:p>
    <w:p w14:paraId="7D9D5C16" w14:textId="77777777" w:rsidR="00267A2F" w:rsidRPr="00A17263" w:rsidRDefault="00267A2F" w:rsidP="00267A2F">
      <w:pPr>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Робота складається зі вступу,  двох розділів, висновками до кожного з них, загальних висновків, додатків, які висвітлюють результати дослідження. Окреслено перспективи подальших розвідок.</w:t>
      </w:r>
    </w:p>
    <w:p w14:paraId="18E2B55A" w14:textId="77777777" w:rsidR="00267A2F" w:rsidRPr="00A17263" w:rsidRDefault="00267A2F" w:rsidP="00267A2F">
      <w:pPr>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b/>
          <w:bCs/>
          <w:i/>
          <w:iCs/>
          <w:sz w:val="28"/>
          <w:szCs w:val="28"/>
          <w:lang w:val="uk-UA"/>
        </w:rPr>
        <w:t>Ключові слова</w:t>
      </w:r>
      <w:r w:rsidRPr="00A17263">
        <w:rPr>
          <w:rFonts w:asciiTheme="majorBidi" w:hAnsiTheme="majorBidi" w:cstheme="majorBidi"/>
          <w:sz w:val="28"/>
          <w:szCs w:val="28"/>
          <w:lang w:val="uk-UA"/>
        </w:rPr>
        <w:t xml:space="preserve">: Інтернет-дискурс, концепт, </w:t>
      </w:r>
      <w:proofErr w:type="spellStart"/>
      <w:r w:rsidRPr="00A17263">
        <w:rPr>
          <w:rFonts w:asciiTheme="majorBidi" w:hAnsiTheme="majorBidi" w:cstheme="majorBidi"/>
          <w:sz w:val="28"/>
          <w:szCs w:val="28"/>
          <w:lang w:val="uk-UA"/>
        </w:rPr>
        <w:t>мовна</w:t>
      </w:r>
      <w:proofErr w:type="spellEnd"/>
      <w:r w:rsidRPr="00A17263">
        <w:rPr>
          <w:rFonts w:asciiTheme="majorBidi" w:hAnsiTheme="majorBidi" w:cstheme="majorBidi"/>
          <w:sz w:val="28"/>
          <w:szCs w:val="28"/>
          <w:lang w:val="uk-UA"/>
        </w:rPr>
        <w:t xml:space="preserve"> картина світу, номінативне поле, освіта.</w:t>
      </w:r>
    </w:p>
    <w:p w14:paraId="4C53ECD3" w14:textId="77777777" w:rsidR="00267A2F" w:rsidRPr="00A17263" w:rsidRDefault="00267A2F" w:rsidP="00267A2F">
      <w:pPr>
        <w:spacing w:after="0" w:line="360" w:lineRule="auto"/>
        <w:ind w:firstLine="709"/>
        <w:rPr>
          <w:rFonts w:asciiTheme="majorBidi" w:hAnsiTheme="majorBidi" w:cstheme="majorBidi"/>
          <w:sz w:val="28"/>
          <w:szCs w:val="28"/>
          <w:lang w:val="uk-UA"/>
        </w:rPr>
      </w:pPr>
      <w:r w:rsidRPr="00A17263">
        <w:rPr>
          <w:rFonts w:asciiTheme="majorBidi" w:hAnsiTheme="majorBidi" w:cstheme="majorBidi"/>
          <w:sz w:val="28"/>
          <w:szCs w:val="28"/>
          <w:lang w:val="uk-UA"/>
        </w:rPr>
        <w:br w:type="page"/>
      </w:r>
    </w:p>
    <w:p w14:paraId="4AB13E28" w14:textId="3182D7CB" w:rsidR="00267A2F" w:rsidRDefault="00267A2F" w:rsidP="00DB0C6E">
      <w:pPr>
        <w:spacing w:after="0" w:line="360" w:lineRule="auto"/>
        <w:jc w:val="center"/>
        <w:rPr>
          <w:rFonts w:asciiTheme="majorBidi" w:hAnsiTheme="majorBidi" w:cstheme="majorBidi"/>
          <w:b/>
          <w:sz w:val="28"/>
          <w:szCs w:val="28"/>
          <w:lang w:val="en-US"/>
        </w:rPr>
      </w:pPr>
      <w:r w:rsidRPr="00A17263">
        <w:rPr>
          <w:rFonts w:asciiTheme="majorBidi" w:hAnsiTheme="majorBidi" w:cstheme="majorBidi"/>
          <w:b/>
          <w:sz w:val="28"/>
          <w:szCs w:val="28"/>
          <w:lang w:val="en-US"/>
        </w:rPr>
        <w:lastRenderedPageBreak/>
        <w:t>ABSTRACT</w:t>
      </w:r>
    </w:p>
    <w:p w14:paraId="031585A2" w14:textId="7DD99F8E" w:rsidR="001F74F7" w:rsidRPr="001F74F7" w:rsidRDefault="001F74F7" w:rsidP="001F74F7">
      <w:pPr>
        <w:spacing w:after="0" w:line="360" w:lineRule="auto"/>
        <w:ind w:firstLine="709"/>
        <w:jc w:val="both"/>
        <w:rPr>
          <w:rFonts w:asciiTheme="majorBidi" w:hAnsiTheme="majorBidi" w:cstheme="majorBidi"/>
          <w:bCs/>
          <w:sz w:val="28"/>
          <w:szCs w:val="28"/>
          <w:lang w:val="en-US"/>
        </w:rPr>
      </w:pPr>
      <w:r w:rsidRPr="001F74F7">
        <w:rPr>
          <w:rFonts w:asciiTheme="majorBidi" w:hAnsiTheme="majorBidi" w:cstheme="majorBidi"/>
          <w:bCs/>
          <w:sz w:val="28"/>
          <w:szCs w:val="28"/>
          <w:lang w:val="en-US"/>
        </w:rPr>
        <w:t xml:space="preserve">The master's thesis is devoted to </w:t>
      </w:r>
      <w:r>
        <w:rPr>
          <w:rFonts w:asciiTheme="majorBidi" w:hAnsiTheme="majorBidi" w:cstheme="majorBidi"/>
          <w:bCs/>
          <w:sz w:val="28"/>
          <w:szCs w:val="28"/>
          <w:lang w:val="en-US"/>
        </w:rPr>
        <w:t>researching</w:t>
      </w:r>
      <w:r w:rsidRPr="001F74F7">
        <w:rPr>
          <w:rFonts w:asciiTheme="majorBidi" w:hAnsiTheme="majorBidi" w:cstheme="majorBidi"/>
          <w:bCs/>
          <w:sz w:val="28"/>
          <w:szCs w:val="28"/>
          <w:lang w:val="en-US"/>
        </w:rPr>
        <w:t xml:space="preserve"> language implementation (the language implementation studying) of the features of the concept </w:t>
      </w:r>
      <w:r>
        <w:rPr>
          <w:rFonts w:asciiTheme="majorBidi" w:hAnsiTheme="majorBidi" w:cstheme="majorBidi"/>
          <w:bCs/>
          <w:sz w:val="28"/>
          <w:szCs w:val="28"/>
          <w:lang w:val="en-US"/>
        </w:rPr>
        <w:t>EDUCATION</w:t>
      </w:r>
      <w:r w:rsidRPr="001F74F7">
        <w:rPr>
          <w:rFonts w:asciiTheme="majorBidi" w:hAnsiTheme="majorBidi" w:cstheme="majorBidi"/>
          <w:bCs/>
          <w:sz w:val="28"/>
          <w:szCs w:val="28"/>
          <w:lang w:val="en-US"/>
        </w:rPr>
        <w:t xml:space="preserve"> in the German language picture of the world based on the material of texts posted on the Internet, namely: in electronic dictionaries, on the website of the German Ministry of education; on Internet news sites, in the texts of the German language textbook Berliner Platz 1 NEU, as well as in the results of the annual public opinion survey by Das </w:t>
      </w:r>
      <w:proofErr w:type="spellStart"/>
      <w:r w:rsidRPr="001F74F7">
        <w:rPr>
          <w:rFonts w:asciiTheme="majorBidi" w:hAnsiTheme="majorBidi" w:cstheme="majorBidi"/>
          <w:bCs/>
          <w:sz w:val="28"/>
          <w:szCs w:val="28"/>
          <w:lang w:val="en-US"/>
        </w:rPr>
        <w:t>Ifo</w:t>
      </w:r>
      <w:proofErr w:type="spellEnd"/>
      <w:r w:rsidRPr="001F74F7">
        <w:rPr>
          <w:rFonts w:asciiTheme="majorBidi" w:hAnsiTheme="majorBidi" w:cstheme="majorBidi"/>
          <w:bCs/>
          <w:sz w:val="28"/>
          <w:szCs w:val="28"/>
          <w:lang w:val="en-US"/>
        </w:rPr>
        <w:t xml:space="preserve"> </w:t>
      </w:r>
      <w:proofErr w:type="spellStart"/>
      <w:r w:rsidRPr="001F74F7">
        <w:rPr>
          <w:rFonts w:asciiTheme="majorBidi" w:hAnsiTheme="majorBidi" w:cstheme="majorBidi"/>
          <w:bCs/>
          <w:sz w:val="28"/>
          <w:szCs w:val="28"/>
          <w:lang w:val="en-US"/>
        </w:rPr>
        <w:t>Bildungsbarometer</w:t>
      </w:r>
      <w:proofErr w:type="spellEnd"/>
      <w:r w:rsidRPr="001F74F7">
        <w:rPr>
          <w:rFonts w:asciiTheme="majorBidi" w:hAnsiTheme="majorBidi" w:cstheme="majorBidi"/>
          <w:bCs/>
          <w:sz w:val="28"/>
          <w:szCs w:val="28"/>
          <w:lang w:val="en-US"/>
        </w:rPr>
        <w:t>. A variety of empirical material</w:t>
      </w:r>
      <w:r>
        <w:rPr>
          <w:rFonts w:asciiTheme="majorBidi" w:hAnsiTheme="majorBidi" w:cstheme="majorBidi"/>
          <w:bCs/>
          <w:sz w:val="28"/>
          <w:szCs w:val="28"/>
          <w:lang w:val="en-US"/>
        </w:rPr>
        <w:t>s</w:t>
      </w:r>
      <w:r w:rsidRPr="001F74F7">
        <w:rPr>
          <w:rFonts w:asciiTheme="majorBidi" w:hAnsiTheme="majorBidi" w:cstheme="majorBidi"/>
          <w:bCs/>
          <w:sz w:val="28"/>
          <w:szCs w:val="28"/>
          <w:lang w:val="en-US"/>
        </w:rPr>
        <w:t xml:space="preserve"> allowed us to comprehensively analyze the actualization of the concept of education in German-language internet discourse and study the directions of education development in Germany.</w:t>
      </w:r>
    </w:p>
    <w:p w14:paraId="6BB449C0" w14:textId="5B9E04A2" w:rsidR="001F74F7" w:rsidRPr="001F74F7" w:rsidRDefault="001F74F7" w:rsidP="001F74F7">
      <w:pPr>
        <w:spacing w:after="0" w:line="360" w:lineRule="auto"/>
        <w:ind w:firstLine="709"/>
        <w:jc w:val="both"/>
        <w:rPr>
          <w:rFonts w:asciiTheme="majorBidi" w:hAnsiTheme="majorBidi" w:cstheme="majorBidi"/>
          <w:bCs/>
          <w:sz w:val="28"/>
          <w:szCs w:val="28"/>
          <w:lang w:val="en-US"/>
        </w:rPr>
      </w:pPr>
      <w:r w:rsidRPr="001F74F7">
        <w:rPr>
          <w:rFonts w:asciiTheme="majorBidi" w:hAnsiTheme="majorBidi" w:cstheme="majorBidi"/>
          <w:bCs/>
          <w:sz w:val="28"/>
          <w:szCs w:val="28"/>
          <w:lang w:val="en-US"/>
        </w:rPr>
        <w:t>The study proposes a hierarchy of the nominative field</w:t>
      </w:r>
      <w:r>
        <w:rPr>
          <w:rFonts w:asciiTheme="majorBidi" w:hAnsiTheme="majorBidi" w:cstheme="majorBidi"/>
          <w:bCs/>
          <w:sz w:val="28"/>
          <w:szCs w:val="28"/>
          <w:lang w:val="en-US"/>
        </w:rPr>
        <w:t>s</w:t>
      </w:r>
      <w:r w:rsidRPr="001F74F7">
        <w:rPr>
          <w:rFonts w:asciiTheme="majorBidi" w:hAnsiTheme="majorBidi" w:cstheme="majorBidi"/>
          <w:bCs/>
          <w:sz w:val="28"/>
          <w:szCs w:val="28"/>
          <w:lang w:val="en-US"/>
        </w:rPr>
        <w:t xml:space="preserve"> of the concept of Education, which made it possible to distinguish nominative units inherent in a certain type of texts.</w:t>
      </w:r>
    </w:p>
    <w:p w14:paraId="7E7E49E7" w14:textId="58E4041D" w:rsidR="001F74F7" w:rsidRPr="001F74F7" w:rsidRDefault="001F74F7" w:rsidP="001F74F7">
      <w:pPr>
        <w:spacing w:after="0" w:line="360" w:lineRule="auto"/>
        <w:ind w:firstLine="709"/>
        <w:jc w:val="both"/>
        <w:rPr>
          <w:rFonts w:asciiTheme="majorBidi" w:hAnsiTheme="majorBidi" w:cstheme="majorBidi"/>
          <w:bCs/>
          <w:sz w:val="28"/>
          <w:szCs w:val="28"/>
          <w:lang w:val="en-US"/>
        </w:rPr>
      </w:pPr>
      <w:r w:rsidRPr="001F74F7">
        <w:rPr>
          <w:rFonts w:asciiTheme="majorBidi" w:hAnsiTheme="majorBidi" w:cstheme="majorBidi"/>
          <w:bCs/>
          <w:sz w:val="28"/>
          <w:szCs w:val="28"/>
          <w:lang w:val="en-US"/>
        </w:rPr>
        <w:t xml:space="preserve">The master's </w:t>
      </w:r>
      <w:r w:rsidR="00140DEA">
        <w:rPr>
          <w:rFonts w:asciiTheme="majorBidi" w:hAnsiTheme="majorBidi" w:cstheme="majorBidi"/>
          <w:bCs/>
          <w:sz w:val="28"/>
          <w:szCs w:val="28"/>
          <w:lang w:val="en-US"/>
        </w:rPr>
        <w:t xml:space="preserve">paper’s </w:t>
      </w:r>
      <w:r w:rsidR="00140DEA" w:rsidRPr="001F74F7">
        <w:rPr>
          <w:rFonts w:asciiTheme="majorBidi" w:hAnsiTheme="majorBidi" w:cstheme="majorBidi"/>
          <w:bCs/>
          <w:sz w:val="28"/>
          <w:szCs w:val="28"/>
          <w:lang w:val="en-US"/>
        </w:rPr>
        <w:t>consists</w:t>
      </w:r>
      <w:r w:rsidRPr="001F74F7">
        <w:rPr>
          <w:rFonts w:asciiTheme="majorBidi" w:hAnsiTheme="majorBidi" w:cstheme="majorBidi"/>
          <w:bCs/>
          <w:sz w:val="28"/>
          <w:szCs w:val="28"/>
          <w:lang w:val="en-US"/>
        </w:rPr>
        <w:t xml:space="preserve"> of an introduction, two sections, conclusions to each of them, general conclusions, appendices that highlight the results of the studying. Prospects for further exploration are outlined.</w:t>
      </w:r>
    </w:p>
    <w:p w14:paraId="0CAA66C4" w14:textId="4DE61D20" w:rsidR="00267A2F" w:rsidRPr="00A17263" w:rsidRDefault="001F74F7" w:rsidP="001F74F7">
      <w:pPr>
        <w:spacing w:after="0" w:line="360" w:lineRule="auto"/>
        <w:ind w:firstLine="709"/>
        <w:jc w:val="both"/>
        <w:rPr>
          <w:rFonts w:asciiTheme="majorBidi" w:hAnsiTheme="majorBidi" w:cstheme="majorBidi"/>
          <w:b/>
          <w:sz w:val="28"/>
          <w:szCs w:val="28"/>
          <w:lang w:val="uk-UA"/>
        </w:rPr>
      </w:pPr>
      <w:r w:rsidRPr="001F74F7">
        <w:rPr>
          <w:rFonts w:asciiTheme="majorBidi" w:hAnsiTheme="majorBidi" w:cstheme="majorBidi"/>
          <w:bCs/>
          <w:sz w:val="28"/>
          <w:szCs w:val="28"/>
          <w:lang w:val="en-US"/>
        </w:rPr>
        <w:t>Keywords: internet discourse, concept, language picture of the world, nominative field, education.</w:t>
      </w:r>
    </w:p>
    <w:p w14:paraId="003525B4" w14:textId="77777777" w:rsidR="00267A2F" w:rsidRPr="00A17263" w:rsidRDefault="00267A2F" w:rsidP="00267A2F">
      <w:pPr>
        <w:spacing w:after="0" w:line="360" w:lineRule="auto"/>
        <w:ind w:firstLine="709"/>
        <w:jc w:val="both"/>
        <w:rPr>
          <w:rFonts w:asciiTheme="majorBidi" w:hAnsiTheme="majorBidi" w:cstheme="majorBidi"/>
          <w:b/>
          <w:sz w:val="28"/>
          <w:szCs w:val="28"/>
          <w:lang w:val="uk-UA"/>
        </w:rPr>
      </w:pPr>
    </w:p>
    <w:p w14:paraId="11F41C39" w14:textId="77777777" w:rsidR="00267A2F" w:rsidRPr="00A17263" w:rsidRDefault="00267A2F" w:rsidP="00267A2F">
      <w:pPr>
        <w:spacing w:after="0" w:line="360" w:lineRule="auto"/>
        <w:ind w:firstLine="709"/>
        <w:rPr>
          <w:rFonts w:asciiTheme="majorBidi" w:hAnsiTheme="majorBidi" w:cstheme="majorBidi"/>
          <w:b/>
          <w:sz w:val="28"/>
          <w:szCs w:val="28"/>
          <w:lang w:val="uk-UA"/>
        </w:rPr>
      </w:pPr>
      <w:r w:rsidRPr="00A17263">
        <w:rPr>
          <w:rFonts w:asciiTheme="majorBidi" w:hAnsiTheme="majorBidi" w:cstheme="majorBidi"/>
          <w:b/>
          <w:sz w:val="28"/>
          <w:szCs w:val="28"/>
          <w:lang w:val="uk-UA"/>
        </w:rPr>
        <w:br w:type="page"/>
      </w:r>
    </w:p>
    <w:p w14:paraId="5CEB622A" w14:textId="77777777" w:rsidR="00267A2F" w:rsidRPr="00A17263" w:rsidRDefault="00267A2F" w:rsidP="00DB0C6E">
      <w:pPr>
        <w:spacing w:after="0" w:line="360" w:lineRule="auto"/>
        <w:jc w:val="center"/>
        <w:rPr>
          <w:rFonts w:asciiTheme="majorBidi" w:hAnsiTheme="majorBidi" w:cstheme="majorBidi"/>
          <w:b/>
          <w:sz w:val="28"/>
          <w:szCs w:val="28"/>
          <w:lang w:val="uk-UA"/>
        </w:rPr>
      </w:pPr>
      <w:r w:rsidRPr="00A17263">
        <w:rPr>
          <w:rFonts w:asciiTheme="majorBidi" w:hAnsiTheme="majorBidi" w:cstheme="majorBidi"/>
          <w:b/>
          <w:sz w:val="28"/>
          <w:szCs w:val="28"/>
          <w:lang w:val="uk-UA"/>
        </w:rPr>
        <w:lastRenderedPageBreak/>
        <w:t>ЗМІСТ</w:t>
      </w:r>
    </w:p>
    <w:p w14:paraId="4D21DAF3" w14:textId="77777777" w:rsidR="00267A2F" w:rsidRPr="00A17263" w:rsidRDefault="00267A2F" w:rsidP="00267A2F">
      <w:pPr>
        <w:spacing w:after="0" w:line="360" w:lineRule="auto"/>
        <w:ind w:firstLine="709"/>
        <w:jc w:val="center"/>
        <w:rPr>
          <w:rFonts w:asciiTheme="majorBidi" w:hAnsiTheme="majorBidi" w:cstheme="majorBidi"/>
          <w:b/>
          <w:sz w:val="28"/>
          <w:szCs w:val="28"/>
          <w:lang w:val="uk-UA"/>
        </w:rPr>
      </w:pPr>
    </w:p>
    <w:p w14:paraId="26D98BB3" w14:textId="34E3E717" w:rsidR="00267A2F" w:rsidRPr="003B436F" w:rsidRDefault="00267A2F" w:rsidP="00267A2F">
      <w:pPr>
        <w:tabs>
          <w:tab w:val="left" w:pos="0"/>
          <w:tab w:val="right" w:leader="dot" w:pos="9072"/>
          <w:tab w:val="left" w:pos="9214"/>
          <w:tab w:val="left" w:pos="9356"/>
        </w:tabs>
        <w:spacing w:after="0" w:line="360" w:lineRule="auto"/>
        <w:jc w:val="both"/>
      </w:pPr>
      <w:r w:rsidRPr="00A17263">
        <w:rPr>
          <w:rFonts w:asciiTheme="majorBidi" w:hAnsiTheme="majorBidi" w:cstheme="majorBidi"/>
          <w:b/>
          <w:noProof/>
          <w:sz w:val="28"/>
          <w:szCs w:val="28"/>
          <w:lang w:val="uk-UA"/>
        </w:rPr>
        <w:t>ВСТУП</w:t>
      </w:r>
      <w:r w:rsidRPr="00A17263">
        <w:rPr>
          <w:rFonts w:asciiTheme="majorBidi" w:hAnsiTheme="majorBidi" w:cstheme="majorBidi"/>
          <w:b/>
          <w:noProof/>
          <w:sz w:val="28"/>
          <w:szCs w:val="28"/>
          <w:lang w:val="uk-UA"/>
        </w:rPr>
        <w:tab/>
      </w:r>
      <w:r w:rsidR="003B436F" w:rsidRPr="003B436F">
        <w:rPr>
          <w:rFonts w:asciiTheme="majorBidi" w:hAnsiTheme="majorBidi" w:cstheme="majorBidi"/>
          <w:b/>
          <w:noProof/>
          <w:sz w:val="28"/>
          <w:szCs w:val="28"/>
        </w:rPr>
        <w:t>7</w:t>
      </w:r>
    </w:p>
    <w:p w14:paraId="02D10954" w14:textId="623E3685" w:rsidR="00267A2F" w:rsidRPr="003B436F" w:rsidRDefault="00267A2F" w:rsidP="00267A2F">
      <w:pPr>
        <w:tabs>
          <w:tab w:val="left" w:pos="0"/>
          <w:tab w:val="right" w:leader="dot" w:pos="9072"/>
          <w:tab w:val="left" w:pos="9214"/>
          <w:tab w:val="left" w:pos="9356"/>
        </w:tabs>
        <w:spacing w:after="0" w:line="360" w:lineRule="auto"/>
        <w:jc w:val="both"/>
        <w:rPr>
          <w:rFonts w:asciiTheme="majorBidi" w:hAnsiTheme="majorBidi" w:cstheme="majorBidi"/>
          <w:b/>
          <w:noProof/>
          <w:sz w:val="28"/>
          <w:szCs w:val="28"/>
        </w:rPr>
      </w:pPr>
      <w:r w:rsidRPr="00A17263">
        <w:rPr>
          <w:rFonts w:asciiTheme="majorBidi" w:hAnsiTheme="majorBidi" w:cstheme="majorBidi"/>
          <w:b/>
          <w:noProof/>
          <w:sz w:val="28"/>
          <w:szCs w:val="28"/>
          <w:lang w:val="uk-UA"/>
        </w:rPr>
        <w:t>РОЗДІЛ І. ТЕОРЕТИЧНІ ЗАСАДИ ДОСЛІДЖЕННЯ</w:t>
      </w:r>
      <w:r w:rsidR="003B436F">
        <w:rPr>
          <w:rFonts w:asciiTheme="majorBidi" w:hAnsiTheme="majorBidi" w:cstheme="majorBidi"/>
          <w:b/>
          <w:noProof/>
          <w:sz w:val="28"/>
          <w:szCs w:val="28"/>
        </w:rPr>
        <w:t>…………………</w:t>
      </w:r>
      <w:r w:rsidR="003B436F" w:rsidRPr="003B436F">
        <w:rPr>
          <w:rFonts w:asciiTheme="majorBidi" w:hAnsiTheme="majorBidi" w:cstheme="majorBidi"/>
          <w:b/>
          <w:noProof/>
          <w:sz w:val="28"/>
          <w:szCs w:val="28"/>
        </w:rPr>
        <w:t>..</w:t>
      </w:r>
    </w:p>
    <w:p w14:paraId="285F90F1" w14:textId="27F9F6A0" w:rsidR="00267A2F" w:rsidRPr="003B436F" w:rsidRDefault="00267A2F" w:rsidP="00267A2F">
      <w:pPr>
        <w:tabs>
          <w:tab w:val="left" w:pos="0"/>
          <w:tab w:val="right" w:leader="dot" w:pos="9072"/>
          <w:tab w:val="left" w:pos="9214"/>
          <w:tab w:val="left" w:pos="9356"/>
        </w:tabs>
        <w:spacing w:after="0" w:line="360" w:lineRule="auto"/>
        <w:jc w:val="both"/>
        <w:rPr>
          <w:rFonts w:asciiTheme="majorBidi" w:hAnsiTheme="majorBidi" w:cstheme="majorBidi"/>
          <w:noProof/>
          <w:sz w:val="28"/>
          <w:szCs w:val="28"/>
        </w:rPr>
      </w:pPr>
      <w:r w:rsidRPr="00A17263">
        <w:rPr>
          <w:rFonts w:asciiTheme="majorBidi" w:hAnsiTheme="majorBidi" w:cstheme="majorBidi"/>
          <w:b/>
          <w:noProof/>
          <w:sz w:val="28"/>
          <w:szCs w:val="28"/>
          <w:lang w:val="uk-UA"/>
        </w:rPr>
        <w:t>СУТНОСТІ "КОНЦЕПТ"</w:t>
      </w:r>
      <w:r w:rsidRPr="00A17263">
        <w:rPr>
          <w:rFonts w:asciiTheme="majorBidi" w:hAnsiTheme="majorBidi" w:cstheme="majorBidi"/>
          <w:b/>
          <w:noProof/>
          <w:sz w:val="28"/>
          <w:szCs w:val="28"/>
          <w:lang w:val="uk-UA"/>
        </w:rPr>
        <w:tab/>
      </w:r>
      <w:r w:rsidR="003B436F" w:rsidRPr="003B436F">
        <w:rPr>
          <w:rFonts w:asciiTheme="majorBidi" w:hAnsiTheme="majorBidi" w:cstheme="majorBidi"/>
          <w:b/>
          <w:noProof/>
          <w:sz w:val="28"/>
          <w:szCs w:val="28"/>
        </w:rPr>
        <w:t>..</w:t>
      </w:r>
      <w:r w:rsidRPr="00A17263">
        <w:rPr>
          <w:rFonts w:asciiTheme="majorBidi" w:hAnsiTheme="majorBidi" w:cstheme="majorBidi"/>
          <w:b/>
          <w:noProof/>
          <w:sz w:val="28"/>
          <w:szCs w:val="28"/>
          <w:lang w:val="uk-UA"/>
        </w:rPr>
        <w:t>1</w:t>
      </w:r>
      <w:r w:rsidR="003B436F" w:rsidRPr="003B436F">
        <w:rPr>
          <w:rFonts w:asciiTheme="majorBidi" w:hAnsiTheme="majorBidi" w:cstheme="majorBidi"/>
          <w:b/>
          <w:noProof/>
          <w:sz w:val="28"/>
          <w:szCs w:val="28"/>
        </w:rPr>
        <w:t>2</w:t>
      </w:r>
    </w:p>
    <w:p w14:paraId="75483495" w14:textId="2FFCEBB6" w:rsidR="00267A2F" w:rsidRPr="003B436F" w:rsidRDefault="00267A2F" w:rsidP="00267A2F">
      <w:pPr>
        <w:tabs>
          <w:tab w:val="left" w:pos="567"/>
          <w:tab w:val="right" w:leader="dot" w:pos="9072"/>
          <w:tab w:val="left" w:pos="9214"/>
          <w:tab w:val="left" w:pos="9356"/>
        </w:tabs>
        <w:spacing w:after="0" w:line="360" w:lineRule="auto"/>
        <w:ind w:left="709"/>
        <w:rPr>
          <w:rFonts w:asciiTheme="majorBidi" w:hAnsiTheme="majorBidi" w:cstheme="majorBidi"/>
          <w:sz w:val="28"/>
          <w:szCs w:val="28"/>
        </w:rPr>
      </w:pPr>
      <w:r w:rsidRPr="00A17263">
        <w:rPr>
          <w:rFonts w:asciiTheme="majorBidi" w:hAnsiTheme="majorBidi" w:cstheme="majorBidi"/>
          <w:sz w:val="28"/>
          <w:szCs w:val="28"/>
          <w:lang w:val="uk-UA"/>
        </w:rPr>
        <w:t xml:space="preserve">1.1. </w:t>
      </w:r>
      <w:r w:rsidR="00CD5505">
        <w:rPr>
          <w:rFonts w:asciiTheme="majorBidi" w:hAnsiTheme="majorBidi" w:cstheme="majorBidi"/>
          <w:sz w:val="28"/>
          <w:szCs w:val="28"/>
          <w:lang w:val="uk-UA"/>
        </w:rPr>
        <w:t>Сутності</w:t>
      </w:r>
      <w:r w:rsidRPr="00A17263">
        <w:rPr>
          <w:rFonts w:asciiTheme="majorBidi" w:hAnsiTheme="majorBidi" w:cstheme="majorBidi"/>
          <w:sz w:val="28"/>
          <w:szCs w:val="28"/>
        </w:rPr>
        <w:t xml:space="preserve"> </w:t>
      </w:r>
      <w:r w:rsidRPr="00A17263">
        <w:rPr>
          <w:rFonts w:asciiTheme="majorBidi" w:hAnsiTheme="majorBidi" w:cstheme="majorBidi"/>
          <w:sz w:val="28"/>
          <w:szCs w:val="28"/>
          <w:lang w:val="uk-UA"/>
        </w:rPr>
        <w:t>ПОНЯТТЯ та КОНЦЕПТ:</w:t>
      </w:r>
      <w:r w:rsidRPr="00A17263">
        <w:rPr>
          <w:rFonts w:asciiTheme="majorBidi" w:hAnsiTheme="majorBidi" w:cstheme="majorBidi"/>
          <w:sz w:val="28"/>
          <w:szCs w:val="28"/>
        </w:rPr>
        <w:t xml:space="preserve"> </w:t>
      </w:r>
      <w:r w:rsidR="00CD5505">
        <w:rPr>
          <w:rFonts w:asciiTheme="majorBidi" w:hAnsiTheme="majorBidi" w:cstheme="majorBidi"/>
          <w:sz w:val="28"/>
          <w:szCs w:val="28"/>
          <w:lang w:val="uk-UA"/>
        </w:rPr>
        <w:t>диференціація у наукових</w:t>
      </w:r>
      <w:r w:rsidRPr="00A17263">
        <w:rPr>
          <w:rFonts w:asciiTheme="majorBidi" w:hAnsiTheme="majorBidi" w:cstheme="majorBidi"/>
          <w:sz w:val="28"/>
          <w:szCs w:val="28"/>
          <w:lang w:val="uk-UA"/>
        </w:rPr>
        <w:t xml:space="preserve"> дослідженнях</w:t>
      </w:r>
      <w:r w:rsidRPr="00A17263">
        <w:rPr>
          <w:rFonts w:asciiTheme="majorBidi" w:hAnsiTheme="majorBidi" w:cstheme="majorBidi"/>
          <w:sz w:val="28"/>
          <w:szCs w:val="28"/>
          <w:lang w:val="uk-UA"/>
        </w:rPr>
        <w:tab/>
        <w:t>1</w:t>
      </w:r>
      <w:r w:rsidR="003B436F" w:rsidRPr="003B436F">
        <w:rPr>
          <w:rFonts w:asciiTheme="majorBidi" w:hAnsiTheme="majorBidi" w:cstheme="majorBidi"/>
          <w:sz w:val="28"/>
          <w:szCs w:val="28"/>
        </w:rPr>
        <w:t>2</w:t>
      </w:r>
    </w:p>
    <w:p w14:paraId="6E163076" w14:textId="77777777" w:rsidR="00267A2F" w:rsidRPr="00A17263"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1.2. Сутність КОНЦЕПТ</w:t>
      </w:r>
      <w:r w:rsidRPr="00A17263">
        <w:rPr>
          <w:rFonts w:asciiTheme="majorBidi" w:hAnsiTheme="majorBidi" w:cstheme="majorBidi"/>
          <w:sz w:val="28"/>
          <w:szCs w:val="28"/>
        </w:rPr>
        <w:t xml:space="preserve"> у </w:t>
      </w:r>
      <w:proofErr w:type="spellStart"/>
      <w:r w:rsidRPr="00A17263">
        <w:rPr>
          <w:rFonts w:asciiTheme="majorBidi" w:hAnsiTheme="majorBidi" w:cstheme="majorBidi"/>
          <w:sz w:val="28"/>
          <w:szCs w:val="28"/>
        </w:rPr>
        <w:t>парадигмі</w:t>
      </w:r>
      <w:proofErr w:type="spellEnd"/>
      <w:r w:rsidRPr="00A17263">
        <w:rPr>
          <w:rFonts w:asciiTheme="majorBidi" w:hAnsiTheme="majorBidi" w:cstheme="majorBidi"/>
          <w:sz w:val="28"/>
          <w:szCs w:val="28"/>
        </w:rPr>
        <w:t xml:space="preserve"> </w:t>
      </w:r>
      <w:proofErr w:type="spellStart"/>
      <w:r w:rsidRPr="00A17263">
        <w:rPr>
          <w:rFonts w:asciiTheme="majorBidi" w:hAnsiTheme="majorBidi" w:cstheme="majorBidi"/>
          <w:sz w:val="28"/>
          <w:szCs w:val="28"/>
        </w:rPr>
        <w:t>сучасних</w:t>
      </w:r>
      <w:proofErr w:type="spellEnd"/>
      <w:r w:rsidRPr="00A17263">
        <w:rPr>
          <w:rFonts w:asciiTheme="majorBidi" w:hAnsiTheme="majorBidi" w:cstheme="majorBidi"/>
          <w:sz w:val="28"/>
          <w:szCs w:val="28"/>
        </w:rPr>
        <w:t xml:space="preserve"> </w:t>
      </w:r>
      <w:proofErr w:type="spellStart"/>
      <w:r w:rsidRPr="00A17263">
        <w:rPr>
          <w:rFonts w:asciiTheme="majorBidi" w:hAnsiTheme="majorBidi" w:cstheme="majorBidi"/>
          <w:sz w:val="28"/>
          <w:szCs w:val="28"/>
        </w:rPr>
        <w:t>лінвістичних</w:t>
      </w:r>
      <w:proofErr w:type="spellEnd"/>
      <w:r w:rsidRPr="00A17263">
        <w:rPr>
          <w:rFonts w:asciiTheme="majorBidi" w:hAnsiTheme="majorBidi" w:cstheme="majorBidi"/>
          <w:sz w:val="28"/>
          <w:szCs w:val="28"/>
        </w:rPr>
        <w:t xml:space="preserve"> </w:t>
      </w:r>
    </w:p>
    <w:p w14:paraId="644E1447" w14:textId="6640DA69" w:rsidR="00267A2F" w:rsidRPr="003B436F"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lang w:val="en-US"/>
        </w:rPr>
      </w:pPr>
      <w:r w:rsidRPr="00A17263">
        <w:rPr>
          <w:rFonts w:asciiTheme="majorBidi" w:hAnsiTheme="majorBidi" w:cstheme="majorBidi"/>
          <w:sz w:val="28"/>
          <w:szCs w:val="28"/>
          <w:lang w:val="uk-UA"/>
        </w:rPr>
        <w:t>д</w:t>
      </w:r>
      <w:proofErr w:type="spellStart"/>
      <w:r w:rsidRPr="00A17263">
        <w:rPr>
          <w:rFonts w:asciiTheme="majorBidi" w:hAnsiTheme="majorBidi" w:cstheme="majorBidi"/>
          <w:sz w:val="28"/>
          <w:szCs w:val="28"/>
        </w:rPr>
        <w:t>осліджень</w:t>
      </w:r>
      <w:proofErr w:type="spellEnd"/>
      <w:r w:rsidRPr="00A17263">
        <w:rPr>
          <w:rFonts w:asciiTheme="majorBidi" w:hAnsiTheme="majorBidi" w:cstheme="majorBidi"/>
          <w:sz w:val="28"/>
          <w:szCs w:val="28"/>
          <w:lang w:val="uk-UA"/>
        </w:rPr>
        <w:tab/>
        <w:t>1</w:t>
      </w:r>
      <w:r w:rsidR="003B436F">
        <w:rPr>
          <w:rFonts w:asciiTheme="majorBidi" w:hAnsiTheme="majorBidi" w:cstheme="majorBidi"/>
          <w:sz w:val="28"/>
          <w:szCs w:val="28"/>
          <w:lang w:val="en-US"/>
        </w:rPr>
        <w:t>6</w:t>
      </w:r>
      <w:r w:rsidR="000348AD">
        <w:rPr>
          <w:rFonts w:asciiTheme="majorBidi" w:hAnsiTheme="majorBidi" w:cstheme="majorBidi"/>
          <w:sz w:val="28"/>
          <w:szCs w:val="28"/>
          <w:lang w:val="en-US"/>
        </w:rPr>
        <w:t xml:space="preserve">                        </w:t>
      </w:r>
    </w:p>
    <w:p w14:paraId="226CD9E9" w14:textId="05785EBA" w:rsidR="00267A2F" w:rsidRPr="000348AD" w:rsidRDefault="00267A2F" w:rsidP="00267A2F">
      <w:pPr>
        <w:tabs>
          <w:tab w:val="left" w:pos="0"/>
          <w:tab w:val="right" w:leader="dot" w:pos="9072"/>
          <w:tab w:val="left" w:pos="9214"/>
          <w:tab w:val="left" w:pos="9356"/>
        </w:tabs>
        <w:spacing w:after="0" w:line="360" w:lineRule="auto"/>
        <w:ind w:firstLine="1134"/>
        <w:jc w:val="both"/>
        <w:rPr>
          <w:rFonts w:asciiTheme="majorBidi" w:hAnsiTheme="majorBidi" w:cstheme="majorBidi"/>
          <w:sz w:val="28"/>
          <w:szCs w:val="28"/>
        </w:rPr>
      </w:pPr>
      <w:r w:rsidRPr="00A17263">
        <w:rPr>
          <w:rFonts w:asciiTheme="majorBidi" w:hAnsiTheme="majorBidi" w:cstheme="majorBidi"/>
          <w:sz w:val="28"/>
          <w:szCs w:val="28"/>
          <w:lang w:val="uk-UA"/>
        </w:rPr>
        <w:t>1.2.1. Типологія концептів</w:t>
      </w:r>
      <w:r w:rsidRPr="00A17263">
        <w:rPr>
          <w:rFonts w:asciiTheme="majorBidi" w:hAnsiTheme="majorBidi" w:cstheme="majorBidi"/>
          <w:sz w:val="28"/>
          <w:szCs w:val="28"/>
          <w:lang w:val="uk-UA"/>
        </w:rPr>
        <w:tab/>
        <w:t>1</w:t>
      </w:r>
      <w:r w:rsidR="000348AD" w:rsidRPr="000348AD">
        <w:rPr>
          <w:rFonts w:asciiTheme="majorBidi" w:hAnsiTheme="majorBidi" w:cstheme="majorBidi"/>
          <w:sz w:val="28"/>
          <w:szCs w:val="28"/>
        </w:rPr>
        <w:t>8</w:t>
      </w:r>
    </w:p>
    <w:p w14:paraId="44F08B9F" w14:textId="4A7A280A" w:rsidR="00267A2F" w:rsidRPr="000348AD" w:rsidRDefault="00267A2F" w:rsidP="00267A2F">
      <w:pPr>
        <w:tabs>
          <w:tab w:val="left" w:pos="0"/>
          <w:tab w:val="right" w:leader="dot" w:pos="9072"/>
          <w:tab w:val="left" w:pos="9214"/>
          <w:tab w:val="left" w:pos="9356"/>
        </w:tabs>
        <w:spacing w:after="0" w:line="360" w:lineRule="auto"/>
        <w:ind w:firstLine="1134"/>
        <w:jc w:val="both"/>
        <w:rPr>
          <w:rFonts w:asciiTheme="majorBidi" w:hAnsiTheme="majorBidi" w:cstheme="majorBidi"/>
          <w:sz w:val="28"/>
          <w:szCs w:val="28"/>
        </w:rPr>
      </w:pPr>
      <w:r w:rsidRPr="00A17263">
        <w:rPr>
          <w:rFonts w:asciiTheme="majorBidi" w:hAnsiTheme="majorBidi" w:cstheme="majorBidi"/>
          <w:sz w:val="28"/>
          <w:szCs w:val="28"/>
          <w:lang w:val="uk-UA"/>
        </w:rPr>
        <w:t>1.2.2. Структура концептів</w:t>
      </w:r>
      <w:r w:rsidRPr="00A17263">
        <w:rPr>
          <w:rFonts w:asciiTheme="majorBidi" w:hAnsiTheme="majorBidi" w:cstheme="majorBidi"/>
          <w:sz w:val="28"/>
          <w:szCs w:val="28"/>
          <w:lang w:val="uk-UA"/>
        </w:rPr>
        <w:tab/>
        <w:t>2</w:t>
      </w:r>
      <w:r w:rsidR="000348AD" w:rsidRPr="000348AD">
        <w:rPr>
          <w:rFonts w:asciiTheme="majorBidi" w:hAnsiTheme="majorBidi" w:cstheme="majorBidi"/>
          <w:sz w:val="28"/>
          <w:szCs w:val="28"/>
        </w:rPr>
        <w:t>1</w:t>
      </w:r>
    </w:p>
    <w:p w14:paraId="5B2933A5" w14:textId="04729C5E" w:rsidR="00267A2F" w:rsidRPr="000348AD"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 xml:space="preserve">1.3. </w:t>
      </w:r>
      <w:r w:rsidRPr="00A17263">
        <w:rPr>
          <w:rFonts w:asciiTheme="majorBidi" w:hAnsiTheme="majorBidi" w:cstheme="majorBidi"/>
          <w:sz w:val="28"/>
          <w:szCs w:val="28"/>
        </w:rPr>
        <w:t>К</w:t>
      </w:r>
      <w:r w:rsidRPr="00A17263">
        <w:rPr>
          <w:rFonts w:asciiTheme="majorBidi" w:hAnsiTheme="majorBidi" w:cstheme="majorBidi"/>
          <w:sz w:val="28"/>
          <w:szCs w:val="28"/>
          <w:lang w:val="uk-UA"/>
        </w:rPr>
        <w:t>ОНЦЕПТ</w:t>
      </w:r>
      <w:r w:rsidRPr="00A17263">
        <w:rPr>
          <w:rFonts w:asciiTheme="majorBidi" w:hAnsiTheme="majorBidi" w:cstheme="majorBidi"/>
          <w:sz w:val="28"/>
          <w:szCs w:val="28"/>
        </w:rPr>
        <w:t xml:space="preserve"> як </w:t>
      </w:r>
      <w:proofErr w:type="spellStart"/>
      <w:r w:rsidRPr="00A17263">
        <w:rPr>
          <w:rFonts w:asciiTheme="majorBidi" w:hAnsiTheme="majorBidi" w:cstheme="majorBidi"/>
          <w:sz w:val="28"/>
          <w:szCs w:val="28"/>
        </w:rPr>
        <w:t>спосіб</w:t>
      </w:r>
      <w:proofErr w:type="spellEnd"/>
      <w:r w:rsidRPr="00A17263">
        <w:rPr>
          <w:rFonts w:asciiTheme="majorBidi" w:hAnsiTheme="majorBidi" w:cstheme="majorBidi"/>
          <w:sz w:val="28"/>
          <w:szCs w:val="28"/>
        </w:rPr>
        <w:t xml:space="preserve"> </w:t>
      </w:r>
      <w:proofErr w:type="spellStart"/>
      <w:r w:rsidRPr="00A17263">
        <w:rPr>
          <w:rFonts w:asciiTheme="majorBidi" w:hAnsiTheme="majorBidi" w:cstheme="majorBidi"/>
          <w:sz w:val="28"/>
          <w:szCs w:val="28"/>
        </w:rPr>
        <w:t>відображення</w:t>
      </w:r>
      <w:proofErr w:type="spellEnd"/>
      <w:r w:rsidRPr="00A17263">
        <w:rPr>
          <w:rFonts w:asciiTheme="majorBidi" w:hAnsiTheme="majorBidi" w:cstheme="majorBidi"/>
          <w:sz w:val="28"/>
          <w:szCs w:val="28"/>
        </w:rPr>
        <w:t xml:space="preserve"> </w:t>
      </w:r>
      <w:proofErr w:type="spellStart"/>
      <w:r w:rsidRPr="00A17263">
        <w:rPr>
          <w:rFonts w:asciiTheme="majorBidi" w:hAnsiTheme="majorBidi" w:cstheme="majorBidi"/>
          <w:sz w:val="28"/>
          <w:szCs w:val="28"/>
        </w:rPr>
        <w:t>світу</w:t>
      </w:r>
      <w:proofErr w:type="spellEnd"/>
      <w:r w:rsidRPr="00A17263">
        <w:rPr>
          <w:rFonts w:asciiTheme="majorBidi" w:hAnsiTheme="majorBidi" w:cstheme="majorBidi"/>
          <w:sz w:val="28"/>
          <w:szCs w:val="28"/>
        </w:rPr>
        <w:t xml:space="preserve"> в </w:t>
      </w:r>
      <w:proofErr w:type="spellStart"/>
      <w:r w:rsidRPr="00A17263">
        <w:rPr>
          <w:rFonts w:asciiTheme="majorBidi" w:hAnsiTheme="majorBidi" w:cstheme="majorBidi"/>
          <w:sz w:val="28"/>
          <w:szCs w:val="28"/>
        </w:rPr>
        <w:t>мові</w:t>
      </w:r>
      <w:proofErr w:type="spellEnd"/>
      <w:r w:rsidRPr="00A17263">
        <w:rPr>
          <w:rFonts w:asciiTheme="majorBidi" w:hAnsiTheme="majorBidi" w:cstheme="majorBidi"/>
          <w:sz w:val="28"/>
          <w:szCs w:val="28"/>
          <w:lang w:val="uk-UA"/>
        </w:rPr>
        <w:tab/>
        <w:t>2</w:t>
      </w:r>
      <w:r w:rsidR="000348AD" w:rsidRPr="000348AD">
        <w:rPr>
          <w:rFonts w:asciiTheme="majorBidi" w:hAnsiTheme="majorBidi" w:cstheme="majorBidi"/>
          <w:sz w:val="28"/>
          <w:szCs w:val="28"/>
        </w:rPr>
        <w:t>4</w:t>
      </w:r>
    </w:p>
    <w:p w14:paraId="56AF1576" w14:textId="77777777" w:rsidR="00267A2F" w:rsidRPr="00A17263"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1.4. Модель </w:t>
      </w:r>
      <w:proofErr w:type="spellStart"/>
      <w:r w:rsidRPr="00A17263">
        <w:rPr>
          <w:rFonts w:asciiTheme="majorBidi" w:hAnsiTheme="majorBidi" w:cstheme="majorBidi"/>
          <w:sz w:val="28"/>
          <w:szCs w:val="28"/>
          <w:lang w:val="uk-UA"/>
        </w:rPr>
        <w:t>концептосфери</w:t>
      </w:r>
      <w:proofErr w:type="spellEnd"/>
      <w:r w:rsidRPr="00A17263">
        <w:rPr>
          <w:rFonts w:asciiTheme="majorBidi" w:hAnsiTheme="majorBidi" w:cstheme="majorBidi"/>
          <w:sz w:val="28"/>
          <w:szCs w:val="28"/>
          <w:lang w:val="uk-UA"/>
        </w:rPr>
        <w:tab/>
        <w:t>25</w:t>
      </w:r>
    </w:p>
    <w:p w14:paraId="15D72583" w14:textId="6E42BCC2" w:rsidR="00267A2F" w:rsidRPr="000348AD"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1.5. Інтернет-дискурс – найпотужніший інформаційний канал</w:t>
      </w:r>
      <w:r w:rsidRPr="00A17263">
        <w:rPr>
          <w:rFonts w:asciiTheme="majorBidi" w:hAnsiTheme="majorBidi" w:cstheme="majorBidi"/>
          <w:sz w:val="28"/>
          <w:szCs w:val="28"/>
          <w:lang w:val="uk-UA"/>
        </w:rPr>
        <w:tab/>
        <w:t>2</w:t>
      </w:r>
      <w:r w:rsidR="000348AD" w:rsidRPr="000348AD">
        <w:rPr>
          <w:rFonts w:asciiTheme="majorBidi" w:hAnsiTheme="majorBidi" w:cstheme="majorBidi"/>
          <w:sz w:val="28"/>
          <w:szCs w:val="28"/>
        </w:rPr>
        <w:t>7</w:t>
      </w:r>
    </w:p>
    <w:p w14:paraId="79C6DDAA" w14:textId="65BA2C6B" w:rsidR="00267A2F" w:rsidRPr="000348AD" w:rsidRDefault="00267A2F" w:rsidP="00267A2F">
      <w:pPr>
        <w:tabs>
          <w:tab w:val="left" w:pos="0"/>
          <w:tab w:val="right" w:leader="dot" w:pos="9072"/>
          <w:tab w:val="left" w:pos="9214"/>
          <w:tab w:val="left" w:pos="9356"/>
        </w:tabs>
        <w:spacing w:after="0" w:line="360" w:lineRule="auto"/>
        <w:jc w:val="both"/>
        <w:rPr>
          <w:rFonts w:ascii="Times New Roman" w:hAnsi="Times New Roman" w:cs="Times New Roman"/>
          <w:b/>
          <w:bCs/>
          <w:sz w:val="28"/>
          <w:szCs w:val="28"/>
        </w:rPr>
      </w:pPr>
      <w:r w:rsidRPr="00A17263">
        <w:rPr>
          <w:rFonts w:ascii="Times New Roman" w:hAnsi="Times New Roman" w:cs="Times New Roman"/>
          <w:b/>
          <w:bCs/>
          <w:sz w:val="28"/>
          <w:szCs w:val="28"/>
        </w:rPr>
        <w:t>ВИСНОВКИ ДО РОЗДІЛУ І</w:t>
      </w:r>
      <w:r w:rsidRPr="00A17263">
        <w:rPr>
          <w:rFonts w:ascii="Times New Roman" w:hAnsi="Times New Roman" w:cs="Times New Roman"/>
          <w:b/>
          <w:bCs/>
          <w:sz w:val="28"/>
          <w:szCs w:val="28"/>
        </w:rPr>
        <w:tab/>
      </w:r>
      <w:r w:rsidR="000348AD" w:rsidRPr="000348AD">
        <w:rPr>
          <w:rFonts w:ascii="Times New Roman" w:hAnsi="Times New Roman" w:cs="Times New Roman"/>
          <w:b/>
          <w:bCs/>
          <w:sz w:val="28"/>
          <w:szCs w:val="28"/>
        </w:rPr>
        <w:t>30</w:t>
      </w:r>
    </w:p>
    <w:p w14:paraId="5D32C31C" w14:textId="77777777" w:rsidR="00267A2F" w:rsidRPr="00A17263" w:rsidRDefault="00267A2F" w:rsidP="00267A2F">
      <w:pPr>
        <w:tabs>
          <w:tab w:val="left" w:pos="0"/>
          <w:tab w:val="right" w:leader="dot" w:pos="9072"/>
          <w:tab w:val="left" w:pos="9214"/>
          <w:tab w:val="left" w:pos="9356"/>
        </w:tabs>
        <w:spacing w:after="0" w:line="360" w:lineRule="auto"/>
        <w:jc w:val="both"/>
        <w:rPr>
          <w:rFonts w:asciiTheme="majorBidi" w:hAnsiTheme="majorBidi" w:cstheme="majorBidi"/>
          <w:b/>
          <w:noProof/>
          <w:sz w:val="28"/>
          <w:szCs w:val="28"/>
          <w:lang w:val="uk-UA"/>
        </w:rPr>
      </w:pPr>
      <w:r w:rsidRPr="00A17263">
        <w:rPr>
          <w:rFonts w:asciiTheme="majorBidi" w:hAnsiTheme="majorBidi" w:cstheme="majorBidi"/>
          <w:b/>
          <w:noProof/>
          <w:sz w:val="28"/>
          <w:szCs w:val="28"/>
          <w:lang w:val="uk-UA"/>
        </w:rPr>
        <w:t xml:space="preserve">РОЗДІЛ ІІ. АКТУАЛІЗАЦІЯ МАКРОКОНЦЕПТУ "ОСВІТА" </w:t>
      </w:r>
    </w:p>
    <w:p w14:paraId="7F73E8DA" w14:textId="6547CD5D" w:rsidR="00267A2F" w:rsidRPr="000348AD" w:rsidRDefault="00267A2F" w:rsidP="00267A2F">
      <w:pPr>
        <w:tabs>
          <w:tab w:val="left" w:pos="0"/>
          <w:tab w:val="right" w:leader="dot" w:pos="9072"/>
          <w:tab w:val="left" w:pos="9214"/>
          <w:tab w:val="left" w:pos="9356"/>
        </w:tabs>
        <w:spacing w:after="0" w:line="360" w:lineRule="auto"/>
        <w:jc w:val="both"/>
        <w:rPr>
          <w:rFonts w:asciiTheme="majorBidi" w:hAnsiTheme="majorBidi" w:cstheme="majorBidi"/>
          <w:b/>
          <w:noProof/>
          <w:sz w:val="28"/>
          <w:szCs w:val="28"/>
          <w:lang w:val="uk-UA"/>
        </w:rPr>
      </w:pPr>
      <w:r w:rsidRPr="00A17263">
        <w:rPr>
          <w:rFonts w:asciiTheme="majorBidi" w:hAnsiTheme="majorBidi" w:cstheme="majorBidi"/>
          <w:b/>
          <w:noProof/>
          <w:sz w:val="28"/>
          <w:szCs w:val="28"/>
          <w:lang w:val="uk-UA"/>
        </w:rPr>
        <w:t xml:space="preserve">У НІМЕЦЬКОМОВНОМУ ІНТЕРНЕТ-ДИКУРСІ </w:t>
      </w:r>
      <w:r w:rsidRPr="00A17263">
        <w:rPr>
          <w:rFonts w:asciiTheme="majorBidi" w:hAnsiTheme="majorBidi" w:cstheme="majorBidi"/>
          <w:b/>
          <w:noProof/>
          <w:sz w:val="28"/>
          <w:szCs w:val="28"/>
          <w:lang w:val="uk-UA"/>
        </w:rPr>
        <w:tab/>
        <w:t>3</w:t>
      </w:r>
      <w:r w:rsidR="000348AD" w:rsidRPr="000348AD">
        <w:rPr>
          <w:rFonts w:asciiTheme="majorBidi" w:hAnsiTheme="majorBidi" w:cstheme="majorBidi"/>
          <w:b/>
          <w:noProof/>
          <w:sz w:val="28"/>
          <w:szCs w:val="28"/>
          <w:lang w:val="uk-UA"/>
        </w:rPr>
        <w:t>2</w:t>
      </w:r>
    </w:p>
    <w:p w14:paraId="1CB8F1AD" w14:textId="18FA3611" w:rsidR="00267A2F" w:rsidRPr="00CD5505" w:rsidRDefault="00267A2F" w:rsidP="00267A2F">
      <w:pPr>
        <w:tabs>
          <w:tab w:val="left" w:pos="0"/>
          <w:tab w:val="left" w:leader="dot" w:pos="9072"/>
        </w:tabs>
        <w:spacing w:after="0" w:line="360" w:lineRule="auto"/>
        <w:ind w:firstLine="709"/>
        <w:rPr>
          <w:rFonts w:asciiTheme="majorBidi" w:hAnsiTheme="majorBidi" w:cstheme="majorBidi"/>
          <w:sz w:val="28"/>
          <w:szCs w:val="28"/>
          <w:lang w:val="uk-UA"/>
        </w:rPr>
      </w:pPr>
      <w:r w:rsidRPr="00A17263">
        <w:rPr>
          <w:rFonts w:asciiTheme="majorBidi" w:hAnsiTheme="majorBidi" w:cstheme="majorBidi"/>
          <w:noProof/>
          <w:sz w:val="28"/>
          <w:szCs w:val="28"/>
          <w:lang w:val="uk-UA"/>
        </w:rPr>
        <w:t xml:space="preserve">2.1. </w:t>
      </w:r>
      <w:r w:rsidRPr="00A17263">
        <w:rPr>
          <w:rFonts w:asciiTheme="majorBidi" w:hAnsiTheme="majorBidi" w:cstheme="majorBidi"/>
          <w:sz w:val="28"/>
          <w:szCs w:val="28"/>
          <w:lang w:val="uk-UA"/>
        </w:rPr>
        <w:t xml:space="preserve">Ціннісні аспекти концепту </w:t>
      </w:r>
      <w:r w:rsidRPr="00A17263">
        <w:rPr>
          <w:rFonts w:asciiTheme="majorBidi" w:hAnsiTheme="majorBidi" w:cstheme="majorBidi"/>
          <w:sz w:val="28"/>
          <w:szCs w:val="28"/>
          <w:lang w:val="de-DE"/>
        </w:rPr>
        <w:t>BILDUNG</w:t>
      </w:r>
      <w:r w:rsidRPr="00CD5505">
        <w:rPr>
          <w:rFonts w:asciiTheme="majorBidi" w:hAnsiTheme="majorBidi" w:cstheme="majorBidi"/>
          <w:sz w:val="28"/>
          <w:szCs w:val="28"/>
          <w:lang w:val="uk-UA"/>
        </w:rPr>
        <w:t xml:space="preserve"> </w:t>
      </w:r>
      <w:r w:rsidRPr="00A17263">
        <w:rPr>
          <w:rFonts w:asciiTheme="majorBidi" w:hAnsiTheme="majorBidi" w:cstheme="majorBidi"/>
          <w:sz w:val="28"/>
          <w:szCs w:val="28"/>
          <w:lang w:val="uk-UA"/>
        </w:rPr>
        <w:t xml:space="preserve">в </w:t>
      </w:r>
      <w:r w:rsidR="00CD5505">
        <w:rPr>
          <w:rFonts w:asciiTheme="majorBidi" w:hAnsiTheme="majorBidi" w:cstheme="majorBidi"/>
          <w:sz w:val="28"/>
          <w:szCs w:val="28"/>
          <w:lang w:val="uk-UA"/>
        </w:rPr>
        <w:t>німецькій</w:t>
      </w:r>
      <w:r w:rsidRPr="00A17263">
        <w:rPr>
          <w:rFonts w:asciiTheme="majorBidi" w:hAnsiTheme="majorBidi" w:cstheme="majorBidi"/>
          <w:sz w:val="28"/>
          <w:szCs w:val="28"/>
          <w:lang w:val="uk-UA"/>
        </w:rPr>
        <w:t xml:space="preserve"> </w:t>
      </w:r>
      <w:proofErr w:type="spellStart"/>
      <w:r w:rsidR="00CD5505">
        <w:rPr>
          <w:rFonts w:asciiTheme="majorBidi" w:hAnsiTheme="majorBidi" w:cstheme="majorBidi"/>
          <w:sz w:val="28"/>
          <w:szCs w:val="28"/>
          <w:lang w:val="uk-UA"/>
        </w:rPr>
        <w:t>мовній</w:t>
      </w:r>
      <w:proofErr w:type="spellEnd"/>
      <w:r w:rsidRPr="00A17263">
        <w:rPr>
          <w:rFonts w:asciiTheme="majorBidi" w:hAnsiTheme="majorBidi" w:cstheme="majorBidi"/>
          <w:sz w:val="28"/>
          <w:szCs w:val="28"/>
          <w:lang w:val="uk-UA"/>
        </w:rPr>
        <w:t xml:space="preserve"> </w:t>
      </w:r>
    </w:p>
    <w:p w14:paraId="7E1C44B3" w14:textId="6A6B8EE7" w:rsidR="00267A2F" w:rsidRPr="000348AD" w:rsidRDefault="00267A2F" w:rsidP="00267A2F">
      <w:pPr>
        <w:tabs>
          <w:tab w:val="right" w:leader="dot" w:pos="0"/>
          <w:tab w:val="left" w:pos="2190"/>
          <w:tab w:val="right" w:leader="dot" w:pos="9072"/>
          <w:tab w:val="left" w:pos="9214"/>
          <w:tab w:val="left" w:pos="9356"/>
        </w:tabs>
        <w:spacing w:after="0" w:line="360" w:lineRule="auto"/>
        <w:ind w:firstLine="709"/>
        <w:jc w:val="both"/>
        <w:rPr>
          <w:rFonts w:asciiTheme="majorBidi" w:hAnsiTheme="majorBidi" w:cstheme="majorBidi"/>
          <w:sz w:val="28"/>
          <w:szCs w:val="28"/>
          <w:lang w:val="en-US"/>
        </w:rPr>
      </w:pPr>
      <w:r w:rsidRPr="00A17263">
        <w:rPr>
          <w:rFonts w:asciiTheme="majorBidi" w:hAnsiTheme="majorBidi" w:cstheme="majorBidi"/>
          <w:sz w:val="28"/>
          <w:szCs w:val="28"/>
          <w:lang w:val="uk-UA"/>
        </w:rPr>
        <w:t>культурі</w:t>
      </w:r>
      <w:r w:rsidRPr="00A17263">
        <w:rPr>
          <w:rFonts w:asciiTheme="majorBidi" w:hAnsiTheme="majorBidi" w:cstheme="majorBidi"/>
          <w:sz w:val="28"/>
          <w:szCs w:val="28"/>
          <w:lang w:val="uk-UA"/>
        </w:rPr>
        <w:tab/>
      </w:r>
      <w:r w:rsidRPr="00A17263">
        <w:rPr>
          <w:rFonts w:asciiTheme="majorBidi" w:hAnsiTheme="majorBidi" w:cstheme="majorBidi"/>
          <w:sz w:val="28"/>
          <w:szCs w:val="28"/>
          <w:lang w:val="uk-UA"/>
        </w:rPr>
        <w:tab/>
        <w:t>3</w:t>
      </w:r>
      <w:r w:rsidR="000348AD">
        <w:rPr>
          <w:rFonts w:asciiTheme="majorBidi" w:hAnsiTheme="majorBidi" w:cstheme="majorBidi"/>
          <w:sz w:val="28"/>
          <w:szCs w:val="28"/>
          <w:lang w:val="en-US"/>
        </w:rPr>
        <w:t>3</w:t>
      </w:r>
    </w:p>
    <w:p w14:paraId="1D84727A" w14:textId="74F4FC9D" w:rsidR="00267A2F" w:rsidRPr="000348AD" w:rsidRDefault="00267A2F" w:rsidP="00267A2F">
      <w:pPr>
        <w:tabs>
          <w:tab w:val="right" w:leader="dot" w:pos="0"/>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 xml:space="preserve">2.2. Дефініція концепту </w:t>
      </w:r>
      <w:r w:rsidRPr="00A17263">
        <w:rPr>
          <w:rFonts w:asciiTheme="majorBidi" w:hAnsiTheme="majorBidi" w:cstheme="majorBidi"/>
          <w:sz w:val="28"/>
          <w:szCs w:val="28"/>
          <w:lang w:val="de-DE"/>
        </w:rPr>
        <w:t>BILDUNG</w:t>
      </w:r>
      <w:r w:rsidRPr="00A17263">
        <w:rPr>
          <w:rFonts w:asciiTheme="majorBidi" w:hAnsiTheme="majorBidi" w:cstheme="majorBidi"/>
          <w:sz w:val="28"/>
          <w:szCs w:val="28"/>
          <w:lang w:val="uk-UA"/>
        </w:rPr>
        <w:t xml:space="preserve"> в електронних словниках.</w:t>
      </w:r>
      <w:r w:rsidRPr="00A17263">
        <w:rPr>
          <w:rFonts w:asciiTheme="majorBidi" w:hAnsiTheme="majorBidi" w:cstheme="majorBidi"/>
          <w:sz w:val="28"/>
          <w:szCs w:val="28"/>
          <w:lang w:val="uk-UA"/>
        </w:rPr>
        <w:tab/>
        <w:t>3</w:t>
      </w:r>
      <w:r w:rsidR="000348AD" w:rsidRPr="000348AD">
        <w:rPr>
          <w:rFonts w:asciiTheme="majorBidi" w:hAnsiTheme="majorBidi" w:cstheme="majorBidi"/>
          <w:sz w:val="28"/>
          <w:szCs w:val="28"/>
        </w:rPr>
        <w:t>7</w:t>
      </w:r>
    </w:p>
    <w:p w14:paraId="7D287813" w14:textId="77777777" w:rsidR="00267A2F" w:rsidRPr="00A17263"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2.3. Реалізація </w:t>
      </w:r>
      <w:proofErr w:type="spellStart"/>
      <w:r w:rsidRPr="00A17263">
        <w:rPr>
          <w:rFonts w:asciiTheme="majorBidi" w:hAnsiTheme="majorBidi" w:cstheme="majorBidi"/>
          <w:sz w:val="28"/>
          <w:szCs w:val="28"/>
          <w:lang w:val="uk-UA"/>
        </w:rPr>
        <w:t>макроконцепту</w:t>
      </w:r>
      <w:proofErr w:type="spellEnd"/>
      <w:r w:rsidRPr="00A17263">
        <w:rPr>
          <w:rFonts w:asciiTheme="majorBidi" w:hAnsiTheme="majorBidi" w:cstheme="majorBidi"/>
          <w:sz w:val="28"/>
          <w:szCs w:val="28"/>
          <w:lang w:val="uk-UA"/>
        </w:rPr>
        <w:t xml:space="preserve"> </w:t>
      </w:r>
      <w:r w:rsidRPr="00A17263">
        <w:rPr>
          <w:rFonts w:asciiTheme="majorBidi" w:hAnsiTheme="majorBidi" w:cstheme="majorBidi"/>
          <w:sz w:val="28"/>
          <w:szCs w:val="28"/>
          <w:lang w:val="de-DE"/>
        </w:rPr>
        <w:t>BILDUNG</w:t>
      </w:r>
      <w:r w:rsidRPr="00A17263">
        <w:rPr>
          <w:rFonts w:asciiTheme="majorBidi" w:hAnsiTheme="majorBidi" w:cstheme="majorBidi"/>
          <w:sz w:val="28"/>
          <w:szCs w:val="28"/>
          <w:lang w:val="uk-UA"/>
        </w:rPr>
        <w:t xml:space="preserve"> на сайті Міністерства</w:t>
      </w:r>
    </w:p>
    <w:p w14:paraId="1493753B" w14:textId="395473CB" w:rsidR="00267A2F" w:rsidRPr="000348AD"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en-US"/>
        </w:rPr>
      </w:pPr>
      <w:r w:rsidRPr="00A17263">
        <w:rPr>
          <w:rFonts w:asciiTheme="majorBidi" w:hAnsiTheme="majorBidi" w:cstheme="majorBidi"/>
          <w:sz w:val="28"/>
          <w:szCs w:val="28"/>
          <w:lang w:val="uk-UA"/>
        </w:rPr>
        <w:t>освіти Німеччини</w:t>
      </w:r>
      <w:r w:rsidRPr="00A17263">
        <w:rPr>
          <w:rFonts w:asciiTheme="majorBidi" w:hAnsiTheme="majorBidi" w:cstheme="majorBidi"/>
          <w:sz w:val="28"/>
          <w:szCs w:val="28"/>
          <w:lang w:val="uk-UA"/>
        </w:rPr>
        <w:tab/>
      </w:r>
      <w:r w:rsidR="000348AD">
        <w:rPr>
          <w:rFonts w:asciiTheme="majorBidi" w:hAnsiTheme="majorBidi" w:cstheme="majorBidi"/>
          <w:sz w:val="28"/>
          <w:szCs w:val="28"/>
          <w:lang w:val="en-US"/>
        </w:rPr>
        <w:t>40</w:t>
      </w:r>
    </w:p>
    <w:p w14:paraId="78050384" w14:textId="77777777" w:rsidR="00267A2F" w:rsidRPr="00A17263"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2.4. Реалізація </w:t>
      </w:r>
      <w:proofErr w:type="spellStart"/>
      <w:r w:rsidRPr="00A17263">
        <w:rPr>
          <w:rFonts w:asciiTheme="majorBidi" w:hAnsiTheme="majorBidi" w:cstheme="majorBidi"/>
          <w:sz w:val="28"/>
          <w:szCs w:val="28"/>
          <w:lang w:val="uk-UA"/>
        </w:rPr>
        <w:t>макроконцепту</w:t>
      </w:r>
      <w:proofErr w:type="spellEnd"/>
      <w:r w:rsidRPr="00A17263">
        <w:rPr>
          <w:rFonts w:asciiTheme="majorBidi" w:hAnsiTheme="majorBidi" w:cstheme="majorBidi"/>
          <w:sz w:val="28"/>
          <w:szCs w:val="28"/>
          <w:lang w:val="uk-UA"/>
        </w:rPr>
        <w:t xml:space="preserve"> </w:t>
      </w:r>
      <w:r w:rsidRPr="00A17263">
        <w:rPr>
          <w:rFonts w:asciiTheme="majorBidi" w:hAnsiTheme="majorBidi" w:cstheme="majorBidi"/>
          <w:sz w:val="28"/>
          <w:szCs w:val="28"/>
          <w:lang w:val="de-DE"/>
        </w:rPr>
        <w:t>BILDUNG</w:t>
      </w:r>
      <w:r w:rsidRPr="00A17263">
        <w:rPr>
          <w:rFonts w:asciiTheme="majorBidi" w:hAnsiTheme="majorBidi" w:cstheme="majorBidi"/>
          <w:sz w:val="28"/>
          <w:szCs w:val="28"/>
          <w:lang w:val="uk-UA"/>
        </w:rPr>
        <w:t xml:space="preserve"> на прикладі </w:t>
      </w:r>
    </w:p>
    <w:p w14:paraId="7364C9CC" w14:textId="0C188D28" w:rsidR="00267A2F" w:rsidRPr="000348AD" w:rsidRDefault="00267A2F" w:rsidP="00267A2F">
      <w:pPr>
        <w:tabs>
          <w:tab w:val="right" w:leader="dot" w:pos="709"/>
          <w:tab w:val="right" w:leader="dot" w:pos="9072"/>
          <w:tab w:val="left" w:pos="9214"/>
          <w:tab w:val="left" w:pos="9356"/>
        </w:tabs>
        <w:spacing w:after="0" w:line="360" w:lineRule="auto"/>
        <w:ind w:firstLine="709"/>
        <w:jc w:val="both"/>
        <w:rPr>
          <w:rStyle w:val="FontStyle33"/>
          <w:rFonts w:asciiTheme="majorBidi" w:hAnsiTheme="majorBidi" w:cstheme="majorBidi"/>
          <w:sz w:val="28"/>
          <w:szCs w:val="28"/>
          <w:lang w:val="uk-UA"/>
        </w:rPr>
      </w:pPr>
      <w:r w:rsidRPr="00A17263">
        <w:rPr>
          <w:rFonts w:asciiTheme="majorBidi" w:hAnsiTheme="majorBidi" w:cstheme="majorBidi"/>
          <w:sz w:val="28"/>
          <w:szCs w:val="28"/>
          <w:lang w:val="uk-UA" w:eastAsia="uk-UA"/>
        </w:rPr>
        <w:t>підручника німецької мови</w:t>
      </w:r>
      <w:r w:rsidRPr="00A17263">
        <w:rPr>
          <w:rFonts w:asciiTheme="majorBidi" w:hAnsiTheme="majorBidi" w:cstheme="majorBidi"/>
          <w:sz w:val="28"/>
          <w:szCs w:val="28"/>
          <w:lang w:val="uk-UA" w:eastAsia="uk-UA"/>
        </w:rPr>
        <w:tab/>
        <w:t>4</w:t>
      </w:r>
      <w:r w:rsidR="000348AD" w:rsidRPr="000348AD">
        <w:rPr>
          <w:rFonts w:asciiTheme="majorBidi" w:hAnsiTheme="majorBidi" w:cstheme="majorBidi"/>
          <w:sz w:val="28"/>
          <w:szCs w:val="28"/>
          <w:lang w:val="uk-UA" w:eastAsia="uk-UA"/>
        </w:rPr>
        <w:t>5</w:t>
      </w:r>
    </w:p>
    <w:p w14:paraId="7C9E9835" w14:textId="77777777" w:rsidR="00267A2F" w:rsidRPr="00A17263"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2.5. Реалізація </w:t>
      </w:r>
      <w:proofErr w:type="spellStart"/>
      <w:r w:rsidRPr="00A17263">
        <w:rPr>
          <w:rFonts w:asciiTheme="majorBidi" w:hAnsiTheme="majorBidi" w:cstheme="majorBidi"/>
          <w:sz w:val="28"/>
          <w:szCs w:val="28"/>
          <w:lang w:val="uk-UA"/>
        </w:rPr>
        <w:t>макроконцепту</w:t>
      </w:r>
      <w:proofErr w:type="spellEnd"/>
      <w:r w:rsidRPr="00A17263">
        <w:rPr>
          <w:rFonts w:asciiTheme="majorBidi" w:hAnsiTheme="majorBidi" w:cstheme="majorBidi"/>
          <w:sz w:val="28"/>
          <w:szCs w:val="28"/>
          <w:lang w:val="uk-UA"/>
        </w:rPr>
        <w:t xml:space="preserve"> </w:t>
      </w:r>
      <w:r w:rsidRPr="00A17263">
        <w:rPr>
          <w:rFonts w:asciiTheme="majorBidi" w:hAnsiTheme="majorBidi" w:cstheme="majorBidi"/>
          <w:sz w:val="28"/>
          <w:szCs w:val="28"/>
          <w:lang w:val="de-DE"/>
        </w:rPr>
        <w:t>BILDUNG</w:t>
      </w:r>
      <w:r w:rsidRPr="00A17263">
        <w:rPr>
          <w:rFonts w:asciiTheme="majorBidi" w:hAnsiTheme="majorBidi" w:cstheme="majorBidi"/>
          <w:sz w:val="28"/>
          <w:szCs w:val="28"/>
          <w:lang w:val="uk-UA"/>
        </w:rPr>
        <w:t xml:space="preserve"> на сайтах </w:t>
      </w:r>
    </w:p>
    <w:p w14:paraId="6B422841" w14:textId="07FA108B" w:rsidR="00267A2F" w:rsidRPr="000348AD"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en-US"/>
        </w:rPr>
      </w:pPr>
      <w:r w:rsidRPr="00A17263">
        <w:rPr>
          <w:rFonts w:asciiTheme="majorBidi" w:hAnsiTheme="majorBidi" w:cstheme="majorBidi"/>
          <w:sz w:val="28"/>
          <w:szCs w:val="28"/>
          <w:lang w:val="uk-UA" w:eastAsia="uk-UA"/>
        </w:rPr>
        <w:t>новинних повідомлень</w:t>
      </w:r>
      <w:r w:rsidRPr="00A17263">
        <w:rPr>
          <w:rFonts w:asciiTheme="majorBidi" w:hAnsiTheme="majorBidi" w:cstheme="majorBidi"/>
          <w:sz w:val="28"/>
          <w:szCs w:val="28"/>
          <w:lang w:val="uk-UA" w:eastAsia="uk-UA"/>
        </w:rPr>
        <w:tab/>
        <w:t>4</w:t>
      </w:r>
      <w:r w:rsidR="000348AD">
        <w:rPr>
          <w:rFonts w:asciiTheme="majorBidi" w:hAnsiTheme="majorBidi" w:cstheme="majorBidi"/>
          <w:sz w:val="28"/>
          <w:szCs w:val="28"/>
          <w:lang w:val="en-US" w:eastAsia="uk-UA"/>
        </w:rPr>
        <w:t>9</w:t>
      </w:r>
    </w:p>
    <w:p w14:paraId="640F4151" w14:textId="77777777" w:rsidR="00267A2F" w:rsidRPr="00A17263"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 xml:space="preserve">2.6. Реалізація </w:t>
      </w:r>
      <w:proofErr w:type="spellStart"/>
      <w:r w:rsidRPr="00A17263">
        <w:rPr>
          <w:rFonts w:asciiTheme="majorBidi" w:hAnsiTheme="majorBidi" w:cstheme="majorBidi"/>
          <w:sz w:val="28"/>
          <w:szCs w:val="28"/>
          <w:lang w:val="uk-UA"/>
        </w:rPr>
        <w:t>макроконцепту</w:t>
      </w:r>
      <w:proofErr w:type="spellEnd"/>
      <w:r w:rsidRPr="00A17263">
        <w:rPr>
          <w:rFonts w:asciiTheme="majorBidi" w:hAnsiTheme="majorBidi" w:cstheme="majorBidi"/>
          <w:sz w:val="28"/>
          <w:szCs w:val="28"/>
          <w:lang w:val="uk-UA"/>
        </w:rPr>
        <w:t xml:space="preserve"> </w:t>
      </w:r>
      <w:r w:rsidRPr="00A17263">
        <w:rPr>
          <w:rFonts w:asciiTheme="majorBidi" w:hAnsiTheme="majorBidi" w:cstheme="majorBidi"/>
          <w:sz w:val="28"/>
          <w:szCs w:val="28"/>
          <w:lang w:val="de-DE"/>
        </w:rPr>
        <w:t>BILDUNG</w:t>
      </w:r>
      <w:r w:rsidRPr="00A17263">
        <w:rPr>
          <w:rFonts w:asciiTheme="majorBidi" w:hAnsiTheme="majorBidi" w:cstheme="majorBidi"/>
          <w:sz w:val="28"/>
          <w:szCs w:val="28"/>
          <w:lang w:val="uk-UA"/>
        </w:rPr>
        <w:t xml:space="preserve"> на сайті </w:t>
      </w:r>
    </w:p>
    <w:p w14:paraId="3849BC6F" w14:textId="44BA16A4" w:rsidR="00267A2F" w:rsidRPr="00906C2C"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дослідницької організації "</w:t>
      </w:r>
      <w:proofErr w:type="spellStart"/>
      <w:r w:rsidRPr="00A17263">
        <w:rPr>
          <w:rFonts w:asciiTheme="majorBidi" w:hAnsiTheme="majorBidi" w:cstheme="majorBidi"/>
          <w:sz w:val="28"/>
          <w:szCs w:val="28"/>
          <w:lang w:val="uk-UA"/>
        </w:rPr>
        <w:t>Das</w:t>
      </w:r>
      <w:proofErr w:type="spellEnd"/>
      <w:r w:rsidRPr="00A17263">
        <w:rPr>
          <w:rFonts w:asciiTheme="majorBidi" w:hAnsiTheme="majorBidi" w:cstheme="majorBidi"/>
          <w:sz w:val="28"/>
          <w:szCs w:val="28"/>
          <w:lang w:val="uk-UA"/>
        </w:rPr>
        <w:t xml:space="preserve"> </w:t>
      </w:r>
      <w:proofErr w:type="spellStart"/>
      <w:r w:rsidRPr="00A17263">
        <w:rPr>
          <w:rFonts w:asciiTheme="majorBidi" w:hAnsiTheme="majorBidi" w:cstheme="majorBidi"/>
          <w:sz w:val="28"/>
          <w:szCs w:val="28"/>
          <w:lang w:val="uk-UA"/>
        </w:rPr>
        <w:t>ifo</w:t>
      </w:r>
      <w:proofErr w:type="spellEnd"/>
      <w:r w:rsidRPr="00A17263">
        <w:rPr>
          <w:rFonts w:asciiTheme="majorBidi" w:hAnsiTheme="majorBidi" w:cstheme="majorBidi"/>
          <w:sz w:val="28"/>
          <w:szCs w:val="28"/>
          <w:lang w:val="uk-UA"/>
        </w:rPr>
        <w:t xml:space="preserve"> </w:t>
      </w:r>
      <w:proofErr w:type="spellStart"/>
      <w:r w:rsidRPr="00A17263">
        <w:rPr>
          <w:rFonts w:asciiTheme="majorBidi" w:hAnsiTheme="majorBidi" w:cstheme="majorBidi"/>
          <w:sz w:val="28"/>
          <w:szCs w:val="28"/>
          <w:lang w:val="uk-UA" w:eastAsia="uk-UA"/>
        </w:rPr>
        <w:t>Bildungsbarometer</w:t>
      </w:r>
      <w:proofErr w:type="spellEnd"/>
      <w:r w:rsidRPr="00A17263">
        <w:rPr>
          <w:rFonts w:asciiTheme="majorBidi" w:hAnsiTheme="majorBidi" w:cstheme="majorBidi"/>
          <w:sz w:val="28"/>
          <w:szCs w:val="28"/>
          <w:lang w:val="uk-UA"/>
        </w:rPr>
        <w:t>"</w:t>
      </w:r>
      <w:r w:rsidRPr="00A17263">
        <w:rPr>
          <w:rFonts w:asciiTheme="majorBidi" w:hAnsiTheme="majorBidi" w:cstheme="majorBidi"/>
          <w:sz w:val="28"/>
          <w:szCs w:val="28"/>
          <w:lang w:val="uk-UA"/>
        </w:rPr>
        <w:tab/>
        <w:t>5</w:t>
      </w:r>
      <w:r w:rsidR="00906C2C" w:rsidRPr="00906C2C">
        <w:rPr>
          <w:rFonts w:asciiTheme="majorBidi" w:hAnsiTheme="majorBidi" w:cstheme="majorBidi"/>
          <w:sz w:val="28"/>
          <w:szCs w:val="28"/>
          <w:lang w:val="uk-UA"/>
        </w:rPr>
        <w:t>2</w:t>
      </w:r>
    </w:p>
    <w:p w14:paraId="7FCEB966" w14:textId="4753E405" w:rsidR="00267A2F" w:rsidRPr="00906C2C"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lang w:val="uk-UA"/>
        </w:rPr>
        <w:t>ВИСНОВКИ</w:t>
      </w:r>
      <w:r w:rsidRPr="00A17263">
        <w:rPr>
          <w:rFonts w:asciiTheme="majorBidi" w:hAnsiTheme="majorBidi" w:cstheme="majorBidi"/>
          <w:b/>
          <w:bCs/>
          <w:sz w:val="28"/>
          <w:szCs w:val="28"/>
        </w:rPr>
        <w:t xml:space="preserve"> ДО </w:t>
      </w:r>
      <w:r w:rsidRPr="00A17263">
        <w:rPr>
          <w:rFonts w:asciiTheme="majorBidi" w:hAnsiTheme="majorBidi" w:cstheme="majorBidi"/>
          <w:b/>
          <w:bCs/>
          <w:sz w:val="28"/>
          <w:szCs w:val="28"/>
          <w:lang w:val="uk-UA"/>
        </w:rPr>
        <w:t>РОЗДІЛУ</w:t>
      </w:r>
      <w:r w:rsidRPr="00A17263">
        <w:rPr>
          <w:rFonts w:asciiTheme="majorBidi" w:hAnsiTheme="majorBidi" w:cstheme="majorBidi"/>
          <w:b/>
          <w:bCs/>
          <w:sz w:val="28"/>
          <w:szCs w:val="28"/>
        </w:rPr>
        <w:t xml:space="preserve"> ІІ</w:t>
      </w:r>
      <w:r w:rsidRPr="00A17263">
        <w:rPr>
          <w:rFonts w:asciiTheme="majorBidi" w:hAnsiTheme="majorBidi" w:cstheme="majorBidi"/>
          <w:b/>
          <w:bCs/>
          <w:sz w:val="28"/>
          <w:szCs w:val="28"/>
        </w:rPr>
        <w:tab/>
      </w:r>
      <w:r w:rsidR="00906C2C" w:rsidRPr="00906C2C">
        <w:rPr>
          <w:rFonts w:asciiTheme="majorBidi" w:hAnsiTheme="majorBidi" w:cstheme="majorBidi"/>
          <w:b/>
          <w:bCs/>
          <w:sz w:val="28"/>
          <w:szCs w:val="28"/>
        </w:rPr>
        <w:t>55</w:t>
      </w:r>
    </w:p>
    <w:p w14:paraId="38AB7E68" w14:textId="7E358C43" w:rsidR="00267A2F" w:rsidRPr="00906C2C"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lang w:val="uk-UA"/>
        </w:rPr>
        <w:t>ЗАГАЛЬНІ</w:t>
      </w:r>
      <w:r w:rsidRPr="00A17263">
        <w:rPr>
          <w:rFonts w:asciiTheme="majorBidi" w:hAnsiTheme="majorBidi" w:cstheme="majorBidi"/>
          <w:b/>
          <w:bCs/>
          <w:sz w:val="28"/>
          <w:szCs w:val="28"/>
        </w:rPr>
        <w:t xml:space="preserve"> </w:t>
      </w:r>
      <w:r w:rsidRPr="00A17263">
        <w:rPr>
          <w:rFonts w:asciiTheme="majorBidi" w:hAnsiTheme="majorBidi" w:cstheme="majorBidi"/>
          <w:b/>
          <w:bCs/>
          <w:sz w:val="28"/>
          <w:szCs w:val="28"/>
          <w:lang w:val="uk-UA"/>
        </w:rPr>
        <w:t>ВИСНОВКИ</w:t>
      </w:r>
      <w:r w:rsidRPr="00A17263">
        <w:rPr>
          <w:rFonts w:asciiTheme="majorBidi" w:hAnsiTheme="majorBidi" w:cstheme="majorBidi"/>
          <w:b/>
          <w:bCs/>
          <w:sz w:val="28"/>
          <w:szCs w:val="28"/>
        </w:rPr>
        <w:tab/>
      </w:r>
      <w:r w:rsidR="00906C2C" w:rsidRPr="00906C2C">
        <w:rPr>
          <w:rFonts w:asciiTheme="majorBidi" w:hAnsiTheme="majorBidi" w:cstheme="majorBidi"/>
          <w:b/>
          <w:bCs/>
          <w:sz w:val="28"/>
          <w:szCs w:val="28"/>
        </w:rPr>
        <w:t>58</w:t>
      </w:r>
    </w:p>
    <w:p w14:paraId="261D3B77" w14:textId="761679A4" w:rsidR="00267A2F" w:rsidRPr="00F95D17"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rPr>
        <w:lastRenderedPageBreak/>
        <w:t xml:space="preserve">СПИСОК </w:t>
      </w:r>
      <w:r w:rsidRPr="00A17263">
        <w:rPr>
          <w:rFonts w:asciiTheme="majorBidi" w:hAnsiTheme="majorBidi" w:cstheme="majorBidi"/>
          <w:b/>
          <w:bCs/>
          <w:sz w:val="28"/>
          <w:szCs w:val="28"/>
          <w:lang w:val="uk-UA"/>
        </w:rPr>
        <w:t>ВИКОРИСТАНИХ</w:t>
      </w:r>
      <w:r w:rsidRPr="00A17263">
        <w:rPr>
          <w:rFonts w:asciiTheme="majorBidi" w:hAnsiTheme="majorBidi" w:cstheme="majorBidi"/>
          <w:b/>
          <w:bCs/>
          <w:sz w:val="28"/>
          <w:szCs w:val="28"/>
        </w:rPr>
        <w:t xml:space="preserve"> ДЖЕРЕЛ</w:t>
      </w:r>
      <w:r w:rsidRPr="00A17263">
        <w:rPr>
          <w:rFonts w:asciiTheme="majorBidi" w:hAnsiTheme="majorBidi" w:cstheme="majorBidi"/>
          <w:b/>
          <w:bCs/>
          <w:sz w:val="28"/>
          <w:szCs w:val="28"/>
        </w:rPr>
        <w:tab/>
      </w:r>
      <w:r w:rsidR="00F95D17" w:rsidRPr="00F95D17">
        <w:rPr>
          <w:rFonts w:asciiTheme="majorBidi" w:hAnsiTheme="majorBidi" w:cstheme="majorBidi"/>
          <w:b/>
          <w:bCs/>
          <w:sz w:val="28"/>
          <w:szCs w:val="28"/>
        </w:rPr>
        <w:t>62</w:t>
      </w:r>
    </w:p>
    <w:p w14:paraId="4A7F1C59" w14:textId="287EA66F" w:rsidR="00267A2F" w:rsidRPr="00F95D17"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lang w:val="uk-UA"/>
        </w:rPr>
        <w:t>СПИСОК СЛОВНИКІВ І ДОВІДНИКІВ</w:t>
      </w:r>
      <w:r w:rsidRPr="00A17263">
        <w:rPr>
          <w:rFonts w:asciiTheme="majorBidi" w:hAnsiTheme="majorBidi" w:cstheme="majorBidi"/>
          <w:b/>
          <w:bCs/>
          <w:sz w:val="28"/>
          <w:szCs w:val="28"/>
          <w:lang w:val="uk-UA"/>
        </w:rPr>
        <w:tab/>
      </w:r>
      <w:r w:rsidR="00F95D17" w:rsidRPr="00F95D17">
        <w:rPr>
          <w:rFonts w:asciiTheme="majorBidi" w:hAnsiTheme="majorBidi" w:cstheme="majorBidi"/>
          <w:b/>
          <w:bCs/>
          <w:sz w:val="28"/>
          <w:szCs w:val="28"/>
        </w:rPr>
        <w:t>68</w:t>
      </w:r>
    </w:p>
    <w:p w14:paraId="096F4D30" w14:textId="2735AF7F" w:rsidR="00267A2F" w:rsidRPr="00F95D17"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lang w:val="uk-UA"/>
        </w:rPr>
        <w:t>ДЖЕРЕЛА</w:t>
      </w:r>
      <w:r w:rsidRPr="00A17263">
        <w:rPr>
          <w:rFonts w:asciiTheme="majorBidi" w:hAnsiTheme="majorBidi" w:cstheme="majorBidi"/>
          <w:b/>
          <w:bCs/>
          <w:sz w:val="28"/>
          <w:szCs w:val="28"/>
        </w:rPr>
        <w:t xml:space="preserve"> ІЛЮСТРАТИВНОГО МАТЕРІАЛУ</w:t>
      </w:r>
      <w:r w:rsidRPr="00A17263">
        <w:rPr>
          <w:rFonts w:asciiTheme="majorBidi" w:hAnsiTheme="majorBidi" w:cstheme="majorBidi"/>
          <w:b/>
          <w:bCs/>
          <w:sz w:val="28"/>
          <w:szCs w:val="28"/>
        </w:rPr>
        <w:tab/>
      </w:r>
      <w:r w:rsidR="00F95D17" w:rsidRPr="00F95D17">
        <w:rPr>
          <w:rFonts w:asciiTheme="majorBidi" w:hAnsiTheme="majorBidi" w:cstheme="majorBidi"/>
          <w:b/>
          <w:bCs/>
          <w:sz w:val="28"/>
          <w:szCs w:val="28"/>
        </w:rPr>
        <w:t>68</w:t>
      </w:r>
    </w:p>
    <w:p w14:paraId="0DF0EF86" w14:textId="172F8BB9" w:rsidR="00267A2F" w:rsidRPr="00F95D17" w:rsidRDefault="00267A2F" w:rsidP="00267A2F">
      <w:pPr>
        <w:tabs>
          <w:tab w:val="left" w:pos="0"/>
          <w:tab w:val="right" w:leader="dot" w:pos="9072"/>
          <w:tab w:val="left" w:pos="9214"/>
          <w:tab w:val="left" w:pos="9356"/>
        </w:tabs>
        <w:spacing w:after="0" w:line="360" w:lineRule="auto"/>
        <w:rPr>
          <w:rFonts w:asciiTheme="majorBidi" w:hAnsiTheme="majorBidi" w:cstheme="majorBidi"/>
          <w:b/>
          <w:bCs/>
          <w:sz w:val="28"/>
          <w:szCs w:val="28"/>
        </w:rPr>
      </w:pPr>
      <w:r w:rsidRPr="00A17263">
        <w:rPr>
          <w:rFonts w:asciiTheme="majorBidi" w:hAnsiTheme="majorBidi" w:cstheme="majorBidi"/>
          <w:b/>
          <w:bCs/>
          <w:sz w:val="28"/>
          <w:szCs w:val="28"/>
          <w:lang w:val="uk-UA"/>
        </w:rPr>
        <w:t>ДОДАТКИ</w:t>
      </w:r>
      <w:r w:rsidRPr="00A17263">
        <w:rPr>
          <w:rFonts w:asciiTheme="majorBidi" w:hAnsiTheme="majorBidi" w:cstheme="majorBidi"/>
          <w:b/>
          <w:bCs/>
          <w:sz w:val="28"/>
          <w:szCs w:val="28"/>
        </w:rPr>
        <w:tab/>
      </w:r>
      <w:r w:rsidR="00F95D17" w:rsidRPr="00F95D17">
        <w:rPr>
          <w:rFonts w:asciiTheme="majorBidi" w:hAnsiTheme="majorBidi" w:cstheme="majorBidi"/>
          <w:b/>
          <w:bCs/>
          <w:sz w:val="28"/>
          <w:szCs w:val="28"/>
        </w:rPr>
        <w:t>.70</w:t>
      </w:r>
    </w:p>
    <w:p w14:paraId="6F21AD49" w14:textId="0698858F" w:rsidR="00267A2F" w:rsidRPr="00F95D17"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Додаток А</w:t>
      </w:r>
      <w:r w:rsidRPr="00A17263">
        <w:rPr>
          <w:rFonts w:asciiTheme="majorBidi" w:hAnsiTheme="majorBidi" w:cstheme="majorBidi"/>
          <w:sz w:val="28"/>
          <w:szCs w:val="28"/>
          <w:lang w:val="uk-UA"/>
        </w:rPr>
        <w:tab/>
      </w:r>
      <w:r w:rsidR="00F95D17" w:rsidRPr="00F95D17">
        <w:rPr>
          <w:rFonts w:asciiTheme="majorBidi" w:hAnsiTheme="majorBidi" w:cstheme="majorBidi"/>
          <w:sz w:val="28"/>
          <w:szCs w:val="28"/>
        </w:rPr>
        <w:t>70</w:t>
      </w:r>
    </w:p>
    <w:p w14:paraId="7A01BFE7" w14:textId="1A9B57FF" w:rsidR="00267A2F" w:rsidRPr="00F95D17"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Додаток Б</w:t>
      </w:r>
      <w:r w:rsidRPr="00A17263">
        <w:rPr>
          <w:rFonts w:asciiTheme="majorBidi" w:hAnsiTheme="majorBidi" w:cstheme="majorBidi"/>
          <w:sz w:val="28"/>
          <w:szCs w:val="28"/>
          <w:lang w:val="uk-UA"/>
        </w:rPr>
        <w:tab/>
      </w:r>
      <w:r w:rsidR="00F95D17" w:rsidRPr="00F95D17">
        <w:rPr>
          <w:rFonts w:asciiTheme="majorBidi" w:hAnsiTheme="majorBidi" w:cstheme="majorBidi"/>
          <w:sz w:val="28"/>
          <w:szCs w:val="28"/>
        </w:rPr>
        <w:t>71</w:t>
      </w:r>
    </w:p>
    <w:p w14:paraId="302C00D2" w14:textId="45088D5B" w:rsidR="00267A2F" w:rsidRPr="00F95D17"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Додаток В</w:t>
      </w:r>
      <w:r w:rsidRPr="00A17263">
        <w:rPr>
          <w:rFonts w:asciiTheme="majorBidi" w:hAnsiTheme="majorBidi" w:cstheme="majorBidi"/>
          <w:sz w:val="28"/>
          <w:szCs w:val="28"/>
          <w:lang w:val="uk-UA"/>
        </w:rPr>
        <w:tab/>
      </w:r>
      <w:r w:rsidR="00F95D17" w:rsidRPr="00F95D17">
        <w:rPr>
          <w:rFonts w:asciiTheme="majorBidi" w:hAnsiTheme="majorBidi" w:cstheme="majorBidi"/>
          <w:sz w:val="28"/>
          <w:szCs w:val="28"/>
        </w:rPr>
        <w:t>72</w:t>
      </w:r>
    </w:p>
    <w:p w14:paraId="23285487" w14:textId="7EFE99BB" w:rsidR="00267A2F" w:rsidRPr="00F95D17"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rPr>
      </w:pPr>
      <w:r w:rsidRPr="00A17263">
        <w:rPr>
          <w:rFonts w:asciiTheme="majorBidi" w:hAnsiTheme="majorBidi" w:cstheme="majorBidi"/>
          <w:sz w:val="28"/>
          <w:szCs w:val="28"/>
          <w:lang w:val="uk-UA"/>
        </w:rPr>
        <w:t>Додаток Г</w:t>
      </w:r>
      <w:r w:rsidRPr="00A17263">
        <w:rPr>
          <w:rFonts w:asciiTheme="majorBidi" w:hAnsiTheme="majorBidi" w:cstheme="majorBidi"/>
          <w:sz w:val="28"/>
          <w:szCs w:val="28"/>
          <w:lang w:val="uk-UA"/>
        </w:rPr>
        <w:tab/>
      </w:r>
      <w:r w:rsidR="00906C2C" w:rsidRPr="00F95D17">
        <w:rPr>
          <w:rFonts w:asciiTheme="majorBidi" w:hAnsiTheme="majorBidi" w:cstheme="majorBidi"/>
          <w:sz w:val="28"/>
          <w:szCs w:val="28"/>
        </w:rPr>
        <w:t>73</w:t>
      </w:r>
    </w:p>
    <w:p w14:paraId="5D3F8985" w14:textId="323C9603" w:rsidR="00267A2F" w:rsidRPr="00906C2C" w:rsidRDefault="00267A2F" w:rsidP="00267A2F">
      <w:pPr>
        <w:tabs>
          <w:tab w:val="right" w:leader="dot" w:pos="709"/>
          <w:tab w:val="right" w:leader="dot" w:pos="9072"/>
          <w:tab w:val="left" w:pos="9214"/>
          <w:tab w:val="left" w:pos="9356"/>
        </w:tabs>
        <w:spacing w:after="0" w:line="360" w:lineRule="auto"/>
        <w:ind w:firstLine="709"/>
        <w:jc w:val="both"/>
        <w:rPr>
          <w:rFonts w:asciiTheme="majorBidi" w:hAnsiTheme="majorBidi" w:cstheme="majorBidi"/>
          <w:sz w:val="28"/>
          <w:szCs w:val="28"/>
          <w:lang w:val="en-US"/>
        </w:rPr>
      </w:pPr>
      <w:r w:rsidRPr="00A17263">
        <w:rPr>
          <w:rFonts w:asciiTheme="majorBidi" w:hAnsiTheme="majorBidi" w:cstheme="majorBidi"/>
          <w:sz w:val="28"/>
          <w:szCs w:val="28"/>
          <w:lang w:val="uk-UA"/>
        </w:rPr>
        <w:t>Додаток Д</w:t>
      </w:r>
      <w:r w:rsidRPr="00A17263">
        <w:rPr>
          <w:rFonts w:asciiTheme="majorBidi" w:hAnsiTheme="majorBidi" w:cstheme="majorBidi"/>
          <w:sz w:val="28"/>
          <w:szCs w:val="28"/>
          <w:lang w:val="uk-UA"/>
        </w:rPr>
        <w:tab/>
      </w:r>
      <w:r w:rsidR="00906C2C">
        <w:rPr>
          <w:rFonts w:asciiTheme="majorBidi" w:hAnsiTheme="majorBidi" w:cstheme="majorBidi"/>
          <w:sz w:val="28"/>
          <w:szCs w:val="28"/>
          <w:lang w:val="en-US"/>
        </w:rPr>
        <w:t>74</w:t>
      </w:r>
    </w:p>
    <w:p w14:paraId="2A66E1A8" w14:textId="7A7B8A6E" w:rsidR="00B5452F" w:rsidRPr="00906C2C" w:rsidRDefault="00906C2C" w:rsidP="00906C2C">
      <w:pPr>
        <w:pStyle w:val="11"/>
      </w:pPr>
      <w:r>
        <w:rPr>
          <w:lang w:val="en-US"/>
        </w:rPr>
        <w:t xml:space="preserve">        </w:t>
      </w:r>
      <w:r w:rsidR="00DB0C6E" w:rsidRPr="00906C2C">
        <w:t>Додаток Е</w:t>
      </w:r>
      <w:r>
        <w:rPr>
          <w:lang w:val="en-US"/>
        </w:rPr>
        <w:t>………………………………………………………………</w:t>
      </w:r>
      <w:r w:rsidR="00F95D17">
        <w:rPr>
          <w:lang w:val="en-US"/>
        </w:rPr>
        <w:t>..</w:t>
      </w:r>
      <w:r>
        <w:rPr>
          <w:lang w:val="en-US"/>
        </w:rPr>
        <w:t>75</w:t>
      </w:r>
      <w:r w:rsidR="00DB0C6E" w:rsidRPr="00906C2C">
        <w:tab/>
      </w:r>
    </w:p>
    <w:p w14:paraId="75BA8421" w14:textId="77777777" w:rsidR="00906C2C" w:rsidRPr="00906C2C" w:rsidRDefault="00906C2C" w:rsidP="00906C2C">
      <w:pPr>
        <w:tabs>
          <w:tab w:val="left" w:pos="0"/>
          <w:tab w:val="right" w:leader="dot" w:pos="9072"/>
          <w:tab w:val="left" w:pos="9214"/>
          <w:tab w:val="left" w:pos="9356"/>
        </w:tabs>
        <w:spacing w:after="0"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CONCLUSIONS</w:t>
      </w:r>
      <w:r w:rsidRPr="00A17263">
        <w:rPr>
          <w:rFonts w:asciiTheme="majorBidi" w:hAnsiTheme="majorBidi" w:cstheme="majorBidi"/>
          <w:b/>
          <w:bCs/>
          <w:sz w:val="28"/>
          <w:szCs w:val="28"/>
          <w:lang w:val="uk-UA"/>
        </w:rPr>
        <w:tab/>
      </w:r>
      <w:r>
        <w:rPr>
          <w:rFonts w:asciiTheme="majorBidi" w:hAnsiTheme="majorBidi" w:cstheme="majorBidi"/>
          <w:b/>
          <w:bCs/>
          <w:sz w:val="28"/>
          <w:szCs w:val="28"/>
          <w:lang w:val="en-US"/>
        </w:rPr>
        <w:t>76</w:t>
      </w:r>
    </w:p>
    <w:p w14:paraId="38F188C4" w14:textId="77777777" w:rsidR="00B5452F" w:rsidRDefault="00B5452F" w:rsidP="00906C2C">
      <w:pPr>
        <w:pStyle w:val="11"/>
      </w:pPr>
    </w:p>
    <w:p w14:paraId="3A0435E8" w14:textId="77777777" w:rsidR="00B5452F" w:rsidRDefault="00B5452F" w:rsidP="00906C2C">
      <w:pPr>
        <w:pStyle w:val="11"/>
      </w:pPr>
    </w:p>
    <w:p w14:paraId="3DED74B4" w14:textId="77777777" w:rsidR="00B5452F" w:rsidRDefault="00B5452F" w:rsidP="00906C2C">
      <w:pPr>
        <w:pStyle w:val="11"/>
      </w:pPr>
    </w:p>
    <w:p w14:paraId="5D3DF53B" w14:textId="77777777" w:rsidR="00B5452F" w:rsidRDefault="00B5452F" w:rsidP="00906C2C">
      <w:pPr>
        <w:pStyle w:val="11"/>
      </w:pPr>
    </w:p>
    <w:p w14:paraId="6C6B2F11" w14:textId="77777777" w:rsidR="00B5452F" w:rsidRDefault="00B5452F" w:rsidP="00906C2C">
      <w:pPr>
        <w:pStyle w:val="11"/>
      </w:pPr>
    </w:p>
    <w:p w14:paraId="11D43905" w14:textId="77777777" w:rsidR="00B5452F" w:rsidRDefault="00B5452F" w:rsidP="00906C2C">
      <w:pPr>
        <w:pStyle w:val="11"/>
      </w:pPr>
    </w:p>
    <w:p w14:paraId="23B12C30" w14:textId="77777777" w:rsidR="00B5452F" w:rsidRDefault="00B5452F" w:rsidP="00906C2C">
      <w:pPr>
        <w:pStyle w:val="11"/>
      </w:pPr>
    </w:p>
    <w:p w14:paraId="0D439DE6" w14:textId="77777777" w:rsidR="00B5452F" w:rsidRDefault="00B5452F" w:rsidP="00906C2C">
      <w:pPr>
        <w:pStyle w:val="11"/>
      </w:pPr>
    </w:p>
    <w:p w14:paraId="73A607AC" w14:textId="77777777" w:rsidR="00B5452F" w:rsidRDefault="00B5452F" w:rsidP="00906C2C">
      <w:pPr>
        <w:pStyle w:val="11"/>
      </w:pPr>
    </w:p>
    <w:p w14:paraId="4EC6911F" w14:textId="77777777" w:rsidR="00B5452F" w:rsidRDefault="00B5452F" w:rsidP="00906C2C">
      <w:pPr>
        <w:pStyle w:val="11"/>
      </w:pPr>
    </w:p>
    <w:p w14:paraId="2B998EDA" w14:textId="77777777" w:rsidR="00B5452F" w:rsidRDefault="00B5452F" w:rsidP="00906C2C">
      <w:pPr>
        <w:pStyle w:val="11"/>
      </w:pPr>
    </w:p>
    <w:p w14:paraId="4488BECD" w14:textId="77777777" w:rsidR="00B5452F" w:rsidRDefault="00B5452F" w:rsidP="00906C2C">
      <w:pPr>
        <w:pStyle w:val="11"/>
      </w:pPr>
    </w:p>
    <w:p w14:paraId="74F480FC" w14:textId="77777777" w:rsidR="00B5452F" w:rsidRDefault="00B5452F" w:rsidP="00906C2C">
      <w:pPr>
        <w:pStyle w:val="11"/>
      </w:pPr>
    </w:p>
    <w:p w14:paraId="5AD71C26" w14:textId="77777777" w:rsidR="00B5452F" w:rsidRDefault="00B5452F" w:rsidP="00906C2C">
      <w:pPr>
        <w:pStyle w:val="11"/>
      </w:pPr>
    </w:p>
    <w:p w14:paraId="3BB57CD7" w14:textId="77777777" w:rsidR="00B5452F" w:rsidRDefault="00B5452F" w:rsidP="00906C2C">
      <w:pPr>
        <w:pStyle w:val="11"/>
      </w:pPr>
    </w:p>
    <w:p w14:paraId="0ECCEB52" w14:textId="77777777" w:rsidR="00B5452F" w:rsidRDefault="00B5452F" w:rsidP="00906C2C">
      <w:pPr>
        <w:pStyle w:val="11"/>
      </w:pPr>
    </w:p>
    <w:p w14:paraId="66028F89" w14:textId="77777777" w:rsidR="00B5452F" w:rsidRDefault="00B5452F" w:rsidP="00906C2C">
      <w:pPr>
        <w:pStyle w:val="11"/>
      </w:pPr>
    </w:p>
    <w:p w14:paraId="1CBD571B" w14:textId="77777777" w:rsidR="00B5452F" w:rsidRDefault="00B5452F" w:rsidP="00906C2C">
      <w:pPr>
        <w:pStyle w:val="11"/>
      </w:pPr>
    </w:p>
    <w:p w14:paraId="320EF5CD" w14:textId="77777777" w:rsidR="00B5452F" w:rsidRDefault="00B5452F" w:rsidP="00906C2C">
      <w:pPr>
        <w:pStyle w:val="11"/>
      </w:pPr>
    </w:p>
    <w:p w14:paraId="4E058E72" w14:textId="26C36BE5" w:rsidR="00267A2F" w:rsidRPr="00DB0C6E" w:rsidRDefault="00267A2F" w:rsidP="00906C2C">
      <w:pPr>
        <w:pStyle w:val="11"/>
      </w:pPr>
      <w:r w:rsidRPr="00DB0C6E">
        <w:lastRenderedPageBreak/>
        <w:t>ВСТУП</w:t>
      </w:r>
    </w:p>
    <w:p w14:paraId="46369690" w14:textId="77777777" w:rsidR="00267A2F" w:rsidRPr="00A17263" w:rsidRDefault="00267A2F" w:rsidP="00267A2F">
      <w:pPr>
        <w:spacing w:after="0" w:line="360" w:lineRule="auto"/>
        <w:ind w:firstLine="709"/>
        <w:rPr>
          <w:rFonts w:asciiTheme="majorBidi" w:hAnsiTheme="majorBidi" w:cstheme="majorBidi"/>
          <w:sz w:val="28"/>
          <w:szCs w:val="28"/>
          <w:lang w:val="uk-UA"/>
        </w:rPr>
      </w:pPr>
    </w:p>
    <w:p w14:paraId="373AE269" w14:textId="6E10BB49" w:rsidR="00267A2F" w:rsidRPr="00A17263" w:rsidRDefault="00267A2F" w:rsidP="00267A2F">
      <w:pPr>
        <w:spacing w:after="0" w:line="360" w:lineRule="auto"/>
        <w:ind w:firstLine="709"/>
        <w:jc w:val="both"/>
        <w:rPr>
          <w:rFonts w:asciiTheme="majorBidi" w:hAnsiTheme="majorBidi" w:cstheme="majorBidi"/>
          <w:sz w:val="28"/>
          <w:szCs w:val="28"/>
          <w:lang w:val="uk-UA"/>
        </w:rPr>
      </w:pPr>
      <w:r w:rsidRPr="00A17263">
        <w:rPr>
          <w:rFonts w:asciiTheme="majorBidi" w:hAnsiTheme="majorBidi" w:cstheme="majorBidi"/>
          <w:sz w:val="28"/>
          <w:szCs w:val="28"/>
          <w:lang w:val="uk-UA"/>
        </w:rPr>
        <w:t>Сучасна лінгвістика відзначається тенденці</w:t>
      </w:r>
      <w:r w:rsidR="00F012A5">
        <w:rPr>
          <w:rFonts w:asciiTheme="majorBidi" w:hAnsiTheme="majorBidi" w:cstheme="majorBidi"/>
          <w:sz w:val="28"/>
          <w:szCs w:val="28"/>
          <w:lang w:val="uk-UA"/>
        </w:rPr>
        <w:t>є</w:t>
      </w:r>
      <w:r w:rsidRPr="00A17263">
        <w:rPr>
          <w:rFonts w:asciiTheme="majorBidi" w:hAnsiTheme="majorBidi" w:cstheme="majorBidi"/>
          <w:sz w:val="28"/>
          <w:szCs w:val="28"/>
          <w:lang w:val="uk-UA"/>
        </w:rPr>
        <w:t xml:space="preserve">ю до вивчення мови як способу відтворення культури, оскільки мова – це ключ до пізнання людської психології. В умовах стрімкого розвитку нових контактів із європейськими країнами, активної співпраці в галузі освіти, реалізації освітніх програм важливим і актуальним є наукове співробітництво, фахове спілкування у рамках освітніх проектів, обмінів, стажувань тощо. </w:t>
      </w:r>
    </w:p>
    <w:p w14:paraId="690CB6A6" w14:textId="6401069A" w:rsidR="00267A2F" w:rsidRPr="004F3278" w:rsidRDefault="00267A2F" w:rsidP="00267A2F">
      <w:pPr>
        <w:spacing w:after="0" w:line="360" w:lineRule="auto"/>
        <w:ind w:firstLine="567"/>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Основною метою навчання за освітньо-професійною програмою Середня освіта студентів є формування </w:t>
      </w:r>
      <w:proofErr w:type="spellStart"/>
      <w:r w:rsidR="00F012A5"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особистості, здатної здійснювати спілкування на міжкультурному рівні, головною вимогою при цьому є соціокультурна складова змісту навчання. Адже студент має не лише володіти системою лінгвістичних знань (фонетичні, лексичні, граматичні явища і закономірності їхнього функціонування), а й навичками і вміннями міжкультурної та соціокультурної комунікації, що допоможе йому забезпечити адекватність професійних контактів, що особливо важливо для студентів, які навчаються на факультеті іноземних мов. Тому релевантним для нас є вивчення концепту ОСВІТА / BILDUNG як фрагменту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 носіїв німецької мови. Недостатня вивченість цього концепту зумовила вибір теми нашого дослідження "Концепт ОСВІТА у німецькомовному Інтернет-дискурсі". </w:t>
      </w:r>
      <w:r w:rsidR="00DE5A20" w:rsidRPr="004F3278">
        <w:rPr>
          <w:rFonts w:asciiTheme="majorBidi" w:hAnsiTheme="majorBidi" w:cstheme="majorBidi"/>
          <w:sz w:val="28"/>
          <w:szCs w:val="28"/>
          <w:lang w:val="uk-UA"/>
        </w:rPr>
        <w:t>Дослідженню</w:t>
      </w:r>
      <w:r w:rsidRPr="004F3278">
        <w:rPr>
          <w:rFonts w:asciiTheme="majorBidi" w:hAnsiTheme="majorBidi" w:cstheme="majorBidi"/>
          <w:sz w:val="28"/>
          <w:szCs w:val="28"/>
          <w:lang w:val="uk-UA"/>
        </w:rPr>
        <w:t xml:space="preserve"> концептів </w:t>
      </w:r>
      <w:r w:rsidR="00DE5A20" w:rsidRPr="004F3278">
        <w:rPr>
          <w:rFonts w:asciiTheme="majorBidi" w:hAnsiTheme="majorBidi" w:cstheme="majorBidi"/>
          <w:sz w:val="28"/>
          <w:szCs w:val="28"/>
          <w:lang w:val="uk-UA"/>
        </w:rPr>
        <w:t>присвячені</w:t>
      </w:r>
      <w:r w:rsidRPr="004F3278">
        <w:rPr>
          <w:rFonts w:asciiTheme="majorBidi" w:hAnsiTheme="majorBidi" w:cstheme="majorBidi"/>
          <w:sz w:val="28"/>
          <w:szCs w:val="28"/>
          <w:lang w:val="uk-UA"/>
        </w:rPr>
        <w:t xml:space="preserve"> розвідки С. А. Аскольдова [2], Д. С. Лихачова [26], В. В. </w:t>
      </w:r>
      <w:proofErr w:type="spellStart"/>
      <w:r w:rsidRPr="004F3278">
        <w:rPr>
          <w:rFonts w:asciiTheme="majorBidi" w:hAnsiTheme="majorBidi" w:cstheme="majorBidi"/>
          <w:sz w:val="28"/>
          <w:szCs w:val="28"/>
          <w:lang w:val="uk-UA"/>
        </w:rPr>
        <w:t>Колесова</w:t>
      </w:r>
      <w:proofErr w:type="spellEnd"/>
      <w:r w:rsidRPr="004F3278">
        <w:rPr>
          <w:rFonts w:asciiTheme="majorBidi" w:hAnsiTheme="majorBidi" w:cstheme="majorBidi"/>
          <w:sz w:val="28"/>
          <w:szCs w:val="28"/>
          <w:lang w:val="uk-UA"/>
        </w:rPr>
        <w:t xml:space="preserve"> [17], Ю. С. Степанова [52], С. Г. </w:t>
      </w:r>
      <w:proofErr w:type="spellStart"/>
      <w:r w:rsidRPr="004F3278">
        <w:rPr>
          <w:rFonts w:asciiTheme="majorBidi" w:hAnsiTheme="majorBidi" w:cstheme="majorBidi"/>
          <w:sz w:val="28"/>
          <w:szCs w:val="28"/>
          <w:lang w:val="uk-UA"/>
        </w:rPr>
        <w:t>Воркачова</w:t>
      </w:r>
      <w:proofErr w:type="spellEnd"/>
      <w:r w:rsidRPr="004F3278">
        <w:rPr>
          <w:rFonts w:asciiTheme="majorBidi" w:hAnsiTheme="majorBidi" w:cstheme="majorBidi"/>
          <w:sz w:val="28"/>
          <w:szCs w:val="28"/>
          <w:lang w:val="uk-UA"/>
        </w:rPr>
        <w:t xml:space="preserve"> [6] та </w:t>
      </w:r>
      <w:r w:rsidR="00DE5A20" w:rsidRPr="004F3278">
        <w:rPr>
          <w:rFonts w:asciiTheme="majorBidi" w:hAnsiTheme="majorBidi" w:cstheme="majorBidi"/>
          <w:sz w:val="28"/>
          <w:szCs w:val="28"/>
          <w:lang w:val="uk-UA"/>
        </w:rPr>
        <w:t>інших</w:t>
      </w:r>
      <w:r w:rsidRPr="004F3278">
        <w:rPr>
          <w:rFonts w:asciiTheme="majorBidi" w:hAnsiTheme="majorBidi" w:cstheme="majorBidi"/>
          <w:sz w:val="28"/>
          <w:szCs w:val="28"/>
          <w:lang w:val="uk-UA"/>
        </w:rPr>
        <w:t xml:space="preserve"> науковців, водночас концепт ОСВІТА є малодослідженим в німецькомовному Інтернет-дискурсі.</w:t>
      </w:r>
    </w:p>
    <w:p w14:paraId="27C7FCB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sz w:val="28"/>
          <w:szCs w:val="28"/>
          <w:lang w:val="uk-UA"/>
        </w:rPr>
        <w:t>Актуальність</w:t>
      </w:r>
      <w:r w:rsidRPr="004F3278">
        <w:rPr>
          <w:rFonts w:asciiTheme="majorBidi" w:hAnsiTheme="majorBidi" w:cstheme="majorBidi"/>
          <w:sz w:val="28"/>
          <w:szCs w:val="28"/>
          <w:lang w:val="uk-UA"/>
        </w:rPr>
        <w:t xml:space="preserve"> магістерської роботи зумовлена проблемою висвітлення поняття "концепт" загалом та "концепту ОСВІТА" у німецькомовному Інтернет-дискурсі, як найпотужнішому сучасному джерелі інформації, зокрема. </w:t>
      </w:r>
    </w:p>
    <w:p w14:paraId="3E369601" w14:textId="1F08E2BB" w:rsidR="00267A2F" w:rsidRPr="004F3278" w:rsidRDefault="00267A2F" w:rsidP="00267A2F">
      <w:pPr>
        <w:spacing w:after="0" w:line="360" w:lineRule="auto"/>
        <w:ind w:firstLine="709"/>
        <w:jc w:val="both"/>
        <w:rPr>
          <w:rFonts w:asciiTheme="majorBidi" w:hAnsiTheme="majorBidi" w:cstheme="majorBidi"/>
          <w:color w:val="202124"/>
          <w:sz w:val="28"/>
          <w:szCs w:val="28"/>
          <w:lang w:val="uk-UA"/>
        </w:rPr>
      </w:pPr>
      <w:r w:rsidRPr="004F3278">
        <w:rPr>
          <w:rFonts w:asciiTheme="majorBidi" w:hAnsiTheme="majorBidi" w:cstheme="majorBidi"/>
          <w:b/>
          <w:bCs/>
          <w:color w:val="202124"/>
          <w:sz w:val="28"/>
          <w:szCs w:val="28"/>
          <w:lang w:val="uk-UA"/>
        </w:rPr>
        <w:t>Об'єктом</w:t>
      </w:r>
      <w:r w:rsidRPr="004F3278">
        <w:rPr>
          <w:rFonts w:asciiTheme="majorBidi" w:hAnsiTheme="majorBidi" w:cstheme="majorBidi"/>
          <w:color w:val="202124"/>
          <w:sz w:val="28"/>
          <w:szCs w:val="28"/>
          <w:lang w:val="uk-UA"/>
        </w:rPr>
        <w:t xml:space="preserve"> дослідження магістерської роботи є освітній концепт BILDUNG. Під "концептом" розуміється багатовимірна культурно значуща </w:t>
      </w:r>
      <w:r w:rsidRPr="004F3278">
        <w:rPr>
          <w:rFonts w:asciiTheme="majorBidi" w:hAnsiTheme="majorBidi" w:cstheme="majorBidi"/>
          <w:color w:val="202124"/>
          <w:sz w:val="28"/>
          <w:szCs w:val="28"/>
          <w:lang w:val="uk-UA"/>
        </w:rPr>
        <w:lastRenderedPageBreak/>
        <w:t xml:space="preserve">одиниця колективного знання / свідомості, що має </w:t>
      </w:r>
      <w:proofErr w:type="spellStart"/>
      <w:r w:rsidR="00D43B87" w:rsidRPr="004F3278">
        <w:rPr>
          <w:rFonts w:asciiTheme="majorBidi" w:hAnsiTheme="majorBidi" w:cstheme="majorBidi"/>
          <w:color w:val="202124"/>
          <w:sz w:val="28"/>
          <w:szCs w:val="28"/>
          <w:lang w:val="uk-UA"/>
        </w:rPr>
        <w:t>мовне</w:t>
      </w:r>
      <w:proofErr w:type="spellEnd"/>
      <w:r w:rsidRPr="004F3278">
        <w:rPr>
          <w:rFonts w:asciiTheme="majorBidi" w:hAnsiTheme="majorBidi" w:cstheme="majorBidi"/>
          <w:color w:val="202124"/>
          <w:sz w:val="28"/>
          <w:szCs w:val="28"/>
          <w:lang w:val="uk-UA"/>
        </w:rPr>
        <w:t xml:space="preserve"> вираження і відзначена етнокультурної специфікою.</w:t>
      </w:r>
    </w:p>
    <w:p w14:paraId="4F256D91" w14:textId="3A43F906" w:rsidR="00267A2F" w:rsidRPr="004F3278" w:rsidRDefault="00267A2F" w:rsidP="00267A2F">
      <w:pPr>
        <w:spacing w:after="0" w:line="360" w:lineRule="auto"/>
        <w:ind w:firstLine="709"/>
        <w:jc w:val="both"/>
        <w:rPr>
          <w:rFonts w:asciiTheme="majorBidi" w:hAnsiTheme="majorBidi" w:cstheme="majorBidi"/>
          <w:color w:val="202124"/>
          <w:sz w:val="28"/>
          <w:szCs w:val="28"/>
          <w:lang w:val="uk-UA"/>
        </w:rPr>
      </w:pPr>
      <w:r w:rsidRPr="004F3278">
        <w:rPr>
          <w:rFonts w:asciiTheme="majorBidi" w:hAnsiTheme="majorBidi" w:cstheme="majorBidi"/>
          <w:b/>
          <w:bCs/>
          <w:color w:val="202124"/>
          <w:sz w:val="28"/>
          <w:szCs w:val="28"/>
          <w:lang w:val="uk-UA"/>
        </w:rPr>
        <w:t>Предметом</w:t>
      </w:r>
      <w:r w:rsidRPr="004F3278">
        <w:rPr>
          <w:rFonts w:asciiTheme="majorBidi" w:hAnsiTheme="majorBidi" w:cstheme="majorBidi"/>
          <w:color w:val="202124"/>
          <w:sz w:val="28"/>
          <w:szCs w:val="28"/>
          <w:lang w:val="uk-UA"/>
        </w:rPr>
        <w:t xml:space="preserve"> дослідження є </w:t>
      </w:r>
      <w:proofErr w:type="spellStart"/>
      <w:r w:rsidR="00D43B87" w:rsidRPr="004F3278">
        <w:rPr>
          <w:rFonts w:asciiTheme="majorBidi" w:hAnsiTheme="majorBidi" w:cstheme="majorBidi"/>
          <w:color w:val="202124"/>
          <w:sz w:val="28"/>
          <w:szCs w:val="28"/>
          <w:lang w:val="uk-UA"/>
        </w:rPr>
        <w:t>мовні</w:t>
      </w:r>
      <w:proofErr w:type="spellEnd"/>
      <w:r w:rsidRPr="004F3278">
        <w:rPr>
          <w:rFonts w:asciiTheme="majorBidi" w:hAnsiTheme="majorBidi" w:cstheme="majorBidi"/>
          <w:color w:val="202124"/>
          <w:sz w:val="28"/>
          <w:szCs w:val="28"/>
          <w:lang w:val="uk-UA"/>
        </w:rPr>
        <w:t xml:space="preserve"> засоби об'єктивації концепту BILDUNG </w:t>
      </w:r>
      <w:r w:rsidRPr="004F3278">
        <w:rPr>
          <w:rFonts w:asciiTheme="majorBidi" w:hAnsiTheme="majorBidi" w:cstheme="majorBidi"/>
          <w:sz w:val="28"/>
          <w:szCs w:val="28"/>
          <w:lang w:val="uk-UA"/>
        </w:rPr>
        <w:t xml:space="preserve">/ ОСВІТА </w:t>
      </w:r>
      <w:r w:rsidRPr="004F3278">
        <w:rPr>
          <w:rFonts w:asciiTheme="majorBidi" w:hAnsiTheme="majorBidi" w:cstheme="majorBidi"/>
          <w:color w:val="202124"/>
          <w:sz w:val="28"/>
          <w:szCs w:val="28"/>
          <w:lang w:val="uk-UA"/>
        </w:rPr>
        <w:t xml:space="preserve">в німецькій </w:t>
      </w:r>
      <w:proofErr w:type="spellStart"/>
      <w:r w:rsidR="00D43B87" w:rsidRPr="004F3278">
        <w:rPr>
          <w:rFonts w:asciiTheme="majorBidi" w:hAnsiTheme="majorBidi" w:cstheme="majorBidi"/>
          <w:color w:val="202124"/>
          <w:sz w:val="28"/>
          <w:szCs w:val="28"/>
          <w:lang w:val="uk-UA"/>
        </w:rPr>
        <w:t>мовній</w:t>
      </w:r>
      <w:proofErr w:type="spellEnd"/>
      <w:r w:rsidRPr="004F3278">
        <w:rPr>
          <w:rFonts w:asciiTheme="majorBidi" w:hAnsiTheme="majorBidi" w:cstheme="majorBidi"/>
          <w:color w:val="202124"/>
          <w:sz w:val="28"/>
          <w:szCs w:val="28"/>
          <w:lang w:val="uk-UA"/>
        </w:rPr>
        <w:t xml:space="preserve"> картині світу, реалізовані на німецькомовних Інтернет-сайтах. </w:t>
      </w:r>
    </w:p>
    <w:p w14:paraId="69E93F4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sz w:val="28"/>
          <w:szCs w:val="28"/>
          <w:lang w:val="uk-UA"/>
        </w:rPr>
        <w:t>Матеріалом</w:t>
      </w:r>
      <w:r w:rsidRPr="004F3278">
        <w:rPr>
          <w:rFonts w:asciiTheme="majorBidi" w:hAnsiTheme="majorBidi" w:cstheme="majorBidi"/>
          <w:sz w:val="28"/>
          <w:szCs w:val="28"/>
          <w:lang w:val="uk-UA"/>
        </w:rPr>
        <w:t xml:space="preserve"> дослідження слугує комплекс текстів, що містять базу та синонімічні номінації концепту </w:t>
      </w:r>
      <w:r w:rsidRPr="004F3278">
        <w:rPr>
          <w:rFonts w:asciiTheme="majorBidi" w:hAnsiTheme="majorBidi" w:cstheme="majorBidi"/>
          <w:color w:val="202124"/>
          <w:sz w:val="28"/>
          <w:szCs w:val="28"/>
          <w:lang w:val="uk-UA"/>
        </w:rPr>
        <w:t>BILDUNG із загальним об’ємом номінативного поля 477 одиниць. Об'єм емпіричного матеріалу складає 97 текстів</w:t>
      </w:r>
      <w:r w:rsidRPr="004F3278">
        <w:rPr>
          <w:rStyle w:val="FontStyle23"/>
          <w:rFonts w:asciiTheme="majorBidi" w:hAnsiTheme="majorBidi" w:cstheme="majorBidi"/>
          <w:sz w:val="28"/>
          <w:szCs w:val="28"/>
          <w:lang w:val="uk-UA" w:eastAsia="uk-UA"/>
        </w:rPr>
        <w:t>, відібраних методом суцільної вибірки з німецькомовних Інтернет-сайтів</w:t>
      </w:r>
      <w:r w:rsidRPr="004F3278">
        <w:rPr>
          <w:rFonts w:asciiTheme="majorBidi" w:hAnsiTheme="majorBidi" w:cstheme="majorBidi"/>
          <w:sz w:val="28"/>
          <w:szCs w:val="28"/>
          <w:lang w:val="uk-UA"/>
        </w:rPr>
        <w:t>.</w:t>
      </w:r>
    </w:p>
    <w:p w14:paraId="342D33F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bCs/>
          <w:sz w:val="28"/>
          <w:szCs w:val="28"/>
          <w:lang w:val="uk-UA"/>
        </w:rPr>
        <w:t>Мета</w:t>
      </w:r>
      <w:r w:rsidRPr="004F3278">
        <w:rPr>
          <w:rFonts w:asciiTheme="majorBidi" w:hAnsiTheme="majorBidi" w:cstheme="majorBidi"/>
          <w:sz w:val="28"/>
          <w:szCs w:val="28"/>
          <w:lang w:val="uk-UA"/>
        </w:rPr>
        <w:t xml:space="preserve"> дослідження полягає в спробі пояснити характер концепту </w:t>
      </w:r>
      <w:r w:rsidRPr="004F3278">
        <w:rPr>
          <w:rFonts w:asciiTheme="majorBidi" w:hAnsiTheme="majorBidi" w:cstheme="majorBidi"/>
          <w:color w:val="202124"/>
          <w:sz w:val="28"/>
          <w:szCs w:val="28"/>
          <w:lang w:val="uk-UA"/>
        </w:rPr>
        <w:t>BILDUNG</w:t>
      </w:r>
      <w:r w:rsidRPr="004F3278">
        <w:rPr>
          <w:rFonts w:asciiTheme="majorBidi" w:hAnsiTheme="majorBidi" w:cstheme="majorBidi"/>
          <w:sz w:val="28"/>
          <w:szCs w:val="28"/>
          <w:lang w:val="uk-UA"/>
        </w:rPr>
        <w:t xml:space="preserve"> / ОСВІТА у німецькомовному Інтернет-дискурсі на основі опису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засобів його вираження і встановити комплекс ціннісних смислів, що приписуються концепту в загальнолюдської і етнічної, зокрема, німецькій культурі.</w:t>
      </w:r>
    </w:p>
    <w:p w14:paraId="452FC59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Для досягнення </w:t>
      </w:r>
      <w:r w:rsidRPr="004F3278">
        <w:rPr>
          <w:rFonts w:asciiTheme="majorBidi" w:hAnsiTheme="majorBidi" w:cstheme="majorBidi"/>
          <w:b/>
          <w:sz w:val="28"/>
          <w:szCs w:val="28"/>
          <w:lang w:val="uk-UA"/>
        </w:rPr>
        <w:t>мети</w:t>
      </w:r>
      <w:r w:rsidRPr="004F3278">
        <w:rPr>
          <w:rFonts w:asciiTheme="majorBidi" w:hAnsiTheme="majorBidi" w:cstheme="majorBidi"/>
          <w:sz w:val="28"/>
          <w:szCs w:val="28"/>
          <w:lang w:val="uk-UA"/>
        </w:rPr>
        <w:t xml:space="preserve"> необхідно розв'язання окремих </w:t>
      </w:r>
      <w:r w:rsidRPr="004F3278">
        <w:rPr>
          <w:rFonts w:asciiTheme="majorBidi" w:hAnsiTheme="majorBidi" w:cstheme="majorBidi"/>
          <w:b/>
          <w:sz w:val="28"/>
          <w:szCs w:val="28"/>
          <w:lang w:val="uk-UA"/>
        </w:rPr>
        <w:t>завдань</w:t>
      </w:r>
      <w:r w:rsidRPr="004F3278">
        <w:rPr>
          <w:rFonts w:asciiTheme="majorBidi" w:hAnsiTheme="majorBidi" w:cstheme="majorBidi"/>
          <w:sz w:val="28"/>
          <w:szCs w:val="28"/>
          <w:lang w:val="uk-UA"/>
        </w:rPr>
        <w:t>:</w:t>
      </w:r>
    </w:p>
    <w:p w14:paraId="54BC7F3C" w14:textId="77777777" w:rsidR="00267A2F" w:rsidRPr="004F3278" w:rsidRDefault="00267A2F" w:rsidP="00267A2F">
      <w:pPr>
        <w:pStyle w:val="a9"/>
        <w:numPr>
          <w:ilvl w:val="0"/>
          <w:numId w:val="1"/>
        </w:numPr>
        <w:tabs>
          <w:tab w:val="left" w:pos="284"/>
          <w:tab w:val="left" w:pos="993"/>
        </w:tabs>
        <w:spacing w:after="0"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узагальнити теоретичні положення, релевантні для аналізу терміну "концепт";</w:t>
      </w:r>
    </w:p>
    <w:p w14:paraId="5E69F5EA" w14:textId="77777777" w:rsidR="00267A2F" w:rsidRPr="004F3278" w:rsidRDefault="00267A2F" w:rsidP="00267A2F">
      <w:pPr>
        <w:pStyle w:val="a9"/>
        <w:numPr>
          <w:ilvl w:val="0"/>
          <w:numId w:val="1"/>
        </w:numPr>
        <w:tabs>
          <w:tab w:val="left" w:pos="284"/>
          <w:tab w:val="left" w:pos="993"/>
        </w:tabs>
        <w:spacing w:after="0"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встановити типологію "концептів";</w:t>
      </w:r>
    </w:p>
    <w:p w14:paraId="220BF909" w14:textId="77777777" w:rsidR="00267A2F" w:rsidRPr="004F3278" w:rsidRDefault="00267A2F" w:rsidP="00267A2F">
      <w:pPr>
        <w:pStyle w:val="a9"/>
        <w:numPr>
          <w:ilvl w:val="0"/>
          <w:numId w:val="1"/>
        </w:numPr>
        <w:tabs>
          <w:tab w:val="left" w:pos="284"/>
          <w:tab w:val="left" w:pos="993"/>
        </w:tabs>
        <w:spacing w:after="0"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уточнити поняття "концепт ОСВІТА";</w:t>
      </w:r>
    </w:p>
    <w:p w14:paraId="405D9EBE" w14:textId="77777777" w:rsidR="00267A2F" w:rsidRPr="004F3278" w:rsidRDefault="00267A2F" w:rsidP="00267A2F">
      <w:pPr>
        <w:pStyle w:val="a9"/>
        <w:numPr>
          <w:ilvl w:val="0"/>
          <w:numId w:val="1"/>
        </w:numPr>
        <w:tabs>
          <w:tab w:val="left" w:pos="284"/>
          <w:tab w:val="left" w:pos="993"/>
        </w:tabs>
        <w:spacing w:after="0"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дослідити особливості німецькомовного Інтернет-дискурсу;</w:t>
      </w:r>
    </w:p>
    <w:p w14:paraId="629FBC02" w14:textId="2BA6762F" w:rsidR="00267A2F" w:rsidRPr="004F3278" w:rsidRDefault="00267A2F" w:rsidP="00267A2F">
      <w:pPr>
        <w:pStyle w:val="a9"/>
        <w:numPr>
          <w:ilvl w:val="0"/>
          <w:numId w:val="1"/>
        </w:numPr>
        <w:tabs>
          <w:tab w:val="left" w:pos="284"/>
          <w:tab w:val="left" w:pos="993"/>
        </w:tabs>
        <w:spacing w:after="0" w:line="360" w:lineRule="auto"/>
        <w:ind w:left="0" w:firstLine="709"/>
        <w:jc w:val="both"/>
        <w:rPr>
          <w:rFonts w:asciiTheme="majorBidi" w:hAnsiTheme="majorBidi" w:cstheme="majorBidi"/>
          <w:sz w:val="28"/>
          <w:szCs w:val="28"/>
          <w:lang w:val="uk-UA"/>
        </w:rPr>
      </w:pPr>
      <w:r w:rsidRPr="004F3278">
        <w:rPr>
          <w:rFonts w:ascii="Times New Roman" w:hAnsi="Times New Roman" w:cs="Times New Roman"/>
          <w:sz w:val="28"/>
          <w:szCs w:val="28"/>
          <w:lang w:val="uk-UA"/>
        </w:rPr>
        <w:t xml:space="preserve">виділити дискурсивні особливості сприйняття освіти у текстах </w:t>
      </w:r>
      <w:r w:rsidRPr="004F3278">
        <w:rPr>
          <w:rFonts w:asciiTheme="majorBidi" w:hAnsiTheme="majorBidi" w:cstheme="majorBidi"/>
          <w:sz w:val="28"/>
          <w:szCs w:val="28"/>
          <w:lang w:val="uk-UA"/>
        </w:rPr>
        <w:t>сайт</w:t>
      </w:r>
      <w:r w:rsidR="00D43B87" w:rsidRPr="004F3278">
        <w:rPr>
          <w:rFonts w:asciiTheme="majorBidi" w:hAnsiTheme="majorBidi" w:cstheme="majorBidi"/>
          <w:sz w:val="28"/>
          <w:szCs w:val="28"/>
          <w:lang w:val="uk-UA"/>
        </w:rPr>
        <w:t>у</w:t>
      </w:r>
      <w:r w:rsidRPr="004F3278">
        <w:rPr>
          <w:rFonts w:asciiTheme="majorBidi" w:hAnsiTheme="majorBidi" w:cstheme="majorBidi"/>
          <w:sz w:val="28"/>
          <w:szCs w:val="28"/>
          <w:lang w:val="uk-UA"/>
        </w:rPr>
        <w:t xml:space="preserve"> Міністерства освіти Німеччини, </w:t>
      </w:r>
      <w:r w:rsidRPr="004F3278">
        <w:rPr>
          <w:rFonts w:asciiTheme="majorBidi" w:hAnsiTheme="majorBidi" w:cstheme="majorBidi"/>
          <w:sz w:val="28"/>
          <w:szCs w:val="28"/>
          <w:lang w:val="uk-UA" w:eastAsia="uk-UA"/>
        </w:rPr>
        <w:t xml:space="preserve">підручників німецької мови, новинних повідомлень, </w:t>
      </w:r>
      <w:r w:rsidRPr="004F3278">
        <w:rPr>
          <w:rFonts w:asciiTheme="majorBidi" w:hAnsiTheme="majorBidi" w:cstheme="majorBidi"/>
          <w:sz w:val="28"/>
          <w:szCs w:val="28"/>
          <w:lang w:val="uk-UA"/>
        </w:rPr>
        <w:t>дослідницьких організацій.</w:t>
      </w:r>
    </w:p>
    <w:p w14:paraId="24FC8287" w14:textId="77777777" w:rsidR="00267A2F" w:rsidRPr="004F3278" w:rsidRDefault="00267A2F" w:rsidP="00267A2F">
      <w:pPr>
        <w:pStyle w:val="MYSTYLE"/>
        <w:spacing w:line="360" w:lineRule="auto"/>
        <w:rPr>
          <w:rFonts w:asciiTheme="majorBidi" w:hAnsiTheme="majorBidi" w:cstheme="majorBidi"/>
          <w:bCs/>
          <w:szCs w:val="28"/>
          <w:lang w:val="uk-UA"/>
        </w:rPr>
      </w:pPr>
      <w:r w:rsidRPr="004F3278">
        <w:rPr>
          <w:rFonts w:asciiTheme="majorBidi" w:hAnsiTheme="majorBidi" w:cstheme="majorBidi"/>
          <w:szCs w:val="28"/>
          <w:lang w:val="uk-UA"/>
        </w:rPr>
        <w:t>Для досягнення поставленої мети в роботі було використано</w:t>
      </w:r>
      <w:r w:rsidRPr="004F3278">
        <w:rPr>
          <w:rFonts w:asciiTheme="majorBidi" w:hAnsiTheme="majorBidi" w:cstheme="majorBidi"/>
          <w:bCs/>
          <w:szCs w:val="28"/>
          <w:lang w:val="uk-UA"/>
        </w:rPr>
        <w:t xml:space="preserve"> комплексну </w:t>
      </w:r>
      <w:r w:rsidRPr="004F3278">
        <w:rPr>
          <w:rFonts w:asciiTheme="majorBidi" w:hAnsiTheme="majorBidi" w:cstheme="majorBidi"/>
          <w:b/>
          <w:bCs/>
          <w:szCs w:val="28"/>
          <w:lang w:val="uk-UA"/>
        </w:rPr>
        <w:t>методику</w:t>
      </w:r>
      <w:r w:rsidRPr="004F3278">
        <w:rPr>
          <w:rFonts w:asciiTheme="majorBidi" w:hAnsiTheme="majorBidi" w:cstheme="majorBidi"/>
          <w:bCs/>
          <w:szCs w:val="28"/>
          <w:lang w:val="uk-UA"/>
        </w:rPr>
        <w:t xml:space="preserve"> аналізу </w:t>
      </w:r>
      <w:r w:rsidRPr="004F3278">
        <w:rPr>
          <w:rFonts w:ascii="inherit" w:hAnsi="inherit"/>
          <w:color w:val="202124"/>
          <w:szCs w:val="28"/>
          <w:lang w:val="uk-UA"/>
        </w:rPr>
        <w:t xml:space="preserve">концепту </w:t>
      </w:r>
      <w:r w:rsidRPr="004F3278">
        <w:rPr>
          <w:rFonts w:asciiTheme="majorBidi" w:hAnsiTheme="majorBidi" w:cstheme="majorBidi"/>
          <w:color w:val="202124"/>
          <w:szCs w:val="28"/>
          <w:lang w:val="uk-UA"/>
        </w:rPr>
        <w:t>BILDUNG</w:t>
      </w:r>
      <w:r w:rsidRPr="004F3278">
        <w:rPr>
          <w:rFonts w:asciiTheme="majorBidi" w:hAnsiTheme="majorBidi" w:cstheme="majorBidi"/>
          <w:szCs w:val="28"/>
          <w:lang w:val="uk-UA"/>
        </w:rPr>
        <w:t xml:space="preserve"> / ОСВІТА </w:t>
      </w:r>
      <w:r w:rsidRPr="004F3278">
        <w:rPr>
          <w:rFonts w:ascii="inherit" w:hAnsi="inherit"/>
          <w:color w:val="202124"/>
          <w:szCs w:val="28"/>
          <w:lang w:val="uk-UA"/>
        </w:rPr>
        <w:t xml:space="preserve">в німецькій </w:t>
      </w:r>
      <w:proofErr w:type="spellStart"/>
      <w:r w:rsidRPr="004F3278">
        <w:rPr>
          <w:rFonts w:ascii="inherit" w:hAnsi="inherit"/>
          <w:color w:val="202124"/>
          <w:szCs w:val="28"/>
          <w:lang w:val="uk-UA"/>
        </w:rPr>
        <w:t>мовній</w:t>
      </w:r>
      <w:proofErr w:type="spellEnd"/>
      <w:r w:rsidRPr="004F3278">
        <w:rPr>
          <w:rFonts w:ascii="inherit" w:hAnsi="inherit"/>
          <w:color w:val="202124"/>
          <w:szCs w:val="28"/>
          <w:lang w:val="uk-UA"/>
        </w:rPr>
        <w:t xml:space="preserve"> картині світу, яка включає чотири аналітичних рівня дослідження номінативний - понятійний - </w:t>
      </w:r>
      <w:r w:rsidRPr="004F3278">
        <w:rPr>
          <w:rFonts w:asciiTheme="majorBidi" w:hAnsiTheme="majorBidi" w:cstheme="majorBidi"/>
          <w:color w:val="202124"/>
          <w:szCs w:val="28"/>
          <w:lang w:val="uk-UA"/>
        </w:rPr>
        <w:t xml:space="preserve">концептуальний - </w:t>
      </w:r>
      <w:proofErr w:type="spellStart"/>
      <w:r w:rsidRPr="004F3278">
        <w:rPr>
          <w:rFonts w:asciiTheme="majorBidi" w:hAnsiTheme="majorBidi" w:cstheme="majorBidi"/>
          <w:color w:val="202124"/>
          <w:szCs w:val="28"/>
          <w:lang w:val="uk-UA"/>
        </w:rPr>
        <w:t>лінгвокультурологічний</w:t>
      </w:r>
      <w:proofErr w:type="spellEnd"/>
      <w:r w:rsidRPr="004F3278">
        <w:rPr>
          <w:rFonts w:asciiTheme="majorBidi" w:hAnsiTheme="majorBidi" w:cstheme="majorBidi"/>
          <w:color w:val="202124"/>
          <w:szCs w:val="28"/>
          <w:lang w:val="uk-UA"/>
        </w:rPr>
        <w:t>, і спрямована на експлікацію</w:t>
      </w:r>
      <w:r w:rsidRPr="004F3278">
        <w:rPr>
          <w:rFonts w:ascii="inherit" w:hAnsi="inherit"/>
          <w:color w:val="202124"/>
          <w:szCs w:val="28"/>
          <w:lang w:val="uk-UA"/>
        </w:rPr>
        <w:t xml:space="preserve"> характеру концепту, його структури, </w:t>
      </w:r>
      <w:proofErr w:type="spellStart"/>
      <w:r w:rsidRPr="004F3278">
        <w:rPr>
          <w:rFonts w:ascii="inherit" w:hAnsi="inherit"/>
          <w:color w:val="202124"/>
          <w:szCs w:val="28"/>
          <w:lang w:val="uk-UA"/>
        </w:rPr>
        <w:t>мовних</w:t>
      </w:r>
      <w:proofErr w:type="spellEnd"/>
      <w:r w:rsidRPr="004F3278">
        <w:rPr>
          <w:rFonts w:ascii="inherit" w:hAnsi="inherit"/>
          <w:color w:val="202124"/>
          <w:szCs w:val="28"/>
          <w:lang w:val="uk-UA"/>
        </w:rPr>
        <w:t xml:space="preserve"> засобів його об'єктивації із залученням </w:t>
      </w:r>
      <w:proofErr w:type="spellStart"/>
      <w:r w:rsidRPr="004F3278">
        <w:rPr>
          <w:rFonts w:ascii="inherit" w:hAnsi="inherit"/>
          <w:color w:val="202124"/>
          <w:szCs w:val="28"/>
          <w:lang w:val="uk-UA"/>
        </w:rPr>
        <w:t>лінгвокультурологічного</w:t>
      </w:r>
      <w:proofErr w:type="spellEnd"/>
      <w:r w:rsidRPr="004F3278">
        <w:rPr>
          <w:rFonts w:ascii="inherit" w:hAnsi="inherit"/>
          <w:color w:val="202124"/>
          <w:szCs w:val="28"/>
          <w:lang w:val="uk-UA"/>
        </w:rPr>
        <w:t xml:space="preserve"> рівня </w:t>
      </w:r>
      <w:r w:rsidRPr="004F3278">
        <w:rPr>
          <w:rFonts w:ascii="inherit" w:hAnsi="inherit"/>
          <w:color w:val="202124"/>
          <w:szCs w:val="28"/>
          <w:lang w:val="uk-UA"/>
        </w:rPr>
        <w:lastRenderedPageBreak/>
        <w:t xml:space="preserve">аналізу, який фіксує і пояснює аксіологія концепту в німецькій культурі і ціннісні </w:t>
      </w:r>
      <w:r w:rsidRPr="004F3278">
        <w:rPr>
          <w:rFonts w:asciiTheme="majorBidi" w:hAnsiTheme="majorBidi" w:cstheme="majorBidi"/>
          <w:szCs w:val="28"/>
          <w:lang w:val="uk-UA"/>
        </w:rPr>
        <w:t>варіанти концепту в різних текстах німецького Інтернет-дискурсу.</w:t>
      </w:r>
    </w:p>
    <w:p w14:paraId="06283ACE" w14:textId="6652945E" w:rsidR="00267A2F" w:rsidRPr="004F3278" w:rsidRDefault="00267A2F" w:rsidP="00267A2F">
      <w:pPr>
        <w:pStyle w:val="MYSTYLE"/>
        <w:spacing w:line="360" w:lineRule="auto"/>
        <w:rPr>
          <w:rFonts w:asciiTheme="majorBidi" w:hAnsiTheme="majorBidi" w:cstheme="majorBidi"/>
          <w:szCs w:val="28"/>
          <w:lang w:val="uk-UA"/>
        </w:rPr>
      </w:pPr>
      <w:r w:rsidRPr="004F3278">
        <w:rPr>
          <w:rFonts w:asciiTheme="majorBidi" w:hAnsiTheme="majorBidi" w:cstheme="majorBidi"/>
          <w:szCs w:val="28"/>
          <w:lang w:val="uk-UA"/>
        </w:rPr>
        <w:t>Основні етапи дослідження концепту такі: 1) тлумачення характеру концепту на основі аналізу словникових дефініцій номінативної домінанти лексеми BILDUNG, 2) аналіз ном</w:t>
      </w:r>
      <w:r w:rsidR="003349D2" w:rsidRPr="004F3278">
        <w:rPr>
          <w:rFonts w:asciiTheme="majorBidi" w:hAnsiTheme="majorBidi" w:cstheme="majorBidi"/>
          <w:szCs w:val="28"/>
          <w:lang w:val="uk-UA"/>
        </w:rPr>
        <w:t>і</w:t>
      </w:r>
      <w:r w:rsidRPr="004F3278">
        <w:rPr>
          <w:rFonts w:asciiTheme="majorBidi" w:hAnsiTheme="majorBidi" w:cstheme="majorBidi"/>
          <w:szCs w:val="28"/>
          <w:lang w:val="uk-UA"/>
        </w:rPr>
        <w:t xml:space="preserve">нативного інвентарю концепту методом виділення лексико-тематичних груп його номінацій, що дозволяють простежити тенденції зміни концепту у свідомості представників німецького етносу на основі аналізу нових номінацій концепту BILDUNG / ОСВІТА, 3) встановлення змісту концепту на основі опису його зовнішньої і внутрішньої структур, 4) зіставлення структур інваріантів концепту BILDUNG / ОСВІТА, актуалізовані в Інтернет-текстах, виділення дискурсивних особливостей сприйняття освіти в німецькій </w:t>
      </w:r>
      <w:proofErr w:type="spellStart"/>
      <w:r w:rsidRPr="004F3278">
        <w:rPr>
          <w:rFonts w:asciiTheme="majorBidi" w:hAnsiTheme="majorBidi" w:cstheme="majorBidi"/>
          <w:szCs w:val="28"/>
          <w:lang w:val="uk-UA"/>
        </w:rPr>
        <w:t>мовній</w:t>
      </w:r>
      <w:proofErr w:type="spellEnd"/>
      <w:r w:rsidRPr="004F3278">
        <w:rPr>
          <w:rFonts w:asciiTheme="majorBidi" w:hAnsiTheme="majorBidi" w:cstheme="majorBidi"/>
          <w:szCs w:val="28"/>
          <w:lang w:val="uk-UA"/>
        </w:rPr>
        <w:t xml:space="preserve"> картині світу. Основу дослідження концепту BILDUNG / ОСВІТА склав концептуальний аналіз, який в рамках даної роботи полягає у встановленні і описі базисних смислів, виражених на рівні зовнішньої і внутрішньої структур концепту.</w:t>
      </w:r>
    </w:p>
    <w:p w14:paraId="5064A86F" w14:textId="77777777" w:rsidR="00267A2F" w:rsidRPr="004F3278" w:rsidRDefault="00267A2F" w:rsidP="00267A2F">
      <w:pPr>
        <w:pStyle w:val="21"/>
        <w:widowControl w:val="0"/>
        <w:spacing w:after="0" w:line="360" w:lineRule="auto"/>
        <w:ind w:left="0" w:firstLine="709"/>
        <w:jc w:val="both"/>
        <w:rPr>
          <w:rStyle w:val="FontStyle63"/>
          <w:rFonts w:asciiTheme="majorBidi" w:hAnsiTheme="majorBidi" w:cstheme="majorBidi"/>
          <w:w w:val="101"/>
          <w:sz w:val="28"/>
          <w:szCs w:val="28"/>
        </w:rPr>
      </w:pPr>
      <w:r w:rsidRPr="004F3278">
        <w:rPr>
          <w:rStyle w:val="FontStyle62"/>
          <w:rFonts w:asciiTheme="majorBidi" w:hAnsiTheme="majorBidi" w:cstheme="majorBidi"/>
          <w:w w:val="101"/>
          <w:sz w:val="28"/>
          <w:szCs w:val="28"/>
        </w:rPr>
        <w:t xml:space="preserve">Наукова новизна </w:t>
      </w:r>
      <w:r w:rsidRPr="004F3278">
        <w:rPr>
          <w:rStyle w:val="FontStyle63"/>
          <w:rFonts w:asciiTheme="majorBidi" w:hAnsiTheme="majorBidi" w:cstheme="majorBidi"/>
          <w:w w:val="101"/>
          <w:sz w:val="28"/>
          <w:szCs w:val="28"/>
        </w:rPr>
        <w:t xml:space="preserve">дослідження полягає у тому, що вперше було досліджено актуалізацію </w:t>
      </w:r>
      <w:r w:rsidRPr="004F3278">
        <w:rPr>
          <w:rFonts w:asciiTheme="majorBidi" w:hAnsiTheme="majorBidi" w:cstheme="majorBidi"/>
          <w:sz w:val="28"/>
          <w:szCs w:val="28"/>
        </w:rPr>
        <w:t xml:space="preserve">концепту </w:t>
      </w:r>
      <w:r w:rsidRPr="004F3278">
        <w:rPr>
          <w:rFonts w:asciiTheme="majorBidi" w:hAnsiTheme="majorBidi" w:cstheme="majorBidi"/>
          <w:color w:val="202124"/>
          <w:sz w:val="28"/>
          <w:szCs w:val="28"/>
        </w:rPr>
        <w:t>BILDUNG</w:t>
      </w:r>
      <w:r w:rsidRPr="004F3278">
        <w:rPr>
          <w:rFonts w:asciiTheme="majorBidi" w:hAnsiTheme="majorBidi" w:cstheme="majorBidi"/>
          <w:sz w:val="28"/>
          <w:szCs w:val="28"/>
        </w:rPr>
        <w:t xml:space="preserve"> / ОСВІТА</w:t>
      </w:r>
      <w:r w:rsidRPr="004F3278">
        <w:rPr>
          <w:rStyle w:val="FontStyle63"/>
          <w:rFonts w:asciiTheme="majorBidi" w:hAnsiTheme="majorBidi" w:cstheme="majorBidi"/>
          <w:w w:val="101"/>
          <w:sz w:val="28"/>
          <w:szCs w:val="28"/>
        </w:rPr>
        <w:t xml:space="preserve"> на матеріалі текстів Інтернет-дискурсу. </w:t>
      </w:r>
    </w:p>
    <w:p w14:paraId="409E7B9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sz w:val="28"/>
          <w:szCs w:val="28"/>
          <w:lang w:val="uk-UA"/>
        </w:rPr>
        <w:t>Практична цінність</w:t>
      </w:r>
      <w:r w:rsidRPr="004F3278">
        <w:rPr>
          <w:rFonts w:asciiTheme="majorBidi" w:hAnsiTheme="majorBidi" w:cstheme="majorBidi"/>
          <w:sz w:val="28"/>
          <w:szCs w:val="28"/>
          <w:lang w:val="uk-UA"/>
        </w:rPr>
        <w:t xml:space="preserve"> дослідження визначається тим, що його матеріал може бути використаний у курсі з лінгвокраїнознавства, теорії та практики перекладу, на практичних заняттях з німецької мови, з практики перекладу, а також для написання студентських наукових праць.</w:t>
      </w:r>
    </w:p>
    <w:p w14:paraId="1AF95FAD" w14:textId="77777777" w:rsidR="00267A2F" w:rsidRPr="004F3278" w:rsidRDefault="00267A2F" w:rsidP="00267A2F">
      <w:pPr>
        <w:pStyle w:val="Style30"/>
        <w:widowControl/>
        <w:spacing w:line="360" w:lineRule="auto"/>
        <w:ind w:firstLine="709"/>
        <w:rPr>
          <w:rStyle w:val="FontStyle63"/>
          <w:rFonts w:asciiTheme="majorBidi" w:hAnsiTheme="majorBidi" w:cstheme="majorBidi"/>
          <w:w w:val="101"/>
          <w:sz w:val="28"/>
          <w:szCs w:val="28"/>
          <w:lang w:val="uk-UA" w:eastAsia="uk-UA"/>
        </w:rPr>
      </w:pPr>
      <w:r w:rsidRPr="004F3278">
        <w:rPr>
          <w:rStyle w:val="FontStyle62"/>
          <w:rFonts w:asciiTheme="majorBidi" w:hAnsiTheme="majorBidi" w:cstheme="majorBidi"/>
          <w:w w:val="101"/>
          <w:sz w:val="28"/>
          <w:szCs w:val="28"/>
          <w:lang w:val="uk-UA" w:eastAsia="uk-UA"/>
        </w:rPr>
        <w:t xml:space="preserve">Теоретичне значення </w:t>
      </w:r>
      <w:r w:rsidRPr="004F3278">
        <w:rPr>
          <w:rStyle w:val="FontStyle63"/>
          <w:rFonts w:asciiTheme="majorBidi" w:hAnsiTheme="majorBidi" w:cstheme="majorBidi"/>
          <w:w w:val="101"/>
          <w:sz w:val="28"/>
          <w:szCs w:val="28"/>
          <w:lang w:val="uk-UA" w:eastAsia="uk-UA"/>
        </w:rPr>
        <w:t xml:space="preserve">магістерської роботи полягає у тому, що її основні положення можуть бути використані у майбутніх працях та доробках, які стосуються медійного аспекту концепту </w:t>
      </w:r>
      <w:r w:rsidRPr="004F3278">
        <w:rPr>
          <w:rFonts w:asciiTheme="majorBidi" w:hAnsiTheme="majorBidi" w:cstheme="majorBidi"/>
          <w:color w:val="202124"/>
          <w:sz w:val="28"/>
          <w:szCs w:val="28"/>
          <w:lang w:val="uk-UA"/>
        </w:rPr>
        <w:t>BILDUNG</w:t>
      </w:r>
      <w:r w:rsidRPr="004F3278">
        <w:rPr>
          <w:rFonts w:asciiTheme="majorBidi" w:hAnsiTheme="majorBidi" w:cstheme="majorBidi"/>
          <w:sz w:val="28"/>
          <w:szCs w:val="28"/>
          <w:lang w:val="uk-UA"/>
        </w:rPr>
        <w:t xml:space="preserve"> / ОСВІТА</w:t>
      </w:r>
      <w:r w:rsidRPr="004F3278">
        <w:rPr>
          <w:rStyle w:val="FontStyle63"/>
          <w:rFonts w:asciiTheme="majorBidi" w:hAnsiTheme="majorBidi" w:cstheme="majorBidi"/>
          <w:w w:val="101"/>
          <w:sz w:val="28"/>
          <w:szCs w:val="28"/>
          <w:lang w:val="uk-UA" w:eastAsia="uk-UA"/>
        </w:rPr>
        <w:t>.</w:t>
      </w:r>
    </w:p>
    <w:p w14:paraId="6BD82C50" w14:textId="77777777" w:rsidR="00267A2F" w:rsidRPr="004F3278" w:rsidRDefault="00267A2F" w:rsidP="00267A2F">
      <w:pPr>
        <w:spacing w:after="0" w:line="360" w:lineRule="auto"/>
        <w:ind w:firstLine="709"/>
        <w:jc w:val="both"/>
        <w:rPr>
          <w:rFonts w:asciiTheme="majorBidi" w:hAnsiTheme="majorBidi" w:cstheme="majorBidi"/>
          <w:w w:val="101"/>
          <w:sz w:val="28"/>
          <w:szCs w:val="28"/>
          <w:lang w:val="uk-UA"/>
        </w:rPr>
      </w:pPr>
      <w:r w:rsidRPr="004F3278">
        <w:rPr>
          <w:rFonts w:asciiTheme="majorBidi" w:hAnsiTheme="majorBidi" w:cstheme="majorBidi"/>
          <w:b/>
          <w:w w:val="101"/>
          <w:sz w:val="28"/>
          <w:szCs w:val="28"/>
          <w:lang w:val="uk-UA"/>
        </w:rPr>
        <w:t>Структура магістерської роботи.</w:t>
      </w:r>
      <w:r w:rsidRPr="004F3278">
        <w:rPr>
          <w:rFonts w:asciiTheme="majorBidi" w:hAnsiTheme="majorBidi" w:cstheme="majorBidi"/>
          <w:w w:val="101"/>
          <w:sz w:val="28"/>
          <w:szCs w:val="28"/>
          <w:lang w:val="uk-UA"/>
        </w:rPr>
        <w:t xml:space="preserve"> Магістерське дослідження складається зі вступу, двох розділів із висновками до кожного з них, загальних висновків, списку використаної літератури, списку джерел ілюстративного матеріалу і додатків, що включають таблиці та графіки, які </w:t>
      </w:r>
      <w:r w:rsidRPr="004F3278">
        <w:rPr>
          <w:rFonts w:asciiTheme="majorBidi" w:hAnsiTheme="majorBidi" w:cstheme="majorBidi"/>
          <w:w w:val="101"/>
          <w:sz w:val="28"/>
          <w:szCs w:val="28"/>
          <w:lang w:val="uk-UA"/>
        </w:rPr>
        <w:lastRenderedPageBreak/>
        <w:t xml:space="preserve">відображують частотність вживання концепту </w:t>
      </w:r>
      <w:r w:rsidRPr="004F3278">
        <w:rPr>
          <w:rFonts w:asciiTheme="majorBidi" w:hAnsiTheme="majorBidi" w:cstheme="majorBidi"/>
          <w:color w:val="202124"/>
          <w:sz w:val="28"/>
          <w:szCs w:val="28"/>
          <w:lang w:val="uk-UA"/>
        </w:rPr>
        <w:t>BILDUNG</w:t>
      </w:r>
      <w:r w:rsidRPr="004F3278">
        <w:rPr>
          <w:rFonts w:asciiTheme="majorBidi" w:hAnsiTheme="majorBidi" w:cstheme="majorBidi"/>
          <w:sz w:val="28"/>
          <w:szCs w:val="28"/>
          <w:lang w:val="uk-UA"/>
        </w:rPr>
        <w:t xml:space="preserve"> / ОСВІТА</w:t>
      </w:r>
      <w:r w:rsidRPr="004F3278">
        <w:rPr>
          <w:rFonts w:asciiTheme="majorBidi" w:hAnsiTheme="majorBidi" w:cstheme="majorBidi"/>
          <w:w w:val="101"/>
          <w:sz w:val="28"/>
          <w:szCs w:val="28"/>
          <w:lang w:val="uk-UA"/>
        </w:rPr>
        <w:t>, резюме англійською мовою.</w:t>
      </w:r>
    </w:p>
    <w:p w14:paraId="5F28E94E" w14:textId="6CA9F70C" w:rsidR="00267A2F" w:rsidRPr="004F3278" w:rsidRDefault="00267A2F" w:rsidP="00267A2F">
      <w:pPr>
        <w:widowControl w:val="0"/>
        <w:tabs>
          <w:tab w:val="left" w:pos="720"/>
        </w:tabs>
        <w:autoSpaceDE w:val="0"/>
        <w:autoSpaceDN w:val="0"/>
        <w:spacing w:after="0" w:line="360" w:lineRule="auto"/>
        <w:ind w:firstLine="709"/>
        <w:jc w:val="both"/>
        <w:rPr>
          <w:rFonts w:asciiTheme="majorBidi" w:hAnsiTheme="majorBidi" w:cstheme="majorBidi"/>
          <w:w w:val="101"/>
          <w:sz w:val="28"/>
          <w:szCs w:val="28"/>
          <w:lang w:val="uk-UA" w:eastAsia="uk-UA"/>
        </w:rPr>
      </w:pPr>
      <w:r w:rsidRPr="004F3278">
        <w:rPr>
          <w:rFonts w:asciiTheme="majorBidi" w:hAnsiTheme="majorBidi" w:cstheme="majorBidi"/>
          <w:w w:val="101"/>
          <w:sz w:val="28"/>
          <w:szCs w:val="28"/>
          <w:lang w:val="uk-UA" w:eastAsia="uk-UA"/>
        </w:rPr>
        <w:t xml:space="preserve">У </w:t>
      </w:r>
      <w:r w:rsidRPr="004F3278">
        <w:rPr>
          <w:rFonts w:asciiTheme="majorBidi" w:hAnsiTheme="majorBidi" w:cstheme="majorBidi"/>
          <w:b/>
          <w:w w:val="101"/>
          <w:sz w:val="28"/>
          <w:szCs w:val="28"/>
          <w:lang w:val="uk-UA" w:eastAsia="uk-UA"/>
        </w:rPr>
        <w:t>вступі</w:t>
      </w:r>
      <w:r w:rsidRPr="004F3278">
        <w:rPr>
          <w:rFonts w:asciiTheme="majorBidi" w:hAnsiTheme="majorBidi" w:cstheme="majorBidi"/>
          <w:w w:val="101"/>
          <w:sz w:val="28"/>
          <w:szCs w:val="28"/>
          <w:lang w:val="uk-UA" w:eastAsia="uk-UA"/>
        </w:rPr>
        <w:t xml:space="preserve"> обґрунтовано актуальність обраної теми, сформульовано мету й завдання дослідження, визначено його об’єкт і предмет, окреслено методи </w:t>
      </w:r>
      <w:r w:rsidR="002759E7" w:rsidRPr="004F3278">
        <w:rPr>
          <w:rFonts w:asciiTheme="majorBidi" w:hAnsiTheme="majorBidi" w:cstheme="majorBidi"/>
          <w:w w:val="101"/>
          <w:sz w:val="28"/>
          <w:szCs w:val="28"/>
          <w:lang w:val="uk-UA" w:eastAsia="uk-UA"/>
        </w:rPr>
        <w:t>дослідження</w:t>
      </w:r>
      <w:r w:rsidRPr="004F3278">
        <w:rPr>
          <w:rFonts w:asciiTheme="majorBidi" w:hAnsiTheme="majorBidi" w:cstheme="majorBidi"/>
          <w:w w:val="101"/>
          <w:sz w:val="28"/>
          <w:szCs w:val="28"/>
          <w:lang w:val="uk-UA" w:eastAsia="uk-UA"/>
        </w:rPr>
        <w:t xml:space="preserve">, висвітлено наукову, теоретичну й практичну новизну, наведено дані про апробацію роботи. </w:t>
      </w:r>
    </w:p>
    <w:p w14:paraId="3F8B3312" w14:textId="77777777" w:rsidR="00267A2F" w:rsidRPr="004F3278"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w w:val="101"/>
          <w:sz w:val="28"/>
          <w:szCs w:val="28"/>
          <w:lang w:val="uk-UA" w:eastAsia="uk-UA"/>
        </w:rPr>
        <w:t>Перший розділ</w:t>
      </w:r>
      <w:r w:rsidRPr="004F3278">
        <w:rPr>
          <w:rFonts w:asciiTheme="majorBidi" w:hAnsiTheme="majorBidi" w:cstheme="majorBidi"/>
          <w:w w:val="101"/>
          <w:sz w:val="28"/>
          <w:szCs w:val="28"/>
          <w:lang w:val="uk-UA" w:eastAsia="uk-UA"/>
        </w:rPr>
        <w:t xml:space="preserve"> </w:t>
      </w:r>
      <w:r w:rsidRPr="004F3278">
        <w:rPr>
          <w:rFonts w:asciiTheme="majorBidi" w:hAnsiTheme="majorBidi" w:cstheme="majorBidi"/>
          <w:b/>
          <w:w w:val="101"/>
          <w:sz w:val="28"/>
          <w:szCs w:val="28"/>
          <w:lang w:val="uk-UA" w:eastAsia="uk-UA"/>
        </w:rPr>
        <w:t>"</w:t>
      </w:r>
      <w:r w:rsidRPr="004F3278">
        <w:rPr>
          <w:rFonts w:asciiTheme="majorBidi" w:hAnsiTheme="majorBidi" w:cstheme="majorBidi"/>
          <w:b/>
          <w:noProof/>
          <w:sz w:val="28"/>
          <w:szCs w:val="28"/>
          <w:lang w:val="uk-UA"/>
        </w:rPr>
        <w:t xml:space="preserve">Теоретичні засади дослідження сутності "концепт"" </w:t>
      </w:r>
      <w:r w:rsidRPr="004F3278">
        <w:rPr>
          <w:rFonts w:asciiTheme="majorBidi" w:hAnsiTheme="majorBidi" w:cstheme="majorBidi"/>
          <w:w w:val="101"/>
          <w:sz w:val="28"/>
          <w:szCs w:val="28"/>
          <w:lang w:val="uk-UA" w:eastAsia="uk-UA"/>
        </w:rPr>
        <w:t xml:space="preserve">присвячено </w:t>
      </w:r>
      <w:r w:rsidRPr="004F3278">
        <w:rPr>
          <w:rFonts w:asciiTheme="majorBidi" w:hAnsiTheme="majorBidi" w:cstheme="majorBidi"/>
          <w:w w:val="101"/>
          <w:sz w:val="28"/>
          <w:szCs w:val="28"/>
          <w:lang w:val="uk-UA"/>
        </w:rPr>
        <w:t xml:space="preserve">визначенню теоретичних засад дослідження концепту; наведено </w:t>
      </w:r>
      <w:r w:rsidRPr="004F3278">
        <w:rPr>
          <w:rFonts w:asciiTheme="majorBidi" w:hAnsiTheme="majorBidi" w:cstheme="majorBidi"/>
          <w:sz w:val="28"/>
          <w:szCs w:val="28"/>
          <w:lang w:val="uk-UA"/>
        </w:rPr>
        <w:t>диференціацію у наукових дослідженнях</w:t>
      </w:r>
      <w:r w:rsidRPr="004F3278">
        <w:rPr>
          <w:rFonts w:asciiTheme="majorBidi" w:hAnsiTheme="majorBidi" w:cstheme="majorBidi"/>
          <w:w w:val="101"/>
          <w:sz w:val="28"/>
          <w:szCs w:val="28"/>
          <w:lang w:val="uk-UA"/>
        </w:rPr>
        <w:t xml:space="preserve"> </w:t>
      </w:r>
      <w:r w:rsidRPr="004F3278">
        <w:rPr>
          <w:rFonts w:asciiTheme="majorBidi" w:hAnsiTheme="majorBidi" w:cstheme="majorBidi"/>
          <w:sz w:val="28"/>
          <w:szCs w:val="28"/>
          <w:lang w:val="uk-UA"/>
        </w:rPr>
        <w:t>сутностей ПОНЯТТЯ та КОНЦЕПТ</w:t>
      </w:r>
      <w:r w:rsidRPr="004F3278">
        <w:rPr>
          <w:rFonts w:asciiTheme="majorBidi" w:hAnsiTheme="majorBidi" w:cstheme="majorBidi"/>
          <w:w w:val="101"/>
          <w:sz w:val="28"/>
          <w:szCs w:val="28"/>
          <w:lang w:val="uk-UA"/>
        </w:rPr>
        <w:t xml:space="preserve">; </w:t>
      </w:r>
      <w:r w:rsidRPr="004F3278">
        <w:rPr>
          <w:rFonts w:asciiTheme="majorBidi" w:hAnsiTheme="majorBidi" w:cstheme="majorBidi"/>
          <w:bCs/>
          <w:w w:val="101"/>
          <w:sz w:val="28"/>
          <w:szCs w:val="28"/>
          <w:lang w:val="uk-UA"/>
        </w:rPr>
        <w:t xml:space="preserve">розглянуто </w:t>
      </w:r>
      <w:r w:rsidRPr="004F3278">
        <w:rPr>
          <w:rFonts w:asciiTheme="majorBidi" w:hAnsiTheme="majorBidi" w:cstheme="majorBidi"/>
          <w:sz w:val="28"/>
          <w:szCs w:val="28"/>
          <w:lang w:val="uk-UA"/>
        </w:rPr>
        <w:t xml:space="preserve">сутність концепту у парадигмі сучасних лінгвістичних розвідках; проаналізовано типологію та структуру концептів; </w:t>
      </w:r>
      <w:r w:rsidRPr="004F3278">
        <w:rPr>
          <w:rFonts w:asciiTheme="majorBidi" w:hAnsiTheme="majorBidi" w:cstheme="majorBidi"/>
          <w:w w:val="101"/>
          <w:sz w:val="28"/>
          <w:szCs w:val="28"/>
          <w:lang w:val="uk-UA"/>
        </w:rPr>
        <w:t>описано</w:t>
      </w:r>
      <w:r w:rsidRPr="004F3278">
        <w:rPr>
          <w:rFonts w:asciiTheme="majorBidi" w:hAnsiTheme="majorBidi" w:cstheme="majorBidi"/>
          <w:sz w:val="28"/>
          <w:szCs w:val="28"/>
          <w:lang w:val="uk-UA"/>
        </w:rPr>
        <w:t xml:space="preserve"> модель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виявлено особливості Інтернет-дискурсу як найпотужнішого інформаційного каналу.</w:t>
      </w:r>
    </w:p>
    <w:p w14:paraId="5A331C4B" w14:textId="0AA29D90" w:rsidR="00267A2F" w:rsidRPr="004F3278" w:rsidRDefault="00267A2F" w:rsidP="00267A2F">
      <w:pPr>
        <w:tabs>
          <w:tab w:val="left" w:pos="0"/>
          <w:tab w:val="right" w:leader="dot" w:pos="9072"/>
          <w:tab w:val="left" w:pos="9214"/>
          <w:tab w:val="left" w:pos="9356"/>
        </w:tabs>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b/>
          <w:w w:val="101"/>
          <w:sz w:val="28"/>
          <w:szCs w:val="28"/>
          <w:lang w:val="uk-UA" w:eastAsia="uk-UA"/>
        </w:rPr>
        <w:t>У другому розділі "</w:t>
      </w:r>
      <w:r w:rsidRPr="004F3278">
        <w:rPr>
          <w:rFonts w:asciiTheme="majorBidi" w:hAnsiTheme="majorBidi" w:cstheme="majorBidi"/>
          <w:b/>
          <w:noProof/>
          <w:sz w:val="28"/>
          <w:szCs w:val="28"/>
          <w:lang w:val="uk-UA"/>
        </w:rPr>
        <w:t>Актуалізація макроконцепту "ОСВІТА" у німецькомовному Інтернет-дикурсі</w:t>
      </w:r>
      <w:r w:rsidRPr="004F3278">
        <w:rPr>
          <w:rFonts w:asciiTheme="majorBidi" w:hAnsiTheme="majorBidi" w:cstheme="majorBidi"/>
          <w:b/>
          <w:w w:val="101"/>
          <w:sz w:val="28"/>
          <w:szCs w:val="28"/>
          <w:lang w:val="uk-UA"/>
        </w:rPr>
        <w:t>"</w:t>
      </w:r>
      <w:r w:rsidRPr="004F3278">
        <w:rPr>
          <w:rFonts w:asciiTheme="majorBidi" w:hAnsiTheme="majorBidi" w:cstheme="majorBidi"/>
          <w:w w:val="101"/>
          <w:sz w:val="28"/>
          <w:szCs w:val="28"/>
          <w:lang w:val="uk-UA" w:eastAsia="uk-UA"/>
        </w:rPr>
        <w:t xml:space="preserve"> представлено </w:t>
      </w:r>
      <w:r w:rsidRPr="004F3278">
        <w:rPr>
          <w:rFonts w:asciiTheme="majorBidi" w:hAnsiTheme="majorBidi" w:cstheme="majorBidi"/>
          <w:sz w:val="28"/>
          <w:szCs w:val="28"/>
          <w:lang w:val="uk-UA"/>
        </w:rPr>
        <w:t>ціннісні аспекти концепту BILDUNG в н</w:t>
      </w:r>
      <w:r w:rsidR="00583B60">
        <w:rPr>
          <w:rFonts w:asciiTheme="majorBidi" w:hAnsiTheme="majorBidi" w:cstheme="majorBidi"/>
          <w:sz w:val="28"/>
          <w:szCs w:val="28"/>
          <w:lang w:val="uk-UA"/>
        </w:rPr>
        <w:t>і</w:t>
      </w:r>
      <w:r w:rsidRPr="004F3278">
        <w:rPr>
          <w:rFonts w:asciiTheme="majorBidi" w:hAnsiTheme="majorBidi" w:cstheme="majorBidi"/>
          <w:sz w:val="28"/>
          <w:szCs w:val="28"/>
          <w:lang w:val="uk-UA"/>
        </w:rPr>
        <w:t>мец</w:t>
      </w:r>
      <w:r w:rsidR="00583B60">
        <w:rPr>
          <w:rFonts w:asciiTheme="majorBidi" w:hAnsiTheme="majorBidi" w:cstheme="majorBidi"/>
          <w:sz w:val="28"/>
          <w:szCs w:val="28"/>
          <w:lang w:val="uk-UA"/>
        </w:rPr>
        <w:t>ь</w:t>
      </w:r>
      <w:r w:rsidRPr="004F3278">
        <w:rPr>
          <w:rFonts w:asciiTheme="majorBidi" w:hAnsiTheme="majorBidi" w:cstheme="majorBidi"/>
          <w:sz w:val="28"/>
          <w:szCs w:val="28"/>
          <w:lang w:val="uk-UA"/>
        </w:rPr>
        <w:t xml:space="preserve">кій </w:t>
      </w:r>
      <w:proofErr w:type="spellStart"/>
      <w:r w:rsidRPr="004F3278">
        <w:rPr>
          <w:rFonts w:asciiTheme="majorBidi" w:hAnsiTheme="majorBidi" w:cstheme="majorBidi"/>
          <w:sz w:val="28"/>
          <w:szCs w:val="28"/>
          <w:lang w:val="uk-UA"/>
        </w:rPr>
        <w:t>мовній</w:t>
      </w:r>
      <w:proofErr w:type="spellEnd"/>
      <w:r w:rsidRPr="004F3278">
        <w:rPr>
          <w:rFonts w:asciiTheme="majorBidi" w:hAnsiTheme="majorBidi" w:cstheme="majorBidi"/>
          <w:sz w:val="28"/>
          <w:szCs w:val="28"/>
          <w:lang w:val="uk-UA"/>
        </w:rPr>
        <w:t xml:space="preserve"> культурі; проаналізовано дефініції концепту BILDUNG в електронних словниках; </w:t>
      </w:r>
      <w:r w:rsidRPr="004F3278">
        <w:rPr>
          <w:rFonts w:ascii="Times New Roman" w:hAnsi="Times New Roman" w:cs="Times New Roman"/>
          <w:sz w:val="28"/>
          <w:szCs w:val="28"/>
          <w:lang w:val="uk-UA"/>
        </w:rPr>
        <w:t xml:space="preserve">виділено дискурсивні особливості сприйняття освіти у текстах </w:t>
      </w:r>
      <w:proofErr w:type="spellStart"/>
      <w:r w:rsidRPr="004F3278">
        <w:rPr>
          <w:rFonts w:asciiTheme="majorBidi" w:hAnsiTheme="majorBidi" w:cstheme="majorBidi"/>
          <w:sz w:val="28"/>
          <w:szCs w:val="28"/>
          <w:lang w:val="uk-UA"/>
        </w:rPr>
        <w:t>сайта</w:t>
      </w:r>
      <w:proofErr w:type="spellEnd"/>
      <w:r w:rsidRPr="004F3278">
        <w:rPr>
          <w:rFonts w:asciiTheme="majorBidi" w:hAnsiTheme="majorBidi" w:cstheme="majorBidi"/>
          <w:sz w:val="28"/>
          <w:szCs w:val="28"/>
          <w:lang w:val="uk-UA"/>
        </w:rPr>
        <w:t xml:space="preserve"> Міністерства освіти Німеччини, </w:t>
      </w:r>
      <w:r w:rsidRPr="004F3278">
        <w:rPr>
          <w:rFonts w:asciiTheme="majorBidi" w:hAnsiTheme="majorBidi" w:cstheme="majorBidi"/>
          <w:sz w:val="28"/>
          <w:szCs w:val="28"/>
          <w:lang w:val="uk-UA" w:eastAsia="uk-UA"/>
        </w:rPr>
        <w:t xml:space="preserve">підручників німецької мови, новинних повідомлень, </w:t>
      </w:r>
      <w:r w:rsidRPr="004F3278">
        <w:rPr>
          <w:rFonts w:asciiTheme="majorBidi" w:hAnsiTheme="majorBidi" w:cstheme="majorBidi"/>
          <w:sz w:val="28"/>
          <w:szCs w:val="28"/>
          <w:lang w:val="uk-UA"/>
        </w:rPr>
        <w:t>дослідницьких організацій.</w:t>
      </w:r>
    </w:p>
    <w:p w14:paraId="75D15284" w14:textId="77777777" w:rsidR="00267A2F" w:rsidRPr="004F3278" w:rsidRDefault="00267A2F" w:rsidP="00267A2F">
      <w:pPr>
        <w:pStyle w:val="MYSTYLE"/>
        <w:suppressAutoHyphens w:val="0"/>
        <w:spacing w:line="360" w:lineRule="auto"/>
        <w:rPr>
          <w:rFonts w:asciiTheme="majorBidi" w:hAnsiTheme="majorBidi" w:cstheme="majorBidi"/>
          <w:w w:val="101"/>
          <w:szCs w:val="28"/>
          <w:lang w:val="uk-UA"/>
        </w:rPr>
      </w:pPr>
      <w:r w:rsidRPr="004F3278">
        <w:rPr>
          <w:rFonts w:asciiTheme="majorBidi" w:hAnsiTheme="majorBidi" w:cstheme="majorBidi"/>
          <w:w w:val="101"/>
          <w:szCs w:val="28"/>
          <w:lang w:val="uk-UA"/>
        </w:rPr>
        <w:t xml:space="preserve">У </w:t>
      </w:r>
      <w:r w:rsidRPr="004F3278">
        <w:rPr>
          <w:rFonts w:asciiTheme="majorBidi" w:hAnsiTheme="majorBidi" w:cstheme="majorBidi"/>
          <w:b/>
          <w:w w:val="101"/>
          <w:szCs w:val="28"/>
          <w:lang w:val="uk-UA"/>
        </w:rPr>
        <w:t>висновках</w:t>
      </w:r>
      <w:r w:rsidRPr="004F3278">
        <w:rPr>
          <w:rFonts w:asciiTheme="majorBidi" w:hAnsiTheme="majorBidi" w:cstheme="majorBidi"/>
          <w:w w:val="101"/>
          <w:szCs w:val="28"/>
          <w:lang w:val="uk-UA"/>
        </w:rPr>
        <w:t xml:space="preserve"> підведено основні результати дослідження, окреслено перспективи застосування отриманих результатів для дослідження концепту </w:t>
      </w:r>
      <w:r w:rsidRPr="004F3278">
        <w:rPr>
          <w:rFonts w:asciiTheme="majorBidi" w:hAnsiTheme="majorBidi" w:cstheme="majorBidi"/>
          <w:szCs w:val="28"/>
          <w:lang w:val="uk-UA"/>
        </w:rPr>
        <w:t>BILDUNG</w:t>
      </w:r>
      <w:r w:rsidRPr="004F3278">
        <w:rPr>
          <w:rFonts w:asciiTheme="majorBidi" w:hAnsiTheme="majorBidi" w:cstheme="majorBidi"/>
          <w:w w:val="101"/>
          <w:szCs w:val="28"/>
          <w:lang w:val="uk-UA"/>
        </w:rPr>
        <w:t xml:space="preserve"> в німецькому медійному дискурсі. </w:t>
      </w:r>
    </w:p>
    <w:p w14:paraId="7A579A05" w14:textId="77777777" w:rsidR="00267A2F" w:rsidRPr="004F3278" w:rsidRDefault="00267A2F" w:rsidP="00267A2F">
      <w:pPr>
        <w:pStyle w:val="MYSTYLE"/>
        <w:widowControl w:val="0"/>
        <w:suppressAutoHyphens w:val="0"/>
        <w:spacing w:line="360" w:lineRule="auto"/>
        <w:rPr>
          <w:rFonts w:asciiTheme="majorBidi" w:hAnsiTheme="majorBidi" w:cstheme="majorBidi"/>
          <w:w w:val="101"/>
          <w:szCs w:val="28"/>
          <w:lang w:val="uk-UA"/>
        </w:rPr>
      </w:pPr>
      <w:r w:rsidRPr="004F3278">
        <w:rPr>
          <w:rFonts w:asciiTheme="majorBidi" w:hAnsiTheme="majorBidi" w:cstheme="majorBidi"/>
          <w:b/>
          <w:w w:val="101"/>
          <w:szCs w:val="28"/>
          <w:lang w:val="uk-UA"/>
        </w:rPr>
        <w:t>Список використаної літератури</w:t>
      </w:r>
      <w:r w:rsidRPr="004F3278">
        <w:rPr>
          <w:rFonts w:asciiTheme="majorBidi" w:hAnsiTheme="majorBidi" w:cstheme="majorBidi"/>
          <w:w w:val="101"/>
          <w:szCs w:val="28"/>
          <w:lang w:val="uk-UA"/>
        </w:rPr>
        <w:t xml:space="preserve"> охоплює перелік 99 джерел українською, російською, англійською та німецькою мовами.</w:t>
      </w:r>
    </w:p>
    <w:p w14:paraId="0DBCACA1" w14:textId="77777777" w:rsidR="00267A2F" w:rsidRPr="004F3278" w:rsidRDefault="00267A2F" w:rsidP="00267A2F">
      <w:pPr>
        <w:pStyle w:val="MYSTYLE"/>
        <w:widowControl w:val="0"/>
        <w:suppressAutoHyphens w:val="0"/>
        <w:spacing w:line="360" w:lineRule="auto"/>
        <w:rPr>
          <w:rFonts w:asciiTheme="majorBidi" w:hAnsiTheme="majorBidi" w:cstheme="majorBidi"/>
          <w:w w:val="101"/>
          <w:szCs w:val="28"/>
          <w:lang w:val="uk-UA"/>
        </w:rPr>
      </w:pPr>
      <w:r w:rsidRPr="004F3278">
        <w:rPr>
          <w:rFonts w:asciiTheme="majorBidi" w:hAnsiTheme="majorBidi" w:cstheme="majorBidi"/>
          <w:b/>
          <w:w w:val="101"/>
          <w:szCs w:val="28"/>
          <w:lang w:val="uk-UA"/>
        </w:rPr>
        <w:t>Список довідкових джерел</w:t>
      </w:r>
      <w:r w:rsidRPr="004F3278">
        <w:rPr>
          <w:rFonts w:asciiTheme="majorBidi" w:hAnsiTheme="majorBidi" w:cstheme="majorBidi"/>
          <w:w w:val="101"/>
          <w:szCs w:val="28"/>
          <w:lang w:val="uk-UA"/>
        </w:rPr>
        <w:t xml:space="preserve"> включає назви 15 словників та енциклопедій, у яких подано тлумачення основних термінів, пов’язаних із темою дослідження. </w:t>
      </w:r>
    </w:p>
    <w:p w14:paraId="1A3744E1" w14:textId="77777777" w:rsidR="00267A2F" w:rsidRPr="004F3278" w:rsidRDefault="00267A2F" w:rsidP="00267A2F">
      <w:pPr>
        <w:pStyle w:val="21"/>
        <w:widowControl w:val="0"/>
        <w:spacing w:after="0" w:line="360" w:lineRule="auto"/>
        <w:ind w:left="0" w:firstLine="709"/>
        <w:jc w:val="both"/>
        <w:rPr>
          <w:rFonts w:asciiTheme="majorBidi" w:hAnsiTheme="majorBidi" w:cstheme="majorBidi"/>
          <w:w w:val="101"/>
          <w:sz w:val="28"/>
          <w:szCs w:val="28"/>
        </w:rPr>
      </w:pPr>
      <w:r w:rsidRPr="004F3278">
        <w:rPr>
          <w:rFonts w:asciiTheme="majorBidi" w:hAnsiTheme="majorBidi" w:cstheme="majorBidi"/>
          <w:b/>
          <w:w w:val="101"/>
          <w:sz w:val="28"/>
          <w:szCs w:val="28"/>
        </w:rPr>
        <w:t>Список джерел ілюстративного матеріалу</w:t>
      </w:r>
      <w:r w:rsidRPr="004F3278">
        <w:rPr>
          <w:rFonts w:asciiTheme="majorBidi" w:hAnsiTheme="majorBidi" w:cstheme="majorBidi"/>
          <w:w w:val="101"/>
          <w:sz w:val="28"/>
          <w:szCs w:val="28"/>
        </w:rPr>
        <w:t xml:space="preserve"> складається з переліку посилань на</w:t>
      </w:r>
      <w:r w:rsidRPr="004F3278">
        <w:rPr>
          <w:rFonts w:asciiTheme="majorBidi" w:hAnsiTheme="majorBidi" w:cstheme="majorBidi"/>
          <w:bCs/>
          <w:w w:val="101"/>
          <w:sz w:val="28"/>
          <w:szCs w:val="28"/>
        </w:rPr>
        <w:t xml:space="preserve"> Інтернет-сайти</w:t>
      </w:r>
      <w:r w:rsidRPr="004F3278">
        <w:rPr>
          <w:rFonts w:asciiTheme="majorBidi" w:hAnsiTheme="majorBidi" w:cstheme="majorBidi"/>
          <w:w w:val="101"/>
          <w:sz w:val="28"/>
          <w:szCs w:val="28"/>
        </w:rPr>
        <w:t>, із яких відібрано тексти для аналізу.</w:t>
      </w:r>
    </w:p>
    <w:p w14:paraId="555A1B8B" w14:textId="77777777" w:rsidR="00267A2F" w:rsidRPr="004F3278" w:rsidRDefault="00267A2F" w:rsidP="00267A2F">
      <w:pPr>
        <w:pStyle w:val="MYSTYLE"/>
        <w:suppressAutoHyphens w:val="0"/>
        <w:spacing w:line="360" w:lineRule="auto"/>
        <w:rPr>
          <w:rFonts w:asciiTheme="majorBidi" w:hAnsiTheme="majorBidi" w:cstheme="majorBidi"/>
          <w:w w:val="101"/>
          <w:szCs w:val="28"/>
          <w:lang w:val="uk-UA"/>
        </w:rPr>
      </w:pPr>
      <w:r w:rsidRPr="004F3278">
        <w:rPr>
          <w:rFonts w:asciiTheme="majorBidi" w:hAnsiTheme="majorBidi" w:cstheme="majorBidi"/>
          <w:b/>
          <w:w w:val="101"/>
          <w:szCs w:val="28"/>
          <w:lang w:val="uk-UA"/>
        </w:rPr>
        <w:lastRenderedPageBreak/>
        <w:t>Додатки</w:t>
      </w:r>
      <w:r w:rsidRPr="004F3278">
        <w:rPr>
          <w:rFonts w:asciiTheme="majorBidi" w:hAnsiTheme="majorBidi" w:cstheme="majorBidi"/>
          <w:w w:val="101"/>
          <w:szCs w:val="28"/>
          <w:lang w:val="uk-UA"/>
        </w:rPr>
        <w:t xml:space="preserve"> містять графіки та таблиці, які відображують частотність уживання концепту </w:t>
      </w:r>
      <w:r w:rsidRPr="004F3278">
        <w:rPr>
          <w:rFonts w:asciiTheme="majorBidi" w:hAnsiTheme="majorBidi" w:cstheme="majorBidi"/>
          <w:szCs w:val="28"/>
          <w:lang w:val="uk-UA"/>
        </w:rPr>
        <w:t>BILDUNG</w:t>
      </w:r>
      <w:r w:rsidRPr="004F3278">
        <w:rPr>
          <w:rFonts w:asciiTheme="majorBidi" w:hAnsiTheme="majorBidi" w:cstheme="majorBidi"/>
          <w:w w:val="101"/>
          <w:szCs w:val="28"/>
          <w:lang w:val="uk-UA"/>
        </w:rPr>
        <w:t xml:space="preserve"> в німецькому Інтернет-дискурсі. </w:t>
      </w:r>
    </w:p>
    <w:p w14:paraId="7CDF78FC" w14:textId="77777777" w:rsidR="00267A2F" w:rsidRPr="004F3278" w:rsidRDefault="00267A2F" w:rsidP="00267A2F">
      <w:pPr>
        <w:pStyle w:val="MYSTYLE"/>
        <w:suppressAutoHyphens w:val="0"/>
        <w:spacing w:line="360" w:lineRule="auto"/>
        <w:rPr>
          <w:rFonts w:asciiTheme="majorBidi" w:hAnsiTheme="majorBidi" w:cstheme="majorBidi"/>
          <w:w w:val="101"/>
          <w:szCs w:val="28"/>
          <w:lang w:val="uk-UA"/>
        </w:rPr>
      </w:pPr>
      <w:r w:rsidRPr="004F3278">
        <w:rPr>
          <w:rFonts w:asciiTheme="majorBidi" w:hAnsiTheme="majorBidi" w:cstheme="majorBidi"/>
          <w:b/>
          <w:bCs/>
          <w:w w:val="101"/>
          <w:szCs w:val="28"/>
          <w:lang w:val="uk-UA"/>
        </w:rPr>
        <w:t>Результати дослідження апробовано</w:t>
      </w:r>
      <w:r w:rsidRPr="004F3278">
        <w:rPr>
          <w:rFonts w:asciiTheme="majorBidi" w:hAnsiTheme="majorBidi" w:cstheme="majorBidi"/>
          <w:w w:val="101"/>
          <w:szCs w:val="28"/>
          <w:lang w:val="uk-UA"/>
        </w:rPr>
        <w:t xml:space="preserve"> на  I Міжнародної інтернет-конференції молодих учених </w:t>
      </w:r>
      <w:r w:rsidRPr="004F3278">
        <w:rPr>
          <w:rStyle w:val="ab"/>
          <w:rFonts w:asciiTheme="majorBidi" w:eastAsiaTheme="majorEastAsia" w:hAnsiTheme="majorBidi" w:cstheme="majorBidi"/>
          <w:w w:val="101"/>
          <w:szCs w:val="28"/>
          <w:lang w:val="uk-UA"/>
        </w:rPr>
        <w:t xml:space="preserve">"Сучасна іншомовна освіта: </w:t>
      </w:r>
      <w:proofErr w:type="spellStart"/>
      <w:r w:rsidRPr="004F3278">
        <w:rPr>
          <w:rStyle w:val="ab"/>
          <w:rFonts w:asciiTheme="majorBidi" w:eastAsiaTheme="majorEastAsia" w:hAnsiTheme="majorBidi" w:cstheme="majorBidi"/>
          <w:w w:val="101"/>
          <w:szCs w:val="28"/>
          <w:lang w:val="uk-UA"/>
        </w:rPr>
        <w:t>когнітивно</w:t>
      </w:r>
      <w:proofErr w:type="spellEnd"/>
      <w:r w:rsidRPr="004F3278">
        <w:rPr>
          <w:rStyle w:val="ab"/>
          <w:rFonts w:asciiTheme="majorBidi" w:eastAsiaTheme="majorEastAsia" w:hAnsiTheme="majorBidi" w:cstheme="majorBidi"/>
          <w:w w:val="101"/>
          <w:szCs w:val="28"/>
          <w:lang w:val="uk-UA"/>
        </w:rPr>
        <w:t xml:space="preserve">-дискурсивні та </w:t>
      </w:r>
      <w:proofErr w:type="spellStart"/>
      <w:r w:rsidRPr="004F3278">
        <w:rPr>
          <w:rStyle w:val="ab"/>
          <w:rFonts w:asciiTheme="majorBidi" w:eastAsiaTheme="majorEastAsia" w:hAnsiTheme="majorBidi" w:cstheme="majorBidi"/>
          <w:w w:val="101"/>
          <w:szCs w:val="28"/>
          <w:lang w:val="uk-UA"/>
        </w:rPr>
        <w:t>лінгво</w:t>
      </w:r>
      <w:proofErr w:type="spellEnd"/>
      <w:r w:rsidRPr="004F3278">
        <w:rPr>
          <w:rStyle w:val="ab"/>
          <w:rFonts w:asciiTheme="majorBidi" w:eastAsiaTheme="majorEastAsia" w:hAnsiTheme="majorBidi" w:cstheme="majorBidi"/>
          <w:w w:val="101"/>
          <w:szCs w:val="28"/>
          <w:lang w:val="uk-UA"/>
        </w:rPr>
        <w:t>-дидактичні дослідження"</w:t>
      </w:r>
      <w:r w:rsidRPr="004F3278">
        <w:rPr>
          <w:rFonts w:asciiTheme="majorBidi" w:hAnsiTheme="majorBidi" w:cstheme="majorBidi"/>
          <w:w w:val="101"/>
          <w:szCs w:val="28"/>
          <w:lang w:val="uk-UA"/>
        </w:rPr>
        <w:t>, присвяченій</w:t>
      </w:r>
      <w:r w:rsidRPr="004F3278">
        <w:rPr>
          <w:rStyle w:val="ab"/>
          <w:rFonts w:asciiTheme="majorBidi" w:eastAsiaTheme="majorEastAsia" w:hAnsiTheme="majorBidi" w:cstheme="majorBidi"/>
          <w:w w:val="101"/>
          <w:szCs w:val="28"/>
          <w:lang w:val="uk-UA"/>
        </w:rPr>
        <w:t xml:space="preserve"> </w:t>
      </w:r>
      <w:r w:rsidRPr="004F3278">
        <w:rPr>
          <w:rFonts w:asciiTheme="majorBidi" w:hAnsiTheme="majorBidi" w:cstheme="majorBidi"/>
          <w:w w:val="101"/>
          <w:szCs w:val="28"/>
          <w:lang w:val="uk-UA"/>
        </w:rPr>
        <w:t>200-річчю з дня відкриття Ніжинської вищої школи, тема доповіді: "</w:t>
      </w:r>
      <w:r w:rsidRPr="004F3278">
        <w:rPr>
          <w:rFonts w:asciiTheme="majorBidi" w:hAnsiTheme="majorBidi" w:cstheme="majorBidi"/>
          <w:szCs w:val="28"/>
          <w:lang w:val="uk-UA"/>
        </w:rPr>
        <w:t>Німецькі освітні реалії, які з'явилися під час пандемії</w:t>
      </w:r>
      <w:r w:rsidRPr="004F3278">
        <w:rPr>
          <w:rFonts w:asciiTheme="majorBidi" w:hAnsiTheme="majorBidi" w:cstheme="majorBidi"/>
          <w:w w:val="101"/>
          <w:szCs w:val="28"/>
          <w:lang w:val="uk-UA"/>
        </w:rPr>
        <w:t>", а також у статті "</w:t>
      </w:r>
      <w:r w:rsidRPr="004F3278">
        <w:rPr>
          <w:rFonts w:asciiTheme="majorBidi" w:hAnsiTheme="majorBidi" w:cstheme="majorBidi"/>
          <w:bCs/>
          <w:szCs w:val="28"/>
          <w:lang w:val="uk-UA"/>
        </w:rPr>
        <w:t xml:space="preserve">Концепт "ОСВІТА" як відтворення </w:t>
      </w:r>
      <w:proofErr w:type="spellStart"/>
      <w:r w:rsidRPr="004F3278">
        <w:rPr>
          <w:rFonts w:asciiTheme="majorBidi" w:hAnsiTheme="majorBidi" w:cstheme="majorBidi"/>
          <w:bCs/>
          <w:szCs w:val="28"/>
          <w:lang w:val="uk-UA"/>
        </w:rPr>
        <w:t>мовної</w:t>
      </w:r>
      <w:proofErr w:type="spellEnd"/>
      <w:r w:rsidRPr="004F3278">
        <w:rPr>
          <w:rFonts w:asciiTheme="majorBidi" w:hAnsiTheme="majorBidi" w:cstheme="majorBidi"/>
          <w:bCs/>
          <w:szCs w:val="28"/>
          <w:lang w:val="uk-UA"/>
        </w:rPr>
        <w:t xml:space="preserve"> картини світу носіїв німецької мови</w:t>
      </w:r>
      <w:r w:rsidRPr="004F3278">
        <w:rPr>
          <w:rFonts w:asciiTheme="majorBidi" w:hAnsiTheme="majorBidi" w:cstheme="majorBidi"/>
          <w:w w:val="101"/>
          <w:szCs w:val="28"/>
          <w:lang w:val="uk-UA"/>
        </w:rPr>
        <w:t>", опублікованій у журналі Вісник студентського наукового співтовариства (2020. № 23).</w:t>
      </w:r>
    </w:p>
    <w:p w14:paraId="2431656B" w14:textId="77777777" w:rsidR="00267A2F" w:rsidRPr="004F3278" w:rsidRDefault="00267A2F" w:rsidP="00267A2F">
      <w:pPr>
        <w:spacing w:after="0"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br w:type="page"/>
      </w:r>
    </w:p>
    <w:p w14:paraId="160C75BE"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770DB284" w14:textId="77777777" w:rsidR="00267A2F" w:rsidRPr="004F3278" w:rsidRDefault="00267A2F" w:rsidP="00DB0C6E">
      <w:pPr>
        <w:tabs>
          <w:tab w:val="left" w:leader="dot" w:pos="9072"/>
        </w:tabs>
        <w:spacing w:after="0" w:line="360" w:lineRule="auto"/>
        <w:jc w:val="center"/>
        <w:rPr>
          <w:rFonts w:asciiTheme="majorBidi" w:hAnsiTheme="majorBidi" w:cstheme="majorBidi"/>
          <w:b/>
          <w:noProof/>
          <w:sz w:val="28"/>
          <w:szCs w:val="28"/>
          <w:lang w:val="uk-UA"/>
        </w:rPr>
      </w:pPr>
      <w:r w:rsidRPr="004F3278">
        <w:rPr>
          <w:rFonts w:asciiTheme="majorBidi" w:hAnsiTheme="majorBidi" w:cstheme="majorBidi"/>
          <w:b/>
          <w:noProof/>
          <w:sz w:val="28"/>
          <w:szCs w:val="28"/>
          <w:lang w:val="uk-UA"/>
        </w:rPr>
        <w:t>РОЗДІЛ І. ТЕОРЕТИЧНІ ЗАСАДИ ДОСЛІДЖЕННЯ СУТНОСТІ "КОНЦЕПТ"</w:t>
      </w:r>
    </w:p>
    <w:p w14:paraId="63867081" w14:textId="77777777" w:rsidR="00267A2F" w:rsidRPr="004F3278" w:rsidRDefault="00267A2F" w:rsidP="00267A2F">
      <w:pPr>
        <w:tabs>
          <w:tab w:val="left" w:leader="dot" w:pos="9072"/>
        </w:tabs>
        <w:spacing w:after="0" w:line="360" w:lineRule="auto"/>
        <w:ind w:firstLine="709"/>
        <w:jc w:val="center"/>
        <w:rPr>
          <w:rFonts w:asciiTheme="majorBidi" w:hAnsiTheme="majorBidi" w:cstheme="majorBidi"/>
          <w:b/>
          <w:noProof/>
          <w:sz w:val="28"/>
          <w:szCs w:val="28"/>
          <w:lang w:val="uk-UA"/>
        </w:rPr>
      </w:pPr>
    </w:p>
    <w:p w14:paraId="3796FD2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Термін "концепт" має латинське походження: </w:t>
      </w:r>
      <w:proofErr w:type="spellStart"/>
      <w:r w:rsidRPr="004F3278">
        <w:rPr>
          <w:rFonts w:asciiTheme="majorBidi" w:hAnsiTheme="majorBidi" w:cstheme="majorBidi"/>
          <w:sz w:val="28"/>
          <w:szCs w:val="28"/>
          <w:lang w:val="uk-UA"/>
        </w:rPr>
        <w:t>conceptus</w:t>
      </w:r>
      <w:proofErr w:type="spellEnd"/>
      <w:r w:rsidRPr="004F3278">
        <w:rPr>
          <w:rFonts w:asciiTheme="majorBidi" w:hAnsiTheme="majorBidi" w:cstheme="majorBidi"/>
          <w:sz w:val="28"/>
          <w:szCs w:val="28"/>
          <w:lang w:val="uk-UA"/>
        </w:rPr>
        <w:t xml:space="preserve"> (поняття, сутність) та спочатку визначався як розумове утворення, що заміщує в процесі думки невизначену кількість предметів одного й того ж роду [2, с. 267]. Розробкою </w:t>
      </w:r>
      <w:proofErr w:type="spellStart"/>
      <w:r w:rsidRPr="004F3278">
        <w:rPr>
          <w:rFonts w:asciiTheme="majorBidi" w:hAnsiTheme="majorBidi" w:cstheme="majorBidi"/>
          <w:sz w:val="28"/>
          <w:szCs w:val="28"/>
          <w:lang w:val="uk-UA"/>
        </w:rPr>
        <w:t>терміна</w:t>
      </w:r>
      <w:proofErr w:type="spellEnd"/>
      <w:r w:rsidRPr="004F3278">
        <w:rPr>
          <w:rFonts w:asciiTheme="majorBidi" w:hAnsiTheme="majorBidi" w:cstheme="majorBidi"/>
          <w:sz w:val="28"/>
          <w:szCs w:val="28"/>
          <w:lang w:val="uk-UA"/>
        </w:rPr>
        <w:t xml:space="preserve"> концепт займалося багато вчених, які узагальнюючи </w:t>
      </w:r>
      <w:proofErr w:type="spellStart"/>
      <w:r w:rsidRPr="004F3278">
        <w:rPr>
          <w:rFonts w:asciiTheme="majorBidi" w:hAnsiTheme="majorBidi" w:cstheme="majorBidi"/>
          <w:sz w:val="28"/>
          <w:szCs w:val="28"/>
          <w:lang w:val="uk-UA"/>
        </w:rPr>
        <w:t>потрактовують</w:t>
      </w:r>
      <w:proofErr w:type="spellEnd"/>
      <w:r w:rsidRPr="004F3278">
        <w:rPr>
          <w:rFonts w:asciiTheme="majorBidi" w:hAnsiTheme="majorBidi" w:cstheme="majorBidi"/>
          <w:sz w:val="28"/>
          <w:szCs w:val="28"/>
          <w:lang w:val="uk-UA"/>
        </w:rPr>
        <w:t xml:space="preserve"> концепт як результат зіткнення словникового значення слова з особистим і народним досвідом індивіда [26, с. 4]; як єдине ментальне утворення [17, с. 19]. Водночас, на сьогодні у мовознавстві не існує єдиного визначення сутності "концепт", що свідчить про складність цього явища [29; 34, с. 59; 72]. </w:t>
      </w:r>
    </w:p>
    <w:p w14:paraId="36797C8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Релевантними роботами у мовознавстві щодо вивчення "концептів" є розвідки В. А. </w:t>
      </w:r>
      <w:proofErr w:type="spellStart"/>
      <w:r w:rsidRPr="004F3278">
        <w:rPr>
          <w:rFonts w:asciiTheme="majorBidi" w:hAnsiTheme="majorBidi" w:cstheme="majorBidi"/>
          <w:sz w:val="28"/>
          <w:szCs w:val="28"/>
          <w:lang w:val="uk-UA"/>
        </w:rPr>
        <w:t>Маслової</w:t>
      </w:r>
      <w:proofErr w:type="spellEnd"/>
      <w:r w:rsidRPr="004F3278">
        <w:rPr>
          <w:rFonts w:asciiTheme="majorBidi" w:hAnsiTheme="majorBidi" w:cstheme="majorBidi"/>
          <w:sz w:val="28"/>
          <w:szCs w:val="28"/>
          <w:lang w:val="uk-UA"/>
        </w:rPr>
        <w:t xml:space="preserve"> [29], В. І. Карасика [12], Е. С. </w:t>
      </w:r>
      <w:proofErr w:type="spellStart"/>
      <w:r w:rsidRPr="004F3278">
        <w:rPr>
          <w:rFonts w:asciiTheme="majorBidi" w:hAnsiTheme="majorBidi" w:cstheme="majorBidi"/>
          <w:sz w:val="28"/>
          <w:szCs w:val="28"/>
          <w:lang w:val="uk-UA"/>
        </w:rPr>
        <w:t>Кубрякової</w:t>
      </w:r>
      <w:proofErr w:type="spellEnd"/>
      <w:r w:rsidRPr="004F3278">
        <w:rPr>
          <w:rFonts w:asciiTheme="majorBidi" w:hAnsiTheme="majorBidi" w:cstheme="majorBidi"/>
          <w:sz w:val="28"/>
          <w:szCs w:val="28"/>
          <w:lang w:val="uk-UA"/>
        </w:rPr>
        <w:t xml:space="preserve"> [23], Ю. С. Степанова [52], Г. В. </w:t>
      </w:r>
      <w:proofErr w:type="spellStart"/>
      <w:r w:rsidRPr="004F3278">
        <w:rPr>
          <w:rFonts w:asciiTheme="majorBidi" w:hAnsiTheme="majorBidi" w:cstheme="majorBidi"/>
          <w:sz w:val="28"/>
          <w:szCs w:val="28"/>
          <w:lang w:val="uk-UA"/>
        </w:rPr>
        <w:t>Садовнікової</w:t>
      </w:r>
      <w:proofErr w:type="spellEnd"/>
      <w:r w:rsidRPr="004F3278">
        <w:rPr>
          <w:rFonts w:asciiTheme="majorBidi" w:hAnsiTheme="majorBidi" w:cstheme="majorBidi"/>
          <w:sz w:val="28"/>
          <w:szCs w:val="28"/>
          <w:lang w:val="uk-UA"/>
        </w:rPr>
        <w:t xml:space="preserve"> [44] та ін., узагальнюючи ідеї яких, можна дійти висновку, що концепт – це важлива розумова категорія, компонент пізнання людини в </w:t>
      </w:r>
      <w:proofErr w:type="spellStart"/>
      <w:r w:rsidRPr="004F3278">
        <w:rPr>
          <w:rFonts w:asciiTheme="majorBidi" w:hAnsiTheme="majorBidi" w:cstheme="majorBidi"/>
          <w:sz w:val="28"/>
          <w:szCs w:val="28"/>
          <w:lang w:val="uk-UA"/>
        </w:rPr>
        <w:t>когнітивнонаукових</w:t>
      </w:r>
      <w:proofErr w:type="spellEnd"/>
      <w:r w:rsidRPr="004F3278">
        <w:rPr>
          <w:rFonts w:asciiTheme="majorBidi" w:hAnsiTheme="majorBidi" w:cstheme="majorBidi"/>
          <w:sz w:val="28"/>
          <w:szCs w:val="28"/>
          <w:lang w:val="uk-UA"/>
        </w:rPr>
        <w:t xml:space="preserve"> дисциплінах, в лінгвістиці, психології та філософії [36; 46; 64; 69; 73]. Сутність "концепт", що ввійшла в наукову термінологію сучасної лінгвістичної науки, спричинила труднощі, пов’язані з її ототожненням з сутністю "поняття".</w:t>
      </w:r>
    </w:p>
    <w:p w14:paraId="6DAC3BCF" w14:textId="77777777" w:rsidR="00267A2F" w:rsidRPr="004F3278" w:rsidRDefault="00267A2F" w:rsidP="00267A2F">
      <w:pPr>
        <w:tabs>
          <w:tab w:val="left" w:leader="dot" w:pos="9072"/>
        </w:tabs>
        <w:spacing w:after="0" w:line="360" w:lineRule="auto"/>
        <w:ind w:firstLine="709"/>
        <w:jc w:val="center"/>
        <w:rPr>
          <w:rFonts w:asciiTheme="majorBidi" w:hAnsiTheme="majorBidi" w:cstheme="majorBidi"/>
          <w:b/>
          <w:noProof/>
          <w:sz w:val="28"/>
          <w:szCs w:val="28"/>
          <w:lang w:val="uk-UA"/>
        </w:rPr>
      </w:pPr>
    </w:p>
    <w:p w14:paraId="037F6771" w14:textId="77777777"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t>1.1. Сутності ПОНЯТТЯ та КОНЦЕПТ: диференціація у наукових дослідженнях</w:t>
      </w:r>
    </w:p>
    <w:p w14:paraId="49B01B9D"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04202D6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Лінгвісти розуміють концепт як увесь потенціал значення слова разом з його конотативним елементом [23; 72; 74] та наголошують, що "концепт" та "поняття" взаємопов’язані і входять в структуру один одного. Мовознавці наголошують, що концепт – не поняття, а сутність поняття, зміст, той що не набув форми, адже концепт виявляється в своїх змістовних образах – в </w:t>
      </w:r>
      <w:r w:rsidRPr="004F3278">
        <w:rPr>
          <w:rFonts w:asciiTheme="majorBidi" w:hAnsiTheme="majorBidi" w:cstheme="majorBidi"/>
          <w:sz w:val="28"/>
          <w:szCs w:val="28"/>
          <w:lang w:val="uk-UA"/>
        </w:rPr>
        <w:lastRenderedPageBreak/>
        <w:t>образі, в понятті, в символі [17, с. 19]. Іншими словами, концепт і поняття за такого підходу відокремлюються один від одного, але при цьому співвідносяться як ціле та частина [38].</w:t>
      </w:r>
    </w:p>
    <w:p w14:paraId="617A9A5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посприяв появі нової філологічної дисципліни – </w:t>
      </w:r>
      <w:proofErr w:type="spellStart"/>
      <w:r w:rsidRPr="004F3278">
        <w:rPr>
          <w:rFonts w:asciiTheme="majorBidi" w:hAnsiTheme="majorBidi" w:cstheme="majorBidi"/>
          <w:sz w:val="28"/>
          <w:szCs w:val="28"/>
          <w:lang w:val="uk-UA"/>
        </w:rPr>
        <w:t>лінгвокультурології</w:t>
      </w:r>
      <w:proofErr w:type="spellEnd"/>
      <w:r w:rsidRPr="004F3278">
        <w:rPr>
          <w:rFonts w:asciiTheme="majorBidi" w:hAnsiTheme="majorBidi" w:cstheme="majorBidi"/>
          <w:sz w:val="28"/>
          <w:szCs w:val="28"/>
          <w:lang w:val="uk-UA"/>
        </w:rPr>
        <w:t xml:space="preserve">, де він займає лідируючу позицію поряд з </w:t>
      </w:r>
      <w:proofErr w:type="spellStart"/>
      <w:r w:rsidRPr="004F3278">
        <w:rPr>
          <w:rFonts w:asciiTheme="majorBidi" w:hAnsiTheme="majorBidi" w:cstheme="majorBidi"/>
          <w:sz w:val="28"/>
          <w:szCs w:val="28"/>
          <w:lang w:val="uk-UA"/>
        </w:rPr>
        <w:t>лінгвокультуремою</w:t>
      </w:r>
      <w:proofErr w:type="spellEnd"/>
      <w:r w:rsidRPr="004F3278">
        <w:rPr>
          <w:rFonts w:asciiTheme="majorBidi" w:hAnsiTheme="majorBidi" w:cstheme="majorBidi"/>
          <w:sz w:val="28"/>
          <w:szCs w:val="28"/>
          <w:lang w:val="uk-UA"/>
        </w:rPr>
        <w:t xml:space="preserve"> та </w:t>
      </w:r>
      <w:proofErr w:type="spellStart"/>
      <w:r w:rsidRPr="004F3278">
        <w:rPr>
          <w:rFonts w:asciiTheme="majorBidi" w:hAnsiTheme="majorBidi" w:cstheme="majorBidi"/>
          <w:sz w:val="28"/>
          <w:szCs w:val="28"/>
          <w:lang w:val="uk-UA"/>
        </w:rPr>
        <w:t>логоепістемою</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Лінгвокультурема</w:t>
      </w:r>
      <w:proofErr w:type="spellEnd"/>
      <w:r w:rsidRPr="004F3278">
        <w:rPr>
          <w:rFonts w:asciiTheme="majorBidi" w:hAnsiTheme="majorBidi" w:cstheme="majorBidi"/>
          <w:sz w:val="28"/>
          <w:szCs w:val="28"/>
          <w:lang w:val="uk-UA"/>
        </w:rPr>
        <w:t xml:space="preserve"> – одиниця </w:t>
      </w:r>
      <w:proofErr w:type="spellStart"/>
      <w:r w:rsidRPr="004F3278">
        <w:rPr>
          <w:rFonts w:asciiTheme="majorBidi" w:hAnsiTheme="majorBidi" w:cstheme="majorBidi"/>
          <w:sz w:val="28"/>
          <w:szCs w:val="28"/>
          <w:lang w:val="uk-UA"/>
        </w:rPr>
        <w:t>міжрівневая</w:t>
      </w:r>
      <w:proofErr w:type="spellEnd"/>
      <w:r w:rsidRPr="004F3278">
        <w:rPr>
          <w:rFonts w:asciiTheme="majorBidi" w:hAnsiTheme="majorBidi" w:cstheme="majorBidi"/>
          <w:sz w:val="28"/>
          <w:szCs w:val="28"/>
          <w:lang w:val="uk-UA"/>
        </w:rPr>
        <w:t xml:space="preserve"> [16; 26, с. 5; 72; 74], а </w:t>
      </w:r>
      <w:proofErr w:type="spellStart"/>
      <w:r w:rsidRPr="004F3278">
        <w:rPr>
          <w:rFonts w:asciiTheme="majorBidi" w:hAnsiTheme="majorBidi" w:cstheme="majorBidi"/>
          <w:sz w:val="28"/>
          <w:szCs w:val="28"/>
          <w:lang w:val="uk-UA"/>
        </w:rPr>
        <w:t>логоепістема</w:t>
      </w:r>
      <w:proofErr w:type="spellEnd"/>
      <w:r w:rsidRPr="004F3278">
        <w:rPr>
          <w:rFonts w:asciiTheme="majorBidi" w:hAnsiTheme="majorBidi" w:cstheme="majorBidi"/>
          <w:sz w:val="28"/>
          <w:szCs w:val="28"/>
          <w:lang w:val="uk-UA"/>
        </w:rPr>
        <w:t xml:space="preserve"> – елемент значення слова, який локалізується в мові, водночас концепт відрізняється від наведених одиниць поєднанням з ментальною природою носія мови, існуючи на рівні свідомості або пізнання, на якому здійснюється взаємодія мови і культури. </w:t>
      </w:r>
    </w:p>
    <w:p w14:paraId="377EDD5C" w14:textId="3EC7C20C"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Деякі вчені дотримуються </w:t>
      </w:r>
      <w:r w:rsidR="002E5FEF" w:rsidRPr="004F3278">
        <w:rPr>
          <w:rFonts w:asciiTheme="majorBidi" w:hAnsiTheme="majorBidi" w:cstheme="majorBidi"/>
          <w:sz w:val="28"/>
          <w:szCs w:val="28"/>
          <w:lang w:val="uk-UA"/>
        </w:rPr>
        <w:t>диференц</w:t>
      </w:r>
      <w:r w:rsidR="002E5FEF">
        <w:rPr>
          <w:rFonts w:asciiTheme="majorBidi" w:hAnsiTheme="majorBidi" w:cstheme="majorBidi"/>
          <w:sz w:val="28"/>
          <w:szCs w:val="28"/>
          <w:lang w:val="uk-UA"/>
        </w:rPr>
        <w:t>ійо</w:t>
      </w:r>
      <w:r w:rsidR="002E5FEF" w:rsidRPr="004F3278">
        <w:rPr>
          <w:rFonts w:asciiTheme="majorBidi" w:hAnsiTheme="majorBidi" w:cstheme="majorBidi"/>
          <w:sz w:val="28"/>
          <w:szCs w:val="28"/>
          <w:lang w:val="uk-UA"/>
        </w:rPr>
        <w:t>ваного</w:t>
      </w:r>
      <w:r w:rsidRPr="004F3278">
        <w:rPr>
          <w:rFonts w:asciiTheme="majorBidi" w:hAnsiTheme="majorBidi" w:cstheme="majorBidi"/>
          <w:sz w:val="28"/>
          <w:szCs w:val="28"/>
          <w:lang w:val="uk-UA"/>
        </w:rPr>
        <w:t xml:space="preserve"> підходу до розуміння "концепту" та "поняття", який полягає у наступному: </w:t>
      </w:r>
    </w:p>
    <w:p w14:paraId="18FED44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концепт і поняття мають когнітивну природу, оскільки обидва є результатом відображення реального світу у свідомості індивіда. При цьому концепт і поняття належать до різних картин світу, а саме: концептуальної та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w:t>
      </w:r>
    </w:p>
    <w:p w14:paraId="0322C16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2. концепт є більш широкою одиницею свідомості, носієм інформації;</w:t>
      </w:r>
    </w:p>
    <w:p w14:paraId="6762277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3. концепт постійно перебуває у русі, адже він не має меж;</w:t>
      </w:r>
    </w:p>
    <w:p w14:paraId="3B90F00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4. концепт має часткове вербальне вираження, у свою чергу поняття може бути повністю розкрито за допомогою лексичних одиниць та дефініції [31; 38]. </w:t>
      </w:r>
    </w:p>
    <w:p w14:paraId="42550752"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Інші вчені наполягають на інтегрованому підході, який полягає в ототожненні поняття та концепту, адже вони мають спільну когнітивну природу. Концепт і поняття мають певну сформовану інформацію про світ у свідомості індивіда, котрі відрізняються лише за ступенем абстрактності [72; 74].</w:t>
      </w:r>
    </w:p>
    <w:p w14:paraId="5306B944" w14:textId="3331E002"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Те, що ці сутності не можуть бути </w:t>
      </w:r>
      <w:r w:rsidR="002E5FEF" w:rsidRPr="004F3278">
        <w:rPr>
          <w:rFonts w:asciiTheme="majorBidi" w:hAnsiTheme="majorBidi" w:cstheme="majorBidi"/>
          <w:sz w:val="28"/>
          <w:szCs w:val="28"/>
          <w:lang w:val="uk-UA"/>
        </w:rPr>
        <w:t>тотожними</w:t>
      </w:r>
      <w:r w:rsidRPr="004F3278">
        <w:rPr>
          <w:rFonts w:asciiTheme="majorBidi" w:hAnsiTheme="majorBidi" w:cstheme="majorBidi"/>
          <w:sz w:val="28"/>
          <w:szCs w:val="28"/>
          <w:lang w:val="uk-UA"/>
        </w:rPr>
        <w:t xml:space="preserve">, доводить той факт, що: </w:t>
      </w:r>
    </w:p>
    <w:p w14:paraId="43FE55C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концепт виражається у мові за допомогою терміну та поняття, а тому термін = поняття = концепт; </w:t>
      </w:r>
    </w:p>
    <w:p w14:paraId="0F2E42C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2. термін та поняття вживаються у науці на одному рівні, позначаючи ту ж саму одиницю [44; 74].</w:t>
      </w:r>
    </w:p>
    <w:p w14:paraId="7CC3E98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Поняття вважають застарілою номінацією, тому на сучасному етапі розвитку мовознавства його заміняють на синонімічні позначення [30; 38]. У когнітивній лінгвістиці </w:t>
      </w:r>
      <w:proofErr w:type="spellStart"/>
      <w:r w:rsidRPr="004F3278">
        <w:rPr>
          <w:rFonts w:asciiTheme="majorBidi" w:hAnsiTheme="majorBidi" w:cstheme="majorBidi"/>
          <w:sz w:val="28"/>
          <w:szCs w:val="28"/>
          <w:lang w:val="uk-UA"/>
        </w:rPr>
        <w:t>потрактовують</w:t>
      </w:r>
      <w:proofErr w:type="spellEnd"/>
      <w:r w:rsidRPr="004F3278">
        <w:rPr>
          <w:rFonts w:asciiTheme="majorBidi" w:hAnsiTheme="majorBidi" w:cstheme="majorBidi"/>
          <w:sz w:val="28"/>
          <w:szCs w:val="28"/>
          <w:lang w:val="uk-UA"/>
        </w:rPr>
        <w:t xml:space="preserve"> концепт як ментальну одиницю, котра постійно змінюється. Це пояснюється змінністю нашого життя, оскільки інформація постійно змінюється, а тому й стандартний набір життєвих ситуацій [28; 33; 49]. </w:t>
      </w:r>
    </w:p>
    <w:p w14:paraId="02E31D8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Концепти поєднують у собі ознаки цілого і частини, але їх не можна вважати сукупністю цих частин. Більшість концептів не можна адекватно визначити, оскільки вони є дуже абстрактними [20; 51]. Концепт – це термін, що є ментальною одиницею нашої свідомості, що відображає досвід та знання людини, компонент пам’яті, ментального лексикона, мови мозку </w:t>
      </w:r>
      <w:proofErr w:type="spellStart"/>
      <w:r w:rsidRPr="004F3278">
        <w:rPr>
          <w:rFonts w:asciiTheme="majorBidi" w:hAnsiTheme="majorBidi" w:cstheme="majorBidi"/>
          <w:sz w:val="28"/>
          <w:szCs w:val="28"/>
          <w:lang w:val="uk-UA"/>
        </w:rPr>
        <w:t>lingua</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mentalis</w:t>
      </w:r>
      <w:proofErr w:type="spellEnd"/>
      <w:r w:rsidRPr="004F3278">
        <w:rPr>
          <w:rFonts w:asciiTheme="majorBidi" w:hAnsiTheme="majorBidi" w:cstheme="majorBidi"/>
          <w:sz w:val="28"/>
          <w:szCs w:val="28"/>
          <w:lang w:val="uk-UA"/>
        </w:rPr>
        <w:t xml:space="preserve"> [22, с.90; 62]. </w:t>
      </w:r>
    </w:p>
    <w:p w14:paraId="5DF0F8D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Представники </w:t>
      </w:r>
      <w:proofErr w:type="spellStart"/>
      <w:r w:rsidRPr="004F3278">
        <w:rPr>
          <w:rFonts w:asciiTheme="majorBidi" w:hAnsiTheme="majorBidi" w:cstheme="majorBidi"/>
          <w:sz w:val="28"/>
          <w:szCs w:val="28"/>
          <w:lang w:val="uk-UA"/>
        </w:rPr>
        <w:t>лінгвокультурологічного</w:t>
      </w:r>
      <w:proofErr w:type="spellEnd"/>
      <w:r w:rsidRPr="004F3278">
        <w:rPr>
          <w:rFonts w:asciiTheme="majorBidi" w:hAnsiTheme="majorBidi" w:cstheme="majorBidi"/>
          <w:sz w:val="28"/>
          <w:szCs w:val="28"/>
          <w:lang w:val="uk-UA"/>
        </w:rPr>
        <w:t xml:space="preserve"> напряму розуміють концепт як ядро культури, відкидаючи пізнавальну діяльність та </w:t>
      </w:r>
      <w:proofErr w:type="spellStart"/>
      <w:r w:rsidRPr="004F3278">
        <w:rPr>
          <w:rFonts w:asciiTheme="majorBidi" w:hAnsiTheme="majorBidi" w:cstheme="majorBidi"/>
          <w:sz w:val="28"/>
          <w:szCs w:val="28"/>
          <w:lang w:val="uk-UA"/>
        </w:rPr>
        <w:t>мисленнєвий</w:t>
      </w:r>
      <w:proofErr w:type="spellEnd"/>
      <w:r w:rsidRPr="004F3278">
        <w:rPr>
          <w:rFonts w:asciiTheme="majorBidi" w:hAnsiTheme="majorBidi" w:cstheme="majorBidi"/>
          <w:sz w:val="28"/>
          <w:szCs w:val="28"/>
          <w:lang w:val="uk-UA"/>
        </w:rPr>
        <w:t xml:space="preserve"> компонент. Концепт та поняття взаємопов’язані, але концепт має ширше значення, оскільки охоплює більшу сферу людського життя. Концепт може існувати у </w:t>
      </w:r>
      <w:proofErr w:type="spellStart"/>
      <w:r w:rsidRPr="004F3278">
        <w:rPr>
          <w:rFonts w:asciiTheme="majorBidi" w:hAnsiTheme="majorBidi" w:cstheme="majorBidi"/>
          <w:sz w:val="28"/>
          <w:szCs w:val="28"/>
          <w:lang w:val="uk-UA"/>
        </w:rPr>
        <w:t>мовній</w:t>
      </w:r>
      <w:proofErr w:type="spellEnd"/>
      <w:r w:rsidRPr="004F3278">
        <w:rPr>
          <w:rFonts w:asciiTheme="majorBidi" w:hAnsiTheme="majorBidi" w:cstheme="majorBidi"/>
          <w:sz w:val="28"/>
          <w:szCs w:val="28"/>
          <w:lang w:val="uk-UA"/>
        </w:rPr>
        <w:t xml:space="preserve"> формі або існувати абстракцією в людській свідомості [16; 32; 47; 49; 72; 74]. Поняття є сукупністю ознак об’єкта загалом, а концепт – це ментальне утворення, що має свою специфіку, яка містить у собі всю сукупність знань про даний об’єкт та виражається за допомогою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засобів [29; 47; 72]. Іншими словами, концепт є ширшою сутністю за поняття. </w:t>
      </w:r>
    </w:p>
    <w:p w14:paraId="00875BC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w:t>
      </w:r>
      <w:proofErr w:type="spellStart"/>
      <w:r w:rsidRPr="004F3278">
        <w:rPr>
          <w:rFonts w:asciiTheme="majorBidi" w:hAnsiTheme="majorBidi" w:cstheme="majorBidi"/>
          <w:sz w:val="28"/>
          <w:szCs w:val="28"/>
          <w:lang w:val="uk-UA"/>
        </w:rPr>
        <w:t>лінгвокультурологічних</w:t>
      </w:r>
      <w:proofErr w:type="spellEnd"/>
      <w:r w:rsidRPr="004F3278">
        <w:rPr>
          <w:rFonts w:asciiTheme="majorBidi" w:hAnsiTheme="majorBidi" w:cstheme="majorBidi"/>
          <w:sz w:val="28"/>
          <w:szCs w:val="28"/>
          <w:lang w:val="uk-UA"/>
        </w:rPr>
        <w:t xml:space="preserve"> розвідках концепт є тим, у вигляді чого культура входить до ментального світу людини, з іншого боку, концепт – те, за допомогою чого концепт сам входить в культуру [16; 18; 51; 74].</w:t>
      </w:r>
    </w:p>
    <w:p w14:paraId="63D89B9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Існує цікава думка, що концепт є більш наївним, а поняття є </w:t>
      </w:r>
      <w:proofErr w:type="spellStart"/>
      <w:r w:rsidRPr="004F3278">
        <w:rPr>
          <w:rFonts w:asciiTheme="majorBidi" w:hAnsiTheme="majorBidi" w:cstheme="majorBidi"/>
          <w:sz w:val="28"/>
          <w:szCs w:val="28"/>
          <w:lang w:val="uk-UA"/>
        </w:rPr>
        <w:t>формальнологічним</w:t>
      </w:r>
      <w:proofErr w:type="spellEnd"/>
      <w:r w:rsidRPr="004F3278">
        <w:rPr>
          <w:rFonts w:asciiTheme="majorBidi" w:hAnsiTheme="majorBidi" w:cstheme="majorBidi"/>
          <w:sz w:val="28"/>
          <w:szCs w:val="28"/>
          <w:lang w:val="uk-UA"/>
        </w:rPr>
        <w:t xml:space="preserve">. Поняття має чіткі кордони, воно більш вловиме, відкриває тільки вузьку область людського буття, відбиває в узагальненій формі предмети й явища дійсності, зв’язки між ними за допомогою фіксації </w:t>
      </w:r>
      <w:r w:rsidRPr="004F3278">
        <w:rPr>
          <w:rFonts w:asciiTheme="majorBidi" w:hAnsiTheme="majorBidi" w:cstheme="majorBidi"/>
          <w:sz w:val="28"/>
          <w:szCs w:val="28"/>
          <w:lang w:val="uk-UA"/>
        </w:rPr>
        <w:lastRenderedPageBreak/>
        <w:t xml:space="preserve">загальних і специфічних ознак, в якості яких виступають властивості цих предметів, явищ та відношень між ними [44]. Водночас концепт є основним елементом думок і переконань людини. </w:t>
      </w:r>
    </w:p>
    <w:p w14:paraId="07D5AF7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Поняття належить до розумової діяльності людини, включає в себе здатність людини до аналізу, синтезу, узагальнення, тобто має інтелектуальне підґрунтя. Крім того, концепт включає людські переживання, емоції, відчуття, образи, символи і може утворюватися, ігноруючи логіку у зв’язку з сильним емоційним потрясінням [22; 29; 50]. </w:t>
      </w:r>
    </w:p>
    <w:p w14:paraId="2BB97C1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i/>
          <w:iCs/>
          <w:sz w:val="28"/>
          <w:szCs w:val="28"/>
          <w:lang w:val="uk-UA"/>
        </w:rPr>
        <w:t xml:space="preserve">Враховуючи, що "поняття" має вираження лише в дефініції </w:t>
      </w:r>
      <w:proofErr w:type="spellStart"/>
      <w:r w:rsidRPr="004F3278">
        <w:rPr>
          <w:rFonts w:asciiTheme="majorBidi" w:hAnsiTheme="majorBidi" w:cstheme="majorBidi"/>
          <w:i/>
          <w:iCs/>
          <w:sz w:val="28"/>
          <w:szCs w:val="28"/>
          <w:lang w:val="uk-UA"/>
        </w:rPr>
        <w:t>терміна</w:t>
      </w:r>
      <w:proofErr w:type="spellEnd"/>
      <w:r w:rsidRPr="004F3278">
        <w:rPr>
          <w:rFonts w:asciiTheme="majorBidi" w:hAnsiTheme="majorBidi" w:cstheme="majorBidi"/>
          <w:i/>
          <w:iCs/>
          <w:sz w:val="28"/>
          <w:szCs w:val="28"/>
          <w:lang w:val="uk-UA"/>
        </w:rPr>
        <w:t xml:space="preserve"> і містить допоміжні елементи його прояву, а "концепт" – це набір уявлень, знань, асоціацій, переживань у сфері професійної комунікації, який супроводжується цим терміном, що є певним поняттям у мові професійної комунікації, ми дотримуємося думки, що "поняття" – це складова частина "концепту", що виражена у дефініції </w:t>
      </w:r>
      <w:proofErr w:type="spellStart"/>
      <w:r w:rsidRPr="004F3278">
        <w:rPr>
          <w:rFonts w:asciiTheme="majorBidi" w:hAnsiTheme="majorBidi" w:cstheme="majorBidi"/>
          <w:i/>
          <w:iCs/>
          <w:sz w:val="28"/>
          <w:szCs w:val="28"/>
          <w:lang w:val="uk-UA"/>
        </w:rPr>
        <w:t>терміна</w:t>
      </w:r>
      <w:proofErr w:type="spellEnd"/>
      <w:r w:rsidRPr="004F3278">
        <w:rPr>
          <w:rFonts w:asciiTheme="majorBidi" w:hAnsiTheme="majorBidi" w:cstheme="majorBidi"/>
          <w:sz w:val="28"/>
          <w:szCs w:val="28"/>
          <w:lang w:val="uk-UA"/>
        </w:rPr>
        <w:t xml:space="preserve"> [32; 34, с. 58 ; 38; 44]. </w:t>
      </w:r>
    </w:p>
    <w:p w14:paraId="05D95A1E"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містить багато аспектів, може трансформуватися зі зміною ціннісних уявлень індивіда, із отриманням нових знань. Концепт має певну структуру: </w:t>
      </w:r>
      <w:r w:rsidRPr="004F3278">
        <w:rPr>
          <w:rFonts w:asciiTheme="majorBidi" w:hAnsiTheme="majorBidi" w:cstheme="majorBidi"/>
          <w:i/>
          <w:sz w:val="28"/>
          <w:szCs w:val="28"/>
          <w:lang w:val="uk-UA"/>
        </w:rPr>
        <w:t xml:space="preserve">образна </w:t>
      </w:r>
      <w:r w:rsidRPr="004F3278">
        <w:rPr>
          <w:rFonts w:asciiTheme="majorBidi" w:hAnsiTheme="majorBidi" w:cstheme="majorBidi"/>
          <w:sz w:val="28"/>
          <w:szCs w:val="28"/>
          <w:lang w:val="uk-UA"/>
        </w:rPr>
        <w:t xml:space="preserve">– зорові, тактильні, смакові, слухові особливості предметів та явищ, що зберігаються у людській свідомості; </w:t>
      </w:r>
      <w:r w:rsidRPr="004F3278">
        <w:rPr>
          <w:rFonts w:asciiTheme="majorBidi" w:hAnsiTheme="majorBidi" w:cstheme="majorBidi"/>
          <w:i/>
          <w:sz w:val="28"/>
          <w:szCs w:val="28"/>
          <w:lang w:val="uk-UA"/>
        </w:rPr>
        <w:t>понятійна</w:t>
      </w:r>
      <w:r w:rsidRPr="004F3278">
        <w:rPr>
          <w:rFonts w:asciiTheme="majorBidi" w:hAnsiTheme="majorBidi" w:cstheme="majorBidi"/>
          <w:sz w:val="28"/>
          <w:szCs w:val="28"/>
          <w:lang w:val="uk-UA"/>
        </w:rPr>
        <w:t xml:space="preserve"> – дефініція та її </w:t>
      </w:r>
      <w:proofErr w:type="spellStart"/>
      <w:r w:rsidRPr="004F3278">
        <w:rPr>
          <w:rFonts w:asciiTheme="majorBidi" w:hAnsiTheme="majorBidi" w:cstheme="majorBidi"/>
          <w:sz w:val="28"/>
          <w:szCs w:val="28"/>
          <w:lang w:val="uk-UA"/>
        </w:rPr>
        <w:t>мовне</w:t>
      </w:r>
      <w:proofErr w:type="spellEnd"/>
      <w:r w:rsidRPr="004F3278">
        <w:rPr>
          <w:rFonts w:asciiTheme="majorBidi" w:hAnsiTheme="majorBidi" w:cstheme="majorBidi"/>
          <w:sz w:val="28"/>
          <w:szCs w:val="28"/>
          <w:lang w:val="uk-UA"/>
        </w:rPr>
        <w:t xml:space="preserve"> відображення, що існують у взаємовідношенні [12, с. 154; 34 с. 59]. </w:t>
      </w:r>
    </w:p>
    <w:p w14:paraId="7E62DE6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Поняття існує лише у словесному вираженні, є сталим, оскільки закріплюється словниковим тлумаченням, а тому може застаріти або зникнути. Натомість концепт є більш гнучким, оскільки він здатен до трансформації, не зникає, а ніби набуває за необхідності нових властивостей. </w:t>
      </w:r>
    </w:p>
    <w:p w14:paraId="31FA12E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аналіз наукової літератури довів, що сутності концепт та поняття мають такі відмінності: поняття – це сукупність суттєвих ознак об’єкта, яка відрізняє його від інших; концепт – це поняття, яке взаємодіє з культурою. </w:t>
      </w:r>
    </w:p>
    <w:p w14:paraId="61B3A525" w14:textId="77777777" w:rsidR="00267A2F" w:rsidRPr="004F3278" w:rsidRDefault="00267A2F" w:rsidP="00267A2F">
      <w:pPr>
        <w:rPr>
          <w:rFonts w:asciiTheme="majorBidi" w:hAnsiTheme="majorBidi" w:cstheme="majorBidi"/>
          <w:b/>
          <w:sz w:val="28"/>
          <w:szCs w:val="28"/>
          <w:lang w:val="uk-UA"/>
        </w:rPr>
      </w:pPr>
      <w:r w:rsidRPr="004F3278">
        <w:rPr>
          <w:rFonts w:asciiTheme="majorBidi" w:hAnsiTheme="majorBidi" w:cstheme="majorBidi"/>
          <w:b/>
          <w:sz w:val="28"/>
          <w:szCs w:val="28"/>
          <w:lang w:val="uk-UA"/>
        </w:rPr>
        <w:br w:type="page"/>
      </w:r>
    </w:p>
    <w:p w14:paraId="43D360FF" w14:textId="77777777"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lastRenderedPageBreak/>
        <w:t xml:space="preserve">1.2. Сутність КОНЦЕПТ у парадигмі сучасних </w:t>
      </w:r>
      <w:proofErr w:type="spellStart"/>
      <w:r w:rsidRPr="004F3278">
        <w:rPr>
          <w:rFonts w:asciiTheme="majorBidi" w:hAnsiTheme="majorBidi" w:cstheme="majorBidi"/>
          <w:b/>
          <w:sz w:val="28"/>
          <w:szCs w:val="28"/>
          <w:lang w:val="uk-UA"/>
        </w:rPr>
        <w:t>лінвістичних</w:t>
      </w:r>
      <w:proofErr w:type="spellEnd"/>
      <w:r w:rsidRPr="004F3278">
        <w:rPr>
          <w:rFonts w:asciiTheme="majorBidi" w:hAnsiTheme="majorBidi" w:cstheme="majorBidi"/>
          <w:b/>
          <w:sz w:val="28"/>
          <w:szCs w:val="28"/>
          <w:lang w:val="uk-UA"/>
        </w:rPr>
        <w:t xml:space="preserve"> досліджень</w:t>
      </w:r>
    </w:p>
    <w:p w14:paraId="1F3CE756" w14:textId="77777777" w:rsidR="00267A2F" w:rsidRPr="004F3278" w:rsidRDefault="00267A2F" w:rsidP="00267A2F">
      <w:pPr>
        <w:spacing w:after="0" w:line="360" w:lineRule="auto"/>
        <w:ind w:firstLine="709"/>
        <w:jc w:val="center"/>
        <w:rPr>
          <w:rFonts w:asciiTheme="majorBidi" w:hAnsiTheme="majorBidi" w:cstheme="majorBidi"/>
          <w:b/>
          <w:sz w:val="28"/>
          <w:szCs w:val="28"/>
          <w:lang w:val="uk-UA"/>
        </w:rPr>
      </w:pPr>
    </w:p>
    <w:p w14:paraId="7E8399C4" w14:textId="768F3DAC"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В українській мові "концепт" – є запозиченням з латинської мови "</w:t>
      </w:r>
      <w:proofErr w:type="spellStart"/>
      <w:r w:rsidRPr="004F3278">
        <w:rPr>
          <w:rFonts w:asciiTheme="majorBidi" w:hAnsiTheme="majorBidi" w:cstheme="majorBidi"/>
          <w:sz w:val="28"/>
          <w:szCs w:val="28"/>
          <w:lang w:val="uk-UA"/>
        </w:rPr>
        <w:t>conceptus</w:t>
      </w:r>
      <w:proofErr w:type="spellEnd"/>
      <w:r w:rsidRPr="004F3278">
        <w:rPr>
          <w:rFonts w:asciiTheme="majorBidi" w:hAnsiTheme="majorBidi" w:cstheme="majorBidi"/>
          <w:sz w:val="28"/>
          <w:szCs w:val="28"/>
          <w:lang w:val="uk-UA"/>
        </w:rPr>
        <w:t>" та перекладається як поняття. У сучасній лінгвістиці інтерпретація цього поняття відзначається неоднозначністю [15, с. 50]. Безперечним для всіх підходів визначення терміну концепт є те, що він належить до свідомості індивіда та має описово-класифікаційні, чуттєво-вольові та образно-</w:t>
      </w:r>
      <w:r w:rsidR="007D13F0" w:rsidRPr="004F3278">
        <w:rPr>
          <w:rFonts w:asciiTheme="majorBidi" w:hAnsiTheme="majorBidi" w:cstheme="majorBidi"/>
          <w:sz w:val="28"/>
          <w:szCs w:val="28"/>
          <w:lang w:val="uk-UA"/>
        </w:rPr>
        <w:t>емпіричні</w:t>
      </w:r>
      <w:r w:rsidRPr="004F3278">
        <w:rPr>
          <w:rFonts w:asciiTheme="majorBidi" w:hAnsiTheme="majorBidi" w:cstheme="majorBidi"/>
          <w:sz w:val="28"/>
          <w:szCs w:val="28"/>
          <w:lang w:val="uk-UA"/>
        </w:rPr>
        <w:t xml:space="preserve"> характеристики. </w:t>
      </w:r>
      <w:r w:rsidR="007D13F0" w:rsidRPr="004F3278">
        <w:rPr>
          <w:rFonts w:asciiTheme="majorBidi" w:hAnsiTheme="majorBidi" w:cstheme="majorBidi"/>
          <w:sz w:val="28"/>
          <w:szCs w:val="28"/>
          <w:lang w:val="uk-UA"/>
        </w:rPr>
        <w:t>Лінгвісти</w:t>
      </w:r>
      <w:r w:rsidRPr="004F3278">
        <w:rPr>
          <w:rFonts w:asciiTheme="majorBidi" w:hAnsiTheme="majorBidi" w:cstheme="majorBidi"/>
          <w:sz w:val="28"/>
          <w:szCs w:val="28"/>
          <w:lang w:val="uk-UA"/>
        </w:rPr>
        <w:t xml:space="preserve"> описують тривимірність концепту – предметно образна (</w:t>
      </w:r>
      <w:proofErr w:type="spellStart"/>
      <w:r w:rsidRPr="004F3278">
        <w:rPr>
          <w:rFonts w:asciiTheme="majorBidi" w:hAnsiTheme="majorBidi" w:cstheme="majorBidi"/>
          <w:sz w:val="28"/>
          <w:szCs w:val="28"/>
          <w:lang w:val="uk-UA"/>
        </w:rPr>
        <w:t>кінестичні</w:t>
      </w:r>
      <w:proofErr w:type="spellEnd"/>
      <w:r w:rsidRPr="004F3278">
        <w:rPr>
          <w:rFonts w:asciiTheme="majorBidi" w:hAnsiTheme="majorBidi" w:cstheme="majorBidi"/>
          <w:sz w:val="28"/>
          <w:szCs w:val="28"/>
          <w:lang w:val="uk-UA"/>
        </w:rPr>
        <w:t xml:space="preserve"> характеристики предметів, подій або явищ, що фіксуються у нашій пам’яті), понятійна (відображення в мові, тобто значення, опис, структура, </w:t>
      </w:r>
      <w:r w:rsidR="007D13F0" w:rsidRPr="004F3278">
        <w:rPr>
          <w:rFonts w:asciiTheme="majorBidi" w:hAnsiTheme="majorBidi" w:cstheme="majorBidi"/>
          <w:sz w:val="28"/>
          <w:szCs w:val="28"/>
          <w:lang w:val="uk-UA"/>
        </w:rPr>
        <w:t>дефініція</w:t>
      </w:r>
      <w:r w:rsidRPr="004F3278">
        <w:rPr>
          <w:rFonts w:asciiTheme="majorBidi" w:hAnsiTheme="majorBidi" w:cstheme="majorBidi"/>
          <w:sz w:val="28"/>
          <w:szCs w:val="28"/>
          <w:lang w:val="uk-UA"/>
        </w:rPr>
        <w:t xml:space="preserve">, характерні риси відмінності від інших концептів) і ціннісна (важливість для індивіда і всього </w:t>
      </w:r>
      <w:proofErr w:type="spellStart"/>
      <w:r w:rsidRPr="004F3278">
        <w:rPr>
          <w:rFonts w:asciiTheme="majorBidi" w:hAnsiTheme="majorBidi" w:cstheme="majorBidi"/>
          <w:sz w:val="28"/>
          <w:szCs w:val="28"/>
          <w:lang w:val="uk-UA"/>
        </w:rPr>
        <w:t>мовного</w:t>
      </w:r>
      <w:proofErr w:type="spellEnd"/>
      <w:r w:rsidRPr="004F3278">
        <w:rPr>
          <w:rFonts w:asciiTheme="majorBidi" w:hAnsiTheme="majorBidi" w:cstheme="majorBidi"/>
          <w:sz w:val="28"/>
          <w:szCs w:val="28"/>
          <w:lang w:val="uk-UA"/>
        </w:rPr>
        <w:t xml:space="preserve"> колективу) складові [12, с. 129]. </w:t>
      </w:r>
    </w:p>
    <w:p w14:paraId="19AEF80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сучасному мовознавстві виокремлюють три основні підходи до розуміння "концепт": </w:t>
      </w:r>
    </w:p>
    <w:p w14:paraId="686D055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1) лінгвістичний: так як концепт існує для кожного словникового значення то його слід розглядати як алгебраїчний вираз значення. Вчені, що притримуються даного підходу у вивченні концепту ототожнюють його з усім потенціалом значення слова разом з його конотативним елементом;</w:t>
      </w:r>
    </w:p>
    <w:p w14:paraId="3971F52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2) когнітивний: оскільки концепт відображається в свідомості людини він носить ментальний характер. Вчені, що притримуються когнітивного підходу тлумачать концепт, як </w:t>
      </w:r>
      <w:proofErr w:type="spellStart"/>
      <w:r w:rsidRPr="004F3278">
        <w:rPr>
          <w:rFonts w:asciiTheme="majorBidi" w:hAnsiTheme="majorBidi" w:cstheme="majorBidi"/>
          <w:sz w:val="28"/>
          <w:szCs w:val="28"/>
          <w:lang w:val="uk-UA"/>
        </w:rPr>
        <w:t>оперативнозмістову</w:t>
      </w:r>
      <w:proofErr w:type="spellEnd"/>
      <w:r w:rsidRPr="004F3278">
        <w:rPr>
          <w:rFonts w:asciiTheme="majorBidi" w:hAnsiTheme="majorBidi" w:cstheme="majorBidi"/>
          <w:sz w:val="28"/>
          <w:szCs w:val="28"/>
          <w:lang w:val="uk-UA"/>
        </w:rPr>
        <w:t xml:space="preserve"> одиницю пам’яті;</w:t>
      </w:r>
    </w:p>
    <w:p w14:paraId="63D6B54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3) </w:t>
      </w:r>
      <w:proofErr w:type="spellStart"/>
      <w:r w:rsidRPr="004F3278">
        <w:rPr>
          <w:rFonts w:asciiTheme="majorBidi" w:hAnsiTheme="majorBidi" w:cstheme="majorBidi"/>
          <w:sz w:val="28"/>
          <w:szCs w:val="28"/>
          <w:lang w:val="uk-UA"/>
        </w:rPr>
        <w:t>культорологічний</w:t>
      </w:r>
      <w:proofErr w:type="spellEnd"/>
      <w:r w:rsidRPr="004F3278">
        <w:rPr>
          <w:rFonts w:asciiTheme="majorBidi" w:hAnsiTheme="majorBidi" w:cstheme="majorBidi"/>
          <w:sz w:val="28"/>
          <w:szCs w:val="28"/>
          <w:lang w:val="uk-UA"/>
        </w:rPr>
        <w:t>: власне культура, як поняття складається з системи концептів та їх взаємовідносин. Концепт є базовим осередком культури ментального світу людини. Прибічники такого підходу до дослідження надають перевагу вивченню концепту через культурну інформацію яку він носить у собі [1; 6, с 10].</w:t>
      </w:r>
    </w:p>
    <w:p w14:paraId="3EF4618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Розглядаючи сучасні мовознавчі підходи до розуміння поняття "концепт" можна зазначити, що всі вони зводяться до </w:t>
      </w:r>
      <w:proofErr w:type="spellStart"/>
      <w:r w:rsidRPr="004F3278">
        <w:rPr>
          <w:rFonts w:asciiTheme="majorBidi" w:hAnsiTheme="majorBidi" w:cstheme="majorBidi"/>
          <w:sz w:val="28"/>
          <w:szCs w:val="28"/>
          <w:lang w:val="uk-UA"/>
        </w:rPr>
        <w:t>лінгвокогнітивного</w:t>
      </w:r>
      <w:proofErr w:type="spellEnd"/>
      <w:r w:rsidRPr="004F3278">
        <w:rPr>
          <w:rFonts w:asciiTheme="majorBidi" w:hAnsiTheme="majorBidi" w:cstheme="majorBidi"/>
          <w:sz w:val="28"/>
          <w:szCs w:val="28"/>
          <w:lang w:val="uk-UA"/>
        </w:rPr>
        <w:t xml:space="preserve"> та </w:t>
      </w:r>
      <w:proofErr w:type="spellStart"/>
      <w:r w:rsidRPr="004F3278">
        <w:rPr>
          <w:rFonts w:asciiTheme="majorBidi" w:hAnsiTheme="majorBidi" w:cstheme="majorBidi"/>
          <w:sz w:val="28"/>
          <w:szCs w:val="28"/>
          <w:lang w:val="uk-UA"/>
        </w:rPr>
        <w:t>лінгвокультурологічного</w:t>
      </w:r>
      <w:proofErr w:type="spellEnd"/>
      <w:r w:rsidRPr="004F3278">
        <w:rPr>
          <w:rFonts w:asciiTheme="majorBidi" w:hAnsiTheme="majorBidi" w:cstheme="majorBidi"/>
          <w:sz w:val="28"/>
          <w:szCs w:val="28"/>
          <w:lang w:val="uk-UA"/>
        </w:rPr>
        <w:t xml:space="preserve"> тлумачення цього явища. Так, наприклад, під </w:t>
      </w:r>
      <w:r w:rsidRPr="004F3278">
        <w:rPr>
          <w:rFonts w:asciiTheme="majorBidi" w:hAnsiTheme="majorBidi" w:cstheme="majorBidi"/>
          <w:sz w:val="28"/>
          <w:szCs w:val="28"/>
          <w:lang w:val="uk-UA"/>
        </w:rPr>
        <w:lastRenderedPageBreak/>
        <w:t xml:space="preserve">концептом, як під поняттям </w:t>
      </w:r>
      <w:proofErr w:type="spellStart"/>
      <w:r w:rsidRPr="004F3278">
        <w:rPr>
          <w:rFonts w:asciiTheme="majorBidi" w:hAnsiTheme="majorBidi" w:cstheme="majorBidi"/>
          <w:sz w:val="28"/>
          <w:szCs w:val="28"/>
          <w:lang w:val="uk-UA"/>
        </w:rPr>
        <w:t>лінгвокогнітивного</w:t>
      </w:r>
      <w:proofErr w:type="spellEnd"/>
      <w:r w:rsidRPr="004F3278">
        <w:rPr>
          <w:rFonts w:asciiTheme="majorBidi" w:hAnsiTheme="majorBidi" w:cstheme="majorBidi"/>
          <w:sz w:val="28"/>
          <w:szCs w:val="28"/>
          <w:lang w:val="uk-UA"/>
        </w:rPr>
        <w:t xml:space="preserve"> явища, слід розуміти "одиницю ментальних або психічних ресурсів нашої свідомості і тієї інформаційної структури, яка відображає знання і досвід людини; оперативна змістовна одиниця пам'яті, ментального лексикону, концептуальної системи мови і всієї картини світу, відображеної в людській психіці" [4, с. 90; 18]. </w:t>
      </w:r>
    </w:p>
    <w:p w14:paraId="404DFC2A" w14:textId="1C973405"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аспекті </w:t>
      </w:r>
      <w:proofErr w:type="spellStart"/>
      <w:r w:rsidRPr="004F3278">
        <w:rPr>
          <w:rFonts w:asciiTheme="majorBidi" w:hAnsiTheme="majorBidi" w:cstheme="majorBidi"/>
          <w:sz w:val="28"/>
          <w:szCs w:val="28"/>
          <w:lang w:val="uk-UA"/>
        </w:rPr>
        <w:t>лінгвокультурологічного</w:t>
      </w:r>
      <w:proofErr w:type="spellEnd"/>
      <w:r w:rsidRPr="004F3278">
        <w:rPr>
          <w:rFonts w:asciiTheme="majorBidi" w:hAnsiTheme="majorBidi" w:cstheme="majorBidi"/>
          <w:sz w:val="28"/>
          <w:szCs w:val="28"/>
          <w:lang w:val="uk-UA"/>
        </w:rPr>
        <w:t xml:space="preserve"> підходу концепт визначається як основна одиниця культури, її концентрат [12, с. 116]. Концепт як об'ємне ментальне утворення вбирає в себе не тільки інваріант значень слова, представляє його, а й абсорбує інваріант значень </w:t>
      </w:r>
      <w:r w:rsidR="007D13F0" w:rsidRPr="004F3278">
        <w:rPr>
          <w:rFonts w:asciiTheme="majorBidi" w:hAnsiTheme="majorBidi" w:cstheme="majorBidi"/>
          <w:sz w:val="28"/>
          <w:szCs w:val="28"/>
          <w:lang w:val="uk-UA"/>
        </w:rPr>
        <w:t>словотвірного</w:t>
      </w:r>
      <w:r w:rsidRPr="004F3278">
        <w:rPr>
          <w:rFonts w:asciiTheme="majorBidi" w:hAnsiTheme="majorBidi" w:cstheme="majorBidi"/>
          <w:sz w:val="28"/>
          <w:szCs w:val="28"/>
          <w:lang w:val="uk-UA"/>
        </w:rPr>
        <w:t xml:space="preserve"> гнізда того ж семантичного поля [7; 9; 19; 53, с. 52]. </w:t>
      </w:r>
    </w:p>
    <w:p w14:paraId="0ACFB0B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На сьогодні існує багато різних трактувань терміну "концепт", які почасти суттєво відрізняються одне від одного, деякі з них занадто звужені, інші ж максимально широкі. Найбільш повним вважається визначення С. Г. </w:t>
      </w:r>
      <w:proofErr w:type="spellStart"/>
      <w:r w:rsidRPr="004F3278">
        <w:rPr>
          <w:rFonts w:asciiTheme="majorBidi" w:hAnsiTheme="majorBidi" w:cstheme="majorBidi"/>
          <w:sz w:val="28"/>
          <w:szCs w:val="28"/>
          <w:lang w:val="uk-UA"/>
        </w:rPr>
        <w:t>Воркачева</w:t>
      </w:r>
      <w:proofErr w:type="spellEnd"/>
      <w:r w:rsidRPr="004F3278">
        <w:rPr>
          <w:rFonts w:asciiTheme="majorBidi" w:hAnsiTheme="majorBidi" w:cstheme="majorBidi"/>
          <w:sz w:val="28"/>
          <w:szCs w:val="28"/>
          <w:lang w:val="uk-UA"/>
        </w:rPr>
        <w:t xml:space="preserve">: "Концепт – це термін, який поєднує лексикографічну і енциклопедичну інформацію, "найближче" і "найвіддаленіше" значення слова, знання про світ і про суб'єкт, який його пізнає" [6, с 10]. Мовознавець розглядає концепт з різних точок зору: концепт – це і те, за допомогою чого людина пізнає світ; він заснований як на досвіді, так і на енциклопедичній інформації, якась середня, вироблена в процесі пізнання, єдино вірна квінтесенція значення слова. </w:t>
      </w:r>
    </w:p>
    <w:p w14:paraId="5CBB7E6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Деякі науковці наголошують, що концепт з’являється через взаємодію досвіду, відбору на основі критерію цінності та механізму запам’ятовування [8; 12, с. 87], що концепт виникає у результаті зіткнення світу культури та індивіда, що свідчить про те, що це визначення є найвужчим з усіх перерахованих [52, с. 47]. </w:t>
      </w:r>
    </w:p>
    <w:p w14:paraId="1FECFD0D"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 С. Лихачов визначає концепт як заміщення значення слова в індивідуальній свідомості і в певному контексті [26, с. 6], наголошуючи на його суто індивідуальній спрямованості як засобу розуміння навколишнього світу, не беручи до уваги соціальну сторону цього терміну. </w:t>
      </w:r>
    </w:p>
    <w:p w14:paraId="61B4A81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Отже, дійти до єдиного трактування концепту і його можливостей схарактеризувати оточуючий індивіда світ на сучасному етапі мовознавства неможливо: в науковій літературі існує досить багато дефініцій терміну концепт, при цьому кожен з них додає нових граней, розширюючи вже існуюче значення. </w:t>
      </w:r>
    </w:p>
    <w:p w14:paraId="6AA0BE43" w14:textId="77777777" w:rsidR="00267A2F" w:rsidRPr="004F3278" w:rsidRDefault="00267A2F" w:rsidP="00267A2F">
      <w:pPr>
        <w:spacing w:after="0" w:line="360" w:lineRule="auto"/>
        <w:ind w:firstLine="709"/>
        <w:jc w:val="center"/>
        <w:rPr>
          <w:rFonts w:asciiTheme="majorBidi" w:hAnsiTheme="majorBidi" w:cstheme="majorBidi"/>
          <w:b/>
          <w:sz w:val="28"/>
          <w:szCs w:val="28"/>
          <w:lang w:val="uk-UA"/>
        </w:rPr>
      </w:pPr>
    </w:p>
    <w:p w14:paraId="33AFF69E" w14:textId="77777777"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t>1.2.1. Типологія концептів</w:t>
      </w:r>
    </w:p>
    <w:p w14:paraId="0094E2EB" w14:textId="41C7C614"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Унаслідок взаємодії лінгвістики з філософією, психологією й антропологією в лінгвістичній семантиці </w:t>
      </w:r>
      <w:r w:rsidR="007D13F0" w:rsidRPr="004F3278">
        <w:rPr>
          <w:rFonts w:asciiTheme="majorBidi" w:hAnsiTheme="majorBidi" w:cstheme="majorBidi"/>
          <w:sz w:val="28"/>
          <w:szCs w:val="28"/>
          <w:lang w:val="uk-UA"/>
        </w:rPr>
        <w:t>з’явився</w:t>
      </w:r>
      <w:r w:rsidRPr="004F3278">
        <w:rPr>
          <w:rFonts w:asciiTheme="majorBidi" w:hAnsiTheme="majorBidi" w:cstheme="majorBidi"/>
          <w:sz w:val="28"/>
          <w:szCs w:val="28"/>
          <w:lang w:val="uk-UA"/>
        </w:rPr>
        <w:t xml:space="preserve"> новий терміни – концепт, який в якості базової категорії когнітивної семантики реалізує зв'язок </w:t>
      </w:r>
      <w:proofErr w:type="spellStart"/>
      <w:r w:rsidRPr="004F3278">
        <w:rPr>
          <w:rFonts w:asciiTheme="majorBidi" w:hAnsiTheme="majorBidi" w:cstheme="majorBidi"/>
          <w:sz w:val="28"/>
          <w:szCs w:val="28"/>
          <w:lang w:val="uk-UA"/>
        </w:rPr>
        <w:t>мисленнєвої</w:t>
      </w:r>
      <w:proofErr w:type="spellEnd"/>
      <w:r w:rsidRPr="004F3278">
        <w:rPr>
          <w:rFonts w:asciiTheme="majorBidi" w:hAnsiTheme="majorBidi" w:cstheme="majorBidi"/>
          <w:sz w:val="28"/>
          <w:szCs w:val="28"/>
          <w:lang w:val="uk-UA"/>
        </w:rPr>
        <w:t xml:space="preserve"> діяльності індивіда з мовою. Тому розгляд типології концептів є релевантним у сучасному мовознавстві. Першою сучасною дослідницею, яка на основі антропологічного підходу дійшла висновку, що ми </w:t>
      </w:r>
      <w:proofErr w:type="spellStart"/>
      <w:r w:rsidRPr="004F3278">
        <w:rPr>
          <w:rFonts w:asciiTheme="majorBidi" w:hAnsiTheme="majorBidi" w:cstheme="majorBidi"/>
          <w:sz w:val="28"/>
          <w:szCs w:val="28"/>
          <w:lang w:val="uk-UA"/>
        </w:rPr>
        <w:t>концептуалізуємо</w:t>
      </w:r>
      <w:proofErr w:type="spellEnd"/>
      <w:r w:rsidRPr="004F3278">
        <w:rPr>
          <w:rFonts w:asciiTheme="majorBidi" w:hAnsiTheme="majorBidi" w:cstheme="majorBidi"/>
          <w:sz w:val="28"/>
          <w:szCs w:val="28"/>
          <w:lang w:val="uk-UA"/>
        </w:rPr>
        <w:t xml:space="preserve"> світ не безпосередньо, а через мову, була А. </w:t>
      </w:r>
      <w:proofErr w:type="spellStart"/>
      <w:r w:rsidRPr="004F3278">
        <w:rPr>
          <w:rFonts w:asciiTheme="majorBidi" w:hAnsiTheme="majorBidi" w:cstheme="majorBidi"/>
          <w:sz w:val="28"/>
          <w:szCs w:val="28"/>
          <w:lang w:val="uk-UA"/>
        </w:rPr>
        <w:t>Вежбицька</w:t>
      </w:r>
      <w:proofErr w:type="spellEnd"/>
      <w:r w:rsidRPr="004F3278">
        <w:rPr>
          <w:rFonts w:asciiTheme="majorBidi" w:hAnsiTheme="majorBidi" w:cstheme="majorBidi"/>
          <w:sz w:val="28"/>
          <w:szCs w:val="28"/>
          <w:lang w:val="uk-UA"/>
        </w:rPr>
        <w:t xml:space="preserve"> [19; 55, с. 46]. На її думку, концепт – це об’єкт із світу "Ідеальне", що має ім'я та відображає певні культурно зумовлені уявлення людини про світ "Дійсність", яка дана нам у мисленні саме через мову, а не безпосередньо [56, с. 50]. </w:t>
      </w:r>
    </w:p>
    <w:p w14:paraId="6AD20AD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А. </w:t>
      </w:r>
      <w:proofErr w:type="spellStart"/>
      <w:r w:rsidRPr="004F3278">
        <w:rPr>
          <w:rFonts w:asciiTheme="majorBidi" w:hAnsiTheme="majorBidi" w:cstheme="majorBidi"/>
          <w:sz w:val="28"/>
          <w:szCs w:val="28"/>
          <w:lang w:val="uk-UA"/>
        </w:rPr>
        <w:t>Вежбицька</w:t>
      </w:r>
      <w:proofErr w:type="spellEnd"/>
      <w:r w:rsidRPr="004F3278">
        <w:rPr>
          <w:rFonts w:asciiTheme="majorBidi" w:hAnsiTheme="majorBidi" w:cstheme="majorBidi"/>
          <w:sz w:val="28"/>
          <w:szCs w:val="28"/>
          <w:lang w:val="uk-UA"/>
        </w:rPr>
        <w:t xml:space="preserve"> запропонувала терміни "концепт-мінімум" для передачі поняття неповного обсягу смислу слова, який характерний для пересічного носія мови, і "концепт-максимум", що означає повне володіння смислом слова. Ці два концепти формують фонд знань індивіда й передавання інформації [13; 54; 55, с. 46]. </w:t>
      </w:r>
    </w:p>
    <w:p w14:paraId="16F6C02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Виступаючи узагальненням значень усіх слів класу, концепти є семантичною категорією найвищого ступеня абстракції, яка включає в себе всі окремі значення конкретизації загальної семантики й зумовлює функціональний потенціал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одиниці до її реалізації в мовленні, отримуючи як стисле, так і розгорнуте уявлення в різних лексемах [19]. Дослідники вважають, що концепт має </w:t>
      </w:r>
      <w:proofErr w:type="spellStart"/>
      <w:r w:rsidRPr="004F3278">
        <w:rPr>
          <w:rFonts w:asciiTheme="majorBidi" w:hAnsiTheme="majorBidi" w:cstheme="majorBidi"/>
          <w:sz w:val="28"/>
          <w:szCs w:val="28"/>
          <w:lang w:val="uk-UA"/>
        </w:rPr>
        <w:t>логічно</w:t>
      </w:r>
      <w:proofErr w:type="spellEnd"/>
      <w:r w:rsidRPr="004F3278">
        <w:rPr>
          <w:rFonts w:asciiTheme="majorBidi" w:hAnsiTheme="majorBidi" w:cstheme="majorBidi"/>
          <w:sz w:val="28"/>
          <w:szCs w:val="28"/>
          <w:lang w:val="uk-UA"/>
        </w:rPr>
        <w:t xml:space="preserve"> організовану динамічну структуру, що складається з вихідного базового елемента й пов’язаних із ним </w:t>
      </w:r>
      <w:r w:rsidRPr="004F3278">
        <w:rPr>
          <w:rFonts w:asciiTheme="majorBidi" w:hAnsiTheme="majorBidi" w:cstheme="majorBidi"/>
          <w:sz w:val="28"/>
          <w:szCs w:val="28"/>
          <w:lang w:val="uk-UA"/>
        </w:rPr>
        <w:lastRenderedPageBreak/>
        <w:t xml:space="preserve">через </w:t>
      </w:r>
      <w:proofErr w:type="spellStart"/>
      <w:r w:rsidRPr="004F3278">
        <w:rPr>
          <w:rFonts w:asciiTheme="majorBidi" w:hAnsiTheme="majorBidi" w:cstheme="majorBidi"/>
          <w:sz w:val="28"/>
          <w:szCs w:val="28"/>
          <w:lang w:val="uk-UA"/>
        </w:rPr>
        <w:t>прототипне</w:t>
      </w:r>
      <w:proofErr w:type="spellEnd"/>
      <w:r w:rsidRPr="004F3278">
        <w:rPr>
          <w:rFonts w:asciiTheme="majorBidi" w:hAnsiTheme="majorBidi" w:cstheme="majorBidi"/>
          <w:sz w:val="28"/>
          <w:szCs w:val="28"/>
          <w:lang w:val="uk-UA"/>
        </w:rPr>
        <w:t xml:space="preserve"> значення похідних елементів [43, с. 27]. Поширеною є думка про те, що концепти є культурними артефактами суспільства, що їх створило. Дослідження змісту слова пов’язано з виявленням способів відображення в його семантиці культурно-специфічних концептів. </w:t>
      </w:r>
    </w:p>
    <w:p w14:paraId="1336B30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У сучасному мовознавстві на основі праць Ю. С. Степанова [52], С. Г. </w:t>
      </w:r>
      <w:proofErr w:type="spellStart"/>
      <w:r w:rsidRPr="004F3278">
        <w:rPr>
          <w:rFonts w:asciiTheme="majorBidi" w:hAnsiTheme="majorBidi" w:cstheme="majorBidi"/>
          <w:sz w:val="28"/>
          <w:szCs w:val="28"/>
          <w:lang w:val="uk-UA"/>
        </w:rPr>
        <w:t>Воркачева</w:t>
      </w:r>
      <w:proofErr w:type="spellEnd"/>
      <w:r w:rsidRPr="004F3278">
        <w:rPr>
          <w:rFonts w:asciiTheme="majorBidi" w:hAnsiTheme="majorBidi" w:cstheme="majorBidi"/>
          <w:sz w:val="28"/>
          <w:szCs w:val="28"/>
          <w:lang w:val="uk-UA"/>
        </w:rPr>
        <w:t xml:space="preserve"> [6], О. С. </w:t>
      </w:r>
      <w:proofErr w:type="spellStart"/>
      <w:r w:rsidRPr="004F3278">
        <w:rPr>
          <w:rFonts w:asciiTheme="majorBidi" w:hAnsiTheme="majorBidi" w:cstheme="majorBidi"/>
          <w:sz w:val="28"/>
          <w:szCs w:val="28"/>
          <w:lang w:val="uk-UA"/>
        </w:rPr>
        <w:t>Кубрякової</w:t>
      </w:r>
      <w:proofErr w:type="spellEnd"/>
      <w:r w:rsidRPr="004F3278">
        <w:rPr>
          <w:rFonts w:asciiTheme="majorBidi" w:hAnsiTheme="majorBidi" w:cstheme="majorBidi"/>
          <w:sz w:val="28"/>
          <w:szCs w:val="28"/>
          <w:lang w:val="uk-UA"/>
        </w:rPr>
        <w:t xml:space="preserve"> [23], З. Д. Попової [39], І. А. </w:t>
      </w:r>
      <w:proofErr w:type="spellStart"/>
      <w:r w:rsidRPr="004F3278">
        <w:rPr>
          <w:rFonts w:asciiTheme="majorBidi" w:hAnsiTheme="majorBidi" w:cstheme="majorBidi"/>
          <w:sz w:val="28"/>
          <w:szCs w:val="28"/>
          <w:lang w:val="uk-UA"/>
        </w:rPr>
        <w:t>Стерніна</w:t>
      </w:r>
      <w:proofErr w:type="spellEnd"/>
      <w:r w:rsidRPr="004F3278">
        <w:rPr>
          <w:rFonts w:asciiTheme="majorBidi" w:hAnsiTheme="majorBidi" w:cstheme="majorBidi"/>
          <w:sz w:val="28"/>
          <w:szCs w:val="28"/>
          <w:lang w:val="uk-UA"/>
        </w:rPr>
        <w:t xml:space="preserve"> [40], О. В. Бабушкіна [4] й ін. з'явилася типологія концептів, що </w:t>
      </w:r>
    </w:p>
    <w:p w14:paraId="347F9825" w14:textId="77777777" w:rsidR="00267A2F" w:rsidRPr="004F3278" w:rsidRDefault="00267A2F" w:rsidP="00267A2F">
      <w:pPr>
        <w:spacing w:after="0" w:line="360" w:lineRule="auto"/>
        <w:ind w:firstLine="709"/>
        <w:jc w:val="both"/>
        <w:rPr>
          <w:rFonts w:asciiTheme="majorBidi" w:hAnsiTheme="majorBidi" w:cstheme="majorBidi"/>
          <w:i/>
          <w:sz w:val="28"/>
          <w:szCs w:val="28"/>
          <w:lang w:val="uk-UA"/>
        </w:rPr>
      </w:pPr>
      <w:r w:rsidRPr="004F3278">
        <w:rPr>
          <w:rFonts w:asciiTheme="majorBidi" w:hAnsiTheme="majorBidi" w:cstheme="majorBidi"/>
          <w:i/>
          <w:sz w:val="28"/>
          <w:szCs w:val="28"/>
          <w:lang w:val="uk-UA"/>
        </w:rPr>
        <w:t xml:space="preserve">за своїм змістом виглядає таким чином: </w:t>
      </w:r>
    </w:p>
    <w:p w14:paraId="1DFC938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 концепт-уявлення; </w:t>
      </w:r>
    </w:p>
    <w:p w14:paraId="7DB4F5A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 концепт-схема; </w:t>
      </w:r>
    </w:p>
    <w:p w14:paraId="22406C9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концепт-фрейм; </w:t>
      </w:r>
    </w:p>
    <w:p w14:paraId="1C93D3B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г) концепт-сценарій; </w:t>
      </w:r>
    </w:p>
    <w:p w14:paraId="6E2E306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 концепт-конструкт; </w:t>
      </w:r>
    </w:p>
    <w:p w14:paraId="7D02E0B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е) концепт-інсайт; </w:t>
      </w:r>
    </w:p>
    <w:p w14:paraId="7273A07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є) концепт-</w:t>
      </w:r>
      <w:proofErr w:type="spellStart"/>
      <w:r w:rsidRPr="004F3278">
        <w:rPr>
          <w:rFonts w:asciiTheme="majorBidi" w:hAnsiTheme="majorBidi" w:cstheme="majorBidi"/>
          <w:sz w:val="28"/>
          <w:szCs w:val="28"/>
          <w:lang w:val="uk-UA"/>
        </w:rPr>
        <w:t>гештальт</w:t>
      </w:r>
      <w:proofErr w:type="spellEnd"/>
      <w:r w:rsidRPr="004F3278">
        <w:rPr>
          <w:rFonts w:asciiTheme="majorBidi" w:hAnsiTheme="majorBidi" w:cstheme="majorBidi"/>
          <w:sz w:val="28"/>
          <w:szCs w:val="28"/>
          <w:lang w:val="uk-UA"/>
        </w:rPr>
        <w:t xml:space="preserve">. </w:t>
      </w:r>
    </w:p>
    <w:p w14:paraId="58E0339F" w14:textId="77777777" w:rsidR="00267A2F" w:rsidRPr="004F3278" w:rsidRDefault="00267A2F" w:rsidP="00267A2F">
      <w:pPr>
        <w:spacing w:after="0" w:line="360" w:lineRule="auto"/>
        <w:ind w:firstLine="709"/>
        <w:jc w:val="both"/>
        <w:rPr>
          <w:rFonts w:asciiTheme="majorBidi" w:hAnsiTheme="majorBidi" w:cstheme="majorBidi"/>
          <w:i/>
          <w:sz w:val="28"/>
          <w:szCs w:val="28"/>
          <w:lang w:val="uk-UA"/>
        </w:rPr>
      </w:pPr>
      <w:r w:rsidRPr="004F3278">
        <w:rPr>
          <w:rFonts w:asciiTheme="majorBidi" w:hAnsiTheme="majorBidi" w:cstheme="majorBidi"/>
          <w:i/>
          <w:sz w:val="28"/>
          <w:szCs w:val="28"/>
          <w:lang w:val="uk-UA"/>
        </w:rPr>
        <w:t xml:space="preserve">За </w:t>
      </w:r>
      <w:proofErr w:type="spellStart"/>
      <w:r w:rsidRPr="004F3278">
        <w:rPr>
          <w:rFonts w:asciiTheme="majorBidi" w:hAnsiTheme="majorBidi" w:cstheme="majorBidi"/>
          <w:i/>
          <w:sz w:val="28"/>
          <w:szCs w:val="28"/>
          <w:lang w:val="uk-UA"/>
        </w:rPr>
        <w:t>мовною</w:t>
      </w:r>
      <w:proofErr w:type="spellEnd"/>
      <w:r w:rsidRPr="004F3278">
        <w:rPr>
          <w:rFonts w:asciiTheme="majorBidi" w:hAnsiTheme="majorBidi" w:cstheme="majorBidi"/>
          <w:i/>
          <w:sz w:val="28"/>
          <w:szCs w:val="28"/>
          <w:lang w:val="uk-UA"/>
        </w:rPr>
        <w:t xml:space="preserve"> репрезентацією виділяються: </w:t>
      </w:r>
    </w:p>
    <w:p w14:paraId="2C2949B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 рамкові концепти; </w:t>
      </w:r>
    </w:p>
    <w:p w14:paraId="46FE652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 концепти дії. </w:t>
      </w:r>
    </w:p>
    <w:p w14:paraId="287B30F5" w14:textId="77777777" w:rsidR="00267A2F" w:rsidRPr="004F3278" w:rsidRDefault="00267A2F" w:rsidP="00267A2F">
      <w:pPr>
        <w:spacing w:after="0" w:line="360" w:lineRule="auto"/>
        <w:ind w:firstLine="709"/>
        <w:jc w:val="both"/>
        <w:rPr>
          <w:rFonts w:asciiTheme="majorBidi" w:hAnsiTheme="majorBidi" w:cstheme="majorBidi"/>
          <w:i/>
          <w:sz w:val="28"/>
          <w:szCs w:val="28"/>
          <w:lang w:val="uk-UA"/>
        </w:rPr>
      </w:pPr>
      <w:r w:rsidRPr="004F3278">
        <w:rPr>
          <w:rFonts w:asciiTheme="majorBidi" w:hAnsiTheme="majorBidi" w:cstheme="majorBidi"/>
          <w:i/>
          <w:sz w:val="28"/>
          <w:szCs w:val="28"/>
          <w:lang w:val="uk-UA"/>
        </w:rPr>
        <w:t xml:space="preserve">За ступенем інтеграції семантичних структур: </w:t>
      </w:r>
    </w:p>
    <w:p w14:paraId="1911EBC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 </w:t>
      </w:r>
      <w:proofErr w:type="spellStart"/>
      <w:r w:rsidRPr="004F3278">
        <w:rPr>
          <w:rFonts w:asciiTheme="majorBidi" w:hAnsiTheme="majorBidi" w:cstheme="majorBidi"/>
          <w:sz w:val="28"/>
          <w:szCs w:val="28"/>
          <w:lang w:val="uk-UA"/>
        </w:rPr>
        <w:t>суперконцепти</w:t>
      </w:r>
      <w:proofErr w:type="spellEnd"/>
      <w:r w:rsidRPr="004F3278">
        <w:rPr>
          <w:rFonts w:asciiTheme="majorBidi" w:hAnsiTheme="majorBidi" w:cstheme="majorBidi"/>
          <w:sz w:val="28"/>
          <w:szCs w:val="28"/>
          <w:lang w:val="uk-UA"/>
        </w:rPr>
        <w:t xml:space="preserve">; </w:t>
      </w:r>
    </w:p>
    <w:p w14:paraId="5F8F747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 </w:t>
      </w:r>
      <w:proofErr w:type="spellStart"/>
      <w:r w:rsidRPr="004F3278">
        <w:rPr>
          <w:rFonts w:asciiTheme="majorBidi" w:hAnsiTheme="majorBidi" w:cstheme="majorBidi"/>
          <w:sz w:val="28"/>
          <w:szCs w:val="28"/>
          <w:lang w:val="uk-UA"/>
        </w:rPr>
        <w:t>макроконцепти</w:t>
      </w:r>
      <w:proofErr w:type="spellEnd"/>
      <w:r w:rsidRPr="004F3278">
        <w:rPr>
          <w:rFonts w:asciiTheme="majorBidi" w:hAnsiTheme="majorBidi" w:cstheme="majorBidi"/>
          <w:sz w:val="28"/>
          <w:szCs w:val="28"/>
          <w:lang w:val="uk-UA"/>
        </w:rPr>
        <w:t xml:space="preserve">; </w:t>
      </w:r>
    </w:p>
    <w:p w14:paraId="1D747332"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базові концепти; </w:t>
      </w:r>
    </w:p>
    <w:p w14:paraId="1773F6D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г) </w:t>
      </w:r>
      <w:proofErr w:type="spellStart"/>
      <w:r w:rsidRPr="004F3278">
        <w:rPr>
          <w:rFonts w:asciiTheme="majorBidi" w:hAnsiTheme="majorBidi" w:cstheme="majorBidi"/>
          <w:sz w:val="28"/>
          <w:szCs w:val="28"/>
          <w:lang w:val="uk-UA"/>
        </w:rPr>
        <w:t>мікроконцепти</w:t>
      </w:r>
      <w:proofErr w:type="spellEnd"/>
      <w:r w:rsidRPr="004F3278">
        <w:rPr>
          <w:rFonts w:asciiTheme="majorBidi" w:hAnsiTheme="majorBidi" w:cstheme="majorBidi"/>
          <w:sz w:val="28"/>
          <w:szCs w:val="28"/>
          <w:lang w:val="uk-UA"/>
        </w:rPr>
        <w:t xml:space="preserve">. </w:t>
      </w:r>
    </w:p>
    <w:p w14:paraId="56D1805A" w14:textId="77777777" w:rsidR="00267A2F" w:rsidRPr="004F3278" w:rsidRDefault="00267A2F" w:rsidP="00267A2F">
      <w:pPr>
        <w:spacing w:after="0" w:line="360" w:lineRule="auto"/>
        <w:ind w:firstLine="709"/>
        <w:jc w:val="both"/>
        <w:rPr>
          <w:rFonts w:asciiTheme="majorBidi" w:hAnsiTheme="majorBidi" w:cstheme="majorBidi"/>
          <w:i/>
          <w:sz w:val="28"/>
          <w:szCs w:val="28"/>
          <w:lang w:val="uk-UA"/>
        </w:rPr>
      </w:pPr>
      <w:r w:rsidRPr="004F3278">
        <w:rPr>
          <w:rFonts w:asciiTheme="majorBidi" w:hAnsiTheme="majorBidi" w:cstheme="majorBidi"/>
          <w:i/>
          <w:sz w:val="28"/>
          <w:szCs w:val="28"/>
          <w:lang w:val="uk-UA"/>
        </w:rPr>
        <w:t xml:space="preserve">За роллю концепту у структурі </w:t>
      </w:r>
      <w:proofErr w:type="spellStart"/>
      <w:r w:rsidRPr="004F3278">
        <w:rPr>
          <w:rFonts w:asciiTheme="majorBidi" w:hAnsiTheme="majorBidi" w:cstheme="majorBidi"/>
          <w:i/>
          <w:sz w:val="28"/>
          <w:szCs w:val="28"/>
          <w:lang w:val="uk-UA"/>
        </w:rPr>
        <w:t>мовного</w:t>
      </w:r>
      <w:proofErr w:type="spellEnd"/>
      <w:r w:rsidRPr="004F3278">
        <w:rPr>
          <w:rFonts w:asciiTheme="majorBidi" w:hAnsiTheme="majorBidi" w:cstheme="majorBidi"/>
          <w:i/>
          <w:sz w:val="28"/>
          <w:szCs w:val="28"/>
          <w:lang w:val="uk-UA"/>
        </w:rPr>
        <w:t xml:space="preserve"> значення: </w:t>
      </w:r>
    </w:p>
    <w:p w14:paraId="3E35EC44"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 концепти-класифікатори; </w:t>
      </w:r>
    </w:p>
    <w:p w14:paraId="35B5B1F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 інтегрувальні концепти; </w:t>
      </w:r>
    </w:p>
    <w:p w14:paraId="167817B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в) концепти-усунення [6, с 10].</w:t>
      </w:r>
    </w:p>
    <w:p w14:paraId="18334F1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Концепти буття, часу, дії, стану, кількості і </w:t>
      </w:r>
      <w:proofErr w:type="spellStart"/>
      <w:r w:rsidRPr="004F3278">
        <w:rPr>
          <w:rFonts w:asciiTheme="majorBidi" w:hAnsiTheme="majorBidi" w:cstheme="majorBidi"/>
          <w:sz w:val="28"/>
          <w:szCs w:val="28"/>
          <w:lang w:val="uk-UA"/>
        </w:rPr>
        <w:t>т.ін</w:t>
      </w:r>
      <w:proofErr w:type="spellEnd"/>
      <w:r w:rsidRPr="004F3278">
        <w:rPr>
          <w:rFonts w:asciiTheme="majorBidi" w:hAnsiTheme="majorBidi" w:cstheme="majorBidi"/>
          <w:sz w:val="28"/>
          <w:szCs w:val="28"/>
          <w:lang w:val="uk-UA"/>
        </w:rPr>
        <w:t xml:space="preserve">., що є основними </w:t>
      </w:r>
      <w:proofErr w:type="spellStart"/>
      <w:r w:rsidRPr="004F3278">
        <w:rPr>
          <w:rFonts w:asciiTheme="majorBidi" w:hAnsiTheme="majorBidi" w:cstheme="majorBidi"/>
          <w:sz w:val="28"/>
          <w:szCs w:val="28"/>
          <w:lang w:val="uk-UA"/>
        </w:rPr>
        <w:t>універсаліями</w:t>
      </w:r>
      <w:proofErr w:type="spellEnd"/>
      <w:r w:rsidRPr="004F3278">
        <w:rPr>
          <w:rFonts w:asciiTheme="majorBidi" w:hAnsiTheme="majorBidi" w:cstheme="majorBidi"/>
          <w:sz w:val="28"/>
          <w:szCs w:val="28"/>
          <w:lang w:val="uk-UA"/>
        </w:rPr>
        <w:t xml:space="preserve">, в яких здійснюється </w:t>
      </w:r>
      <w:proofErr w:type="spellStart"/>
      <w:r w:rsidRPr="004F3278">
        <w:rPr>
          <w:rFonts w:asciiTheme="majorBidi" w:hAnsiTheme="majorBidi" w:cstheme="majorBidi"/>
          <w:sz w:val="28"/>
          <w:szCs w:val="28"/>
          <w:lang w:val="uk-UA"/>
        </w:rPr>
        <w:t>подійно</w:t>
      </w:r>
      <w:proofErr w:type="spellEnd"/>
      <w:r w:rsidRPr="004F3278">
        <w:rPr>
          <w:rFonts w:asciiTheme="majorBidi" w:hAnsiTheme="majorBidi" w:cstheme="majorBidi"/>
          <w:sz w:val="28"/>
          <w:szCs w:val="28"/>
          <w:lang w:val="uk-UA"/>
        </w:rPr>
        <w:t xml:space="preserve">-динамічне представлення світу, утворюють основу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категорій. </w:t>
      </w:r>
    </w:p>
    <w:p w14:paraId="036D8C8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Концепти базового рівня займають проміжне становище в ієрархії від загального до конкретного. На цьому рівні сприймаються загальні обриси складників категорії як подібні. Назви понять базового рівня найкоротші, найпоширеніші й конкретно нейтральні (дерево, кішка, сонце), що виникли історично раніше від інших у лексиконі певних мов. </w:t>
      </w:r>
    </w:p>
    <w:p w14:paraId="1CB5F8B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На відміну від концептів, </w:t>
      </w:r>
      <w:proofErr w:type="spellStart"/>
      <w:r w:rsidRPr="004F3278">
        <w:rPr>
          <w:rFonts w:asciiTheme="majorBidi" w:hAnsiTheme="majorBidi" w:cstheme="majorBidi"/>
          <w:sz w:val="28"/>
          <w:szCs w:val="28"/>
          <w:lang w:val="uk-UA"/>
        </w:rPr>
        <w:t>макроконцепти</w:t>
      </w:r>
      <w:proofErr w:type="spellEnd"/>
      <w:r w:rsidRPr="004F3278">
        <w:rPr>
          <w:rFonts w:asciiTheme="majorBidi" w:hAnsiTheme="majorBidi" w:cstheme="majorBidi"/>
          <w:sz w:val="28"/>
          <w:szCs w:val="28"/>
          <w:lang w:val="uk-UA"/>
        </w:rPr>
        <w:t xml:space="preserve"> є глобальними, масштабними сутностями, адже їм властива велика </w:t>
      </w:r>
      <w:proofErr w:type="spellStart"/>
      <w:r w:rsidRPr="004F3278">
        <w:rPr>
          <w:rFonts w:asciiTheme="majorBidi" w:hAnsiTheme="majorBidi" w:cstheme="majorBidi"/>
          <w:sz w:val="28"/>
          <w:szCs w:val="28"/>
          <w:lang w:val="uk-UA"/>
        </w:rPr>
        <w:t>систематизувальна</w:t>
      </w:r>
      <w:proofErr w:type="spellEnd"/>
      <w:r w:rsidRPr="004F3278">
        <w:rPr>
          <w:rFonts w:asciiTheme="majorBidi" w:hAnsiTheme="majorBidi" w:cstheme="majorBidi"/>
          <w:sz w:val="28"/>
          <w:szCs w:val="28"/>
          <w:lang w:val="uk-UA"/>
        </w:rPr>
        <w:t xml:space="preserve"> сила. </w:t>
      </w:r>
      <w:proofErr w:type="spellStart"/>
      <w:r w:rsidRPr="004F3278">
        <w:rPr>
          <w:rFonts w:asciiTheme="majorBidi" w:hAnsiTheme="majorBidi" w:cstheme="majorBidi"/>
          <w:sz w:val="28"/>
          <w:szCs w:val="28"/>
          <w:lang w:val="uk-UA"/>
        </w:rPr>
        <w:t>Макроконцепти</w:t>
      </w:r>
      <w:proofErr w:type="spellEnd"/>
      <w:r w:rsidRPr="004F3278">
        <w:rPr>
          <w:rFonts w:asciiTheme="majorBidi" w:hAnsiTheme="majorBidi" w:cstheme="majorBidi"/>
          <w:sz w:val="28"/>
          <w:szCs w:val="28"/>
          <w:lang w:val="uk-UA"/>
        </w:rPr>
        <w:t xml:space="preserve">, наприклад, "жити", "рухатися", призначені для систематизації великих ієрархічно утворених груп лексики.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може семантично </w:t>
      </w:r>
      <w:proofErr w:type="spellStart"/>
      <w:r w:rsidRPr="004F3278">
        <w:rPr>
          <w:rFonts w:asciiTheme="majorBidi" w:hAnsiTheme="majorBidi" w:cstheme="majorBidi"/>
          <w:sz w:val="28"/>
          <w:szCs w:val="28"/>
          <w:lang w:val="uk-UA"/>
        </w:rPr>
        <w:t>уточнюватися</w:t>
      </w:r>
      <w:proofErr w:type="spellEnd"/>
      <w:r w:rsidRPr="004F3278">
        <w:rPr>
          <w:rFonts w:asciiTheme="majorBidi" w:hAnsiTheme="majorBidi" w:cstheme="majorBidi"/>
          <w:sz w:val="28"/>
          <w:szCs w:val="28"/>
          <w:lang w:val="uk-UA"/>
        </w:rPr>
        <w:t xml:space="preserve"> і </w:t>
      </w:r>
      <w:proofErr w:type="spellStart"/>
      <w:r w:rsidRPr="004F3278">
        <w:rPr>
          <w:rFonts w:asciiTheme="majorBidi" w:hAnsiTheme="majorBidi" w:cstheme="majorBidi"/>
          <w:sz w:val="28"/>
          <w:szCs w:val="28"/>
          <w:lang w:val="uk-UA"/>
        </w:rPr>
        <w:t>конкрезуватися</w:t>
      </w:r>
      <w:proofErr w:type="spellEnd"/>
      <w:r w:rsidRPr="004F3278">
        <w:rPr>
          <w:rFonts w:asciiTheme="majorBidi" w:hAnsiTheme="majorBidi" w:cstheme="majorBidi"/>
          <w:sz w:val="28"/>
          <w:szCs w:val="28"/>
          <w:lang w:val="uk-UA"/>
        </w:rPr>
        <w:t xml:space="preserve"> у різних аспектах. </w:t>
      </w:r>
    </w:p>
    <w:p w14:paraId="0C12F86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Термін "</w:t>
      </w: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або "</w:t>
      </w:r>
      <w:proofErr w:type="spellStart"/>
      <w:r w:rsidRPr="004F3278">
        <w:rPr>
          <w:rFonts w:asciiTheme="majorBidi" w:hAnsiTheme="majorBidi" w:cstheme="majorBidi"/>
          <w:sz w:val="28"/>
          <w:szCs w:val="28"/>
          <w:lang w:val="uk-UA"/>
        </w:rPr>
        <w:t>мегаконцепт</w:t>
      </w:r>
      <w:proofErr w:type="spellEnd"/>
      <w:r w:rsidRPr="004F3278">
        <w:rPr>
          <w:rFonts w:asciiTheme="majorBidi" w:hAnsiTheme="majorBidi" w:cstheme="majorBidi"/>
          <w:sz w:val="28"/>
          <w:szCs w:val="28"/>
          <w:lang w:val="uk-UA"/>
        </w:rPr>
        <w:t xml:space="preserve">" існує у цілісному утворенні з широким значенням, що виступає основою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 </w:t>
      </w: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xml:space="preserve"> – це глобальна семантична категорія, яка утворює певну частину словника; семантичний потенціал одиниці до її реалізації в мовленні, що отримує стисло або розгорнуто реалізується в різних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одиницях [12].</w:t>
      </w:r>
    </w:p>
    <w:p w14:paraId="4ED0F15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xml:space="preserve"> є багаторівневою сутністю. Кожен тип значення пов'язаний із загальним поняттям різними смисловими відношеннями, з-поміж яких </w:t>
      </w: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xml:space="preserve"> реалізує найбільш абстрактне глобальне значення і виступає вершиною концептуального класу. У </w:t>
      </w:r>
      <w:proofErr w:type="spellStart"/>
      <w:r w:rsidRPr="004F3278">
        <w:rPr>
          <w:rFonts w:asciiTheme="majorBidi" w:hAnsiTheme="majorBidi" w:cstheme="majorBidi"/>
          <w:sz w:val="28"/>
          <w:szCs w:val="28"/>
          <w:lang w:val="uk-UA"/>
        </w:rPr>
        <w:t>суперконцепті</w:t>
      </w:r>
      <w:proofErr w:type="spellEnd"/>
      <w:r w:rsidRPr="004F3278">
        <w:rPr>
          <w:rFonts w:asciiTheme="majorBidi" w:hAnsiTheme="majorBidi" w:cstheme="majorBidi"/>
          <w:sz w:val="28"/>
          <w:szCs w:val="28"/>
          <w:lang w:val="uk-UA"/>
        </w:rPr>
        <w:t xml:space="preserve"> закладена сукупність знань про об’єкти й ситуації у всій багатогранності </w:t>
      </w:r>
      <w:proofErr w:type="spellStart"/>
      <w:r w:rsidRPr="004F3278">
        <w:rPr>
          <w:rFonts w:asciiTheme="majorBidi" w:hAnsiTheme="majorBidi" w:cstheme="majorBidi"/>
          <w:sz w:val="28"/>
          <w:szCs w:val="28"/>
          <w:lang w:val="uk-UA"/>
        </w:rPr>
        <w:t>зв’язків</w:t>
      </w:r>
      <w:proofErr w:type="spellEnd"/>
      <w:r w:rsidRPr="004F3278">
        <w:rPr>
          <w:rFonts w:asciiTheme="majorBidi" w:hAnsiTheme="majorBidi" w:cstheme="majorBidi"/>
          <w:sz w:val="28"/>
          <w:szCs w:val="28"/>
          <w:lang w:val="uk-UA"/>
        </w:rPr>
        <w:t xml:space="preserve"> і відношень. </w:t>
      </w:r>
      <w:proofErr w:type="spellStart"/>
      <w:r w:rsidRPr="004F3278">
        <w:rPr>
          <w:rFonts w:asciiTheme="majorBidi" w:hAnsiTheme="majorBidi" w:cstheme="majorBidi"/>
          <w:sz w:val="28"/>
          <w:szCs w:val="28"/>
          <w:lang w:val="uk-UA"/>
        </w:rPr>
        <w:t>Суперконцепти</w:t>
      </w:r>
      <w:proofErr w:type="spellEnd"/>
      <w:r w:rsidRPr="004F3278">
        <w:rPr>
          <w:rFonts w:asciiTheme="majorBidi" w:hAnsiTheme="majorBidi" w:cstheme="majorBidi"/>
          <w:sz w:val="28"/>
          <w:szCs w:val="28"/>
          <w:lang w:val="uk-UA"/>
        </w:rPr>
        <w:t xml:space="preserve"> можуть бути представлені такими ядровими дієсловами, як "розмовляти", "рухатися", "бачити". До </w:t>
      </w:r>
      <w:proofErr w:type="spellStart"/>
      <w:r w:rsidRPr="004F3278">
        <w:rPr>
          <w:rFonts w:asciiTheme="majorBidi" w:hAnsiTheme="majorBidi" w:cstheme="majorBidi"/>
          <w:sz w:val="28"/>
          <w:szCs w:val="28"/>
          <w:lang w:val="uk-UA"/>
        </w:rPr>
        <w:t>суперконцептів</w:t>
      </w:r>
      <w:proofErr w:type="spellEnd"/>
      <w:r w:rsidRPr="004F3278">
        <w:rPr>
          <w:rFonts w:asciiTheme="majorBidi" w:hAnsiTheme="majorBidi" w:cstheme="majorBidi"/>
          <w:sz w:val="28"/>
          <w:szCs w:val="28"/>
          <w:lang w:val="uk-UA"/>
        </w:rPr>
        <w:t xml:space="preserve"> можуть належати менші за змістом концепти, як-то </w:t>
      </w: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xml:space="preserve"> "рухатися" може розділитися на такі концепти: "рухатися по землі", "в повітрі", "на транспорті" [2, с. 279.]. </w:t>
      </w:r>
    </w:p>
    <w:p w14:paraId="40C799F4"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уся сукупність концептів утворює </w:t>
      </w:r>
      <w:proofErr w:type="spellStart"/>
      <w:r w:rsidRPr="004F3278">
        <w:rPr>
          <w:rFonts w:asciiTheme="majorBidi" w:hAnsiTheme="majorBidi" w:cstheme="majorBidi"/>
          <w:sz w:val="28"/>
          <w:szCs w:val="28"/>
          <w:lang w:val="uk-UA"/>
        </w:rPr>
        <w:t>концептосферу</w:t>
      </w:r>
      <w:proofErr w:type="spellEnd"/>
      <w:r w:rsidRPr="004F3278">
        <w:rPr>
          <w:rFonts w:asciiTheme="majorBidi" w:hAnsiTheme="majorBidi" w:cstheme="majorBidi"/>
          <w:sz w:val="28"/>
          <w:szCs w:val="28"/>
          <w:lang w:val="uk-UA"/>
        </w:rPr>
        <w:t xml:space="preserve"> мови, що проявляється як складна система, яка утворена перетинами й переплетеннями багатьох різноманітних структур, що організовують концепти у ряди, поля з </w:t>
      </w:r>
      <w:r w:rsidRPr="004F3278">
        <w:rPr>
          <w:rFonts w:asciiTheme="majorBidi" w:hAnsiTheme="majorBidi" w:cstheme="majorBidi"/>
          <w:sz w:val="28"/>
          <w:szCs w:val="28"/>
          <w:lang w:val="uk-UA"/>
        </w:rPr>
        <w:lastRenderedPageBreak/>
        <w:t xml:space="preserve">центром і периферією, або в розгалужені дерева з перехресними посиланнями. </w:t>
      </w:r>
    </w:p>
    <w:p w14:paraId="446A0F7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33DF27CF" w14:textId="77777777"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t>1.2.2. Структура концептів</w:t>
      </w:r>
    </w:p>
    <w:p w14:paraId="13070E2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На думку дослідників структура концепту є складною. З одного боку, його стосується все, що належить структурі поняття, з іншого – в структуру концепту входить те, що робить його фактом культури – вихідна форма, символіка, особливості сприйняття, оцінки та ін. [2, с. 279; 21]</w:t>
      </w:r>
    </w:p>
    <w:p w14:paraId="10B70C32"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сучасних когнітивних дослідженнях широко представлений лінгвістичний підхід до дослідження концептів як певної інформаційної цілісності в національній колективній свідомості [58; 59; 60; 66]. Його польова модель виглядає так. Ядром концепту є чуттєво-наочний образ, який формується на основі особистісного досвіду й тому гранично конкретний [22]. Образ, тобто основа для концепту, виконує функції кодування, що може виявлятися під час психолінгвістичного експерименту, водночас, якщо така реакція на образ повторюється багаторазово, то вона відображає усталену сполучуваність, що впорядковує концептуальне утворення [22]. Навколо ядра знаходяться базові пласти, ознаки у яких розміщуються від менш до більш абстрактних. </w:t>
      </w:r>
    </w:p>
    <w:p w14:paraId="595B90B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Кількість і зміст пластів можуть відрізнятися залежно від індивіда в межах однієї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спільноти, втім в них переважають загальнонаціональні змістові ознаки, котрі є основою взаєморозуміння в процесі спілкування. На периферії знаходиться так зване інтерпретаційне поле концепту, котре охоплює трактування різноманітних ознак концепту носіями однієї мови [41]. Ці ознаки у процесі комунікації можуть відображатися у використанні прислів’їв і приказок, афоризмів та крилатих виразів, в інших висловлюваннях, які відображають інтерпретацію окремих концептуальних ознак [12]. </w:t>
      </w:r>
    </w:p>
    <w:p w14:paraId="28CB78F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На думку сучасних дослідників, будова концепту відрізняється не тільки від структури поняття, а й від відмінностей, які зводяться до того, що:</w:t>
      </w:r>
    </w:p>
    <w:p w14:paraId="20EBCC2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 − концепт має пласти, а лексеми – </w:t>
      </w:r>
      <w:proofErr w:type="spellStart"/>
      <w:r w:rsidRPr="004F3278">
        <w:rPr>
          <w:rFonts w:asciiTheme="majorBidi" w:hAnsiTheme="majorBidi" w:cstheme="majorBidi"/>
          <w:sz w:val="28"/>
          <w:szCs w:val="28"/>
          <w:lang w:val="uk-UA"/>
        </w:rPr>
        <w:t>семеми</w:t>
      </w:r>
      <w:proofErr w:type="spellEnd"/>
      <w:r w:rsidRPr="004F3278">
        <w:rPr>
          <w:rFonts w:asciiTheme="majorBidi" w:hAnsiTheme="majorBidi" w:cstheme="majorBidi"/>
          <w:sz w:val="28"/>
          <w:szCs w:val="28"/>
          <w:lang w:val="uk-UA"/>
        </w:rPr>
        <w:t xml:space="preserve">; </w:t>
      </w:r>
    </w:p>
    <w:p w14:paraId="1103F81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 концепт має зміст, а лексеми – семантику; </w:t>
      </w:r>
    </w:p>
    <w:p w14:paraId="60526BB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 концепт містить компоненти у вигляді концептуальних ознак, а </w:t>
      </w:r>
      <w:proofErr w:type="spellStart"/>
      <w:r w:rsidRPr="004F3278">
        <w:rPr>
          <w:rFonts w:asciiTheme="majorBidi" w:hAnsiTheme="majorBidi" w:cstheme="majorBidi"/>
          <w:sz w:val="28"/>
          <w:szCs w:val="28"/>
          <w:lang w:val="uk-UA"/>
        </w:rPr>
        <w:t>семеми</w:t>
      </w:r>
      <w:proofErr w:type="spellEnd"/>
      <w:r w:rsidRPr="004F3278">
        <w:rPr>
          <w:rFonts w:asciiTheme="majorBidi" w:hAnsiTheme="majorBidi" w:cstheme="majorBidi"/>
          <w:sz w:val="28"/>
          <w:szCs w:val="28"/>
          <w:lang w:val="uk-UA"/>
        </w:rPr>
        <w:t xml:space="preserve"> – компоненти значення (семи); </w:t>
      </w:r>
    </w:p>
    <w:p w14:paraId="54FB3CF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 концепт глобальний, хоча жорстко не структурований, на відміну від словесної чи </w:t>
      </w:r>
      <w:proofErr w:type="spellStart"/>
      <w:r w:rsidRPr="004F3278">
        <w:rPr>
          <w:rFonts w:asciiTheme="majorBidi" w:hAnsiTheme="majorBidi" w:cstheme="majorBidi"/>
          <w:sz w:val="28"/>
          <w:szCs w:val="28"/>
          <w:lang w:val="uk-UA"/>
        </w:rPr>
        <w:t>фраземної</w:t>
      </w:r>
      <w:proofErr w:type="spellEnd"/>
      <w:r w:rsidRPr="004F3278">
        <w:rPr>
          <w:rFonts w:asciiTheme="majorBidi" w:hAnsiTheme="majorBidi" w:cstheme="majorBidi"/>
          <w:sz w:val="28"/>
          <w:szCs w:val="28"/>
          <w:lang w:val="uk-UA"/>
        </w:rPr>
        <w:t xml:space="preserve"> семантики [12]. </w:t>
      </w:r>
    </w:p>
    <w:p w14:paraId="455FE39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Глобальність концепту пояснюється динамічною роллю в процесі мислення індивіда. Функціонуючи в мовленні, концепт актуалізується в сполученні з іншими концептами. Хоча типи концептів дуже різняться за змістом і за структурою, кожен з них характеризується наявністю основного пласта у вигляді чуттєвого образу, яким можуть виступати смислові ознаки, наприклад, що стосуються автобуса: старий, трясе, ламається в дорозі, червоного кольору; мистецтва: гра, спів, музичний інструмент, сцена; релігія: церква, ряса, конфесія, священик, обряд, парафіяни. Цей образ входить у систему умовних сигналів для передачі, обробки й зберігання інформації, тобто виступає шифром, що кодує певний концепт для </w:t>
      </w:r>
      <w:proofErr w:type="spellStart"/>
      <w:r w:rsidRPr="004F3278">
        <w:rPr>
          <w:rFonts w:asciiTheme="majorBidi" w:hAnsiTheme="majorBidi" w:cstheme="majorBidi"/>
          <w:sz w:val="28"/>
          <w:szCs w:val="28"/>
          <w:lang w:val="uk-UA"/>
        </w:rPr>
        <w:t>мисленнєвих</w:t>
      </w:r>
      <w:proofErr w:type="spellEnd"/>
      <w:r w:rsidRPr="004F3278">
        <w:rPr>
          <w:rFonts w:asciiTheme="majorBidi" w:hAnsiTheme="majorBidi" w:cstheme="majorBidi"/>
          <w:sz w:val="28"/>
          <w:szCs w:val="28"/>
          <w:lang w:val="uk-UA"/>
        </w:rPr>
        <w:t xml:space="preserve"> операцій [41]. Основний образ може вичерпувати зміст концепту, якщо він відображає конкретні відчуття й уявлення або породження свідомості осіб з обмеженими можливостями [12]. </w:t>
      </w:r>
    </w:p>
    <w:p w14:paraId="0AAB19B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Концепти через їхню численність здатні </w:t>
      </w:r>
      <w:proofErr w:type="spellStart"/>
      <w:r w:rsidRPr="004F3278">
        <w:rPr>
          <w:rFonts w:asciiTheme="majorBidi" w:hAnsiTheme="majorBidi" w:cstheme="majorBidi"/>
          <w:sz w:val="28"/>
          <w:szCs w:val="28"/>
          <w:lang w:val="uk-UA"/>
        </w:rPr>
        <w:t>зорганізовувати</w:t>
      </w:r>
      <w:proofErr w:type="spellEnd"/>
      <w:r w:rsidRPr="004F3278">
        <w:rPr>
          <w:rFonts w:asciiTheme="majorBidi" w:hAnsiTheme="majorBidi" w:cstheme="majorBidi"/>
          <w:sz w:val="28"/>
          <w:szCs w:val="28"/>
          <w:lang w:val="uk-UA"/>
        </w:rPr>
        <w:t xml:space="preserve"> автономні й більш абстрактні пласти, які нашаровуються на конкретні. Когнітивними ці пласти називаються тому, що вони відображають певний результат пізнання людиною зовнішнього світу, тобто результат її </w:t>
      </w:r>
      <w:proofErr w:type="spellStart"/>
      <w:r w:rsidRPr="004F3278">
        <w:rPr>
          <w:rFonts w:asciiTheme="majorBidi" w:hAnsiTheme="majorBidi" w:cstheme="majorBidi"/>
          <w:sz w:val="28"/>
          <w:szCs w:val="28"/>
          <w:lang w:val="uk-UA"/>
        </w:rPr>
        <w:t>когніції</w:t>
      </w:r>
      <w:proofErr w:type="spellEnd"/>
      <w:r w:rsidRPr="004F3278">
        <w:rPr>
          <w:rFonts w:asciiTheme="majorBidi" w:hAnsiTheme="majorBidi" w:cstheme="majorBidi"/>
          <w:sz w:val="28"/>
          <w:szCs w:val="28"/>
          <w:lang w:val="uk-UA"/>
        </w:rPr>
        <w:t xml:space="preserve"> [40]. Когнітивні пласти утворюються концептуальними ознаками. </w:t>
      </w:r>
    </w:p>
    <w:p w14:paraId="6106064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Сукупність основного пласта та когнітивних пластів утворюють обсяг концепту. Базовий когнітивний пласт із чуттєво-образним ядром є в кожному концепті, хоча численних когнітивних нашарувань у концепті може й не бути; інакше концепт не зможе функціонувати як </w:t>
      </w:r>
      <w:proofErr w:type="spellStart"/>
      <w:r w:rsidRPr="004F3278">
        <w:rPr>
          <w:rFonts w:asciiTheme="majorBidi" w:hAnsiTheme="majorBidi" w:cstheme="majorBidi"/>
          <w:sz w:val="28"/>
          <w:szCs w:val="28"/>
          <w:lang w:val="uk-UA"/>
        </w:rPr>
        <w:t>мисленнєва</w:t>
      </w:r>
      <w:proofErr w:type="spellEnd"/>
      <w:r w:rsidRPr="004F3278">
        <w:rPr>
          <w:rFonts w:asciiTheme="majorBidi" w:hAnsiTheme="majorBidi" w:cstheme="majorBidi"/>
          <w:sz w:val="28"/>
          <w:szCs w:val="28"/>
          <w:lang w:val="uk-UA"/>
        </w:rPr>
        <w:t xml:space="preserve"> одиниця [41]. </w:t>
      </w:r>
    </w:p>
    <w:p w14:paraId="3F2B9D3F" w14:textId="7EF4C5B2" w:rsidR="00267A2F" w:rsidRPr="004F3278" w:rsidRDefault="00B96E17"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Вищезгадане</w:t>
      </w:r>
      <w:r w:rsidR="00267A2F" w:rsidRPr="004F3278">
        <w:rPr>
          <w:rFonts w:asciiTheme="majorBidi" w:hAnsiTheme="majorBidi" w:cstheme="majorBidi"/>
          <w:sz w:val="28"/>
          <w:szCs w:val="28"/>
          <w:lang w:val="uk-UA"/>
        </w:rPr>
        <w:t xml:space="preserve"> дає підставу для твердження про наявність трьох структурних типів концептів – </w:t>
      </w:r>
      <w:proofErr w:type="spellStart"/>
      <w:r w:rsidR="00267A2F" w:rsidRPr="004F3278">
        <w:rPr>
          <w:rFonts w:asciiTheme="majorBidi" w:hAnsiTheme="majorBidi" w:cstheme="majorBidi"/>
          <w:i/>
          <w:sz w:val="28"/>
          <w:szCs w:val="28"/>
          <w:lang w:val="uk-UA"/>
        </w:rPr>
        <w:t>однорівневих</w:t>
      </w:r>
      <w:proofErr w:type="spellEnd"/>
      <w:r w:rsidR="00267A2F" w:rsidRPr="004F3278">
        <w:rPr>
          <w:rFonts w:asciiTheme="majorBidi" w:hAnsiTheme="majorBidi" w:cstheme="majorBidi"/>
          <w:i/>
          <w:sz w:val="28"/>
          <w:szCs w:val="28"/>
          <w:lang w:val="uk-UA"/>
        </w:rPr>
        <w:t xml:space="preserve">, </w:t>
      </w:r>
      <w:proofErr w:type="spellStart"/>
      <w:r w:rsidR="00267A2F" w:rsidRPr="004F3278">
        <w:rPr>
          <w:rFonts w:asciiTheme="majorBidi" w:hAnsiTheme="majorBidi" w:cstheme="majorBidi"/>
          <w:i/>
          <w:sz w:val="28"/>
          <w:szCs w:val="28"/>
          <w:lang w:val="uk-UA"/>
        </w:rPr>
        <w:t>багаторівневивих</w:t>
      </w:r>
      <w:proofErr w:type="spellEnd"/>
      <w:r w:rsidR="00267A2F" w:rsidRPr="004F3278">
        <w:rPr>
          <w:rFonts w:asciiTheme="majorBidi" w:hAnsiTheme="majorBidi" w:cstheme="majorBidi"/>
          <w:i/>
          <w:sz w:val="28"/>
          <w:szCs w:val="28"/>
          <w:lang w:val="uk-UA"/>
        </w:rPr>
        <w:t xml:space="preserve"> і сегментних</w:t>
      </w:r>
      <w:r w:rsidR="00267A2F" w:rsidRPr="004F3278">
        <w:rPr>
          <w:rFonts w:asciiTheme="majorBidi" w:hAnsiTheme="majorBidi" w:cstheme="majorBidi"/>
          <w:sz w:val="28"/>
          <w:szCs w:val="28"/>
          <w:lang w:val="uk-UA"/>
        </w:rPr>
        <w:t xml:space="preserve"> [40].</w:t>
      </w:r>
    </w:p>
    <w:p w14:paraId="073C505C" w14:textId="260B9440"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i/>
          <w:sz w:val="28"/>
          <w:szCs w:val="28"/>
          <w:lang w:val="uk-UA"/>
        </w:rPr>
        <w:t>Однорівневий</w:t>
      </w:r>
      <w:proofErr w:type="spellEnd"/>
      <w:r w:rsidRPr="004F3278">
        <w:rPr>
          <w:rFonts w:asciiTheme="majorBidi" w:hAnsiTheme="majorBidi" w:cstheme="majorBidi"/>
          <w:i/>
          <w:sz w:val="28"/>
          <w:szCs w:val="28"/>
          <w:lang w:val="uk-UA"/>
        </w:rPr>
        <w:t xml:space="preserve"> концепт</w:t>
      </w:r>
      <w:r w:rsidRPr="004F3278">
        <w:rPr>
          <w:rFonts w:asciiTheme="majorBidi" w:hAnsiTheme="majorBidi" w:cstheme="majorBidi"/>
          <w:sz w:val="28"/>
          <w:szCs w:val="28"/>
          <w:lang w:val="uk-UA"/>
        </w:rPr>
        <w:t xml:space="preserve"> – це фактично почуттєве ядро, тобто базовий пласт, який містить предметні образи й концепти-уявлення, наприклад: солоний, зелений, солодкий; побутові: </w:t>
      </w:r>
      <w:r w:rsidR="007D13F0" w:rsidRPr="004F3278">
        <w:rPr>
          <w:rFonts w:asciiTheme="majorBidi" w:hAnsiTheme="majorBidi" w:cstheme="majorBidi"/>
          <w:sz w:val="28"/>
          <w:szCs w:val="28"/>
          <w:lang w:val="uk-UA"/>
        </w:rPr>
        <w:t>виделка</w:t>
      </w:r>
      <w:r w:rsidRPr="004F3278">
        <w:rPr>
          <w:rFonts w:asciiTheme="majorBidi" w:hAnsiTheme="majorBidi" w:cstheme="majorBidi"/>
          <w:sz w:val="28"/>
          <w:szCs w:val="28"/>
          <w:lang w:val="uk-UA"/>
        </w:rPr>
        <w:t>, рушник, чашка. Такою структурою наділені багато концептів у свідомості дитини й осіб із обмеженим інтелектуальним розвитком. У свідомості більшості людей концепт набуває складнішого характеру [40].</w:t>
      </w:r>
    </w:p>
    <w:p w14:paraId="2FE37E10"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i/>
          <w:sz w:val="28"/>
          <w:szCs w:val="28"/>
          <w:lang w:val="uk-UA"/>
        </w:rPr>
        <w:t>Багаторівневий концепт</w:t>
      </w:r>
      <w:r w:rsidRPr="004F3278">
        <w:rPr>
          <w:rFonts w:asciiTheme="majorBidi" w:hAnsiTheme="majorBidi" w:cstheme="majorBidi"/>
          <w:sz w:val="28"/>
          <w:szCs w:val="28"/>
          <w:lang w:val="uk-UA"/>
        </w:rPr>
        <w:t xml:space="preserve"> такий, що містить кілька когнітивних пластів, котрі розрізнюються за рівнями абстрактності, відображається ними й послідовно нашаровується на базовий пласт. Наприклад, концепт "грамотний", що нашаровується на базовий пласт (образ – людина, яка вміє писати й читати), містить такі пласти, що розміщуються відповідно до збільшення ступеня абстрактності: </w:t>
      </w:r>
    </w:p>
    <w:p w14:paraId="4567FED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уміння читати та писати; </w:t>
      </w:r>
    </w:p>
    <w:p w14:paraId="41A8151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2) уміння добре, правильно й виразно читати та писати; </w:t>
      </w:r>
    </w:p>
    <w:p w14:paraId="683EA3F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3) уміння ефективно вести спілкування згідно із загальноприйнятими нормами й правилами ефективної комунікації (грамотна розмова, аргументація, виступ та ін.); </w:t>
      </w:r>
    </w:p>
    <w:p w14:paraId="46244D6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4) уміння якісно й на високому професійному рівні виконувати що-небудь відповідно до норм і правил певного різновиду діяльності, у тому числі й дотримання орфографічних та пунктуаційних правил, наприклад креслення, твір, план роботи тощо); </w:t>
      </w:r>
    </w:p>
    <w:p w14:paraId="79BA8E7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5) уміння добре розбиратися в тій чи іншій галузі знань (грамотний спеціаліст, інженер, керівник) [40]. </w:t>
      </w:r>
    </w:p>
    <w:p w14:paraId="04F80C2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i/>
          <w:sz w:val="28"/>
          <w:szCs w:val="28"/>
          <w:lang w:val="uk-UA"/>
        </w:rPr>
        <w:t>Сегментний концепт</w:t>
      </w:r>
      <w:r w:rsidRPr="004F3278">
        <w:rPr>
          <w:rFonts w:asciiTheme="majorBidi" w:hAnsiTheme="majorBidi" w:cstheme="majorBidi"/>
          <w:sz w:val="28"/>
          <w:szCs w:val="28"/>
          <w:lang w:val="uk-UA"/>
        </w:rPr>
        <w:t xml:space="preserve"> виступає базовим чуттєвим пластом, оточеним декількома рівноправними за ступенем абстракції сегментами [40]. </w:t>
      </w:r>
    </w:p>
    <w:p w14:paraId="3AF5F793" w14:textId="77777777" w:rsidR="00267A2F" w:rsidRPr="004F3278" w:rsidRDefault="00267A2F" w:rsidP="00267A2F">
      <w:pPr>
        <w:tabs>
          <w:tab w:val="left" w:pos="2925"/>
        </w:tabs>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концепт відзначається динамічною роллю в процесі мислення індивіда, тому функціонуючи в мовленні, він актуалізується в сполученні з </w:t>
      </w:r>
      <w:r w:rsidRPr="004F3278">
        <w:rPr>
          <w:rFonts w:asciiTheme="majorBidi" w:hAnsiTheme="majorBidi" w:cstheme="majorBidi"/>
          <w:sz w:val="28"/>
          <w:szCs w:val="28"/>
          <w:lang w:val="uk-UA"/>
        </w:rPr>
        <w:lastRenderedPageBreak/>
        <w:t xml:space="preserve">іншими концептами, що дає підставу для твердження про наявність трьох структурних типів концептів – </w:t>
      </w:r>
      <w:proofErr w:type="spellStart"/>
      <w:r w:rsidRPr="004F3278">
        <w:rPr>
          <w:rFonts w:asciiTheme="majorBidi" w:hAnsiTheme="majorBidi" w:cstheme="majorBidi"/>
          <w:iCs/>
          <w:sz w:val="28"/>
          <w:szCs w:val="28"/>
          <w:lang w:val="uk-UA"/>
        </w:rPr>
        <w:t>однорівневих</w:t>
      </w:r>
      <w:proofErr w:type="spellEnd"/>
      <w:r w:rsidRPr="004F3278">
        <w:rPr>
          <w:rFonts w:asciiTheme="majorBidi" w:hAnsiTheme="majorBidi" w:cstheme="majorBidi"/>
          <w:iCs/>
          <w:sz w:val="28"/>
          <w:szCs w:val="28"/>
          <w:lang w:val="uk-UA"/>
        </w:rPr>
        <w:t xml:space="preserve">, </w:t>
      </w:r>
      <w:proofErr w:type="spellStart"/>
      <w:r w:rsidRPr="004F3278">
        <w:rPr>
          <w:rFonts w:asciiTheme="majorBidi" w:hAnsiTheme="majorBidi" w:cstheme="majorBidi"/>
          <w:iCs/>
          <w:sz w:val="28"/>
          <w:szCs w:val="28"/>
          <w:lang w:val="uk-UA"/>
        </w:rPr>
        <w:t>багаторівневивих</w:t>
      </w:r>
      <w:proofErr w:type="spellEnd"/>
      <w:r w:rsidRPr="004F3278">
        <w:rPr>
          <w:rFonts w:asciiTheme="majorBidi" w:hAnsiTheme="majorBidi" w:cstheme="majorBidi"/>
          <w:iCs/>
          <w:sz w:val="28"/>
          <w:szCs w:val="28"/>
          <w:lang w:val="uk-UA"/>
        </w:rPr>
        <w:t xml:space="preserve"> і сегментних.</w:t>
      </w:r>
    </w:p>
    <w:p w14:paraId="092794FA" w14:textId="77777777" w:rsidR="00267A2F" w:rsidRPr="004F3278" w:rsidRDefault="00267A2F" w:rsidP="00267A2F">
      <w:pPr>
        <w:spacing w:after="0" w:line="360" w:lineRule="auto"/>
        <w:ind w:firstLine="709"/>
        <w:jc w:val="center"/>
        <w:rPr>
          <w:rFonts w:asciiTheme="majorBidi" w:hAnsiTheme="majorBidi" w:cstheme="majorBidi"/>
          <w:b/>
          <w:sz w:val="28"/>
          <w:szCs w:val="28"/>
          <w:lang w:val="uk-UA"/>
        </w:rPr>
      </w:pPr>
    </w:p>
    <w:p w14:paraId="4E8AF4BD" w14:textId="77777777"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t>1.3. Концепт як спосіб відображення світу в мові</w:t>
      </w:r>
    </w:p>
    <w:p w14:paraId="43DBE02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65335524" w14:textId="25AC2A2A"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Чисельні методики дослідження концепту, його структури, типів виходять з тверджень Ю. С. Степанова, які трактують концепт як згусток культури у свідомості людини, її </w:t>
      </w:r>
      <w:r w:rsidR="007D13F0" w:rsidRPr="004F3278">
        <w:rPr>
          <w:rFonts w:asciiTheme="majorBidi" w:hAnsiTheme="majorBidi" w:cstheme="majorBidi"/>
          <w:sz w:val="28"/>
          <w:szCs w:val="28"/>
          <w:lang w:val="uk-UA"/>
        </w:rPr>
        <w:t>осередки</w:t>
      </w:r>
      <w:r w:rsidRPr="004F3278">
        <w:rPr>
          <w:rFonts w:asciiTheme="majorBidi" w:hAnsiTheme="majorBidi" w:cstheme="majorBidi"/>
          <w:sz w:val="28"/>
          <w:szCs w:val="28"/>
          <w:lang w:val="uk-UA"/>
        </w:rPr>
        <w:t xml:space="preserve"> в ментальному світі людей, завдяки якій людина входить в культуру, концепт описує ментальну дійсність, він не тільки мислиться, а й </w:t>
      </w:r>
      <w:proofErr w:type="spellStart"/>
      <w:r w:rsidRPr="004F3278">
        <w:rPr>
          <w:rFonts w:asciiTheme="majorBidi" w:hAnsiTheme="majorBidi" w:cstheme="majorBidi"/>
          <w:sz w:val="28"/>
          <w:szCs w:val="28"/>
          <w:lang w:val="uk-UA"/>
        </w:rPr>
        <w:t>переживається</w:t>
      </w:r>
      <w:proofErr w:type="spellEnd"/>
      <w:r w:rsidRPr="004F3278">
        <w:rPr>
          <w:rFonts w:asciiTheme="majorBidi" w:hAnsiTheme="majorBidi" w:cstheme="majorBidi"/>
          <w:sz w:val="28"/>
          <w:szCs w:val="28"/>
          <w:lang w:val="uk-UA"/>
        </w:rPr>
        <w:t xml:space="preserve"> [21; 24; 51, с. 43]. Як багатошарове явище концепт поєднує буквальний сенс, закладений у внутрішній формі слова, пасивний або історичний шар і актуальний шар, що реалізується у процесі комунікації [24; 51, с. 52]. Таким чином, в концепті відображені культурні уявлення народу в різні часи з різним ступенем важливості для сьогодення. Якщо деякі когнітивні шари розкриваються за допомогою словника, то інші – за допомогою спостережень і асоціативних експериментів. </w:t>
      </w:r>
    </w:p>
    <w:p w14:paraId="7D56348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рамках сучасних когнітивних досліджень категорія концепту застосовується до опису ментального словника певного народу, адже будь-який фрагмент дійсності проходить через сприйняття людини та знаходить національні, соціальні та індивідуальні риси. Тому концепт розглядається як ментальна одиниця, що описує національну картину світу, яка містить </w:t>
      </w:r>
      <w:proofErr w:type="spellStart"/>
      <w:r w:rsidRPr="004F3278">
        <w:rPr>
          <w:rFonts w:asciiTheme="majorBidi" w:hAnsiTheme="majorBidi" w:cstheme="majorBidi"/>
          <w:sz w:val="28"/>
          <w:szCs w:val="28"/>
          <w:lang w:val="uk-UA"/>
        </w:rPr>
        <w:t>мовні</w:t>
      </w:r>
      <w:proofErr w:type="spellEnd"/>
      <w:r w:rsidRPr="004F3278">
        <w:rPr>
          <w:rFonts w:asciiTheme="majorBidi" w:hAnsiTheme="majorBidi" w:cstheme="majorBidi"/>
          <w:sz w:val="28"/>
          <w:szCs w:val="28"/>
          <w:lang w:val="uk-UA"/>
        </w:rPr>
        <w:t xml:space="preserve"> та культурні знання, уявлення і оцінки [52]. </w:t>
      </w:r>
    </w:p>
    <w:p w14:paraId="6F29C87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різноманітних мовах та культурах нерідко можна побачити нерівноцінну концептуалізацію окремих фрагментів дійсності: одні явища отримують детальне та багате найменування, лексичні та фразеологічні вираження відношень [2, с. 279]. При цьому інші явища носять у собі багате значення, але описуються лише одним знаком. </w:t>
      </w:r>
    </w:p>
    <w:p w14:paraId="30FCDB6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Особливість класифікації концептів пояснюється культурними домінантами поведінки, що історично закріпились, адже вони представляють </w:t>
      </w:r>
      <w:r w:rsidRPr="004F3278">
        <w:rPr>
          <w:rFonts w:asciiTheme="majorBidi" w:hAnsiTheme="majorBidi" w:cstheme="majorBidi"/>
          <w:sz w:val="28"/>
          <w:szCs w:val="28"/>
          <w:lang w:val="uk-UA"/>
        </w:rPr>
        <w:lastRenderedPageBreak/>
        <w:t xml:space="preserve">ціннісні орієнтири для певної </w:t>
      </w:r>
      <w:proofErr w:type="spellStart"/>
      <w:r w:rsidRPr="004F3278">
        <w:rPr>
          <w:rFonts w:asciiTheme="majorBidi" w:hAnsiTheme="majorBidi" w:cstheme="majorBidi"/>
          <w:sz w:val="28"/>
          <w:szCs w:val="28"/>
          <w:lang w:val="uk-UA"/>
        </w:rPr>
        <w:t>лінгвокультури</w:t>
      </w:r>
      <w:proofErr w:type="spellEnd"/>
      <w:r w:rsidRPr="004F3278">
        <w:rPr>
          <w:rFonts w:asciiTheme="majorBidi" w:hAnsiTheme="majorBidi" w:cstheme="majorBidi"/>
          <w:sz w:val="28"/>
          <w:szCs w:val="28"/>
          <w:lang w:val="uk-UA"/>
        </w:rPr>
        <w:t>. В. Г. </w:t>
      </w:r>
      <w:proofErr w:type="spellStart"/>
      <w:r w:rsidRPr="004F3278">
        <w:rPr>
          <w:rFonts w:asciiTheme="majorBidi" w:hAnsiTheme="majorBidi" w:cstheme="majorBidi"/>
          <w:sz w:val="28"/>
          <w:szCs w:val="28"/>
          <w:lang w:val="uk-UA"/>
        </w:rPr>
        <w:t>Зусман</w:t>
      </w:r>
      <w:proofErr w:type="spellEnd"/>
      <w:r w:rsidRPr="004F3278">
        <w:rPr>
          <w:rFonts w:asciiTheme="majorBidi" w:hAnsiTheme="majorBidi" w:cstheme="majorBidi"/>
          <w:sz w:val="28"/>
          <w:szCs w:val="28"/>
          <w:lang w:val="uk-UA"/>
        </w:rPr>
        <w:t xml:space="preserve"> зазначає, що концепт – це </w:t>
      </w:r>
      <w:proofErr w:type="spellStart"/>
      <w:r w:rsidRPr="004F3278">
        <w:rPr>
          <w:rFonts w:asciiTheme="majorBidi" w:hAnsiTheme="majorBidi" w:cstheme="majorBidi"/>
          <w:sz w:val="28"/>
          <w:szCs w:val="28"/>
          <w:lang w:val="uk-UA"/>
        </w:rPr>
        <w:t>мікромодель</w:t>
      </w:r>
      <w:proofErr w:type="spellEnd"/>
      <w:r w:rsidRPr="004F3278">
        <w:rPr>
          <w:rFonts w:asciiTheme="majorBidi" w:hAnsiTheme="majorBidi" w:cstheme="majorBidi"/>
          <w:sz w:val="28"/>
          <w:szCs w:val="28"/>
          <w:lang w:val="uk-UA"/>
        </w:rPr>
        <w:t xml:space="preserve"> культури, культура – це </w:t>
      </w:r>
      <w:proofErr w:type="spellStart"/>
      <w:r w:rsidRPr="004F3278">
        <w:rPr>
          <w:rFonts w:asciiTheme="majorBidi" w:hAnsiTheme="majorBidi" w:cstheme="majorBidi"/>
          <w:sz w:val="28"/>
          <w:szCs w:val="28"/>
          <w:lang w:val="uk-UA"/>
        </w:rPr>
        <w:t>мікромодель</w:t>
      </w:r>
      <w:proofErr w:type="spellEnd"/>
      <w:r w:rsidRPr="004F3278">
        <w:rPr>
          <w:rFonts w:asciiTheme="majorBidi" w:hAnsiTheme="majorBidi" w:cstheme="majorBidi"/>
          <w:sz w:val="28"/>
          <w:szCs w:val="28"/>
          <w:lang w:val="uk-UA"/>
        </w:rPr>
        <w:t xml:space="preserve"> концепту. Концепт породжує культуру і породжується нею [10, с. 41]. </w:t>
      </w:r>
    </w:p>
    <w:p w14:paraId="6F797AE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Вивчення культурних концептів спрямовано від психічних та </w:t>
      </w:r>
      <w:proofErr w:type="spellStart"/>
      <w:r w:rsidRPr="004F3278">
        <w:rPr>
          <w:rFonts w:asciiTheme="majorBidi" w:hAnsiTheme="majorBidi" w:cstheme="majorBidi"/>
          <w:sz w:val="28"/>
          <w:szCs w:val="28"/>
          <w:lang w:val="uk-UA"/>
        </w:rPr>
        <w:t>соціальнокультурних</w:t>
      </w:r>
      <w:proofErr w:type="spellEnd"/>
      <w:r w:rsidRPr="004F3278">
        <w:rPr>
          <w:rFonts w:asciiTheme="majorBidi" w:hAnsiTheme="majorBidi" w:cstheme="majorBidi"/>
          <w:sz w:val="28"/>
          <w:szCs w:val="28"/>
          <w:lang w:val="uk-UA"/>
        </w:rPr>
        <w:t xml:space="preserve"> утворень до їхньої фіксації в мові. Все різноманітні підходи у дослідженні концептів зводяться до </w:t>
      </w:r>
      <w:proofErr w:type="spellStart"/>
      <w:r w:rsidRPr="004F3278">
        <w:rPr>
          <w:rFonts w:asciiTheme="majorBidi" w:hAnsiTheme="majorBidi" w:cstheme="majorBidi"/>
          <w:sz w:val="28"/>
          <w:szCs w:val="28"/>
          <w:lang w:val="uk-UA"/>
        </w:rPr>
        <w:t>лінгвокогнітивного</w:t>
      </w:r>
      <w:proofErr w:type="spellEnd"/>
      <w:r w:rsidRPr="004F3278">
        <w:rPr>
          <w:rFonts w:asciiTheme="majorBidi" w:hAnsiTheme="majorBidi" w:cstheme="majorBidi"/>
          <w:sz w:val="28"/>
          <w:szCs w:val="28"/>
          <w:lang w:val="uk-UA"/>
        </w:rPr>
        <w:t xml:space="preserve"> та </w:t>
      </w:r>
      <w:proofErr w:type="spellStart"/>
      <w:r w:rsidRPr="004F3278">
        <w:rPr>
          <w:rFonts w:asciiTheme="majorBidi" w:hAnsiTheme="majorBidi" w:cstheme="majorBidi"/>
          <w:sz w:val="28"/>
          <w:szCs w:val="28"/>
          <w:lang w:val="uk-UA"/>
        </w:rPr>
        <w:t>лінгвокультурного</w:t>
      </w:r>
      <w:proofErr w:type="spellEnd"/>
      <w:r w:rsidRPr="004F3278">
        <w:rPr>
          <w:rFonts w:asciiTheme="majorBidi" w:hAnsiTheme="majorBidi" w:cstheme="majorBidi"/>
          <w:sz w:val="28"/>
          <w:szCs w:val="28"/>
          <w:lang w:val="uk-UA"/>
        </w:rPr>
        <w:t xml:space="preserve"> осмислення цього явища [26, с. 6]. </w:t>
      </w:r>
      <w:proofErr w:type="spellStart"/>
      <w:r w:rsidRPr="004F3278">
        <w:rPr>
          <w:rFonts w:asciiTheme="majorBidi" w:hAnsiTheme="majorBidi" w:cstheme="majorBidi"/>
          <w:sz w:val="28"/>
          <w:szCs w:val="28"/>
          <w:lang w:val="uk-UA"/>
        </w:rPr>
        <w:t>Лінгвокультурний</w:t>
      </w:r>
      <w:proofErr w:type="spellEnd"/>
      <w:r w:rsidRPr="004F3278">
        <w:rPr>
          <w:rFonts w:asciiTheme="majorBidi" w:hAnsiTheme="majorBidi" w:cstheme="majorBidi"/>
          <w:sz w:val="28"/>
          <w:szCs w:val="28"/>
          <w:lang w:val="uk-UA"/>
        </w:rPr>
        <w:t xml:space="preserve"> підхід спрямований від культури до індивідуальної свідомості, а </w:t>
      </w:r>
      <w:proofErr w:type="spellStart"/>
      <w:r w:rsidRPr="004F3278">
        <w:rPr>
          <w:rFonts w:asciiTheme="majorBidi" w:hAnsiTheme="majorBidi" w:cstheme="majorBidi"/>
          <w:sz w:val="28"/>
          <w:szCs w:val="28"/>
          <w:lang w:val="uk-UA"/>
        </w:rPr>
        <w:t>лінгвокогнітивний</w:t>
      </w:r>
      <w:proofErr w:type="spellEnd"/>
      <w:r w:rsidRPr="004F3278">
        <w:rPr>
          <w:rFonts w:asciiTheme="majorBidi" w:hAnsiTheme="majorBidi" w:cstheme="majorBidi"/>
          <w:sz w:val="28"/>
          <w:szCs w:val="28"/>
          <w:lang w:val="uk-UA"/>
        </w:rPr>
        <w:t xml:space="preserve"> – навпаки. </w:t>
      </w:r>
    </w:p>
    <w:p w14:paraId="226C8EC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Лінгвокультурний</w:t>
      </w:r>
      <w:proofErr w:type="spellEnd"/>
      <w:r w:rsidRPr="004F3278">
        <w:rPr>
          <w:rFonts w:asciiTheme="majorBidi" w:hAnsiTheme="majorBidi" w:cstheme="majorBidi"/>
          <w:sz w:val="28"/>
          <w:szCs w:val="28"/>
          <w:lang w:val="uk-UA"/>
        </w:rPr>
        <w:t xml:space="preserve"> підхід визнає концепт основною одиницею культури, її концентратом. В структуру концепту входить усе, що робить його фактом культури – етимологія; стисла до основних ознак змісту історії; сучасні асоціації; оцінки і </w:t>
      </w:r>
      <w:proofErr w:type="spellStart"/>
      <w:r w:rsidRPr="004F3278">
        <w:rPr>
          <w:rFonts w:asciiTheme="majorBidi" w:hAnsiTheme="majorBidi" w:cstheme="majorBidi"/>
          <w:sz w:val="28"/>
          <w:szCs w:val="28"/>
          <w:lang w:val="uk-UA"/>
        </w:rPr>
        <w:t>т.д</w:t>
      </w:r>
      <w:proofErr w:type="spellEnd"/>
      <w:r w:rsidRPr="004F3278">
        <w:rPr>
          <w:rFonts w:asciiTheme="majorBidi" w:hAnsiTheme="majorBidi" w:cstheme="majorBidi"/>
          <w:sz w:val="28"/>
          <w:szCs w:val="28"/>
          <w:lang w:val="uk-UA"/>
        </w:rPr>
        <w:t xml:space="preserve">. [52, с. 41]. В цьому аспекті концепти співвідносяться з наївною картину світу, яка протиставляється науковій картині світу. </w:t>
      </w:r>
    </w:p>
    <w:p w14:paraId="39AEAEEE"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в культурних концептах виокремлюють три сторони: образ, поняття і цінність. </w:t>
      </w:r>
      <w:proofErr w:type="spellStart"/>
      <w:r w:rsidRPr="004F3278">
        <w:rPr>
          <w:rFonts w:asciiTheme="majorBidi" w:hAnsiTheme="majorBidi" w:cstheme="majorBidi"/>
          <w:sz w:val="28"/>
          <w:szCs w:val="28"/>
          <w:lang w:val="uk-UA"/>
        </w:rPr>
        <w:t>Лінгвокультурний</w:t>
      </w:r>
      <w:proofErr w:type="spellEnd"/>
      <w:r w:rsidRPr="004F3278">
        <w:rPr>
          <w:rFonts w:asciiTheme="majorBidi" w:hAnsiTheme="majorBidi" w:cstheme="majorBidi"/>
          <w:sz w:val="28"/>
          <w:szCs w:val="28"/>
          <w:lang w:val="uk-UA"/>
        </w:rPr>
        <w:t xml:space="preserve"> підхід конкретизує культурний концепт в аспекті його ціннісного компонента та виявляє ту цінність, яку він представляє для носіїв конкретної культури. Вищі орієнтири є етичним кодексом поведінки, складаючи важливу частину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w:t>
      </w:r>
    </w:p>
    <w:p w14:paraId="7D79A83D"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3F382CD0" w14:textId="57B1A0F4"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1.4. Модел</w:t>
      </w:r>
      <w:r w:rsidR="00DB7176">
        <w:rPr>
          <w:rFonts w:asciiTheme="majorBidi" w:hAnsiTheme="majorBidi" w:cstheme="majorBidi"/>
          <w:b/>
          <w:bCs/>
          <w:sz w:val="28"/>
          <w:szCs w:val="28"/>
          <w:lang w:val="uk-UA"/>
        </w:rPr>
        <w:t>ь</w:t>
      </w:r>
      <w:r w:rsidRPr="004F3278">
        <w:rPr>
          <w:rFonts w:asciiTheme="majorBidi" w:hAnsiTheme="majorBidi" w:cstheme="majorBidi"/>
          <w:b/>
          <w:bCs/>
          <w:sz w:val="28"/>
          <w:szCs w:val="28"/>
          <w:lang w:val="uk-UA"/>
        </w:rPr>
        <w:t xml:space="preserve"> </w:t>
      </w:r>
      <w:proofErr w:type="spellStart"/>
      <w:r w:rsidRPr="004F3278">
        <w:rPr>
          <w:rFonts w:asciiTheme="majorBidi" w:hAnsiTheme="majorBidi" w:cstheme="majorBidi"/>
          <w:b/>
          <w:bCs/>
          <w:sz w:val="28"/>
          <w:szCs w:val="28"/>
          <w:lang w:val="uk-UA"/>
        </w:rPr>
        <w:t>концептосфери</w:t>
      </w:r>
      <w:proofErr w:type="spellEnd"/>
    </w:p>
    <w:p w14:paraId="691BFCC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71BC661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Концептосферу</w:t>
      </w:r>
      <w:proofErr w:type="spellEnd"/>
      <w:r w:rsidRPr="004F3278">
        <w:rPr>
          <w:rFonts w:asciiTheme="majorBidi" w:hAnsiTheme="majorBidi" w:cstheme="majorBidi"/>
          <w:sz w:val="28"/>
          <w:szCs w:val="28"/>
          <w:lang w:val="uk-UA"/>
        </w:rPr>
        <w:t xml:space="preserve"> мови визначають як сукупність концептів, поєднаних на підставі тієї чи іншої ознаки, що має національно-культурну специфіку; сукупність потенцій словникового запасу мови або окремого її носія [74, c. 89]. Визначення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xml:space="preserve"> як сукупності або системи концептів віднаходимо у твердженні, що </w:t>
      </w: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 це "духовно, фізично, історично, національно-культурно обумовлена реалізація сприйняття </w:t>
      </w:r>
      <w:r w:rsidRPr="004F3278">
        <w:rPr>
          <w:rFonts w:asciiTheme="majorBidi" w:hAnsiTheme="majorBidi" w:cstheme="majorBidi"/>
          <w:sz w:val="28"/>
          <w:szCs w:val="28"/>
          <w:lang w:val="uk-UA"/>
        </w:rPr>
        <w:lastRenderedPageBreak/>
        <w:t>об'єктивного світу у формі цілісного образу, що розкладається на свої складові – концепти" [32; 35, c. 467].</w:t>
      </w:r>
    </w:p>
    <w:p w14:paraId="63A60C86" w14:textId="0E502E56"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У колективній праці "</w:t>
      </w:r>
      <w:proofErr w:type="spellStart"/>
      <w:r w:rsidRPr="004F3278">
        <w:rPr>
          <w:rFonts w:asciiTheme="majorBidi" w:hAnsiTheme="majorBidi" w:cstheme="majorBidi"/>
          <w:sz w:val="28"/>
          <w:szCs w:val="28"/>
          <w:lang w:val="uk-UA"/>
        </w:rPr>
        <w:t>Когнитивная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лингвистика</w:t>
      </w:r>
      <w:proofErr w:type="spellEnd"/>
      <w:r w:rsidRPr="004F3278">
        <w:rPr>
          <w:rFonts w:asciiTheme="majorBidi" w:hAnsiTheme="majorBidi" w:cstheme="majorBidi"/>
          <w:sz w:val="28"/>
          <w:szCs w:val="28"/>
          <w:lang w:val="uk-UA"/>
        </w:rPr>
        <w:t>" З. Д. Попова й І. А. </w:t>
      </w:r>
      <w:proofErr w:type="spellStart"/>
      <w:r w:rsidRPr="004F3278">
        <w:rPr>
          <w:rFonts w:asciiTheme="majorBidi" w:hAnsiTheme="majorBidi" w:cstheme="majorBidi"/>
          <w:sz w:val="28"/>
          <w:szCs w:val="28"/>
          <w:lang w:val="uk-UA"/>
        </w:rPr>
        <w:t>Стернін</w:t>
      </w:r>
      <w:proofErr w:type="spellEnd"/>
      <w:r w:rsidRPr="004F3278">
        <w:rPr>
          <w:rFonts w:asciiTheme="majorBidi" w:hAnsiTheme="majorBidi" w:cstheme="majorBidi"/>
          <w:sz w:val="28"/>
          <w:szCs w:val="28"/>
          <w:lang w:val="uk-UA"/>
        </w:rPr>
        <w:t xml:space="preserve"> [40] наголошують на системній стороні цього феномену, визначаючи його як упорядковану сукупність ментальних одиниць, які "вступають у системні відношення подібності, відмінності та ієрархії з іншими концептами" [74, c. 36]. Ця теза, що наголошує на упорядкованому характері визначеного </w:t>
      </w:r>
      <w:r w:rsidR="00210450" w:rsidRPr="004F3278">
        <w:rPr>
          <w:rFonts w:asciiTheme="majorBidi" w:hAnsiTheme="majorBidi" w:cstheme="majorBidi"/>
          <w:sz w:val="28"/>
          <w:szCs w:val="28"/>
          <w:lang w:val="uk-UA"/>
        </w:rPr>
        <w:t>об’єкта</w:t>
      </w:r>
      <w:r w:rsidRPr="004F3278">
        <w:rPr>
          <w:rFonts w:asciiTheme="majorBidi" w:hAnsiTheme="majorBidi" w:cstheme="majorBidi"/>
          <w:sz w:val="28"/>
          <w:szCs w:val="28"/>
          <w:lang w:val="uk-UA"/>
        </w:rPr>
        <w:t xml:space="preserve">, підтверджується аргументом про існування загального принципу системності, що повинен поширюватися й на національну </w:t>
      </w:r>
      <w:proofErr w:type="spellStart"/>
      <w:r w:rsidRPr="004F3278">
        <w:rPr>
          <w:rFonts w:asciiTheme="majorBidi" w:hAnsiTheme="majorBidi" w:cstheme="majorBidi"/>
          <w:sz w:val="28"/>
          <w:szCs w:val="28"/>
          <w:lang w:val="uk-UA"/>
        </w:rPr>
        <w:t>концептосферу</w:t>
      </w:r>
      <w:proofErr w:type="spellEnd"/>
      <w:r w:rsidRPr="004F3278">
        <w:rPr>
          <w:rFonts w:asciiTheme="majorBidi" w:hAnsiTheme="majorBidi" w:cstheme="majorBidi"/>
          <w:sz w:val="28"/>
          <w:szCs w:val="28"/>
          <w:lang w:val="uk-UA"/>
        </w:rPr>
        <w:t xml:space="preserve">, оскільки "саме мислення передбачає категоризацію предметів, а категоризація передбачає упорядкування її </w:t>
      </w:r>
      <w:r w:rsidR="00210450" w:rsidRPr="004F3278">
        <w:rPr>
          <w:rFonts w:asciiTheme="majorBidi" w:hAnsiTheme="majorBidi" w:cstheme="majorBidi"/>
          <w:sz w:val="28"/>
          <w:szCs w:val="28"/>
          <w:lang w:val="uk-UA"/>
        </w:rPr>
        <w:t>об’єктів</w:t>
      </w:r>
      <w:r w:rsidRPr="004F3278">
        <w:rPr>
          <w:rFonts w:asciiTheme="majorBidi" w:hAnsiTheme="majorBidi" w:cstheme="majorBidi"/>
          <w:sz w:val="28"/>
          <w:szCs w:val="28"/>
          <w:lang w:val="uk-UA"/>
        </w:rPr>
        <w:t>" [74, c. 36].</w:t>
      </w:r>
    </w:p>
    <w:p w14:paraId="743B4E1D" w14:textId="146EF57B"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Селіванова визначає концептуальну систему як "сукупність концептів у свідомості людини, що відтворює у вигляді структурованих й упорядкованих знань уявлення про світ, дійсність і результати внутрішнього рефлексивного досвіду людини" [45, c. 49]. </w:t>
      </w: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 це сукупність концептів різного ступеня узагальнення [25]. Зі свого боку, В. І. </w:t>
      </w:r>
      <w:proofErr w:type="spellStart"/>
      <w:r w:rsidRPr="004F3278">
        <w:rPr>
          <w:rFonts w:asciiTheme="majorBidi" w:hAnsiTheme="majorBidi" w:cstheme="majorBidi"/>
          <w:sz w:val="28"/>
          <w:szCs w:val="28"/>
          <w:lang w:val="uk-UA"/>
        </w:rPr>
        <w:t>Убийко</w:t>
      </w:r>
      <w:proofErr w:type="spellEnd"/>
      <w:r w:rsidRPr="004F3278">
        <w:rPr>
          <w:rFonts w:asciiTheme="majorBidi" w:hAnsiTheme="majorBidi" w:cstheme="majorBidi"/>
          <w:sz w:val="28"/>
          <w:szCs w:val="28"/>
          <w:lang w:val="uk-UA"/>
        </w:rPr>
        <w:t xml:space="preserve"> зауважує: "в межах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xml:space="preserve"> потрібно розмежовувати </w:t>
      </w:r>
      <w:proofErr w:type="spellStart"/>
      <w:r w:rsidRPr="004F3278">
        <w:rPr>
          <w:rFonts w:asciiTheme="majorBidi" w:hAnsiTheme="majorBidi" w:cstheme="majorBidi"/>
          <w:sz w:val="28"/>
          <w:szCs w:val="28"/>
          <w:lang w:val="uk-UA"/>
        </w:rPr>
        <w:t>суперконцепти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макроконцепти</w:t>
      </w:r>
      <w:proofErr w:type="spellEnd"/>
      <w:r w:rsidRPr="004F3278">
        <w:rPr>
          <w:rFonts w:asciiTheme="majorBidi" w:hAnsiTheme="majorBidi" w:cstheme="majorBidi"/>
          <w:sz w:val="28"/>
          <w:szCs w:val="28"/>
          <w:lang w:val="uk-UA"/>
        </w:rPr>
        <w:t xml:space="preserve">, базові концепти та міні концепти [53]. Лексема, що </w:t>
      </w:r>
      <w:proofErr w:type="spellStart"/>
      <w:r w:rsidRPr="004F3278">
        <w:rPr>
          <w:rFonts w:asciiTheme="majorBidi" w:hAnsiTheme="majorBidi" w:cstheme="majorBidi"/>
          <w:sz w:val="28"/>
          <w:szCs w:val="28"/>
          <w:lang w:val="uk-UA"/>
        </w:rPr>
        <w:t>вербалізує</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суперконцепт</w:t>
      </w:r>
      <w:proofErr w:type="spellEnd"/>
      <w:r w:rsidRPr="004F3278">
        <w:rPr>
          <w:rFonts w:asciiTheme="majorBidi" w:hAnsiTheme="majorBidi" w:cstheme="majorBidi"/>
          <w:sz w:val="28"/>
          <w:szCs w:val="28"/>
          <w:lang w:val="uk-UA"/>
        </w:rPr>
        <w:t xml:space="preserve">, має найбільші семантичні </w:t>
      </w:r>
      <w:r w:rsidR="0002358B" w:rsidRPr="004F3278">
        <w:rPr>
          <w:rFonts w:asciiTheme="majorBidi" w:hAnsiTheme="majorBidi" w:cstheme="majorBidi"/>
          <w:sz w:val="28"/>
          <w:szCs w:val="28"/>
          <w:lang w:val="uk-UA"/>
        </w:rPr>
        <w:t>зв’язки</w:t>
      </w:r>
      <w:r w:rsidRPr="004F3278">
        <w:rPr>
          <w:rFonts w:asciiTheme="majorBidi" w:hAnsiTheme="majorBidi" w:cstheme="majorBidi"/>
          <w:sz w:val="28"/>
          <w:szCs w:val="28"/>
          <w:lang w:val="uk-UA"/>
        </w:rPr>
        <w:t>.</w:t>
      </w:r>
    </w:p>
    <w:p w14:paraId="22309BC8" w14:textId="3D91A075"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w:t>
      </w: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 це сукупність системно організованих концептів, які </w:t>
      </w:r>
      <w:proofErr w:type="spellStart"/>
      <w:r w:rsidRPr="004F3278">
        <w:rPr>
          <w:rFonts w:asciiTheme="majorBidi" w:hAnsiTheme="majorBidi" w:cstheme="majorBidi"/>
          <w:sz w:val="28"/>
          <w:szCs w:val="28"/>
          <w:lang w:val="uk-UA"/>
        </w:rPr>
        <w:t>профілюються</w:t>
      </w:r>
      <w:proofErr w:type="spellEnd"/>
      <w:r w:rsidRPr="004F3278">
        <w:rPr>
          <w:rFonts w:asciiTheme="majorBidi" w:hAnsiTheme="majorBidi" w:cstheme="majorBidi"/>
          <w:sz w:val="28"/>
          <w:szCs w:val="28"/>
          <w:lang w:val="uk-UA"/>
        </w:rPr>
        <w:t xml:space="preserve"> в дискурс. Концепти в межах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xml:space="preserve"> структуровані ієрархічно (вертикально) й пов'язані між собою семантичними, логіко-поняттєвими, смисловими, асоціативними та формально-структурними зв'язками (горизонтальні відношення). Ієрархію концептів у межах </w:t>
      </w:r>
      <w:proofErr w:type="spellStart"/>
      <w:r w:rsidRPr="004F3278">
        <w:rPr>
          <w:rFonts w:asciiTheme="majorBidi" w:hAnsiTheme="majorBidi" w:cstheme="majorBidi"/>
          <w:sz w:val="28"/>
          <w:szCs w:val="28"/>
          <w:lang w:val="uk-UA"/>
        </w:rPr>
        <w:t>лінгвоконцептосфери</w:t>
      </w:r>
      <w:proofErr w:type="spellEnd"/>
      <w:r w:rsidRPr="004F3278">
        <w:rPr>
          <w:rFonts w:asciiTheme="majorBidi" w:hAnsiTheme="majorBidi" w:cstheme="majorBidi"/>
          <w:sz w:val="28"/>
          <w:szCs w:val="28"/>
          <w:lang w:val="uk-UA"/>
        </w:rPr>
        <w:t xml:space="preserve"> утворюють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який посідає </w:t>
      </w:r>
      <w:proofErr w:type="spellStart"/>
      <w:r w:rsidRPr="004F3278">
        <w:rPr>
          <w:rFonts w:asciiTheme="majorBidi" w:hAnsiTheme="majorBidi" w:cstheme="majorBidi"/>
          <w:sz w:val="28"/>
          <w:szCs w:val="28"/>
          <w:lang w:val="uk-UA"/>
        </w:rPr>
        <w:t>суперординаційний</w:t>
      </w:r>
      <w:proofErr w:type="spellEnd"/>
      <w:r w:rsidRPr="004F3278">
        <w:rPr>
          <w:rFonts w:asciiTheme="majorBidi" w:hAnsiTheme="majorBidi" w:cstheme="majorBidi"/>
          <w:sz w:val="28"/>
          <w:szCs w:val="28"/>
          <w:lang w:val="uk-UA"/>
        </w:rPr>
        <w:t xml:space="preserve"> рівень; базові концепти, що посідають ординаційний рівень, </w:t>
      </w:r>
      <w:proofErr w:type="spellStart"/>
      <w:r w:rsidRPr="004F3278">
        <w:rPr>
          <w:rFonts w:asciiTheme="majorBidi" w:hAnsiTheme="majorBidi" w:cstheme="majorBidi"/>
          <w:sz w:val="28"/>
          <w:szCs w:val="28"/>
          <w:lang w:val="uk-UA"/>
        </w:rPr>
        <w:t>пресубординаційні</w:t>
      </w:r>
      <w:proofErr w:type="spellEnd"/>
      <w:r w:rsidRPr="004F3278">
        <w:rPr>
          <w:rFonts w:asciiTheme="majorBidi" w:hAnsiTheme="majorBidi" w:cstheme="majorBidi"/>
          <w:sz w:val="28"/>
          <w:szCs w:val="28"/>
          <w:lang w:val="uk-UA"/>
        </w:rPr>
        <w:t xml:space="preserve"> концепти, які утворюють </w:t>
      </w:r>
      <w:proofErr w:type="spellStart"/>
      <w:r w:rsidRPr="004F3278">
        <w:rPr>
          <w:rFonts w:asciiTheme="majorBidi" w:hAnsiTheme="majorBidi" w:cstheme="majorBidi"/>
          <w:sz w:val="28"/>
          <w:szCs w:val="28"/>
          <w:lang w:val="uk-UA"/>
        </w:rPr>
        <w:t>пресубординаційний</w:t>
      </w:r>
      <w:proofErr w:type="spellEnd"/>
      <w:r w:rsidRPr="004F3278">
        <w:rPr>
          <w:rFonts w:asciiTheme="majorBidi" w:hAnsiTheme="majorBidi" w:cstheme="majorBidi"/>
          <w:sz w:val="28"/>
          <w:szCs w:val="28"/>
          <w:lang w:val="uk-UA"/>
        </w:rPr>
        <w:t xml:space="preserve"> рівень, та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що формують </w:t>
      </w:r>
      <w:proofErr w:type="spellStart"/>
      <w:r w:rsidRPr="004F3278">
        <w:rPr>
          <w:rFonts w:asciiTheme="majorBidi" w:hAnsiTheme="majorBidi" w:cstheme="majorBidi"/>
          <w:sz w:val="28"/>
          <w:szCs w:val="28"/>
          <w:lang w:val="uk-UA"/>
        </w:rPr>
        <w:t>субординаційний</w:t>
      </w:r>
      <w:proofErr w:type="spellEnd"/>
      <w:r w:rsidRPr="004F3278">
        <w:rPr>
          <w:rFonts w:asciiTheme="majorBidi" w:hAnsiTheme="majorBidi" w:cstheme="majorBidi"/>
          <w:sz w:val="28"/>
          <w:szCs w:val="28"/>
          <w:lang w:val="uk-UA"/>
        </w:rPr>
        <w:t xml:space="preserve"> рівень. Горизонтальні відношення між концептами одного рівня вирізняються в </w:t>
      </w:r>
      <w:r w:rsidRPr="004F3278">
        <w:rPr>
          <w:rFonts w:asciiTheme="majorBidi" w:hAnsiTheme="majorBidi" w:cstheme="majorBidi"/>
          <w:sz w:val="28"/>
          <w:szCs w:val="28"/>
          <w:lang w:val="uk-UA"/>
        </w:rPr>
        <w:lastRenderedPageBreak/>
        <w:t>семантичних значеннях слів-</w:t>
      </w:r>
      <w:proofErr w:type="spellStart"/>
      <w:r w:rsidRPr="004F3278">
        <w:rPr>
          <w:rFonts w:asciiTheme="majorBidi" w:hAnsiTheme="majorBidi" w:cstheme="majorBidi"/>
          <w:sz w:val="28"/>
          <w:szCs w:val="28"/>
          <w:lang w:val="uk-UA"/>
        </w:rPr>
        <w:t>вербалізаторів</w:t>
      </w:r>
      <w:proofErr w:type="spellEnd"/>
      <w:r w:rsidRPr="004F3278">
        <w:rPr>
          <w:rFonts w:asciiTheme="majorBidi" w:hAnsiTheme="majorBidi" w:cstheme="majorBidi"/>
          <w:sz w:val="28"/>
          <w:szCs w:val="28"/>
          <w:lang w:val="uk-UA"/>
        </w:rPr>
        <w:t xml:space="preserve">, логіко-поняттєвих зв'язках між </w:t>
      </w:r>
      <w:proofErr w:type="spellStart"/>
      <w:r w:rsidRPr="004F3278">
        <w:rPr>
          <w:rFonts w:asciiTheme="majorBidi" w:hAnsiTheme="majorBidi" w:cstheme="majorBidi"/>
          <w:sz w:val="28"/>
          <w:szCs w:val="28"/>
          <w:lang w:val="uk-UA"/>
        </w:rPr>
        <w:t>еквіполентними</w:t>
      </w:r>
      <w:proofErr w:type="spellEnd"/>
      <w:r w:rsidRPr="004F3278">
        <w:rPr>
          <w:rFonts w:asciiTheme="majorBidi" w:hAnsiTheme="majorBidi" w:cstheme="majorBidi"/>
          <w:sz w:val="28"/>
          <w:szCs w:val="28"/>
          <w:lang w:val="uk-UA"/>
        </w:rPr>
        <w:t xml:space="preserve"> поняттями, які існують у структурі концептів, смислових зв'язках між </w:t>
      </w:r>
      <w:proofErr w:type="spellStart"/>
      <w:r w:rsidRPr="004F3278">
        <w:rPr>
          <w:rFonts w:asciiTheme="majorBidi" w:hAnsiTheme="majorBidi" w:cstheme="majorBidi"/>
          <w:sz w:val="28"/>
          <w:szCs w:val="28"/>
          <w:lang w:val="uk-UA"/>
        </w:rPr>
        <w:t>номінаторами</w:t>
      </w:r>
      <w:proofErr w:type="spellEnd"/>
      <w:r w:rsidRPr="004F3278">
        <w:rPr>
          <w:rFonts w:asciiTheme="majorBidi" w:hAnsiTheme="majorBidi" w:cstheme="majorBidi"/>
          <w:sz w:val="28"/>
          <w:szCs w:val="28"/>
          <w:lang w:val="uk-UA"/>
        </w:rPr>
        <w:t xml:space="preserve"> концептів у дискурсі, асоціативних </w:t>
      </w:r>
      <w:r w:rsidR="008B4212" w:rsidRPr="004F3278">
        <w:rPr>
          <w:rFonts w:asciiTheme="majorBidi" w:hAnsiTheme="majorBidi" w:cstheme="majorBidi"/>
          <w:sz w:val="28"/>
          <w:szCs w:val="28"/>
          <w:lang w:val="uk-UA"/>
        </w:rPr>
        <w:t>зв’язках</w:t>
      </w:r>
      <w:r w:rsidRPr="004F3278">
        <w:rPr>
          <w:rFonts w:asciiTheme="majorBidi" w:hAnsiTheme="majorBidi" w:cstheme="majorBidi"/>
          <w:sz w:val="28"/>
          <w:szCs w:val="28"/>
          <w:lang w:val="uk-UA"/>
        </w:rPr>
        <w:t xml:space="preserve">, що виникають у колективній свідомості носіїв мови у формі прототипів, стереотипів та </w:t>
      </w:r>
      <w:proofErr w:type="spellStart"/>
      <w:r w:rsidRPr="004F3278">
        <w:rPr>
          <w:rFonts w:asciiTheme="majorBidi" w:hAnsiTheme="majorBidi" w:cstheme="majorBidi"/>
          <w:sz w:val="28"/>
          <w:szCs w:val="28"/>
          <w:lang w:val="uk-UA"/>
        </w:rPr>
        <w:t>антропосимволів</w:t>
      </w:r>
      <w:proofErr w:type="spellEnd"/>
      <w:r w:rsidRPr="004F3278">
        <w:rPr>
          <w:rFonts w:asciiTheme="majorBidi" w:hAnsiTheme="majorBidi" w:cstheme="majorBidi"/>
          <w:sz w:val="28"/>
          <w:szCs w:val="28"/>
          <w:lang w:val="uk-UA"/>
        </w:rPr>
        <w:t>, формально-структурних зв'язках, які структурують концепти в певні схеми.</w:t>
      </w:r>
    </w:p>
    <w:p w14:paraId="3DD51B34"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338161AC"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1.5. Інтернет-дискурс – найпотужніший інформаційний канал</w:t>
      </w:r>
    </w:p>
    <w:p w14:paraId="058CDDC7"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0824CA0D"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У сучасному комунікаційному просторі, сформованому комунікативними зв'язками між людьми, групами, різними інститутами, взаємодією різних типів дискурсу, велика частина спілкування людини відбувається за допомогою електронної комунікації. Цей вид спілкування складається з трьох учасників: користувача, комп'ютера, Інтернету (або будь-який віртуальної мережі); для кожного учасника властивий свій дискурс, які об'єднуються віртуальним дискурсом.</w:t>
      </w:r>
    </w:p>
    <w:p w14:paraId="06681564"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При визначенні віртуального дискурсу потрібно брати до уваги не просто текст в ситуації спілкування, що відрізняється від безпосереднього контакту специфічним електронним каналом зв'язку, а й враховувати характеристики, закладені в поняття віртуальної реальності. На думку А. А. </w:t>
      </w:r>
      <w:proofErr w:type="spellStart"/>
      <w:r w:rsidRPr="004F3278">
        <w:rPr>
          <w:rFonts w:asciiTheme="majorBidi" w:hAnsiTheme="majorBidi" w:cstheme="majorBidi"/>
          <w:sz w:val="28"/>
          <w:szCs w:val="28"/>
        </w:rPr>
        <w:t>Атабековой</w:t>
      </w:r>
      <w:proofErr w:type="spellEnd"/>
      <w:r w:rsidRPr="004F3278">
        <w:rPr>
          <w:rFonts w:asciiTheme="majorBidi" w:hAnsiTheme="majorBidi" w:cstheme="majorBidi"/>
          <w:sz w:val="28"/>
          <w:szCs w:val="28"/>
        </w:rPr>
        <w:t xml:space="preserve">, спілкування акумулює велику різноманітність </w:t>
      </w:r>
      <w:proofErr w:type="spellStart"/>
      <w:r w:rsidRPr="004F3278">
        <w:rPr>
          <w:rFonts w:asciiTheme="majorBidi" w:hAnsiTheme="majorBidi" w:cstheme="majorBidi"/>
          <w:sz w:val="28"/>
          <w:szCs w:val="28"/>
        </w:rPr>
        <w:t>мовних</w:t>
      </w:r>
      <w:proofErr w:type="spellEnd"/>
      <w:r w:rsidRPr="004F3278">
        <w:rPr>
          <w:rFonts w:asciiTheme="majorBidi" w:hAnsiTheme="majorBidi" w:cstheme="majorBidi"/>
          <w:sz w:val="28"/>
          <w:szCs w:val="28"/>
        </w:rPr>
        <w:t xml:space="preserve"> практик, способів і форматів, поступово таке спілкування стає носієм характеристик нашого часу [3]. Для більш повного розуміння поняття "віртуальний дискурс" звернемося до визначення поняття віртуальності.</w:t>
      </w:r>
    </w:p>
    <w:p w14:paraId="62094770" w14:textId="39CC91DD"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Терміни "віртуальна реальність" і "віртуальність", на думку О. В. </w:t>
      </w:r>
      <w:proofErr w:type="spellStart"/>
      <w:r w:rsidRPr="004F3278">
        <w:rPr>
          <w:rFonts w:asciiTheme="majorBidi" w:hAnsiTheme="majorBidi" w:cstheme="majorBidi"/>
          <w:sz w:val="28"/>
          <w:szCs w:val="28"/>
        </w:rPr>
        <w:t>Лутовинова</w:t>
      </w:r>
      <w:proofErr w:type="spellEnd"/>
      <w:r w:rsidRPr="004F3278">
        <w:rPr>
          <w:rFonts w:asciiTheme="majorBidi" w:hAnsiTheme="majorBidi" w:cstheme="majorBidi"/>
          <w:sz w:val="28"/>
          <w:szCs w:val="28"/>
        </w:rPr>
        <w:t xml:space="preserve">, відносяться до розряду так званих "модних" термінів. "Модні" терміни мають широкий діапазон використання, внаслідок чого характеризуються певною розпливчастістю в розумінні і </w:t>
      </w:r>
      <w:r w:rsidR="0098269F">
        <w:rPr>
          <w:rFonts w:asciiTheme="majorBidi" w:hAnsiTheme="majorBidi" w:cstheme="majorBidi"/>
          <w:sz w:val="28"/>
          <w:szCs w:val="28"/>
        </w:rPr>
        <w:t>хаотичністю</w:t>
      </w:r>
      <w:r w:rsidRPr="004F3278">
        <w:rPr>
          <w:rFonts w:asciiTheme="majorBidi" w:hAnsiTheme="majorBidi" w:cstheme="majorBidi"/>
          <w:sz w:val="28"/>
          <w:szCs w:val="28"/>
        </w:rPr>
        <w:t xml:space="preserve"> у вживанні, оскільки часто, як відзначає Г. Г. </w:t>
      </w:r>
      <w:proofErr w:type="spellStart"/>
      <w:r w:rsidRPr="004F3278">
        <w:rPr>
          <w:rFonts w:asciiTheme="majorBidi" w:hAnsiTheme="majorBidi" w:cstheme="majorBidi"/>
          <w:sz w:val="28"/>
          <w:szCs w:val="28"/>
        </w:rPr>
        <w:t>Слишкін</w:t>
      </w:r>
      <w:proofErr w:type="spellEnd"/>
      <w:r w:rsidRPr="004F3278">
        <w:rPr>
          <w:rFonts w:asciiTheme="majorBidi" w:hAnsiTheme="majorBidi" w:cstheme="majorBidi"/>
          <w:sz w:val="28"/>
          <w:szCs w:val="28"/>
        </w:rPr>
        <w:t>, виконують в науковій роботі не стільки інформативну, скільки парольн</w:t>
      </w:r>
      <w:r w:rsidR="0062370A" w:rsidRPr="0062370A">
        <w:rPr>
          <w:rFonts w:asciiTheme="majorBidi" w:hAnsiTheme="majorBidi" w:cstheme="majorBidi"/>
          <w:sz w:val="28"/>
          <w:szCs w:val="28"/>
        </w:rPr>
        <w:t>у</w:t>
      </w:r>
      <w:r w:rsidRPr="004F3278">
        <w:rPr>
          <w:rFonts w:asciiTheme="majorBidi" w:hAnsiTheme="majorBidi" w:cstheme="majorBidi"/>
          <w:sz w:val="28"/>
          <w:szCs w:val="28"/>
        </w:rPr>
        <w:t xml:space="preserve"> функцію [48, с. 38].</w:t>
      </w:r>
    </w:p>
    <w:p w14:paraId="190670AD"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lastRenderedPageBreak/>
        <w:t xml:space="preserve">У зв'язку з бурхливим розвитком інформаційних технологій, використання </w:t>
      </w:r>
      <w:proofErr w:type="spellStart"/>
      <w:r w:rsidRPr="004F3278">
        <w:rPr>
          <w:rFonts w:asciiTheme="majorBidi" w:hAnsiTheme="majorBidi" w:cstheme="majorBidi"/>
          <w:sz w:val="28"/>
          <w:szCs w:val="28"/>
        </w:rPr>
        <w:t>терміна</w:t>
      </w:r>
      <w:proofErr w:type="spellEnd"/>
      <w:r w:rsidRPr="004F3278">
        <w:rPr>
          <w:rFonts w:asciiTheme="majorBidi" w:hAnsiTheme="majorBidi" w:cstheme="majorBidi"/>
          <w:sz w:val="28"/>
          <w:szCs w:val="28"/>
        </w:rPr>
        <w:t xml:space="preserve"> "віртуальний" і його похідних стало особливо популярним: "віртуальна культура", "віртуальний світ", "віртуальне свідомість", "віртуальний простір", "віртуальна реальність", " віртуальний ринок "," віртуальні гроші "і ін., не дивлячись на те що поняття віртуальності існує ще з античних часів.</w:t>
      </w:r>
    </w:p>
    <w:p w14:paraId="271D6049"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Віртуальність – це об'єкт або стан, які реально не існують, але можуть виникнути при певних умовах. Віртуальність – це також існування речей, подій, процесів у формі уявного уявлення, уяви, нематеріального образу, це такі стани, що тривають від кількох секунд до кількох годин, протягом яких проявляється інша реальність буття, особлива ясність мислення, прозорість бачення ситуації, здійснюється незвичайна легкість рухів і дій. Віртуальність постає як сукупність інформації, думок і образів. Найчастіше об'єкти віртуальності володіють властивостями, відповідними об'єктами реального світу, але, в принципі, можуть мати і властивості, що відрізняються від них (аж до протилежних).</w:t>
      </w:r>
    </w:p>
    <w:p w14:paraId="2D039647"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Справжня реальність породжує віртуальну, вона безвідносна по відношенню до останньої. Іншими словами, віртуальна реальність ніяким чином не може вплинути на структуру справжньої реальності, але, разом з тим, сама її структура повністю визначається справжньою реальністю [14, с. 132]. Таким чином, дискурс, існуючий в справжньої реальності, буде проектуватися в віртуальному просторі.</w:t>
      </w:r>
    </w:p>
    <w:p w14:paraId="7DA8FFC0" w14:textId="77777777" w:rsidR="00267A2F" w:rsidRPr="004F3278" w:rsidRDefault="00267A2F" w:rsidP="00267A2F">
      <w:pPr>
        <w:pStyle w:val="a3"/>
        <w:spacing w:before="0" w:beforeAutospacing="0" w:after="0" w:afterAutospacing="0" w:line="360" w:lineRule="auto"/>
        <w:ind w:firstLine="709"/>
        <w:textAlignment w:val="top"/>
        <w:rPr>
          <w:rFonts w:asciiTheme="majorBidi" w:hAnsiTheme="majorBidi" w:cstheme="majorBidi"/>
          <w:sz w:val="28"/>
          <w:szCs w:val="28"/>
        </w:rPr>
      </w:pPr>
      <w:r w:rsidRPr="004F3278">
        <w:rPr>
          <w:rFonts w:asciiTheme="majorBidi" w:hAnsiTheme="majorBidi" w:cstheme="majorBidi"/>
          <w:sz w:val="28"/>
          <w:szCs w:val="28"/>
        </w:rPr>
        <w:t>Говорячи про віртуальний дискурс, потрібно брати до уваги не просто текст в ситуації спілкування, що характеризується специфічним електронним каналом зв'язку, а й враховувати характеристики, закладені в поняття віртуальної реальності.</w:t>
      </w:r>
    </w:p>
    <w:p w14:paraId="57686069" w14:textId="56473C7D"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proofErr w:type="spellStart"/>
      <w:r w:rsidRPr="004F3278">
        <w:rPr>
          <w:rFonts w:asciiTheme="majorBidi" w:hAnsiTheme="majorBidi" w:cstheme="majorBidi"/>
          <w:sz w:val="28"/>
          <w:szCs w:val="28"/>
        </w:rPr>
        <w:t>Головн</w:t>
      </w:r>
      <w:proofErr w:type="spellEnd"/>
      <w:r w:rsidR="0062370A">
        <w:rPr>
          <w:rFonts w:asciiTheme="majorBidi" w:hAnsiTheme="majorBidi" w:cstheme="majorBidi"/>
          <w:sz w:val="28"/>
          <w:szCs w:val="28"/>
          <w:lang w:val="ru-RU"/>
        </w:rPr>
        <w:t>им</w:t>
      </w:r>
      <w:r w:rsidRPr="004F3278">
        <w:rPr>
          <w:rFonts w:asciiTheme="majorBidi" w:hAnsiTheme="majorBidi" w:cstheme="majorBidi"/>
          <w:sz w:val="28"/>
          <w:szCs w:val="28"/>
        </w:rPr>
        <w:t xml:space="preserve"> середовищем функціонування віртуального дискурсу є Інтернет-середовище, що використовує електронний канал передачі даних. Інтернет-дискурс являє собою процес створення тексту в сукупності з </w:t>
      </w:r>
      <w:r w:rsidRPr="004F3278">
        <w:rPr>
          <w:rFonts w:asciiTheme="majorBidi" w:hAnsiTheme="majorBidi" w:cstheme="majorBidi"/>
          <w:sz w:val="28"/>
          <w:szCs w:val="28"/>
        </w:rPr>
        <w:lastRenderedPageBreak/>
        <w:t>прагматичними, соціокультурними, психологічними факторами, цілеспрямоване соціальне дію, що включає взаємодію людей.</w:t>
      </w:r>
    </w:p>
    <w:p w14:paraId="5A477921"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 xml:space="preserve">На думку Т. Ю. Виноградової, при визначенні Інтернет-дискурсу потрібно враховувати особливості спілкування через Інтернет і причини звернення до Інтернету як інструменту спілкування [5, с. 63]. Інтернет як дискурсивне поле при першій нагоді свого прояву в різних наукових парадигмах може розглядатися не тільки як соціально-орієнтований та інформаційний простір, але і як особливе дискурсивне поле, яке показує </w:t>
      </w:r>
      <w:proofErr w:type="spellStart"/>
      <w:r w:rsidRPr="004F3278">
        <w:rPr>
          <w:rFonts w:asciiTheme="majorBidi" w:hAnsiTheme="majorBidi" w:cstheme="majorBidi"/>
          <w:sz w:val="28"/>
          <w:szCs w:val="28"/>
        </w:rPr>
        <w:t>лінгвокультурні</w:t>
      </w:r>
      <w:proofErr w:type="spellEnd"/>
      <w:r w:rsidRPr="004F3278">
        <w:rPr>
          <w:rFonts w:asciiTheme="majorBidi" w:hAnsiTheme="majorBidi" w:cstheme="majorBidi"/>
          <w:sz w:val="28"/>
          <w:szCs w:val="28"/>
        </w:rPr>
        <w:t xml:space="preserve"> і соціально-значимі цінності через усно-письмові форми електронної комунікації [37, с. 138].</w:t>
      </w:r>
    </w:p>
    <w:p w14:paraId="02FED0CB"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 xml:space="preserve">Всі сфери відповідно до встановлених цілей і функцій Інтернет-дискурсу, а також стратегії та технології </w:t>
      </w:r>
      <w:proofErr w:type="spellStart"/>
      <w:r w:rsidRPr="004F3278">
        <w:rPr>
          <w:rFonts w:asciiTheme="majorBidi" w:hAnsiTheme="majorBidi" w:cstheme="majorBidi"/>
          <w:sz w:val="28"/>
          <w:szCs w:val="28"/>
        </w:rPr>
        <w:t>мовної</w:t>
      </w:r>
      <w:proofErr w:type="spellEnd"/>
      <w:r w:rsidRPr="004F3278">
        <w:rPr>
          <w:rFonts w:asciiTheme="majorBidi" w:hAnsiTheme="majorBidi" w:cstheme="majorBidi"/>
          <w:sz w:val="28"/>
          <w:szCs w:val="28"/>
        </w:rPr>
        <w:t xml:space="preserve"> поведінки, що формується ним, можна розділити на жанри:</w:t>
      </w:r>
    </w:p>
    <w:p w14:paraId="049C9B25" w14:textId="77777777" w:rsidR="00267A2F" w:rsidRPr="004F3278" w:rsidRDefault="00267A2F" w:rsidP="00267A2F">
      <w:pPr>
        <w:pStyle w:val="a3"/>
        <w:numPr>
          <w:ilvl w:val="0"/>
          <w:numId w:val="12"/>
        </w:numPr>
        <w:tabs>
          <w:tab w:val="left" w:pos="284"/>
        </w:tabs>
        <w:spacing w:before="0" w:beforeAutospacing="0" w:after="0" w:afterAutospacing="0" w:line="360" w:lineRule="auto"/>
        <w:ind w:left="0" w:firstLine="0"/>
        <w:jc w:val="both"/>
        <w:textAlignment w:val="top"/>
        <w:rPr>
          <w:rFonts w:asciiTheme="majorBidi" w:hAnsiTheme="majorBidi" w:cstheme="majorBidi"/>
          <w:sz w:val="28"/>
          <w:szCs w:val="28"/>
        </w:rPr>
      </w:pPr>
      <w:r w:rsidRPr="004F3278">
        <w:rPr>
          <w:rFonts w:asciiTheme="majorBidi" w:hAnsiTheme="majorBidi" w:cstheme="majorBidi"/>
          <w:sz w:val="28"/>
          <w:szCs w:val="28"/>
        </w:rPr>
        <w:t>інформаційний:</w:t>
      </w:r>
    </w:p>
    <w:p w14:paraId="06F8920B" w14:textId="77777777" w:rsidR="00267A2F" w:rsidRPr="004F3278" w:rsidRDefault="00267A2F" w:rsidP="00267A2F">
      <w:pPr>
        <w:pStyle w:val="a3"/>
        <w:numPr>
          <w:ilvl w:val="0"/>
          <w:numId w:val="12"/>
        </w:numPr>
        <w:tabs>
          <w:tab w:val="left" w:pos="284"/>
        </w:tabs>
        <w:spacing w:before="0" w:beforeAutospacing="0" w:after="0" w:afterAutospacing="0" w:line="360" w:lineRule="auto"/>
        <w:ind w:left="0" w:firstLine="0"/>
        <w:jc w:val="both"/>
        <w:textAlignment w:val="top"/>
        <w:rPr>
          <w:rFonts w:asciiTheme="majorBidi" w:hAnsiTheme="majorBidi" w:cstheme="majorBidi"/>
          <w:sz w:val="28"/>
          <w:szCs w:val="28"/>
        </w:rPr>
      </w:pPr>
      <w:r w:rsidRPr="004F3278">
        <w:rPr>
          <w:rFonts w:asciiTheme="majorBidi" w:hAnsiTheme="majorBidi" w:cstheme="majorBidi"/>
          <w:sz w:val="28"/>
          <w:szCs w:val="28"/>
        </w:rPr>
        <w:t>веб-сайт;</w:t>
      </w:r>
    </w:p>
    <w:p w14:paraId="090771ED" w14:textId="77777777" w:rsidR="00267A2F" w:rsidRPr="004F3278" w:rsidRDefault="00267A2F" w:rsidP="00267A2F">
      <w:pPr>
        <w:pStyle w:val="a3"/>
        <w:numPr>
          <w:ilvl w:val="0"/>
          <w:numId w:val="12"/>
        </w:numPr>
        <w:tabs>
          <w:tab w:val="left" w:pos="284"/>
        </w:tabs>
        <w:spacing w:before="0" w:beforeAutospacing="0" w:after="0" w:afterAutospacing="0" w:line="360" w:lineRule="auto"/>
        <w:ind w:left="0" w:firstLine="0"/>
        <w:jc w:val="both"/>
        <w:textAlignment w:val="top"/>
        <w:rPr>
          <w:rFonts w:asciiTheme="majorBidi" w:hAnsiTheme="majorBidi" w:cstheme="majorBidi"/>
          <w:sz w:val="28"/>
          <w:szCs w:val="28"/>
        </w:rPr>
      </w:pPr>
      <w:r w:rsidRPr="004F3278">
        <w:rPr>
          <w:rFonts w:asciiTheme="majorBidi" w:hAnsiTheme="majorBidi" w:cstheme="majorBidi"/>
          <w:sz w:val="28"/>
          <w:szCs w:val="28"/>
        </w:rPr>
        <w:t>Інтернет-документ;</w:t>
      </w:r>
    </w:p>
    <w:p w14:paraId="7DAA55AF" w14:textId="77777777" w:rsidR="00267A2F" w:rsidRPr="004F3278" w:rsidRDefault="00267A2F" w:rsidP="00267A2F">
      <w:pPr>
        <w:pStyle w:val="a3"/>
        <w:numPr>
          <w:ilvl w:val="0"/>
          <w:numId w:val="12"/>
        </w:numPr>
        <w:tabs>
          <w:tab w:val="left" w:pos="284"/>
        </w:tabs>
        <w:spacing w:before="0" w:beforeAutospacing="0" w:after="0" w:afterAutospacing="0" w:line="360" w:lineRule="auto"/>
        <w:ind w:left="0" w:firstLine="0"/>
        <w:jc w:val="both"/>
        <w:textAlignment w:val="top"/>
        <w:rPr>
          <w:rFonts w:asciiTheme="majorBidi" w:hAnsiTheme="majorBidi" w:cstheme="majorBidi"/>
          <w:sz w:val="28"/>
          <w:szCs w:val="28"/>
        </w:rPr>
      </w:pPr>
      <w:r w:rsidRPr="004F3278">
        <w:rPr>
          <w:rFonts w:asciiTheme="majorBidi" w:hAnsiTheme="majorBidi" w:cstheme="majorBidi"/>
          <w:sz w:val="28"/>
          <w:szCs w:val="28"/>
        </w:rPr>
        <w:t>вікі- проект;</w:t>
      </w:r>
    </w:p>
    <w:p w14:paraId="0AA6038B" w14:textId="77777777" w:rsidR="00267A2F" w:rsidRPr="004F3278" w:rsidRDefault="00267A2F" w:rsidP="00267A2F">
      <w:pPr>
        <w:pStyle w:val="a3"/>
        <w:numPr>
          <w:ilvl w:val="0"/>
          <w:numId w:val="12"/>
        </w:numPr>
        <w:tabs>
          <w:tab w:val="left" w:pos="284"/>
        </w:tabs>
        <w:spacing w:before="0" w:beforeAutospacing="0" w:after="0" w:afterAutospacing="0" w:line="360" w:lineRule="auto"/>
        <w:ind w:left="0" w:firstLine="0"/>
        <w:jc w:val="both"/>
        <w:textAlignment w:val="top"/>
        <w:rPr>
          <w:rFonts w:asciiTheme="majorBidi" w:hAnsiTheme="majorBidi" w:cstheme="majorBidi"/>
          <w:sz w:val="28"/>
          <w:szCs w:val="28"/>
        </w:rPr>
      </w:pPr>
      <w:r w:rsidRPr="004F3278">
        <w:rPr>
          <w:rFonts w:asciiTheme="majorBidi" w:hAnsiTheme="majorBidi" w:cstheme="majorBidi"/>
          <w:sz w:val="28"/>
          <w:szCs w:val="28"/>
        </w:rPr>
        <w:t>пошукова система.</w:t>
      </w:r>
    </w:p>
    <w:p w14:paraId="1DE2A21F"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Л. Ю. Іванов спробував класифікувати Інтернет-жанри за тематичним принципом у роботі "Нотатки лінгвіста". Автор виділяє, що труднощі такого підходу полягає в тому, що "кожна подібна сукупність, як правило, залишається відкритою, так і кордони між тематичними групами не є настільки вже чіткими, як це можна було б припустити. Деякі жанри можуть обслуговувати кілька тематичних груп одночасно" [11, с. 3545]. Вчений пропонує таку класифікацію Інтернет-жанрів:</w:t>
      </w:r>
    </w:p>
    <w:p w14:paraId="1A7242B3"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1) загально-інформаційні жанри (або жанри новин);</w:t>
      </w:r>
    </w:p>
    <w:p w14:paraId="2C7592C9"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2) науково-освітні та спеціальні інформаційні жанри;</w:t>
      </w:r>
    </w:p>
    <w:p w14:paraId="358D06FB"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3) художньо-літературні жанри;</w:t>
      </w:r>
    </w:p>
    <w:p w14:paraId="7E519C7A"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4) розважальні жанри;</w:t>
      </w:r>
    </w:p>
    <w:p w14:paraId="1BECF799"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5) жанри, які оформлюють неспеціальне, непрофесійне спілкування;</w:t>
      </w:r>
    </w:p>
    <w:p w14:paraId="6CE3650C" w14:textId="77777777" w:rsidR="00267A2F" w:rsidRPr="004F3278" w:rsidRDefault="00267A2F" w:rsidP="00267A2F">
      <w:pPr>
        <w:pStyle w:val="a3"/>
        <w:tabs>
          <w:tab w:val="left" w:pos="284"/>
        </w:tabs>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lastRenderedPageBreak/>
        <w:t>6) ділові та комерційні.</w:t>
      </w:r>
    </w:p>
    <w:p w14:paraId="6AA86D9A"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 xml:space="preserve">Отже, Інтернет-дискурс </w:t>
      </w:r>
      <w:proofErr w:type="spellStart"/>
      <w:r w:rsidRPr="004F3278">
        <w:rPr>
          <w:rFonts w:asciiTheme="majorBidi" w:hAnsiTheme="majorBidi" w:cstheme="majorBidi"/>
          <w:sz w:val="28"/>
          <w:szCs w:val="28"/>
        </w:rPr>
        <w:t>експлікується</w:t>
      </w:r>
      <w:proofErr w:type="spellEnd"/>
      <w:r w:rsidRPr="004F3278">
        <w:rPr>
          <w:rFonts w:asciiTheme="majorBidi" w:hAnsiTheme="majorBidi" w:cstheme="majorBidi"/>
          <w:sz w:val="28"/>
          <w:szCs w:val="28"/>
        </w:rPr>
        <w:t xml:space="preserve"> в різних наукових парадигмах і розглядається як соціально-орієнтований та інформаційний простір, що відтворює </w:t>
      </w:r>
      <w:proofErr w:type="spellStart"/>
      <w:r w:rsidRPr="004F3278">
        <w:rPr>
          <w:rFonts w:asciiTheme="majorBidi" w:hAnsiTheme="majorBidi" w:cstheme="majorBidi"/>
          <w:sz w:val="28"/>
          <w:szCs w:val="28"/>
        </w:rPr>
        <w:t>лінгвокультурні</w:t>
      </w:r>
      <w:proofErr w:type="spellEnd"/>
      <w:r w:rsidRPr="004F3278">
        <w:rPr>
          <w:rFonts w:asciiTheme="majorBidi" w:hAnsiTheme="majorBidi" w:cstheme="majorBidi"/>
          <w:sz w:val="28"/>
          <w:szCs w:val="28"/>
        </w:rPr>
        <w:t xml:space="preserve"> і соціально-значимі цінності за допомогою усно-письмової форми електронної комунікації.</w:t>
      </w:r>
    </w:p>
    <w:p w14:paraId="5A818AAE" w14:textId="77777777" w:rsidR="00267A2F" w:rsidRPr="004F3278" w:rsidRDefault="00267A2F" w:rsidP="00267A2F">
      <w:pPr>
        <w:spacing w:after="0" w:line="360" w:lineRule="auto"/>
        <w:ind w:firstLine="709"/>
        <w:jc w:val="center"/>
        <w:rPr>
          <w:rFonts w:asciiTheme="majorBidi" w:hAnsiTheme="majorBidi" w:cstheme="majorBidi"/>
          <w:b/>
          <w:sz w:val="28"/>
          <w:szCs w:val="28"/>
          <w:lang w:val="uk-UA"/>
        </w:rPr>
      </w:pPr>
    </w:p>
    <w:p w14:paraId="737F2163" w14:textId="77777777" w:rsidR="009D58FF" w:rsidRDefault="009D58FF" w:rsidP="00267A2F">
      <w:pPr>
        <w:spacing w:after="0" w:line="360" w:lineRule="auto"/>
        <w:ind w:firstLine="709"/>
        <w:jc w:val="center"/>
        <w:rPr>
          <w:rFonts w:asciiTheme="majorBidi" w:hAnsiTheme="majorBidi" w:cstheme="majorBidi"/>
          <w:b/>
          <w:sz w:val="28"/>
          <w:szCs w:val="28"/>
          <w:lang w:val="uk-UA"/>
        </w:rPr>
      </w:pPr>
    </w:p>
    <w:p w14:paraId="36B217F8" w14:textId="7ADC60EB" w:rsidR="00267A2F" w:rsidRPr="004F3278" w:rsidRDefault="00267A2F" w:rsidP="00DB0C6E">
      <w:pPr>
        <w:spacing w:after="0" w:line="360" w:lineRule="auto"/>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t>Висновки до Розділу І</w:t>
      </w:r>
    </w:p>
    <w:p w14:paraId="694E4801" w14:textId="77777777" w:rsidR="00267A2F" w:rsidRPr="004F3278" w:rsidRDefault="00267A2F" w:rsidP="00267A2F">
      <w:pPr>
        <w:spacing w:after="0" w:line="360" w:lineRule="auto"/>
        <w:ind w:firstLine="709"/>
        <w:jc w:val="center"/>
        <w:rPr>
          <w:rFonts w:asciiTheme="majorBidi" w:hAnsiTheme="majorBidi" w:cstheme="majorBidi"/>
          <w:sz w:val="28"/>
          <w:szCs w:val="28"/>
          <w:lang w:val="uk-UA"/>
        </w:rPr>
      </w:pPr>
    </w:p>
    <w:p w14:paraId="7B2D301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Аналіз наукової літератури показав, що існує багато дефініцій терміну "концепт", які розширюють та доповнюють одна одну. Однак найпоширенішим є розуміння "концепту" як терміну, що поєднує лексикографічну і енциклопедичну інформацію, "найближче" і "найвіддаленіше" значення слова, знання про світ і про суб'єкт, який його пізнає.</w:t>
      </w:r>
    </w:p>
    <w:p w14:paraId="0F99F6FD"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З'ясовано, що концепт має три виміри – предметно-образний, понятійний і ціннісний. Аналіз наукової літератури довів, що сутності концепт та поняття мають такі відмінності: поняття – це сукупність суттєвих ознак об’єкта, яка відрізняє його від інших; концепт – це поняття, яке взаємодіє з культурою. </w:t>
      </w:r>
    </w:p>
    <w:p w14:paraId="20A4F04C"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Типологія концептів поділяється за змістом, за </w:t>
      </w:r>
      <w:proofErr w:type="spellStart"/>
      <w:r w:rsidRPr="004F3278">
        <w:rPr>
          <w:rFonts w:asciiTheme="majorBidi" w:hAnsiTheme="majorBidi" w:cstheme="majorBidi"/>
          <w:sz w:val="28"/>
          <w:szCs w:val="28"/>
          <w:lang w:val="uk-UA"/>
        </w:rPr>
        <w:t>мовною</w:t>
      </w:r>
      <w:proofErr w:type="spellEnd"/>
      <w:r w:rsidRPr="004F3278">
        <w:rPr>
          <w:rFonts w:asciiTheme="majorBidi" w:hAnsiTheme="majorBidi" w:cstheme="majorBidi"/>
          <w:sz w:val="28"/>
          <w:szCs w:val="28"/>
          <w:lang w:val="uk-UA"/>
        </w:rPr>
        <w:t xml:space="preserve"> репрезентацією, за ступенем інтеграції семантичних структур, за роллю концепту у структурі </w:t>
      </w:r>
      <w:proofErr w:type="spellStart"/>
      <w:r w:rsidRPr="004F3278">
        <w:rPr>
          <w:rFonts w:asciiTheme="majorBidi" w:hAnsiTheme="majorBidi" w:cstheme="majorBidi"/>
          <w:sz w:val="28"/>
          <w:szCs w:val="28"/>
          <w:lang w:val="uk-UA"/>
        </w:rPr>
        <w:t>мовного</w:t>
      </w:r>
      <w:proofErr w:type="spellEnd"/>
      <w:r w:rsidRPr="004F3278">
        <w:rPr>
          <w:rFonts w:asciiTheme="majorBidi" w:hAnsiTheme="majorBidi" w:cstheme="majorBidi"/>
          <w:sz w:val="28"/>
          <w:szCs w:val="28"/>
          <w:lang w:val="uk-UA"/>
        </w:rPr>
        <w:t xml:space="preserve"> значення.</w:t>
      </w:r>
    </w:p>
    <w:p w14:paraId="72A369C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Виокремлено три структурних типи концептів: </w:t>
      </w:r>
      <w:proofErr w:type="spellStart"/>
      <w:r w:rsidRPr="004F3278">
        <w:rPr>
          <w:rFonts w:asciiTheme="majorBidi" w:hAnsiTheme="majorBidi" w:cstheme="majorBidi"/>
          <w:sz w:val="28"/>
          <w:szCs w:val="28"/>
          <w:lang w:val="uk-UA"/>
        </w:rPr>
        <w:t>однорівневі</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багаторівневиві</w:t>
      </w:r>
      <w:proofErr w:type="spellEnd"/>
      <w:r w:rsidRPr="004F3278">
        <w:rPr>
          <w:rFonts w:asciiTheme="majorBidi" w:hAnsiTheme="majorBidi" w:cstheme="majorBidi"/>
          <w:sz w:val="28"/>
          <w:szCs w:val="28"/>
          <w:lang w:val="uk-UA"/>
        </w:rPr>
        <w:t xml:space="preserve"> і сегментні. </w:t>
      </w:r>
      <w:proofErr w:type="spellStart"/>
      <w:r w:rsidRPr="004F3278">
        <w:rPr>
          <w:rFonts w:asciiTheme="majorBidi" w:hAnsiTheme="majorBidi" w:cstheme="majorBidi"/>
          <w:sz w:val="28"/>
          <w:szCs w:val="28"/>
          <w:lang w:val="uk-UA"/>
        </w:rPr>
        <w:t>Однорівневий</w:t>
      </w:r>
      <w:proofErr w:type="spellEnd"/>
      <w:r w:rsidRPr="004F3278">
        <w:rPr>
          <w:rFonts w:asciiTheme="majorBidi" w:hAnsiTheme="majorBidi" w:cstheme="majorBidi"/>
          <w:sz w:val="28"/>
          <w:szCs w:val="28"/>
          <w:lang w:val="uk-UA"/>
        </w:rPr>
        <w:t xml:space="preserve"> концепт – це почуттєве ядро, тобто базовий пласт, який містить предметні образи й концепти-уявлення; багаторівневий концепт містить кілька когнітивних пластів, котрі розрізнюються за рівнями абстрактності, відображається ними й послідовно нашаровується на базовий пласт; сегментний концепт виступає базовим </w:t>
      </w:r>
      <w:r w:rsidRPr="004F3278">
        <w:rPr>
          <w:rFonts w:asciiTheme="majorBidi" w:hAnsiTheme="majorBidi" w:cstheme="majorBidi"/>
          <w:sz w:val="28"/>
          <w:szCs w:val="28"/>
          <w:lang w:val="uk-UA"/>
        </w:rPr>
        <w:lastRenderedPageBreak/>
        <w:t>чуттєвим пластом, оточеним декількома рівноправними за ступенем абстракції сегментами.</w:t>
      </w:r>
    </w:p>
    <w:p w14:paraId="021DCCC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Встановлено, що концептуальний простір етносу та семантичний простір його мови – це однорідні явища в матриці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 Концепти об’єктивуються у мовленні, отже для їх опису доцільно залучати увесь фонд мови. </w:t>
      </w:r>
    </w:p>
    <w:p w14:paraId="4C461E9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Досліджено, що концепти в межах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xml:space="preserve"> структуровані ієрархічно: від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який посідає </w:t>
      </w:r>
      <w:proofErr w:type="spellStart"/>
      <w:r w:rsidRPr="004F3278">
        <w:rPr>
          <w:rFonts w:asciiTheme="majorBidi" w:hAnsiTheme="majorBidi" w:cstheme="majorBidi"/>
          <w:sz w:val="28"/>
          <w:szCs w:val="28"/>
          <w:lang w:val="uk-UA"/>
        </w:rPr>
        <w:t>суперординаційний</w:t>
      </w:r>
      <w:proofErr w:type="spellEnd"/>
      <w:r w:rsidRPr="004F3278">
        <w:rPr>
          <w:rFonts w:asciiTheme="majorBidi" w:hAnsiTheme="majorBidi" w:cstheme="majorBidi"/>
          <w:sz w:val="28"/>
          <w:szCs w:val="28"/>
          <w:lang w:val="uk-UA"/>
        </w:rPr>
        <w:t xml:space="preserve"> рівень, до базових концептів, концептів та </w:t>
      </w:r>
      <w:proofErr w:type="spellStart"/>
      <w:r w:rsidRPr="004F3278">
        <w:rPr>
          <w:rFonts w:asciiTheme="majorBidi" w:hAnsiTheme="majorBidi" w:cstheme="majorBidi"/>
          <w:sz w:val="28"/>
          <w:szCs w:val="28"/>
          <w:lang w:val="uk-UA"/>
        </w:rPr>
        <w:t>субконцептів</w:t>
      </w:r>
      <w:proofErr w:type="spellEnd"/>
      <w:r w:rsidRPr="004F3278">
        <w:rPr>
          <w:rFonts w:asciiTheme="majorBidi" w:hAnsiTheme="majorBidi" w:cstheme="majorBidi"/>
          <w:sz w:val="28"/>
          <w:szCs w:val="28"/>
          <w:lang w:val="uk-UA"/>
        </w:rPr>
        <w:t xml:space="preserve">. </w:t>
      </w:r>
    </w:p>
    <w:p w14:paraId="3910BCC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як сукупність системно організованих концептів, які </w:t>
      </w:r>
      <w:proofErr w:type="spellStart"/>
      <w:r w:rsidRPr="004F3278">
        <w:rPr>
          <w:rFonts w:asciiTheme="majorBidi" w:hAnsiTheme="majorBidi" w:cstheme="majorBidi"/>
          <w:sz w:val="28"/>
          <w:szCs w:val="28"/>
          <w:lang w:val="uk-UA"/>
        </w:rPr>
        <w:t>профілюються</w:t>
      </w:r>
      <w:proofErr w:type="spellEnd"/>
      <w:r w:rsidRPr="004F3278">
        <w:rPr>
          <w:rFonts w:asciiTheme="majorBidi" w:hAnsiTheme="majorBidi" w:cstheme="majorBidi"/>
          <w:sz w:val="28"/>
          <w:szCs w:val="28"/>
          <w:lang w:val="uk-UA"/>
        </w:rPr>
        <w:t xml:space="preserve"> в дискурс, зокрема в Інтернет-дискурс – найпотужніший інформаційний канал.</w:t>
      </w:r>
    </w:p>
    <w:p w14:paraId="52273666" w14:textId="77777777" w:rsidR="00267A2F" w:rsidRPr="004F3278" w:rsidRDefault="00267A2F" w:rsidP="00267A2F">
      <w:pPr>
        <w:spacing w:after="0" w:line="360" w:lineRule="auto"/>
        <w:jc w:val="both"/>
        <w:rPr>
          <w:rFonts w:asciiTheme="majorBidi" w:hAnsiTheme="majorBidi" w:cstheme="majorBidi"/>
          <w:sz w:val="28"/>
          <w:szCs w:val="28"/>
          <w:lang w:val="uk-UA"/>
        </w:rPr>
      </w:pPr>
    </w:p>
    <w:p w14:paraId="455EB68E" w14:textId="77777777" w:rsidR="00267A2F" w:rsidRPr="004F3278" w:rsidRDefault="00267A2F" w:rsidP="00267A2F">
      <w:pPr>
        <w:spacing w:after="0"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br w:type="page"/>
      </w:r>
    </w:p>
    <w:p w14:paraId="5D8E34B5" w14:textId="77777777" w:rsidR="00267A2F" w:rsidRPr="004F3278" w:rsidRDefault="00267A2F" w:rsidP="00DB0C6E">
      <w:pPr>
        <w:tabs>
          <w:tab w:val="left" w:pos="0"/>
          <w:tab w:val="left" w:leader="dot" w:pos="9072"/>
        </w:tabs>
        <w:spacing w:after="0" w:line="360" w:lineRule="auto"/>
        <w:jc w:val="center"/>
        <w:rPr>
          <w:rFonts w:asciiTheme="majorBidi" w:hAnsiTheme="majorBidi" w:cstheme="majorBidi"/>
          <w:b/>
          <w:noProof/>
          <w:sz w:val="28"/>
          <w:szCs w:val="28"/>
          <w:lang w:val="uk-UA"/>
        </w:rPr>
      </w:pPr>
      <w:r w:rsidRPr="004F3278">
        <w:rPr>
          <w:rFonts w:asciiTheme="majorBidi" w:hAnsiTheme="majorBidi" w:cstheme="majorBidi"/>
          <w:b/>
          <w:noProof/>
          <w:sz w:val="28"/>
          <w:szCs w:val="28"/>
          <w:lang w:val="uk-UA"/>
        </w:rPr>
        <w:lastRenderedPageBreak/>
        <w:t>РОЗДІЛ ІІ. АКТУАЛІЗАЦІЯ МАКРОКОНЦЕПТУ "ОСВІТА" У НІМЕЦЬКОМОВНОМУ ІНТЕРНЕТ-ДИКУРСІ</w:t>
      </w:r>
    </w:p>
    <w:p w14:paraId="3388FCC4" w14:textId="77777777" w:rsidR="00267A2F" w:rsidRPr="004F3278" w:rsidRDefault="00267A2F" w:rsidP="00267A2F">
      <w:pPr>
        <w:pStyle w:val="a3"/>
        <w:shd w:val="clear" w:color="auto" w:fill="FFFFFF"/>
        <w:spacing w:before="0" w:beforeAutospacing="0" w:after="0" w:afterAutospacing="0" w:line="360" w:lineRule="auto"/>
        <w:ind w:firstLine="709"/>
        <w:jc w:val="both"/>
        <w:rPr>
          <w:rFonts w:asciiTheme="majorBidi" w:hAnsiTheme="majorBidi" w:cstheme="majorBidi"/>
          <w:sz w:val="28"/>
          <w:szCs w:val="28"/>
        </w:rPr>
      </w:pPr>
    </w:p>
    <w:p w14:paraId="2955AC18" w14:textId="77777777" w:rsidR="00267A2F" w:rsidRPr="004F3278" w:rsidRDefault="00267A2F" w:rsidP="00267A2F">
      <w:pPr>
        <w:pStyle w:val="a3"/>
        <w:shd w:val="clear" w:color="auto" w:fill="FFFFFF"/>
        <w:spacing w:before="0" w:beforeAutospacing="0" w:after="0" w:afterAutospacing="0" w:line="360" w:lineRule="auto"/>
        <w:ind w:firstLine="709"/>
        <w:jc w:val="both"/>
        <w:rPr>
          <w:rFonts w:asciiTheme="majorBidi" w:hAnsiTheme="majorBidi" w:cstheme="majorBidi"/>
          <w:sz w:val="28"/>
          <w:szCs w:val="28"/>
        </w:rPr>
      </w:pPr>
      <w:r w:rsidRPr="004F3278">
        <w:rPr>
          <w:rFonts w:asciiTheme="majorBidi" w:hAnsiTheme="majorBidi" w:cstheme="majorBidi"/>
          <w:sz w:val="28"/>
          <w:szCs w:val="28"/>
        </w:rPr>
        <w:t xml:space="preserve">У цьому розділі взято за основу класифікацію концептів Р. </w:t>
      </w:r>
      <w:proofErr w:type="spellStart"/>
      <w:r w:rsidRPr="004F3278">
        <w:rPr>
          <w:rFonts w:asciiTheme="majorBidi" w:hAnsiTheme="majorBidi" w:cstheme="majorBidi"/>
          <w:sz w:val="28"/>
          <w:szCs w:val="28"/>
        </w:rPr>
        <w:t>Ленекера</w:t>
      </w:r>
      <w:proofErr w:type="spellEnd"/>
      <w:r w:rsidRPr="004F3278">
        <w:rPr>
          <w:rFonts w:asciiTheme="majorBidi" w:hAnsiTheme="majorBidi" w:cstheme="majorBidi"/>
          <w:sz w:val="28"/>
          <w:szCs w:val="28"/>
        </w:rPr>
        <w:t xml:space="preserve">, якій поділяє їх на </w:t>
      </w:r>
      <w:proofErr w:type="spellStart"/>
      <w:r w:rsidRPr="004F3278">
        <w:rPr>
          <w:rFonts w:asciiTheme="majorBidi" w:hAnsiTheme="majorBidi" w:cstheme="majorBidi"/>
          <w:sz w:val="28"/>
          <w:szCs w:val="28"/>
        </w:rPr>
        <w:t>макроконцепти</w:t>
      </w:r>
      <w:proofErr w:type="spellEnd"/>
      <w:r w:rsidRPr="004F3278">
        <w:rPr>
          <w:rFonts w:asciiTheme="majorBidi" w:hAnsiTheme="majorBidi" w:cstheme="majorBidi"/>
          <w:sz w:val="28"/>
          <w:szCs w:val="28"/>
        </w:rPr>
        <w:t xml:space="preserve"> / </w:t>
      </w:r>
      <w:proofErr w:type="spellStart"/>
      <w:r w:rsidRPr="004F3278">
        <w:rPr>
          <w:rFonts w:asciiTheme="majorBidi" w:hAnsiTheme="majorBidi" w:cstheme="majorBidi"/>
          <w:sz w:val="28"/>
          <w:szCs w:val="28"/>
        </w:rPr>
        <w:t>суперконцепти</w:t>
      </w:r>
      <w:proofErr w:type="spellEnd"/>
      <w:r w:rsidRPr="004F3278">
        <w:rPr>
          <w:rFonts w:asciiTheme="majorBidi" w:hAnsiTheme="majorBidi" w:cstheme="majorBidi"/>
          <w:sz w:val="28"/>
          <w:szCs w:val="28"/>
        </w:rPr>
        <w:t xml:space="preserve">, що розпадаються на дрібніші утворення – </w:t>
      </w:r>
      <w:proofErr w:type="spellStart"/>
      <w:r w:rsidRPr="004F3278">
        <w:rPr>
          <w:rFonts w:asciiTheme="majorBidi" w:hAnsiTheme="majorBidi" w:cstheme="majorBidi"/>
          <w:sz w:val="28"/>
          <w:szCs w:val="28"/>
        </w:rPr>
        <w:t>суб</w:t>
      </w:r>
      <w:proofErr w:type="spellEnd"/>
      <w:r w:rsidRPr="004F3278">
        <w:rPr>
          <w:rFonts w:asciiTheme="majorBidi" w:hAnsiTheme="majorBidi" w:cstheme="majorBidi"/>
          <w:sz w:val="28"/>
          <w:szCs w:val="28"/>
        </w:rPr>
        <w:t>- / міні-концепти, які, у свою чергу, продукують більш дрібні концепти [65, с. 45].</w:t>
      </w:r>
    </w:p>
    <w:p w14:paraId="56B7D3BB" w14:textId="77777777" w:rsidR="00267A2F" w:rsidRPr="004F3278" w:rsidRDefault="00267A2F" w:rsidP="00267A2F">
      <w:pPr>
        <w:pStyle w:val="a3"/>
        <w:shd w:val="clear" w:color="auto" w:fill="FFFFFF"/>
        <w:spacing w:before="0" w:beforeAutospacing="0" w:after="0" w:afterAutospacing="0" w:line="360" w:lineRule="auto"/>
        <w:ind w:firstLine="709"/>
        <w:jc w:val="both"/>
        <w:rPr>
          <w:rFonts w:asciiTheme="majorBidi" w:hAnsiTheme="majorBidi" w:cstheme="majorBidi"/>
          <w:sz w:val="28"/>
          <w:szCs w:val="28"/>
        </w:rPr>
      </w:pPr>
      <w:proofErr w:type="spellStart"/>
      <w:r w:rsidRPr="004F3278">
        <w:rPr>
          <w:rFonts w:asciiTheme="majorBidi" w:hAnsiTheme="majorBidi" w:cstheme="majorBidi"/>
          <w:sz w:val="28"/>
          <w:szCs w:val="28"/>
        </w:rPr>
        <w:t>Субконцепти</w:t>
      </w:r>
      <w:proofErr w:type="spellEnd"/>
      <w:r w:rsidRPr="004F3278">
        <w:rPr>
          <w:rFonts w:asciiTheme="majorBidi" w:hAnsiTheme="majorBidi" w:cstheme="majorBidi"/>
          <w:sz w:val="28"/>
          <w:szCs w:val="28"/>
        </w:rPr>
        <w:t xml:space="preserve"> </w:t>
      </w:r>
      <w:proofErr w:type="spellStart"/>
      <w:r w:rsidRPr="004F3278">
        <w:rPr>
          <w:rFonts w:asciiTheme="majorBidi" w:hAnsiTheme="majorBidi" w:cstheme="majorBidi"/>
          <w:sz w:val="28"/>
          <w:szCs w:val="28"/>
        </w:rPr>
        <w:t>макроконцепту</w:t>
      </w:r>
      <w:proofErr w:type="spellEnd"/>
      <w:r w:rsidRPr="004F3278">
        <w:rPr>
          <w:rFonts w:asciiTheme="majorBidi" w:hAnsiTheme="majorBidi" w:cstheme="majorBidi"/>
          <w:sz w:val="28"/>
          <w:szCs w:val="28"/>
        </w:rPr>
        <w:t xml:space="preserve"> "освіта" трактуємо як </w:t>
      </w:r>
      <w:r w:rsidRPr="004F3278">
        <w:rPr>
          <w:rStyle w:val="FontStyle23"/>
          <w:rFonts w:asciiTheme="majorBidi" w:eastAsiaTheme="minorEastAsia" w:hAnsiTheme="majorBidi" w:cstheme="majorBidi"/>
          <w:sz w:val="28"/>
          <w:szCs w:val="28"/>
        </w:rPr>
        <w:t>сукупність структурних частин, що об'єднана асоціативно-логічними зв'язками у межах лексико-семантичного поля "ОСВІТА" та забезпечує спілкування на різних рівнях у сфері освіти</w:t>
      </w:r>
      <w:r w:rsidRPr="004F3278">
        <w:rPr>
          <w:rFonts w:asciiTheme="majorBidi" w:hAnsiTheme="majorBidi" w:cstheme="majorBidi"/>
          <w:sz w:val="28"/>
          <w:szCs w:val="28"/>
        </w:rPr>
        <w:t xml:space="preserve">. Область використання такої лексики на межі ХХ–ХХІ ст. значно розширилась, унаслідок формування суспільного інтересу до проблем глобальної освіти та обмінів у цій галузі, а в останній час і наслідками пандемії. </w:t>
      </w:r>
    </w:p>
    <w:p w14:paraId="6542A3EB" w14:textId="77777777" w:rsidR="00267A2F" w:rsidRPr="004F3278" w:rsidRDefault="00267A2F" w:rsidP="00267A2F">
      <w:pPr>
        <w:pStyle w:val="a3"/>
        <w:shd w:val="clear" w:color="auto" w:fill="FFFFFF"/>
        <w:spacing w:before="0" w:beforeAutospacing="0" w:after="0" w:afterAutospacing="0" w:line="360" w:lineRule="auto"/>
        <w:ind w:firstLine="709"/>
        <w:jc w:val="both"/>
        <w:rPr>
          <w:rFonts w:asciiTheme="majorBidi" w:hAnsiTheme="majorBidi" w:cstheme="majorBidi"/>
          <w:sz w:val="28"/>
          <w:szCs w:val="28"/>
        </w:rPr>
      </w:pPr>
      <w:r w:rsidRPr="004F3278">
        <w:rPr>
          <w:rFonts w:asciiTheme="majorBidi" w:hAnsiTheme="majorBidi" w:cstheme="majorBidi"/>
          <w:sz w:val="28"/>
          <w:szCs w:val="28"/>
        </w:rPr>
        <w:t xml:space="preserve">Соціальна </w:t>
      </w:r>
      <w:proofErr w:type="spellStart"/>
      <w:r w:rsidRPr="004F3278">
        <w:rPr>
          <w:rFonts w:asciiTheme="majorBidi" w:hAnsiTheme="majorBidi" w:cstheme="majorBidi"/>
          <w:sz w:val="28"/>
          <w:szCs w:val="28"/>
        </w:rPr>
        <w:t>детермінійність</w:t>
      </w:r>
      <w:proofErr w:type="spellEnd"/>
      <w:r w:rsidRPr="004F3278">
        <w:rPr>
          <w:rFonts w:asciiTheme="majorBidi" w:hAnsiTheme="majorBidi" w:cstheme="majorBidi"/>
          <w:sz w:val="28"/>
          <w:szCs w:val="28"/>
        </w:rPr>
        <w:t xml:space="preserve"> освітніх </w:t>
      </w:r>
      <w:proofErr w:type="spellStart"/>
      <w:r w:rsidRPr="004F3278">
        <w:rPr>
          <w:rFonts w:asciiTheme="majorBidi" w:hAnsiTheme="majorBidi" w:cstheme="majorBidi"/>
          <w:sz w:val="28"/>
          <w:szCs w:val="28"/>
        </w:rPr>
        <w:t>субконцептів</w:t>
      </w:r>
      <w:proofErr w:type="spellEnd"/>
      <w:r w:rsidRPr="004F3278">
        <w:rPr>
          <w:rFonts w:asciiTheme="majorBidi" w:hAnsiTheme="majorBidi" w:cstheme="majorBidi"/>
          <w:sz w:val="28"/>
          <w:szCs w:val="28"/>
        </w:rPr>
        <w:t xml:space="preserve"> зумовлює інтенсивність процесу її поширення за межами спеціального наукового середовища застосування та сприяє її популяризації у непрофесійному дискурсі, що знаходить своє відображення у відповідних дефініціях загальної лексикографії. Вивчення концепту "ОСВІТА" та його </w:t>
      </w:r>
      <w:proofErr w:type="spellStart"/>
      <w:r w:rsidRPr="004F3278">
        <w:rPr>
          <w:rFonts w:asciiTheme="majorBidi" w:hAnsiTheme="majorBidi" w:cstheme="majorBidi"/>
          <w:sz w:val="28"/>
          <w:szCs w:val="28"/>
        </w:rPr>
        <w:t>субконцептів</w:t>
      </w:r>
      <w:proofErr w:type="spellEnd"/>
      <w:r w:rsidRPr="004F3278">
        <w:rPr>
          <w:rFonts w:asciiTheme="majorBidi" w:hAnsiTheme="majorBidi" w:cstheme="majorBidi"/>
          <w:sz w:val="28"/>
          <w:szCs w:val="28"/>
        </w:rPr>
        <w:t xml:space="preserve"> допоможе виявити особливості світосприйняття німецького народу, уявити концептуальну та національну картини світу. </w:t>
      </w:r>
    </w:p>
    <w:p w14:paraId="4897594B" w14:textId="56C6C384" w:rsidR="00267A2F" w:rsidRPr="004F3278" w:rsidRDefault="00267A2F" w:rsidP="00267A2F">
      <w:pPr>
        <w:pStyle w:val="a3"/>
        <w:shd w:val="clear" w:color="auto" w:fill="FFFFFF"/>
        <w:spacing w:before="0" w:beforeAutospacing="0" w:after="0" w:afterAutospacing="0" w:line="360" w:lineRule="auto"/>
        <w:ind w:firstLine="709"/>
        <w:jc w:val="both"/>
        <w:rPr>
          <w:rFonts w:asciiTheme="majorBidi" w:hAnsiTheme="majorBidi" w:cstheme="majorBidi"/>
          <w:sz w:val="28"/>
          <w:szCs w:val="28"/>
        </w:rPr>
      </w:pPr>
      <w:r w:rsidRPr="004F3278">
        <w:rPr>
          <w:rFonts w:asciiTheme="majorBidi" w:hAnsiTheme="majorBidi" w:cstheme="majorBidi"/>
          <w:sz w:val="28"/>
          <w:szCs w:val="28"/>
        </w:rPr>
        <w:t xml:space="preserve">Всесвітня </w:t>
      </w:r>
      <w:proofErr w:type="spellStart"/>
      <w:r w:rsidRPr="004F3278">
        <w:rPr>
          <w:rFonts w:asciiTheme="majorBidi" w:hAnsiTheme="majorBidi" w:cstheme="majorBidi"/>
          <w:sz w:val="28"/>
          <w:szCs w:val="28"/>
        </w:rPr>
        <w:t>дигіталізація</w:t>
      </w:r>
      <w:proofErr w:type="spellEnd"/>
      <w:r w:rsidRPr="004F3278">
        <w:rPr>
          <w:rFonts w:asciiTheme="majorBidi" w:hAnsiTheme="majorBidi" w:cstheme="majorBidi"/>
          <w:sz w:val="28"/>
          <w:szCs w:val="28"/>
        </w:rPr>
        <w:t xml:space="preserve"> та </w:t>
      </w:r>
      <w:proofErr w:type="spellStart"/>
      <w:r w:rsidRPr="004F3278">
        <w:rPr>
          <w:rFonts w:asciiTheme="majorBidi" w:hAnsiTheme="majorBidi" w:cstheme="majorBidi"/>
          <w:sz w:val="28"/>
          <w:szCs w:val="28"/>
        </w:rPr>
        <w:t>інтернетизація</w:t>
      </w:r>
      <w:proofErr w:type="spellEnd"/>
      <w:r w:rsidRPr="004F3278">
        <w:rPr>
          <w:rFonts w:asciiTheme="majorBidi" w:hAnsiTheme="majorBidi" w:cstheme="majorBidi"/>
          <w:sz w:val="28"/>
          <w:szCs w:val="28"/>
        </w:rPr>
        <w:t xml:space="preserve"> зумовлюють дослідження концепту "ОСВІТА" на сторінках мережі Інтернет, де</w:t>
      </w:r>
      <w:r w:rsidR="0098269F">
        <w:rPr>
          <w:rFonts w:asciiTheme="majorBidi" w:hAnsiTheme="majorBidi" w:cstheme="majorBidi"/>
          <w:sz w:val="28"/>
          <w:szCs w:val="28"/>
        </w:rPr>
        <w:t xml:space="preserve"> </w:t>
      </w:r>
      <w:r w:rsidRPr="004F3278">
        <w:rPr>
          <w:rFonts w:asciiTheme="majorBidi" w:hAnsiTheme="majorBidi" w:cstheme="majorBidi"/>
          <w:sz w:val="28"/>
          <w:szCs w:val="28"/>
        </w:rPr>
        <w:t xml:space="preserve">можна дослідити концепт не лише на сайті освіти Німеччини, але й на новинних сайтах, на яких чітко прослідковуються зміни в системі освіти Німеччини, спричинені зовнішніми чинниками. Тому Інтернет-дискурс, який в даний час займає провідну роль у формуванні колективної картини світу, також вивчається в аспекті репрезентації в ньому концепту "ОСВІТА". Знаковим в цьому плані можна вважати визначення "Освіта – це послуга" як домінантну метонімічна модель концепту "Сучасна освіта". Тренд на "комерціалізацію всіх рівнів </w:t>
      </w:r>
      <w:r w:rsidRPr="004F3278">
        <w:rPr>
          <w:rFonts w:asciiTheme="majorBidi" w:hAnsiTheme="majorBidi" w:cstheme="majorBidi"/>
          <w:sz w:val="28"/>
          <w:szCs w:val="28"/>
        </w:rPr>
        <w:lastRenderedPageBreak/>
        <w:t xml:space="preserve">освіти" підтверджується "превалюванням в медійних текстах лексичних одиниць з економічної сфери: договір, клієнт, замовник, оплачувати, а концептуальна модель" Освіта – послуга "репрезентована в публіцистичній картині світу завдяки лексем, що мають відношення до тематичного полю" Економіка": студент - клієнт, ВНЗ / школа - постачальник, передача знань - надана за договором послуга, оплатити (навчання), договір, корупція та ін." [27, с. 491]. </w:t>
      </w:r>
    </w:p>
    <w:p w14:paraId="714973CD" w14:textId="77777777"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До подібних висновків приходять і інші дослідники концепту "освіта" в мережі Інтернет. Проведений аналіз Інтернет-текстів показав, що ядерними ознаками концепту "вища освіта", виділеними на підставі частотності їх реалізації, є "конкурентоспроможність на світовому рівні"; "Інститут, який об'єднує вузи, характер і кількість яких адекватні рішення його завдань"; "Орієнтованість на економіку"; "Економічно ефективне ринкове виробництво" [42, с. 89].</w:t>
      </w:r>
    </w:p>
    <w:p w14:paraId="29EC6C58" w14:textId="77777777"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Розглянемо </w:t>
      </w:r>
      <w:proofErr w:type="spellStart"/>
      <w:r w:rsidRPr="004F3278">
        <w:rPr>
          <w:rFonts w:asciiTheme="majorBidi" w:hAnsiTheme="majorBidi" w:cstheme="majorBidi"/>
          <w:sz w:val="28"/>
          <w:szCs w:val="28"/>
          <w:lang w:val="uk-UA"/>
        </w:rPr>
        <w:t>мовні</w:t>
      </w:r>
      <w:proofErr w:type="spellEnd"/>
      <w:r w:rsidRPr="004F3278">
        <w:rPr>
          <w:rFonts w:asciiTheme="majorBidi" w:hAnsiTheme="majorBidi" w:cstheme="majorBidi"/>
          <w:sz w:val="28"/>
          <w:szCs w:val="28"/>
          <w:lang w:val="uk-UA"/>
        </w:rPr>
        <w:t xml:space="preserve"> реалізації ознак концепту "освіта" в німецькій </w:t>
      </w:r>
      <w:proofErr w:type="spellStart"/>
      <w:r w:rsidRPr="004F3278">
        <w:rPr>
          <w:rFonts w:asciiTheme="majorBidi" w:hAnsiTheme="majorBidi" w:cstheme="majorBidi"/>
          <w:sz w:val="28"/>
          <w:szCs w:val="28"/>
          <w:lang w:val="uk-UA"/>
        </w:rPr>
        <w:t>мовній</w:t>
      </w:r>
      <w:proofErr w:type="spellEnd"/>
      <w:r w:rsidRPr="004F3278">
        <w:rPr>
          <w:rFonts w:asciiTheme="majorBidi" w:hAnsiTheme="majorBidi" w:cstheme="majorBidi"/>
          <w:sz w:val="28"/>
          <w:szCs w:val="28"/>
          <w:lang w:val="uk-UA"/>
        </w:rPr>
        <w:t xml:space="preserve"> картині світу, на матеріалі текстів, викладених у мережі Інтернет, а саме: на матеріалі електронних словників [</w:t>
      </w:r>
      <w:r w:rsidRPr="004F3278">
        <w:rPr>
          <w:rStyle w:val="FontStyle33"/>
          <w:rFonts w:asciiTheme="majorBidi" w:hAnsiTheme="majorBidi" w:cstheme="majorBidi"/>
          <w:sz w:val="28"/>
          <w:szCs w:val="28"/>
          <w:lang w:val="uk-UA" w:eastAsia="de-DE"/>
        </w:rPr>
        <w:t>76; 78</w:t>
      </w:r>
      <w:r w:rsidRPr="004F3278">
        <w:rPr>
          <w:rFonts w:asciiTheme="majorBidi" w:hAnsiTheme="majorBidi" w:cstheme="majorBidi"/>
          <w:sz w:val="28"/>
          <w:szCs w:val="28"/>
          <w:lang w:val="uk-UA"/>
        </w:rPr>
        <w:t xml:space="preserve">]; сайту міністерства освіти Німеччини </w:t>
      </w:r>
      <w:r w:rsidRPr="004F3278">
        <w:rPr>
          <w:rFonts w:asciiTheme="majorBidi" w:hAnsiTheme="majorBidi" w:cstheme="majorBidi"/>
          <w:sz w:val="28"/>
          <w:szCs w:val="28"/>
          <w:lang w:val="uk-UA" w:eastAsia="uk-UA"/>
        </w:rPr>
        <w:t>[79]; новинних повідомлень про освіту [80; 81] та підручника німецької мови</w:t>
      </w:r>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NEU [</w:t>
      </w:r>
      <w:r w:rsidRPr="004F3278">
        <w:rPr>
          <w:rStyle w:val="FontStyle33"/>
          <w:rFonts w:asciiTheme="majorBidi" w:hAnsiTheme="majorBidi" w:cstheme="majorBidi"/>
          <w:sz w:val="28"/>
          <w:szCs w:val="28"/>
          <w:lang w:val="uk-UA" w:eastAsia="de-DE"/>
        </w:rPr>
        <w:t>82</w:t>
      </w:r>
      <w:r w:rsidRPr="004F3278">
        <w:rPr>
          <w:rStyle w:val="FontStyle33"/>
          <w:rFonts w:asciiTheme="majorBidi" w:hAnsiTheme="majorBidi" w:cstheme="majorBidi"/>
          <w:sz w:val="28"/>
          <w:szCs w:val="28"/>
          <w:lang w:val="uk-UA"/>
        </w:rPr>
        <w:t>].</w:t>
      </w:r>
    </w:p>
    <w:p w14:paraId="6E0542F5" w14:textId="77777777"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p>
    <w:p w14:paraId="0CBF76AD" w14:textId="77777777" w:rsidR="00DB0C6E" w:rsidRDefault="00267A2F" w:rsidP="00DB0C6E">
      <w:pPr>
        <w:tabs>
          <w:tab w:val="left" w:pos="0"/>
          <w:tab w:val="left" w:leader="dot" w:pos="9072"/>
        </w:tabs>
        <w:spacing w:after="0" w:line="360" w:lineRule="auto"/>
        <w:jc w:val="center"/>
        <w:rPr>
          <w:rFonts w:asciiTheme="majorBidi" w:hAnsiTheme="majorBidi" w:cstheme="majorBidi"/>
          <w:b/>
          <w:bCs/>
          <w:sz w:val="28"/>
          <w:szCs w:val="28"/>
          <w:lang w:val="uk-UA"/>
        </w:rPr>
      </w:pPr>
      <w:r w:rsidRPr="00DB0C6E">
        <w:rPr>
          <w:rStyle w:val="FontStyle29"/>
          <w:rFonts w:asciiTheme="majorBidi" w:hAnsiTheme="majorBidi" w:cstheme="majorBidi"/>
          <w:b/>
          <w:color w:val="auto"/>
          <w:sz w:val="28"/>
          <w:szCs w:val="28"/>
          <w:lang w:val="uk-UA"/>
        </w:rPr>
        <w:t>2.1.</w:t>
      </w:r>
      <w:r w:rsidRPr="004F3278">
        <w:rPr>
          <w:rStyle w:val="FontStyle29"/>
          <w:rFonts w:asciiTheme="majorBidi" w:hAnsiTheme="majorBidi" w:cstheme="majorBidi"/>
          <w:color w:val="auto"/>
          <w:sz w:val="28"/>
          <w:szCs w:val="28"/>
          <w:lang w:val="uk-UA"/>
        </w:rPr>
        <w:t xml:space="preserve"> </w:t>
      </w:r>
      <w:r w:rsidRPr="004F3278">
        <w:rPr>
          <w:rFonts w:asciiTheme="majorBidi" w:hAnsiTheme="majorBidi" w:cstheme="majorBidi"/>
          <w:b/>
          <w:bCs/>
          <w:sz w:val="28"/>
          <w:szCs w:val="28"/>
          <w:lang w:val="uk-UA"/>
        </w:rPr>
        <w:t xml:space="preserve">Ціннісні аспекти концепту "ОСВІТА" в </w:t>
      </w:r>
      <w:r w:rsidR="0098269F" w:rsidRPr="004F3278">
        <w:rPr>
          <w:rFonts w:asciiTheme="majorBidi" w:hAnsiTheme="majorBidi" w:cstheme="majorBidi"/>
          <w:b/>
          <w:bCs/>
          <w:sz w:val="28"/>
          <w:szCs w:val="28"/>
          <w:lang w:val="uk-UA"/>
        </w:rPr>
        <w:t>н</w:t>
      </w:r>
      <w:r w:rsidR="0098269F">
        <w:rPr>
          <w:rFonts w:asciiTheme="majorBidi" w:hAnsiTheme="majorBidi" w:cstheme="majorBidi"/>
          <w:b/>
          <w:bCs/>
          <w:sz w:val="28"/>
          <w:szCs w:val="28"/>
          <w:lang w:val="uk-UA"/>
        </w:rPr>
        <w:t>і</w:t>
      </w:r>
      <w:r w:rsidR="0098269F" w:rsidRPr="004F3278">
        <w:rPr>
          <w:rFonts w:asciiTheme="majorBidi" w:hAnsiTheme="majorBidi" w:cstheme="majorBidi"/>
          <w:b/>
          <w:bCs/>
          <w:sz w:val="28"/>
          <w:szCs w:val="28"/>
          <w:lang w:val="uk-UA"/>
        </w:rPr>
        <w:t>мецькій</w:t>
      </w:r>
      <w:r w:rsidRPr="004F3278">
        <w:rPr>
          <w:rFonts w:asciiTheme="majorBidi" w:hAnsiTheme="majorBidi" w:cstheme="majorBidi"/>
          <w:b/>
          <w:bCs/>
          <w:sz w:val="28"/>
          <w:szCs w:val="28"/>
          <w:lang w:val="uk-UA"/>
        </w:rPr>
        <w:t xml:space="preserve"> </w:t>
      </w:r>
    </w:p>
    <w:p w14:paraId="5AE6ACC9" w14:textId="28388DFC" w:rsidR="00267A2F" w:rsidRPr="004F3278" w:rsidRDefault="00267A2F" w:rsidP="00DB0C6E">
      <w:pPr>
        <w:tabs>
          <w:tab w:val="left" w:pos="0"/>
          <w:tab w:val="left" w:leader="dot" w:pos="9072"/>
        </w:tabs>
        <w:spacing w:after="0" w:line="360" w:lineRule="auto"/>
        <w:jc w:val="center"/>
        <w:rPr>
          <w:rFonts w:asciiTheme="majorBidi" w:hAnsiTheme="majorBidi" w:cstheme="majorBidi"/>
          <w:sz w:val="28"/>
          <w:szCs w:val="28"/>
          <w:lang w:val="uk-UA"/>
        </w:rPr>
      </w:pPr>
      <w:proofErr w:type="spellStart"/>
      <w:r w:rsidRPr="004F3278">
        <w:rPr>
          <w:rFonts w:asciiTheme="majorBidi" w:hAnsiTheme="majorBidi" w:cstheme="majorBidi"/>
          <w:b/>
          <w:bCs/>
          <w:sz w:val="28"/>
          <w:szCs w:val="28"/>
          <w:lang w:val="uk-UA"/>
        </w:rPr>
        <w:t>мовній</w:t>
      </w:r>
      <w:proofErr w:type="spellEnd"/>
      <w:r w:rsidRPr="004F3278">
        <w:rPr>
          <w:rFonts w:asciiTheme="majorBidi" w:hAnsiTheme="majorBidi" w:cstheme="majorBidi"/>
          <w:b/>
          <w:bCs/>
          <w:sz w:val="28"/>
          <w:szCs w:val="28"/>
          <w:lang w:val="uk-UA"/>
        </w:rPr>
        <w:t xml:space="preserve"> культурі</w:t>
      </w:r>
    </w:p>
    <w:p w14:paraId="5B1A68F0"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Самі лише лексико-граматичні знання не забезпечують комунікацію, адже вона містить конвенції носіїв мови, які, тому аксіологічна лінгвістика користується інструментарієм теорії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актів. Семантика тексту містить факультативні компоненти – імплікації і слідства, що відображають систему цінностей автора або його приватну оцінку певного явища. Тому в нашому дослідженні для проведення </w:t>
      </w:r>
      <w:r w:rsidRPr="004F3278">
        <w:rPr>
          <w:rFonts w:asciiTheme="majorBidi" w:hAnsiTheme="majorBidi" w:cstheme="majorBidi"/>
          <w:i/>
          <w:iCs/>
          <w:sz w:val="28"/>
          <w:szCs w:val="28"/>
          <w:lang w:val="uk-UA"/>
        </w:rPr>
        <w:t>контекстуального аналізу</w:t>
      </w:r>
      <w:r w:rsidRPr="004F3278">
        <w:rPr>
          <w:rFonts w:asciiTheme="majorBidi" w:hAnsiTheme="majorBidi" w:cstheme="majorBidi"/>
          <w:sz w:val="28"/>
          <w:szCs w:val="28"/>
          <w:lang w:val="uk-UA"/>
        </w:rPr>
        <w:t xml:space="preserve"> концепту BILDUNG ми звернулися до аналізу роману Д. </w:t>
      </w:r>
      <w:proofErr w:type="spellStart"/>
      <w:r w:rsidRPr="004F3278">
        <w:rPr>
          <w:rFonts w:asciiTheme="majorBidi" w:hAnsiTheme="majorBidi" w:cstheme="majorBidi"/>
          <w:sz w:val="28"/>
          <w:szCs w:val="28"/>
          <w:lang w:val="uk-UA"/>
        </w:rPr>
        <w:t>Шваніца</w:t>
      </w:r>
      <w:proofErr w:type="spellEnd"/>
      <w:r w:rsidRPr="004F3278">
        <w:rPr>
          <w:rFonts w:asciiTheme="majorBidi" w:hAnsiTheme="majorBidi" w:cstheme="majorBidi"/>
          <w:sz w:val="28"/>
          <w:szCs w:val="28"/>
          <w:lang w:val="uk-UA"/>
        </w:rPr>
        <w:t xml:space="preserve"> "Освіта: все, що потрібно </w:t>
      </w:r>
      <w:r w:rsidRPr="004F3278">
        <w:rPr>
          <w:rFonts w:asciiTheme="majorBidi" w:hAnsiTheme="majorBidi" w:cstheme="majorBidi"/>
          <w:sz w:val="28"/>
          <w:szCs w:val="28"/>
          <w:lang w:val="uk-UA"/>
        </w:rPr>
        <w:lastRenderedPageBreak/>
        <w:t>знати" [</w:t>
      </w:r>
      <w:r w:rsidRPr="004F3278">
        <w:rPr>
          <w:rStyle w:val="FontStyle27"/>
          <w:rFonts w:asciiTheme="majorBidi" w:hAnsiTheme="majorBidi" w:cstheme="majorBidi"/>
          <w:color w:val="auto"/>
          <w:sz w:val="28"/>
          <w:szCs w:val="28"/>
          <w:lang w:val="uk-UA" w:eastAsia="de-DE"/>
        </w:rPr>
        <w:t>68</w:t>
      </w:r>
      <w:r w:rsidRPr="004F3278">
        <w:rPr>
          <w:rFonts w:asciiTheme="majorBidi" w:hAnsiTheme="majorBidi" w:cstheme="majorBidi"/>
          <w:sz w:val="28"/>
          <w:szCs w:val="28"/>
          <w:lang w:val="uk-UA"/>
        </w:rPr>
        <w:t>]. Слідом за автором роману, ми хотіли б підкреслити думку про те, що ніщо не скаже так багато про освіту, як мова.</w:t>
      </w:r>
    </w:p>
    <w:p w14:paraId="1F389DAD" w14:textId="77777777" w:rsidR="00267A2F" w:rsidRPr="004F3278" w:rsidRDefault="00267A2F" w:rsidP="00267A2F">
      <w:pPr>
        <w:pStyle w:val="Style9"/>
        <w:widowControl/>
        <w:spacing w:line="360" w:lineRule="auto"/>
        <w:ind w:firstLine="709"/>
        <w:rPr>
          <w:rFonts w:asciiTheme="majorBidi" w:hAnsiTheme="majorBidi" w:cstheme="majorBidi"/>
          <w:i/>
          <w:iCs/>
          <w:sz w:val="28"/>
          <w:szCs w:val="28"/>
          <w:lang w:val="uk-UA"/>
        </w:rPr>
      </w:pPr>
      <w:r w:rsidRPr="004F3278">
        <w:rPr>
          <w:rFonts w:asciiTheme="majorBidi" w:hAnsiTheme="majorBidi" w:cstheme="majorBidi"/>
          <w:sz w:val="28"/>
          <w:szCs w:val="28"/>
          <w:lang w:val="uk-UA"/>
        </w:rPr>
        <w:t>Що стосується оцінної значущості концепту BILDUNG, то в романі Д. </w:t>
      </w:r>
      <w:proofErr w:type="spellStart"/>
      <w:r w:rsidRPr="004F3278">
        <w:rPr>
          <w:rFonts w:asciiTheme="majorBidi" w:hAnsiTheme="majorBidi" w:cstheme="majorBidi"/>
          <w:sz w:val="28"/>
          <w:szCs w:val="28"/>
          <w:lang w:val="uk-UA"/>
        </w:rPr>
        <w:t>Шваніца</w:t>
      </w:r>
      <w:proofErr w:type="spellEnd"/>
      <w:r w:rsidRPr="004F3278">
        <w:rPr>
          <w:rFonts w:asciiTheme="majorBidi" w:hAnsiTheme="majorBidi" w:cstheme="majorBidi"/>
          <w:sz w:val="28"/>
          <w:szCs w:val="28"/>
          <w:lang w:val="uk-UA"/>
        </w:rPr>
        <w:t xml:space="preserve"> вона посилюється, по-перше, за допомогою метафор </w:t>
      </w:r>
      <w:proofErr w:type="spellStart"/>
      <w:r w:rsidRPr="004F3278">
        <w:rPr>
          <w:rFonts w:asciiTheme="majorBidi" w:hAnsiTheme="majorBidi" w:cstheme="majorBidi"/>
          <w:i/>
          <w:iCs/>
          <w:sz w:val="28"/>
          <w:szCs w:val="28"/>
          <w:lang w:val="uk-UA"/>
        </w:rPr>
        <w:t>Marschgepäck</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man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nennt</w:t>
      </w:r>
      <w:proofErr w:type="spellEnd"/>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 xml:space="preserve">(похідне спорядження, зване освітою); </w:t>
      </w:r>
      <w:proofErr w:type="spellStart"/>
      <w:r w:rsidRPr="004F3278">
        <w:rPr>
          <w:rFonts w:asciiTheme="majorBidi" w:hAnsiTheme="majorBidi" w:cstheme="majorBidi"/>
          <w:i/>
          <w:iCs/>
          <w:sz w:val="28"/>
          <w:szCs w:val="28"/>
          <w:lang w:val="uk-UA"/>
        </w:rPr>
        <w:t>Wir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betrifft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Lage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Robinsons</w:t>
      </w:r>
      <w:proofErr w:type="spellEnd"/>
      <w:r w:rsidRPr="004F3278">
        <w:rPr>
          <w:rFonts w:asciiTheme="majorBidi" w:hAnsiTheme="majorBidi" w:cstheme="majorBidi"/>
          <w:sz w:val="28"/>
          <w:szCs w:val="28"/>
          <w:lang w:val="uk-UA"/>
        </w:rPr>
        <w:t xml:space="preserve"> (в питаннях, що стосуються освіти, ми знаходимося в положенні Робінзона), експресивний потенціал яких </w:t>
      </w:r>
      <w:proofErr w:type="spellStart"/>
      <w:r w:rsidRPr="004F3278">
        <w:rPr>
          <w:rFonts w:asciiTheme="majorBidi" w:hAnsiTheme="majorBidi" w:cstheme="majorBidi"/>
          <w:sz w:val="28"/>
          <w:szCs w:val="28"/>
          <w:lang w:val="uk-UA"/>
        </w:rPr>
        <w:t>черпається</w:t>
      </w:r>
      <w:proofErr w:type="spellEnd"/>
      <w:r w:rsidRPr="004F3278">
        <w:rPr>
          <w:rFonts w:asciiTheme="majorBidi" w:hAnsiTheme="majorBidi" w:cstheme="majorBidi"/>
          <w:sz w:val="28"/>
          <w:szCs w:val="28"/>
          <w:lang w:val="uk-UA"/>
        </w:rPr>
        <w:t xml:space="preserve"> з ознак, що ними </w:t>
      </w:r>
      <w:proofErr w:type="spellStart"/>
      <w:r w:rsidRPr="004F3278">
        <w:rPr>
          <w:rFonts w:asciiTheme="majorBidi" w:hAnsiTheme="majorBidi" w:cstheme="majorBidi"/>
          <w:sz w:val="28"/>
          <w:szCs w:val="28"/>
          <w:lang w:val="uk-UA"/>
        </w:rPr>
        <w:t>маніфестуються</w:t>
      </w:r>
      <w:proofErr w:type="spellEnd"/>
      <w:r w:rsidRPr="004F3278">
        <w:rPr>
          <w:rFonts w:asciiTheme="majorBidi" w:hAnsiTheme="majorBidi" w:cstheme="majorBidi"/>
          <w:sz w:val="28"/>
          <w:szCs w:val="28"/>
          <w:lang w:val="uk-UA"/>
        </w:rPr>
        <w:t xml:space="preserve">, і, по-друге, групи слів, які формують концепт BILDUNG. Ціннісний концепт "ОСВІТА" формується завдяки наступним словами і виразами: </w:t>
      </w:r>
      <w:proofErr w:type="spellStart"/>
      <w:r w:rsidRPr="004F3278">
        <w:rPr>
          <w:rFonts w:asciiTheme="majorBidi" w:hAnsiTheme="majorBidi" w:cstheme="majorBidi"/>
          <w:i/>
          <w:iCs/>
          <w:sz w:val="28"/>
          <w:szCs w:val="28"/>
          <w:lang w:val="uk-UA"/>
        </w:rPr>
        <w:t>Wissen</w:t>
      </w:r>
      <w:proofErr w:type="spellEnd"/>
      <w:r w:rsidRPr="004F3278">
        <w:rPr>
          <w:rFonts w:asciiTheme="majorBidi" w:hAnsiTheme="majorBidi" w:cstheme="majorBidi"/>
          <w:i/>
          <w:iCs/>
          <w:sz w:val="28"/>
          <w:szCs w:val="28"/>
          <w:lang w:val="uk-UA"/>
        </w:rPr>
        <w:t xml:space="preserve"> (знання),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Konzept</w:t>
      </w:r>
      <w:proofErr w:type="spellEnd"/>
      <w:r w:rsidRPr="004F3278">
        <w:rPr>
          <w:rFonts w:asciiTheme="majorBidi" w:hAnsiTheme="majorBidi" w:cstheme="majorBidi"/>
          <w:i/>
          <w:iCs/>
          <w:sz w:val="28"/>
          <w:szCs w:val="28"/>
          <w:lang w:val="uk-UA"/>
        </w:rPr>
        <w:t xml:space="preserve"> (концепція),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Kanon</w:t>
      </w:r>
      <w:proofErr w:type="spellEnd"/>
      <w:r w:rsidRPr="004F3278">
        <w:rPr>
          <w:rFonts w:asciiTheme="majorBidi" w:hAnsiTheme="majorBidi" w:cstheme="majorBidi"/>
          <w:i/>
          <w:iCs/>
          <w:sz w:val="28"/>
          <w:szCs w:val="28"/>
          <w:lang w:val="uk-UA"/>
        </w:rPr>
        <w:t xml:space="preserve"> (канон), </w:t>
      </w:r>
      <w:proofErr w:type="spellStart"/>
      <w:r w:rsidRPr="004F3278">
        <w:rPr>
          <w:rFonts w:asciiTheme="majorBidi" w:hAnsiTheme="majorBidi" w:cstheme="majorBidi"/>
          <w:i/>
          <w:iCs/>
          <w:sz w:val="28"/>
          <w:szCs w:val="28"/>
          <w:lang w:val="uk-UA"/>
        </w:rPr>
        <w:t>Vorgang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Ergebnis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geistigen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Formung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Menschen</w:t>
      </w:r>
      <w:proofErr w:type="spellEnd"/>
      <w:r w:rsidRPr="004F3278">
        <w:rPr>
          <w:rFonts w:asciiTheme="majorBidi" w:hAnsiTheme="majorBidi" w:cstheme="majorBidi"/>
          <w:i/>
          <w:iCs/>
          <w:sz w:val="28"/>
          <w:szCs w:val="28"/>
          <w:lang w:val="uk-UA"/>
        </w:rPr>
        <w:t xml:space="preserve"> (процес і результат духовного формування особистості).</w:t>
      </w:r>
    </w:p>
    <w:p w14:paraId="5A05AB32" w14:textId="77777777" w:rsidR="00267A2F" w:rsidRPr="004F3278" w:rsidRDefault="00267A2F" w:rsidP="00267A2F">
      <w:pPr>
        <w:pStyle w:val="Style9"/>
        <w:widowControl/>
        <w:spacing w:line="360" w:lineRule="auto"/>
        <w:ind w:firstLine="709"/>
        <w:rPr>
          <w:rFonts w:asciiTheme="majorBidi" w:hAnsiTheme="majorBidi" w:cstheme="majorBidi"/>
          <w:i/>
          <w:iCs/>
          <w:sz w:val="28"/>
          <w:szCs w:val="28"/>
          <w:lang w:val="uk-UA"/>
        </w:rPr>
      </w:pPr>
      <w:r w:rsidRPr="004F3278">
        <w:rPr>
          <w:rFonts w:asciiTheme="majorBidi" w:hAnsiTheme="majorBidi" w:cstheme="majorBidi"/>
          <w:sz w:val="28"/>
          <w:szCs w:val="28"/>
          <w:lang w:val="uk-UA"/>
        </w:rPr>
        <w:t>Негативне оцінне значення сучасної ситуації в німецькій освіті простежується в романі в наступних реченнях:</w:t>
      </w:r>
    </w:p>
    <w:p w14:paraId="26858398" w14:textId="77777777" w:rsidR="00267A2F" w:rsidRPr="004F3278" w:rsidRDefault="00267A2F" w:rsidP="00267A2F">
      <w:pPr>
        <w:pStyle w:val="Style5"/>
        <w:widowControl/>
        <w:tabs>
          <w:tab w:val="left" w:pos="552"/>
        </w:tabs>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Schattenreich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geworden</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68</w:t>
      </w:r>
      <w:r w:rsidRPr="004F3278">
        <w:rPr>
          <w:rFonts w:asciiTheme="majorBidi" w:hAnsiTheme="majorBidi" w:cstheme="majorBidi"/>
          <w:sz w:val="28"/>
          <w:szCs w:val="28"/>
          <w:lang w:val="uk-UA"/>
        </w:rPr>
        <w:t>, с. 24]. / Освіта перетворилося на якесь царство тіней.</w:t>
      </w:r>
    </w:p>
    <w:p w14:paraId="6B161D4E" w14:textId="77777777" w:rsidR="00267A2F" w:rsidRPr="004F3278" w:rsidRDefault="00267A2F" w:rsidP="00267A2F">
      <w:pPr>
        <w:pStyle w:val="Style5"/>
        <w:widowControl/>
        <w:tabs>
          <w:tab w:val="left" w:pos="552"/>
        </w:tabs>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2.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ihm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Vorstellungen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davon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verdampft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man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eigentlich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lernen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soll</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68</w:t>
      </w:r>
      <w:r w:rsidRPr="004F3278">
        <w:rPr>
          <w:rFonts w:asciiTheme="majorBidi" w:hAnsiTheme="majorBidi" w:cstheme="majorBidi"/>
          <w:sz w:val="28"/>
          <w:szCs w:val="28"/>
          <w:lang w:val="uk-UA"/>
        </w:rPr>
        <w:t>]. / З нього зникли уявлення про те, що власне потрібно вчити.</w:t>
      </w:r>
    </w:p>
    <w:p w14:paraId="4A6F374A" w14:textId="77777777" w:rsidR="00267A2F" w:rsidRPr="004F3278" w:rsidRDefault="00267A2F" w:rsidP="00267A2F">
      <w:pPr>
        <w:pStyle w:val="Style5"/>
        <w:widowControl/>
        <w:tabs>
          <w:tab w:val="left" w:pos="552"/>
        </w:tabs>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3. </w:t>
      </w:r>
      <w:proofErr w:type="spellStart"/>
      <w:r w:rsidRPr="004F3278">
        <w:rPr>
          <w:rFonts w:asciiTheme="majorBidi" w:hAnsiTheme="majorBidi" w:cstheme="majorBidi"/>
          <w:i/>
          <w:iCs/>
          <w:sz w:val="28"/>
          <w:szCs w:val="28"/>
          <w:lang w:val="uk-UA"/>
        </w:rPr>
        <w:t>Eine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ernsthafte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fachlich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solide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Überlegung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über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Bildungsziele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findet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nirgendwo</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statt</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68</w:t>
      </w:r>
      <w:r w:rsidRPr="004F3278">
        <w:rPr>
          <w:rFonts w:asciiTheme="majorBidi" w:hAnsiTheme="majorBidi" w:cstheme="majorBidi"/>
          <w:sz w:val="28"/>
          <w:szCs w:val="28"/>
          <w:lang w:val="uk-UA"/>
        </w:rPr>
        <w:t>] ... / Серйозне, професійне міркування про цілі освіти ніде не проводиться ...</w:t>
      </w:r>
    </w:p>
    <w:p w14:paraId="27A8F8C3" w14:textId="77777777" w:rsidR="00267A2F" w:rsidRPr="004F3278" w:rsidRDefault="00267A2F" w:rsidP="00267A2F">
      <w:pPr>
        <w:pStyle w:val="Style5"/>
        <w:widowControl/>
        <w:tabs>
          <w:tab w:val="left" w:pos="552"/>
        </w:tabs>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4. </w:t>
      </w:r>
      <w:proofErr w:type="spellStart"/>
      <w:r w:rsidRPr="004F3278">
        <w:rPr>
          <w:rFonts w:asciiTheme="majorBidi" w:hAnsiTheme="majorBidi" w:cstheme="majorBidi"/>
          <w:i/>
          <w:iCs/>
          <w:sz w:val="28"/>
          <w:szCs w:val="28"/>
          <w:lang w:val="uk-UA"/>
        </w:rPr>
        <w:t>Fast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nirgendwo</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wird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viel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gelogen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Schulpolitik</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с. 26]. / Фактично ніде немає стільки брехні, як в шкільній політиці і політиці в галузі освіти.</w:t>
      </w:r>
    </w:p>
    <w:p w14:paraId="185C1361" w14:textId="77777777" w:rsidR="00267A2F" w:rsidRPr="004F3278" w:rsidRDefault="00267A2F" w:rsidP="00267A2F">
      <w:pPr>
        <w:pStyle w:val="Style19"/>
        <w:widowControl/>
        <w:tabs>
          <w:tab w:val="left" w:pos="581"/>
        </w:tabs>
        <w:spacing w:line="360" w:lineRule="auto"/>
        <w:ind w:firstLine="709"/>
        <w:jc w:val="both"/>
        <w:rPr>
          <w:rStyle w:val="FontStyle29"/>
          <w:rFonts w:asciiTheme="majorBidi" w:hAnsiTheme="majorBidi" w:cstheme="majorBidi"/>
          <w:color w:val="auto"/>
          <w:sz w:val="28"/>
          <w:szCs w:val="28"/>
          <w:lang w:val="uk-UA"/>
        </w:rPr>
      </w:pPr>
      <w:r w:rsidRPr="004F3278">
        <w:rPr>
          <w:rFonts w:asciiTheme="majorBidi" w:hAnsiTheme="majorBidi" w:cstheme="majorBidi"/>
          <w:sz w:val="28"/>
          <w:szCs w:val="28"/>
          <w:lang w:val="uk-UA"/>
        </w:rPr>
        <w:t xml:space="preserve">5.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Vermögen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Individuums</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с. 348]. / Здібності особистості.</w:t>
      </w:r>
    </w:p>
    <w:p w14:paraId="1F602F1B" w14:textId="39B35389" w:rsidR="00267A2F" w:rsidRPr="004F3278" w:rsidRDefault="00267A2F" w:rsidP="00267A2F">
      <w:pPr>
        <w:pStyle w:val="Style9"/>
        <w:widowControl/>
        <w:spacing w:line="360" w:lineRule="auto"/>
        <w:ind w:firstLine="709"/>
        <w:rPr>
          <w:rStyle w:val="FontStyle29"/>
          <w:rFonts w:asciiTheme="majorBidi" w:hAnsiTheme="majorBidi" w:cstheme="majorBidi"/>
          <w:color w:val="auto"/>
          <w:sz w:val="28"/>
          <w:szCs w:val="28"/>
          <w:lang w:val="uk-UA"/>
        </w:rPr>
      </w:pPr>
      <w:r w:rsidRPr="004F3278">
        <w:rPr>
          <w:rFonts w:asciiTheme="majorBidi" w:hAnsiTheme="majorBidi" w:cstheme="majorBidi"/>
          <w:sz w:val="28"/>
          <w:szCs w:val="28"/>
          <w:lang w:val="uk-UA"/>
        </w:rPr>
        <w:t xml:space="preserve">Зазначимо, що </w:t>
      </w:r>
      <w:r w:rsidRPr="004F3278">
        <w:rPr>
          <w:rFonts w:asciiTheme="majorBidi" w:hAnsiTheme="majorBidi" w:cstheme="majorBidi"/>
          <w:i/>
          <w:iCs/>
          <w:sz w:val="28"/>
          <w:szCs w:val="28"/>
          <w:lang w:val="uk-UA"/>
        </w:rPr>
        <w:t xml:space="preserve">аксіологічні </w:t>
      </w:r>
      <w:r w:rsidRPr="004F3278">
        <w:rPr>
          <w:rFonts w:asciiTheme="majorBidi" w:hAnsiTheme="majorBidi" w:cstheme="majorBidi"/>
          <w:sz w:val="28"/>
          <w:szCs w:val="28"/>
          <w:lang w:val="uk-UA"/>
        </w:rPr>
        <w:t xml:space="preserve">смисли дозволяють формулювати поняття, що включають найбільш важливі ознаки предмета (в науковому і філософському аспектах), сприяють виникненню різних асоціацій морального, соціального, релігійного та інших планів. </w:t>
      </w:r>
      <w:proofErr w:type="spellStart"/>
      <w:r w:rsidRPr="004F3278">
        <w:rPr>
          <w:rFonts w:asciiTheme="majorBidi" w:hAnsiTheme="majorBidi" w:cstheme="majorBidi"/>
          <w:sz w:val="28"/>
          <w:szCs w:val="28"/>
          <w:lang w:val="uk-UA"/>
        </w:rPr>
        <w:t>Семіометрія</w:t>
      </w:r>
      <w:proofErr w:type="spellEnd"/>
      <w:r w:rsidRPr="004F3278">
        <w:rPr>
          <w:rFonts w:asciiTheme="majorBidi" w:hAnsiTheme="majorBidi" w:cstheme="majorBidi"/>
          <w:sz w:val="28"/>
          <w:szCs w:val="28"/>
          <w:lang w:val="uk-UA"/>
        </w:rPr>
        <w:t xml:space="preserve"> ціннісних </w:t>
      </w:r>
      <w:r w:rsidRPr="004F3278">
        <w:rPr>
          <w:rFonts w:asciiTheme="majorBidi" w:hAnsiTheme="majorBidi" w:cstheme="majorBidi"/>
          <w:sz w:val="28"/>
          <w:szCs w:val="28"/>
          <w:lang w:val="uk-UA"/>
        </w:rPr>
        <w:lastRenderedPageBreak/>
        <w:t>смислів допомагає виявляти, крім основного, конотат</w:t>
      </w:r>
      <w:r w:rsidR="0098269F">
        <w:rPr>
          <w:rFonts w:asciiTheme="majorBidi" w:hAnsiTheme="majorBidi" w:cstheme="majorBidi"/>
          <w:sz w:val="28"/>
          <w:szCs w:val="28"/>
          <w:lang w:val="uk-UA"/>
        </w:rPr>
        <w:t>ивні</w:t>
      </w:r>
      <w:r w:rsidRPr="004F3278">
        <w:rPr>
          <w:rFonts w:asciiTheme="majorBidi" w:hAnsiTheme="majorBidi" w:cstheme="majorBidi"/>
          <w:sz w:val="28"/>
          <w:szCs w:val="28"/>
          <w:lang w:val="uk-UA"/>
        </w:rPr>
        <w:t xml:space="preserve"> значення, адже поняття несе лише частину інформації про предмет.</w:t>
      </w:r>
    </w:p>
    <w:p w14:paraId="47FBE17F"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Фактично будь-яке слово має конотації. Осмислення цієї області людиною може викликати у певні почуття і емоції, на основі яких формується оцінне ставлення. Конотації поставляють важливі смисли. Таким чином, зміст концепту BILDUNG розширюється до таких смислів як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Geschichte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seiner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eigenen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Gesellschaft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verstehen</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xml:space="preserve">, с. 209] (розуміти історію свого власного суспільства); </w:t>
      </w:r>
      <w:proofErr w:type="spellStart"/>
      <w:r w:rsidRPr="004F3278">
        <w:rPr>
          <w:rFonts w:asciiTheme="majorBidi" w:hAnsiTheme="majorBidi" w:cstheme="majorBidi"/>
          <w:i/>
          <w:iCs/>
          <w:sz w:val="28"/>
          <w:szCs w:val="28"/>
          <w:lang w:val="uk-UA"/>
        </w:rPr>
        <w:t>ein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durchgearbeitetes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Verständnis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eigenen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Zivilisation</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xml:space="preserve">, с. 394] (глибоке усвідомлення власної цивілізації);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Vertrautheit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Grundzügen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Geschichte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unserer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Zivilisation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großen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Entwürfen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Philosophie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Wissenschaft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sowie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Formensprache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Hauptwerken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Kunst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Musik</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Literatur</w:t>
      </w:r>
      <w:proofErr w:type="spellEnd"/>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xml:space="preserve">] (поінформованість про основні віхи історії нашої цивілізації, великих проектах філософії і науки, структури мови, творів мистецтва, музики і літератури); </w:t>
      </w:r>
      <w:proofErr w:type="spellStart"/>
      <w:r w:rsidRPr="004F3278">
        <w:rPr>
          <w:rFonts w:asciiTheme="majorBidi" w:hAnsiTheme="majorBidi" w:cstheme="majorBidi"/>
          <w:i/>
          <w:iCs/>
          <w:sz w:val="28"/>
          <w:szCs w:val="28"/>
          <w:lang w:val="uk-UA"/>
        </w:rPr>
        <w:t>geschmeidiger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trainierter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Zustand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Geistes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entsteht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wenn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man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alles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einmal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gewusst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alles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wieder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vergessen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hat</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xml:space="preserve">] (гнучкий і натренований стан духу, що виникає в тому випадку, коли хтось все знав, а потім знову </w:t>
      </w:r>
      <w:proofErr w:type="spellStart"/>
      <w:r w:rsidRPr="004F3278">
        <w:rPr>
          <w:rFonts w:asciiTheme="majorBidi" w:hAnsiTheme="majorBidi" w:cstheme="majorBidi"/>
          <w:sz w:val="28"/>
          <w:szCs w:val="28"/>
          <w:lang w:val="uk-UA"/>
        </w:rPr>
        <w:t>забув</w:t>
      </w:r>
      <w:proofErr w:type="spellEnd"/>
      <w:r w:rsidRPr="004F3278">
        <w:rPr>
          <w:rFonts w:asciiTheme="majorBidi" w:hAnsiTheme="majorBidi" w:cstheme="majorBidi"/>
          <w:sz w:val="28"/>
          <w:szCs w:val="28"/>
          <w:lang w:val="uk-UA"/>
        </w:rPr>
        <w:t>).</w:t>
      </w:r>
    </w:p>
    <w:p w14:paraId="250691F1"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У творі Д. </w:t>
      </w:r>
      <w:proofErr w:type="spellStart"/>
      <w:r w:rsidRPr="004F3278">
        <w:rPr>
          <w:rFonts w:asciiTheme="majorBidi" w:hAnsiTheme="majorBidi" w:cstheme="majorBidi"/>
          <w:sz w:val="28"/>
          <w:szCs w:val="28"/>
          <w:lang w:val="uk-UA"/>
        </w:rPr>
        <w:t>Шваніца</w:t>
      </w:r>
      <w:proofErr w:type="spellEnd"/>
      <w:r w:rsidRPr="004F3278">
        <w:rPr>
          <w:rFonts w:asciiTheme="majorBidi" w:hAnsiTheme="majorBidi" w:cstheme="majorBidi"/>
          <w:sz w:val="28"/>
          <w:szCs w:val="28"/>
          <w:lang w:val="uk-UA"/>
        </w:rPr>
        <w:t xml:space="preserve"> система ключових слів "</w:t>
      </w:r>
      <w:proofErr w:type="spellStart"/>
      <w:r w:rsidRPr="004F3278">
        <w:rPr>
          <w:rFonts w:asciiTheme="majorBidi" w:hAnsiTheme="majorBidi" w:cstheme="majorBidi"/>
          <w:i/>
          <w:iCs/>
          <w:sz w:val="28"/>
          <w:szCs w:val="28"/>
          <w:lang w:val="uk-UA"/>
        </w:rPr>
        <w:t>Bildungsbarriere</w:t>
      </w:r>
      <w:proofErr w:type="spellEnd"/>
      <w:r w:rsidRPr="004F3278">
        <w:rPr>
          <w:rFonts w:asciiTheme="majorBidi" w:hAnsiTheme="majorBidi" w:cstheme="majorBidi"/>
          <w:sz w:val="28"/>
          <w:szCs w:val="28"/>
          <w:lang w:val="uk-UA"/>
        </w:rPr>
        <w:t>" (освітні бар'єри), "</w:t>
      </w:r>
      <w:proofErr w:type="spellStart"/>
      <w:r w:rsidRPr="004F3278">
        <w:rPr>
          <w:rFonts w:asciiTheme="majorBidi" w:hAnsiTheme="majorBidi" w:cstheme="majorBidi"/>
          <w:i/>
          <w:iCs/>
          <w:sz w:val="28"/>
          <w:szCs w:val="28"/>
          <w:lang w:val="uk-UA"/>
        </w:rPr>
        <w:t>Bildungsnotstand</w:t>
      </w:r>
      <w:proofErr w:type="spellEnd"/>
      <w:r w:rsidRPr="004F3278">
        <w:rPr>
          <w:rFonts w:asciiTheme="majorBidi" w:hAnsiTheme="majorBidi" w:cstheme="majorBidi"/>
          <w:sz w:val="28"/>
          <w:szCs w:val="28"/>
          <w:lang w:val="uk-UA"/>
        </w:rPr>
        <w:t>" (кризове становище в освіті), "</w:t>
      </w:r>
      <w:proofErr w:type="spellStart"/>
      <w:r w:rsidRPr="004F3278">
        <w:rPr>
          <w:rFonts w:asciiTheme="majorBidi" w:hAnsiTheme="majorBidi" w:cstheme="majorBidi"/>
          <w:i/>
          <w:iCs/>
          <w:sz w:val="28"/>
          <w:szCs w:val="28"/>
          <w:lang w:val="uk-UA"/>
        </w:rPr>
        <w:t>Bildungspolitik</w:t>
      </w:r>
      <w:proofErr w:type="spellEnd"/>
      <w:r w:rsidRPr="004F3278">
        <w:rPr>
          <w:rFonts w:asciiTheme="majorBidi" w:hAnsiTheme="majorBidi" w:cstheme="majorBidi"/>
          <w:sz w:val="28"/>
          <w:szCs w:val="28"/>
          <w:lang w:val="uk-UA"/>
        </w:rPr>
        <w:t>" (освітня політика), "</w:t>
      </w:r>
      <w:proofErr w:type="spellStart"/>
      <w:r w:rsidRPr="004F3278">
        <w:rPr>
          <w:rFonts w:asciiTheme="majorBidi" w:hAnsiTheme="majorBidi" w:cstheme="majorBidi"/>
          <w:i/>
          <w:iCs/>
          <w:sz w:val="28"/>
          <w:szCs w:val="28"/>
          <w:lang w:val="uk-UA"/>
        </w:rPr>
        <w:t>Bildungsgefälle</w:t>
      </w:r>
      <w:proofErr w:type="spellEnd"/>
      <w:r w:rsidRPr="004F3278">
        <w:rPr>
          <w:rFonts w:asciiTheme="majorBidi" w:hAnsiTheme="majorBidi" w:cstheme="majorBidi"/>
          <w:sz w:val="28"/>
          <w:szCs w:val="28"/>
          <w:lang w:val="uk-UA"/>
        </w:rPr>
        <w:t>" (різниця в рівні освіти), "</w:t>
      </w:r>
      <w:proofErr w:type="spellStart"/>
      <w:r w:rsidRPr="004F3278">
        <w:rPr>
          <w:rFonts w:asciiTheme="majorBidi" w:hAnsiTheme="majorBidi" w:cstheme="majorBidi"/>
          <w:i/>
          <w:iCs/>
          <w:sz w:val="28"/>
          <w:szCs w:val="28"/>
          <w:lang w:val="uk-UA"/>
        </w:rPr>
        <w:t>Bildungsgesamtplan</w:t>
      </w:r>
      <w:proofErr w:type="spellEnd"/>
      <w:r w:rsidRPr="004F3278">
        <w:rPr>
          <w:rFonts w:asciiTheme="majorBidi" w:hAnsiTheme="majorBidi" w:cstheme="majorBidi"/>
          <w:sz w:val="28"/>
          <w:szCs w:val="28"/>
          <w:lang w:val="uk-UA"/>
        </w:rPr>
        <w:t>" (планування розвитку системи освіти) і "</w:t>
      </w:r>
      <w:proofErr w:type="spellStart"/>
      <w:r w:rsidRPr="004F3278">
        <w:rPr>
          <w:rFonts w:asciiTheme="majorBidi" w:hAnsiTheme="majorBidi" w:cstheme="majorBidi"/>
          <w:i/>
          <w:iCs/>
          <w:sz w:val="28"/>
          <w:szCs w:val="28"/>
          <w:lang w:val="uk-UA"/>
        </w:rPr>
        <w:t>Bildungsurlaub</w:t>
      </w:r>
      <w:proofErr w:type="spellEnd"/>
      <w:r w:rsidRPr="004F3278">
        <w:rPr>
          <w:rFonts w:asciiTheme="majorBidi" w:hAnsiTheme="majorBidi" w:cstheme="majorBidi"/>
          <w:sz w:val="28"/>
          <w:szCs w:val="28"/>
          <w:lang w:val="uk-UA"/>
        </w:rPr>
        <w:t xml:space="preserve">" (навчальна відпустка) наділяє концепт освіту різноманітним аксіологічними змістом. Будь-яка з ознак об'єкта, що позначається, доповнюється </w:t>
      </w:r>
      <w:proofErr w:type="spellStart"/>
      <w:r w:rsidRPr="004F3278">
        <w:rPr>
          <w:rFonts w:asciiTheme="majorBidi" w:hAnsiTheme="majorBidi" w:cstheme="majorBidi"/>
          <w:sz w:val="28"/>
          <w:szCs w:val="28"/>
          <w:lang w:val="uk-UA"/>
        </w:rPr>
        <w:t>емотивно</w:t>
      </w:r>
      <w:proofErr w:type="spellEnd"/>
      <w:r w:rsidRPr="004F3278">
        <w:rPr>
          <w:rFonts w:asciiTheme="majorBidi" w:hAnsiTheme="majorBidi" w:cstheme="majorBidi"/>
          <w:sz w:val="28"/>
          <w:szCs w:val="28"/>
          <w:lang w:val="uk-UA"/>
        </w:rPr>
        <w:t>-оцінної інформацією, що виражає ставлення мовця.</w:t>
      </w:r>
    </w:p>
    <w:p w14:paraId="08198500" w14:textId="77777777" w:rsidR="00267A2F" w:rsidRPr="004F3278" w:rsidRDefault="00267A2F" w:rsidP="00267A2F">
      <w:pPr>
        <w:pStyle w:val="Style9"/>
        <w:widowControl/>
        <w:spacing w:line="360" w:lineRule="auto"/>
        <w:ind w:firstLine="709"/>
        <w:rPr>
          <w:rStyle w:val="FontStyle29"/>
          <w:rFonts w:asciiTheme="majorBidi" w:hAnsiTheme="majorBidi" w:cstheme="majorBidi"/>
          <w:color w:val="auto"/>
          <w:sz w:val="28"/>
          <w:szCs w:val="28"/>
          <w:lang w:val="uk-UA"/>
        </w:rPr>
      </w:pPr>
      <w:r w:rsidRPr="004F3278">
        <w:rPr>
          <w:rFonts w:asciiTheme="majorBidi" w:hAnsiTheme="majorBidi" w:cstheme="majorBidi"/>
          <w:sz w:val="28"/>
          <w:szCs w:val="28"/>
          <w:lang w:val="uk-UA"/>
        </w:rPr>
        <w:t xml:space="preserve">Аксіологічний аналіз допомагає виявити основні смислові лінії тексту, скласти уявлення про філософські, естетичні, моральні переваги автора. </w:t>
      </w:r>
      <w:proofErr w:type="spellStart"/>
      <w:r w:rsidRPr="004F3278">
        <w:rPr>
          <w:rFonts w:asciiTheme="majorBidi" w:hAnsiTheme="majorBidi" w:cstheme="majorBidi"/>
          <w:sz w:val="28"/>
          <w:szCs w:val="28"/>
          <w:lang w:val="uk-UA"/>
        </w:rPr>
        <w:t>Дітріх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Шваніц</w:t>
      </w:r>
      <w:proofErr w:type="spellEnd"/>
      <w:r w:rsidRPr="004F3278">
        <w:rPr>
          <w:rFonts w:asciiTheme="majorBidi" w:hAnsiTheme="majorBidi" w:cstheme="majorBidi"/>
          <w:sz w:val="28"/>
          <w:szCs w:val="28"/>
          <w:lang w:val="uk-UA"/>
        </w:rPr>
        <w:t xml:space="preserve"> створює в своєму монументальному творі новий освітній канон і пропонує орієнтуватися на культурні традиції, які об'єднують нас з іншими західними націями. Таким чином, концепт BILDUNG розширюється </w:t>
      </w:r>
      <w:r w:rsidRPr="004F3278">
        <w:rPr>
          <w:rFonts w:asciiTheme="majorBidi" w:hAnsiTheme="majorBidi" w:cstheme="majorBidi"/>
          <w:sz w:val="28"/>
          <w:szCs w:val="28"/>
          <w:lang w:val="uk-UA"/>
        </w:rPr>
        <w:lastRenderedPageBreak/>
        <w:t>в його своєрідній енциклопедії до масштабів концепту KULTUR. Культурна людина – це освічена людина.</w:t>
      </w:r>
    </w:p>
    <w:p w14:paraId="560FF830"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i/>
          <w:iCs/>
          <w:sz w:val="28"/>
          <w:szCs w:val="28"/>
          <w:lang w:val="uk-UA"/>
        </w:rPr>
        <w:t>Етимологічний аналіз</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лінгвокультурного</w:t>
      </w:r>
      <w:proofErr w:type="spellEnd"/>
      <w:r w:rsidRPr="004F3278">
        <w:rPr>
          <w:rFonts w:asciiTheme="majorBidi" w:hAnsiTheme="majorBidi" w:cstheme="majorBidi"/>
          <w:sz w:val="28"/>
          <w:szCs w:val="28"/>
          <w:lang w:val="uk-UA"/>
        </w:rPr>
        <w:t xml:space="preserve"> концепту BILDUNG дозволив встановити, що німецьке слово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sz w:val="28"/>
          <w:szCs w:val="28"/>
          <w:lang w:val="uk-UA"/>
        </w:rPr>
        <w:t xml:space="preserve">" походить від </w:t>
      </w:r>
      <w:proofErr w:type="spellStart"/>
      <w:r w:rsidRPr="004F3278">
        <w:rPr>
          <w:rFonts w:asciiTheme="majorBidi" w:hAnsiTheme="majorBidi" w:cstheme="majorBidi"/>
          <w:sz w:val="28"/>
          <w:szCs w:val="28"/>
          <w:lang w:val="uk-UA"/>
        </w:rPr>
        <w:t>давньовєрхньонімецької</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bildunga</w:t>
      </w:r>
      <w:proofErr w:type="spellEnd"/>
      <w:r w:rsidRPr="004F3278">
        <w:rPr>
          <w:rFonts w:asciiTheme="majorBidi" w:hAnsiTheme="majorBidi" w:cstheme="majorBidi"/>
          <w:sz w:val="28"/>
          <w:szCs w:val="28"/>
          <w:lang w:val="uk-UA"/>
        </w:rPr>
        <w:t xml:space="preserve"> – "створення", "образ". У німецькій мові під освітою розуміються: в широкому сенсі – процеси передачі і розвитку знань, умінь, навичок, ціннісних орієнтацій, почуттів, світоглядних установ, а також результат їх отримання; в більш вузькому сенсі під освітою розуміється розвиток компетенцій і умінь.</w:t>
      </w:r>
    </w:p>
    <w:p w14:paraId="3DB12334"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Таким чином, німецький термін "освіта" вживається в одному ряду з такими поняттями, як "</w:t>
      </w:r>
      <w:proofErr w:type="spellStart"/>
      <w:r w:rsidRPr="004F3278">
        <w:rPr>
          <w:rFonts w:asciiTheme="majorBidi" w:hAnsiTheme="majorBidi" w:cstheme="majorBidi"/>
          <w:i/>
          <w:iCs/>
          <w:sz w:val="28"/>
          <w:szCs w:val="28"/>
          <w:lang w:val="uk-UA"/>
        </w:rPr>
        <w:t>Erwerb</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Kompetenzen</w:t>
      </w:r>
      <w:proofErr w:type="spellEnd"/>
      <w:r w:rsidRPr="004F3278">
        <w:rPr>
          <w:rFonts w:asciiTheme="majorBidi" w:hAnsiTheme="majorBidi" w:cstheme="majorBidi"/>
          <w:sz w:val="28"/>
          <w:szCs w:val="28"/>
          <w:lang w:val="uk-UA"/>
        </w:rPr>
        <w:t>" (придбання компетенцій), "</w:t>
      </w:r>
      <w:proofErr w:type="spellStart"/>
      <w:r w:rsidRPr="004F3278">
        <w:rPr>
          <w:rFonts w:asciiTheme="majorBidi" w:hAnsiTheme="majorBidi" w:cstheme="majorBidi"/>
          <w:i/>
          <w:iCs/>
          <w:sz w:val="28"/>
          <w:szCs w:val="28"/>
          <w:lang w:val="uk-UA"/>
        </w:rPr>
        <w:t>Mitteilung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Entwicklung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Kenntnissen</w:t>
      </w:r>
      <w:proofErr w:type="spellEnd"/>
      <w:r w:rsidRPr="004F3278">
        <w:rPr>
          <w:rFonts w:asciiTheme="majorBidi" w:hAnsiTheme="majorBidi" w:cstheme="majorBidi"/>
          <w:sz w:val="28"/>
          <w:szCs w:val="28"/>
          <w:lang w:val="uk-UA"/>
        </w:rPr>
        <w:t>" (трансляція і розвиток знань).</w:t>
      </w:r>
    </w:p>
    <w:p w14:paraId="4FA04C98"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proofErr w:type="spellStart"/>
      <w:r w:rsidRPr="004F3278">
        <w:rPr>
          <w:rFonts w:asciiTheme="majorBidi" w:hAnsiTheme="majorBidi" w:cstheme="majorBidi"/>
          <w:i/>
          <w:iCs/>
          <w:sz w:val="28"/>
          <w:szCs w:val="28"/>
          <w:lang w:val="uk-UA"/>
        </w:rPr>
        <w:t>Пареміологічний</w:t>
      </w:r>
      <w:proofErr w:type="spellEnd"/>
      <w:r w:rsidRPr="004F3278">
        <w:rPr>
          <w:rFonts w:asciiTheme="majorBidi" w:hAnsiTheme="majorBidi" w:cstheme="majorBidi"/>
          <w:i/>
          <w:iCs/>
          <w:sz w:val="28"/>
          <w:szCs w:val="28"/>
          <w:lang w:val="uk-UA"/>
        </w:rPr>
        <w:t xml:space="preserve"> аналіз</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лінгвокультурного</w:t>
      </w:r>
      <w:proofErr w:type="spellEnd"/>
      <w:r w:rsidRPr="004F3278">
        <w:rPr>
          <w:rFonts w:asciiTheme="majorBidi" w:hAnsiTheme="majorBidi" w:cstheme="majorBidi"/>
          <w:sz w:val="28"/>
          <w:szCs w:val="28"/>
          <w:lang w:val="uk-UA"/>
        </w:rPr>
        <w:t xml:space="preserve"> концепту "ОСВІТА" припускав аналіз фразеологізмів, в яких зустрічається слово "BILDUNG". Фразеологізми займають значне місце в лексиці будь-якої мови і найбільш яскраво відображають світосприйняття даного </w:t>
      </w:r>
      <w:proofErr w:type="spellStart"/>
      <w:r w:rsidRPr="004F3278">
        <w:rPr>
          <w:rFonts w:asciiTheme="majorBidi" w:hAnsiTheme="majorBidi" w:cstheme="majorBidi"/>
          <w:sz w:val="28"/>
          <w:szCs w:val="28"/>
          <w:lang w:val="uk-UA"/>
        </w:rPr>
        <w:t>мовного</w:t>
      </w:r>
      <w:proofErr w:type="spellEnd"/>
      <w:r w:rsidRPr="004F3278">
        <w:rPr>
          <w:rFonts w:asciiTheme="majorBidi" w:hAnsiTheme="majorBidi" w:cstheme="majorBidi"/>
          <w:sz w:val="28"/>
          <w:szCs w:val="28"/>
          <w:lang w:val="uk-UA"/>
        </w:rPr>
        <w:t xml:space="preserve"> колективу, містять багатий історичний досвід народу. Тому найважливіші значення </w:t>
      </w:r>
      <w:proofErr w:type="spellStart"/>
      <w:r w:rsidRPr="004F3278">
        <w:rPr>
          <w:rFonts w:asciiTheme="majorBidi" w:hAnsiTheme="majorBidi" w:cstheme="majorBidi"/>
          <w:sz w:val="28"/>
          <w:szCs w:val="28"/>
          <w:lang w:val="uk-UA"/>
        </w:rPr>
        <w:t>лінгвокультурного</w:t>
      </w:r>
      <w:proofErr w:type="spellEnd"/>
      <w:r w:rsidRPr="004F3278">
        <w:rPr>
          <w:rFonts w:asciiTheme="majorBidi" w:hAnsiTheme="majorBidi" w:cstheme="majorBidi"/>
          <w:sz w:val="28"/>
          <w:szCs w:val="28"/>
          <w:lang w:val="uk-UA"/>
        </w:rPr>
        <w:t xml:space="preserve"> концепту "ОСВІТА" для менталітету німецького народу відображені у фразеологізмах. Поняття вищого світового порядку відображено в таких фразеологізмах, як:</w:t>
      </w:r>
    </w:p>
    <w:p w14:paraId="53A740BA"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w:t>
      </w:r>
      <w:proofErr w:type="spellStart"/>
      <w:r w:rsidRPr="004F3278">
        <w:rPr>
          <w:rFonts w:asciiTheme="majorBidi" w:hAnsiTheme="majorBidi" w:cstheme="majorBidi"/>
          <w:i/>
          <w:iCs/>
          <w:sz w:val="28"/>
          <w:szCs w:val="28"/>
          <w:lang w:val="uk-UA"/>
        </w:rPr>
        <w:t>Natürlicher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Verstand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kann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fast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jeden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Grad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ersetzen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aber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keine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natürlichen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Verstand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Arthur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Schopenhauer</w:t>
      </w:r>
      <w:proofErr w:type="spellEnd"/>
      <w:r w:rsidRPr="004F3278">
        <w:rPr>
          <w:rFonts w:asciiTheme="majorBidi" w:hAnsiTheme="majorBidi" w:cstheme="majorBidi"/>
          <w:sz w:val="28"/>
          <w:szCs w:val="28"/>
          <w:lang w:val="uk-UA"/>
        </w:rPr>
        <w:t>) [</w:t>
      </w:r>
      <w:r w:rsidRPr="004F3278">
        <w:rPr>
          <w:rStyle w:val="FontStyle27"/>
          <w:rFonts w:asciiTheme="majorBidi" w:hAnsiTheme="majorBidi" w:cstheme="majorBidi"/>
          <w:color w:val="auto"/>
          <w:sz w:val="28"/>
          <w:szCs w:val="28"/>
          <w:lang w:val="uk-UA"/>
        </w:rPr>
        <w:t>57</w:t>
      </w:r>
      <w:r w:rsidRPr="004F3278">
        <w:rPr>
          <w:rFonts w:asciiTheme="majorBidi" w:hAnsiTheme="majorBidi" w:cstheme="majorBidi"/>
          <w:sz w:val="28"/>
          <w:szCs w:val="28"/>
          <w:lang w:val="uk-UA"/>
        </w:rPr>
        <w:t>, c. 94]. / Природний розум може відшкодувати майже будь-яку ступінь освіти, але ніяка освіта не відшкодує природний розум.</w:t>
      </w:r>
    </w:p>
    <w:p w14:paraId="526B13C9"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2) </w:t>
      </w:r>
      <w:proofErr w:type="spellStart"/>
      <w:r w:rsidRPr="004F3278">
        <w:rPr>
          <w:rFonts w:asciiTheme="majorBidi" w:hAnsiTheme="majorBidi" w:cstheme="majorBidi"/>
          <w:i/>
          <w:iCs/>
          <w:sz w:val="28"/>
          <w:szCs w:val="28"/>
          <w:lang w:val="uk-UA"/>
        </w:rPr>
        <w:t>Sich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mitzuteilen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Natur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Mitgeteiltes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aufzunehmen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gegeben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wird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Johann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Goethe</w:t>
      </w:r>
      <w:proofErr w:type="spellEnd"/>
      <w:r w:rsidRPr="004F3278">
        <w:rPr>
          <w:rFonts w:asciiTheme="majorBidi" w:hAnsiTheme="majorBidi" w:cstheme="majorBidi"/>
          <w:sz w:val="28"/>
          <w:szCs w:val="28"/>
          <w:lang w:val="uk-UA"/>
        </w:rPr>
        <w:t>) [</w:t>
      </w:r>
      <w:r w:rsidRPr="004F3278">
        <w:rPr>
          <w:rStyle w:val="FontStyle27"/>
          <w:rFonts w:asciiTheme="majorBidi" w:hAnsiTheme="majorBidi" w:cstheme="majorBidi"/>
          <w:color w:val="auto"/>
          <w:sz w:val="28"/>
          <w:szCs w:val="28"/>
          <w:lang w:val="uk-UA" w:eastAsia="de-DE"/>
        </w:rPr>
        <w:t>61</w:t>
      </w:r>
      <w:r w:rsidRPr="004F3278">
        <w:rPr>
          <w:rFonts w:asciiTheme="majorBidi" w:hAnsiTheme="majorBidi" w:cstheme="majorBidi"/>
          <w:sz w:val="28"/>
          <w:szCs w:val="28"/>
          <w:lang w:val="uk-UA"/>
        </w:rPr>
        <w:t>, S. 143]. / Повідомляти про себе – природне прагнення; сприймати повідомлене так, як воно дається, - здатність освіти.</w:t>
      </w:r>
    </w:p>
    <w:p w14:paraId="70E2D54A"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Багато фразеологізмів вказують на значення "навчання", "виховання": </w:t>
      </w:r>
    </w:p>
    <w:p w14:paraId="491D7ED4"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1) </w:t>
      </w:r>
      <w:proofErr w:type="spellStart"/>
      <w:r w:rsidRPr="004F3278">
        <w:rPr>
          <w:rFonts w:asciiTheme="majorBidi" w:hAnsiTheme="majorBidi" w:cstheme="majorBidi"/>
          <w:i/>
          <w:iCs/>
          <w:sz w:val="28"/>
          <w:szCs w:val="28"/>
          <w:lang w:val="uk-UA"/>
        </w:rPr>
        <w:t>Einbildung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xml:space="preserve">, с. 93]. / Зарозумілість – теж освіта. </w:t>
      </w:r>
    </w:p>
    <w:p w14:paraId="0B976A1A" w14:textId="77777777" w:rsidR="00267A2F" w:rsidRPr="004F3278" w:rsidRDefault="00267A2F" w:rsidP="00267A2F">
      <w:pPr>
        <w:pStyle w:val="Style5"/>
        <w:widowControl/>
        <w:tabs>
          <w:tab w:val="left" w:pos="672"/>
        </w:tabs>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2) </w:t>
      </w:r>
      <w:proofErr w:type="spellStart"/>
      <w:r w:rsidRPr="004F3278">
        <w:rPr>
          <w:rFonts w:asciiTheme="majorBidi" w:hAnsiTheme="majorBidi" w:cstheme="majorBidi"/>
          <w:i/>
          <w:iCs/>
          <w:sz w:val="28"/>
          <w:szCs w:val="28"/>
          <w:lang w:val="uk-UA"/>
        </w:rPr>
        <w:t>Ein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Mensch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ohne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Spiegel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ohne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Politur</w:t>
      </w:r>
      <w:proofErr w:type="spellEnd"/>
      <w:r w:rsidRPr="004F3278">
        <w:rPr>
          <w:rFonts w:asciiTheme="majorBidi" w:hAnsiTheme="majorBidi" w:cstheme="majorBidi"/>
          <w:sz w:val="28"/>
          <w:szCs w:val="28"/>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lang w:val="uk-UA"/>
        </w:rPr>
        <w:t>, с. 101]. /</w:t>
      </w:r>
      <w:r w:rsidRPr="004F3278">
        <w:rPr>
          <w:rFonts w:asciiTheme="majorBidi" w:hAnsiTheme="majorBidi" w:cstheme="majorBidi"/>
          <w:sz w:val="28"/>
          <w:szCs w:val="28"/>
          <w:shd w:val="clear" w:color="auto" w:fill="F8F9FA"/>
          <w:lang w:val="uk-UA"/>
        </w:rPr>
        <w:t xml:space="preserve"> Людина без освіти – що дзеркало без глянцю. </w:t>
      </w:r>
    </w:p>
    <w:p w14:paraId="4ACE2E2D" w14:textId="77777777" w:rsidR="00267A2F" w:rsidRPr="004F3278" w:rsidRDefault="00267A2F" w:rsidP="00267A2F">
      <w:pPr>
        <w:pStyle w:val="Style5"/>
        <w:widowControl/>
        <w:tabs>
          <w:tab w:val="left" w:pos="672"/>
        </w:tabs>
        <w:spacing w:line="360" w:lineRule="auto"/>
        <w:ind w:firstLine="709"/>
        <w:rPr>
          <w:rStyle w:val="FontStyle29"/>
          <w:rFonts w:asciiTheme="majorBidi" w:hAnsiTheme="majorBidi" w:cstheme="majorBidi"/>
          <w:color w:val="auto"/>
          <w:sz w:val="28"/>
          <w:szCs w:val="28"/>
          <w:lang w:val="uk-UA"/>
        </w:rPr>
      </w:pPr>
      <w:r w:rsidRPr="004F3278">
        <w:rPr>
          <w:rFonts w:asciiTheme="majorBidi" w:hAnsiTheme="majorBidi" w:cstheme="majorBidi"/>
          <w:sz w:val="28"/>
          <w:szCs w:val="28"/>
          <w:lang w:val="uk-UA"/>
        </w:rPr>
        <w:t xml:space="preserve">3)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Häusern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wo</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herrscht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Sitte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Frauen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zuerst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shd w:val="clear" w:color="auto" w:fill="F8F9FA"/>
          <w:lang w:val="uk-UA"/>
        </w:rPr>
        <w:t xml:space="preserve"> </w:t>
      </w:r>
      <w:proofErr w:type="spellStart"/>
      <w:r w:rsidRPr="004F3278">
        <w:rPr>
          <w:rFonts w:asciiTheme="majorBidi" w:hAnsiTheme="majorBidi" w:cstheme="majorBidi"/>
          <w:i/>
          <w:iCs/>
          <w:sz w:val="28"/>
          <w:szCs w:val="28"/>
          <w:shd w:val="clear" w:color="auto" w:fill="F8F9FA"/>
          <w:lang w:val="uk-UA"/>
        </w:rPr>
        <w:t>Männer</w:t>
      </w:r>
      <w:proofErr w:type="spellEnd"/>
      <w:r w:rsidRPr="004F3278">
        <w:rPr>
          <w:rFonts w:asciiTheme="majorBidi" w:hAnsiTheme="majorBidi" w:cstheme="majorBidi"/>
          <w:i/>
          <w:iCs/>
          <w:sz w:val="28"/>
          <w:szCs w:val="28"/>
          <w:shd w:val="clear" w:color="auto" w:fill="F8F9FA"/>
          <w:lang w:val="uk-UA"/>
        </w:rPr>
        <w:t xml:space="preserve"> </w:t>
      </w:r>
      <w:proofErr w:type="spellStart"/>
      <w:r w:rsidRPr="004F3278">
        <w:rPr>
          <w:rFonts w:asciiTheme="majorBidi" w:hAnsiTheme="majorBidi" w:cstheme="majorBidi"/>
          <w:i/>
          <w:iCs/>
          <w:sz w:val="28"/>
          <w:szCs w:val="28"/>
          <w:shd w:val="clear" w:color="auto" w:fill="F8F9FA"/>
          <w:lang w:val="uk-UA"/>
        </w:rPr>
        <w:t>folgen</w:t>
      </w:r>
      <w:proofErr w:type="spellEnd"/>
      <w:r w:rsidRPr="004F3278">
        <w:rPr>
          <w:rFonts w:asciiTheme="majorBidi" w:hAnsiTheme="majorBidi" w:cstheme="majorBidi"/>
          <w:i/>
          <w:iCs/>
          <w:sz w:val="28"/>
          <w:szCs w:val="28"/>
          <w:shd w:val="clear" w:color="auto" w:fill="F8F9FA"/>
          <w:lang w:val="uk-UA"/>
        </w:rPr>
        <w:t xml:space="preserve"> </w:t>
      </w:r>
      <w:proofErr w:type="spellStart"/>
      <w:r w:rsidRPr="004F3278">
        <w:rPr>
          <w:rFonts w:asciiTheme="majorBidi" w:hAnsiTheme="majorBidi" w:cstheme="majorBidi"/>
          <w:i/>
          <w:iCs/>
          <w:sz w:val="28"/>
          <w:szCs w:val="28"/>
          <w:shd w:val="clear" w:color="auto" w:fill="F8F9FA"/>
          <w:lang w:val="uk-UA"/>
        </w:rPr>
        <w:t>ihrem</w:t>
      </w:r>
      <w:proofErr w:type="spellEnd"/>
      <w:r w:rsidRPr="004F3278">
        <w:rPr>
          <w:rFonts w:asciiTheme="majorBidi" w:hAnsiTheme="majorBidi" w:cstheme="majorBidi"/>
          <w:i/>
          <w:iCs/>
          <w:sz w:val="28"/>
          <w:szCs w:val="28"/>
          <w:shd w:val="clear" w:color="auto" w:fill="F8F9FA"/>
          <w:lang w:val="uk-UA"/>
        </w:rPr>
        <w:t xml:space="preserve"> </w:t>
      </w:r>
      <w:proofErr w:type="spellStart"/>
      <w:r w:rsidRPr="004F3278">
        <w:rPr>
          <w:rFonts w:asciiTheme="majorBidi" w:hAnsiTheme="majorBidi" w:cstheme="majorBidi"/>
          <w:i/>
          <w:iCs/>
          <w:sz w:val="28"/>
          <w:szCs w:val="28"/>
          <w:shd w:val="clear" w:color="auto" w:fill="F8F9FA"/>
          <w:lang w:val="uk-UA"/>
        </w:rPr>
        <w:t>Schritte</w:t>
      </w:r>
      <w:proofErr w:type="spellEnd"/>
      <w:r w:rsidRPr="004F3278">
        <w:rPr>
          <w:rFonts w:asciiTheme="majorBidi" w:hAnsiTheme="majorBidi" w:cstheme="majorBidi"/>
          <w:sz w:val="28"/>
          <w:szCs w:val="28"/>
          <w:shd w:val="clear" w:color="auto" w:fill="F8F9FA"/>
          <w:lang w:val="uk-UA"/>
        </w:rPr>
        <w:t xml:space="preserve"> [</w:t>
      </w:r>
      <w:r w:rsidRPr="004F3278">
        <w:rPr>
          <w:rStyle w:val="FontStyle27"/>
          <w:rFonts w:asciiTheme="majorBidi" w:hAnsiTheme="majorBidi" w:cstheme="majorBidi"/>
          <w:color w:val="auto"/>
          <w:sz w:val="28"/>
          <w:szCs w:val="28"/>
          <w:lang w:val="uk-UA" w:eastAsia="de-DE"/>
        </w:rPr>
        <w:t>63</w:t>
      </w:r>
      <w:r w:rsidRPr="004F3278">
        <w:rPr>
          <w:rFonts w:asciiTheme="majorBidi" w:hAnsiTheme="majorBidi" w:cstheme="majorBidi"/>
          <w:sz w:val="28"/>
          <w:szCs w:val="28"/>
          <w:shd w:val="clear" w:color="auto" w:fill="F8F9FA"/>
          <w:lang w:val="uk-UA"/>
        </w:rPr>
        <w:t>, с. 143]. / В будинках, де панують виховання і традиція, спочатку йдуть жінки, чоловіки йдуть за ними).</w:t>
      </w:r>
    </w:p>
    <w:p w14:paraId="62CE602B" w14:textId="77777777" w:rsidR="00267A2F" w:rsidRPr="004F3278" w:rsidRDefault="00267A2F" w:rsidP="00267A2F">
      <w:pPr>
        <w:pStyle w:val="Style9"/>
        <w:widowControl/>
        <w:spacing w:line="360" w:lineRule="auto"/>
        <w:ind w:firstLine="709"/>
        <w:rPr>
          <w:rStyle w:val="FontStyle29"/>
          <w:rFonts w:asciiTheme="majorBidi" w:hAnsiTheme="majorBidi" w:cstheme="majorBidi"/>
          <w:color w:val="auto"/>
          <w:sz w:val="28"/>
          <w:szCs w:val="28"/>
          <w:lang w:val="uk-UA"/>
        </w:rPr>
      </w:pPr>
      <w:proofErr w:type="spellStart"/>
      <w:r w:rsidRPr="004F3278">
        <w:rPr>
          <w:rFonts w:asciiTheme="majorBidi" w:hAnsiTheme="majorBidi" w:cstheme="majorBidi"/>
          <w:sz w:val="28"/>
          <w:szCs w:val="28"/>
          <w:lang w:val="uk-UA"/>
        </w:rPr>
        <w:t>Макронцепт</w:t>
      </w:r>
      <w:proofErr w:type="spellEnd"/>
      <w:r w:rsidRPr="004F3278">
        <w:rPr>
          <w:rFonts w:asciiTheme="majorBidi" w:hAnsiTheme="majorBidi" w:cstheme="majorBidi"/>
          <w:sz w:val="28"/>
          <w:szCs w:val="28"/>
          <w:lang w:val="uk-UA"/>
        </w:rPr>
        <w:t xml:space="preserve"> BILDUNG має структуру, що складається з різних груп когнітивних ознак: мотивуючих, образних, понятійних, категоріальних, символічних, які пов'язані з </w:t>
      </w:r>
      <w:proofErr w:type="spellStart"/>
      <w:r w:rsidRPr="004F3278">
        <w:rPr>
          <w:rFonts w:asciiTheme="majorBidi" w:hAnsiTheme="majorBidi" w:cstheme="majorBidi"/>
          <w:sz w:val="28"/>
          <w:szCs w:val="28"/>
          <w:lang w:val="uk-UA"/>
        </w:rPr>
        <w:t>прототиповими</w:t>
      </w:r>
      <w:proofErr w:type="spellEnd"/>
      <w:r w:rsidRPr="004F3278">
        <w:rPr>
          <w:rFonts w:asciiTheme="majorBidi" w:hAnsiTheme="majorBidi" w:cstheme="majorBidi"/>
          <w:sz w:val="28"/>
          <w:szCs w:val="28"/>
          <w:lang w:val="uk-UA"/>
        </w:rPr>
        <w:t xml:space="preserve"> способами опису фрагментів світу і відображають культурні особливості німецької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w:t>
      </w:r>
    </w:p>
    <w:p w14:paraId="224C3A13"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Аналіз і опис структури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дозволили встановити різноманіття форм і способів втілення її ознак в німецькій </w:t>
      </w:r>
      <w:proofErr w:type="spellStart"/>
      <w:r w:rsidRPr="004F3278">
        <w:rPr>
          <w:rFonts w:asciiTheme="majorBidi" w:hAnsiTheme="majorBidi" w:cstheme="majorBidi"/>
          <w:sz w:val="28"/>
          <w:szCs w:val="28"/>
          <w:lang w:val="uk-UA"/>
        </w:rPr>
        <w:t>мовній</w:t>
      </w:r>
      <w:proofErr w:type="spellEnd"/>
      <w:r w:rsidRPr="004F3278">
        <w:rPr>
          <w:rFonts w:asciiTheme="majorBidi" w:hAnsiTheme="majorBidi" w:cstheme="majorBidi"/>
          <w:sz w:val="28"/>
          <w:szCs w:val="28"/>
          <w:lang w:val="uk-UA"/>
        </w:rPr>
        <w:t xml:space="preserve"> картині світу. Аналіз дефініцій лексеми BILDUNG, різноманіття лексичних засобів вербалізації даного концепту та його частотність свідчать про те, що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BILDUNG утворює внутрішній стрижень німецької </w:t>
      </w:r>
      <w:proofErr w:type="spellStart"/>
      <w:r w:rsidRPr="004F3278">
        <w:rPr>
          <w:rFonts w:asciiTheme="majorBidi" w:hAnsiTheme="majorBidi" w:cstheme="majorBidi"/>
          <w:sz w:val="28"/>
          <w:szCs w:val="28"/>
          <w:lang w:val="uk-UA"/>
        </w:rPr>
        <w:t>мовної</w:t>
      </w:r>
      <w:proofErr w:type="spellEnd"/>
      <w:r w:rsidRPr="004F3278">
        <w:rPr>
          <w:rFonts w:asciiTheme="majorBidi" w:hAnsiTheme="majorBidi" w:cstheme="majorBidi"/>
          <w:sz w:val="28"/>
          <w:szCs w:val="28"/>
          <w:lang w:val="uk-UA"/>
        </w:rPr>
        <w:t xml:space="preserve"> картини світу, актуалізуючи тим самим потреби і інтереси індивідів і соціальних спільнот. Це ідеал, процес, сума знань і здібностей, духовний стан. З точки зору соціології, це ще й соціальна гра.</w:t>
      </w:r>
    </w:p>
    <w:p w14:paraId="615CA652"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Аналіз специфічної орієнтації даного концепту на ту чи іншу сферу спілкування показує, що слово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sz w:val="28"/>
          <w:szCs w:val="28"/>
          <w:lang w:val="uk-UA"/>
        </w:rPr>
        <w:t xml:space="preserve">" зустрічається практично у всіх функціональних стилях німецької мови, що доводить </w:t>
      </w:r>
      <w:proofErr w:type="spellStart"/>
      <w:r w:rsidRPr="004F3278">
        <w:rPr>
          <w:rFonts w:asciiTheme="majorBidi" w:hAnsiTheme="majorBidi" w:cstheme="majorBidi"/>
          <w:sz w:val="28"/>
          <w:szCs w:val="28"/>
          <w:lang w:val="uk-UA"/>
        </w:rPr>
        <w:t>системоутворюючу</w:t>
      </w:r>
      <w:proofErr w:type="spellEnd"/>
      <w:r w:rsidRPr="004F3278">
        <w:rPr>
          <w:rFonts w:asciiTheme="majorBidi" w:hAnsiTheme="majorBidi" w:cstheme="majorBidi"/>
          <w:sz w:val="28"/>
          <w:szCs w:val="28"/>
          <w:lang w:val="uk-UA"/>
        </w:rPr>
        <w:t xml:space="preserve"> роль даного концепту і підкреслює його загальнолюдську цінність. </w:t>
      </w:r>
    </w:p>
    <w:p w14:paraId="3A657334"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Таким чином,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BILDUNG виступає в німецькій </w:t>
      </w:r>
      <w:proofErr w:type="spellStart"/>
      <w:r w:rsidRPr="004F3278">
        <w:rPr>
          <w:rFonts w:asciiTheme="majorBidi" w:hAnsiTheme="majorBidi" w:cstheme="majorBidi"/>
          <w:sz w:val="28"/>
          <w:szCs w:val="28"/>
          <w:lang w:val="uk-UA"/>
        </w:rPr>
        <w:t>мовній</w:t>
      </w:r>
      <w:proofErr w:type="spellEnd"/>
      <w:r w:rsidRPr="004F3278">
        <w:rPr>
          <w:rFonts w:asciiTheme="majorBidi" w:hAnsiTheme="majorBidi" w:cstheme="majorBidi"/>
          <w:sz w:val="28"/>
          <w:szCs w:val="28"/>
          <w:lang w:val="uk-UA"/>
        </w:rPr>
        <w:t xml:space="preserve"> картині в двох іпостасях: як загальнолюдська цінність (якийсь ідеальний образ) і її предметне втілення.</w:t>
      </w:r>
    </w:p>
    <w:p w14:paraId="61015C71" w14:textId="77777777" w:rsidR="00267A2F" w:rsidRPr="004F3278" w:rsidRDefault="00267A2F" w:rsidP="00267A2F">
      <w:pPr>
        <w:spacing w:after="0" w:line="360" w:lineRule="auto"/>
        <w:ind w:firstLine="709"/>
        <w:rPr>
          <w:rFonts w:asciiTheme="majorBidi" w:hAnsiTheme="majorBidi" w:cstheme="majorBidi"/>
          <w:b/>
          <w:bCs/>
          <w:sz w:val="28"/>
          <w:szCs w:val="28"/>
          <w:lang w:val="uk-UA"/>
        </w:rPr>
      </w:pPr>
    </w:p>
    <w:p w14:paraId="0C4450FE"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 xml:space="preserve">2.2. Дефініція </w:t>
      </w:r>
      <w:proofErr w:type="spellStart"/>
      <w:r w:rsidRPr="004F3278">
        <w:rPr>
          <w:rFonts w:asciiTheme="majorBidi" w:hAnsiTheme="majorBidi" w:cstheme="majorBidi"/>
          <w:b/>
          <w:bCs/>
          <w:sz w:val="28"/>
          <w:szCs w:val="28"/>
          <w:lang w:val="uk-UA"/>
        </w:rPr>
        <w:t>макроконцепту</w:t>
      </w:r>
      <w:proofErr w:type="spellEnd"/>
      <w:r w:rsidRPr="004F3278">
        <w:rPr>
          <w:rFonts w:asciiTheme="majorBidi" w:hAnsiTheme="majorBidi" w:cstheme="majorBidi"/>
          <w:b/>
          <w:bCs/>
          <w:sz w:val="28"/>
          <w:szCs w:val="28"/>
          <w:lang w:val="uk-UA"/>
        </w:rPr>
        <w:t xml:space="preserve"> BILDUNG в електронних словниках</w:t>
      </w:r>
    </w:p>
    <w:p w14:paraId="33E3D001" w14:textId="77777777" w:rsidR="00267A2F" w:rsidRPr="004F3278" w:rsidRDefault="00267A2F" w:rsidP="00267A2F">
      <w:pPr>
        <w:spacing w:after="0" w:line="360" w:lineRule="auto"/>
        <w:ind w:firstLine="709"/>
        <w:jc w:val="center"/>
        <w:rPr>
          <w:rFonts w:asciiTheme="majorBidi" w:hAnsiTheme="majorBidi" w:cstheme="majorBidi"/>
          <w:b/>
          <w:bCs/>
          <w:sz w:val="28"/>
          <w:szCs w:val="28"/>
          <w:lang w:val="uk-UA"/>
        </w:rPr>
      </w:pPr>
    </w:p>
    <w:p w14:paraId="45AF84E3"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Аналіз дефініцій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проводився на основі словника </w:t>
      </w:r>
      <w:proofErr w:type="spellStart"/>
      <w:r w:rsidRPr="004F3278">
        <w:rPr>
          <w:rFonts w:asciiTheme="majorBidi" w:hAnsiTheme="majorBidi" w:cstheme="majorBidi"/>
          <w:sz w:val="28"/>
          <w:szCs w:val="28"/>
          <w:lang w:val="uk-UA"/>
        </w:rPr>
        <w:t>Duden</w:t>
      </w:r>
      <w:proofErr w:type="spellEnd"/>
      <w:r w:rsidRPr="004F3278">
        <w:rPr>
          <w:rFonts w:asciiTheme="majorBidi" w:hAnsiTheme="majorBidi" w:cstheme="majorBidi"/>
          <w:sz w:val="28"/>
          <w:szCs w:val="28"/>
          <w:lang w:val="uk-UA"/>
        </w:rPr>
        <w:t xml:space="preserve">. У словнику </w:t>
      </w:r>
      <w:proofErr w:type="spellStart"/>
      <w:r w:rsidRPr="004F3278">
        <w:rPr>
          <w:rFonts w:asciiTheme="majorBidi" w:hAnsiTheme="majorBidi" w:cstheme="majorBidi"/>
          <w:sz w:val="28"/>
          <w:szCs w:val="28"/>
          <w:lang w:val="uk-UA"/>
        </w:rPr>
        <w:t>Duden</w:t>
      </w:r>
      <w:proofErr w:type="spellEnd"/>
      <w:r w:rsidRPr="004F3278">
        <w:rPr>
          <w:rFonts w:asciiTheme="majorBidi" w:hAnsiTheme="majorBidi" w:cstheme="majorBidi"/>
          <w:sz w:val="28"/>
          <w:szCs w:val="28"/>
          <w:lang w:val="uk-UA"/>
        </w:rPr>
        <w:t xml:space="preserve"> наводяться наступні синоніми слову "</w:t>
      </w:r>
      <w:proofErr w:type="spellStart"/>
      <w:r w:rsidRPr="004F3278">
        <w:rPr>
          <w:rFonts w:asciiTheme="majorBidi" w:hAnsiTheme="majorBidi" w:cstheme="majorBidi"/>
          <w:i/>
          <w:iCs/>
          <w:sz w:val="28"/>
          <w:szCs w:val="28"/>
          <w:lang w:val="uk-UA"/>
        </w:rPr>
        <w:t>Bildung</w:t>
      </w:r>
      <w:proofErr w:type="spellEnd"/>
      <w:r w:rsidRPr="004F3278">
        <w:rPr>
          <w:rFonts w:asciiTheme="majorBidi" w:hAnsiTheme="majorBidi" w:cstheme="majorBidi"/>
          <w:sz w:val="28"/>
          <w:szCs w:val="28"/>
          <w:lang w:val="uk-UA"/>
        </w:rPr>
        <w:t>" [</w:t>
      </w:r>
      <w:r w:rsidRPr="004F3278">
        <w:rPr>
          <w:rStyle w:val="FontStyle27"/>
          <w:rFonts w:asciiTheme="majorBidi" w:hAnsiTheme="majorBidi" w:cstheme="majorBidi"/>
          <w:color w:val="auto"/>
          <w:sz w:val="28"/>
          <w:szCs w:val="28"/>
          <w:lang w:val="uk-UA" w:eastAsia="de-DE"/>
        </w:rPr>
        <w:t>77</w:t>
      </w:r>
      <w:r w:rsidRPr="004F3278">
        <w:rPr>
          <w:rFonts w:asciiTheme="majorBidi" w:hAnsiTheme="majorBidi" w:cstheme="majorBidi"/>
          <w:sz w:val="28"/>
          <w:szCs w:val="28"/>
          <w:lang w:val="uk-UA"/>
        </w:rPr>
        <w:t>, S. 163]:</w:t>
      </w:r>
    </w:p>
    <w:p w14:paraId="7989E016" w14:textId="77777777" w:rsidR="00267A2F" w:rsidRPr="004F3278" w:rsidRDefault="00267A2F" w:rsidP="00267A2F">
      <w:pPr>
        <w:pStyle w:val="Style16"/>
        <w:widowControl/>
        <w:numPr>
          <w:ilvl w:val="0"/>
          <w:numId w:val="13"/>
        </w:numPr>
        <w:tabs>
          <w:tab w:val="left" w:pos="851"/>
          <w:tab w:val="left" w:pos="993"/>
        </w:tabs>
        <w:spacing w:line="360" w:lineRule="auto"/>
        <w:ind w:left="0" w:firstLine="709"/>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у значенні "загальне знання": </w:t>
      </w:r>
      <w:proofErr w:type="spellStart"/>
      <w:r w:rsidRPr="004F3278">
        <w:rPr>
          <w:rFonts w:asciiTheme="majorBidi" w:hAnsiTheme="majorBidi" w:cstheme="majorBidi"/>
          <w:sz w:val="28"/>
          <w:szCs w:val="28"/>
          <w:lang w:val="uk-UA"/>
        </w:rPr>
        <w:t>Allgemeinwissen</w:t>
      </w:r>
      <w:proofErr w:type="spellEnd"/>
      <w:r w:rsidRPr="004F3278">
        <w:rPr>
          <w:rFonts w:asciiTheme="majorBidi" w:hAnsiTheme="majorBidi" w:cstheme="majorBidi"/>
          <w:sz w:val="28"/>
          <w:szCs w:val="28"/>
          <w:lang w:val="uk-UA"/>
        </w:rPr>
        <w:t xml:space="preserve"> (загальна ерудиція), </w:t>
      </w:r>
      <w:proofErr w:type="spellStart"/>
      <w:r w:rsidRPr="004F3278">
        <w:rPr>
          <w:rFonts w:asciiTheme="majorBidi" w:hAnsiTheme="majorBidi" w:cstheme="majorBidi"/>
          <w:sz w:val="28"/>
          <w:szCs w:val="28"/>
          <w:lang w:val="uk-UA"/>
        </w:rPr>
        <w:t>Kenntnisse</w:t>
      </w:r>
      <w:proofErr w:type="spellEnd"/>
      <w:r w:rsidRPr="004F3278">
        <w:rPr>
          <w:rFonts w:asciiTheme="majorBidi" w:hAnsiTheme="majorBidi" w:cstheme="majorBidi"/>
          <w:sz w:val="28"/>
          <w:szCs w:val="28"/>
          <w:lang w:val="uk-UA"/>
        </w:rPr>
        <w:t xml:space="preserve"> (знання, пізнання), </w:t>
      </w:r>
      <w:proofErr w:type="spellStart"/>
      <w:r w:rsidRPr="004F3278">
        <w:rPr>
          <w:rFonts w:asciiTheme="majorBidi" w:hAnsiTheme="majorBidi" w:cstheme="majorBidi"/>
          <w:sz w:val="28"/>
          <w:szCs w:val="28"/>
          <w:lang w:val="uk-UA"/>
        </w:rPr>
        <w:t>Wissen</w:t>
      </w:r>
      <w:proofErr w:type="spellEnd"/>
      <w:r w:rsidRPr="004F3278">
        <w:rPr>
          <w:rFonts w:asciiTheme="majorBidi" w:hAnsiTheme="majorBidi" w:cstheme="majorBidi"/>
          <w:sz w:val="28"/>
          <w:szCs w:val="28"/>
          <w:lang w:val="uk-UA"/>
        </w:rPr>
        <w:t xml:space="preserve"> (знання, пізнання);</w:t>
      </w:r>
    </w:p>
    <w:p w14:paraId="3966B436" w14:textId="77777777" w:rsidR="00267A2F" w:rsidRPr="004F3278" w:rsidRDefault="00267A2F" w:rsidP="00267A2F">
      <w:pPr>
        <w:pStyle w:val="Style19"/>
        <w:widowControl/>
        <w:numPr>
          <w:ilvl w:val="0"/>
          <w:numId w:val="13"/>
        </w:numPr>
        <w:tabs>
          <w:tab w:val="left" w:pos="595"/>
          <w:tab w:val="left" w:pos="851"/>
          <w:tab w:val="left" w:pos="993"/>
        </w:tabs>
        <w:spacing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значенні "навчання, виховання": </w:t>
      </w:r>
      <w:proofErr w:type="spellStart"/>
      <w:r w:rsidRPr="004F3278">
        <w:rPr>
          <w:rFonts w:asciiTheme="majorBidi" w:hAnsiTheme="majorBidi" w:cstheme="majorBidi"/>
          <w:sz w:val="28"/>
          <w:szCs w:val="28"/>
          <w:lang w:val="uk-UA"/>
        </w:rPr>
        <w:t>Ausbildung</w:t>
      </w:r>
      <w:proofErr w:type="spellEnd"/>
      <w:r w:rsidRPr="004F3278">
        <w:rPr>
          <w:rFonts w:asciiTheme="majorBidi" w:hAnsiTheme="majorBidi" w:cstheme="majorBidi"/>
          <w:sz w:val="28"/>
          <w:szCs w:val="28"/>
          <w:lang w:val="uk-UA"/>
        </w:rPr>
        <w:t xml:space="preserve"> (навчання, освіта), </w:t>
      </w:r>
      <w:proofErr w:type="spellStart"/>
      <w:r w:rsidRPr="004F3278">
        <w:rPr>
          <w:rFonts w:asciiTheme="majorBidi" w:hAnsiTheme="majorBidi" w:cstheme="majorBidi"/>
          <w:sz w:val="28"/>
          <w:szCs w:val="28"/>
          <w:lang w:val="uk-UA"/>
        </w:rPr>
        <w:t>Erziehung</w:t>
      </w:r>
      <w:proofErr w:type="spellEnd"/>
      <w:r w:rsidRPr="004F3278">
        <w:rPr>
          <w:rFonts w:asciiTheme="majorBidi" w:hAnsiTheme="majorBidi" w:cstheme="majorBidi"/>
          <w:sz w:val="28"/>
          <w:szCs w:val="28"/>
          <w:lang w:val="uk-UA"/>
        </w:rPr>
        <w:t xml:space="preserve"> (виховання), </w:t>
      </w:r>
      <w:proofErr w:type="spellStart"/>
      <w:r w:rsidRPr="004F3278">
        <w:rPr>
          <w:rFonts w:asciiTheme="majorBidi" w:hAnsiTheme="majorBidi" w:cstheme="majorBidi"/>
          <w:sz w:val="28"/>
          <w:szCs w:val="28"/>
          <w:lang w:val="uk-UA"/>
        </w:rPr>
        <w:t>Schulung</w:t>
      </w:r>
      <w:proofErr w:type="spellEnd"/>
      <w:r w:rsidRPr="004F3278">
        <w:rPr>
          <w:rFonts w:asciiTheme="majorBidi" w:hAnsiTheme="majorBidi" w:cstheme="majorBidi"/>
          <w:sz w:val="28"/>
          <w:szCs w:val="28"/>
          <w:lang w:val="uk-UA"/>
        </w:rPr>
        <w:t xml:space="preserve"> (навчання, підвищення кваліфікації);</w:t>
      </w:r>
    </w:p>
    <w:p w14:paraId="341C5E26" w14:textId="77777777" w:rsidR="00267A2F" w:rsidRPr="004F3278" w:rsidRDefault="00267A2F" w:rsidP="00267A2F">
      <w:pPr>
        <w:pStyle w:val="Style19"/>
        <w:widowControl/>
        <w:numPr>
          <w:ilvl w:val="0"/>
          <w:numId w:val="13"/>
        </w:numPr>
        <w:tabs>
          <w:tab w:val="left" w:pos="595"/>
          <w:tab w:val="left" w:pos="851"/>
          <w:tab w:val="left" w:pos="993"/>
        </w:tabs>
        <w:spacing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значенні "підстава, створення": </w:t>
      </w:r>
      <w:proofErr w:type="spellStart"/>
      <w:r w:rsidRPr="004F3278">
        <w:rPr>
          <w:rFonts w:asciiTheme="majorBidi" w:hAnsiTheme="majorBidi" w:cstheme="majorBidi"/>
          <w:sz w:val="28"/>
          <w:szCs w:val="28"/>
          <w:lang w:val="uk-UA"/>
        </w:rPr>
        <w:t>Formung</w:t>
      </w:r>
      <w:proofErr w:type="spellEnd"/>
      <w:r w:rsidRPr="004F3278">
        <w:rPr>
          <w:rFonts w:asciiTheme="majorBidi" w:hAnsiTheme="majorBidi" w:cstheme="majorBidi"/>
          <w:sz w:val="28"/>
          <w:szCs w:val="28"/>
          <w:lang w:val="uk-UA"/>
        </w:rPr>
        <w:t xml:space="preserve"> (формування особистості, характеру і </w:t>
      </w:r>
      <w:proofErr w:type="spellStart"/>
      <w:r w:rsidRPr="004F3278">
        <w:rPr>
          <w:rFonts w:asciiTheme="majorBidi" w:hAnsiTheme="majorBidi" w:cstheme="majorBidi"/>
          <w:sz w:val="28"/>
          <w:szCs w:val="28"/>
          <w:lang w:val="uk-UA"/>
        </w:rPr>
        <w:t>т.п</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Gründung</w:t>
      </w:r>
      <w:proofErr w:type="spellEnd"/>
      <w:r w:rsidRPr="004F3278">
        <w:rPr>
          <w:rFonts w:asciiTheme="majorBidi" w:hAnsiTheme="majorBidi" w:cstheme="majorBidi"/>
          <w:sz w:val="28"/>
          <w:szCs w:val="28"/>
          <w:lang w:val="uk-UA"/>
        </w:rPr>
        <w:t xml:space="preserve"> (формування), </w:t>
      </w:r>
      <w:proofErr w:type="spellStart"/>
      <w:r w:rsidRPr="004F3278">
        <w:rPr>
          <w:rFonts w:asciiTheme="majorBidi" w:hAnsiTheme="majorBidi" w:cstheme="majorBidi"/>
          <w:sz w:val="28"/>
          <w:szCs w:val="28"/>
          <w:lang w:val="uk-UA"/>
        </w:rPr>
        <w:t>Konstituierung</w:t>
      </w:r>
      <w:proofErr w:type="spellEnd"/>
      <w:r w:rsidRPr="004F3278">
        <w:rPr>
          <w:rFonts w:asciiTheme="majorBidi" w:hAnsiTheme="majorBidi" w:cstheme="majorBidi"/>
          <w:sz w:val="28"/>
          <w:szCs w:val="28"/>
          <w:lang w:val="uk-UA"/>
        </w:rPr>
        <w:t xml:space="preserve"> (формування);</w:t>
      </w:r>
    </w:p>
    <w:p w14:paraId="3F54AC2D" w14:textId="77777777" w:rsidR="00267A2F" w:rsidRPr="004F3278" w:rsidRDefault="00267A2F" w:rsidP="00267A2F">
      <w:pPr>
        <w:pStyle w:val="Style19"/>
        <w:widowControl/>
        <w:numPr>
          <w:ilvl w:val="0"/>
          <w:numId w:val="13"/>
        </w:numPr>
        <w:tabs>
          <w:tab w:val="left" w:pos="595"/>
          <w:tab w:val="left" w:pos="851"/>
          <w:tab w:val="left" w:pos="993"/>
        </w:tabs>
        <w:spacing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значенні "виникнення": </w:t>
      </w:r>
      <w:proofErr w:type="spellStart"/>
      <w:r w:rsidRPr="004F3278">
        <w:rPr>
          <w:rFonts w:asciiTheme="majorBidi" w:hAnsiTheme="majorBidi" w:cstheme="majorBidi"/>
          <w:sz w:val="28"/>
          <w:szCs w:val="28"/>
          <w:lang w:val="uk-UA"/>
        </w:rPr>
        <w:t>Entstehung</w:t>
      </w:r>
      <w:proofErr w:type="spellEnd"/>
      <w:r w:rsidRPr="004F3278">
        <w:rPr>
          <w:rFonts w:asciiTheme="majorBidi" w:hAnsiTheme="majorBidi" w:cstheme="majorBidi"/>
          <w:sz w:val="28"/>
          <w:szCs w:val="28"/>
          <w:lang w:val="uk-UA"/>
        </w:rPr>
        <w:t xml:space="preserve"> (зародження), </w:t>
      </w:r>
      <w:proofErr w:type="spellStart"/>
      <w:r w:rsidRPr="004F3278">
        <w:rPr>
          <w:rFonts w:asciiTheme="majorBidi" w:hAnsiTheme="majorBidi" w:cstheme="majorBidi"/>
          <w:sz w:val="28"/>
          <w:szCs w:val="28"/>
          <w:lang w:val="uk-UA"/>
        </w:rPr>
        <w:t>Entwicklung</w:t>
      </w:r>
      <w:proofErr w:type="spellEnd"/>
      <w:r w:rsidRPr="004F3278">
        <w:rPr>
          <w:rFonts w:asciiTheme="majorBidi" w:hAnsiTheme="majorBidi" w:cstheme="majorBidi"/>
          <w:sz w:val="28"/>
          <w:szCs w:val="28"/>
          <w:lang w:val="uk-UA"/>
        </w:rPr>
        <w:t xml:space="preserve"> (розвиток), </w:t>
      </w:r>
      <w:proofErr w:type="spellStart"/>
      <w:r w:rsidRPr="004F3278">
        <w:rPr>
          <w:rFonts w:asciiTheme="majorBidi" w:hAnsiTheme="majorBidi" w:cstheme="majorBidi"/>
          <w:sz w:val="28"/>
          <w:szCs w:val="28"/>
          <w:lang w:val="uk-UA"/>
        </w:rPr>
        <w:t>Herausbildung</w:t>
      </w:r>
      <w:proofErr w:type="spellEnd"/>
      <w:r w:rsidRPr="004F3278">
        <w:rPr>
          <w:rFonts w:asciiTheme="majorBidi" w:hAnsiTheme="majorBidi" w:cstheme="majorBidi"/>
          <w:sz w:val="28"/>
          <w:szCs w:val="28"/>
          <w:lang w:val="uk-UA"/>
        </w:rPr>
        <w:t xml:space="preserve"> (виховання, становлення);</w:t>
      </w:r>
    </w:p>
    <w:p w14:paraId="2E5E020E" w14:textId="77777777" w:rsidR="00267A2F" w:rsidRPr="004F3278" w:rsidRDefault="00267A2F" w:rsidP="00267A2F">
      <w:pPr>
        <w:pStyle w:val="Style19"/>
        <w:widowControl/>
        <w:numPr>
          <w:ilvl w:val="0"/>
          <w:numId w:val="13"/>
        </w:numPr>
        <w:tabs>
          <w:tab w:val="left" w:pos="595"/>
          <w:tab w:val="left" w:pos="851"/>
          <w:tab w:val="left" w:pos="993"/>
        </w:tabs>
        <w:spacing w:line="360" w:lineRule="auto"/>
        <w:ind w:left="0"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значенні "форма", "образ": </w:t>
      </w:r>
      <w:proofErr w:type="spellStart"/>
      <w:r w:rsidRPr="004F3278">
        <w:rPr>
          <w:rFonts w:asciiTheme="majorBidi" w:hAnsiTheme="majorBidi" w:cstheme="majorBidi"/>
          <w:sz w:val="28"/>
          <w:szCs w:val="28"/>
          <w:lang w:val="uk-UA"/>
        </w:rPr>
        <w:t>Form</w:t>
      </w:r>
      <w:proofErr w:type="spellEnd"/>
      <w:r w:rsidRPr="004F3278">
        <w:rPr>
          <w:rFonts w:asciiTheme="majorBidi" w:hAnsiTheme="majorBidi" w:cstheme="majorBidi"/>
          <w:sz w:val="28"/>
          <w:szCs w:val="28"/>
          <w:lang w:val="uk-UA"/>
        </w:rPr>
        <w:t xml:space="preserve"> (форма), </w:t>
      </w:r>
      <w:proofErr w:type="spellStart"/>
      <w:r w:rsidRPr="004F3278">
        <w:rPr>
          <w:rFonts w:asciiTheme="majorBidi" w:hAnsiTheme="majorBidi" w:cstheme="majorBidi"/>
          <w:sz w:val="28"/>
          <w:szCs w:val="28"/>
          <w:lang w:val="uk-UA"/>
        </w:rPr>
        <w:t>Formung</w:t>
      </w:r>
      <w:proofErr w:type="spellEnd"/>
      <w:r w:rsidRPr="004F3278">
        <w:rPr>
          <w:rFonts w:asciiTheme="majorBidi" w:hAnsiTheme="majorBidi" w:cstheme="majorBidi"/>
          <w:sz w:val="28"/>
          <w:szCs w:val="28"/>
          <w:lang w:val="uk-UA"/>
        </w:rPr>
        <w:t xml:space="preserve"> (формування характеру), </w:t>
      </w:r>
      <w:proofErr w:type="spellStart"/>
      <w:r w:rsidRPr="004F3278">
        <w:rPr>
          <w:rFonts w:asciiTheme="majorBidi" w:hAnsiTheme="majorBidi" w:cstheme="majorBidi"/>
          <w:sz w:val="28"/>
          <w:szCs w:val="28"/>
          <w:lang w:val="uk-UA"/>
        </w:rPr>
        <w:t>Gestalt</w:t>
      </w:r>
      <w:proofErr w:type="spellEnd"/>
      <w:r w:rsidRPr="004F3278">
        <w:rPr>
          <w:rFonts w:asciiTheme="majorBidi" w:hAnsiTheme="majorBidi" w:cstheme="majorBidi"/>
          <w:sz w:val="28"/>
          <w:szCs w:val="28"/>
          <w:lang w:val="uk-UA"/>
        </w:rPr>
        <w:t xml:space="preserve"> (образ).</w:t>
      </w:r>
    </w:p>
    <w:p w14:paraId="6781A667" w14:textId="77777777" w:rsidR="00267A2F" w:rsidRPr="004F3278" w:rsidRDefault="00267A2F" w:rsidP="00267A2F">
      <w:pPr>
        <w:pStyle w:val="Style8"/>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Таким чином, в німецькій мові лексико-семантичне поле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включає два основних значення: 1) виникнення чого-небудь або результат виникнення; 2) сукупність знань або процес засвоєння знань.</w:t>
      </w:r>
    </w:p>
    <w:p w14:paraId="73D9BD05" w14:textId="39A4A4F5"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Незважаючи на те, що мова розглядається сучасною наукою як універсальна знакова система, вона все ж таки не алгор</w:t>
      </w:r>
      <w:r w:rsidR="007B4830">
        <w:rPr>
          <w:rFonts w:asciiTheme="majorBidi" w:hAnsiTheme="majorBidi" w:cstheme="majorBidi"/>
          <w:sz w:val="28"/>
          <w:szCs w:val="28"/>
          <w:lang w:val="uk-UA"/>
        </w:rPr>
        <w:t>и</w:t>
      </w:r>
      <w:r w:rsidRPr="004F3278">
        <w:rPr>
          <w:rFonts w:asciiTheme="majorBidi" w:hAnsiTheme="majorBidi" w:cstheme="majorBidi"/>
          <w:sz w:val="28"/>
          <w:szCs w:val="28"/>
          <w:lang w:val="uk-UA"/>
        </w:rPr>
        <w:t xml:space="preserve">тмічна. Знання тільки словника і граматики ще не розкриває комунікативних навичок. Реальна комунікація містить конвенції носіїв мови, які не передбачаються семантичними властивостями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одиниць. Часто справжня оцінка, того хто говорить, суперечить актуальності висловлюваного, тому аксіологічна лінгвістика користується інструментарієм теорії </w:t>
      </w:r>
      <w:proofErr w:type="spellStart"/>
      <w:r w:rsidRPr="004F3278">
        <w:rPr>
          <w:rFonts w:asciiTheme="majorBidi" w:hAnsiTheme="majorBidi" w:cstheme="majorBidi"/>
          <w:sz w:val="28"/>
          <w:szCs w:val="28"/>
          <w:lang w:val="uk-UA"/>
        </w:rPr>
        <w:t>мовних</w:t>
      </w:r>
      <w:proofErr w:type="spellEnd"/>
      <w:r w:rsidRPr="004F3278">
        <w:rPr>
          <w:rFonts w:asciiTheme="majorBidi" w:hAnsiTheme="majorBidi" w:cstheme="majorBidi"/>
          <w:sz w:val="28"/>
          <w:szCs w:val="28"/>
          <w:lang w:val="uk-UA"/>
        </w:rPr>
        <w:t xml:space="preserve"> актів. </w:t>
      </w:r>
    </w:p>
    <w:p w14:paraId="03354F79" w14:textId="0074A056"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BILDUNG складається із </w:t>
      </w:r>
      <w:proofErr w:type="spellStart"/>
      <w:r w:rsidRPr="004F3278">
        <w:rPr>
          <w:rFonts w:asciiTheme="majorBidi" w:hAnsiTheme="majorBidi" w:cstheme="majorBidi"/>
          <w:sz w:val="28"/>
          <w:szCs w:val="28"/>
          <w:lang w:val="uk-UA"/>
        </w:rPr>
        <w:t>субконцептів</w:t>
      </w:r>
      <w:proofErr w:type="spellEnd"/>
      <w:r w:rsidRPr="004F3278">
        <w:rPr>
          <w:rFonts w:asciiTheme="majorBidi" w:hAnsiTheme="majorBidi" w:cstheme="majorBidi"/>
          <w:sz w:val="28"/>
          <w:szCs w:val="28"/>
          <w:lang w:val="uk-UA"/>
        </w:rPr>
        <w:t xml:space="preserve">, які представлені у першу чергу дієсловом </w:t>
      </w:r>
      <w:proofErr w:type="spellStart"/>
      <w:r w:rsidRPr="004F3278">
        <w:rPr>
          <w:rFonts w:asciiTheme="majorBidi" w:hAnsiTheme="majorBidi" w:cstheme="majorBidi"/>
          <w:i/>
          <w:iCs/>
          <w:sz w:val="28"/>
          <w:szCs w:val="28"/>
          <w:lang w:val="uk-UA"/>
        </w:rPr>
        <w:t>lernen</w:t>
      </w:r>
      <w:proofErr w:type="spellEnd"/>
      <w:r w:rsidRPr="004F3278">
        <w:rPr>
          <w:rFonts w:asciiTheme="majorBidi" w:hAnsiTheme="majorBidi" w:cstheme="majorBidi"/>
          <w:sz w:val="28"/>
          <w:szCs w:val="28"/>
          <w:lang w:val="uk-UA"/>
        </w:rPr>
        <w:t xml:space="preserve"> та субстантивован</w:t>
      </w:r>
      <w:r w:rsidR="007B4830">
        <w:rPr>
          <w:rFonts w:asciiTheme="majorBidi" w:hAnsiTheme="majorBidi" w:cstheme="majorBidi"/>
          <w:sz w:val="28"/>
          <w:szCs w:val="28"/>
          <w:lang w:val="uk-UA"/>
        </w:rPr>
        <w:t>и</w:t>
      </w:r>
      <w:r w:rsidRPr="004F3278">
        <w:rPr>
          <w:rFonts w:asciiTheme="majorBidi" w:hAnsiTheme="majorBidi" w:cstheme="majorBidi"/>
          <w:sz w:val="28"/>
          <w:szCs w:val="28"/>
          <w:lang w:val="uk-UA"/>
        </w:rPr>
        <w:t xml:space="preserve">м іменником </w:t>
      </w:r>
      <w:proofErr w:type="spellStart"/>
      <w:r w:rsidRPr="004F3278">
        <w:rPr>
          <w:rFonts w:asciiTheme="majorBidi" w:hAnsiTheme="majorBidi" w:cstheme="majorBidi"/>
          <w:i/>
          <w:iCs/>
          <w:sz w:val="28"/>
          <w:szCs w:val="28"/>
          <w:lang w:val="uk-UA"/>
        </w:rPr>
        <w:t>Lernen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lernen</w:t>
      </w:r>
      <w:proofErr w:type="spellEnd"/>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представлено лексемами і визначається базовою ознакою "вчити/ся", а також диференціальними ознаками (семами дієслів-синонімів базового ознаки), пов'язаними з агентами дії, видом дії, місцем дії і сферою, в якій проводиться навчання.</w:t>
      </w:r>
    </w:p>
    <w:p w14:paraId="2F3682BD"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Для аналізу імені концепту були досліджені його дефініції в корпусі німецької мови (DWDS) і в онлайн-словнику (DUDEN). </w:t>
      </w:r>
    </w:p>
    <w:p w14:paraId="594265D3" w14:textId="7780A6DA"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Згідно DWDS [</w:t>
      </w:r>
      <w:r w:rsidRPr="004F3278">
        <w:rPr>
          <w:rStyle w:val="FontStyle33"/>
          <w:rFonts w:asciiTheme="majorBidi" w:hAnsiTheme="majorBidi" w:cstheme="majorBidi"/>
          <w:sz w:val="28"/>
          <w:szCs w:val="28"/>
          <w:lang w:val="uk-UA" w:eastAsia="de-DE"/>
        </w:rPr>
        <w:t>78</w:t>
      </w:r>
      <w:r w:rsidRPr="004F3278">
        <w:rPr>
          <w:rFonts w:asciiTheme="majorBidi" w:hAnsiTheme="majorBidi" w:cstheme="majorBidi"/>
          <w:sz w:val="28"/>
          <w:szCs w:val="28"/>
          <w:lang w:val="uk-UA"/>
        </w:rPr>
        <w:t xml:space="preserve">] ім'я </w:t>
      </w:r>
      <w:proofErr w:type="spellStart"/>
      <w:r w:rsidRPr="004F3278">
        <w:rPr>
          <w:rFonts w:asciiTheme="majorBidi" w:hAnsiTheme="majorBidi" w:cstheme="majorBidi"/>
          <w:sz w:val="28"/>
          <w:szCs w:val="28"/>
          <w:lang w:val="uk-UA"/>
        </w:rPr>
        <w:t>субконцепту</w:t>
      </w:r>
      <w:proofErr w:type="spellEnd"/>
      <w:r w:rsidRPr="004F3278">
        <w:rPr>
          <w:rFonts w:asciiTheme="majorBidi" w:hAnsiTheme="majorBidi" w:cstheme="majorBidi"/>
          <w:sz w:val="28"/>
          <w:szCs w:val="28"/>
          <w:lang w:val="uk-UA"/>
        </w:rPr>
        <w:t xml:space="preserve"> LERNEN є іменником – </w:t>
      </w:r>
      <w:r w:rsidR="007B4830" w:rsidRPr="004F3278">
        <w:rPr>
          <w:rFonts w:asciiTheme="majorBidi" w:hAnsiTheme="majorBidi" w:cstheme="majorBidi"/>
          <w:sz w:val="28"/>
          <w:szCs w:val="28"/>
          <w:lang w:val="uk-UA"/>
        </w:rPr>
        <w:t>субстант</w:t>
      </w:r>
      <w:r w:rsidR="007B4830">
        <w:rPr>
          <w:rFonts w:asciiTheme="majorBidi" w:hAnsiTheme="majorBidi" w:cstheme="majorBidi"/>
          <w:sz w:val="28"/>
          <w:szCs w:val="28"/>
          <w:lang w:val="uk-UA"/>
        </w:rPr>
        <w:t>и</w:t>
      </w:r>
      <w:r w:rsidR="007B4830" w:rsidRPr="004F3278">
        <w:rPr>
          <w:rFonts w:asciiTheme="majorBidi" w:hAnsiTheme="majorBidi" w:cstheme="majorBidi"/>
          <w:sz w:val="28"/>
          <w:szCs w:val="28"/>
          <w:lang w:val="uk-UA"/>
        </w:rPr>
        <w:t>вованим</w:t>
      </w:r>
      <w:r w:rsidRPr="004F3278">
        <w:rPr>
          <w:rFonts w:asciiTheme="majorBidi" w:hAnsiTheme="majorBidi" w:cstheme="majorBidi"/>
          <w:sz w:val="28"/>
          <w:szCs w:val="28"/>
          <w:lang w:val="uk-UA"/>
        </w:rPr>
        <w:t xml:space="preserve"> інфінітивом і в такому значенні: '</w:t>
      </w:r>
      <w:proofErr w:type="spellStart"/>
      <w:r w:rsidRPr="004F3278">
        <w:rPr>
          <w:rFonts w:asciiTheme="majorBidi" w:hAnsiTheme="majorBidi" w:cstheme="majorBidi"/>
          <w:sz w:val="28"/>
          <w:szCs w:val="28"/>
          <w:lang w:val="uk-UA"/>
        </w:rPr>
        <w:t>Kenntnisse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verschiedenster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Art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erwerben</w:t>
      </w:r>
      <w:proofErr w:type="spellEnd"/>
      <w:r w:rsidRPr="004F3278">
        <w:rPr>
          <w:rFonts w:asciiTheme="majorBidi" w:hAnsiTheme="majorBidi" w:cstheme="majorBidi"/>
          <w:sz w:val="28"/>
          <w:szCs w:val="28"/>
          <w:lang w:val="uk-UA"/>
        </w:rPr>
        <w:t xml:space="preserve">: </w:t>
      </w:r>
    </w:p>
    <w:p w14:paraId="63494656"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a) </w:t>
      </w:r>
      <w:proofErr w:type="spellStart"/>
      <w:r w:rsidRPr="004F3278">
        <w:rPr>
          <w:rFonts w:asciiTheme="majorBidi" w:hAnsiTheme="majorBidi" w:cstheme="majorBidi"/>
          <w:sz w:val="28"/>
          <w:szCs w:val="28"/>
          <w:lang w:val="uk-UA"/>
        </w:rPr>
        <w:t>sich</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durch</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Unterricht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Selbststudium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oder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Übung</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Können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aneignen</w:t>
      </w:r>
      <w:proofErr w:type="spellEnd"/>
      <w:r w:rsidRPr="004F3278">
        <w:rPr>
          <w:rFonts w:asciiTheme="majorBidi" w:hAnsiTheme="majorBidi" w:cstheme="majorBidi"/>
          <w:sz w:val="28"/>
          <w:szCs w:val="28"/>
          <w:lang w:val="uk-UA"/>
        </w:rPr>
        <w:t xml:space="preserve">; </w:t>
      </w:r>
    </w:p>
    <w:p w14:paraId="0D1C46A9"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b) </w:t>
      </w:r>
      <w:proofErr w:type="spellStart"/>
      <w:r w:rsidRPr="004F3278">
        <w:rPr>
          <w:rFonts w:asciiTheme="majorBidi" w:hAnsiTheme="majorBidi" w:cstheme="majorBidi"/>
          <w:sz w:val="28"/>
          <w:szCs w:val="28"/>
          <w:lang w:val="uk-UA"/>
        </w:rPr>
        <w:t>gesellschaftliche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und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individuelle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Erfahrungen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Leben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sammeln</w:t>
      </w:r>
      <w:proofErr w:type="spellEnd"/>
      <w:r w:rsidRPr="004F3278">
        <w:rPr>
          <w:rFonts w:asciiTheme="majorBidi" w:hAnsiTheme="majorBidi" w:cstheme="majorBidi"/>
          <w:sz w:val="28"/>
          <w:szCs w:val="28"/>
          <w:lang w:val="uk-UA"/>
        </w:rPr>
        <w:t xml:space="preserve"> '. </w:t>
      </w:r>
    </w:p>
    <w:p w14:paraId="10CF66B6"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Згідно онлайн-словника DUDEN ім'я концепту трактується подібним чином і також має акцент на семантиці діяльності: </w:t>
      </w:r>
    </w:p>
    <w:p w14:paraId="7FA4191F"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1) '</w:t>
      </w:r>
      <w:proofErr w:type="spellStart"/>
      <w:r w:rsidRPr="004F3278">
        <w:rPr>
          <w:rFonts w:asciiTheme="majorBidi" w:hAnsiTheme="majorBidi" w:cstheme="majorBidi"/>
          <w:sz w:val="28"/>
          <w:szCs w:val="28"/>
          <w:lang w:val="uk-UA"/>
        </w:rPr>
        <w:t>sich</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Wissen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Kenntnisse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aneignen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sich</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seinem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Gedächtnis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einprägen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Fertigkeiten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erwerben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Laufe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der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Zeit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durch</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Erfahrungen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Einsichten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zu</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einer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bestimmten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Einstellung</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einem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bestimmten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Verhalten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gelangen</w:t>
      </w:r>
      <w:proofErr w:type="spellEnd"/>
      <w:r w:rsidRPr="004F3278">
        <w:rPr>
          <w:rFonts w:asciiTheme="majorBidi" w:hAnsiTheme="majorBidi" w:cstheme="majorBidi"/>
          <w:sz w:val="28"/>
          <w:szCs w:val="28"/>
          <w:lang w:val="uk-UA"/>
        </w:rPr>
        <w:t xml:space="preserve"> '[76].; </w:t>
      </w:r>
    </w:p>
    <w:p w14:paraId="5564C5A1"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2) '[</w:t>
      </w:r>
      <w:proofErr w:type="spellStart"/>
      <w:r w:rsidRPr="004F3278">
        <w:rPr>
          <w:rFonts w:asciiTheme="majorBidi" w:hAnsiTheme="majorBidi" w:cstheme="majorBidi"/>
          <w:sz w:val="28"/>
          <w:szCs w:val="28"/>
          <w:lang w:val="uk-UA"/>
        </w:rPr>
        <w:t>ein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Handwerk</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erlernen</w:t>
      </w:r>
      <w:proofErr w:type="spellEnd"/>
      <w:r w:rsidRPr="004F3278">
        <w:rPr>
          <w:rFonts w:asciiTheme="majorBidi" w:hAnsiTheme="majorBidi" w:cstheme="majorBidi"/>
          <w:sz w:val="28"/>
          <w:szCs w:val="28"/>
          <w:lang w:val="uk-UA"/>
        </w:rPr>
        <w:t>' [76].</w:t>
      </w:r>
    </w:p>
    <w:p w14:paraId="15FE85A3"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proofErr w:type="spellStart"/>
      <w:r w:rsidRPr="004F3278">
        <w:rPr>
          <w:rFonts w:asciiTheme="majorBidi" w:hAnsiTheme="majorBidi" w:cstheme="majorBidi"/>
          <w:sz w:val="28"/>
          <w:szCs w:val="28"/>
        </w:rPr>
        <w:t>Субконцепт</w:t>
      </w:r>
      <w:proofErr w:type="spellEnd"/>
      <w:r w:rsidRPr="004F3278">
        <w:rPr>
          <w:rFonts w:asciiTheme="majorBidi" w:hAnsiTheme="majorBidi" w:cstheme="majorBidi"/>
          <w:sz w:val="28"/>
          <w:szCs w:val="28"/>
        </w:rPr>
        <w:t xml:space="preserve"> WISSENSCHAFT належить до </w:t>
      </w:r>
      <w:proofErr w:type="spellStart"/>
      <w:r w:rsidRPr="004F3278">
        <w:rPr>
          <w:rFonts w:asciiTheme="majorBidi" w:hAnsiTheme="majorBidi" w:cstheme="majorBidi"/>
          <w:sz w:val="28"/>
          <w:szCs w:val="28"/>
        </w:rPr>
        <w:t>макроконцепту</w:t>
      </w:r>
      <w:proofErr w:type="spellEnd"/>
      <w:r w:rsidRPr="004F3278">
        <w:rPr>
          <w:rFonts w:asciiTheme="majorBidi" w:hAnsiTheme="majorBidi" w:cstheme="majorBidi"/>
          <w:sz w:val="28"/>
          <w:szCs w:val="28"/>
        </w:rPr>
        <w:t xml:space="preserve"> BILDUNG, що відображено у </w:t>
      </w:r>
      <w:proofErr w:type="spellStart"/>
      <w:r w:rsidRPr="004F3278">
        <w:rPr>
          <w:rFonts w:asciiTheme="majorBidi" w:hAnsiTheme="majorBidi" w:cstheme="majorBidi"/>
          <w:sz w:val="28"/>
          <w:szCs w:val="28"/>
        </w:rPr>
        <w:t>Das</w:t>
      </w:r>
      <w:proofErr w:type="spellEnd"/>
      <w:r w:rsidRPr="004F3278">
        <w:rPr>
          <w:rFonts w:asciiTheme="majorBidi" w:hAnsiTheme="majorBidi" w:cstheme="majorBidi"/>
          <w:sz w:val="28"/>
          <w:szCs w:val="28"/>
        </w:rPr>
        <w:t xml:space="preserve"> </w:t>
      </w:r>
      <w:proofErr w:type="spellStart"/>
      <w:r w:rsidRPr="004F3278">
        <w:rPr>
          <w:rFonts w:asciiTheme="majorBidi" w:hAnsiTheme="majorBidi" w:cstheme="majorBidi"/>
          <w:sz w:val="28"/>
          <w:szCs w:val="28"/>
        </w:rPr>
        <w:t>Woxikon-Synonym-Worterbuch</w:t>
      </w:r>
      <w:proofErr w:type="spellEnd"/>
      <w:r w:rsidRPr="004F3278">
        <w:rPr>
          <w:rFonts w:asciiTheme="majorBidi" w:hAnsiTheme="majorBidi" w:cstheme="majorBidi"/>
          <w:sz w:val="28"/>
          <w:szCs w:val="28"/>
        </w:rPr>
        <w:t xml:space="preserve"> [75]. </w:t>
      </w:r>
    </w:p>
    <w:p w14:paraId="60597104" w14:textId="77777777"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proofErr w:type="spellStart"/>
      <w:r w:rsidRPr="004F3278">
        <w:rPr>
          <w:rFonts w:asciiTheme="majorBidi" w:hAnsiTheme="majorBidi" w:cstheme="majorBidi"/>
          <w:sz w:val="28"/>
          <w:szCs w:val="28"/>
        </w:rPr>
        <w:t>Субконцепт</w:t>
      </w:r>
      <w:proofErr w:type="spellEnd"/>
      <w:r w:rsidRPr="004F3278">
        <w:rPr>
          <w:rFonts w:asciiTheme="majorBidi" w:hAnsiTheme="majorBidi" w:cstheme="majorBidi"/>
          <w:sz w:val="28"/>
          <w:szCs w:val="28"/>
        </w:rPr>
        <w:t xml:space="preserve"> WISSENSCHAFT включає в себе концепт: WISSEN (знання; пізнання), AUSBILDUNG (освіта, навчання, підготовка), SATZ (теза, положення, закон), LEHRGEBAUDE (систематизований науковий матеріал; наукова система; навчальний корпус), LERNSTUNDE (період навчання, термін навчання), GLAUBENSSATZ (догмат віри), LEKTION (лекція, урок), FORSCHUNG (дослідження, наукове дослідження), LEHRJAHRE (роки навчання), UNTERRICHTSSTUNDE (урок, навчальна година), GEBOT (закон, догма), LEHRSTUNDE (урок) ; в значенні LEHRGEBAUDE: DOGMA (догма, догмат), THESE (теза, положення), LEHRMEINUNG (науковий погляд), DOKTRIN (доктрина), THEORIE (теорія), LEHRSATZ (наукове положення, теза), LEHRE (вчення, доктрина, теорія; навчання) [75].</w:t>
      </w:r>
    </w:p>
    <w:p w14:paraId="62518623" w14:textId="7CD1881F" w:rsidR="00267A2F" w:rsidRPr="004F3278" w:rsidRDefault="00267A2F" w:rsidP="00267A2F">
      <w:pPr>
        <w:pStyle w:val="a3"/>
        <w:spacing w:before="0" w:beforeAutospacing="0" w:after="0" w:afterAutospacing="0" w:line="360" w:lineRule="auto"/>
        <w:ind w:firstLine="709"/>
        <w:jc w:val="both"/>
        <w:textAlignment w:val="top"/>
        <w:rPr>
          <w:rFonts w:asciiTheme="majorBidi" w:hAnsiTheme="majorBidi" w:cstheme="majorBidi"/>
          <w:sz w:val="28"/>
          <w:szCs w:val="28"/>
        </w:rPr>
      </w:pPr>
      <w:r w:rsidRPr="004F3278">
        <w:rPr>
          <w:rFonts w:asciiTheme="majorBidi" w:hAnsiTheme="majorBidi" w:cstheme="majorBidi"/>
          <w:sz w:val="28"/>
          <w:szCs w:val="28"/>
        </w:rPr>
        <w:t xml:space="preserve">Отже, </w:t>
      </w:r>
      <w:proofErr w:type="spellStart"/>
      <w:r w:rsidRPr="004F3278">
        <w:rPr>
          <w:rFonts w:asciiTheme="majorBidi" w:hAnsiTheme="majorBidi" w:cstheme="majorBidi"/>
          <w:sz w:val="28"/>
          <w:szCs w:val="28"/>
        </w:rPr>
        <w:t>макроконцепт</w:t>
      </w:r>
      <w:proofErr w:type="spellEnd"/>
      <w:r w:rsidRPr="004F3278">
        <w:rPr>
          <w:rFonts w:asciiTheme="majorBidi" w:hAnsiTheme="majorBidi" w:cstheme="majorBidi"/>
          <w:sz w:val="28"/>
          <w:szCs w:val="28"/>
        </w:rPr>
        <w:t xml:space="preserve"> BILDUNG представлений в німецьких словниках </w:t>
      </w:r>
      <w:proofErr w:type="spellStart"/>
      <w:r w:rsidRPr="004F3278">
        <w:rPr>
          <w:rFonts w:asciiTheme="majorBidi" w:hAnsiTheme="majorBidi" w:cstheme="majorBidi"/>
          <w:sz w:val="28"/>
          <w:szCs w:val="28"/>
        </w:rPr>
        <w:t>субконцептами</w:t>
      </w:r>
      <w:proofErr w:type="spellEnd"/>
      <w:r w:rsidRPr="004F3278">
        <w:rPr>
          <w:rFonts w:asciiTheme="majorBidi" w:hAnsiTheme="majorBidi" w:cstheme="majorBidi"/>
          <w:sz w:val="28"/>
          <w:szCs w:val="28"/>
        </w:rPr>
        <w:t xml:space="preserve"> KENNTNISSE / WISSEN, AUSBILDUNG, ERZIEHUNG, SCHULUNG, LERNEN,</w:t>
      </w:r>
      <w:r w:rsidRPr="004F3278">
        <w:rPr>
          <w:rFonts w:asciiTheme="majorBidi" w:hAnsiTheme="majorBidi" w:cstheme="majorBidi"/>
          <w:i/>
          <w:iCs/>
          <w:sz w:val="28"/>
          <w:szCs w:val="28"/>
        </w:rPr>
        <w:t xml:space="preserve"> </w:t>
      </w:r>
      <w:r w:rsidRPr="004F3278">
        <w:rPr>
          <w:rFonts w:asciiTheme="majorBidi" w:hAnsiTheme="majorBidi" w:cstheme="majorBidi"/>
          <w:sz w:val="28"/>
          <w:szCs w:val="28"/>
        </w:rPr>
        <w:t xml:space="preserve">WISSENSCHAFT. </w:t>
      </w:r>
      <w:proofErr w:type="spellStart"/>
      <w:r w:rsidRPr="004F3278">
        <w:rPr>
          <w:rFonts w:asciiTheme="majorBidi" w:hAnsiTheme="majorBidi" w:cstheme="majorBidi"/>
          <w:sz w:val="28"/>
          <w:szCs w:val="28"/>
        </w:rPr>
        <w:t>Субконцепт</w:t>
      </w:r>
      <w:proofErr w:type="spellEnd"/>
      <w:r w:rsidRPr="004F3278">
        <w:rPr>
          <w:rFonts w:asciiTheme="majorBidi" w:hAnsiTheme="majorBidi" w:cstheme="majorBidi"/>
          <w:sz w:val="28"/>
          <w:szCs w:val="28"/>
        </w:rPr>
        <w:t xml:space="preserve"> WISSENSCHAFT есплікується концептами WISSEN, AUSBILDUNG, SATZ, LEHRGEBAUDE, LERNSTUNDE, GLAUBENSSATZ, LEKTION, FORSCHUNG, LEHRJAHRE, UNTERRICHTSSTUNDE, GEBOT, LEHRSTUNDE. Концепт </w:t>
      </w:r>
      <w:r w:rsidRPr="004F3278">
        <w:rPr>
          <w:rFonts w:asciiTheme="majorBidi" w:hAnsiTheme="majorBidi" w:cstheme="majorBidi"/>
          <w:sz w:val="28"/>
          <w:szCs w:val="28"/>
        </w:rPr>
        <w:lastRenderedPageBreak/>
        <w:t xml:space="preserve">LEHRGEBAUDE представлений у свою чергу </w:t>
      </w:r>
      <w:proofErr w:type="spellStart"/>
      <w:r w:rsidRPr="004F3278">
        <w:rPr>
          <w:rFonts w:asciiTheme="majorBidi" w:hAnsiTheme="majorBidi" w:cstheme="majorBidi"/>
          <w:sz w:val="28"/>
          <w:szCs w:val="28"/>
        </w:rPr>
        <w:t>мініконцептами</w:t>
      </w:r>
      <w:proofErr w:type="spellEnd"/>
      <w:r w:rsidRPr="004F3278">
        <w:rPr>
          <w:rFonts w:asciiTheme="majorBidi" w:hAnsiTheme="majorBidi" w:cstheme="majorBidi"/>
          <w:sz w:val="28"/>
          <w:szCs w:val="28"/>
        </w:rPr>
        <w:t xml:space="preserve"> DOGMA, THESE, LEHRMEINUNG, DOKTRIN, THEORIE, LEHRSATZ, LEHRE. Ієрархія та номінативне поле </w:t>
      </w:r>
      <w:proofErr w:type="spellStart"/>
      <w:r w:rsidRPr="004F3278">
        <w:rPr>
          <w:rFonts w:asciiTheme="majorBidi" w:hAnsiTheme="majorBidi" w:cstheme="majorBidi"/>
          <w:sz w:val="28"/>
          <w:szCs w:val="28"/>
        </w:rPr>
        <w:t>макроконцепту</w:t>
      </w:r>
      <w:proofErr w:type="spellEnd"/>
      <w:r w:rsidRPr="004F3278">
        <w:rPr>
          <w:rFonts w:asciiTheme="majorBidi" w:hAnsiTheme="majorBidi" w:cstheme="majorBidi"/>
          <w:sz w:val="28"/>
          <w:szCs w:val="28"/>
        </w:rPr>
        <w:t xml:space="preserve"> BILDUNG демонструє, що в словниках BILDUNG </w:t>
      </w:r>
      <w:r w:rsidR="00C7436C" w:rsidRPr="004F3278">
        <w:rPr>
          <w:rFonts w:asciiTheme="majorBidi" w:hAnsiTheme="majorBidi" w:cstheme="majorBidi"/>
          <w:sz w:val="28"/>
          <w:szCs w:val="28"/>
        </w:rPr>
        <w:t>пов’язується</w:t>
      </w:r>
      <w:r w:rsidRPr="004F3278">
        <w:rPr>
          <w:rFonts w:asciiTheme="majorBidi" w:hAnsiTheme="majorBidi" w:cstheme="majorBidi"/>
          <w:sz w:val="28"/>
          <w:szCs w:val="28"/>
        </w:rPr>
        <w:t xml:space="preserve"> здебільшого із науковою </w:t>
      </w:r>
      <w:r w:rsidR="00C7436C" w:rsidRPr="004F3278">
        <w:rPr>
          <w:rFonts w:asciiTheme="majorBidi" w:hAnsiTheme="majorBidi" w:cstheme="majorBidi"/>
          <w:sz w:val="28"/>
          <w:szCs w:val="28"/>
        </w:rPr>
        <w:t>діяльністю</w:t>
      </w:r>
      <w:r w:rsidRPr="004F3278">
        <w:rPr>
          <w:rFonts w:asciiTheme="majorBidi" w:hAnsiTheme="majorBidi" w:cstheme="majorBidi"/>
          <w:sz w:val="28"/>
          <w:szCs w:val="28"/>
        </w:rPr>
        <w:t xml:space="preserve"> та процесом пізнання.</w:t>
      </w:r>
    </w:p>
    <w:p w14:paraId="6C93C4D4"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7BF2EA3B"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 xml:space="preserve">2.3. Реалізація </w:t>
      </w:r>
      <w:proofErr w:type="spellStart"/>
      <w:r w:rsidRPr="004F3278">
        <w:rPr>
          <w:rFonts w:asciiTheme="majorBidi" w:hAnsiTheme="majorBidi" w:cstheme="majorBidi"/>
          <w:b/>
          <w:bCs/>
          <w:sz w:val="28"/>
          <w:szCs w:val="28"/>
          <w:lang w:val="uk-UA"/>
        </w:rPr>
        <w:t>макроконцепту</w:t>
      </w:r>
      <w:proofErr w:type="spellEnd"/>
      <w:r w:rsidRPr="004F3278">
        <w:rPr>
          <w:rFonts w:asciiTheme="majorBidi" w:hAnsiTheme="majorBidi" w:cstheme="majorBidi"/>
          <w:b/>
          <w:bCs/>
          <w:sz w:val="28"/>
          <w:szCs w:val="28"/>
          <w:lang w:val="uk-UA"/>
        </w:rPr>
        <w:t xml:space="preserve"> BILDUNG на сайті Міністерства освіти Німеччини</w:t>
      </w:r>
    </w:p>
    <w:p w14:paraId="3110C4F5" w14:textId="77777777" w:rsidR="00267A2F" w:rsidRPr="004F3278" w:rsidRDefault="00267A2F" w:rsidP="00267A2F">
      <w:pPr>
        <w:spacing w:after="0" w:line="360" w:lineRule="auto"/>
        <w:ind w:firstLine="709"/>
        <w:jc w:val="center"/>
        <w:rPr>
          <w:rFonts w:asciiTheme="majorBidi" w:hAnsiTheme="majorBidi" w:cstheme="majorBidi"/>
          <w:b/>
          <w:bCs/>
          <w:sz w:val="28"/>
          <w:szCs w:val="28"/>
          <w:lang w:val="uk-UA"/>
        </w:rPr>
      </w:pPr>
    </w:p>
    <w:p w14:paraId="6B60B7A7" w14:textId="77777777" w:rsidR="00267A2F" w:rsidRPr="004F3278" w:rsidRDefault="00267A2F" w:rsidP="00267A2F">
      <w:pPr>
        <w:spacing w:after="0" w:line="360" w:lineRule="auto"/>
        <w:ind w:firstLine="709"/>
        <w:jc w:val="both"/>
        <w:rPr>
          <w:rFonts w:asciiTheme="majorBidi" w:hAnsiTheme="majorBidi" w:cstheme="majorBidi"/>
          <w:i/>
          <w:sz w:val="28"/>
          <w:szCs w:val="28"/>
          <w:lang w:val="uk-UA"/>
        </w:rPr>
      </w:pPr>
      <w:r w:rsidRPr="004F3278">
        <w:rPr>
          <w:rFonts w:asciiTheme="majorBidi" w:eastAsia="Times New Roman" w:hAnsiTheme="majorBidi" w:cstheme="majorBidi"/>
          <w:sz w:val="28"/>
          <w:szCs w:val="28"/>
          <w:lang w:val="uk-UA"/>
        </w:rPr>
        <w:t xml:space="preserve">Дослідження фактичного матеріалу реалізації </w:t>
      </w:r>
      <w:proofErr w:type="spellStart"/>
      <w:r w:rsidRPr="004F3278">
        <w:rPr>
          <w:rFonts w:asciiTheme="majorBidi" w:eastAsia="Times New Roman" w:hAnsiTheme="majorBidi" w:cstheme="majorBidi"/>
          <w:sz w:val="28"/>
          <w:szCs w:val="28"/>
          <w:lang w:val="uk-UA"/>
        </w:rPr>
        <w:t>макроконцепту</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 xml:space="preserve">на сайті Міністерства освіти Німеччини дозволив виокремити такі його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SCHULBILDUNG</w:t>
      </w:r>
      <w:r w:rsidRPr="004F3278">
        <w:rPr>
          <w:rFonts w:asciiTheme="majorBidi" w:hAnsiTheme="majorBidi" w:cstheme="majorBidi"/>
          <w:i/>
          <w:sz w:val="28"/>
          <w:szCs w:val="28"/>
          <w:lang w:val="uk-UA"/>
        </w:rPr>
        <w:t xml:space="preserve"> – явища середньої освіти; </w:t>
      </w:r>
      <w:r w:rsidRPr="004F3278">
        <w:rPr>
          <w:rFonts w:asciiTheme="majorBidi" w:hAnsiTheme="majorBidi" w:cstheme="majorBidi"/>
          <w:iCs/>
          <w:sz w:val="28"/>
          <w:szCs w:val="28"/>
          <w:lang w:val="uk-UA"/>
        </w:rPr>
        <w:t>BERUFSAUSBILDUNG</w:t>
      </w:r>
      <w:r w:rsidRPr="004F3278">
        <w:rPr>
          <w:rFonts w:asciiTheme="majorBidi" w:hAnsiTheme="majorBidi" w:cstheme="majorBidi"/>
          <w:i/>
          <w:sz w:val="28"/>
          <w:szCs w:val="28"/>
          <w:lang w:val="uk-UA"/>
        </w:rPr>
        <w:t xml:space="preserve"> – явища професійної освіти </w:t>
      </w:r>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 xml:space="preserve">HOCHSCHULAUSBILDUNG </w:t>
      </w:r>
      <w:r w:rsidRPr="004F3278">
        <w:rPr>
          <w:rFonts w:asciiTheme="majorBidi" w:hAnsiTheme="majorBidi" w:cstheme="majorBidi"/>
          <w:i/>
          <w:sz w:val="28"/>
          <w:szCs w:val="28"/>
          <w:lang w:val="uk-UA"/>
        </w:rPr>
        <w:t xml:space="preserve">– явища вищої освіти; </w:t>
      </w:r>
      <w:r w:rsidRPr="004F3278">
        <w:rPr>
          <w:rFonts w:asciiTheme="majorBidi" w:hAnsiTheme="majorBidi" w:cstheme="majorBidi"/>
          <w:iCs/>
          <w:sz w:val="28"/>
          <w:szCs w:val="28"/>
          <w:lang w:val="uk-UA"/>
        </w:rPr>
        <w:t xml:space="preserve">FORTBILDUNG </w:t>
      </w:r>
      <w:r w:rsidRPr="004F3278">
        <w:rPr>
          <w:rFonts w:asciiTheme="majorBidi" w:hAnsiTheme="majorBidi" w:cstheme="majorBidi"/>
          <w:i/>
          <w:sz w:val="28"/>
          <w:szCs w:val="28"/>
          <w:lang w:val="uk-UA"/>
        </w:rPr>
        <w:t xml:space="preserve">- явища післядипломної освіти; </w:t>
      </w:r>
      <w:r w:rsidRPr="004F3278">
        <w:rPr>
          <w:rFonts w:asciiTheme="majorBidi" w:hAnsiTheme="majorBidi" w:cstheme="majorBidi"/>
          <w:iCs/>
          <w:sz w:val="28"/>
          <w:szCs w:val="28"/>
          <w:lang w:val="uk-UA"/>
        </w:rPr>
        <w:t>BUNDESMINISTERIUM FÜR BILDUNG</w:t>
      </w:r>
      <w:r w:rsidRPr="004F3278">
        <w:rPr>
          <w:rFonts w:asciiTheme="majorBidi" w:hAnsiTheme="majorBidi" w:cstheme="majorBidi"/>
          <w:i/>
          <w:sz w:val="28"/>
          <w:szCs w:val="28"/>
          <w:lang w:val="uk-UA"/>
        </w:rPr>
        <w:t xml:space="preserve"> – Міністерство освіти Німеччини; </w:t>
      </w:r>
      <w:r w:rsidRPr="004F3278">
        <w:rPr>
          <w:rFonts w:asciiTheme="majorBidi" w:hAnsiTheme="majorBidi" w:cstheme="majorBidi"/>
          <w:iCs/>
          <w:sz w:val="28"/>
          <w:szCs w:val="28"/>
          <w:lang w:val="uk-UA"/>
        </w:rPr>
        <w:t xml:space="preserve">DIGITALE BILDUNG </w:t>
      </w:r>
      <w:r w:rsidRPr="004F3278">
        <w:rPr>
          <w:rFonts w:asciiTheme="majorBidi" w:hAnsiTheme="majorBidi" w:cstheme="majorBidi"/>
          <w:i/>
          <w:sz w:val="28"/>
          <w:szCs w:val="28"/>
          <w:lang w:val="uk-UA"/>
        </w:rPr>
        <w:t>– цифрова освіта.</w:t>
      </w:r>
    </w:p>
    <w:p w14:paraId="78727AE6" w14:textId="77777777" w:rsidR="00267A2F" w:rsidRPr="004F3278" w:rsidRDefault="00267A2F" w:rsidP="00267A2F">
      <w:pPr>
        <w:tabs>
          <w:tab w:val="left" w:pos="426"/>
        </w:tabs>
        <w:spacing w:after="0" w:line="360" w:lineRule="auto"/>
        <w:ind w:firstLine="709"/>
        <w:jc w:val="both"/>
        <w:rPr>
          <w:rFonts w:asciiTheme="majorBidi" w:hAnsiTheme="majorBidi" w:cstheme="majorBidi"/>
          <w:i/>
          <w:sz w:val="28"/>
          <w:szCs w:val="28"/>
          <w:lang w:val="uk-UA"/>
        </w:rPr>
      </w:pP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SCHULBILDUNG</w:t>
      </w:r>
      <w:r w:rsidRPr="004F3278">
        <w:rPr>
          <w:rFonts w:asciiTheme="majorBidi" w:hAnsiTheme="majorBidi" w:cstheme="majorBidi"/>
          <w:sz w:val="28"/>
          <w:szCs w:val="28"/>
          <w:lang w:val="uk-UA"/>
        </w:rPr>
        <w:t xml:space="preserve"> на позначення явищ середньої освіти представлений здебільшого складними іменниками, які містять компонент </w:t>
      </w:r>
      <w:proofErr w:type="spellStart"/>
      <w:r w:rsidRPr="004F3278">
        <w:rPr>
          <w:rFonts w:asciiTheme="majorBidi" w:hAnsiTheme="majorBidi" w:cstheme="majorBidi"/>
          <w:i/>
          <w:sz w:val="28"/>
          <w:szCs w:val="28"/>
          <w:lang w:val="uk-UA"/>
        </w:rPr>
        <w:t>Schule</w:t>
      </w:r>
      <w:proofErr w:type="spellEnd"/>
      <w:r w:rsidRPr="004F3278">
        <w:rPr>
          <w:rFonts w:asciiTheme="majorBidi" w:hAnsiTheme="majorBidi" w:cstheme="majorBidi"/>
          <w:i/>
          <w:sz w:val="28"/>
          <w:szCs w:val="28"/>
          <w:lang w:val="uk-UA"/>
        </w:rPr>
        <w:t xml:space="preserve"> "школа"</w:t>
      </w:r>
      <w:r w:rsidRPr="004F3278">
        <w:rPr>
          <w:rFonts w:asciiTheme="majorBidi" w:hAnsiTheme="majorBidi" w:cstheme="majorBidi"/>
          <w:sz w:val="28"/>
          <w:szCs w:val="28"/>
          <w:lang w:val="uk-UA"/>
        </w:rPr>
        <w:t xml:space="preserve">, напр., </w:t>
      </w:r>
      <w:r w:rsidRPr="004F3278">
        <w:rPr>
          <w:rFonts w:asciiTheme="majorBidi" w:hAnsiTheme="majorBidi" w:cstheme="majorBidi"/>
          <w:iCs/>
          <w:sz w:val="28"/>
          <w:szCs w:val="28"/>
          <w:lang w:val="uk-UA"/>
        </w:rPr>
        <w:t>GRUNDSCHULE</w:t>
      </w:r>
      <w:r w:rsidRPr="004F3278">
        <w:rPr>
          <w:rFonts w:asciiTheme="majorBidi" w:hAnsiTheme="majorBidi" w:cstheme="majorBidi"/>
          <w:i/>
          <w:sz w:val="28"/>
          <w:szCs w:val="28"/>
          <w:lang w:val="uk-UA"/>
        </w:rPr>
        <w:t xml:space="preserve"> "початкова школа", </w:t>
      </w:r>
      <w:r w:rsidRPr="004F3278">
        <w:rPr>
          <w:rFonts w:asciiTheme="majorBidi" w:hAnsiTheme="majorBidi" w:cstheme="majorBidi"/>
          <w:iCs/>
          <w:sz w:val="28"/>
          <w:szCs w:val="28"/>
          <w:lang w:val="uk-UA"/>
        </w:rPr>
        <w:t>HAUPTSCHULE</w:t>
      </w:r>
      <w:r w:rsidRPr="004F3278">
        <w:rPr>
          <w:rFonts w:asciiTheme="majorBidi" w:hAnsiTheme="majorBidi" w:cstheme="majorBidi"/>
          <w:i/>
          <w:sz w:val="28"/>
          <w:szCs w:val="28"/>
          <w:lang w:val="uk-UA"/>
        </w:rPr>
        <w:t xml:space="preserve"> "неповна середня школа", </w:t>
      </w:r>
      <w:r w:rsidRPr="004F3278">
        <w:rPr>
          <w:rFonts w:asciiTheme="majorBidi" w:hAnsiTheme="majorBidi" w:cstheme="majorBidi"/>
          <w:iCs/>
          <w:sz w:val="28"/>
          <w:szCs w:val="28"/>
          <w:lang w:val="uk-UA"/>
        </w:rPr>
        <w:t>REALSCHULE</w:t>
      </w:r>
      <w:r w:rsidRPr="004F3278">
        <w:rPr>
          <w:rFonts w:asciiTheme="majorBidi" w:hAnsiTheme="majorBidi" w:cstheme="majorBidi"/>
          <w:i/>
          <w:sz w:val="28"/>
          <w:szCs w:val="28"/>
          <w:lang w:val="uk-UA"/>
        </w:rPr>
        <w:t xml:space="preserve"> "реальна школа", </w:t>
      </w:r>
      <w:r w:rsidRPr="004F3278">
        <w:rPr>
          <w:rFonts w:asciiTheme="majorBidi" w:hAnsiTheme="majorBidi" w:cstheme="majorBidi"/>
          <w:iCs/>
          <w:sz w:val="28"/>
          <w:szCs w:val="28"/>
          <w:lang w:val="uk-UA"/>
        </w:rPr>
        <w:t>SCHULARTEN MIT MEHREREN BILDUNGSGÄNGEN</w:t>
      </w:r>
      <w:r w:rsidRPr="004F3278">
        <w:rPr>
          <w:rFonts w:asciiTheme="majorBidi" w:hAnsiTheme="majorBidi" w:cstheme="majorBidi"/>
          <w:i/>
          <w:sz w:val="28"/>
          <w:szCs w:val="28"/>
          <w:lang w:val="uk-UA"/>
        </w:rPr>
        <w:t xml:space="preserve"> "типи шкіл з багатьма / різними шляхами освіти та виховання", </w:t>
      </w:r>
      <w:r w:rsidRPr="004F3278">
        <w:rPr>
          <w:rFonts w:asciiTheme="majorBidi" w:hAnsiTheme="majorBidi" w:cstheme="majorBidi"/>
          <w:iCs/>
          <w:sz w:val="28"/>
          <w:szCs w:val="28"/>
          <w:lang w:val="uk-UA"/>
        </w:rPr>
        <w:t>GYMNASIUM</w:t>
      </w:r>
      <w:r w:rsidRPr="004F3278">
        <w:rPr>
          <w:rFonts w:asciiTheme="majorBidi" w:hAnsiTheme="majorBidi" w:cstheme="majorBidi"/>
          <w:i/>
          <w:sz w:val="28"/>
          <w:szCs w:val="28"/>
          <w:lang w:val="uk-UA"/>
        </w:rPr>
        <w:t xml:space="preserve"> "гімназія".</w:t>
      </w:r>
    </w:p>
    <w:p w14:paraId="5AE1C5DC" w14:textId="77777777"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iCs/>
          <w:sz w:val="28"/>
          <w:szCs w:val="28"/>
          <w:shd w:val="clear" w:color="auto" w:fill="FFFFFF"/>
          <w:lang w:val="uk-UA"/>
        </w:rPr>
      </w:pPr>
      <w:r w:rsidRPr="004F3278">
        <w:rPr>
          <w:rFonts w:asciiTheme="majorBidi" w:hAnsiTheme="majorBidi" w:cstheme="majorBidi"/>
          <w:b w:val="0"/>
          <w:sz w:val="28"/>
          <w:szCs w:val="28"/>
          <w:lang w:val="uk-UA"/>
        </w:rPr>
        <w:t xml:space="preserve">Концепт </w:t>
      </w:r>
      <w:proofErr w:type="spellStart"/>
      <w:r w:rsidRPr="004F3278">
        <w:rPr>
          <w:rFonts w:asciiTheme="majorBidi" w:hAnsiTheme="majorBidi" w:cstheme="majorBidi"/>
          <w:b w:val="0"/>
          <w:i/>
          <w:sz w:val="28"/>
          <w:szCs w:val="28"/>
          <w:lang w:val="uk-UA"/>
        </w:rPr>
        <w:t>Schule</w:t>
      </w:r>
      <w:proofErr w:type="spellEnd"/>
      <w:r w:rsidRPr="004F3278">
        <w:rPr>
          <w:rFonts w:asciiTheme="majorBidi" w:hAnsiTheme="majorBidi" w:cstheme="majorBidi"/>
          <w:b w:val="0"/>
          <w:i/>
          <w:sz w:val="28"/>
          <w:szCs w:val="28"/>
          <w:lang w:val="uk-UA"/>
        </w:rPr>
        <w:t xml:space="preserve"> </w:t>
      </w:r>
      <w:r w:rsidRPr="004F3278">
        <w:rPr>
          <w:rFonts w:asciiTheme="majorBidi" w:hAnsiTheme="majorBidi" w:cstheme="majorBidi"/>
          <w:b w:val="0"/>
          <w:sz w:val="28"/>
          <w:szCs w:val="28"/>
          <w:lang w:val="uk-UA"/>
        </w:rPr>
        <w:t>зустрічається 73 рази у проаналізованих нами документальних текстах сайту</w:t>
      </w:r>
      <w:r w:rsidRPr="004F3278">
        <w:rPr>
          <w:rFonts w:asciiTheme="majorBidi" w:hAnsiTheme="majorBidi" w:cstheme="majorBidi"/>
          <w:b w:val="0"/>
          <w:i/>
          <w:sz w:val="28"/>
          <w:szCs w:val="28"/>
          <w:lang w:val="uk-UA"/>
        </w:rPr>
        <w:t xml:space="preserve"> </w:t>
      </w:r>
      <w:r w:rsidRPr="004F3278">
        <w:rPr>
          <w:rFonts w:asciiTheme="majorBidi" w:hAnsiTheme="majorBidi" w:cstheme="majorBidi"/>
          <w:b w:val="0"/>
          <w:iCs/>
          <w:sz w:val="28"/>
          <w:szCs w:val="28"/>
          <w:lang w:val="uk-UA"/>
        </w:rPr>
        <w:t>Міністерства освіти Німеччини</w:t>
      </w:r>
      <w:r w:rsidRPr="004F3278">
        <w:rPr>
          <w:rFonts w:asciiTheme="majorBidi" w:hAnsiTheme="majorBidi" w:cstheme="majorBidi"/>
          <w:b w:val="0"/>
          <w:sz w:val="28"/>
          <w:szCs w:val="28"/>
          <w:lang w:val="uk-UA" w:eastAsia="uk-UA"/>
        </w:rPr>
        <w:t xml:space="preserve"> [53]</w:t>
      </w:r>
      <w:r w:rsidRPr="004F3278">
        <w:rPr>
          <w:rFonts w:asciiTheme="majorBidi" w:hAnsiTheme="majorBidi" w:cstheme="majorBidi"/>
          <w:b w:val="0"/>
          <w:sz w:val="28"/>
          <w:szCs w:val="28"/>
          <w:lang w:val="uk-UA"/>
        </w:rPr>
        <w:t xml:space="preserve">, наприклад, у рубриці </w:t>
      </w:r>
      <w:proofErr w:type="spellStart"/>
      <w:r w:rsidRPr="004F3278">
        <w:rPr>
          <w:rFonts w:asciiTheme="majorBidi" w:hAnsiTheme="majorBidi" w:cstheme="majorBidi"/>
          <w:b w:val="0"/>
          <w:i/>
          <w:sz w:val="28"/>
          <w:szCs w:val="28"/>
          <w:lang w:val="uk-UA"/>
        </w:rPr>
        <w:t>Bildung</w:t>
      </w:r>
      <w:proofErr w:type="spellEnd"/>
      <w:r w:rsidRPr="004F3278">
        <w:rPr>
          <w:rFonts w:asciiTheme="majorBidi" w:hAnsiTheme="majorBidi" w:cstheme="majorBidi"/>
          <w:b w:val="0"/>
          <w:sz w:val="28"/>
          <w:szCs w:val="28"/>
          <w:lang w:val="uk-UA"/>
        </w:rPr>
        <w:t xml:space="preserve"> "Освіта" у статті під назвою </w:t>
      </w:r>
      <w:proofErr w:type="spellStart"/>
      <w:r w:rsidRPr="004F3278">
        <w:rPr>
          <w:rFonts w:asciiTheme="majorBidi" w:hAnsiTheme="majorBidi" w:cstheme="majorBidi"/>
          <w:b w:val="0"/>
          <w:i/>
          <w:sz w:val="28"/>
          <w:szCs w:val="28"/>
          <w:lang w:val="uk-UA"/>
        </w:rPr>
        <w:t>Bildung</w:t>
      </w:r>
      <w:proofErr w:type="spellEnd"/>
      <w:r w:rsidRPr="004F3278">
        <w:rPr>
          <w:rFonts w:asciiTheme="majorBidi" w:hAnsiTheme="majorBidi" w:cstheme="majorBidi"/>
          <w:b w:val="0"/>
          <w:i/>
          <w:sz w:val="28"/>
          <w:szCs w:val="28"/>
          <w:lang w:val="uk-UA"/>
        </w:rPr>
        <w:t xml:space="preserve"> </w:t>
      </w:r>
      <w:proofErr w:type="spellStart"/>
      <w:r w:rsidRPr="004F3278">
        <w:rPr>
          <w:rFonts w:asciiTheme="majorBidi" w:hAnsiTheme="majorBidi" w:cstheme="majorBidi"/>
          <w:b w:val="0"/>
          <w:i/>
          <w:sz w:val="28"/>
          <w:szCs w:val="28"/>
          <w:lang w:val="uk-UA"/>
        </w:rPr>
        <w:t>im</w:t>
      </w:r>
      <w:proofErr w:type="spellEnd"/>
      <w:r w:rsidRPr="004F3278">
        <w:rPr>
          <w:rFonts w:asciiTheme="majorBidi" w:hAnsiTheme="majorBidi" w:cstheme="majorBidi"/>
          <w:b w:val="0"/>
          <w:i/>
          <w:sz w:val="28"/>
          <w:szCs w:val="28"/>
          <w:lang w:val="uk-UA"/>
        </w:rPr>
        <w:t xml:space="preserve"> </w:t>
      </w:r>
      <w:proofErr w:type="spellStart"/>
      <w:r w:rsidRPr="004F3278">
        <w:rPr>
          <w:rFonts w:asciiTheme="majorBidi" w:hAnsiTheme="majorBidi" w:cstheme="majorBidi"/>
          <w:b w:val="0"/>
          <w:i/>
          <w:sz w:val="28"/>
          <w:szCs w:val="28"/>
          <w:lang w:val="uk-UA"/>
        </w:rPr>
        <w:t>Schulalter</w:t>
      </w:r>
      <w:proofErr w:type="spellEnd"/>
      <w:r w:rsidRPr="004F3278">
        <w:rPr>
          <w:rFonts w:asciiTheme="majorBidi" w:hAnsiTheme="majorBidi" w:cstheme="majorBidi"/>
          <w:b w:val="0"/>
          <w:sz w:val="28"/>
          <w:szCs w:val="28"/>
          <w:lang w:val="uk-UA"/>
        </w:rPr>
        <w:t xml:space="preserve"> "Освіта у шкільному віці" у реченні: </w:t>
      </w:r>
      <w:proofErr w:type="spellStart"/>
      <w:r w:rsidRPr="004F3278">
        <w:rPr>
          <w:rFonts w:asciiTheme="majorBidi" w:hAnsiTheme="majorBidi" w:cstheme="majorBidi"/>
          <w:b w:val="0"/>
          <w:i/>
          <w:sz w:val="28"/>
          <w:szCs w:val="28"/>
          <w:shd w:val="clear" w:color="auto" w:fill="FFFFFF"/>
          <w:lang w:val="uk-UA"/>
        </w:rPr>
        <w:t>In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u w:val="single"/>
          <w:shd w:val="clear" w:color="auto" w:fill="FFFFFF"/>
          <w:lang w:val="uk-UA"/>
        </w:rPr>
        <w:t>Schule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lernen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Kinder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grundlegende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soziale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Kompetenzen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im</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Umgang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mit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Gleichaltrigen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sie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erlernen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systematisch</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Wissen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erfahren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eine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Grundausbildung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mathematisch-naturwissenschaftlichen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sprachlichen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historisch-politischen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ästhetischen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Fächern</w:t>
      </w:r>
      <w:proofErr w:type="spellEnd"/>
      <w:r w:rsidRPr="004F3278">
        <w:rPr>
          <w:rFonts w:asciiTheme="majorBidi" w:hAnsiTheme="majorBidi" w:cstheme="majorBidi"/>
          <w:b w:val="0"/>
          <w:i/>
          <w:sz w:val="28"/>
          <w:szCs w:val="28"/>
          <w:shd w:val="clear" w:color="auto" w:fill="FFFFFF"/>
          <w:lang w:val="uk-UA"/>
        </w:rPr>
        <w:t xml:space="preserve">.(У школі діти вивчають основні соціальні навички у спілкуванні зі </w:t>
      </w:r>
      <w:r w:rsidRPr="004F3278">
        <w:rPr>
          <w:rFonts w:asciiTheme="majorBidi" w:hAnsiTheme="majorBidi" w:cstheme="majorBidi"/>
          <w:b w:val="0"/>
          <w:i/>
          <w:sz w:val="28"/>
          <w:szCs w:val="28"/>
          <w:shd w:val="clear" w:color="auto" w:fill="FFFFFF"/>
          <w:lang w:val="uk-UA"/>
        </w:rPr>
        <w:lastRenderedPageBreak/>
        <w:t xml:space="preserve">своїми однолітками, систематично отримують знання та проходять базову освіту з математико-природничих, лінгвістичних, історико-політичних та естетичних фахів.) </w:t>
      </w:r>
      <w:r w:rsidRPr="004F3278">
        <w:rPr>
          <w:rFonts w:asciiTheme="majorBidi" w:hAnsiTheme="majorBidi" w:cstheme="majorBidi"/>
          <w:b w:val="0"/>
          <w:iCs/>
          <w:sz w:val="28"/>
          <w:szCs w:val="28"/>
          <w:shd w:val="clear" w:color="auto" w:fill="FFFFFF"/>
          <w:lang w:val="uk-UA"/>
        </w:rPr>
        <w:t xml:space="preserve">У наведеному прикладі спостерігаємо концепти </w:t>
      </w:r>
      <w:proofErr w:type="spellStart"/>
      <w:r w:rsidRPr="004F3278">
        <w:rPr>
          <w:rFonts w:asciiTheme="majorBidi" w:hAnsiTheme="majorBidi" w:cstheme="majorBidi"/>
          <w:b w:val="0"/>
          <w:i/>
          <w:sz w:val="28"/>
          <w:szCs w:val="28"/>
          <w:shd w:val="clear" w:color="auto" w:fill="FFFFFF"/>
          <w:lang w:val="uk-UA"/>
        </w:rPr>
        <w:t>Kompetenzen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Wissen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Grundausbildung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Fächer</w:t>
      </w:r>
      <w:proofErr w:type="spellEnd"/>
      <w:r w:rsidRPr="004F3278">
        <w:rPr>
          <w:rFonts w:asciiTheme="majorBidi" w:hAnsiTheme="majorBidi" w:cstheme="majorBidi"/>
          <w:b w:val="0"/>
          <w:i/>
          <w:sz w:val="28"/>
          <w:szCs w:val="28"/>
          <w:shd w:val="clear" w:color="auto" w:fill="FFFFFF"/>
          <w:lang w:val="uk-UA"/>
        </w:rPr>
        <w:t xml:space="preserve">, </w:t>
      </w:r>
      <w:r w:rsidRPr="004F3278">
        <w:rPr>
          <w:rFonts w:asciiTheme="majorBidi" w:hAnsiTheme="majorBidi" w:cstheme="majorBidi"/>
          <w:b w:val="0"/>
          <w:iCs/>
          <w:sz w:val="28"/>
          <w:szCs w:val="28"/>
          <w:shd w:val="clear" w:color="auto" w:fill="FFFFFF"/>
          <w:lang w:val="uk-UA"/>
        </w:rPr>
        <w:t xml:space="preserve">які взаємодіють з концептом </w:t>
      </w:r>
      <w:proofErr w:type="spellStart"/>
      <w:r w:rsidRPr="004F3278">
        <w:rPr>
          <w:rFonts w:asciiTheme="majorBidi" w:hAnsiTheme="majorBidi" w:cstheme="majorBidi"/>
          <w:b w:val="0"/>
          <w:i/>
          <w:sz w:val="28"/>
          <w:szCs w:val="28"/>
          <w:lang w:val="uk-UA"/>
        </w:rPr>
        <w:t>Schule</w:t>
      </w:r>
      <w:proofErr w:type="spellEnd"/>
      <w:r w:rsidRPr="004F3278">
        <w:rPr>
          <w:rFonts w:asciiTheme="majorBidi" w:hAnsiTheme="majorBidi" w:cstheme="majorBidi"/>
          <w:b w:val="0"/>
          <w:i/>
          <w:sz w:val="28"/>
          <w:szCs w:val="28"/>
          <w:lang w:val="uk-UA"/>
        </w:rPr>
        <w:t xml:space="preserve">. </w:t>
      </w:r>
      <w:r w:rsidRPr="004F3278">
        <w:rPr>
          <w:rFonts w:asciiTheme="majorBidi" w:hAnsiTheme="majorBidi" w:cstheme="majorBidi"/>
          <w:b w:val="0"/>
          <w:iCs/>
          <w:sz w:val="28"/>
          <w:szCs w:val="28"/>
          <w:lang w:val="uk-UA"/>
        </w:rPr>
        <w:t xml:space="preserve">Виокремлені концепти є складовими </w:t>
      </w:r>
      <w:proofErr w:type="spellStart"/>
      <w:r w:rsidRPr="004F3278">
        <w:rPr>
          <w:rFonts w:asciiTheme="majorBidi" w:hAnsiTheme="majorBidi" w:cstheme="majorBidi"/>
          <w:b w:val="0"/>
          <w:iCs/>
          <w:sz w:val="28"/>
          <w:szCs w:val="28"/>
          <w:lang w:val="uk-UA"/>
        </w:rPr>
        <w:t>субконцепту</w:t>
      </w:r>
      <w:proofErr w:type="spellEnd"/>
      <w:r w:rsidRPr="004F3278">
        <w:rPr>
          <w:rFonts w:asciiTheme="majorBidi" w:hAnsiTheme="majorBidi" w:cstheme="majorBidi"/>
          <w:b w:val="0"/>
          <w:iCs/>
          <w:sz w:val="28"/>
          <w:szCs w:val="28"/>
          <w:lang w:val="uk-UA"/>
        </w:rPr>
        <w:t xml:space="preserve"> </w:t>
      </w:r>
      <w:r w:rsidRPr="004F3278">
        <w:rPr>
          <w:rFonts w:asciiTheme="majorBidi" w:hAnsiTheme="majorBidi" w:cstheme="majorBidi"/>
          <w:b w:val="0"/>
          <w:bCs w:val="0"/>
          <w:iCs/>
          <w:sz w:val="28"/>
          <w:szCs w:val="28"/>
          <w:lang w:val="uk-UA"/>
        </w:rPr>
        <w:t>SCHULBILDUNG.</w:t>
      </w:r>
    </w:p>
    <w:p w14:paraId="22706FF3" w14:textId="77777777"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iCs/>
          <w:sz w:val="28"/>
          <w:szCs w:val="28"/>
          <w:shd w:val="clear" w:color="auto" w:fill="FFFFFF"/>
          <w:lang w:val="uk-UA"/>
        </w:rPr>
      </w:pPr>
      <w:proofErr w:type="spellStart"/>
      <w:r w:rsidRPr="004F3278">
        <w:rPr>
          <w:rFonts w:asciiTheme="majorBidi" w:hAnsiTheme="majorBidi" w:cstheme="majorBidi"/>
          <w:b w:val="0"/>
          <w:sz w:val="28"/>
          <w:szCs w:val="28"/>
          <w:lang w:val="uk-UA"/>
        </w:rPr>
        <w:t>Субконцепт</w:t>
      </w:r>
      <w:proofErr w:type="spellEnd"/>
      <w:r w:rsidRPr="004F3278">
        <w:rPr>
          <w:rFonts w:asciiTheme="majorBidi" w:hAnsiTheme="majorBidi" w:cstheme="majorBidi"/>
          <w:b w:val="0"/>
          <w:sz w:val="28"/>
          <w:szCs w:val="28"/>
          <w:lang w:val="uk-UA"/>
        </w:rPr>
        <w:t xml:space="preserve"> </w:t>
      </w:r>
      <w:r w:rsidRPr="004F3278">
        <w:rPr>
          <w:rFonts w:asciiTheme="majorBidi" w:hAnsiTheme="majorBidi" w:cstheme="majorBidi"/>
          <w:b w:val="0"/>
          <w:bCs w:val="0"/>
          <w:iCs/>
          <w:sz w:val="28"/>
          <w:szCs w:val="28"/>
          <w:lang w:val="uk-UA"/>
        </w:rPr>
        <w:t>BERUFSAUSBILDUNG</w:t>
      </w:r>
      <w:r w:rsidRPr="004F3278">
        <w:rPr>
          <w:rFonts w:asciiTheme="majorBidi" w:hAnsiTheme="majorBidi" w:cstheme="majorBidi"/>
          <w:b w:val="0"/>
          <w:sz w:val="28"/>
          <w:szCs w:val="28"/>
          <w:lang w:val="uk-UA"/>
        </w:rPr>
        <w:t xml:space="preserve">, що стосуються професійної освіти, відтворено у статті під назвою </w:t>
      </w:r>
      <w:proofErr w:type="spellStart"/>
      <w:r w:rsidRPr="004F3278">
        <w:rPr>
          <w:rFonts w:asciiTheme="majorBidi" w:hAnsiTheme="majorBidi" w:cstheme="majorBidi"/>
          <w:b w:val="0"/>
          <w:i/>
          <w:sz w:val="28"/>
          <w:szCs w:val="28"/>
          <w:lang w:val="uk-UA"/>
        </w:rPr>
        <w:t>Berufliche</w:t>
      </w:r>
      <w:proofErr w:type="spellEnd"/>
      <w:r w:rsidRPr="004F3278">
        <w:rPr>
          <w:rFonts w:asciiTheme="majorBidi" w:hAnsiTheme="majorBidi" w:cstheme="majorBidi"/>
          <w:b w:val="0"/>
          <w:i/>
          <w:sz w:val="28"/>
          <w:szCs w:val="28"/>
          <w:lang w:val="uk-UA"/>
        </w:rPr>
        <w:t xml:space="preserve"> </w:t>
      </w:r>
      <w:proofErr w:type="spellStart"/>
      <w:r w:rsidRPr="004F3278">
        <w:rPr>
          <w:rFonts w:asciiTheme="majorBidi" w:hAnsiTheme="majorBidi" w:cstheme="majorBidi"/>
          <w:b w:val="0"/>
          <w:i/>
          <w:sz w:val="28"/>
          <w:szCs w:val="28"/>
          <w:lang w:val="uk-UA"/>
        </w:rPr>
        <w:t>Bildung</w:t>
      </w:r>
      <w:proofErr w:type="spellEnd"/>
      <w:r w:rsidRPr="004F3278">
        <w:rPr>
          <w:rFonts w:asciiTheme="majorBidi" w:hAnsiTheme="majorBidi" w:cstheme="majorBidi"/>
          <w:b w:val="0"/>
          <w:sz w:val="28"/>
          <w:szCs w:val="28"/>
          <w:lang w:val="uk-UA"/>
        </w:rPr>
        <w:t xml:space="preserve"> "Професійна освіта" у рубриці </w:t>
      </w:r>
      <w:proofErr w:type="spellStart"/>
      <w:r w:rsidRPr="004F3278">
        <w:rPr>
          <w:rFonts w:asciiTheme="majorBidi" w:hAnsiTheme="majorBidi" w:cstheme="majorBidi"/>
          <w:b w:val="0"/>
          <w:i/>
          <w:sz w:val="28"/>
          <w:szCs w:val="28"/>
          <w:lang w:val="uk-UA"/>
        </w:rPr>
        <w:t>Bildung</w:t>
      </w:r>
      <w:proofErr w:type="spellEnd"/>
      <w:r w:rsidRPr="004F3278">
        <w:rPr>
          <w:rFonts w:asciiTheme="majorBidi" w:hAnsiTheme="majorBidi" w:cstheme="majorBidi"/>
          <w:b w:val="0"/>
          <w:sz w:val="28"/>
          <w:szCs w:val="28"/>
          <w:lang w:val="uk-UA"/>
        </w:rPr>
        <w:t xml:space="preserve"> у реченні: </w:t>
      </w:r>
      <w:proofErr w:type="spellStart"/>
      <w:r w:rsidRPr="004F3278">
        <w:rPr>
          <w:rFonts w:asciiTheme="majorBidi" w:hAnsiTheme="majorBidi" w:cstheme="majorBidi"/>
          <w:b w:val="0"/>
          <w:i/>
          <w:sz w:val="28"/>
          <w:szCs w:val="28"/>
          <w:shd w:val="clear" w:color="auto" w:fill="FFFFFF"/>
          <w:lang w:val="uk-UA"/>
        </w:rPr>
        <w:t>Um</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die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berufliche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Bildung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zu</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stärken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hat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die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Bundesregierung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zudem</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am</w:t>
      </w:r>
      <w:proofErr w:type="spellEnd"/>
      <w:r w:rsidRPr="004F3278">
        <w:rPr>
          <w:rFonts w:asciiTheme="majorBidi" w:hAnsiTheme="majorBidi" w:cstheme="majorBidi"/>
          <w:b w:val="0"/>
          <w:i/>
          <w:sz w:val="28"/>
          <w:szCs w:val="28"/>
          <w:shd w:val="clear" w:color="auto" w:fill="FFFFFF"/>
          <w:lang w:val="uk-UA"/>
        </w:rPr>
        <w:t xml:space="preserve"> 12. </w:t>
      </w:r>
      <w:proofErr w:type="spellStart"/>
      <w:r w:rsidRPr="004F3278">
        <w:rPr>
          <w:rFonts w:asciiTheme="majorBidi" w:hAnsiTheme="majorBidi" w:cstheme="majorBidi"/>
          <w:b w:val="0"/>
          <w:i/>
          <w:sz w:val="28"/>
          <w:szCs w:val="28"/>
          <w:shd w:val="clear" w:color="auto" w:fill="FFFFFF"/>
          <w:lang w:val="uk-UA"/>
        </w:rPr>
        <w:t>Dezember</w:t>
      </w:r>
      <w:proofErr w:type="spellEnd"/>
      <w:r w:rsidRPr="004F3278">
        <w:rPr>
          <w:rFonts w:asciiTheme="majorBidi" w:hAnsiTheme="majorBidi" w:cstheme="majorBidi"/>
          <w:b w:val="0"/>
          <w:i/>
          <w:sz w:val="28"/>
          <w:szCs w:val="28"/>
          <w:shd w:val="clear" w:color="auto" w:fill="FFFFFF"/>
          <w:lang w:val="uk-UA"/>
        </w:rPr>
        <w:t xml:space="preserve"> 2014 </w:t>
      </w:r>
      <w:proofErr w:type="spellStart"/>
      <w:r w:rsidRPr="004F3278">
        <w:rPr>
          <w:rFonts w:asciiTheme="majorBidi" w:hAnsiTheme="majorBidi" w:cstheme="majorBidi"/>
          <w:b w:val="0"/>
          <w:i/>
          <w:sz w:val="28"/>
          <w:szCs w:val="28"/>
          <w:shd w:val="clear" w:color="auto" w:fill="FFFFFF"/>
          <w:lang w:val="uk-UA"/>
        </w:rPr>
        <w:t>mit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Vertretern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Wirtschaft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Gewerkschaften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Länder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die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Allianz</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für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Aus</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Weiterbildung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besiegelt</w:t>
      </w:r>
      <w:proofErr w:type="spellEnd"/>
      <w:r w:rsidRPr="004F3278">
        <w:rPr>
          <w:rFonts w:asciiTheme="majorBidi" w:hAnsiTheme="majorBidi" w:cstheme="majorBidi"/>
          <w:b w:val="0"/>
          <w:i/>
          <w:sz w:val="28"/>
          <w:szCs w:val="28"/>
          <w:shd w:val="clear" w:color="auto" w:fill="FFFFFF"/>
          <w:lang w:val="uk-UA"/>
        </w:rPr>
        <w:t xml:space="preserve"> </w:t>
      </w:r>
      <w:r w:rsidRPr="004F3278">
        <w:rPr>
          <w:rFonts w:asciiTheme="majorBidi" w:hAnsiTheme="majorBidi" w:cstheme="majorBidi"/>
          <w:b w:val="0"/>
          <w:sz w:val="28"/>
          <w:szCs w:val="28"/>
          <w:lang w:val="uk-UA" w:eastAsia="uk-UA"/>
        </w:rPr>
        <w:t>[53]</w:t>
      </w:r>
      <w:r w:rsidRPr="004F3278">
        <w:rPr>
          <w:rFonts w:asciiTheme="majorBidi" w:hAnsiTheme="majorBidi" w:cstheme="majorBidi"/>
          <w:b w:val="0"/>
          <w:i/>
          <w:sz w:val="28"/>
          <w:szCs w:val="28"/>
          <w:shd w:val="clear" w:color="auto" w:fill="FFFFFF"/>
          <w:lang w:val="uk-UA"/>
        </w:rPr>
        <w:t xml:space="preserve">. (З метою посилення професійного навчання федеральний уряд також закріпив 12 грудня 2014 року Альянс з підготовки та підвищення кваліфікації з представниками бізнесу, профспілок та країн.) </w:t>
      </w:r>
      <w:r w:rsidRPr="004F3278">
        <w:rPr>
          <w:rFonts w:asciiTheme="majorBidi" w:hAnsiTheme="majorBidi" w:cstheme="majorBidi"/>
          <w:b w:val="0"/>
          <w:iCs/>
          <w:sz w:val="28"/>
          <w:szCs w:val="28"/>
          <w:shd w:val="clear" w:color="auto" w:fill="FFFFFF"/>
          <w:lang w:val="uk-UA"/>
        </w:rPr>
        <w:t xml:space="preserve">Зазначений </w:t>
      </w:r>
      <w:proofErr w:type="spellStart"/>
      <w:r w:rsidRPr="004F3278">
        <w:rPr>
          <w:rFonts w:asciiTheme="majorBidi" w:hAnsiTheme="majorBidi" w:cstheme="majorBidi"/>
          <w:b w:val="0"/>
          <w:iCs/>
          <w:sz w:val="28"/>
          <w:szCs w:val="28"/>
          <w:shd w:val="clear" w:color="auto" w:fill="FFFFFF"/>
          <w:lang w:val="uk-UA"/>
        </w:rPr>
        <w:t>субконцепт</w:t>
      </w:r>
      <w:proofErr w:type="spellEnd"/>
      <w:r w:rsidRPr="004F3278">
        <w:rPr>
          <w:rFonts w:asciiTheme="majorBidi" w:hAnsiTheme="majorBidi" w:cstheme="majorBidi"/>
          <w:b w:val="0"/>
          <w:iCs/>
          <w:sz w:val="28"/>
          <w:szCs w:val="28"/>
          <w:shd w:val="clear" w:color="auto" w:fill="FFFFFF"/>
          <w:lang w:val="uk-UA"/>
        </w:rPr>
        <w:t xml:space="preserve"> реалізується концептом </w:t>
      </w:r>
      <w:r w:rsidRPr="004F3278">
        <w:rPr>
          <w:rFonts w:asciiTheme="majorBidi" w:hAnsiTheme="majorBidi" w:cstheme="majorBidi"/>
          <w:b w:val="0"/>
          <w:iCs/>
          <w:sz w:val="28"/>
          <w:szCs w:val="28"/>
          <w:lang w:val="uk-UA"/>
        </w:rPr>
        <w:t>BERUFLICHE BILDUNG</w:t>
      </w:r>
      <w:r w:rsidRPr="004F3278">
        <w:rPr>
          <w:rFonts w:asciiTheme="majorBidi" w:hAnsiTheme="majorBidi" w:cstheme="majorBidi"/>
          <w:b w:val="0"/>
          <w:i/>
          <w:sz w:val="28"/>
          <w:szCs w:val="28"/>
          <w:lang w:val="uk-UA"/>
        </w:rPr>
        <w:t xml:space="preserve">, </w:t>
      </w:r>
      <w:r w:rsidRPr="004F3278">
        <w:rPr>
          <w:rFonts w:asciiTheme="majorBidi" w:hAnsiTheme="majorBidi" w:cstheme="majorBidi"/>
          <w:b w:val="0"/>
          <w:iCs/>
          <w:sz w:val="28"/>
          <w:szCs w:val="28"/>
          <w:lang w:val="uk-UA"/>
        </w:rPr>
        <w:t>який взаємодіє з концептами</w:t>
      </w:r>
      <w:r w:rsidRPr="004F3278">
        <w:rPr>
          <w:rFonts w:asciiTheme="majorBidi" w:hAnsiTheme="majorBidi" w:cstheme="majorBidi"/>
          <w:b w:val="0"/>
          <w:i/>
          <w:sz w:val="28"/>
          <w:szCs w:val="28"/>
          <w:lang w:val="uk-UA"/>
        </w:rPr>
        <w:t xml:space="preserve"> </w:t>
      </w:r>
      <w:proofErr w:type="spellStart"/>
      <w:r w:rsidRPr="004F3278">
        <w:rPr>
          <w:rFonts w:asciiTheme="majorBidi" w:hAnsiTheme="majorBidi" w:cstheme="majorBidi"/>
          <w:b w:val="0"/>
          <w:i/>
          <w:sz w:val="28"/>
          <w:szCs w:val="28"/>
          <w:shd w:val="clear" w:color="auto" w:fill="FFFFFF"/>
          <w:lang w:val="uk-UA"/>
        </w:rPr>
        <w:t>Vertreter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Wirtschaft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Gewerkschaften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Aus</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Weiterbildung</w:t>
      </w:r>
      <w:proofErr w:type="spellEnd"/>
      <w:r w:rsidRPr="004F3278">
        <w:rPr>
          <w:rFonts w:asciiTheme="majorBidi" w:hAnsiTheme="majorBidi" w:cstheme="majorBidi"/>
          <w:b w:val="0"/>
          <w:i/>
          <w:sz w:val="28"/>
          <w:szCs w:val="28"/>
          <w:shd w:val="clear" w:color="auto" w:fill="FFFFFF"/>
          <w:lang w:val="uk-UA"/>
        </w:rPr>
        <w:t>.</w:t>
      </w:r>
    </w:p>
    <w:p w14:paraId="4E838DC0" w14:textId="77777777"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iCs/>
          <w:sz w:val="28"/>
          <w:szCs w:val="28"/>
          <w:shd w:val="clear" w:color="auto" w:fill="FFFFFF"/>
          <w:lang w:val="uk-UA"/>
        </w:rPr>
      </w:pPr>
      <w:proofErr w:type="spellStart"/>
      <w:r w:rsidRPr="004F3278">
        <w:rPr>
          <w:rFonts w:asciiTheme="majorBidi" w:hAnsiTheme="majorBidi" w:cstheme="majorBidi"/>
          <w:b w:val="0"/>
          <w:sz w:val="28"/>
          <w:szCs w:val="28"/>
          <w:lang w:val="uk-UA"/>
        </w:rPr>
        <w:t>Субконцепт</w:t>
      </w:r>
      <w:proofErr w:type="spellEnd"/>
      <w:r w:rsidRPr="004F3278">
        <w:rPr>
          <w:rFonts w:asciiTheme="majorBidi" w:hAnsiTheme="majorBidi" w:cstheme="majorBidi"/>
          <w:b w:val="0"/>
          <w:sz w:val="28"/>
          <w:szCs w:val="28"/>
          <w:lang w:val="uk-UA"/>
        </w:rPr>
        <w:t xml:space="preserve"> </w:t>
      </w:r>
      <w:r w:rsidRPr="004F3278">
        <w:rPr>
          <w:rFonts w:asciiTheme="majorBidi" w:hAnsiTheme="majorBidi" w:cstheme="majorBidi"/>
          <w:b w:val="0"/>
          <w:bCs w:val="0"/>
          <w:iCs/>
          <w:sz w:val="28"/>
          <w:szCs w:val="28"/>
          <w:lang w:val="uk-UA"/>
        </w:rPr>
        <w:t>HOCHSCHULAUSBILDUNG</w:t>
      </w:r>
      <w:r w:rsidRPr="004F3278">
        <w:rPr>
          <w:rFonts w:asciiTheme="majorBidi" w:hAnsiTheme="majorBidi" w:cstheme="majorBidi"/>
          <w:b w:val="0"/>
          <w:sz w:val="28"/>
          <w:szCs w:val="28"/>
          <w:lang w:val="uk-UA"/>
        </w:rPr>
        <w:t xml:space="preserve"> на позначення вищої освіти реалізується концептами </w:t>
      </w:r>
      <w:r w:rsidRPr="004F3278">
        <w:rPr>
          <w:rFonts w:asciiTheme="majorBidi" w:hAnsiTheme="majorBidi" w:cstheme="majorBidi"/>
          <w:b w:val="0"/>
          <w:iCs/>
          <w:sz w:val="28"/>
          <w:szCs w:val="28"/>
          <w:lang w:val="uk-UA"/>
        </w:rPr>
        <w:t>UNIVERSITÄT</w:t>
      </w:r>
      <w:r w:rsidRPr="004F3278">
        <w:rPr>
          <w:rFonts w:asciiTheme="majorBidi" w:hAnsiTheme="majorBidi" w:cstheme="majorBidi"/>
          <w:b w:val="0"/>
          <w:sz w:val="28"/>
          <w:szCs w:val="28"/>
          <w:lang w:val="uk-UA"/>
        </w:rPr>
        <w:t xml:space="preserve"> "університет" або </w:t>
      </w:r>
      <w:r w:rsidRPr="004F3278">
        <w:rPr>
          <w:rFonts w:asciiTheme="majorBidi" w:hAnsiTheme="majorBidi" w:cstheme="majorBidi"/>
          <w:b w:val="0"/>
          <w:iCs/>
          <w:sz w:val="28"/>
          <w:szCs w:val="28"/>
          <w:lang w:val="uk-UA"/>
        </w:rPr>
        <w:t xml:space="preserve">HOCHSCHULE </w:t>
      </w:r>
      <w:r w:rsidRPr="004F3278">
        <w:rPr>
          <w:rFonts w:asciiTheme="majorBidi" w:hAnsiTheme="majorBidi" w:cstheme="majorBidi"/>
          <w:b w:val="0"/>
          <w:i/>
          <w:sz w:val="28"/>
          <w:szCs w:val="28"/>
          <w:lang w:val="uk-UA"/>
        </w:rPr>
        <w:t>"</w:t>
      </w:r>
      <w:r w:rsidRPr="004F3278">
        <w:rPr>
          <w:rFonts w:asciiTheme="majorBidi" w:hAnsiTheme="majorBidi" w:cstheme="majorBidi"/>
          <w:b w:val="0"/>
          <w:sz w:val="28"/>
          <w:szCs w:val="28"/>
          <w:lang w:val="uk-UA"/>
        </w:rPr>
        <w:t>вища школа</w:t>
      </w:r>
      <w:r w:rsidRPr="004F3278">
        <w:rPr>
          <w:rFonts w:asciiTheme="majorBidi" w:hAnsiTheme="majorBidi" w:cstheme="majorBidi"/>
          <w:b w:val="0"/>
          <w:i/>
          <w:sz w:val="28"/>
          <w:szCs w:val="28"/>
          <w:lang w:val="uk-UA"/>
        </w:rPr>
        <w:t>"</w:t>
      </w:r>
      <w:r w:rsidRPr="004F3278">
        <w:rPr>
          <w:rFonts w:asciiTheme="majorBidi" w:hAnsiTheme="majorBidi" w:cstheme="majorBidi"/>
          <w:b w:val="0"/>
          <w:sz w:val="28"/>
          <w:szCs w:val="28"/>
          <w:lang w:val="uk-UA"/>
        </w:rPr>
        <w:t xml:space="preserve">, напр., </w:t>
      </w:r>
      <w:r w:rsidRPr="004F3278">
        <w:rPr>
          <w:rFonts w:asciiTheme="majorBidi" w:hAnsiTheme="majorBidi" w:cstheme="majorBidi"/>
          <w:b w:val="0"/>
          <w:iCs/>
          <w:sz w:val="28"/>
          <w:szCs w:val="28"/>
          <w:lang w:val="uk-UA"/>
        </w:rPr>
        <w:t>UNIVERSITÄT</w:t>
      </w:r>
      <w:r w:rsidRPr="004F3278">
        <w:rPr>
          <w:rFonts w:asciiTheme="majorBidi" w:hAnsiTheme="majorBidi" w:cstheme="majorBidi"/>
          <w:b w:val="0"/>
          <w:i/>
          <w:sz w:val="28"/>
          <w:szCs w:val="28"/>
          <w:lang w:val="uk-UA"/>
        </w:rPr>
        <w:t xml:space="preserve"> "університет", </w:t>
      </w:r>
      <w:r w:rsidRPr="004F3278">
        <w:rPr>
          <w:rFonts w:asciiTheme="majorBidi" w:hAnsiTheme="majorBidi" w:cstheme="majorBidi"/>
          <w:b w:val="0"/>
          <w:iCs/>
          <w:sz w:val="28"/>
          <w:szCs w:val="28"/>
          <w:lang w:val="uk-UA"/>
        </w:rPr>
        <w:t>TECHNISCHE UNIVERSITÄT / TECHNISCHE HOCHSCHULE</w:t>
      </w:r>
      <w:r w:rsidRPr="004F3278">
        <w:rPr>
          <w:rFonts w:asciiTheme="majorBidi" w:hAnsiTheme="majorBidi" w:cstheme="majorBidi"/>
          <w:b w:val="0"/>
          <w:i/>
          <w:sz w:val="28"/>
          <w:szCs w:val="28"/>
          <w:lang w:val="uk-UA"/>
        </w:rPr>
        <w:t xml:space="preserve"> "технічний університет / технічна вища школа", </w:t>
      </w:r>
      <w:r w:rsidRPr="004F3278">
        <w:rPr>
          <w:rFonts w:asciiTheme="majorBidi" w:hAnsiTheme="majorBidi" w:cstheme="majorBidi"/>
          <w:b w:val="0"/>
          <w:iCs/>
          <w:sz w:val="28"/>
          <w:szCs w:val="28"/>
          <w:lang w:val="uk-UA"/>
        </w:rPr>
        <w:t>PÄDAGOGISCHE HOCHSCHULE</w:t>
      </w:r>
      <w:r w:rsidRPr="004F3278">
        <w:rPr>
          <w:rFonts w:asciiTheme="majorBidi" w:hAnsiTheme="majorBidi" w:cstheme="majorBidi"/>
          <w:b w:val="0"/>
          <w:i/>
          <w:sz w:val="28"/>
          <w:szCs w:val="28"/>
          <w:lang w:val="uk-UA"/>
        </w:rPr>
        <w:t xml:space="preserve"> "педагогічна вища школа", </w:t>
      </w:r>
      <w:r w:rsidRPr="004F3278">
        <w:rPr>
          <w:rFonts w:asciiTheme="majorBidi" w:hAnsiTheme="majorBidi" w:cstheme="majorBidi"/>
          <w:b w:val="0"/>
          <w:iCs/>
          <w:sz w:val="28"/>
          <w:szCs w:val="28"/>
          <w:lang w:val="uk-UA"/>
        </w:rPr>
        <w:t>KUNSTHOCHSCHULE</w:t>
      </w:r>
      <w:r w:rsidRPr="004F3278">
        <w:rPr>
          <w:rFonts w:asciiTheme="majorBidi" w:hAnsiTheme="majorBidi" w:cstheme="majorBidi"/>
          <w:b w:val="0"/>
          <w:i/>
          <w:sz w:val="28"/>
          <w:szCs w:val="28"/>
          <w:lang w:val="uk-UA"/>
        </w:rPr>
        <w:t xml:space="preserve"> "вищий мистецький навчальний заклад", </w:t>
      </w:r>
      <w:r w:rsidRPr="004F3278">
        <w:rPr>
          <w:rFonts w:asciiTheme="majorBidi" w:hAnsiTheme="majorBidi" w:cstheme="majorBidi"/>
          <w:b w:val="0"/>
          <w:iCs/>
          <w:sz w:val="28"/>
          <w:szCs w:val="28"/>
          <w:lang w:val="uk-UA"/>
        </w:rPr>
        <w:t>MUSIKHOCHSCHULE</w:t>
      </w:r>
      <w:r w:rsidRPr="004F3278">
        <w:rPr>
          <w:rFonts w:asciiTheme="majorBidi" w:hAnsiTheme="majorBidi" w:cstheme="majorBidi"/>
          <w:b w:val="0"/>
          <w:i/>
          <w:sz w:val="28"/>
          <w:szCs w:val="28"/>
          <w:lang w:val="uk-UA"/>
        </w:rPr>
        <w:t xml:space="preserve"> "вищий музичний навчальний заклад", </w:t>
      </w:r>
      <w:r w:rsidRPr="004F3278">
        <w:rPr>
          <w:rFonts w:asciiTheme="majorBidi" w:hAnsiTheme="majorBidi" w:cstheme="majorBidi"/>
          <w:b w:val="0"/>
          <w:iCs/>
          <w:sz w:val="28"/>
          <w:szCs w:val="28"/>
          <w:lang w:val="uk-UA"/>
        </w:rPr>
        <w:t>FACHHOCHSCHULE</w:t>
      </w:r>
      <w:r w:rsidRPr="004F3278">
        <w:rPr>
          <w:rFonts w:asciiTheme="majorBidi" w:hAnsiTheme="majorBidi" w:cstheme="majorBidi"/>
          <w:b w:val="0"/>
          <w:i/>
          <w:sz w:val="28"/>
          <w:szCs w:val="28"/>
          <w:lang w:val="uk-UA"/>
        </w:rPr>
        <w:t xml:space="preserve"> "вища професійна школа", </w:t>
      </w:r>
      <w:r w:rsidRPr="004F3278">
        <w:rPr>
          <w:rFonts w:asciiTheme="majorBidi" w:hAnsiTheme="majorBidi" w:cstheme="majorBidi"/>
          <w:b w:val="0"/>
          <w:iCs/>
          <w:sz w:val="28"/>
          <w:szCs w:val="28"/>
          <w:lang w:val="uk-UA"/>
        </w:rPr>
        <w:t xml:space="preserve">VERWALTUNGSFACHHOCHSCHULE </w:t>
      </w:r>
      <w:r w:rsidRPr="004F3278">
        <w:rPr>
          <w:rFonts w:asciiTheme="majorBidi" w:hAnsiTheme="majorBidi" w:cstheme="majorBidi"/>
          <w:b w:val="0"/>
          <w:i/>
          <w:sz w:val="28"/>
          <w:szCs w:val="28"/>
          <w:lang w:val="uk-UA"/>
        </w:rPr>
        <w:t xml:space="preserve">"вищій професійний навчальний заклад управління", </w:t>
      </w:r>
      <w:r w:rsidRPr="004F3278">
        <w:rPr>
          <w:rFonts w:asciiTheme="majorBidi" w:hAnsiTheme="majorBidi" w:cstheme="majorBidi"/>
          <w:b w:val="0"/>
          <w:sz w:val="28"/>
          <w:szCs w:val="28"/>
          <w:lang w:val="uk-UA"/>
        </w:rPr>
        <w:t>їх вжито 192 рази на аналізованому сайті. Наприклад, зазначені концепти зустрічаються на проаналізованому сайті</w:t>
      </w:r>
      <w:r w:rsidRPr="004F3278">
        <w:rPr>
          <w:rFonts w:asciiTheme="majorBidi" w:hAnsiTheme="majorBidi" w:cstheme="majorBidi"/>
          <w:b w:val="0"/>
          <w:i/>
          <w:sz w:val="28"/>
          <w:szCs w:val="28"/>
          <w:lang w:val="uk-UA"/>
        </w:rPr>
        <w:t xml:space="preserve"> </w:t>
      </w:r>
      <w:r w:rsidRPr="004F3278">
        <w:rPr>
          <w:rFonts w:asciiTheme="majorBidi" w:hAnsiTheme="majorBidi" w:cstheme="majorBidi"/>
          <w:b w:val="0"/>
          <w:sz w:val="28"/>
          <w:szCs w:val="28"/>
          <w:lang w:val="uk-UA" w:eastAsia="uk-UA"/>
        </w:rPr>
        <w:t>освіти Німеччини</w:t>
      </w:r>
      <w:r w:rsidRPr="004F3278">
        <w:rPr>
          <w:rFonts w:asciiTheme="majorBidi" w:hAnsiTheme="majorBidi" w:cstheme="majorBidi"/>
          <w:b w:val="0"/>
          <w:sz w:val="28"/>
          <w:szCs w:val="28"/>
          <w:lang w:val="uk-UA"/>
        </w:rPr>
        <w:t xml:space="preserve"> [53] у рубриці </w:t>
      </w:r>
      <w:proofErr w:type="spellStart"/>
      <w:r w:rsidRPr="004F3278">
        <w:rPr>
          <w:rFonts w:asciiTheme="majorBidi" w:hAnsiTheme="majorBidi" w:cstheme="majorBidi"/>
          <w:b w:val="0"/>
          <w:i/>
          <w:sz w:val="28"/>
          <w:szCs w:val="28"/>
          <w:lang w:val="uk-UA"/>
        </w:rPr>
        <w:t>Bildung</w:t>
      </w:r>
      <w:proofErr w:type="spellEnd"/>
      <w:r w:rsidRPr="004F3278">
        <w:rPr>
          <w:rFonts w:asciiTheme="majorBidi" w:hAnsiTheme="majorBidi" w:cstheme="majorBidi"/>
          <w:b w:val="0"/>
          <w:i/>
          <w:sz w:val="28"/>
          <w:szCs w:val="28"/>
          <w:lang w:val="uk-UA"/>
        </w:rPr>
        <w:t xml:space="preserve"> "Освіта" </w:t>
      </w:r>
      <w:r w:rsidRPr="004F3278">
        <w:rPr>
          <w:rFonts w:asciiTheme="majorBidi" w:hAnsiTheme="majorBidi" w:cstheme="majorBidi"/>
          <w:b w:val="0"/>
          <w:sz w:val="28"/>
          <w:szCs w:val="28"/>
          <w:lang w:val="uk-UA"/>
        </w:rPr>
        <w:t xml:space="preserve">у статті під назвою </w:t>
      </w:r>
      <w:proofErr w:type="spellStart"/>
      <w:r w:rsidRPr="004F3278">
        <w:rPr>
          <w:rFonts w:asciiTheme="majorBidi" w:hAnsiTheme="majorBidi" w:cstheme="majorBidi"/>
          <w:b w:val="0"/>
          <w:i/>
          <w:sz w:val="28"/>
          <w:szCs w:val="28"/>
          <w:lang w:val="uk-UA"/>
        </w:rPr>
        <w:t>Studium</w:t>
      </w:r>
      <w:proofErr w:type="spellEnd"/>
      <w:r w:rsidRPr="004F3278">
        <w:rPr>
          <w:rFonts w:asciiTheme="majorBidi" w:hAnsiTheme="majorBidi" w:cstheme="majorBidi"/>
          <w:b w:val="0"/>
          <w:i/>
          <w:sz w:val="28"/>
          <w:szCs w:val="28"/>
          <w:lang w:val="uk-UA"/>
        </w:rPr>
        <w:t xml:space="preserve"> "Навчання" </w:t>
      </w:r>
      <w:r w:rsidRPr="004F3278">
        <w:rPr>
          <w:rFonts w:asciiTheme="majorBidi" w:hAnsiTheme="majorBidi" w:cstheme="majorBidi"/>
          <w:b w:val="0"/>
          <w:sz w:val="28"/>
          <w:szCs w:val="28"/>
          <w:lang w:val="uk-UA"/>
        </w:rPr>
        <w:t>у реченні:</w:t>
      </w:r>
      <w:r w:rsidRPr="004F3278">
        <w:rPr>
          <w:rFonts w:asciiTheme="majorBidi" w:hAnsiTheme="majorBidi" w:cstheme="majorBidi"/>
          <w:b w:val="0"/>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Hochschulen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als</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Stätten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von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hochwertiger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Ausbildung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Forschung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sind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zentrale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Impulsgeber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für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das</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Innovationsgeschehen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unserem</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lastRenderedPageBreak/>
        <w:t>Land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tragen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entschieden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zur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Sicherung</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von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Fortschritt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Wohlstand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bei</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Deutschland</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verfügt</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über</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insgesamt</w:t>
      </w:r>
      <w:proofErr w:type="spellEnd"/>
      <w:r w:rsidRPr="004F3278">
        <w:rPr>
          <w:rFonts w:asciiTheme="majorBidi" w:hAnsiTheme="majorBidi" w:cstheme="majorBidi"/>
          <w:b w:val="0"/>
          <w:i/>
          <w:sz w:val="28"/>
          <w:szCs w:val="28"/>
          <w:shd w:val="clear" w:color="auto" w:fill="FFFFFF"/>
          <w:lang w:val="uk-UA"/>
        </w:rPr>
        <w:t xml:space="preserve"> 426 </w:t>
      </w:r>
      <w:proofErr w:type="spellStart"/>
      <w:r w:rsidRPr="004F3278">
        <w:rPr>
          <w:rFonts w:asciiTheme="majorBidi" w:hAnsiTheme="majorBidi" w:cstheme="majorBidi"/>
          <w:b w:val="0"/>
          <w:i/>
          <w:sz w:val="28"/>
          <w:szCs w:val="28"/>
          <w:shd w:val="clear" w:color="auto" w:fill="FFFFFF"/>
          <w:lang w:val="uk-UA"/>
        </w:rPr>
        <w:t>Hochschulen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davon</w:t>
      </w:r>
      <w:proofErr w:type="spellEnd"/>
      <w:r w:rsidRPr="004F3278">
        <w:rPr>
          <w:rFonts w:asciiTheme="majorBidi" w:hAnsiTheme="majorBidi" w:cstheme="majorBidi"/>
          <w:b w:val="0"/>
          <w:i/>
          <w:sz w:val="28"/>
          <w:szCs w:val="28"/>
          <w:shd w:val="clear" w:color="auto" w:fill="FFFFFF"/>
          <w:lang w:val="uk-UA"/>
        </w:rPr>
        <w:t xml:space="preserve"> 106 </w:t>
      </w:r>
      <w:proofErr w:type="spellStart"/>
      <w:r w:rsidRPr="004F3278">
        <w:rPr>
          <w:rFonts w:asciiTheme="majorBidi" w:hAnsiTheme="majorBidi" w:cstheme="majorBidi"/>
          <w:b w:val="0"/>
          <w:i/>
          <w:sz w:val="28"/>
          <w:szCs w:val="28"/>
          <w:shd w:val="clear" w:color="auto" w:fill="FFFFFF"/>
          <w:lang w:val="uk-UA"/>
        </w:rPr>
        <w:t>Universitäten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sechs</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Pädagogische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Hochschulen</w:t>
      </w:r>
      <w:proofErr w:type="spellEnd"/>
      <w:r w:rsidRPr="004F3278">
        <w:rPr>
          <w:rFonts w:asciiTheme="majorBidi" w:hAnsiTheme="majorBidi" w:cstheme="majorBidi"/>
          <w:b w:val="0"/>
          <w:i/>
          <w:sz w:val="28"/>
          <w:szCs w:val="28"/>
          <w:shd w:val="clear" w:color="auto" w:fill="FFFFFF"/>
          <w:lang w:val="uk-UA"/>
        </w:rPr>
        <w:t xml:space="preserve">, 16 </w:t>
      </w:r>
      <w:proofErr w:type="spellStart"/>
      <w:r w:rsidRPr="004F3278">
        <w:rPr>
          <w:rFonts w:asciiTheme="majorBidi" w:hAnsiTheme="majorBidi" w:cstheme="majorBidi"/>
          <w:b w:val="0"/>
          <w:i/>
          <w:sz w:val="28"/>
          <w:szCs w:val="28"/>
          <w:shd w:val="clear" w:color="auto" w:fill="FFFFFF"/>
          <w:lang w:val="uk-UA"/>
        </w:rPr>
        <w:t>Theologische</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Hochschulen</w:t>
      </w:r>
      <w:proofErr w:type="spellEnd"/>
      <w:r w:rsidRPr="004F3278">
        <w:rPr>
          <w:rFonts w:asciiTheme="majorBidi" w:hAnsiTheme="majorBidi" w:cstheme="majorBidi"/>
          <w:b w:val="0"/>
          <w:i/>
          <w:sz w:val="28"/>
          <w:szCs w:val="28"/>
          <w:shd w:val="clear" w:color="auto" w:fill="FFFFFF"/>
          <w:lang w:val="uk-UA"/>
        </w:rPr>
        <w:t xml:space="preserve">, 52 </w:t>
      </w:r>
      <w:proofErr w:type="spellStart"/>
      <w:r w:rsidRPr="004F3278">
        <w:rPr>
          <w:rFonts w:asciiTheme="majorBidi" w:hAnsiTheme="majorBidi" w:cstheme="majorBidi"/>
          <w:b w:val="0"/>
          <w:i/>
          <w:sz w:val="28"/>
          <w:szCs w:val="28"/>
          <w:shd w:val="clear" w:color="auto" w:fill="FFFFFF"/>
          <w:lang w:val="uk-UA"/>
        </w:rPr>
        <w:t>Kunsthochschulen</w:t>
      </w:r>
      <w:proofErr w:type="spellEnd"/>
      <w:r w:rsidRPr="004F3278">
        <w:rPr>
          <w:rFonts w:asciiTheme="majorBidi" w:hAnsiTheme="majorBidi" w:cstheme="majorBidi"/>
          <w:b w:val="0"/>
          <w:i/>
          <w:sz w:val="28"/>
          <w:szCs w:val="28"/>
          <w:shd w:val="clear" w:color="auto" w:fill="FFFFFF"/>
          <w:lang w:val="uk-UA"/>
        </w:rPr>
        <w:t xml:space="preserve">, 216 </w:t>
      </w:r>
      <w:proofErr w:type="spellStart"/>
      <w:r w:rsidRPr="004F3278">
        <w:rPr>
          <w:rFonts w:asciiTheme="majorBidi" w:hAnsiTheme="majorBidi" w:cstheme="majorBidi"/>
          <w:b w:val="0"/>
          <w:i/>
          <w:sz w:val="28"/>
          <w:szCs w:val="28"/>
          <w:shd w:val="clear" w:color="auto" w:fill="FFFFFF"/>
          <w:lang w:val="uk-UA"/>
        </w:rPr>
        <w:t>Fachhochschulen</w:t>
      </w:r>
      <w:proofErr w:type="spellEnd"/>
      <w:r w:rsidRPr="004F3278">
        <w:rPr>
          <w:rFonts w:asciiTheme="majorBidi" w:hAnsiTheme="majorBidi" w:cstheme="majorBidi"/>
          <w:b w:val="0"/>
          <w:i/>
          <w:sz w:val="28"/>
          <w:szCs w:val="28"/>
          <w:shd w:val="clear" w:color="auto" w:fill="FFFFFF"/>
          <w:lang w:val="uk-UA"/>
        </w:rPr>
        <w:t xml:space="preserve"> </w:t>
      </w:r>
      <w:proofErr w:type="spellStart"/>
      <w:r w:rsidRPr="004F3278">
        <w:rPr>
          <w:rFonts w:asciiTheme="majorBidi" w:hAnsiTheme="majorBidi" w:cstheme="majorBidi"/>
          <w:b w:val="0"/>
          <w:i/>
          <w:sz w:val="28"/>
          <w:szCs w:val="28"/>
          <w:shd w:val="clear" w:color="auto" w:fill="FFFFFF"/>
          <w:lang w:val="uk-UA"/>
        </w:rPr>
        <w:t>und</w:t>
      </w:r>
      <w:proofErr w:type="spellEnd"/>
      <w:r w:rsidRPr="004F3278">
        <w:rPr>
          <w:rFonts w:asciiTheme="majorBidi" w:hAnsiTheme="majorBidi" w:cstheme="majorBidi"/>
          <w:b w:val="0"/>
          <w:i/>
          <w:sz w:val="28"/>
          <w:szCs w:val="28"/>
          <w:shd w:val="clear" w:color="auto" w:fill="FFFFFF"/>
          <w:lang w:val="uk-UA"/>
        </w:rPr>
        <w:t xml:space="preserve"> 30 </w:t>
      </w:r>
      <w:proofErr w:type="spellStart"/>
      <w:r w:rsidRPr="004F3278">
        <w:rPr>
          <w:rFonts w:asciiTheme="majorBidi" w:hAnsiTheme="majorBidi" w:cstheme="majorBidi"/>
          <w:b w:val="0"/>
          <w:i/>
          <w:sz w:val="28"/>
          <w:szCs w:val="28"/>
          <w:shd w:val="clear" w:color="auto" w:fill="FFFFFF"/>
          <w:lang w:val="uk-UA"/>
        </w:rPr>
        <w:t>Verwaltungsfachhochschulen</w:t>
      </w:r>
      <w:proofErr w:type="spellEnd"/>
      <w:r w:rsidRPr="004F3278">
        <w:rPr>
          <w:rFonts w:asciiTheme="majorBidi" w:hAnsiTheme="majorBidi" w:cstheme="majorBidi"/>
          <w:b w:val="0"/>
          <w:i/>
          <w:sz w:val="28"/>
          <w:szCs w:val="28"/>
          <w:shd w:val="clear" w:color="auto" w:fill="FFFFFF"/>
          <w:lang w:val="uk-UA"/>
        </w:rPr>
        <w:t>. (</w:t>
      </w:r>
      <w:r w:rsidRPr="004F3278">
        <w:rPr>
          <w:rFonts w:asciiTheme="majorBidi" w:hAnsiTheme="majorBidi" w:cstheme="majorBidi"/>
          <w:b w:val="0"/>
          <w:i/>
          <w:sz w:val="28"/>
          <w:szCs w:val="28"/>
          <w:lang w:val="uk-UA"/>
        </w:rPr>
        <w:t>Університети, як місця висококваліфікованої освіти та досліджень є центральними імпульсами для інновацій, що відбуваються в нашій країні, і роблять рішучий внесок у забезпечення прогресу та процвітання. У Німеччині в цілому 426 вищих навчальних закладів, з них 106 університетів, 6 - коледжі освіти, 16 - богословські коледжі, 52 - коледжі мистецтв, 216 - коледжі та 30 - коледжі з адміністративних питань.</w:t>
      </w:r>
      <w:r w:rsidRPr="004F3278">
        <w:rPr>
          <w:rFonts w:asciiTheme="majorBidi" w:hAnsiTheme="majorBidi" w:cstheme="majorBidi"/>
          <w:b w:val="0"/>
          <w:i/>
          <w:sz w:val="28"/>
          <w:szCs w:val="28"/>
          <w:shd w:val="clear" w:color="auto" w:fill="FFFFFF"/>
          <w:lang w:val="uk-UA"/>
        </w:rPr>
        <w:t xml:space="preserve">) </w:t>
      </w:r>
    </w:p>
    <w:p w14:paraId="27E1DBBD" w14:textId="36E077C6"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iCs/>
          <w:sz w:val="28"/>
          <w:szCs w:val="28"/>
          <w:lang w:val="uk-UA"/>
        </w:rPr>
      </w:pPr>
      <w:r w:rsidRPr="004F3278">
        <w:rPr>
          <w:rFonts w:asciiTheme="majorBidi" w:hAnsiTheme="majorBidi" w:cstheme="majorBidi"/>
          <w:b w:val="0"/>
          <w:iCs/>
          <w:sz w:val="28"/>
          <w:szCs w:val="28"/>
          <w:shd w:val="clear" w:color="auto" w:fill="FFFFFF"/>
          <w:lang w:val="uk-UA"/>
        </w:rPr>
        <w:t xml:space="preserve">Аналіз показав, що під вищими навчальними закладами у </w:t>
      </w:r>
      <w:r w:rsidR="00C7436C" w:rsidRPr="004F3278">
        <w:rPr>
          <w:rFonts w:asciiTheme="majorBidi" w:hAnsiTheme="majorBidi" w:cstheme="majorBidi"/>
          <w:b w:val="0"/>
          <w:iCs/>
          <w:sz w:val="28"/>
          <w:szCs w:val="28"/>
          <w:shd w:val="clear" w:color="auto" w:fill="FFFFFF"/>
          <w:lang w:val="uk-UA"/>
        </w:rPr>
        <w:t>Німеччині</w:t>
      </w:r>
      <w:r w:rsidRPr="004F3278">
        <w:rPr>
          <w:rFonts w:asciiTheme="majorBidi" w:hAnsiTheme="majorBidi" w:cstheme="majorBidi"/>
          <w:b w:val="0"/>
          <w:iCs/>
          <w:sz w:val="28"/>
          <w:szCs w:val="28"/>
          <w:shd w:val="clear" w:color="auto" w:fill="FFFFFF"/>
          <w:lang w:val="uk-UA"/>
        </w:rPr>
        <w:t xml:space="preserve"> розуміють </w:t>
      </w:r>
      <w:r w:rsidRPr="004F3278">
        <w:rPr>
          <w:rFonts w:asciiTheme="majorBidi" w:hAnsiTheme="majorBidi" w:cstheme="majorBidi"/>
          <w:b w:val="0"/>
          <w:iCs/>
          <w:sz w:val="28"/>
          <w:szCs w:val="28"/>
          <w:lang w:val="uk-UA"/>
        </w:rPr>
        <w:t>університети, коледжі освіти, богословські коледжі, коледжі мистецтв, коледжі та коледжі з адміністративних питань.</w:t>
      </w:r>
    </w:p>
    <w:p w14:paraId="1EB7A519" w14:textId="77777777"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bCs w:val="0"/>
          <w:iCs/>
          <w:sz w:val="28"/>
          <w:szCs w:val="28"/>
          <w:shd w:val="clear" w:color="auto" w:fill="FFFFFF"/>
          <w:lang w:val="uk-UA"/>
        </w:rPr>
      </w:pPr>
      <w:proofErr w:type="spellStart"/>
      <w:r w:rsidRPr="004F3278">
        <w:rPr>
          <w:rFonts w:asciiTheme="majorBidi" w:hAnsiTheme="majorBidi" w:cstheme="majorBidi"/>
          <w:b w:val="0"/>
          <w:bCs w:val="0"/>
          <w:sz w:val="28"/>
          <w:szCs w:val="28"/>
          <w:lang w:val="uk-UA"/>
        </w:rPr>
        <w:t>Субконцепт</w:t>
      </w:r>
      <w:proofErr w:type="spellEnd"/>
      <w:r w:rsidRPr="004F3278">
        <w:rPr>
          <w:rFonts w:asciiTheme="majorBidi" w:hAnsiTheme="majorBidi" w:cstheme="majorBidi"/>
          <w:b w:val="0"/>
          <w:bCs w:val="0"/>
          <w:sz w:val="28"/>
          <w:szCs w:val="28"/>
          <w:lang w:val="uk-UA"/>
        </w:rPr>
        <w:t xml:space="preserve"> </w:t>
      </w:r>
      <w:r w:rsidRPr="004F3278">
        <w:rPr>
          <w:rFonts w:asciiTheme="majorBidi" w:hAnsiTheme="majorBidi" w:cstheme="majorBidi"/>
          <w:b w:val="0"/>
          <w:bCs w:val="0"/>
          <w:iCs/>
          <w:sz w:val="28"/>
          <w:szCs w:val="28"/>
          <w:lang w:val="uk-UA"/>
        </w:rPr>
        <w:t>FORTBILDUNG</w:t>
      </w:r>
      <w:r w:rsidRPr="004F3278">
        <w:rPr>
          <w:rFonts w:asciiTheme="majorBidi" w:hAnsiTheme="majorBidi" w:cstheme="majorBidi"/>
          <w:b w:val="0"/>
          <w:bCs w:val="0"/>
          <w:sz w:val="28"/>
          <w:szCs w:val="28"/>
          <w:lang w:val="uk-UA"/>
        </w:rPr>
        <w:t xml:space="preserve"> на позначення явищ післядипломної освіти реалізується синонімічним </w:t>
      </w:r>
      <w:proofErr w:type="spellStart"/>
      <w:r w:rsidRPr="004F3278">
        <w:rPr>
          <w:rFonts w:asciiTheme="majorBidi" w:hAnsiTheme="majorBidi" w:cstheme="majorBidi"/>
          <w:b w:val="0"/>
          <w:bCs w:val="0"/>
          <w:sz w:val="28"/>
          <w:szCs w:val="28"/>
          <w:lang w:val="uk-UA"/>
        </w:rPr>
        <w:t>субконцептом</w:t>
      </w:r>
      <w:proofErr w:type="spellEnd"/>
      <w:r w:rsidRPr="004F3278">
        <w:rPr>
          <w:rFonts w:asciiTheme="majorBidi" w:hAnsiTheme="majorBidi" w:cstheme="majorBidi"/>
          <w:b w:val="0"/>
          <w:bCs w:val="0"/>
          <w:sz w:val="28"/>
          <w:szCs w:val="28"/>
          <w:lang w:val="uk-UA"/>
        </w:rPr>
        <w:t xml:space="preserve"> </w:t>
      </w:r>
      <w:r w:rsidRPr="004F3278">
        <w:rPr>
          <w:rFonts w:asciiTheme="majorBidi" w:hAnsiTheme="majorBidi" w:cstheme="majorBidi"/>
          <w:b w:val="0"/>
          <w:bCs w:val="0"/>
          <w:iCs/>
          <w:sz w:val="28"/>
          <w:szCs w:val="28"/>
          <w:lang w:val="uk-UA"/>
        </w:rPr>
        <w:t xml:space="preserve">WEITERBILDUNG </w:t>
      </w:r>
      <w:r w:rsidRPr="004F3278">
        <w:rPr>
          <w:rFonts w:asciiTheme="majorBidi" w:hAnsiTheme="majorBidi" w:cstheme="majorBidi"/>
          <w:b w:val="0"/>
          <w:bCs w:val="0"/>
          <w:sz w:val="28"/>
          <w:szCs w:val="28"/>
          <w:lang w:val="uk-UA"/>
        </w:rPr>
        <w:t>"</w:t>
      </w:r>
      <w:r w:rsidRPr="004F3278">
        <w:rPr>
          <w:rFonts w:asciiTheme="majorBidi" w:hAnsiTheme="majorBidi" w:cstheme="majorBidi"/>
          <w:b w:val="0"/>
          <w:bCs w:val="0"/>
          <w:i/>
          <w:sz w:val="28"/>
          <w:szCs w:val="28"/>
          <w:lang w:val="uk-UA"/>
        </w:rPr>
        <w:t>післядипломна освіта</w:t>
      </w:r>
      <w:r w:rsidRPr="004F3278">
        <w:rPr>
          <w:rFonts w:asciiTheme="majorBidi" w:hAnsiTheme="majorBidi" w:cstheme="majorBidi"/>
          <w:b w:val="0"/>
          <w:bCs w:val="0"/>
          <w:sz w:val="28"/>
          <w:szCs w:val="28"/>
          <w:lang w:val="uk-UA"/>
        </w:rPr>
        <w:t xml:space="preserve">" 125 разів у сполученні з прикметниками </w:t>
      </w:r>
      <w:proofErr w:type="spellStart"/>
      <w:r w:rsidRPr="004F3278">
        <w:rPr>
          <w:rFonts w:asciiTheme="majorBidi" w:hAnsiTheme="majorBidi" w:cstheme="majorBidi"/>
          <w:b w:val="0"/>
          <w:bCs w:val="0"/>
          <w:i/>
          <w:sz w:val="28"/>
          <w:szCs w:val="28"/>
          <w:lang w:val="uk-UA"/>
        </w:rPr>
        <w:t>allgemein</w:t>
      </w:r>
      <w:proofErr w:type="spellEnd"/>
      <w:r w:rsidRPr="004F3278">
        <w:rPr>
          <w:rFonts w:asciiTheme="majorBidi" w:hAnsiTheme="majorBidi" w:cstheme="majorBidi"/>
          <w:b w:val="0"/>
          <w:bCs w:val="0"/>
          <w:i/>
          <w:sz w:val="28"/>
          <w:szCs w:val="28"/>
          <w:lang w:val="uk-UA"/>
        </w:rPr>
        <w:t xml:space="preserve"> "загальний", </w:t>
      </w:r>
      <w:proofErr w:type="spellStart"/>
      <w:r w:rsidRPr="004F3278">
        <w:rPr>
          <w:rFonts w:asciiTheme="majorBidi" w:hAnsiTheme="majorBidi" w:cstheme="majorBidi"/>
          <w:b w:val="0"/>
          <w:bCs w:val="0"/>
          <w:i/>
          <w:sz w:val="28"/>
          <w:szCs w:val="28"/>
          <w:lang w:val="uk-UA"/>
        </w:rPr>
        <w:t>beruflich</w:t>
      </w:r>
      <w:proofErr w:type="spellEnd"/>
      <w:r w:rsidRPr="004F3278">
        <w:rPr>
          <w:rFonts w:asciiTheme="majorBidi" w:hAnsiTheme="majorBidi" w:cstheme="majorBidi"/>
          <w:b w:val="0"/>
          <w:bCs w:val="0"/>
          <w:sz w:val="28"/>
          <w:szCs w:val="28"/>
          <w:lang w:val="uk-UA"/>
        </w:rPr>
        <w:t xml:space="preserve"> "</w:t>
      </w:r>
      <w:r w:rsidRPr="004F3278">
        <w:rPr>
          <w:rFonts w:asciiTheme="majorBidi" w:hAnsiTheme="majorBidi" w:cstheme="majorBidi"/>
          <w:b w:val="0"/>
          <w:bCs w:val="0"/>
          <w:i/>
          <w:sz w:val="28"/>
          <w:szCs w:val="28"/>
          <w:lang w:val="uk-UA"/>
        </w:rPr>
        <w:t>професійний</w:t>
      </w:r>
      <w:r w:rsidRPr="004F3278">
        <w:rPr>
          <w:rFonts w:asciiTheme="majorBidi" w:hAnsiTheme="majorBidi" w:cstheme="majorBidi"/>
          <w:b w:val="0"/>
          <w:bCs w:val="0"/>
          <w:sz w:val="28"/>
          <w:szCs w:val="28"/>
          <w:lang w:val="uk-UA"/>
        </w:rPr>
        <w:t xml:space="preserve">" та </w:t>
      </w:r>
      <w:proofErr w:type="spellStart"/>
      <w:r w:rsidRPr="004F3278">
        <w:rPr>
          <w:rFonts w:asciiTheme="majorBidi" w:hAnsiTheme="majorBidi" w:cstheme="majorBidi"/>
          <w:b w:val="0"/>
          <w:bCs w:val="0"/>
          <w:i/>
          <w:sz w:val="28"/>
          <w:szCs w:val="28"/>
          <w:lang w:val="uk-UA"/>
        </w:rPr>
        <w:t>wissenschaftlich</w:t>
      </w:r>
      <w:proofErr w:type="spellEnd"/>
      <w:r w:rsidRPr="004F3278">
        <w:rPr>
          <w:rFonts w:asciiTheme="majorBidi" w:hAnsiTheme="majorBidi" w:cstheme="majorBidi"/>
          <w:b w:val="0"/>
          <w:bCs w:val="0"/>
          <w:i/>
          <w:sz w:val="28"/>
          <w:szCs w:val="28"/>
          <w:lang w:val="uk-UA"/>
        </w:rPr>
        <w:t xml:space="preserve"> "науковий", </w:t>
      </w:r>
      <w:r w:rsidRPr="004F3278">
        <w:rPr>
          <w:rFonts w:asciiTheme="majorBidi" w:hAnsiTheme="majorBidi" w:cstheme="majorBidi"/>
          <w:b w:val="0"/>
          <w:bCs w:val="0"/>
          <w:sz w:val="28"/>
          <w:szCs w:val="28"/>
          <w:lang w:val="uk-UA"/>
        </w:rPr>
        <w:t xml:space="preserve">які складають відповідні лексико-семантичні групи. Зазначені концепти, що стосуються післядипломної освіти, вжито у рубриці </w:t>
      </w:r>
      <w:proofErr w:type="spellStart"/>
      <w:r w:rsidRPr="004F3278">
        <w:rPr>
          <w:rFonts w:asciiTheme="majorBidi" w:hAnsiTheme="majorBidi" w:cstheme="majorBidi"/>
          <w:b w:val="0"/>
          <w:bCs w:val="0"/>
          <w:i/>
          <w:sz w:val="28"/>
          <w:szCs w:val="28"/>
          <w:lang w:val="uk-UA"/>
        </w:rPr>
        <w:t>Bildung</w:t>
      </w:r>
      <w:proofErr w:type="spellEnd"/>
      <w:r w:rsidRPr="004F3278">
        <w:rPr>
          <w:rFonts w:asciiTheme="majorBidi" w:hAnsiTheme="majorBidi" w:cstheme="majorBidi"/>
          <w:b w:val="0"/>
          <w:bCs w:val="0"/>
          <w:sz w:val="28"/>
          <w:szCs w:val="28"/>
          <w:lang w:val="uk-UA"/>
        </w:rPr>
        <w:t xml:space="preserve"> </w:t>
      </w:r>
      <w:r w:rsidRPr="004F3278">
        <w:rPr>
          <w:rFonts w:asciiTheme="majorBidi" w:hAnsiTheme="majorBidi" w:cstheme="majorBidi"/>
          <w:b w:val="0"/>
          <w:bCs w:val="0"/>
          <w:sz w:val="28"/>
          <w:szCs w:val="28"/>
          <w:lang w:val="uk-UA" w:eastAsia="uk-UA"/>
        </w:rPr>
        <w:t>[53]</w:t>
      </w:r>
      <w:r w:rsidRPr="004F3278">
        <w:rPr>
          <w:rFonts w:asciiTheme="majorBidi" w:hAnsiTheme="majorBidi" w:cstheme="majorBidi"/>
          <w:b w:val="0"/>
          <w:bCs w:val="0"/>
          <w:sz w:val="28"/>
          <w:szCs w:val="28"/>
          <w:lang w:val="uk-UA"/>
        </w:rPr>
        <w:t xml:space="preserve"> "Освіта" у статті під назвою </w:t>
      </w:r>
      <w:proofErr w:type="spellStart"/>
      <w:r w:rsidRPr="004F3278">
        <w:rPr>
          <w:rFonts w:asciiTheme="majorBidi" w:hAnsiTheme="majorBidi" w:cstheme="majorBidi"/>
          <w:b w:val="0"/>
          <w:bCs w:val="0"/>
          <w:i/>
          <w:sz w:val="28"/>
          <w:szCs w:val="28"/>
          <w:lang w:val="uk-UA"/>
        </w:rPr>
        <w:t>Weiterbildung</w:t>
      </w:r>
      <w:proofErr w:type="spellEnd"/>
      <w:r w:rsidRPr="004F3278">
        <w:rPr>
          <w:rFonts w:asciiTheme="majorBidi" w:hAnsiTheme="majorBidi" w:cstheme="majorBidi"/>
          <w:b w:val="0"/>
          <w:bCs w:val="0"/>
          <w:sz w:val="28"/>
          <w:szCs w:val="28"/>
          <w:lang w:val="uk-UA"/>
        </w:rPr>
        <w:t xml:space="preserve"> "Післядипломна освіта" у реченнях: </w:t>
      </w:r>
      <w:proofErr w:type="spellStart"/>
      <w:r w:rsidRPr="004F3278">
        <w:rPr>
          <w:rFonts w:asciiTheme="majorBidi" w:hAnsiTheme="majorBidi" w:cstheme="majorBidi"/>
          <w:b w:val="0"/>
          <w:bCs w:val="0"/>
          <w:i/>
          <w:sz w:val="28"/>
          <w:szCs w:val="28"/>
          <w:shd w:val="clear" w:color="auto" w:fill="FFFFFF"/>
          <w:lang w:val="uk-UA"/>
        </w:rPr>
        <w:t>Karriere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machen</w:t>
      </w:r>
      <w:proofErr w:type="spellEnd"/>
      <w:r w:rsidRPr="004F3278">
        <w:rPr>
          <w:rFonts w:asciiTheme="majorBidi" w:hAnsiTheme="majorBidi" w:cstheme="majorBidi"/>
          <w:b w:val="0"/>
          <w:bCs w:val="0"/>
          <w:i/>
          <w:sz w:val="28"/>
          <w:szCs w:val="28"/>
          <w:shd w:val="clear" w:color="auto" w:fill="FFFFFF"/>
          <w:lang w:val="uk-UA"/>
        </w:rPr>
        <w:t xml:space="preserve"> – </w:t>
      </w:r>
      <w:proofErr w:type="spellStart"/>
      <w:r w:rsidRPr="004F3278">
        <w:rPr>
          <w:rFonts w:asciiTheme="majorBidi" w:hAnsiTheme="majorBidi" w:cstheme="majorBidi"/>
          <w:b w:val="0"/>
          <w:bCs w:val="0"/>
          <w:i/>
          <w:sz w:val="28"/>
          <w:szCs w:val="28"/>
          <w:shd w:val="clear" w:color="auto" w:fill="FFFFFF"/>
          <w:lang w:val="uk-UA"/>
        </w:rPr>
        <w:t>dazu</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braucht</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es</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nicht</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nur</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eine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gute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Ausbildung</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sondern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genauso</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auch</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gute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u w:val="single"/>
          <w:shd w:val="clear" w:color="auto" w:fill="FFFFFF"/>
          <w:lang w:val="uk-UA"/>
        </w:rPr>
        <w:t>Weiterbildung</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und</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die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Bereitschaft</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zum</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lebenslangen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Lernen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Mit</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u w:val="single"/>
          <w:shd w:val="clear" w:color="auto" w:fill="FFFFFF"/>
          <w:lang w:val="uk-UA"/>
        </w:rPr>
        <w:t>Weiterbildungen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können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sich</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junge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Fachkräfte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beruflich</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entwickeln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und</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neue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Ziele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setzen</w:t>
      </w:r>
      <w:proofErr w:type="spellEnd"/>
      <w:r w:rsidRPr="004F3278">
        <w:rPr>
          <w:rFonts w:asciiTheme="majorBidi" w:hAnsiTheme="majorBidi" w:cstheme="majorBidi"/>
          <w:b w:val="0"/>
          <w:bCs w:val="0"/>
          <w:i/>
          <w:sz w:val="28"/>
          <w:szCs w:val="28"/>
          <w:shd w:val="clear" w:color="auto" w:fill="FFFFFF"/>
          <w:lang w:val="uk-UA"/>
        </w:rPr>
        <w:t xml:space="preserve">. (Створення кар'єри - це вимагає не тільки гарної освіти, але також гарної підготовки та готовності до навчання протягом усього життя. Подальша освіта дозволяє молодим професіоналам розвивати свою кар'єру та встановлювати нові цілі.) </w:t>
      </w:r>
      <w:r w:rsidRPr="004F3278">
        <w:rPr>
          <w:rFonts w:asciiTheme="majorBidi" w:hAnsiTheme="majorBidi" w:cstheme="majorBidi"/>
          <w:b w:val="0"/>
          <w:bCs w:val="0"/>
          <w:iCs/>
          <w:sz w:val="28"/>
          <w:szCs w:val="28"/>
          <w:shd w:val="clear" w:color="auto" w:fill="FFFFFF"/>
          <w:lang w:val="uk-UA"/>
        </w:rPr>
        <w:t xml:space="preserve">Зазначені </w:t>
      </w:r>
      <w:proofErr w:type="spellStart"/>
      <w:r w:rsidRPr="004F3278">
        <w:rPr>
          <w:rFonts w:asciiTheme="majorBidi" w:hAnsiTheme="majorBidi" w:cstheme="majorBidi"/>
          <w:b w:val="0"/>
          <w:bCs w:val="0"/>
          <w:iCs/>
          <w:sz w:val="28"/>
          <w:szCs w:val="28"/>
          <w:shd w:val="clear" w:color="auto" w:fill="FFFFFF"/>
          <w:lang w:val="uk-UA"/>
        </w:rPr>
        <w:t>субконцепти</w:t>
      </w:r>
      <w:proofErr w:type="spellEnd"/>
      <w:r w:rsidRPr="004F3278">
        <w:rPr>
          <w:rFonts w:asciiTheme="majorBidi" w:hAnsiTheme="majorBidi" w:cstheme="majorBidi"/>
          <w:b w:val="0"/>
          <w:bCs w:val="0"/>
          <w:iCs/>
          <w:sz w:val="28"/>
          <w:szCs w:val="28"/>
          <w:shd w:val="clear" w:color="auto" w:fill="FFFFFF"/>
          <w:lang w:val="uk-UA"/>
        </w:rPr>
        <w:t xml:space="preserve"> взаємодіють з концептами KARRIERE, AUSBILDUNG, LEBENSLANGES LERNEN, FACHKRÄFTE, ZIELE.</w:t>
      </w:r>
    </w:p>
    <w:p w14:paraId="064575D8" w14:textId="77777777" w:rsidR="00267A2F" w:rsidRPr="004F3278" w:rsidRDefault="00267A2F" w:rsidP="00267A2F">
      <w:pPr>
        <w:pStyle w:val="1"/>
        <w:shd w:val="clear" w:color="auto" w:fill="FFFFFF"/>
        <w:spacing w:before="0" w:beforeAutospacing="0" w:after="0" w:afterAutospacing="0" w:line="360" w:lineRule="auto"/>
        <w:ind w:firstLine="709"/>
        <w:jc w:val="both"/>
        <w:textAlignment w:val="baseline"/>
        <w:rPr>
          <w:rFonts w:asciiTheme="majorBidi" w:hAnsiTheme="majorBidi" w:cstheme="majorBidi"/>
          <w:b w:val="0"/>
          <w:bCs w:val="0"/>
          <w:iCs/>
          <w:sz w:val="28"/>
          <w:szCs w:val="28"/>
          <w:lang w:val="uk-UA"/>
        </w:rPr>
      </w:pPr>
      <w:proofErr w:type="spellStart"/>
      <w:r w:rsidRPr="004F3278">
        <w:rPr>
          <w:rFonts w:asciiTheme="majorBidi" w:hAnsiTheme="majorBidi" w:cstheme="majorBidi"/>
          <w:b w:val="0"/>
          <w:bCs w:val="0"/>
          <w:iCs/>
          <w:sz w:val="28"/>
          <w:szCs w:val="28"/>
          <w:lang w:val="uk-UA"/>
        </w:rPr>
        <w:lastRenderedPageBreak/>
        <w:t>Субконцепт</w:t>
      </w:r>
      <w:proofErr w:type="spellEnd"/>
      <w:r w:rsidRPr="004F3278">
        <w:rPr>
          <w:rFonts w:asciiTheme="majorBidi" w:hAnsiTheme="majorBidi" w:cstheme="majorBidi"/>
          <w:b w:val="0"/>
          <w:bCs w:val="0"/>
          <w:iCs/>
          <w:sz w:val="28"/>
          <w:szCs w:val="28"/>
          <w:lang w:val="uk-UA"/>
        </w:rPr>
        <w:t xml:space="preserve"> BUNDESMINISTERIUM FÜR BILDUNG</w:t>
      </w:r>
      <w:r w:rsidRPr="004F3278">
        <w:rPr>
          <w:rFonts w:asciiTheme="majorBidi" w:hAnsiTheme="majorBidi" w:cstheme="majorBidi"/>
          <w:b w:val="0"/>
          <w:bCs w:val="0"/>
          <w:i/>
          <w:sz w:val="28"/>
          <w:szCs w:val="28"/>
          <w:lang w:val="uk-UA"/>
        </w:rPr>
        <w:t xml:space="preserve"> </w:t>
      </w:r>
      <w:r w:rsidRPr="004F3278">
        <w:rPr>
          <w:rFonts w:asciiTheme="majorBidi" w:hAnsiTheme="majorBidi" w:cstheme="majorBidi"/>
          <w:b w:val="0"/>
          <w:bCs w:val="0"/>
          <w:iCs/>
          <w:sz w:val="28"/>
          <w:szCs w:val="28"/>
          <w:lang w:val="uk-UA"/>
        </w:rPr>
        <w:t xml:space="preserve">реалізується концептами на позначення діяльності міністерства освіти ФРН, які включають конференції, асоціації, міжнародні програми, обмін досвідом з іншими країнами. Цей </w:t>
      </w:r>
      <w:proofErr w:type="spellStart"/>
      <w:r w:rsidRPr="004F3278">
        <w:rPr>
          <w:rFonts w:asciiTheme="majorBidi" w:hAnsiTheme="majorBidi" w:cstheme="majorBidi"/>
          <w:b w:val="0"/>
          <w:bCs w:val="0"/>
          <w:iCs/>
          <w:sz w:val="28"/>
          <w:szCs w:val="28"/>
          <w:lang w:val="uk-UA"/>
        </w:rPr>
        <w:t>субконцепт</w:t>
      </w:r>
      <w:proofErr w:type="spellEnd"/>
      <w:r w:rsidRPr="004F3278">
        <w:rPr>
          <w:rFonts w:asciiTheme="majorBidi" w:hAnsiTheme="majorBidi" w:cstheme="majorBidi"/>
          <w:b w:val="0"/>
          <w:bCs w:val="0"/>
          <w:iCs/>
          <w:sz w:val="28"/>
          <w:szCs w:val="28"/>
          <w:lang w:val="uk-UA"/>
        </w:rPr>
        <w:t xml:space="preserve"> </w:t>
      </w:r>
      <w:r w:rsidRPr="004F3278">
        <w:rPr>
          <w:rFonts w:asciiTheme="majorBidi" w:hAnsiTheme="majorBidi" w:cstheme="majorBidi"/>
          <w:b w:val="0"/>
          <w:bCs w:val="0"/>
          <w:sz w:val="28"/>
          <w:szCs w:val="28"/>
          <w:lang w:val="uk-UA"/>
        </w:rPr>
        <w:t>актуалізується</w:t>
      </w:r>
      <w:r w:rsidRPr="004F3278">
        <w:rPr>
          <w:rFonts w:asciiTheme="majorBidi" w:hAnsiTheme="majorBidi" w:cstheme="majorBidi"/>
          <w:b w:val="0"/>
          <w:bCs w:val="0"/>
          <w:i/>
          <w:sz w:val="28"/>
          <w:szCs w:val="28"/>
          <w:lang w:val="uk-UA"/>
        </w:rPr>
        <w:t xml:space="preserve"> </w:t>
      </w:r>
      <w:r w:rsidRPr="004F3278">
        <w:rPr>
          <w:rFonts w:asciiTheme="majorBidi" w:hAnsiTheme="majorBidi" w:cstheme="majorBidi"/>
          <w:b w:val="0"/>
          <w:bCs w:val="0"/>
          <w:sz w:val="28"/>
          <w:szCs w:val="28"/>
          <w:lang w:val="uk-UA"/>
        </w:rPr>
        <w:t xml:space="preserve">105 раз лише на сайті </w:t>
      </w:r>
      <w:r w:rsidRPr="004F3278">
        <w:rPr>
          <w:rFonts w:asciiTheme="majorBidi" w:hAnsiTheme="majorBidi" w:cstheme="majorBidi"/>
          <w:b w:val="0"/>
          <w:bCs w:val="0"/>
          <w:sz w:val="28"/>
          <w:szCs w:val="28"/>
          <w:lang w:val="uk-UA" w:eastAsia="uk-UA"/>
        </w:rPr>
        <w:t>Міністерства освіти Німеччини [53]</w:t>
      </w:r>
      <w:r w:rsidRPr="004F3278">
        <w:rPr>
          <w:rFonts w:asciiTheme="majorBidi" w:hAnsiTheme="majorBidi" w:cstheme="majorBidi"/>
          <w:b w:val="0"/>
          <w:bCs w:val="0"/>
          <w:sz w:val="28"/>
          <w:szCs w:val="28"/>
          <w:lang w:val="uk-UA"/>
        </w:rPr>
        <w:t xml:space="preserve">. Лексико-семантична група концептів, підпорядкованих </w:t>
      </w:r>
      <w:proofErr w:type="spellStart"/>
      <w:r w:rsidRPr="004F3278">
        <w:rPr>
          <w:rFonts w:asciiTheme="majorBidi" w:hAnsiTheme="majorBidi" w:cstheme="majorBidi"/>
          <w:b w:val="0"/>
          <w:bCs w:val="0"/>
          <w:sz w:val="28"/>
          <w:szCs w:val="28"/>
          <w:lang w:val="uk-UA"/>
        </w:rPr>
        <w:t>субконцепту</w:t>
      </w:r>
      <w:proofErr w:type="spellEnd"/>
      <w:r w:rsidRPr="004F3278">
        <w:rPr>
          <w:rFonts w:asciiTheme="majorBidi" w:hAnsiTheme="majorBidi" w:cstheme="majorBidi"/>
          <w:b w:val="0"/>
          <w:bCs w:val="0"/>
          <w:sz w:val="28"/>
          <w:szCs w:val="28"/>
          <w:lang w:val="uk-UA"/>
        </w:rPr>
        <w:t xml:space="preserve"> </w:t>
      </w:r>
      <w:r w:rsidRPr="004F3278">
        <w:rPr>
          <w:rFonts w:asciiTheme="majorBidi" w:hAnsiTheme="majorBidi" w:cstheme="majorBidi"/>
          <w:b w:val="0"/>
          <w:bCs w:val="0"/>
          <w:iCs/>
          <w:sz w:val="28"/>
          <w:szCs w:val="28"/>
          <w:lang w:val="uk-UA"/>
        </w:rPr>
        <w:t>BUNDESMINISTERIUM, реалізуються</w:t>
      </w:r>
      <w:r w:rsidRPr="004F3278">
        <w:rPr>
          <w:rFonts w:asciiTheme="majorBidi" w:hAnsiTheme="majorBidi" w:cstheme="majorBidi"/>
          <w:b w:val="0"/>
          <w:bCs w:val="0"/>
          <w:sz w:val="28"/>
          <w:szCs w:val="28"/>
          <w:lang w:val="uk-UA"/>
        </w:rPr>
        <w:t xml:space="preserve"> здебільшого через абревіатури, загальні іменники та словосполучення на позначення розвитку освіти </w:t>
      </w:r>
      <w:r w:rsidRPr="004F3278">
        <w:rPr>
          <w:rFonts w:asciiTheme="majorBidi" w:hAnsiTheme="majorBidi" w:cstheme="majorBidi"/>
          <w:b w:val="0"/>
          <w:bCs w:val="0"/>
          <w:iCs/>
          <w:sz w:val="28"/>
          <w:szCs w:val="28"/>
          <w:shd w:val="clear" w:color="auto" w:fill="FFFFFF"/>
          <w:lang w:val="uk-UA"/>
        </w:rPr>
        <w:t>BNE</w:t>
      </w:r>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Bildung</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für</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nachhaltige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Entwicklung</w:t>
      </w:r>
      <w:proofErr w:type="spellEnd"/>
      <w:r w:rsidRPr="004F3278">
        <w:rPr>
          <w:rFonts w:asciiTheme="majorBidi" w:hAnsiTheme="majorBidi" w:cstheme="majorBidi"/>
          <w:b w:val="0"/>
          <w:bCs w:val="0"/>
          <w:i/>
          <w:sz w:val="28"/>
          <w:szCs w:val="28"/>
          <w:shd w:val="clear" w:color="auto" w:fill="FFFFFF"/>
          <w:lang w:val="uk-UA"/>
        </w:rPr>
        <w:t xml:space="preserve">) "освіта по сталому розвитку", </w:t>
      </w:r>
      <w:r w:rsidRPr="004F3278">
        <w:rPr>
          <w:rFonts w:asciiTheme="majorBidi" w:hAnsiTheme="majorBidi" w:cstheme="majorBidi"/>
          <w:b w:val="0"/>
          <w:bCs w:val="0"/>
          <w:sz w:val="28"/>
          <w:szCs w:val="28"/>
          <w:shd w:val="clear" w:color="auto" w:fill="FFFFFF"/>
          <w:lang w:val="uk-UA"/>
        </w:rPr>
        <w:t>досліджень</w:t>
      </w:r>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Cs/>
          <w:sz w:val="28"/>
          <w:szCs w:val="28"/>
          <w:shd w:val="clear" w:color="auto" w:fill="FFFFFF"/>
          <w:lang w:val="uk-UA"/>
        </w:rPr>
        <w:t>WiHo</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Wissenschafts</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und</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Hochschulforschung</w:t>
      </w:r>
      <w:proofErr w:type="spellEnd"/>
      <w:r w:rsidRPr="004F3278">
        <w:rPr>
          <w:rFonts w:asciiTheme="majorBidi" w:hAnsiTheme="majorBidi" w:cstheme="majorBidi"/>
          <w:b w:val="0"/>
          <w:bCs w:val="0"/>
          <w:i/>
          <w:sz w:val="28"/>
          <w:szCs w:val="28"/>
          <w:shd w:val="clear" w:color="auto" w:fill="FFFFFF"/>
          <w:lang w:val="uk-UA"/>
        </w:rPr>
        <w:t>) "</w:t>
      </w:r>
      <w:r w:rsidRPr="004F3278">
        <w:rPr>
          <w:rFonts w:asciiTheme="majorBidi" w:hAnsiTheme="majorBidi" w:cstheme="majorBidi"/>
          <w:b w:val="0"/>
          <w:bCs w:val="0"/>
          <w:i/>
          <w:sz w:val="28"/>
          <w:szCs w:val="28"/>
          <w:lang w:val="uk-UA"/>
        </w:rPr>
        <w:t xml:space="preserve">наукова та </w:t>
      </w:r>
      <w:r w:rsidRPr="004F3278">
        <w:rPr>
          <w:rFonts w:asciiTheme="majorBidi" w:hAnsiTheme="majorBidi" w:cstheme="majorBidi"/>
          <w:b w:val="0"/>
          <w:bCs w:val="0"/>
          <w:i/>
          <w:sz w:val="28"/>
          <w:szCs w:val="28"/>
          <w:shd w:val="clear" w:color="auto" w:fill="FFFFFF"/>
          <w:lang w:val="uk-UA"/>
        </w:rPr>
        <w:t>науково-дослідна робота у вишах",</w:t>
      </w:r>
      <w:r w:rsidRPr="004F3278">
        <w:rPr>
          <w:rFonts w:asciiTheme="majorBidi" w:hAnsiTheme="majorBidi" w:cstheme="majorBidi"/>
          <w:b w:val="0"/>
          <w:bCs w:val="0"/>
          <w:i/>
          <w:sz w:val="28"/>
          <w:szCs w:val="28"/>
          <w:lang w:val="uk-UA"/>
        </w:rPr>
        <w:t xml:space="preserve"> </w:t>
      </w:r>
      <w:r w:rsidRPr="004F3278">
        <w:rPr>
          <w:rFonts w:asciiTheme="majorBidi" w:hAnsiTheme="majorBidi" w:cstheme="majorBidi"/>
          <w:b w:val="0"/>
          <w:bCs w:val="0"/>
          <w:iCs/>
          <w:sz w:val="28"/>
          <w:szCs w:val="28"/>
          <w:lang w:val="uk-UA"/>
        </w:rPr>
        <w:t>BMBF</w:t>
      </w:r>
      <w:r w:rsidRPr="004F3278">
        <w:rPr>
          <w:rFonts w:asciiTheme="majorBidi" w:hAnsiTheme="majorBidi" w:cstheme="majorBidi"/>
          <w:b w:val="0"/>
          <w:bCs w:val="0"/>
          <w:iCs/>
          <w:sz w:val="28"/>
          <w:szCs w:val="28"/>
          <w:shd w:val="clear" w:color="auto" w:fill="FFFFFF"/>
          <w:lang w:val="uk-UA"/>
        </w:rPr>
        <w:t xml:space="preserve"> </w:t>
      </w:r>
      <w:r w:rsidRPr="004F3278">
        <w:rPr>
          <w:rFonts w:asciiTheme="majorBidi" w:hAnsiTheme="majorBidi" w:cstheme="majorBidi"/>
          <w:b w:val="0"/>
          <w:bCs w:val="0"/>
          <w:i/>
          <w:sz w:val="28"/>
          <w:szCs w:val="28"/>
          <w:shd w:val="clear" w:color="auto" w:fill="FFFFFF"/>
          <w:lang w:val="uk-UA"/>
        </w:rPr>
        <w:t>(</w:t>
      </w:r>
      <w:proofErr w:type="spellStart"/>
      <w:r w:rsidRPr="004F3278">
        <w:rPr>
          <w:rFonts w:asciiTheme="majorBidi" w:hAnsiTheme="majorBidi" w:cstheme="majorBidi"/>
          <w:b w:val="0"/>
          <w:bCs w:val="0"/>
          <w:i/>
          <w:sz w:val="28"/>
          <w:szCs w:val="28"/>
          <w:shd w:val="clear" w:color="auto" w:fill="FFFFFF"/>
          <w:lang w:val="uk-UA"/>
        </w:rPr>
        <w:t>Bundesministerium</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für</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Bildung</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und</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Forschung</w:t>
      </w:r>
      <w:proofErr w:type="spellEnd"/>
      <w:r w:rsidRPr="004F3278">
        <w:rPr>
          <w:rFonts w:asciiTheme="majorBidi" w:hAnsiTheme="majorBidi" w:cstheme="majorBidi"/>
          <w:b w:val="0"/>
          <w:bCs w:val="0"/>
          <w:i/>
          <w:sz w:val="28"/>
          <w:szCs w:val="28"/>
          <w:shd w:val="clear" w:color="auto" w:fill="FFFFFF"/>
          <w:lang w:val="uk-UA"/>
        </w:rPr>
        <w:t xml:space="preserve">) "Міністерство освіти та досліджень", </w:t>
      </w:r>
      <w:r w:rsidRPr="004F3278">
        <w:rPr>
          <w:rFonts w:asciiTheme="majorBidi" w:hAnsiTheme="majorBidi" w:cstheme="majorBidi"/>
          <w:b w:val="0"/>
          <w:bCs w:val="0"/>
          <w:iCs/>
          <w:sz w:val="28"/>
          <w:szCs w:val="28"/>
          <w:shd w:val="clear" w:color="auto" w:fill="FFFFFF"/>
          <w:lang w:val="uk-UA"/>
        </w:rPr>
        <w:t xml:space="preserve">IGLU </w:t>
      </w:r>
      <w:r w:rsidRPr="004F3278">
        <w:rPr>
          <w:rFonts w:asciiTheme="majorBidi" w:hAnsiTheme="majorBidi" w:cstheme="majorBidi"/>
          <w:b w:val="0"/>
          <w:bCs w:val="0"/>
          <w:i/>
          <w:sz w:val="28"/>
          <w:szCs w:val="28"/>
          <w:shd w:val="clear" w:color="auto" w:fill="FFFFFF"/>
          <w:lang w:val="uk-UA"/>
        </w:rPr>
        <w:t>(</w:t>
      </w:r>
      <w:proofErr w:type="spellStart"/>
      <w:r w:rsidRPr="004F3278">
        <w:rPr>
          <w:rFonts w:asciiTheme="majorBidi" w:hAnsiTheme="majorBidi" w:cstheme="majorBidi"/>
          <w:b w:val="0"/>
          <w:bCs w:val="0"/>
          <w:i/>
          <w:sz w:val="28"/>
          <w:szCs w:val="28"/>
          <w:shd w:val="clear" w:color="auto" w:fill="FFFFFF"/>
          <w:lang w:val="uk-UA"/>
        </w:rPr>
        <w:t>Internationale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Grundschul-Lese-Untersuchung</w:t>
      </w:r>
      <w:proofErr w:type="spellEnd"/>
      <w:r w:rsidRPr="004F3278">
        <w:rPr>
          <w:rFonts w:asciiTheme="majorBidi" w:hAnsiTheme="majorBidi" w:cstheme="majorBidi"/>
          <w:b w:val="0"/>
          <w:bCs w:val="0"/>
          <w:i/>
          <w:sz w:val="28"/>
          <w:szCs w:val="28"/>
          <w:shd w:val="clear" w:color="auto" w:fill="FFFFFF"/>
          <w:lang w:val="uk-UA"/>
        </w:rPr>
        <w:t xml:space="preserve">) "Міжнародне дослідження початкової школи", </w:t>
      </w:r>
      <w:r w:rsidRPr="004F3278">
        <w:rPr>
          <w:rFonts w:asciiTheme="majorBidi" w:hAnsiTheme="majorBidi" w:cstheme="majorBidi"/>
          <w:b w:val="0"/>
          <w:bCs w:val="0"/>
          <w:iCs/>
          <w:sz w:val="28"/>
          <w:szCs w:val="28"/>
          <w:shd w:val="clear" w:color="auto" w:fill="FFFFFF"/>
          <w:lang w:val="uk-UA"/>
        </w:rPr>
        <w:t>TIMSS</w:t>
      </w:r>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Trends</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in</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Mathematics</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and</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Science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Study</w:t>
      </w:r>
      <w:proofErr w:type="spellEnd"/>
      <w:r w:rsidRPr="004F3278">
        <w:rPr>
          <w:rFonts w:asciiTheme="majorBidi" w:hAnsiTheme="majorBidi" w:cstheme="majorBidi"/>
          <w:b w:val="0"/>
          <w:bCs w:val="0"/>
          <w:i/>
          <w:sz w:val="28"/>
          <w:szCs w:val="28"/>
          <w:shd w:val="clear" w:color="auto" w:fill="FFFFFF"/>
          <w:lang w:val="uk-UA"/>
        </w:rPr>
        <w:t xml:space="preserve">), </w:t>
      </w:r>
      <w:r w:rsidRPr="004F3278">
        <w:rPr>
          <w:rFonts w:asciiTheme="majorBidi" w:hAnsiTheme="majorBidi" w:cstheme="majorBidi"/>
          <w:b w:val="0"/>
          <w:bCs w:val="0"/>
          <w:sz w:val="28"/>
          <w:szCs w:val="28"/>
          <w:shd w:val="clear" w:color="auto" w:fill="FFFFFF"/>
          <w:lang w:val="uk-UA"/>
        </w:rPr>
        <w:t xml:space="preserve">законів </w:t>
      </w:r>
      <w:proofErr w:type="spellStart"/>
      <w:r w:rsidRPr="004F3278">
        <w:rPr>
          <w:rFonts w:asciiTheme="majorBidi" w:hAnsiTheme="majorBidi" w:cstheme="majorBidi"/>
          <w:b w:val="0"/>
          <w:bCs w:val="0"/>
          <w:iCs/>
          <w:sz w:val="28"/>
          <w:szCs w:val="28"/>
          <w:bdr w:val="none" w:sz="0" w:space="0" w:color="auto" w:frame="1"/>
          <w:shd w:val="clear" w:color="auto" w:fill="FFFFFF"/>
          <w:lang w:val="uk-UA"/>
        </w:rPr>
        <w:t>BAföG</w:t>
      </w:r>
      <w:proofErr w:type="spellEnd"/>
      <w:r w:rsidRPr="004F3278">
        <w:rPr>
          <w:rFonts w:asciiTheme="majorBidi" w:hAnsiTheme="majorBidi" w:cstheme="majorBidi"/>
          <w:b w:val="0"/>
          <w:bCs w:val="0"/>
          <w:i/>
          <w:sz w:val="28"/>
          <w:szCs w:val="28"/>
          <w:bdr w:val="none" w:sz="0" w:space="0" w:color="auto" w:frame="1"/>
          <w:shd w:val="clear" w:color="auto" w:fill="FFFFFF"/>
          <w:lang w:val="uk-UA"/>
        </w:rPr>
        <w:t xml:space="preserve"> (</w:t>
      </w:r>
      <w:proofErr w:type="spellStart"/>
      <w:r w:rsidRPr="004F3278">
        <w:rPr>
          <w:rFonts w:asciiTheme="majorBidi" w:hAnsiTheme="majorBidi" w:cstheme="majorBidi"/>
          <w:b w:val="0"/>
          <w:bCs w:val="0"/>
          <w:i/>
          <w:sz w:val="28"/>
          <w:szCs w:val="28"/>
          <w:bdr w:val="none" w:sz="0" w:space="0" w:color="auto" w:frame="1"/>
          <w:shd w:val="clear" w:color="auto" w:fill="FFFFFF"/>
          <w:lang w:val="uk-UA"/>
        </w:rPr>
        <w:t>Bundesausbildungsförderungsgesetz</w:t>
      </w:r>
      <w:proofErr w:type="spellEnd"/>
      <w:r w:rsidRPr="004F3278">
        <w:rPr>
          <w:rFonts w:asciiTheme="majorBidi" w:hAnsiTheme="majorBidi" w:cstheme="majorBidi"/>
          <w:b w:val="0"/>
          <w:bCs w:val="0"/>
          <w:i/>
          <w:sz w:val="28"/>
          <w:szCs w:val="28"/>
          <w:bdr w:val="none" w:sz="0" w:space="0" w:color="auto" w:frame="1"/>
          <w:shd w:val="clear" w:color="auto" w:fill="FFFFFF"/>
          <w:lang w:val="uk-UA"/>
        </w:rPr>
        <w:t xml:space="preserve">) "Федеральний закон про сприяння освіті", </w:t>
      </w:r>
      <w:r w:rsidRPr="004F3278">
        <w:rPr>
          <w:rFonts w:asciiTheme="majorBidi" w:hAnsiTheme="majorBidi" w:cstheme="majorBidi"/>
          <w:b w:val="0"/>
          <w:bCs w:val="0"/>
          <w:sz w:val="28"/>
          <w:szCs w:val="28"/>
          <w:bdr w:val="none" w:sz="0" w:space="0" w:color="auto" w:frame="1"/>
          <w:shd w:val="clear" w:color="auto" w:fill="FFFFFF"/>
          <w:lang w:val="uk-UA"/>
        </w:rPr>
        <w:t xml:space="preserve">міжнародних програм </w:t>
      </w:r>
      <w:r w:rsidRPr="004F3278">
        <w:rPr>
          <w:rFonts w:asciiTheme="majorBidi" w:hAnsiTheme="majorBidi" w:cstheme="majorBidi"/>
          <w:b w:val="0"/>
          <w:bCs w:val="0"/>
          <w:iCs/>
          <w:sz w:val="28"/>
          <w:szCs w:val="28"/>
          <w:shd w:val="clear" w:color="auto" w:fill="FFFFFF"/>
          <w:lang w:val="uk-UA"/>
        </w:rPr>
        <w:t>PISA</w:t>
      </w:r>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Programme</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for</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International</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Student</w:t>
      </w:r>
      <w:proofErr w:type="spellEnd"/>
      <w:r w:rsidRPr="004F3278">
        <w:rPr>
          <w:rFonts w:asciiTheme="majorBidi" w:hAnsiTheme="majorBidi" w:cstheme="majorBidi"/>
          <w:b w:val="0"/>
          <w:bCs w:val="0"/>
          <w:i/>
          <w:sz w:val="28"/>
          <w:szCs w:val="28"/>
          <w:shd w:val="clear" w:color="auto" w:fill="FFFFFF"/>
          <w:lang w:val="uk-UA"/>
        </w:rPr>
        <w:t xml:space="preserve"> </w:t>
      </w:r>
      <w:proofErr w:type="spellStart"/>
      <w:r w:rsidRPr="004F3278">
        <w:rPr>
          <w:rFonts w:asciiTheme="majorBidi" w:hAnsiTheme="majorBidi" w:cstheme="majorBidi"/>
          <w:b w:val="0"/>
          <w:bCs w:val="0"/>
          <w:i/>
          <w:sz w:val="28"/>
          <w:szCs w:val="28"/>
          <w:shd w:val="clear" w:color="auto" w:fill="FFFFFF"/>
          <w:lang w:val="uk-UA"/>
        </w:rPr>
        <w:t>Assessment</w:t>
      </w:r>
      <w:proofErr w:type="spellEnd"/>
      <w:r w:rsidRPr="004F3278">
        <w:rPr>
          <w:rFonts w:asciiTheme="majorBidi" w:hAnsiTheme="majorBidi" w:cstheme="majorBidi"/>
          <w:b w:val="0"/>
          <w:bCs w:val="0"/>
          <w:i/>
          <w:sz w:val="28"/>
          <w:szCs w:val="28"/>
          <w:shd w:val="clear" w:color="auto" w:fill="FFFFFF"/>
          <w:lang w:val="uk-UA"/>
        </w:rPr>
        <w:t xml:space="preserve">) </w:t>
      </w:r>
      <w:r w:rsidRPr="004F3278">
        <w:rPr>
          <w:rFonts w:asciiTheme="majorBidi" w:hAnsiTheme="majorBidi" w:cstheme="majorBidi"/>
          <w:b w:val="0"/>
          <w:bCs w:val="0"/>
          <w:sz w:val="28"/>
          <w:szCs w:val="28"/>
          <w:shd w:val="clear" w:color="auto" w:fill="FFFFFF"/>
          <w:lang w:val="uk-UA"/>
        </w:rPr>
        <w:t>тощо</w:t>
      </w:r>
      <w:r w:rsidRPr="004F3278">
        <w:rPr>
          <w:rFonts w:asciiTheme="majorBidi" w:hAnsiTheme="majorBidi" w:cstheme="majorBidi"/>
          <w:b w:val="0"/>
          <w:bCs w:val="0"/>
          <w:i/>
          <w:sz w:val="28"/>
          <w:szCs w:val="28"/>
          <w:shd w:val="clear" w:color="auto" w:fill="FFFFFF"/>
          <w:lang w:val="uk-UA"/>
        </w:rPr>
        <w:t>.</w:t>
      </w:r>
    </w:p>
    <w:p w14:paraId="31C69711" w14:textId="51C37FE9" w:rsidR="00267A2F" w:rsidRPr="004F3278" w:rsidRDefault="00267A2F" w:rsidP="00267A2F">
      <w:pPr>
        <w:tabs>
          <w:tab w:val="left" w:pos="567"/>
        </w:tabs>
        <w:spacing w:after="0" w:line="360" w:lineRule="auto"/>
        <w:ind w:firstLine="709"/>
        <w:jc w:val="both"/>
        <w:rPr>
          <w:rFonts w:asciiTheme="majorBidi" w:hAnsiTheme="majorBidi" w:cstheme="majorBidi"/>
          <w:i/>
          <w:sz w:val="28"/>
          <w:szCs w:val="28"/>
          <w:shd w:val="clear" w:color="auto" w:fill="FFFFFF"/>
          <w:lang w:val="uk-UA"/>
        </w:rPr>
      </w:pPr>
      <w:r w:rsidRPr="004F3278">
        <w:rPr>
          <w:rFonts w:asciiTheme="majorBidi" w:hAnsiTheme="majorBidi" w:cstheme="majorBidi"/>
          <w:sz w:val="28"/>
          <w:szCs w:val="28"/>
          <w:lang w:val="uk-UA"/>
        </w:rPr>
        <w:t xml:space="preserve">Приклад уживання зазначених концептів представлено на сайті </w:t>
      </w:r>
      <w:r w:rsidRPr="004F3278">
        <w:rPr>
          <w:rFonts w:asciiTheme="majorBidi" w:hAnsiTheme="majorBidi" w:cstheme="majorBidi"/>
          <w:sz w:val="28"/>
          <w:szCs w:val="28"/>
          <w:lang w:val="uk-UA" w:eastAsia="uk-UA"/>
        </w:rPr>
        <w:t>Міністерства освіти</w:t>
      </w:r>
      <w:r w:rsidRPr="004F3278">
        <w:rPr>
          <w:rStyle w:val="FontStyle26"/>
          <w:rFonts w:asciiTheme="majorBidi" w:hAnsiTheme="majorBidi" w:cstheme="majorBidi"/>
          <w:color w:val="auto"/>
          <w:sz w:val="28"/>
          <w:szCs w:val="28"/>
          <w:lang w:val="uk-UA" w:eastAsia="uk-UA"/>
        </w:rPr>
        <w:t xml:space="preserve"> </w:t>
      </w:r>
      <w:r w:rsidRPr="004F3278">
        <w:rPr>
          <w:rFonts w:asciiTheme="majorBidi" w:hAnsiTheme="majorBidi" w:cstheme="majorBidi"/>
          <w:sz w:val="28"/>
          <w:szCs w:val="28"/>
          <w:lang w:val="uk-UA"/>
        </w:rPr>
        <w:t xml:space="preserve">у статті під назвою </w:t>
      </w:r>
      <w:proofErr w:type="spellStart"/>
      <w:r w:rsidRPr="004F3278">
        <w:rPr>
          <w:rFonts w:asciiTheme="majorBidi" w:hAnsiTheme="majorBidi" w:cstheme="majorBidi"/>
          <w:i/>
          <w:sz w:val="28"/>
          <w:szCs w:val="28"/>
          <w:lang w:val="uk-UA"/>
        </w:rPr>
        <w:t>Das</w:t>
      </w:r>
      <w:proofErr w:type="spellEnd"/>
      <w:r w:rsidRPr="004F3278">
        <w:rPr>
          <w:rFonts w:asciiTheme="majorBidi" w:hAnsiTheme="majorBidi" w:cstheme="majorBidi"/>
          <w:i/>
          <w:sz w:val="28"/>
          <w:szCs w:val="28"/>
          <w:lang w:val="uk-UA"/>
        </w:rPr>
        <w:t xml:space="preserve"> </w:t>
      </w:r>
      <w:proofErr w:type="spellStart"/>
      <w:r w:rsidRPr="004F3278">
        <w:rPr>
          <w:rFonts w:asciiTheme="majorBidi" w:hAnsiTheme="majorBidi" w:cstheme="majorBidi"/>
          <w:i/>
          <w:sz w:val="28"/>
          <w:szCs w:val="28"/>
          <w:lang w:val="uk-UA"/>
        </w:rPr>
        <w:t>BAföG</w:t>
      </w:r>
      <w:proofErr w:type="spellEnd"/>
      <w:r w:rsidRPr="004F3278">
        <w:rPr>
          <w:rFonts w:asciiTheme="majorBidi" w:hAnsiTheme="majorBidi" w:cstheme="majorBidi"/>
          <w:i/>
          <w:sz w:val="28"/>
          <w:szCs w:val="28"/>
          <w:lang w:val="uk-UA"/>
        </w:rPr>
        <w:t xml:space="preserve"> </w:t>
      </w:r>
      <w:proofErr w:type="spellStart"/>
      <w:r w:rsidRPr="004F3278">
        <w:rPr>
          <w:rFonts w:asciiTheme="majorBidi" w:hAnsiTheme="majorBidi" w:cstheme="majorBidi"/>
          <w:i/>
          <w:sz w:val="28"/>
          <w:szCs w:val="28"/>
          <w:lang w:val="uk-UA"/>
        </w:rPr>
        <w:t>eröffnet</w:t>
      </w:r>
      <w:proofErr w:type="spellEnd"/>
      <w:r w:rsidRPr="004F3278">
        <w:rPr>
          <w:rFonts w:asciiTheme="majorBidi" w:hAnsiTheme="majorBidi" w:cstheme="majorBidi"/>
          <w:i/>
          <w:sz w:val="28"/>
          <w:szCs w:val="28"/>
          <w:lang w:val="uk-UA"/>
        </w:rPr>
        <w:t xml:space="preserve"> </w:t>
      </w:r>
      <w:proofErr w:type="spellStart"/>
      <w:r w:rsidRPr="004F3278">
        <w:rPr>
          <w:rFonts w:asciiTheme="majorBidi" w:hAnsiTheme="majorBidi" w:cstheme="majorBidi"/>
          <w:i/>
          <w:sz w:val="28"/>
          <w:szCs w:val="28"/>
          <w:lang w:val="uk-UA"/>
        </w:rPr>
        <w:t>Bildungschancen</w:t>
      </w:r>
      <w:proofErr w:type="spellEnd"/>
      <w:r w:rsidRPr="004F3278">
        <w:rPr>
          <w:rFonts w:asciiTheme="majorBidi" w:hAnsiTheme="majorBidi" w:cstheme="majorBidi"/>
          <w:i/>
          <w:sz w:val="28"/>
          <w:szCs w:val="28"/>
          <w:lang w:val="uk-UA"/>
        </w:rPr>
        <w:t xml:space="preserve"> "</w:t>
      </w:r>
      <w:r w:rsidRPr="004F3278">
        <w:rPr>
          <w:rFonts w:asciiTheme="majorBidi" w:hAnsiTheme="majorBidi" w:cstheme="majorBidi"/>
          <w:bCs/>
          <w:i/>
          <w:sz w:val="28"/>
          <w:szCs w:val="28"/>
          <w:bdr w:val="none" w:sz="0" w:space="0" w:color="auto" w:frame="1"/>
          <w:shd w:val="clear" w:color="auto" w:fill="FFFFFF"/>
          <w:lang w:val="uk-UA"/>
        </w:rPr>
        <w:t>Федеральний закон про сприяння освіті</w:t>
      </w:r>
      <w:r w:rsidRPr="004F3278">
        <w:rPr>
          <w:rFonts w:asciiTheme="majorBidi" w:hAnsiTheme="majorBidi" w:cstheme="majorBidi"/>
          <w:i/>
          <w:sz w:val="28"/>
          <w:szCs w:val="28"/>
          <w:lang w:val="uk-UA"/>
        </w:rPr>
        <w:t xml:space="preserve"> відкриває шанси для освіти"</w:t>
      </w:r>
      <w:r w:rsidRPr="004F3278">
        <w:rPr>
          <w:rStyle w:val="FontStyle47"/>
          <w:rFonts w:asciiTheme="majorBidi" w:hAnsiTheme="majorBidi" w:cstheme="majorBidi"/>
          <w:iCs/>
          <w:color w:val="auto"/>
          <w:sz w:val="28"/>
          <w:szCs w:val="28"/>
          <w:lang w:val="uk-UA" w:eastAsia="de-DE"/>
        </w:rPr>
        <w:t xml:space="preserve">, </w:t>
      </w:r>
      <w:r w:rsidRPr="004F3278">
        <w:rPr>
          <w:rStyle w:val="FontStyle47"/>
          <w:rFonts w:asciiTheme="majorBidi" w:hAnsiTheme="majorBidi" w:cstheme="majorBidi"/>
          <w:color w:val="auto"/>
          <w:sz w:val="28"/>
          <w:szCs w:val="28"/>
          <w:lang w:val="uk-UA" w:eastAsia="de-DE"/>
        </w:rPr>
        <w:t>наприклад,</w:t>
      </w:r>
      <w:r w:rsidRPr="004F3278">
        <w:rPr>
          <w:rStyle w:val="FontStyle47"/>
          <w:rFonts w:asciiTheme="majorBidi" w:hAnsiTheme="majorBidi" w:cstheme="majorBidi"/>
          <w:i/>
          <w:color w:val="auto"/>
          <w:sz w:val="28"/>
          <w:szCs w:val="28"/>
          <w:lang w:val="uk-UA" w:eastAsia="de-DE"/>
        </w:rPr>
        <w:t xml:space="preserve"> </w:t>
      </w:r>
      <w:r w:rsidRPr="004F3278">
        <w:rPr>
          <w:rStyle w:val="FontStyle47"/>
          <w:rFonts w:asciiTheme="majorBidi" w:hAnsiTheme="majorBidi" w:cstheme="majorBidi"/>
          <w:color w:val="auto"/>
          <w:sz w:val="28"/>
          <w:szCs w:val="28"/>
          <w:lang w:val="uk-UA" w:eastAsia="de-DE"/>
        </w:rPr>
        <w:t xml:space="preserve">у реченні </w:t>
      </w:r>
      <w:proofErr w:type="spellStart"/>
      <w:r w:rsidRPr="004F3278">
        <w:rPr>
          <w:rFonts w:asciiTheme="majorBidi" w:eastAsia="Times New Roman" w:hAnsiTheme="majorBidi" w:cstheme="majorBidi"/>
          <w:bCs/>
          <w:i/>
          <w:sz w:val="28"/>
          <w:szCs w:val="28"/>
          <w:lang w:val="uk-UA"/>
        </w:rPr>
        <w:t>Das</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BAföG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unterstützt</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junge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Frauen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und</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Männer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dabei</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unabhängig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von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finanziellen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Situation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ihrer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Familie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eine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Ausbildung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zu</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machen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ihren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Neigungen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entspricht</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Millionen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Jugendlicher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und</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junger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Erwachsener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haben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bereits</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u w:val="single"/>
          <w:lang w:val="uk-UA"/>
        </w:rPr>
        <w:t>vom</w:t>
      </w:r>
      <w:proofErr w:type="spellEnd"/>
      <w:r w:rsidRPr="004F3278">
        <w:rPr>
          <w:rFonts w:asciiTheme="majorBidi" w:eastAsia="Times New Roman" w:hAnsiTheme="majorBidi" w:cstheme="majorBidi"/>
          <w:bCs/>
          <w:i/>
          <w:sz w:val="28"/>
          <w:szCs w:val="28"/>
          <w:u w:val="single"/>
          <w:lang w:val="uk-UA"/>
        </w:rPr>
        <w:t xml:space="preserve"> </w:t>
      </w:r>
      <w:proofErr w:type="spellStart"/>
      <w:r w:rsidRPr="004F3278">
        <w:rPr>
          <w:rFonts w:asciiTheme="majorBidi" w:eastAsia="Times New Roman" w:hAnsiTheme="majorBidi" w:cstheme="majorBidi"/>
          <w:bCs/>
          <w:i/>
          <w:sz w:val="28"/>
          <w:szCs w:val="28"/>
          <w:u w:val="single"/>
          <w:lang w:val="uk-UA"/>
        </w:rPr>
        <w:t>BAföG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profitiert</w:t>
      </w:r>
      <w:proofErr w:type="spellEnd"/>
      <w:r w:rsidRPr="004F3278">
        <w:rPr>
          <w:rFonts w:asciiTheme="majorBidi" w:eastAsia="Times New Roman" w:hAnsiTheme="majorBidi" w:cstheme="majorBidi"/>
          <w:bCs/>
          <w:i/>
          <w:sz w:val="28"/>
          <w:szCs w:val="28"/>
          <w:lang w:val="uk-UA"/>
        </w:rPr>
        <w:t>. (</w:t>
      </w:r>
      <w:r w:rsidRPr="004F3278">
        <w:rPr>
          <w:rFonts w:asciiTheme="majorBidi" w:hAnsiTheme="majorBidi" w:cstheme="majorBidi"/>
          <w:bCs/>
          <w:i/>
          <w:sz w:val="28"/>
          <w:szCs w:val="28"/>
          <w:bdr w:val="none" w:sz="0" w:space="0" w:color="auto" w:frame="1"/>
          <w:shd w:val="clear" w:color="auto" w:fill="FFFFFF"/>
          <w:lang w:val="uk-UA"/>
        </w:rPr>
        <w:t>Федеральний закон про сприяння освіті</w:t>
      </w:r>
      <w:r w:rsidRPr="004F3278">
        <w:rPr>
          <w:rFonts w:asciiTheme="majorBidi" w:eastAsia="Times New Roman" w:hAnsiTheme="majorBidi" w:cstheme="majorBidi"/>
          <w:bCs/>
          <w:i/>
          <w:sz w:val="28"/>
          <w:szCs w:val="28"/>
          <w:lang w:val="uk-UA"/>
        </w:rPr>
        <w:t xml:space="preserve"> </w:t>
      </w:r>
      <w:r w:rsidRPr="004F3278">
        <w:rPr>
          <w:rFonts w:asciiTheme="majorBidi" w:hAnsiTheme="majorBidi" w:cstheme="majorBidi"/>
          <w:i/>
          <w:sz w:val="28"/>
          <w:szCs w:val="28"/>
          <w:shd w:val="clear" w:color="auto" w:fill="FFFFFF"/>
          <w:lang w:val="uk-UA"/>
        </w:rPr>
        <w:t xml:space="preserve">підтримує молодих жінок та чоловіків, незалежно від фінансової ситуації їх родини, щоб навчатись у відповідності зі своїми намірами. Мільйони молодих людей та молодих дорослих вже отримали користь від </w:t>
      </w:r>
      <w:r w:rsidRPr="004F3278">
        <w:rPr>
          <w:rFonts w:asciiTheme="majorBidi" w:hAnsiTheme="majorBidi" w:cstheme="majorBidi"/>
          <w:bCs/>
          <w:i/>
          <w:sz w:val="28"/>
          <w:szCs w:val="28"/>
          <w:bdr w:val="none" w:sz="0" w:space="0" w:color="auto" w:frame="1"/>
          <w:shd w:val="clear" w:color="auto" w:fill="FFFFFF"/>
          <w:lang w:val="uk-UA"/>
        </w:rPr>
        <w:t>Федера</w:t>
      </w:r>
      <w:r w:rsidR="00F45CC2">
        <w:rPr>
          <w:rFonts w:asciiTheme="majorBidi" w:hAnsiTheme="majorBidi" w:cstheme="majorBidi"/>
          <w:bCs/>
          <w:i/>
          <w:sz w:val="28"/>
          <w:szCs w:val="28"/>
          <w:bdr w:val="none" w:sz="0" w:space="0" w:color="auto" w:frame="1"/>
          <w:shd w:val="clear" w:color="auto" w:fill="FFFFFF"/>
          <w:lang w:val="uk-UA"/>
        </w:rPr>
        <w:t>т</w:t>
      </w:r>
      <w:r w:rsidRPr="004F3278">
        <w:rPr>
          <w:rFonts w:asciiTheme="majorBidi" w:hAnsiTheme="majorBidi" w:cstheme="majorBidi"/>
          <w:bCs/>
          <w:i/>
          <w:sz w:val="28"/>
          <w:szCs w:val="28"/>
          <w:bdr w:val="none" w:sz="0" w:space="0" w:color="auto" w:frame="1"/>
          <w:shd w:val="clear" w:color="auto" w:fill="FFFFFF"/>
          <w:lang w:val="uk-UA"/>
        </w:rPr>
        <w:t>ивного закону про сприяння освіті</w:t>
      </w:r>
      <w:r w:rsidRPr="004F3278">
        <w:rPr>
          <w:rFonts w:asciiTheme="majorBidi" w:hAnsiTheme="majorBidi" w:cstheme="majorBidi"/>
          <w:i/>
          <w:sz w:val="28"/>
          <w:szCs w:val="28"/>
          <w:shd w:val="clear" w:color="auto" w:fill="FFFFFF"/>
          <w:lang w:val="uk-UA"/>
        </w:rPr>
        <w:t>.)</w:t>
      </w:r>
    </w:p>
    <w:p w14:paraId="2A9E387A" w14:textId="1A8D5F2B" w:rsidR="00267A2F" w:rsidRPr="004F3278" w:rsidRDefault="00267A2F" w:rsidP="00267A2F">
      <w:pPr>
        <w:tabs>
          <w:tab w:val="left" w:pos="567"/>
        </w:tabs>
        <w:spacing w:after="0" w:line="360" w:lineRule="auto"/>
        <w:ind w:firstLine="709"/>
        <w:jc w:val="both"/>
        <w:rPr>
          <w:rFonts w:asciiTheme="majorBidi" w:hAnsiTheme="majorBidi" w:cstheme="majorBidi"/>
          <w:i/>
          <w:sz w:val="28"/>
          <w:szCs w:val="28"/>
          <w:shd w:val="clear" w:color="auto" w:fill="FFFFFF"/>
          <w:lang w:val="uk-UA"/>
        </w:rPr>
      </w:pP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DIGITALE BILDUNG</w:t>
      </w:r>
      <w:r w:rsidRPr="004F3278">
        <w:rPr>
          <w:rFonts w:asciiTheme="majorBidi" w:hAnsiTheme="majorBidi" w:cstheme="majorBidi"/>
          <w:sz w:val="28"/>
          <w:szCs w:val="28"/>
          <w:lang w:val="uk-UA"/>
        </w:rPr>
        <w:t xml:space="preserve"> на позначення </w:t>
      </w:r>
      <w:r w:rsidRPr="004F3278">
        <w:rPr>
          <w:rFonts w:asciiTheme="majorBidi" w:hAnsiTheme="majorBidi" w:cstheme="majorBidi"/>
          <w:i/>
          <w:sz w:val="28"/>
          <w:szCs w:val="28"/>
          <w:lang w:val="uk-UA"/>
        </w:rPr>
        <w:t>цифрової освіти</w:t>
      </w:r>
      <w:r w:rsidRPr="004F3278">
        <w:rPr>
          <w:rFonts w:asciiTheme="majorBidi" w:hAnsiTheme="majorBidi" w:cstheme="majorBidi"/>
          <w:sz w:val="28"/>
          <w:szCs w:val="28"/>
          <w:lang w:val="uk-UA"/>
        </w:rPr>
        <w:t xml:space="preserve"> актуалізується</w:t>
      </w:r>
      <w:r w:rsidRPr="004F3278">
        <w:rPr>
          <w:rFonts w:asciiTheme="majorBidi" w:hAnsiTheme="majorBidi" w:cstheme="majorBidi"/>
          <w:i/>
          <w:sz w:val="28"/>
          <w:szCs w:val="28"/>
          <w:lang w:val="uk-UA"/>
        </w:rPr>
        <w:t xml:space="preserve"> </w:t>
      </w:r>
      <w:r w:rsidRPr="004F3278">
        <w:rPr>
          <w:rFonts w:asciiTheme="majorBidi" w:hAnsiTheme="majorBidi" w:cstheme="majorBidi"/>
          <w:sz w:val="28"/>
          <w:szCs w:val="28"/>
          <w:lang w:val="uk-UA"/>
        </w:rPr>
        <w:t xml:space="preserve">77 разів на сайті </w:t>
      </w:r>
      <w:r w:rsidRPr="004F3278">
        <w:rPr>
          <w:rFonts w:asciiTheme="majorBidi" w:hAnsiTheme="majorBidi" w:cstheme="majorBidi"/>
          <w:sz w:val="28"/>
          <w:szCs w:val="28"/>
          <w:lang w:val="uk-UA" w:eastAsia="uk-UA"/>
        </w:rPr>
        <w:t>Міністерства освіти Німеччини [53]</w:t>
      </w:r>
      <w:r w:rsidRPr="004F3278">
        <w:rPr>
          <w:rFonts w:asciiTheme="majorBidi" w:hAnsiTheme="majorBidi" w:cstheme="majorBidi"/>
          <w:sz w:val="28"/>
          <w:szCs w:val="28"/>
          <w:lang w:val="uk-UA"/>
        </w:rPr>
        <w:t xml:space="preserve">. Зазначений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реалізується концептом </w:t>
      </w:r>
      <w:r w:rsidRPr="004F3278">
        <w:rPr>
          <w:rFonts w:asciiTheme="majorBidi" w:hAnsiTheme="majorBidi" w:cstheme="majorBidi"/>
          <w:iCs/>
          <w:sz w:val="28"/>
          <w:szCs w:val="28"/>
          <w:shd w:val="clear" w:color="auto" w:fill="FFFFFF"/>
          <w:lang w:val="uk-UA"/>
        </w:rPr>
        <w:t>DIGITALISIERUNG</w:t>
      </w:r>
      <w:r w:rsidRPr="004F3278">
        <w:rPr>
          <w:rFonts w:asciiTheme="majorBidi" w:hAnsiTheme="majorBidi" w:cstheme="majorBidi"/>
          <w:i/>
          <w:sz w:val="28"/>
          <w:szCs w:val="28"/>
          <w:shd w:val="clear" w:color="auto" w:fill="FFFFFF"/>
          <w:lang w:val="uk-UA"/>
        </w:rPr>
        <w:t xml:space="preserve"> </w:t>
      </w:r>
      <w:r w:rsidRPr="004F3278">
        <w:rPr>
          <w:rFonts w:asciiTheme="majorBidi" w:hAnsiTheme="majorBidi" w:cstheme="majorBidi"/>
          <w:iCs/>
          <w:sz w:val="28"/>
          <w:szCs w:val="28"/>
          <w:shd w:val="clear" w:color="auto" w:fill="FFFFFF"/>
          <w:lang w:val="uk-UA"/>
        </w:rPr>
        <w:lastRenderedPageBreak/>
        <w:t>"</w:t>
      </w:r>
      <w:proofErr w:type="spellStart"/>
      <w:r w:rsidRPr="004F3278">
        <w:rPr>
          <w:rFonts w:asciiTheme="majorBidi" w:hAnsiTheme="majorBidi" w:cstheme="majorBidi"/>
          <w:iCs/>
          <w:sz w:val="28"/>
          <w:szCs w:val="28"/>
          <w:shd w:val="clear" w:color="auto" w:fill="FFFFFF"/>
          <w:lang w:val="uk-UA"/>
        </w:rPr>
        <w:t>дігіталізація</w:t>
      </w:r>
      <w:proofErr w:type="spellEnd"/>
      <w:r w:rsidRPr="004F3278">
        <w:rPr>
          <w:rFonts w:asciiTheme="majorBidi" w:hAnsiTheme="majorBidi" w:cstheme="majorBidi"/>
          <w:iCs/>
          <w:sz w:val="28"/>
          <w:szCs w:val="28"/>
          <w:shd w:val="clear" w:color="auto" w:fill="FFFFFF"/>
          <w:lang w:val="uk-UA"/>
        </w:rPr>
        <w:t xml:space="preserve">" та </w:t>
      </w:r>
      <w:r w:rsidRPr="004F3278">
        <w:rPr>
          <w:rFonts w:asciiTheme="majorBidi" w:hAnsiTheme="majorBidi" w:cstheme="majorBidi"/>
          <w:sz w:val="28"/>
          <w:szCs w:val="28"/>
          <w:lang w:val="uk-UA"/>
        </w:rPr>
        <w:t xml:space="preserve">концептами з інших груп у сполученні з прикметником </w:t>
      </w:r>
      <w:r w:rsidRPr="004F3278">
        <w:rPr>
          <w:rFonts w:asciiTheme="majorBidi" w:eastAsia="Times New Roman" w:hAnsiTheme="majorBidi" w:cstheme="majorBidi"/>
          <w:bCs/>
          <w:iCs/>
          <w:kern w:val="36"/>
          <w:sz w:val="28"/>
          <w:szCs w:val="28"/>
          <w:lang w:val="uk-UA"/>
        </w:rPr>
        <w:t xml:space="preserve">DIGITAL </w:t>
      </w:r>
      <w:r w:rsidRPr="004F3278">
        <w:rPr>
          <w:rFonts w:asciiTheme="majorBidi" w:eastAsia="Times New Roman" w:hAnsiTheme="majorBidi" w:cstheme="majorBidi"/>
          <w:bCs/>
          <w:kern w:val="36"/>
          <w:sz w:val="28"/>
          <w:szCs w:val="28"/>
          <w:lang w:val="uk-UA"/>
        </w:rPr>
        <w:t>"</w:t>
      </w:r>
      <w:r w:rsidRPr="004F3278">
        <w:rPr>
          <w:rFonts w:asciiTheme="majorBidi" w:eastAsia="Times New Roman" w:hAnsiTheme="majorBidi" w:cstheme="majorBidi"/>
          <w:bCs/>
          <w:i/>
          <w:kern w:val="36"/>
          <w:sz w:val="28"/>
          <w:szCs w:val="28"/>
          <w:lang w:val="uk-UA"/>
        </w:rPr>
        <w:t>цифровий</w:t>
      </w:r>
      <w:r w:rsidRPr="004F3278">
        <w:rPr>
          <w:rFonts w:asciiTheme="majorBidi" w:eastAsia="Times New Roman" w:hAnsiTheme="majorBidi" w:cstheme="majorBidi"/>
          <w:bCs/>
          <w:kern w:val="36"/>
          <w:sz w:val="28"/>
          <w:szCs w:val="28"/>
          <w:lang w:val="uk-UA"/>
        </w:rPr>
        <w:t xml:space="preserve">": </w:t>
      </w:r>
      <w:r w:rsidRPr="004F3278">
        <w:rPr>
          <w:rFonts w:asciiTheme="majorBidi" w:eastAsia="Times New Roman" w:hAnsiTheme="majorBidi" w:cstheme="majorBidi"/>
          <w:bCs/>
          <w:iCs/>
          <w:kern w:val="36"/>
          <w:sz w:val="28"/>
          <w:szCs w:val="28"/>
          <w:lang w:val="uk-UA"/>
        </w:rPr>
        <w:t xml:space="preserve">DIGITALE BILDUNG </w:t>
      </w:r>
      <w:r w:rsidRPr="004F3278">
        <w:rPr>
          <w:rFonts w:asciiTheme="majorBidi" w:hAnsiTheme="majorBidi" w:cstheme="majorBidi"/>
          <w:iCs/>
          <w:sz w:val="28"/>
          <w:szCs w:val="28"/>
          <w:shd w:val="clear" w:color="auto" w:fill="FFFFFF"/>
          <w:lang w:val="uk-UA"/>
        </w:rPr>
        <w:t xml:space="preserve">/ </w:t>
      </w:r>
      <w:r w:rsidRPr="004F3278">
        <w:rPr>
          <w:rFonts w:asciiTheme="majorBidi" w:eastAsia="Times New Roman" w:hAnsiTheme="majorBidi" w:cstheme="majorBidi"/>
          <w:bCs/>
          <w:iCs/>
          <w:kern w:val="36"/>
          <w:sz w:val="28"/>
          <w:szCs w:val="28"/>
          <w:lang w:val="uk-UA"/>
        </w:rPr>
        <w:t>BILDUNG DIGITAL</w:t>
      </w:r>
      <w:r w:rsidRPr="004F3278">
        <w:rPr>
          <w:rFonts w:asciiTheme="majorBidi" w:eastAsia="Times New Roman" w:hAnsiTheme="majorBidi" w:cstheme="majorBidi"/>
          <w:bCs/>
          <w:i/>
          <w:kern w:val="36"/>
          <w:sz w:val="28"/>
          <w:szCs w:val="28"/>
          <w:lang w:val="uk-UA"/>
        </w:rPr>
        <w:t xml:space="preserve"> "цифрова освіта",</w:t>
      </w:r>
      <w:r w:rsidRPr="004F3278">
        <w:rPr>
          <w:rFonts w:asciiTheme="majorBidi" w:hAnsiTheme="majorBidi" w:cstheme="majorBidi"/>
          <w:bCs/>
          <w:i/>
          <w:sz w:val="28"/>
          <w:szCs w:val="28"/>
          <w:shd w:val="clear" w:color="auto" w:fill="FFFFFF"/>
          <w:lang w:val="uk-UA"/>
        </w:rPr>
        <w:t xml:space="preserve"> </w:t>
      </w:r>
      <w:r w:rsidRPr="004F3278">
        <w:rPr>
          <w:rFonts w:asciiTheme="majorBidi" w:hAnsiTheme="majorBidi" w:cstheme="majorBidi"/>
          <w:bCs/>
          <w:iCs/>
          <w:sz w:val="28"/>
          <w:szCs w:val="28"/>
          <w:shd w:val="clear" w:color="auto" w:fill="FFFFFF"/>
          <w:lang w:val="uk-UA"/>
        </w:rPr>
        <w:t>DIGITALES WISSEN</w:t>
      </w:r>
      <w:r w:rsidRPr="004F3278">
        <w:rPr>
          <w:rFonts w:asciiTheme="majorBidi" w:hAnsiTheme="majorBidi" w:cstheme="majorBidi"/>
          <w:bCs/>
          <w:i/>
          <w:sz w:val="28"/>
          <w:szCs w:val="28"/>
          <w:shd w:val="clear" w:color="auto" w:fill="FFFFFF"/>
          <w:lang w:val="uk-UA"/>
        </w:rPr>
        <w:t xml:space="preserve"> "цифрові знання", </w:t>
      </w:r>
      <w:r w:rsidRPr="004F3278">
        <w:rPr>
          <w:rFonts w:asciiTheme="majorBidi" w:hAnsiTheme="majorBidi" w:cstheme="majorBidi"/>
          <w:bCs/>
          <w:iCs/>
          <w:sz w:val="28"/>
          <w:szCs w:val="28"/>
          <w:shd w:val="clear" w:color="auto" w:fill="FFFFFF"/>
          <w:lang w:val="uk-UA"/>
        </w:rPr>
        <w:t>DIGITALER LEHR- UND LERNFORMATE</w:t>
      </w:r>
      <w:r w:rsidRPr="004F3278">
        <w:rPr>
          <w:rFonts w:asciiTheme="majorBidi" w:hAnsiTheme="majorBidi" w:cstheme="majorBidi"/>
          <w:bCs/>
          <w:i/>
          <w:sz w:val="28"/>
          <w:szCs w:val="28"/>
          <w:shd w:val="clear" w:color="auto" w:fill="FFFFFF"/>
          <w:lang w:val="uk-UA"/>
        </w:rPr>
        <w:t xml:space="preserve"> "цифрові навчальні та учбові формати",</w:t>
      </w:r>
      <w:r w:rsidRPr="004F3278">
        <w:rPr>
          <w:rFonts w:asciiTheme="majorBidi" w:hAnsiTheme="majorBidi" w:cstheme="majorBidi"/>
          <w:i/>
          <w:sz w:val="28"/>
          <w:szCs w:val="28"/>
          <w:shd w:val="clear" w:color="auto" w:fill="FFFFFF"/>
          <w:lang w:val="uk-UA"/>
        </w:rPr>
        <w:t xml:space="preserve"> </w:t>
      </w:r>
      <w:r w:rsidRPr="004F3278">
        <w:rPr>
          <w:rFonts w:asciiTheme="majorBidi" w:hAnsiTheme="majorBidi" w:cstheme="majorBidi"/>
          <w:iCs/>
          <w:sz w:val="28"/>
          <w:szCs w:val="28"/>
          <w:shd w:val="clear" w:color="auto" w:fill="FFFFFF"/>
          <w:lang w:val="uk-UA"/>
        </w:rPr>
        <w:t>DIGITALE LERNUMGEBUNGEN</w:t>
      </w:r>
      <w:r w:rsidRPr="004F3278">
        <w:rPr>
          <w:rFonts w:asciiTheme="majorBidi" w:hAnsiTheme="majorBidi" w:cstheme="majorBidi"/>
          <w:i/>
          <w:sz w:val="28"/>
          <w:szCs w:val="28"/>
          <w:shd w:val="clear" w:color="auto" w:fill="FFFFFF"/>
          <w:lang w:val="uk-UA"/>
        </w:rPr>
        <w:t xml:space="preserve"> "цифров</w:t>
      </w:r>
      <w:r w:rsidR="002024C5">
        <w:rPr>
          <w:rFonts w:asciiTheme="majorBidi" w:hAnsiTheme="majorBidi" w:cstheme="majorBidi"/>
          <w:i/>
          <w:sz w:val="28"/>
          <w:szCs w:val="28"/>
          <w:shd w:val="clear" w:color="auto" w:fill="FFFFFF"/>
          <w:lang w:val="uk-UA"/>
        </w:rPr>
        <w:t xml:space="preserve">е середовище </w:t>
      </w:r>
      <w:r w:rsidRPr="004F3278">
        <w:rPr>
          <w:rFonts w:asciiTheme="majorBidi" w:hAnsiTheme="majorBidi" w:cstheme="majorBidi"/>
          <w:i/>
          <w:sz w:val="28"/>
          <w:szCs w:val="28"/>
          <w:shd w:val="clear" w:color="auto" w:fill="FFFFFF"/>
          <w:lang w:val="uk-UA"/>
        </w:rPr>
        <w:t>навчання"</w:t>
      </w:r>
      <w:r w:rsidRPr="004F3278">
        <w:rPr>
          <w:rFonts w:asciiTheme="majorBidi" w:hAnsiTheme="majorBidi" w:cstheme="majorBidi"/>
          <w:bCs/>
          <w:i/>
          <w:sz w:val="28"/>
          <w:szCs w:val="28"/>
          <w:shd w:val="clear" w:color="auto" w:fill="FFFFFF"/>
          <w:lang w:val="uk-UA"/>
        </w:rPr>
        <w:t xml:space="preserve">, </w:t>
      </w:r>
      <w:r w:rsidRPr="004F3278">
        <w:rPr>
          <w:rFonts w:asciiTheme="majorBidi" w:hAnsiTheme="majorBidi" w:cstheme="majorBidi"/>
          <w:iCs/>
          <w:sz w:val="28"/>
          <w:szCs w:val="28"/>
          <w:shd w:val="clear" w:color="auto" w:fill="FFFFFF"/>
          <w:lang w:val="uk-UA"/>
        </w:rPr>
        <w:t>DIGITALE LEHR- UND LERNKONZEPTE</w:t>
      </w:r>
      <w:r w:rsidRPr="004F3278">
        <w:rPr>
          <w:rFonts w:asciiTheme="majorBidi" w:hAnsiTheme="majorBidi" w:cstheme="majorBidi"/>
          <w:i/>
          <w:sz w:val="28"/>
          <w:szCs w:val="28"/>
          <w:shd w:val="clear" w:color="auto" w:fill="FFFFFF"/>
          <w:lang w:val="uk-UA"/>
        </w:rPr>
        <w:t xml:space="preserve"> "цифрові навчальні та учбові концепти", </w:t>
      </w:r>
      <w:r w:rsidRPr="004F3278">
        <w:rPr>
          <w:rFonts w:asciiTheme="majorBidi" w:hAnsiTheme="majorBidi" w:cstheme="majorBidi"/>
          <w:iCs/>
          <w:sz w:val="28"/>
          <w:szCs w:val="28"/>
          <w:shd w:val="clear" w:color="auto" w:fill="FFFFFF"/>
          <w:lang w:val="uk-UA"/>
        </w:rPr>
        <w:t>DIGITALE FACHKONZEPTE</w:t>
      </w:r>
      <w:r w:rsidRPr="004F3278">
        <w:rPr>
          <w:rFonts w:asciiTheme="majorBidi" w:hAnsiTheme="majorBidi" w:cstheme="majorBidi"/>
          <w:i/>
          <w:sz w:val="28"/>
          <w:szCs w:val="28"/>
          <w:shd w:val="clear" w:color="auto" w:fill="FFFFFF"/>
          <w:lang w:val="uk-UA"/>
        </w:rPr>
        <w:t xml:space="preserve"> "цифрові фахові концепти", </w:t>
      </w:r>
      <w:r w:rsidRPr="004F3278">
        <w:rPr>
          <w:rFonts w:asciiTheme="majorBidi" w:hAnsiTheme="majorBidi" w:cstheme="majorBidi"/>
          <w:iCs/>
          <w:sz w:val="28"/>
          <w:szCs w:val="28"/>
          <w:shd w:val="clear" w:color="auto" w:fill="FFFFFF"/>
          <w:lang w:val="uk-UA"/>
        </w:rPr>
        <w:t>DIGITALE HOCHSCHULBILDUNG</w:t>
      </w:r>
      <w:r w:rsidRPr="004F3278">
        <w:rPr>
          <w:rFonts w:asciiTheme="majorBidi" w:hAnsiTheme="majorBidi" w:cstheme="majorBidi"/>
          <w:i/>
          <w:sz w:val="28"/>
          <w:szCs w:val="28"/>
          <w:shd w:val="clear" w:color="auto" w:fill="FFFFFF"/>
          <w:lang w:val="uk-UA"/>
        </w:rPr>
        <w:t xml:space="preserve"> "цифрова вища освіта", </w:t>
      </w:r>
      <w:r w:rsidRPr="004F3278">
        <w:rPr>
          <w:rFonts w:asciiTheme="majorBidi" w:hAnsiTheme="majorBidi" w:cstheme="majorBidi"/>
          <w:iCs/>
          <w:sz w:val="28"/>
          <w:szCs w:val="28"/>
          <w:shd w:val="clear" w:color="auto" w:fill="FFFFFF"/>
          <w:lang w:val="uk-UA"/>
        </w:rPr>
        <w:t>BUNDESMINISTERIUMS FÜR VERKEHR UND DIGITALE INFRASTRUKTUR (BMVI)</w:t>
      </w:r>
      <w:r w:rsidRPr="004F3278">
        <w:rPr>
          <w:rFonts w:asciiTheme="majorBidi" w:hAnsiTheme="majorBidi" w:cstheme="majorBidi"/>
          <w:i/>
          <w:sz w:val="28"/>
          <w:szCs w:val="28"/>
          <w:shd w:val="clear" w:color="auto" w:fill="FFFFFF"/>
          <w:lang w:val="uk-UA"/>
        </w:rPr>
        <w:t xml:space="preserve"> "Міністерство транспорту та цифрової інфраструктури ФРН". </w:t>
      </w:r>
    </w:p>
    <w:p w14:paraId="12E956DF" w14:textId="77777777" w:rsidR="00267A2F" w:rsidRPr="004F3278" w:rsidRDefault="00267A2F" w:rsidP="00267A2F">
      <w:pPr>
        <w:tabs>
          <w:tab w:val="left" w:pos="567"/>
        </w:tabs>
        <w:spacing w:after="0" w:line="360" w:lineRule="auto"/>
        <w:ind w:firstLine="709"/>
        <w:jc w:val="both"/>
        <w:rPr>
          <w:rFonts w:asciiTheme="majorBidi" w:hAnsiTheme="majorBidi" w:cstheme="majorBidi"/>
          <w:sz w:val="28"/>
          <w:szCs w:val="28"/>
          <w:shd w:val="clear" w:color="auto" w:fill="FFFFFF"/>
          <w:lang w:val="uk-UA"/>
        </w:rPr>
      </w:pPr>
      <w:proofErr w:type="spellStart"/>
      <w:r w:rsidRPr="004F3278">
        <w:rPr>
          <w:rFonts w:asciiTheme="majorBidi" w:hAnsiTheme="majorBidi" w:cstheme="majorBidi"/>
          <w:sz w:val="28"/>
          <w:szCs w:val="28"/>
          <w:shd w:val="clear" w:color="auto" w:fill="FFFFFF"/>
          <w:lang w:val="uk-UA"/>
        </w:rPr>
        <w:t>Субконцепт</w:t>
      </w:r>
      <w:proofErr w:type="spellEnd"/>
      <w:r w:rsidRPr="004F3278">
        <w:rPr>
          <w:rFonts w:asciiTheme="majorBidi" w:hAnsiTheme="majorBidi" w:cstheme="majorBidi"/>
          <w:sz w:val="28"/>
          <w:szCs w:val="28"/>
          <w:shd w:val="clear" w:color="auto" w:fill="FFFFFF"/>
          <w:lang w:val="uk-UA"/>
        </w:rPr>
        <w:t xml:space="preserve"> </w:t>
      </w:r>
      <w:r w:rsidRPr="004F3278">
        <w:rPr>
          <w:rFonts w:asciiTheme="majorBidi" w:eastAsia="Times New Roman" w:hAnsiTheme="majorBidi" w:cstheme="majorBidi"/>
          <w:bCs/>
          <w:iCs/>
          <w:kern w:val="36"/>
          <w:sz w:val="28"/>
          <w:szCs w:val="28"/>
          <w:lang w:val="uk-UA"/>
        </w:rPr>
        <w:t>DIGITALE BILDUNG</w:t>
      </w:r>
      <w:r w:rsidRPr="004F3278">
        <w:rPr>
          <w:rFonts w:asciiTheme="majorBidi" w:eastAsia="Times New Roman" w:hAnsiTheme="majorBidi" w:cstheme="majorBidi"/>
          <w:bCs/>
          <w:i/>
          <w:kern w:val="36"/>
          <w:sz w:val="28"/>
          <w:szCs w:val="28"/>
          <w:lang w:val="uk-UA"/>
        </w:rPr>
        <w:t xml:space="preserve"> </w:t>
      </w:r>
      <w:r w:rsidRPr="004F3278">
        <w:rPr>
          <w:rFonts w:asciiTheme="majorBidi" w:hAnsiTheme="majorBidi" w:cstheme="majorBidi"/>
          <w:sz w:val="28"/>
          <w:szCs w:val="28"/>
          <w:lang w:val="uk-UA"/>
        </w:rPr>
        <w:t xml:space="preserve">"цифрова освіта", який реалізується концептом </w:t>
      </w:r>
      <w:r w:rsidRPr="004F3278">
        <w:rPr>
          <w:rFonts w:asciiTheme="majorBidi" w:hAnsiTheme="majorBidi" w:cstheme="majorBidi"/>
          <w:iCs/>
          <w:sz w:val="28"/>
          <w:szCs w:val="28"/>
          <w:lang w:val="uk-UA"/>
        </w:rPr>
        <w:t>DIGITALE HOCHSCHULBILDUNG</w:t>
      </w:r>
      <w:r w:rsidRPr="004F3278">
        <w:rPr>
          <w:rFonts w:asciiTheme="majorBidi" w:hAnsiTheme="majorBidi" w:cstheme="majorBidi"/>
          <w:sz w:val="28"/>
          <w:szCs w:val="28"/>
          <w:lang w:val="uk-UA"/>
        </w:rPr>
        <w:t xml:space="preserve"> зустрічаємо на сайті </w:t>
      </w:r>
      <w:r w:rsidRPr="004F3278">
        <w:rPr>
          <w:rFonts w:asciiTheme="majorBidi" w:hAnsiTheme="majorBidi" w:cstheme="majorBidi"/>
          <w:sz w:val="28"/>
          <w:szCs w:val="28"/>
          <w:lang w:val="uk-UA" w:eastAsia="uk-UA"/>
        </w:rPr>
        <w:t xml:space="preserve">Міністерства освіти Німеччини </w:t>
      </w:r>
      <w:r w:rsidRPr="004F3278">
        <w:rPr>
          <w:rStyle w:val="FontStyle26"/>
          <w:rFonts w:asciiTheme="majorBidi" w:hAnsiTheme="majorBidi" w:cstheme="majorBidi"/>
          <w:i w:val="0"/>
          <w:iCs w:val="0"/>
          <w:color w:val="auto"/>
          <w:sz w:val="28"/>
          <w:szCs w:val="28"/>
          <w:lang w:val="uk-UA" w:eastAsia="uk-UA"/>
        </w:rPr>
        <w:t>[53]</w:t>
      </w:r>
      <w:r w:rsidRPr="004F3278">
        <w:rPr>
          <w:rStyle w:val="FontStyle26"/>
          <w:rFonts w:asciiTheme="majorBidi" w:hAnsiTheme="majorBidi" w:cstheme="majorBidi"/>
          <w:color w:val="auto"/>
          <w:sz w:val="28"/>
          <w:szCs w:val="28"/>
          <w:lang w:val="uk-UA" w:eastAsia="uk-UA"/>
        </w:rPr>
        <w:t xml:space="preserve"> </w:t>
      </w:r>
      <w:r w:rsidRPr="004F3278">
        <w:rPr>
          <w:rFonts w:asciiTheme="majorBidi" w:hAnsiTheme="majorBidi" w:cstheme="majorBidi"/>
          <w:sz w:val="28"/>
          <w:szCs w:val="28"/>
          <w:lang w:val="uk-UA"/>
        </w:rPr>
        <w:t>у заголовку статті під назвою</w:t>
      </w:r>
      <w:r w:rsidRPr="004F3278">
        <w:rPr>
          <w:rFonts w:asciiTheme="majorBidi" w:hAnsiTheme="majorBidi" w:cstheme="majorBidi"/>
          <w:sz w:val="28"/>
          <w:szCs w:val="28"/>
          <w:shd w:val="clear" w:color="auto" w:fill="FFFFFF"/>
          <w:lang w:val="uk-UA"/>
        </w:rPr>
        <w:t xml:space="preserve"> </w:t>
      </w:r>
      <w:proofErr w:type="spellStart"/>
      <w:r w:rsidRPr="004F3278">
        <w:rPr>
          <w:rFonts w:asciiTheme="majorBidi" w:hAnsiTheme="majorBidi" w:cstheme="majorBidi"/>
          <w:i/>
          <w:sz w:val="28"/>
          <w:szCs w:val="28"/>
          <w:lang w:val="uk-UA"/>
        </w:rPr>
        <w:t>Digitale</w:t>
      </w:r>
      <w:proofErr w:type="spellEnd"/>
      <w:r w:rsidRPr="004F3278">
        <w:rPr>
          <w:rFonts w:asciiTheme="majorBidi" w:hAnsiTheme="majorBidi" w:cstheme="majorBidi"/>
          <w:i/>
          <w:sz w:val="28"/>
          <w:szCs w:val="28"/>
          <w:lang w:val="uk-UA"/>
        </w:rPr>
        <w:t xml:space="preserve"> </w:t>
      </w:r>
      <w:proofErr w:type="spellStart"/>
      <w:r w:rsidRPr="004F3278">
        <w:rPr>
          <w:rFonts w:asciiTheme="majorBidi" w:hAnsiTheme="majorBidi" w:cstheme="majorBidi"/>
          <w:i/>
          <w:sz w:val="28"/>
          <w:szCs w:val="28"/>
          <w:lang w:val="uk-UA"/>
        </w:rPr>
        <w:t>Hochschulbildung</w:t>
      </w:r>
      <w:proofErr w:type="spellEnd"/>
      <w:r w:rsidRPr="004F3278">
        <w:rPr>
          <w:rFonts w:asciiTheme="majorBidi" w:hAnsiTheme="majorBidi" w:cstheme="majorBidi"/>
          <w:sz w:val="28"/>
          <w:szCs w:val="28"/>
          <w:lang w:val="uk-UA"/>
        </w:rPr>
        <w:t xml:space="preserve"> "Цифрова вища освіта", а у вступі</w:t>
      </w:r>
      <w:r w:rsidRPr="004F3278">
        <w:rPr>
          <w:rFonts w:asciiTheme="majorBidi" w:eastAsia="Times New Roman" w:hAnsiTheme="majorBidi" w:cstheme="majorBidi"/>
          <w:bCs/>
          <w:i/>
          <w:sz w:val="28"/>
          <w:szCs w:val="28"/>
          <w:lang w:val="uk-UA"/>
        </w:rPr>
        <w:t xml:space="preserve"> </w:t>
      </w:r>
      <w:r w:rsidRPr="004F3278">
        <w:rPr>
          <w:rFonts w:asciiTheme="majorBidi" w:eastAsia="Times New Roman" w:hAnsiTheme="majorBidi" w:cstheme="majorBidi"/>
          <w:bCs/>
          <w:sz w:val="28"/>
          <w:szCs w:val="28"/>
          <w:lang w:val="uk-UA"/>
        </w:rPr>
        <w:t xml:space="preserve">концепти </w:t>
      </w:r>
      <w:r w:rsidRPr="004F3278">
        <w:rPr>
          <w:rFonts w:asciiTheme="majorBidi" w:eastAsia="Times New Roman" w:hAnsiTheme="majorBidi" w:cstheme="majorBidi"/>
          <w:bCs/>
          <w:iCs/>
          <w:sz w:val="28"/>
          <w:szCs w:val="28"/>
          <w:lang w:val="uk-UA"/>
        </w:rPr>
        <w:t>TABLETS</w:t>
      </w:r>
      <w:r w:rsidRPr="004F3278">
        <w:rPr>
          <w:rFonts w:asciiTheme="majorBidi" w:eastAsia="Times New Roman" w:hAnsiTheme="majorBidi" w:cstheme="majorBidi"/>
          <w:bCs/>
          <w:i/>
          <w:sz w:val="28"/>
          <w:szCs w:val="28"/>
          <w:lang w:val="uk-UA"/>
        </w:rPr>
        <w:t xml:space="preserve"> "планшети" </w:t>
      </w:r>
      <w:r w:rsidRPr="004F3278">
        <w:rPr>
          <w:rFonts w:asciiTheme="majorBidi" w:eastAsia="Times New Roman" w:hAnsiTheme="majorBidi" w:cstheme="majorBidi"/>
          <w:bCs/>
          <w:sz w:val="28"/>
          <w:szCs w:val="28"/>
          <w:lang w:val="uk-UA"/>
        </w:rPr>
        <w:t>та</w:t>
      </w:r>
      <w:r w:rsidRPr="004F3278">
        <w:rPr>
          <w:rFonts w:asciiTheme="majorBidi" w:eastAsia="Times New Roman" w:hAnsiTheme="majorBidi" w:cstheme="majorBidi"/>
          <w:bCs/>
          <w:i/>
          <w:sz w:val="28"/>
          <w:szCs w:val="28"/>
          <w:lang w:val="uk-UA"/>
        </w:rPr>
        <w:t xml:space="preserve"> </w:t>
      </w:r>
      <w:r w:rsidRPr="004F3278">
        <w:rPr>
          <w:rFonts w:asciiTheme="majorBidi" w:eastAsia="Times New Roman" w:hAnsiTheme="majorBidi" w:cstheme="majorBidi"/>
          <w:bCs/>
          <w:iCs/>
          <w:sz w:val="28"/>
          <w:szCs w:val="28"/>
          <w:lang w:val="uk-UA"/>
        </w:rPr>
        <w:t>SMARTPHONES</w:t>
      </w:r>
      <w:r w:rsidRPr="004F3278">
        <w:rPr>
          <w:rFonts w:asciiTheme="majorBidi" w:eastAsia="Times New Roman" w:hAnsiTheme="majorBidi" w:cstheme="majorBidi"/>
          <w:bCs/>
          <w:i/>
          <w:sz w:val="28"/>
          <w:szCs w:val="28"/>
          <w:lang w:val="uk-UA"/>
        </w:rPr>
        <w:t xml:space="preserve"> "смартфони" </w:t>
      </w:r>
      <w:r w:rsidRPr="004F3278">
        <w:rPr>
          <w:rFonts w:asciiTheme="majorBidi" w:eastAsia="Times New Roman" w:hAnsiTheme="majorBidi" w:cstheme="majorBidi"/>
          <w:bCs/>
          <w:sz w:val="28"/>
          <w:szCs w:val="28"/>
          <w:lang w:val="uk-UA"/>
        </w:rPr>
        <w:t xml:space="preserve">розширюють та уточнюють значення слова </w:t>
      </w:r>
      <w:proofErr w:type="spellStart"/>
      <w:r w:rsidRPr="004F3278">
        <w:rPr>
          <w:rFonts w:asciiTheme="majorBidi" w:hAnsiTheme="majorBidi" w:cstheme="majorBidi"/>
          <w:i/>
          <w:sz w:val="28"/>
          <w:szCs w:val="28"/>
          <w:lang w:val="uk-UA"/>
        </w:rPr>
        <w:t>digital</w:t>
      </w:r>
      <w:proofErr w:type="spellEnd"/>
      <w:r w:rsidRPr="004F3278">
        <w:rPr>
          <w:rFonts w:asciiTheme="majorBidi" w:hAnsiTheme="majorBidi" w:cstheme="majorBidi"/>
          <w:i/>
          <w:sz w:val="28"/>
          <w:szCs w:val="28"/>
          <w:lang w:val="uk-UA"/>
        </w:rPr>
        <w:t xml:space="preserve">: </w:t>
      </w:r>
      <w:proofErr w:type="spellStart"/>
      <w:r w:rsidRPr="004F3278">
        <w:rPr>
          <w:rFonts w:asciiTheme="majorBidi" w:eastAsia="Times New Roman" w:hAnsiTheme="majorBidi" w:cstheme="majorBidi"/>
          <w:bCs/>
          <w:i/>
          <w:sz w:val="28"/>
          <w:szCs w:val="28"/>
          <w:lang w:val="uk-UA"/>
        </w:rPr>
        <w:t>Tablets</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und</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Smartphones</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erobern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Hochschullehre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und</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verändern</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Wege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akademischer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Wissensvermittlung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Das</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Bundesforschungsministerium</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unterstützt</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Entwicklung</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digitaler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Lehr</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und</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Lernformate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sowie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die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hochschulinterne</w:t>
      </w:r>
      <w:proofErr w:type="spellEnd"/>
      <w:r w:rsidRPr="004F3278">
        <w:rPr>
          <w:rFonts w:asciiTheme="majorBidi" w:eastAsia="Times New Roman" w:hAnsiTheme="majorBidi" w:cstheme="majorBidi"/>
          <w:bCs/>
          <w:i/>
          <w:sz w:val="28"/>
          <w:szCs w:val="28"/>
          <w:lang w:val="uk-UA"/>
        </w:rPr>
        <w:t xml:space="preserve"> </w:t>
      </w:r>
      <w:proofErr w:type="spellStart"/>
      <w:r w:rsidRPr="004F3278">
        <w:rPr>
          <w:rFonts w:asciiTheme="majorBidi" w:eastAsia="Times New Roman" w:hAnsiTheme="majorBidi" w:cstheme="majorBidi"/>
          <w:bCs/>
          <w:i/>
          <w:sz w:val="28"/>
          <w:szCs w:val="28"/>
          <w:lang w:val="uk-UA"/>
        </w:rPr>
        <w:t>Infrastruktur</w:t>
      </w:r>
      <w:proofErr w:type="spellEnd"/>
      <w:r w:rsidRPr="004F3278">
        <w:rPr>
          <w:rFonts w:asciiTheme="majorBidi" w:eastAsia="Times New Roman" w:hAnsiTheme="majorBidi" w:cstheme="majorBidi"/>
          <w:bCs/>
          <w:i/>
          <w:sz w:val="28"/>
          <w:szCs w:val="28"/>
          <w:lang w:val="uk-UA"/>
        </w:rPr>
        <w:t>.</w:t>
      </w:r>
      <w:r w:rsidRPr="004F3278">
        <w:rPr>
          <w:rFonts w:asciiTheme="majorBidi" w:hAnsiTheme="majorBidi" w:cstheme="majorBidi"/>
          <w:sz w:val="28"/>
          <w:szCs w:val="28"/>
          <w:lang w:val="uk-UA"/>
        </w:rPr>
        <w:t xml:space="preserve"> </w:t>
      </w:r>
      <w:r w:rsidRPr="004F3278">
        <w:rPr>
          <w:rFonts w:asciiTheme="majorBidi" w:hAnsiTheme="majorBidi" w:cstheme="majorBidi"/>
          <w:i/>
          <w:sz w:val="28"/>
          <w:szCs w:val="28"/>
          <w:shd w:val="clear" w:color="auto" w:fill="FFFFFF"/>
          <w:lang w:val="uk-UA"/>
        </w:rPr>
        <w:t>(Планшети та смартфони підкоряють викладання в університетах та змінюють шлях передачі академічних знань. Федеральне міністерство досліджень підтримує розвиток цифрових форм навчання, а також внутрішню інфраструктуру університетів.)</w:t>
      </w:r>
    </w:p>
    <w:p w14:paraId="1CB6657B" w14:textId="77777777" w:rsidR="00267A2F" w:rsidRPr="004F3278" w:rsidRDefault="00267A2F" w:rsidP="00267A2F">
      <w:pPr>
        <w:tabs>
          <w:tab w:val="left" w:pos="567"/>
        </w:tabs>
        <w:spacing w:after="0" w:line="360" w:lineRule="auto"/>
        <w:ind w:firstLine="709"/>
        <w:jc w:val="both"/>
        <w:rPr>
          <w:rFonts w:asciiTheme="majorBidi" w:hAnsiTheme="majorBidi" w:cstheme="majorBidi"/>
          <w:i/>
          <w:sz w:val="28"/>
          <w:szCs w:val="28"/>
          <w:lang w:val="uk-UA"/>
        </w:rPr>
      </w:pPr>
      <w:r w:rsidRPr="004F3278">
        <w:rPr>
          <w:rFonts w:asciiTheme="majorBidi" w:hAnsiTheme="majorBidi" w:cstheme="majorBidi"/>
          <w:sz w:val="28"/>
          <w:szCs w:val="28"/>
          <w:shd w:val="clear" w:color="auto" w:fill="FFFFFF"/>
          <w:lang w:val="uk-UA"/>
        </w:rPr>
        <w:t>Концепт</w:t>
      </w:r>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shd w:val="clear" w:color="auto" w:fill="FFFFFF"/>
          <w:lang w:val="uk-UA"/>
        </w:rPr>
        <w:t>DIGITALISIERUNG</w:t>
      </w:r>
      <w:r w:rsidRPr="004F3278">
        <w:rPr>
          <w:rFonts w:asciiTheme="majorBidi" w:hAnsiTheme="majorBidi" w:cstheme="majorBidi"/>
          <w:i/>
          <w:sz w:val="28"/>
          <w:szCs w:val="28"/>
          <w:shd w:val="clear" w:color="auto" w:fill="FFFFFF"/>
          <w:lang w:val="uk-UA"/>
        </w:rPr>
        <w:t xml:space="preserve"> "</w:t>
      </w:r>
      <w:proofErr w:type="spellStart"/>
      <w:r w:rsidRPr="004F3278">
        <w:rPr>
          <w:rFonts w:asciiTheme="majorBidi" w:hAnsiTheme="majorBidi" w:cstheme="majorBidi"/>
          <w:i/>
          <w:sz w:val="28"/>
          <w:szCs w:val="28"/>
          <w:shd w:val="clear" w:color="auto" w:fill="FFFFFF"/>
          <w:lang w:val="uk-UA"/>
        </w:rPr>
        <w:t>дігіталізація</w:t>
      </w:r>
      <w:proofErr w:type="spellEnd"/>
      <w:r w:rsidRPr="004F3278">
        <w:rPr>
          <w:rFonts w:asciiTheme="majorBidi" w:hAnsiTheme="majorBidi" w:cstheme="majorBidi"/>
          <w:i/>
          <w:sz w:val="28"/>
          <w:szCs w:val="28"/>
          <w:shd w:val="clear" w:color="auto" w:fill="FFFFFF"/>
          <w:lang w:val="uk-UA"/>
        </w:rPr>
        <w:t xml:space="preserve"> – перехід у цифрову форму" </w:t>
      </w:r>
      <w:r w:rsidRPr="004F3278">
        <w:rPr>
          <w:rFonts w:asciiTheme="majorBidi" w:hAnsiTheme="majorBidi" w:cstheme="majorBidi"/>
          <w:sz w:val="28"/>
          <w:szCs w:val="28"/>
          <w:shd w:val="clear" w:color="auto" w:fill="FFFFFF"/>
          <w:lang w:val="uk-UA"/>
        </w:rPr>
        <w:t xml:space="preserve">та концепт-дієприкметник </w:t>
      </w:r>
      <w:r w:rsidRPr="004F3278">
        <w:rPr>
          <w:rFonts w:asciiTheme="majorBidi" w:hAnsiTheme="majorBidi" w:cstheme="majorBidi"/>
          <w:iCs/>
          <w:sz w:val="28"/>
          <w:szCs w:val="28"/>
          <w:lang w:val="uk-UA"/>
        </w:rPr>
        <w:t>DIGITALISIERT</w:t>
      </w:r>
      <w:r w:rsidRPr="004F3278">
        <w:rPr>
          <w:rFonts w:asciiTheme="majorBidi" w:hAnsiTheme="majorBidi" w:cstheme="majorBidi"/>
          <w:i/>
          <w:sz w:val="28"/>
          <w:szCs w:val="28"/>
          <w:lang w:val="uk-UA"/>
        </w:rPr>
        <w:t xml:space="preserve"> "перетворений у цифрову форму" </w:t>
      </w:r>
      <w:r w:rsidRPr="004F3278">
        <w:rPr>
          <w:rFonts w:asciiTheme="majorBidi" w:hAnsiTheme="majorBidi" w:cstheme="majorBidi"/>
          <w:sz w:val="28"/>
          <w:szCs w:val="28"/>
          <w:lang w:val="uk-UA"/>
        </w:rPr>
        <w:t xml:space="preserve"> представлені у статті сайту Міністерства освіти Німеччини [53] під назвою </w:t>
      </w:r>
      <w:proofErr w:type="spellStart"/>
      <w:r w:rsidRPr="004F3278">
        <w:rPr>
          <w:rFonts w:asciiTheme="majorBidi" w:eastAsia="Times New Roman" w:hAnsiTheme="majorBidi" w:cstheme="majorBidi"/>
          <w:bCs/>
          <w:i/>
          <w:kern w:val="36"/>
          <w:sz w:val="28"/>
          <w:szCs w:val="28"/>
          <w:lang w:val="uk-UA"/>
        </w:rPr>
        <w:t>Berufsbildung</w:t>
      </w:r>
      <w:proofErr w:type="spellEnd"/>
      <w:r w:rsidRPr="004F3278">
        <w:rPr>
          <w:rFonts w:asciiTheme="majorBidi" w:eastAsia="Times New Roman" w:hAnsiTheme="majorBidi" w:cstheme="majorBidi"/>
          <w:bCs/>
          <w:i/>
          <w:kern w:val="36"/>
          <w:sz w:val="28"/>
          <w:szCs w:val="28"/>
          <w:lang w:val="uk-UA"/>
        </w:rPr>
        <w:t xml:space="preserve"> 4.0 "Професійна освіта 4.0" </w:t>
      </w:r>
      <w:r w:rsidRPr="004F3278">
        <w:rPr>
          <w:rFonts w:asciiTheme="majorBidi" w:eastAsia="Times New Roman" w:hAnsiTheme="majorBidi" w:cstheme="majorBidi"/>
          <w:bCs/>
          <w:kern w:val="36"/>
          <w:sz w:val="28"/>
          <w:szCs w:val="28"/>
          <w:lang w:val="uk-UA"/>
        </w:rPr>
        <w:t xml:space="preserve">у реченні: </w:t>
      </w:r>
      <w:proofErr w:type="spellStart"/>
      <w:r w:rsidRPr="004F3278">
        <w:rPr>
          <w:rFonts w:asciiTheme="majorBidi" w:eastAsia="Times New Roman" w:hAnsiTheme="majorBidi" w:cstheme="majorBidi"/>
          <w:bCs/>
          <w:i/>
          <w:kern w:val="36"/>
          <w:sz w:val="28"/>
          <w:szCs w:val="28"/>
          <w:lang w:val="uk-UA"/>
        </w:rPr>
        <w:t>Weiterer</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Bestandteil</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von</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Berufsbildung</w:t>
      </w:r>
      <w:proofErr w:type="spellEnd"/>
      <w:r w:rsidRPr="004F3278">
        <w:rPr>
          <w:rFonts w:asciiTheme="majorBidi" w:eastAsia="Times New Roman" w:hAnsiTheme="majorBidi" w:cstheme="majorBidi"/>
          <w:bCs/>
          <w:i/>
          <w:kern w:val="36"/>
          <w:sz w:val="28"/>
          <w:szCs w:val="28"/>
          <w:lang w:val="uk-UA"/>
        </w:rPr>
        <w:t xml:space="preserve"> 4.0 </w:t>
      </w:r>
      <w:proofErr w:type="spellStart"/>
      <w:r w:rsidRPr="004F3278">
        <w:rPr>
          <w:rFonts w:asciiTheme="majorBidi" w:eastAsia="Times New Roman" w:hAnsiTheme="majorBidi" w:cstheme="majorBidi"/>
          <w:bCs/>
          <w:i/>
          <w:kern w:val="36"/>
          <w:sz w:val="28"/>
          <w:szCs w:val="28"/>
          <w:lang w:val="uk-UA"/>
        </w:rPr>
        <w:t>ist</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das</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Sonderprogramm</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des</w:t>
      </w:r>
      <w:proofErr w:type="spellEnd"/>
      <w:r w:rsidRPr="004F3278">
        <w:rPr>
          <w:rFonts w:asciiTheme="majorBidi" w:eastAsia="Times New Roman" w:hAnsiTheme="majorBidi" w:cstheme="majorBidi"/>
          <w:bCs/>
          <w:i/>
          <w:kern w:val="36"/>
          <w:sz w:val="28"/>
          <w:szCs w:val="28"/>
          <w:lang w:val="uk-UA"/>
        </w:rPr>
        <w:t xml:space="preserve"> BMBF </w:t>
      </w:r>
      <w:proofErr w:type="spellStart"/>
      <w:r w:rsidRPr="004F3278">
        <w:rPr>
          <w:rFonts w:asciiTheme="majorBidi" w:eastAsia="Times New Roman" w:hAnsiTheme="majorBidi" w:cstheme="majorBidi"/>
          <w:bCs/>
          <w:i/>
          <w:kern w:val="36"/>
          <w:sz w:val="28"/>
          <w:szCs w:val="28"/>
          <w:lang w:val="uk-UA"/>
        </w:rPr>
        <w:t>zur</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Förderung</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der</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Digitalisierung</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in</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überbetrieblichen</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Berufsbildungsstätten</w:t>
      </w:r>
      <w:proofErr w:type="spellEnd"/>
      <w:r w:rsidRPr="004F3278">
        <w:rPr>
          <w:rFonts w:asciiTheme="majorBidi" w:eastAsia="Times New Roman" w:hAnsiTheme="majorBidi" w:cstheme="majorBidi"/>
          <w:bCs/>
          <w:i/>
          <w:kern w:val="36"/>
          <w:sz w:val="28"/>
          <w:szCs w:val="28"/>
          <w:lang w:val="uk-UA"/>
        </w:rPr>
        <w:t xml:space="preserve"> (ÜBS) </w:t>
      </w:r>
      <w:proofErr w:type="spellStart"/>
      <w:r w:rsidRPr="004F3278">
        <w:rPr>
          <w:rFonts w:asciiTheme="majorBidi" w:eastAsia="Times New Roman" w:hAnsiTheme="majorBidi" w:cstheme="majorBidi"/>
          <w:bCs/>
          <w:i/>
          <w:kern w:val="36"/>
          <w:sz w:val="28"/>
          <w:szCs w:val="28"/>
          <w:lang w:val="uk-UA"/>
        </w:rPr>
        <w:t>und</w:t>
      </w:r>
      <w:proofErr w:type="spellEnd"/>
      <w:r w:rsidRPr="004F3278">
        <w:rPr>
          <w:rFonts w:asciiTheme="majorBidi" w:eastAsia="Times New Roman" w:hAnsiTheme="majorBidi" w:cstheme="majorBidi"/>
          <w:bCs/>
          <w:i/>
          <w:kern w:val="36"/>
          <w:sz w:val="28"/>
          <w:szCs w:val="28"/>
          <w:lang w:val="uk-UA"/>
        </w:rPr>
        <w:t xml:space="preserve"> </w:t>
      </w:r>
      <w:proofErr w:type="spellStart"/>
      <w:r w:rsidRPr="004F3278">
        <w:rPr>
          <w:rFonts w:asciiTheme="majorBidi" w:eastAsia="Times New Roman" w:hAnsiTheme="majorBidi" w:cstheme="majorBidi"/>
          <w:bCs/>
          <w:i/>
          <w:kern w:val="36"/>
          <w:sz w:val="28"/>
          <w:szCs w:val="28"/>
          <w:lang w:val="uk-UA"/>
        </w:rPr>
        <w:t>Kompetenzzentren</w:t>
      </w:r>
      <w:proofErr w:type="spellEnd"/>
      <w:r w:rsidRPr="004F3278">
        <w:rPr>
          <w:rFonts w:asciiTheme="majorBidi" w:eastAsia="Times New Roman" w:hAnsiTheme="majorBidi" w:cstheme="majorBidi"/>
          <w:bCs/>
          <w:i/>
          <w:kern w:val="36"/>
          <w:sz w:val="28"/>
          <w:szCs w:val="28"/>
          <w:lang w:val="uk-UA"/>
        </w:rPr>
        <w:t xml:space="preserve">. </w:t>
      </w:r>
      <w:r w:rsidRPr="004F3278">
        <w:rPr>
          <w:rFonts w:asciiTheme="majorBidi" w:eastAsia="Times New Roman" w:hAnsiTheme="majorBidi" w:cstheme="majorBidi"/>
          <w:bCs/>
          <w:kern w:val="36"/>
          <w:sz w:val="28"/>
          <w:szCs w:val="28"/>
          <w:lang w:val="uk-UA"/>
        </w:rPr>
        <w:t>(</w:t>
      </w:r>
      <w:r w:rsidRPr="004F3278">
        <w:rPr>
          <w:rFonts w:asciiTheme="majorBidi" w:hAnsiTheme="majorBidi" w:cstheme="majorBidi"/>
          <w:i/>
          <w:sz w:val="28"/>
          <w:szCs w:val="28"/>
          <w:shd w:val="clear" w:color="auto" w:fill="FFFFFF"/>
          <w:lang w:val="uk-UA"/>
        </w:rPr>
        <w:t xml:space="preserve">Іншим компонентом професійної підготовки 4.0 є </w:t>
      </w:r>
      <w:r w:rsidRPr="004F3278">
        <w:rPr>
          <w:rFonts w:asciiTheme="majorBidi" w:hAnsiTheme="majorBidi" w:cstheme="majorBidi"/>
          <w:i/>
          <w:sz w:val="28"/>
          <w:szCs w:val="28"/>
          <w:shd w:val="clear" w:color="auto" w:fill="FFFFFF"/>
          <w:lang w:val="uk-UA"/>
        </w:rPr>
        <w:lastRenderedPageBreak/>
        <w:t xml:space="preserve">спеціальна програма Федерального міністерства освіти та наукових досліджень для сприяння </w:t>
      </w:r>
      <w:proofErr w:type="spellStart"/>
      <w:r w:rsidRPr="004F3278">
        <w:rPr>
          <w:rFonts w:asciiTheme="majorBidi" w:hAnsiTheme="majorBidi" w:cstheme="majorBidi"/>
          <w:i/>
          <w:sz w:val="28"/>
          <w:szCs w:val="28"/>
          <w:shd w:val="clear" w:color="auto" w:fill="FFFFFF"/>
          <w:lang w:val="uk-UA"/>
        </w:rPr>
        <w:t>дігіталізації</w:t>
      </w:r>
      <w:proofErr w:type="spellEnd"/>
      <w:r w:rsidRPr="004F3278">
        <w:rPr>
          <w:rFonts w:asciiTheme="majorBidi" w:hAnsiTheme="majorBidi" w:cstheme="majorBidi"/>
          <w:i/>
          <w:sz w:val="28"/>
          <w:szCs w:val="28"/>
          <w:shd w:val="clear" w:color="auto" w:fill="FFFFFF"/>
          <w:lang w:val="uk-UA"/>
        </w:rPr>
        <w:t xml:space="preserve"> у центрах професійної підготовки та кваліфікаційних центрах.)</w:t>
      </w:r>
    </w:p>
    <w:p w14:paraId="1C5FE991" w14:textId="77777777" w:rsidR="00267A2F" w:rsidRPr="004F3278" w:rsidRDefault="00267A2F" w:rsidP="00267A2F">
      <w:pPr>
        <w:spacing w:after="0" w:line="360" w:lineRule="auto"/>
        <w:ind w:firstLine="709"/>
        <w:jc w:val="both"/>
        <w:rPr>
          <w:rFonts w:asciiTheme="majorBidi" w:hAnsiTheme="majorBidi" w:cstheme="majorBidi"/>
          <w:b/>
          <w:bCs/>
          <w:sz w:val="28"/>
          <w:szCs w:val="28"/>
          <w:lang w:val="uk-UA"/>
        </w:rPr>
      </w:pPr>
      <w:r w:rsidRPr="004F3278">
        <w:rPr>
          <w:rFonts w:asciiTheme="majorBidi" w:hAnsiTheme="majorBidi" w:cstheme="majorBidi"/>
          <w:sz w:val="28"/>
          <w:szCs w:val="28"/>
          <w:lang w:val="uk-UA"/>
        </w:rPr>
        <w:t xml:space="preserve">Отже, </w:t>
      </w:r>
      <w:proofErr w:type="spellStart"/>
      <w:r w:rsidRPr="004F3278">
        <w:rPr>
          <w:rFonts w:asciiTheme="majorBidi" w:eastAsia="Times New Roman" w:hAnsiTheme="majorBidi" w:cstheme="majorBidi"/>
          <w:sz w:val="28"/>
          <w:szCs w:val="28"/>
          <w:lang w:val="uk-UA"/>
        </w:rPr>
        <w:t>макроконцепт</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 xml:space="preserve">на сайті Міністерства освіти Німеччини представлений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SCHULBILDUNG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BERUFSAUSBILDUNG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HOCHSCHULAUSBILDUNG, FORTBILDUNG, BUNDESMINISTERIUM FÜR 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 xml:space="preserve">DIGITALE BILDUNG, які у свою чергу підпорядковують концепти нижчого рівня, які представляють </w:t>
      </w:r>
      <w:r w:rsidRPr="004F3278">
        <w:rPr>
          <w:rFonts w:asciiTheme="majorBidi" w:hAnsiTheme="majorBidi" w:cstheme="majorBidi"/>
          <w:sz w:val="28"/>
          <w:szCs w:val="28"/>
          <w:lang w:val="uk-UA"/>
        </w:rPr>
        <w:t>конференції, асоціації, міжнародні програми, обмін досвідом з іншими країнами, цифрова освіта.</w:t>
      </w:r>
    </w:p>
    <w:p w14:paraId="269016E6" w14:textId="77777777" w:rsidR="00267A2F" w:rsidRPr="004F3278" w:rsidRDefault="00267A2F" w:rsidP="00267A2F">
      <w:pPr>
        <w:spacing w:after="0" w:line="360" w:lineRule="auto"/>
        <w:ind w:firstLine="709"/>
        <w:jc w:val="center"/>
        <w:rPr>
          <w:rFonts w:asciiTheme="majorBidi" w:hAnsiTheme="majorBidi" w:cstheme="majorBidi"/>
          <w:b/>
          <w:bCs/>
          <w:sz w:val="28"/>
          <w:szCs w:val="28"/>
          <w:lang w:val="uk-UA"/>
        </w:rPr>
      </w:pPr>
    </w:p>
    <w:p w14:paraId="00CB4A61" w14:textId="77777777" w:rsidR="00267A2F" w:rsidRPr="004F3278" w:rsidRDefault="00267A2F" w:rsidP="00DB0C6E">
      <w:pPr>
        <w:spacing w:after="0" w:line="360" w:lineRule="auto"/>
        <w:jc w:val="center"/>
        <w:rPr>
          <w:rStyle w:val="FontStyle33"/>
          <w:rFonts w:asciiTheme="majorBidi" w:hAnsiTheme="majorBidi" w:cstheme="majorBidi"/>
          <w:b/>
          <w:bCs/>
          <w:sz w:val="28"/>
          <w:szCs w:val="28"/>
          <w:lang w:val="uk-UA"/>
        </w:rPr>
      </w:pPr>
      <w:r w:rsidRPr="004F3278">
        <w:rPr>
          <w:rFonts w:asciiTheme="majorBidi" w:hAnsiTheme="majorBidi" w:cstheme="majorBidi"/>
          <w:b/>
          <w:bCs/>
          <w:sz w:val="28"/>
          <w:szCs w:val="28"/>
          <w:lang w:val="uk-UA"/>
        </w:rPr>
        <w:t xml:space="preserve">2.4. Реалізація </w:t>
      </w:r>
      <w:proofErr w:type="spellStart"/>
      <w:r w:rsidRPr="004F3278">
        <w:rPr>
          <w:rFonts w:asciiTheme="majorBidi" w:hAnsiTheme="majorBidi" w:cstheme="majorBidi"/>
          <w:b/>
          <w:bCs/>
          <w:sz w:val="28"/>
          <w:szCs w:val="28"/>
          <w:lang w:val="uk-UA"/>
        </w:rPr>
        <w:t>макроконцепту</w:t>
      </w:r>
      <w:proofErr w:type="spellEnd"/>
      <w:r w:rsidRPr="004F3278">
        <w:rPr>
          <w:rFonts w:asciiTheme="majorBidi" w:hAnsiTheme="majorBidi" w:cstheme="majorBidi"/>
          <w:b/>
          <w:bCs/>
          <w:sz w:val="28"/>
          <w:szCs w:val="28"/>
          <w:lang w:val="uk-UA"/>
        </w:rPr>
        <w:t xml:space="preserve"> BILDUNG на прикладі </w:t>
      </w:r>
      <w:r w:rsidRPr="004F3278">
        <w:rPr>
          <w:rFonts w:asciiTheme="majorBidi" w:hAnsiTheme="majorBidi" w:cstheme="majorBidi"/>
          <w:b/>
          <w:bCs/>
          <w:sz w:val="28"/>
          <w:szCs w:val="28"/>
          <w:lang w:val="uk-UA" w:eastAsia="uk-UA"/>
        </w:rPr>
        <w:t>підручника німецької мови</w:t>
      </w:r>
    </w:p>
    <w:p w14:paraId="11F11008" w14:textId="77777777" w:rsidR="00267A2F" w:rsidRPr="004F3278" w:rsidRDefault="00267A2F" w:rsidP="00267A2F">
      <w:pPr>
        <w:pStyle w:val="Style20"/>
        <w:widowControl/>
        <w:tabs>
          <w:tab w:val="left" w:pos="331"/>
        </w:tabs>
        <w:spacing w:line="360" w:lineRule="auto"/>
        <w:ind w:firstLine="709"/>
        <w:jc w:val="both"/>
        <w:rPr>
          <w:rStyle w:val="FontStyle27"/>
          <w:rFonts w:asciiTheme="majorBidi" w:hAnsiTheme="majorBidi" w:cstheme="majorBidi"/>
          <w:b w:val="0"/>
          <w:bCs w:val="0"/>
          <w:color w:val="auto"/>
          <w:sz w:val="28"/>
          <w:szCs w:val="28"/>
          <w:lang w:val="uk-UA"/>
        </w:rPr>
      </w:pPr>
      <w:r w:rsidRPr="004F3278">
        <w:rPr>
          <w:rFonts w:asciiTheme="majorBidi" w:hAnsiTheme="majorBidi" w:cstheme="majorBidi"/>
          <w:sz w:val="28"/>
          <w:szCs w:val="28"/>
          <w:lang w:val="uk-UA"/>
        </w:rPr>
        <w:t xml:space="preserve">Дослідження освітнього дискурсу – велика тема і однією з найбільш значущих його частин є підручники. </w:t>
      </w:r>
      <w:proofErr w:type="spellStart"/>
      <w:r w:rsidRPr="004F3278">
        <w:rPr>
          <w:rFonts w:asciiTheme="majorBidi" w:hAnsiTheme="majorBidi" w:cstheme="majorBidi"/>
          <w:sz w:val="28"/>
          <w:szCs w:val="28"/>
          <w:lang w:val="uk-UA"/>
        </w:rPr>
        <w:t>Основоутворюючим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субконцептом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як показав аналіз підручників, є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LERNEN. Він є ключовим для освітнього дискурсу в тому вигляді, в якому він представлений в підручниках німецької мови для іноземців початкового рівня, а його репрезентанти маркують позначений дискурс як крізь призму самих підручників, так і крізь процес викладання і навчання в цілому. Вчені справедливо вважають, що саме підручники створюють базу для виникнення і функціонування освітнього дискурсу як системи </w:t>
      </w:r>
      <w:proofErr w:type="spellStart"/>
      <w:r w:rsidRPr="004F3278">
        <w:rPr>
          <w:rFonts w:asciiTheme="majorBidi" w:hAnsiTheme="majorBidi" w:cstheme="majorBidi"/>
          <w:sz w:val="28"/>
          <w:szCs w:val="28"/>
          <w:lang w:val="uk-UA"/>
        </w:rPr>
        <w:t>ціннісно</w:t>
      </w:r>
      <w:proofErr w:type="spellEnd"/>
      <w:r w:rsidRPr="004F3278">
        <w:rPr>
          <w:rFonts w:asciiTheme="majorBidi" w:hAnsiTheme="majorBidi" w:cstheme="majorBidi"/>
          <w:sz w:val="28"/>
          <w:szCs w:val="28"/>
          <w:lang w:val="uk-UA"/>
        </w:rPr>
        <w:t>-смислової комунікації суб'єктів освітнього процесу</w:t>
      </w:r>
      <w:r w:rsidRPr="004F3278">
        <w:rPr>
          <w:rStyle w:val="FontStyle27"/>
          <w:rFonts w:asciiTheme="majorBidi" w:hAnsiTheme="majorBidi" w:cstheme="majorBidi"/>
          <w:color w:val="auto"/>
          <w:sz w:val="28"/>
          <w:szCs w:val="28"/>
          <w:lang w:val="uk-UA"/>
        </w:rPr>
        <w:t>.</w:t>
      </w:r>
    </w:p>
    <w:p w14:paraId="6800BD80" w14:textId="77777777" w:rsidR="00267A2F" w:rsidRPr="004F3278" w:rsidRDefault="00267A2F" w:rsidP="00267A2F">
      <w:pPr>
        <w:pStyle w:val="Style20"/>
        <w:widowControl/>
        <w:tabs>
          <w:tab w:val="left" w:pos="331"/>
        </w:tabs>
        <w:spacing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Семантичний простір </w:t>
      </w:r>
      <w:proofErr w:type="spellStart"/>
      <w:r w:rsidRPr="004F3278">
        <w:rPr>
          <w:rFonts w:asciiTheme="majorBidi" w:hAnsiTheme="majorBidi" w:cstheme="majorBidi"/>
          <w:sz w:val="28"/>
          <w:szCs w:val="28"/>
          <w:lang w:val="uk-UA"/>
        </w:rPr>
        <w:t>субконцепту</w:t>
      </w:r>
      <w:proofErr w:type="spellEnd"/>
      <w:r w:rsidRPr="004F3278">
        <w:rPr>
          <w:rFonts w:asciiTheme="majorBidi" w:hAnsiTheme="majorBidi" w:cstheme="majorBidi"/>
          <w:sz w:val="28"/>
          <w:szCs w:val="28"/>
          <w:lang w:val="uk-UA"/>
        </w:rPr>
        <w:t xml:space="preserve"> LERNEN у підручнику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NEU</w:t>
      </w:r>
      <w:r w:rsidRPr="004F3278">
        <w:rPr>
          <w:rFonts w:asciiTheme="majorBidi" w:hAnsiTheme="majorBidi" w:cstheme="majorBidi"/>
          <w:sz w:val="28"/>
          <w:szCs w:val="28"/>
          <w:lang w:val="uk-UA"/>
        </w:rPr>
        <w:t xml:space="preserve"> </w:t>
      </w:r>
      <w:r w:rsidRPr="004F3278">
        <w:rPr>
          <w:rStyle w:val="FontStyle33"/>
          <w:rFonts w:asciiTheme="majorBidi" w:hAnsiTheme="majorBidi" w:cstheme="majorBidi"/>
          <w:sz w:val="28"/>
          <w:szCs w:val="28"/>
          <w:lang w:val="uk-UA"/>
        </w:rPr>
        <w:t>[82</w:t>
      </w:r>
      <w:r w:rsidRPr="004F3278">
        <w:rPr>
          <w:rFonts w:asciiTheme="majorBidi" w:hAnsiTheme="majorBidi" w:cstheme="majorBidi"/>
          <w:sz w:val="28"/>
          <w:szCs w:val="28"/>
          <w:lang w:val="uk-UA"/>
        </w:rPr>
        <w:t>] репрезентовано різними концептами: TEILNEHMERINNEN, BILDUNG, RAUM, LEHRWERK, UNTERRICHT, ARBEITSANWEISUNGEN, SPIELE, KONTROLLE, FERTIGKEITEN.</w:t>
      </w:r>
    </w:p>
    <w:p w14:paraId="7F72BE7C"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TEILNEHMER/INNEN (18 репрезентантів) відтворюється наступними концептами: KURSLISTE, LERNGRUPPE, KLASSE, KURSLEITERIN, KURSLEITER, DEUTSCHLEHRERIN, LEHRERIN, </w:t>
      </w:r>
      <w:r w:rsidRPr="004F3278">
        <w:rPr>
          <w:rFonts w:asciiTheme="majorBidi" w:hAnsiTheme="majorBidi" w:cstheme="majorBidi"/>
          <w:sz w:val="28"/>
          <w:szCs w:val="28"/>
          <w:lang w:val="uk-UA"/>
        </w:rPr>
        <w:lastRenderedPageBreak/>
        <w:t xml:space="preserve">LEHRER, SPRACHSCHULTEAM, KURSTEILNEHMERIN, KURSTEILNEHMER, KURSPARTNERIN, KURSPARTNER , PARTNERIN, PARTNER, SCHÜLERINNEN, SCHÜLER, STUDENT. Група представлених концептів відтворена в основному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xml:space="preserve"> на позначення учасників освітнього дискурсу.</w:t>
      </w:r>
    </w:p>
    <w:p w14:paraId="7002A19E"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BILDUNG (7 репрезентантів) представлений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xml:space="preserve">, що позначають різні форми освіти / навчання: BILDUNG, AUSBILDUNG, UMSCHULUNG, SCHULBILDUNG, BERUFSAUSBILDUNG, LEHRGANG, SCHULABSCHLUSS. </w:t>
      </w:r>
    </w:p>
    <w:p w14:paraId="2FFF0CEE"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RAUM (14 репрезентантів) підпорядковує наступні </w:t>
      </w:r>
      <w:proofErr w:type="spellStart"/>
      <w:r w:rsidRPr="004F3278">
        <w:rPr>
          <w:rFonts w:asciiTheme="majorBidi" w:hAnsiTheme="majorBidi" w:cstheme="majorBidi"/>
          <w:sz w:val="28"/>
          <w:szCs w:val="28"/>
          <w:lang w:val="uk-UA"/>
        </w:rPr>
        <w:t>мініконцепти</w:t>
      </w:r>
      <w:proofErr w:type="spellEnd"/>
      <w:r w:rsidRPr="004F3278">
        <w:rPr>
          <w:rFonts w:asciiTheme="majorBidi" w:hAnsiTheme="majorBidi" w:cstheme="majorBidi"/>
          <w:sz w:val="28"/>
          <w:szCs w:val="28"/>
          <w:lang w:val="uk-UA"/>
        </w:rPr>
        <w:t>: RAUM, KLASSENRAUM, KURSRAUM, SPRACHENSCHULE, SPRACHSCHULE, SPRACHENZENTRUM, UNIVERSITÄT, VOLKSHOCHSCHULE, BENEDICTSCHULE, HANDELSSCHULE, GYMNASIUM, SCHULE, GRUNDSCHULE, KINDERGARTEN. Ця група концептів репрезентована іменниками-композитами, що позначають класні приміщення і типи освітніх установ. Зустрічаються також прецедентні власні імена, що конкретизують певну установу, наприклад, BENEDICTSCHULE ('міжнародна мережа шкіл імені швейцарського лінгвіста Гастона Бенедикта').</w:t>
      </w:r>
    </w:p>
    <w:p w14:paraId="669FDAE7" w14:textId="77777777" w:rsidR="00267A2F" w:rsidRPr="004F3278" w:rsidRDefault="00267A2F" w:rsidP="00267A2F">
      <w:pPr>
        <w:pStyle w:val="Style9"/>
        <w:widowControl/>
        <w:spacing w:line="360" w:lineRule="auto"/>
        <w:ind w:firstLine="709"/>
        <w:rPr>
          <w:rStyle w:val="FontStyle28"/>
          <w:rFonts w:asciiTheme="majorBidi" w:hAnsiTheme="majorBidi" w:cstheme="majorBidi"/>
          <w:i w:val="0"/>
          <w:iCs w:val="0"/>
          <w:color w:val="auto"/>
          <w:sz w:val="28"/>
          <w:szCs w:val="28"/>
          <w:lang w:val="uk-UA" w:eastAsia="de-DE"/>
        </w:rPr>
      </w:pPr>
      <w:r w:rsidRPr="004F3278">
        <w:rPr>
          <w:rFonts w:asciiTheme="majorBidi" w:hAnsiTheme="majorBidi" w:cstheme="majorBidi"/>
          <w:sz w:val="28"/>
          <w:szCs w:val="28"/>
          <w:lang w:val="uk-UA"/>
        </w:rPr>
        <w:t xml:space="preserve">Особливо значимим є концепт LEHRWERK (55 репрезентантів), який формує у учня уявлення про підручники. Ця група представлена наступними концептами: </w:t>
      </w:r>
      <w:r w:rsidRPr="004F3278">
        <w:rPr>
          <w:rStyle w:val="FontStyle28"/>
          <w:rFonts w:asciiTheme="majorBidi" w:hAnsiTheme="majorBidi" w:cstheme="majorBidi"/>
          <w:i w:val="0"/>
          <w:iCs w:val="0"/>
          <w:color w:val="auto"/>
          <w:sz w:val="28"/>
          <w:szCs w:val="28"/>
          <w:lang w:val="uk-UA"/>
        </w:rPr>
        <w:t xml:space="preserve">LEHRWERK, LEHRBUCH, ARBEITSBUCH, LEHRBUCHTEIL, ARBEITSBUCHTEIL, LEHRBUCHANGEBOT, KURSBUCH, MATERIALIEN, HÖRMATERIALIEN, HÖRTEXTE, INTENSIVTRAINER, TESTHEFTE, VIDEO, FILM-SZENEN, LEHRERHANDREICHUNGEN, GLOSSARE, PROJEKTE, EFFEKTIV LERNEN, DIALOGE, MINI-DIALOG, </w:t>
      </w:r>
      <w:r w:rsidRPr="004F3278">
        <w:rPr>
          <w:rStyle w:val="FontStyle28"/>
          <w:rFonts w:asciiTheme="majorBidi" w:hAnsiTheme="majorBidi" w:cstheme="majorBidi"/>
          <w:i w:val="0"/>
          <w:iCs w:val="0"/>
          <w:color w:val="auto"/>
          <w:sz w:val="28"/>
          <w:szCs w:val="28"/>
          <w:lang w:val="uk-UA" w:eastAsia="de-DE"/>
        </w:rPr>
        <w:t xml:space="preserve">MINIDIALOGE, DIALOGNUMMER, TEXT, TEXTABSCHNITTE, TEXTELEMENTE, BILDER, FOTOS, TABELLE, SPRECHBLASEN, BEISPIELE, TIPPS, VERLAG, QUELLENVERZEICHNIS, ABKÜRZUNGEN, WÖRTERVERZEICHNIS, UMSCHLAGSINNENSEITE, SYMBOLE, SEITE, </w:t>
      </w:r>
      <w:r w:rsidRPr="004F3278">
        <w:rPr>
          <w:rStyle w:val="FontStyle28"/>
          <w:rFonts w:asciiTheme="majorBidi" w:hAnsiTheme="majorBidi" w:cstheme="majorBidi"/>
          <w:i w:val="0"/>
          <w:iCs w:val="0"/>
          <w:color w:val="auto"/>
          <w:sz w:val="28"/>
          <w:szCs w:val="28"/>
          <w:lang w:val="uk-UA" w:eastAsia="de-DE"/>
        </w:rPr>
        <w:lastRenderedPageBreak/>
        <w:t xml:space="preserve">ZUSATZANGEBOTE, KAPITEL, EINFÜHRUNG, THEMEN, SITUATIONEN, SPRACHLICHE ELEMENTE, DEUTSCH VERSTEHEN, TRAINING, ZUSAMMENFASSUNG, RASTSTÄTTEN, WIEDERHOLUNG, AUFGABEN, ÜBUNGEN, AUFGABENTYPEN, ÜBUNGSTYPEN, SELBSTEINSCHÄTZUNG. </w:t>
      </w:r>
    </w:p>
    <w:p w14:paraId="1D9DC4F5"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Ці концепти дають уявлення про навчальний комплекс, його рубрикації, дидактичні компоненти. </w:t>
      </w:r>
    </w:p>
    <w:p w14:paraId="4899BA34" w14:textId="77777777" w:rsidR="00267A2F" w:rsidRPr="004F3278" w:rsidRDefault="00267A2F" w:rsidP="00267A2F">
      <w:pPr>
        <w:pStyle w:val="Style9"/>
        <w:widowControl/>
        <w:spacing w:line="360" w:lineRule="auto"/>
        <w:ind w:firstLine="709"/>
        <w:rPr>
          <w:rStyle w:val="FontStyle28"/>
          <w:rFonts w:asciiTheme="majorBidi" w:hAnsiTheme="majorBidi" w:cstheme="majorBidi"/>
          <w:i w:val="0"/>
          <w:iCs w:val="0"/>
          <w:color w:val="auto"/>
          <w:sz w:val="28"/>
          <w:szCs w:val="28"/>
          <w:lang w:val="uk-UA"/>
        </w:rPr>
      </w:pPr>
      <w:r w:rsidRPr="004F3278">
        <w:rPr>
          <w:rFonts w:asciiTheme="majorBidi" w:hAnsiTheme="majorBidi" w:cstheme="majorBidi"/>
          <w:sz w:val="28"/>
          <w:szCs w:val="28"/>
          <w:lang w:val="uk-UA"/>
        </w:rPr>
        <w:t xml:space="preserve">Концепт UNTERRICHT (34 репрезентанта) представлений такими концептами: </w:t>
      </w:r>
      <w:r w:rsidRPr="004F3278">
        <w:rPr>
          <w:rStyle w:val="FontStyle28"/>
          <w:rFonts w:asciiTheme="majorBidi" w:hAnsiTheme="majorBidi" w:cstheme="majorBidi"/>
          <w:i w:val="0"/>
          <w:iCs w:val="0"/>
          <w:color w:val="auto"/>
          <w:sz w:val="28"/>
          <w:szCs w:val="28"/>
          <w:lang w:val="uk-UA"/>
        </w:rPr>
        <w:t xml:space="preserve">UNTERRICHT, KURS, SPRACHKURS, LERNEN, TRAINING, LERNPLÄNE, LESESTRATEGIEN, LERNZIELE, LERNKARTEN, LERNPLAKAT, LERNTIPP, INFORMATIONSPLAKAT, HAUSAUFGABEN, KOMMUNIKATION, STRATEGIE, RECHTSCHREIBUNG, LESETRAINING, KENNTNISSE, WIEDERHOLUNG, TAFEL, HEFT, LERNHEFT; LERNEN, UNTERRICHTEN; AUSWENDIG, </w:t>
      </w:r>
      <w:proofErr w:type="spellStart"/>
      <w:r w:rsidRPr="004F3278">
        <w:rPr>
          <w:rStyle w:val="FontStyle28"/>
          <w:rFonts w:asciiTheme="majorBidi" w:hAnsiTheme="majorBidi" w:cstheme="majorBidi"/>
          <w:i w:val="0"/>
          <w:iCs w:val="0"/>
          <w:color w:val="auto"/>
          <w:sz w:val="28"/>
          <w:szCs w:val="28"/>
          <w:lang w:val="uk-UA"/>
        </w:rPr>
        <w:t>REGELMÄßIG</w:t>
      </w:r>
      <w:proofErr w:type="spellEnd"/>
      <w:r w:rsidRPr="004F3278">
        <w:rPr>
          <w:rStyle w:val="FontStyle28"/>
          <w:rFonts w:asciiTheme="majorBidi" w:hAnsiTheme="majorBidi" w:cstheme="majorBidi"/>
          <w:i w:val="0"/>
          <w:iCs w:val="0"/>
          <w:color w:val="auto"/>
          <w:sz w:val="28"/>
          <w:szCs w:val="28"/>
          <w:lang w:val="uk-UA"/>
        </w:rPr>
        <w:t>.</w:t>
      </w:r>
    </w:p>
    <w:p w14:paraId="4C893681" w14:textId="77777777" w:rsidR="00267A2F" w:rsidRPr="004F3278" w:rsidRDefault="00267A2F" w:rsidP="00267A2F">
      <w:pPr>
        <w:pStyle w:val="Style9"/>
        <w:widowControl/>
        <w:spacing w:line="360" w:lineRule="auto"/>
        <w:ind w:firstLine="709"/>
        <w:rPr>
          <w:rFonts w:asciiTheme="majorBidi" w:hAnsiTheme="majorBidi" w:cstheme="majorBidi"/>
          <w:i/>
          <w:iCs/>
          <w:sz w:val="28"/>
          <w:szCs w:val="28"/>
          <w:lang w:val="uk-UA"/>
        </w:rPr>
      </w:pPr>
      <w:r w:rsidRPr="004F3278">
        <w:rPr>
          <w:rFonts w:asciiTheme="majorBidi" w:hAnsiTheme="majorBidi" w:cstheme="majorBidi"/>
          <w:sz w:val="28"/>
          <w:szCs w:val="28"/>
          <w:lang w:val="uk-UA"/>
        </w:rPr>
        <w:t xml:space="preserve">У цій групі присутні концепти для позначення процесів і атрибутів, актуальних на заняттях з іноземної мови. </w:t>
      </w:r>
    </w:p>
    <w:p w14:paraId="46FCD5FE" w14:textId="77777777" w:rsidR="00267A2F" w:rsidRPr="004F3278" w:rsidRDefault="00267A2F" w:rsidP="00267A2F">
      <w:pPr>
        <w:pStyle w:val="Style9"/>
        <w:widowControl/>
        <w:spacing w:line="360" w:lineRule="auto"/>
        <w:ind w:firstLine="709"/>
        <w:rPr>
          <w:rStyle w:val="FontStyle28"/>
          <w:rFonts w:asciiTheme="majorBidi" w:hAnsiTheme="majorBidi" w:cstheme="majorBidi"/>
          <w:i w:val="0"/>
          <w:iCs w:val="0"/>
          <w:color w:val="auto"/>
          <w:sz w:val="28"/>
          <w:szCs w:val="28"/>
          <w:lang w:val="uk-UA"/>
        </w:rPr>
      </w:pPr>
      <w:r w:rsidRPr="004F3278">
        <w:rPr>
          <w:rFonts w:asciiTheme="majorBidi" w:hAnsiTheme="majorBidi" w:cstheme="majorBidi"/>
          <w:sz w:val="28"/>
          <w:szCs w:val="28"/>
          <w:lang w:val="uk-UA"/>
        </w:rPr>
        <w:t xml:space="preserve">Наступний концепт – ARBEITSANWEISUNGEN представлений великою групою </w:t>
      </w:r>
      <w:proofErr w:type="spellStart"/>
      <w:r w:rsidRPr="004F3278">
        <w:rPr>
          <w:rFonts w:asciiTheme="majorBidi" w:hAnsiTheme="majorBidi" w:cstheme="majorBidi"/>
          <w:sz w:val="28"/>
          <w:szCs w:val="28"/>
          <w:lang w:val="uk-UA"/>
        </w:rPr>
        <w:t>мініконцептів</w:t>
      </w:r>
      <w:proofErr w:type="spellEnd"/>
      <w:r w:rsidRPr="004F3278">
        <w:rPr>
          <w:rFonts w:asciiTheme="majorBidi" w:hAnsiTheme="majorBidi" w:cstheme="majorBidi"/>
          <w:sz w:val="28"/>
          <w:szCs w:val="28"/>
          <w:lang w:val="uk-UA"/>
        </w:rPr>
        <w:t xml:space="preserve"> (92 репрезентанта): </w:t>
      </w:r>
      <w:r w:rsidRPr="004F3278">
        <w:rPr>
          <w:rStyle w:val="FontStyle28"/>
          <w:rFonts w:asciiTheme="majorBidi" w:hAnsiTheme="majorBidi" w:cstheme="majorBidi"/>
          <w:i w:val="0"/>
          <w:iCs w:val="0"/>
          <w:color w:val="auto"/>
          <w:sz w:val="28"/>
          <w:szCs w:val="28"/>
          <w:lang w:val="uk-UA"/>
        </w:rPr>
        <w:t xml:space="preserve">ARBEITSANWEISUNGEN, ANTWORT(-EN), FRAGEN, BITTEN, NOTIZEN, NOTIZZETTEL, STICHWÖRTER, VERMUTUNGEN, REIHENFOLGE, INTERVIEW, REDEMITTEL, AUSDRÜCKE, LÜCKEN, ÜBERSCHRIFTEN, NUMMER; HÖREN, ZUHÖREN, LESEN, MITLESEN, VORLESEN, SPRECHEN, NACHSPRECHEN, MITSPRECHEN, SCHREIBEN, AUSSCHREIBEN, BESCHREIBEN, AUFSCHREIBEN, FRAGEN, NACHFRAGEN, ERFRAGEN, ANTWORTEN, BEANTWORTEN, ORDNEN, ZUORDNEN, SUCHEN, ÜBEN, SAGEN, ERZÄHLEN, KLÄREN, ERKLÄREN, VERSTEHEN, INFORMIEREN, AUSDRÜCKEN, ERGÄNZEN, WIEDERHOLEN, NENNEN, BENENNEN, ANKREUZEN, SPIELEN, RATEN, KONTROLLIEREN, VORSTELLEN, SAMMELN, ZEICHNEN, ZÄHLEN, MARKIEREN, NOTIEREN, KENNEN, ERKENNEN, ZEIGEN, ARBEITEN, </w:t>
      </w:r>
      <w:r w:rsidRPr="004F3278">
        <w:rPr>
          <w:rStyle w:val="FontStyle28"/>
          <w:rFonts w:asciiTheme="majorBidi" w:hAnsiTheme="majorBidi" w:cstheme="majorBidi"/>
          <w:i w:val="0"/>
          <w:iCs w:val="0"/>
          <w:color w:val="auto"/>
          <w:sz w:val="28"/>
          <w:szCs w:val="28"/>
          <w:lang w:val="uk-UA"/>
        </w:rPr>
        <w:lastRenderedPageBreak/>
        <w:t xml:space="preserve">TAUSCHEN, TRAINIEREN, MITBRINGEN, FINDEN, TESTEN, WÄHLEN, AUSWÄHLEN, VERGLEICHEN, BERICHTEN, KORRIGIEREN, NUMMERIEREN, BESTIMMEN, DENKEN, VARIIEREN, ACHTEN, ÜBERLEGEN, ERSETZEN, STUDIEREN, LÖSEN, VERTEILEN, AUFHÄNGEN, NACHSEHEN, SICH ANSEHEN, ANSCHAUEN, ANGEBEN, SICH VERABREDEN, </w:t>
      </w:r>
      <w:r w:rsidRPr="004F3278">
        <w:rPr>
          <w:rStyle w:val="FontStyle28"/>
          <w:rFonts w:asciiTheme="majorBidi" w:hAnsiTheme="majorBidi" w:cstheme="majorBidi"/>
          <w:i w:val="0"/>
          <w:iCs w:val="0"/>
          <w:color w:val="auto"/>
          <w:sz w:val="28"/>
          <w:szCs w:val="28"/>
          <w:lang w:val="uk-UA" w:eastAsia="de-DE"/>
        </w:rPr>
        <w:t>BUCHSTABIEREN, AUSSPRECHEN, BETONEN, KONJUGIEREN; MARKIERT.</w:t>
      </w:r>
    </w:p>
    <w:p w14:paraId="6CAA5706"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Основна частина репрезентантів тут вперше представлена дієсловами (близько 80%), так як це вказівки до завдань, які повинен активно виконувати сам учень. </w:t>
      </w:r>
    </w:p>
    <w:p w14:paraId="5DD974A5"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Концепт SPIELE (14 репрезентантів) – це ігровий аспект навчання німецької мови, позначений такими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WIEDERHOLUNGSSPIEL, W-FRAGEN-SPIEL, ROLLENSPIEL, WÜRFELSPIEL, SPIELREGEL, SPIELZEIT, PUNKTE, SKIZZE, SUCHRÄTSEL, ZAHLENRÄTSEL, WÖRTERRÄTSEL; SPIELEN, WÜRFELN; SPIELERISCH. Тут представлені в основному іменники-композити, зокрема моделі словоскладання з ініціальним скороченням: DAS W-FRAGEN-SPIEL.</w:t>
      </w:r>
    </w:p>
    <w:p w14:paraId="7A5CB455" w14:textId="77777777" w:rsidR="00267A2F" w:rsidRPr="004F3278" w:rsidRDefault="00267A2F" w:rsidP="00267A2F">
      <w:pPr>
        <w:pStyle w:val="Style9"/>
        <w:widowControl/>
        <w:spacing w:line="360" w:lineRule="auto"/>
        <w:ind w:firstLine="709"/>
        <w:rPr>
          <w:rStyle w:val="FontStyle28"/>
          <w:rFonts w:asciiTheme="majorBidi" w:hAnsiTheme="majorBidi" w:cstheme="majorBidi"/>
          <w:i w:val="0"/>
          <w:iCs w:val="0"/>
          <w:color w:val="auto"/>
          <w:sz w:val="28"/>
          <w:szCs w:val="28"/>
          <w:lang w:val="uk-UA"/>
        </w:rPr>
      </w:pPr>
      <w:r w:rsidRPr="004F3278">
        <w:rPr>
          <w:rFonts w:asciiTheme="majorBidi" w:hAnsiTheme="majorBidi" w:cstheme="majorBidi"/>
          <w:sz w:val="28"/>
          <w:szCs w:val="28"/>
          <w:lang w:val="uk-UA"/>
        </w:rPr>
        <w:t xml:space="preserve">Концепт KONTROLLE (24 репрезентанта) об'єднав </w:t>
      </w:r>
      <w:proofErr w:type="spellStart"/>
      <w:r w:rsidRPr="004F3278">
        <w:rPr>
          <w:rFonts w:asciiTheme="majorBidi" w:hAnsiTheme="majorBidi" w:cstheme="majorBidi"/>
          <w:sz w:val="28"/>
          <w:szCs w:val="28"/>
          <w:lang w:val="uk-UA"/>
        </w:rPr>
        <w:t>мініконцепти</w:t>
      </w:r>
      <w:proofErr w:type="spellEnd"/>
      <w:r w:rsidRPr="004F3278">
        <w:rPr>
          <w:rFonts w:asciiTheme="majorBidi" w:hAnsiTheme="majorBidi" w:cstheme="majorBidi"/>
          <w:sz w:val="28"/>
          <w:szCs w:val="28"/>
          <w:lang w:val="uk-UA"/>
        </w:rPr>
        <w:t xml:space="preserve">, що позначають різні види контролю та оцінку роботи і дій, пов'язаних з перевіркою і коригуванням завдань: </w:t>
      </w:r>
      <w:r w:rsidRPr="004F3278">
        <w:rPr>
          <w:rStyle w:val="FontStyle28"/>
          <w:rFonts w:asciiTheme="majorBidi" w:hAnsiTheme="majorBidi" w:cstheme="majorBidi"/>
          <w:i w:val="0"/>
          <w:iCs w:val="0"/>
          <w:color w:val="auto"/>
          <w:sz w:val="28"/>
          <w:szCs w:val="28"/>
          <w:lang w:val="uk-UA"/>
        </w:rPr>
        <w:t>KONTROLLE, LÖSUNGSWORT, ANTWORTBOGEN, ERGEBNIS, LÖSUNG, FEHLER, WÖRTERDIKTAT, DIKTAT, RECHTSCHREIBFEHLER, MODELLTEST, PRÜFUNG, START-DEUTSCH-TEST, DEUTSCH-TEST, PRÜFUNGSVORBEREITUNG, TEXTZUSAMMENFASSUNG, ZUSAMMENFASSUNG, TESTTRAINING; FEHLEN, KONTROLLIEREN, KORRIGIEREN, TESTEN; RICHTIG, FALSCH, KORREKT.</w:t>
      </w:r>
    </w:p>
    <w:p w14:paraId="517F0B47" w14:textId="77777777" w:rsidR="00267A2F" w:rsidRPr="004F3278" w:rsidRDefault="00267A2F" w:rsidP="00267A2F">
      <w:pPr>
        <w:pStyle w:val="Style9"/>
        <w:widowControl/>
        <w:spacing w:line="360" w:lineRule="auto"/>
        <w:ind w:firstLine="709"/>
        <w:rPr>
          <w:rStyle w:val="FontStyle28"/>
          <w:rFonts w:asciiTheme="majorBidi" w:hAnsiTheme="majorBidi" w:cstheme="majorBidi"/>
          <w:color w:val="auto"/>
          <w:sz w:val="28"/>
          <w:szCs w:val="28"/>
          <w:lang w:val="uk-UA"/>
        </w:rPr>
      </w:pPr>
      <w:r w:rsidRPr="004F3278">
        <w:rPr>
          <w:rFonts w:asciiTheme="majorBidi" w:hAnsiTheme="majorBidi" w:cstheme="majorBidi"/>
          <w:sz w:val="28"/>
          <w:szCs w:val="28"/>
          <w:lang w:val="uk-UA"/>
        </w:rPr>
        <w:t xml:space="preserve">Останній концепт FERTIGKEITEN (20 репрезентантів) представлений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xml:space="preserve">, пов'язаними з уміннями і навичками, які розвивають учні в процесі навчання: </w:t>
      </w:r>
      <w:r w:rsidRPr="004F3278">
        <w:rPr>
          <w:rStyle w:val="FontStyle28"/>
          <w:rFonts w:asciiTheme="majorBidi" w:hAnsiTheme="majorBidi" w:cstheme="majorBidi"/>
          <w:i w:val="0"/>
          <w:iCs w:val="0"/>
          <w:color w:val="auto"/>
          <w:sz w:val="28"/>
          <w:szCs w:val="28"/>
          <w:lang w:val="uk-UA"/>
        </w:rPr>
        <w:t xml:space="preserve">FERTIGKEITEN, HÖREN, SPRECHEN, LESEN, SCHREIBEN, HÖRVERSTEHEN, LESEVERSTEHEN, GLOBALES LESEN, </w:t>
      </w:r>
      <w:r w:rsidRPr="004F3278">
        <w:rPr>
          <w:rStyle w:val="FontStyle28"/>
          <w:rFonts w:asciiTheme="majorBidi" w:hAnsiTheme="majorBidi" w:cstheme="majorBidi"/>
          <w:i w:val="0"/>
          <w:iCs w:val="0"/>
          <w:color w:val="auto"/>
          <w:sz w:val="28"/>
          <w:szCs w:val="28"/>
          <w:lang w:val="uk-UA"/>
        </w:rPr>
        <w:lastRenderedPageBreak/>
        <w:t>DETAILLIERTES LESEN, SELEKTIVES LESEN, VERSTÄNDIGUNG, VERSTEHEN, GER (GEMEINSAMEN EUROPÄISCHEN REFERENZRAHMEN), NIVEAUSTUFE; HÖREN, SPRECHEN, LESEN, SCHREIBEN; VERTIEFEND, VERSTÄNDLICH.</w:t>
      </w:r>
    </w:p>
    <w:p w14:paraId="11E079F0" w14:textId="77777777" w:rsidR="00267A2F" w:rsidRPr="004F3278" w:rsidRDefault="00267A2F" w:rsidP="00267A2F">
      <w:pPr>
        <w:pStyle w:val="Style9"/>
        <w:widowControl/>
        <w:spacing w:line="360" w:lineRule="auto"/>
        <w:ind w:firstLine="709"/>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аналіз відібраних репрезентантів дає можливість реконструювати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LERNEN, який формується в свідомості учнів поступово. Учні наповнюють концепт новими репрезентантами протягом усього процесу навчання. Проведений аналіз виявив, які саме тематичні групи </w:t>
      </w:r>
      <w:proofErr w:type="spellStart"/>
      <w:r w:rsidRPr="004F3278">
        <w:rPr>
          <w:rFonts w:asciiTheme="majorBidi" w:hAnsiTheme="majorBidi" w:cstheme="majorBidi"/>
          <w:sz w:val="28"/>
          <w:szCs w:val="28"/>
          <w:lang w:val="uk-UA"/>
        </w:rPr>
        <w:t>вербалізують</w:t>
      </w:r>
      <w:proofErr w:type="spellEnd"/>
      <w:r w:rsidRPr="004F3278">
        <w:rPr>
          <w:rFonts w:asciiTheme="majorBidi" w:hAnsiTheme="majorBidi" w:cstheme="majorBidi"/>
          <w:sz w:val="28"/>
          <w:szCs w:val="28"/>
          <w:lang w:val="uk-UA"/>
        </w:rPr>
        <w:t xml:space="preserve"> концепт. Концепт ARBEITSANWEISUNGEN представлений найбільшою кількістю </w:t>
      </w:r>
      <w:proofErr w:type="spellStart"/>
      <w:r w:rsidRPr="004F3278">
        <w:rPr>
          <w:rFonts w:asciiTheme="majorBidi" w:hAnsiTheme="majorBidi" w:cstheme="majorBidi"/>
          <w:sz w:val="28"/>
          <w:szCs w:val="28"/>
          <w:lang w:val="uk-UA"/>
        </w:rPr>
        <w:t>мініконцептів</w:t>
      </w:r>
      <w:proofErr w:type="spellEnd"/>
      <w:r w:rsidRPr="004F3278">
        <w:rPr>
          <w:rFonts w:asciiTheme="majorBidi" w:hAnsiTheme="majorBidi" w:cstheme="majorBidi"/>
          <w:sz w:val="28"/>
          <w:szCs w:val="28"/>
          <w:lang w:val="uk-UA"/>
        </w:rPr>
        <w:t xml:space="preserve">, адже його репрезентантами є одиниці, що позначають дії в формулюваннях завдань до вправ для учнів. Великим за чисельністю репрезентантів є концепт LEHRWERK, тому що він представлений поняттями, необхідними для роботи з підручником. Далі за спаданням кількості репрезентантів слідують </w:t>
      </w:r>
      <w:proofErr w:type="spellStart"/>
      <w:r w:rsidRPr="004F3278">
        <w:rPr>
          <w:rFonts w:asciiTheme="majorBidi" w:hAnsiTheme="majorBidi" w:cstheme="majorBidi"/>
          <w:sz w:val="28"/>
          <w:szCs w:val="28"/>
          <w:lang w:val="uk-UA"/>
        </w:rPr>
        <w:t>мініконцепти</w:t>
      </w:r>
      <w:proofErr w:type="spellEnd"/>
      <w:r w:rsidRPr="004F3278">
        <w:rPr>
          <w:rFonts w:asciiTheme="majorBidi" w:hAnsiTheme="majorBidi" w:cstheme="majorBidi"/>
          <w:sz w:val="28"/>
          <w:szCs w:val="28"/>
          <w:lang w:val="uk-UA"/>
        </w:rPr>
        <w:t xml:space="preserve"> UNTERRICHT, KONTROLLE, FERTIGKEITEN, TEILNEHMERINNEN, RAUM, SPIELE. Найменша – група BILDUNG. Таким чином, можна зробити висновок, що на початковому рівні в певний смисловий осередок свідомості закладаються уявлення про вивчення предмета в цілому, про учасників цього процесу, про місце його протікання, про самі підручники і про те, як успішно працювати з ними. Все це формує картину світу учнів для подальшого процесу навчання.</w:t>
      </w:r>
    </w:p>
    <w:p w14:paraId="6BB2A92D"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40111E01"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 xml:space="preserve">2.5. Реалізація </w:t>
      </w:r>
      <w:proofErr w:type="spellStart"/>
      <w:r w:rsidRPr="004F3278">
        <w:rPr>
          <w:rFonts w:asciiTheme="majorBidi" w:hAnsiTheme="majorBidi" w:cstheme="majorBidi"/>
          <w:b/>
          <w:bCs/>
          <w:sz w:val="28"/>
          <w:szCs w:val="28"/>
          <w:lang w:val="uk-UA"/>
        </w:rPr>
        <w:t>макроконцепту</w:t>
      </w:r>
      <w:proofErr w:type="spellEnd"/>
      <w:r w:rsidRPr="004F3278">
        <w:rPr>
          <w:rFonts w:asciiTheme="majorBidi" w:hAnsiTheme="majorBidi" w:cstheme="majorBidi"/>
          <w:b/>
          <w:bCs/>
          <w:sz w:val="28"/>
          <w:szCs w:val="28"/>
          <w:lang w:val="uk-UA"/>
        </w:rPr>
        <w:t xml:space="preserve"> BILDUNG на сайтах </w:t>
      </w:r>
      <w:r w:rsidRPr="004F3278">
        <w:rPr>
          <w:rFonts w:asciiTheme="majorBidi" w:hAnsiTheme="majorBidi" w:cstheme="majorBidi"/>
          <w:b/>
          <w:bCs/>
          <w:sz w:val="28"/>
          <w:szCs w:val="28"/>
          <w:lang w:val="uk-UA" w:eastAsia="uk-UA"/>
        </w:rPr>
        <w:t>новинних повідомлень</w:t>
      </w:r>
    </w:p>
    <w:p w14:paraId="6BB8F38A" w14:textId="77777777" w:rsidR="00267A2F" w:rsidRPr="004F3278" w:rsidRDefault="00267A2F" w:rsidP="00267A2F">
      <w:pPr>
        <w:spacing w:after="0" w:line="360" w:lineRule="auto"/>
        <w:ind w:firstLine="709"/>
        <w:jc w:val="center"/>
        <w:rPr>
          <w:rFonts w:asciiTheme="majorBidi" w:hAnsiTheme="majorBidi" w:cstheme="majorBidi"/>
          <w:b/>
          <w:bCs/>
          <w:sz w:val="28"/>
          <w:szCs w:val="28"/>
          <w:lang w:val="uk-UA"/>
        </w:rPr>
      </w:pPr>
    </w:p>
    <w:p w14:paraId="3163D38B"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умовах пандемії освіта у всіх країнах світу зазнала значних змін на всіх рівнях, що призвело до появи нової лексики, що реалізує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зокрема у Німеччині. Аналіз контенту німецькомовних новинних Інтернет-сайтів показав, що більшість репрезентантів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sz w:val="28"/>
          <w:szCs w:val="28"/>
          <w:lang w:val="uk-UA"/>
        </w:rPr>
        <w:lastRenderedPageBreak/>
        <w:t>ОСВІТА екстрапольовані з комп'ютерної та Інтернет-лексики, а тому здебільшого представлені запозиченнями з англійської мови.</w:t>
      </w:r>
    </w:p>
    <w:p w14:paraId="5DB7503D"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німецькомовному Інтернет-дискурсі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актуалізований в аспекті частотності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на позначення гаджетів, що забезпечують навчання (57%); дистанційного процесу навчання (23%); </w:t>
      </w:r>
      <w:r w:rsidRPr="004F3278">
        <w:rPr>
          <w:rFonts w:asciiTheme="majorBidi" w:eastAsia="Times New Roman" w:hAnsiTheme="majorBidi" w:cstheme="majorBidi"/>
          <w:sz w:val="28"/>
          <w:szCs w:val="28"/>
          <w:lang w:val="uk-UA"/>
        </w:rPr>
        <w:t>віртуальних кімнат та сайтів для допомоги вчителям</w:t>
      </w:r>
      <w:r w:rsidRPr="004F3278">
        <w:rPr>
          <w:rFonts w:asciiTheme="majorBidi" w:hAnsiTheme="majorBidi" w:cstheme="majorBidi"/>
          <w:sz w:val="28"/>
          <w:szCs w:val="28"/>
          <w:lang w:val="uk-UA"/>
        </w:rPr>
        <w:t xml:space="preserve"> (18%); </w:t>
      </w:r>
      <w:r w:rsidRPr="004F3278">
        <w:rPr>
          <w:rFonts w:asciiTheme="majorBidi" w:eastAsia="Times New Roman" w:hAnsiTheme="majorBidi" w:cstheme="majorBidi"/>
          <w:sz w:val="28"/>
          <w:szCs w:val="28"/>
          <w:lang w:val="uk-UA"/>
        </w:rPr>
        <w:t>вчителів, які викладають дистанційно за допомогою новітніх медіа-ресурсів (2%).</w:t>
      </w:r>
    </w:p>
    <w:p w14:paraId="5C8E1EB5" w14:textId="77777777" w:rsidR="00267A2F" w:rsidRPr="004F3278" w:rsidRDefault="00267A2F" w:rsidP="00267A2F">
      <w:pPr>
        <w:spacing w:after="0" w:line="360" w:lineRule="auto"/>
        <w:ind w:firstLine="709"/>
        <w:jc w:val="both"/>
        <w:outlineLvl w:val="1"/>
        <w:rPr>
          <w:rFonts w:asciiTheme="majorBidi" w:eastAsia="Times New Roman" w:hAnsiTheme="majorBidi" w:cstheme="majorBidi"/>
          <w:sz w:val="28"/>
          <w:szCs w:val="28"/>
          <w:lang w:val="uk-UA"/>
        </w:rPr>
      </w:pP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на позначення гаджетів, що забезпечують навчання належать </w:t>
      </w:r>
      <w:proofErr w:type="spellStart"/>
      <w:r w:rsidRPr="004F3278">
        <w:rPr>
          <w:rFonts w:asciiTheme="majorBidi" w:hAnsiTheme="majorBidi" w:cstheme="majorBidi"/>
          <w:sz w:val="28"/>
          <w:szCs w:val="28"/>
          <w:lang w:val="uk-UA"/>
        </w:rPr>
        <w:t>лептопи</w:t>
      </w:r>
      <w:proofErr w:type="spellEnd"/>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DIENSTLAPTOPS, DIENSTCOMPUTER, LEIH-TABLETS, PADLET</w:t>
      </w:r>
      <w:r w:rsidRPr="004F3278">
        <w:rPr>
          <w:rFonts w:asciiTheme="majorBidi" w:hAnsiTheme="majorBidi" w:cstheme="majorBidi"/>
          <w:sz w:val="28"/>
          <w:szCs w:val="28"/>
          <w:lang w:val="uk-UA"/>
        </w:rPr>
        <w:t>), цифрові дошки (</w:t>
      </w:r>
      <w:r w:rsidRPr="004F3278">
        <w:rPr>
          <w:rFonts w:asciiTheme="majorBidi" w:eastAsia="Times New Roman" w:hAnsiTheme="majorBidi" w:cstheme="majorBidi"/>
          <w:sz w:val="28"/>
          <w:szCs w:val="28"/>
          <w:lang w:val="uk-UA"/>
        </w:rPr>
        <w:t>PADLET, SMART BOARD, INTERAKTIVES WHITEBOARD, DIGITALES WHITEBOARD</w:t>
      </w:r>
      <w:r w:rsidRPr="004F3278">
        <w:rPr>
          <w:rFonts w:asciiTheme="majorBidi" w:hAnsiTheme="majorBidi" w:cstheme="majorBidi"/>
          <w:sz w:val="28"/>
          <w:szCs w:val="28"/>
          <w:lang w:val="uk-UA"/>
        </w:rPr>
        <w:t xml:space="preserve">). Більшість з виявлених концептів за своєю структурою є складними іменниками, які вказують на призначення гаджету, як-то </w:t>
      </w:r>
      <w:r w:rsidRPr="004F3278">
        <w:rPr>
          <w:rFonts w:asciiTheme="majorBidi" w:eastAsia="Times New Roman" w:hAnsiTheme="majorBidi" w:cstheme="majorBidi"/>
          <w:sz w:val="28"/>
          <w:szCs w:val="28"/>
          <w:lang w:val="uk-UA"/>
        </w:rPr>
        <w:t xml:space="preserve">DIENSTLAPTOPS, DIENSTCOMPUTER, або сполученням прикметників з загальними іменниками, наприклад, INTERAKTIVES WHITEBOARD, DIGITALES WHITEBOARD. Наприклад, концепт LEIH-TABLETS реалізується у повідомленні під назвою </w:t>
      </w:r>
      <w:proofErr w:type="spellStart"/>
      <w:r w:rsidRPr="004F3278">
        <w:rPr>
          <w:rFonts w:asciiTheme="majorBidi" w:eastAsia="Times New Roman" w:hAnsiTheme="majorBidi" w:cstheme="majorBidi"/>
          <w:i/>
          <w:iCs/>
          <w:sz w:val="28"/>
          <w:szCs w:val="28"/>
          <w:lang w:val="uk-UA"/>
        </w:rPr>
        <w:t>Merkels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Laptop-Mission</w:t>
      </w:r>
      <w:proofErr w:type="spellEnd"/>
      <w:r w:rsidRPr="004F3278">
        <w:rPr>
          <w:rFonts w:asciiTheme="majorBidi" w:eastAsia="Times New Roman" w:hAnsiTheme="majorBidi" w:cstheme="majorBidi"/>
          <w:i/>
          <w:iCs/>
          <w:sz w:val="28"/>
          <w:szCs w:val="28"/>
          <w:lang w:val="uk-UA"/>
        </w:rPr>
        <w:t xml:space="preserve"> </w:t>
      </w:r>
      <w:r w:rsidRPr="004F3278">
        <w:rPr>
          <w:rFonts w:asciiTheme="majorBidi" w:eastAsia="Times New Roman" w:hAnsiTheme="majorBidi" w:cstheme="majorBidi"/>
          <w:sz w:val="28"/>
          <w:szCs w:val="28"/>
          <w:lang w:val="uk-UA"/>
        </w:rPr>
        <w:t xml:space="preserve">[82] та взаємодіє із словосполученням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bedürftige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Schüler</w:t>
      </w:r>
      <w:proofErr w:type="spellEnd"/>
      <w:r w:rsidRPr="004F3278">
        <w:rPr>
          <w:rFonts w:asciiTheme="majorBidi" w:eastAsia="Times New Roman" w:hAnsiTheme="majorBidi" w:cstheme="majorBidi"/>
          <w:i/>
          <w:iCs/>
          <w:sz w:val="28"/>
          <w:szCs w:val="28"/>
          <w:lang w:val="uk-UA"/>
        </w:rPr>
        <w:t xml:space="preserve"> </w:t>
      </w:r>
      <w:r w:rsidRPr="004F3278">
        <w:rPr>
          <w:rFonts w:asciiTheme="majorBidi" w:eastAsia="Times New Roman" w:hAnsiTheme="majorBidi" w:cstheme="majorBidi"/>
          <w:sz w:val="28"/>
          <w:szCs w:val="28"/>
          <w:lang w:val="uk-UA"/>
        </w:rPr>
        <w:t xml:space="preserve">у реченні </w:t>
      </w:r>
      <w:proofErr w:type="spellStart"/>
      <w:r w:rsidRPr="004F3278">
        <w:rPr>
          <w:rFonts w:asciiTheme="majorBidi" w:eastAsia="Times New Roman" w:hAnsiTheme="majorBidi" w:cstheme="majorBidi"/>
          <w:i/>
          <w:iCs/>
          <w:sz w:val="28"/>
          <w:szCs w:val="28"/>
          <w:lang w:val="uk-UA"/>
        </w:rPr>
        <w:t>Nach</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dem</w:t>
      </w:r>
      <w:proofErr w:type="spellEnd"/>
      <w:r w:rsidRPr="004F3278">
        <w:rPr>
          <w:rFonts w:asciiTheme="majorBidi" w:eastAsia="Times New Roman" w:hAnsiTheme="majorBidi" w:cstheme="majorBidi"/>
          <w:i/>
          <w:iCs/>
          <w:sz w:val="28"/>
          <w:szCs w:val="28"/>
          <w:lang w:val="uk-UA"/>
        </w:rPr>
        <w:t xml:space="preserve"> 500-Millionen-Sofortprogramm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Leih-Tablets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bedürftige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Schüler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soll</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nun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auch</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Programm</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geben</w:t>
      </w:r>
      <w:proofErr w:type="spellEnd"/>
      <w:r w:rsidRPr="004F3278">
        <w:rPr>
          <w:rFonts w:asciiTheme="majorBidi" w:eastAsia="Times New Roman" w:hAnsiTheme="majorBidi" w:cstheme="majorBidi"/>
          <w:i/>
          <w:iCs/>
          <w:sz w:val="28"/>
          <w:szCs w:val="28"/>
          <w:lang w:val="uk-UA"/>
        </w:rPr>
        <w:t xml:space="preserve">. </w:t>
      </w:r>
      <w:r w:rsidRPr="004F3278">
        <w:rPr>
          <w:rFonts w:asciiTheme="majorBidi" w:eastAsia="Times New Roman" w:hAnsiTheme="majorBidi" w:cstheme="majorBidi"/>
          <w:sz w:val="28"/>
          <w:szCs w:val="28"/>
          <w:lang w:val="uk-UA"/>
        </w:rPr>
        <w:t>Пояснення, для кого призначені зазначені гаджети, підтверджує те, що цей концепт є новим для німців. Концепт</w:t>
      </w:r>
      <w:r w:rsidRPr="004F3278">
        <w:rPr>
          <w:rFonts w:asciiTheme="majorBidi" w:eastAsia="Times New Roman" w:hAnsiTheme="majorBidi" w:cstheme="majorBidi"/>
          <w:i/>
          <w:iCs/>
          <w:sz w:val="28"/>
          <w:szCs w:val="28"/>
          <w:lang w:val="uk-UA"/>
        </w:rPr>
        <w:t xml:space="preserve"> </w:t>
      </w:r>
      <w:r w:rsidRPr="004F3278">
        <w:rPr>
          <w:rFonts w:asciiTheme="majorBidi" w:eastAsia="Times New Roman" w:hAnsiTheme="majorBidi" w:cstheme="majorBidi"/>
          <w:sz w:val="28"/>
          <w:szCs w:val="28"/>
          <w:lang w:val="uk-UA"/>
        </w:rPr>
        <w:t xml:space="preserve">PADLET пояснюється у повідомленні </w:t>
      </w:r>
      <w:proofErr w:type="spellStart"/>
      <w:r w:rsidRPr="004F3278">
        <w:rPr>
          <w:rFonts w:asciiTheme="majorBidi" w:hAnsiTheme="majorBidi" w:cstheme="majorBidi"/>
          <w:i/>
          <w:iCs/>
          <w:sz w:val="28"/>
          <w:szCs w:val="28"/>
          <w:shd w:val="clear" w:color="auto" w:fill="FFFFFF"/>
          <w:lang w:val="uk-UA"/>
        </w:rPr>
        <w:t>Es</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gibt</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ihn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doch</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guten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digitalen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Unterricht</w:t>
      </w:r>
      <w:proofErr w:type="spellEnd"/>
      <w:r w:rsidRPr="004F3278">
        <w:rPr>
          <w:rFonts w:asciiTheme="majorBidi" w:hAnsiTheme="majorBidi" w:cstheme="majorBidi"/>
          <w:sz w:val="28"/>
          <w:szCs w:val="28"/>
          <w:shd w:val="clear" w:color="auto" w:fill="FFFFFF"/>
          <w:lang w:val="uk-UA"/>
        </w:rPr>
        <w:t xml:space="preserve"> [83] </w:t>
      </w:r>
      <w:r w:rsidRPr="004F3278">
        <w:rPr>
          <w:rFonts w:asciiTheme="majorBidi" w:eastAsia="Times New Roman" w:hAnsiTheme="majorBidi" w:cstheme="majorBidi"/>
          <w:sz w:val="28"/>
          <w:szCs w:val="28"/>
          <w:lang w:val="uk-UA"/>
        </w:rPr>
        <w:t xml:space="preserve">як цифрова магнітно-маркерна дошка для занять: </w:t>
      </w:r>
      <w:proofErr w:type="spellStart"/>
      <w:r w:rsidRPr="004F3278">
        <w:rPr>
          <w:rFonts w:asciiTheme="majorBidi" w:eastAsia="Times New Roman" w:hAnsiTheme="majorBidi" w:cstheme="majorBidi"/>
          <w:i/>
          <w:iCs/>
          <w:sz w:val="28"/>
          <w:szCs w:val="28"/>
          <w:lang w:val="uk-UA"/>
        </w:rPr>
        <w:t>Nun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Padlet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ist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digitale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Pinnwand</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Unterricht</w:t>
      </w:r>
      <w:proofErr w:type="spellEnd"/>
      <w:r w:rsidRPr="004F3278">
        <w:rPr>
          <w:rFonts w:asciiTheme="majorBidi" w:eastAsia="Times New Roman" w:hAnsiTheme="majorBidi" w:cstheme="majorBidi"/>
          <w:i/>
          <w:iCs/>
          <w:sz w:val="28"/>
          <w:szCs w:val="28"/>
          <w:lang w:val="uk-UA"/>
        </w:rPr>
        <w:t>.</w:t>
      </w:r>
    </w:p>
    <w:p w14:paraId="533CEAD5" w14:textId="77777777" w:rsidR="00267A2F" w:rsidRPr="004F3278" w:rsidRDefault="00267A2F" w:rsidP="00267A2F">
      <w:pPr>
        <w:spacing w:after="0" w:line="360" w:lineRule="auto"/>
        <w:ind w:firstLine="709"/>
        <w:jc w:val="both"/>
        <w:outlineLvl w:val="1"/>
        <w:rPr>
          <w:rFonts w:asciiTheme="majorBidi" w:eastAsia="Times New Roman" w:hAnsiTheme="majorBidi" w:cstheme="majorBidi"/>
          <w:i/>
          <w:iCs/>
          <w:sz w:val="28"/>
          <w:szCs w:val="28"/>
          <w:lang w:val="uk-UA"/>
        </w:rPr>
      </w:pPr>
      <w:r w:rsidRPr="004F3278">
        <w:rPr>
          <w:rFonts w:asciiTheme="majorBidi" w:eastAsia="Times New Roman" w:hAnsiTheme="majorBidi" w:cstheme="majorBidi"/>
          <w:sz w:val="28"/>
          <w:szCs w:val="28"/>
          <w:lang w:val="uk-UA"/>
        </w:rPr>
        <w:t xml:space="preserve">До освітніх </w:t>
      </w:r>
      <w:proofErr w:type="spellStart"/>
      <w:r w:rsidRPr="004F3278">
        <w:rPr>
          <w:rFonts w:asciiTheme="majorBidi" w:eastAsia="Times New Roman" w:hAnsiTheme="majorBidi" w:cstheme="majorBidi"/>
          <w:sz w:val="28"/>
          <w:szCs w:val="28"/>
          <w:lang w:val="uk-UA"/>
        </w:rPr>
        <w:t>субконцептів</w:t>
      </w:r>
      <w:proofErr w:type="spellEnd"/>
      <w:r w:rsidRPr="004F3278">
        <w:rPr>
          <w:rFonts w:asciiTheme="majorBidi" w:eastAsia="Times New Roman" w:hAnsiTheme="majorBidi" w:cstheme="majorBidi"/>
          <w:sz w:val="28"/>
          <w:szCs w:val="28"/>
          <w:lang w:val="uk-UA"/>
        </w:rPr>
        <w:t>, що стосуються дистанційного процесу навчання належать DISTANZLERNEN, HOMESCHOOLING, FERNUNTERRICHT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DIGITALES LERNEN</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HYBRID- UND/ODER REINEN DIGITALUNTERRICHT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DISTANCE LEARNING, DIGITALUNTERRICHT. </w:t>
      </w:r>
      <w:proofErr w:type="spellStart"/>
      <w:r w:rsidRPr="004F3278">
        <w:rPr>
          <w:rFonts w:asciiTheme="majorBidi" w:eastAsia="Times New Roman" w:hAnsiTheme="majorBidi" w:cstheme="majorBidi"/>
          <w:sz w:val="28"/>
          <w:szCs w:val="28"/>
          <w:lang w:val="uk-UA"/>
        </w:rPr>
        <w:t>Субконцепт</w:t>
      </w:r>
      <w:proofErr w:type="spellEnd"/>
      <w:r w:rsidRPr="004F3278">
        <w:rPr>
          <w:rFonts w:asciiTheme="majorBidi" w:eastAsia="Times New Roman" w:hAnsiTheme="majorBidi" w:cstheme="majorBidi"/>
          <w:sz w:val="28"/>
          <w:szCs w:val="28"/>
          <w:lang w:val="uk-UA"/>
        </w:rPr>
        <w:t xml:space="preserve"> HYBRID- UND/ODER REINEN DIGITALUNTERRICHT</w:t>
      </w:r>
      <w:r w:rsidRPr="004F3278">
        <w:rPr>
          <w:rFonts w:asciiTheme="majorBidi" w:eastAsia="Times New Roman" w:hAnsiTheme="majorBidi" w:cstheme="majorBidi"/>
          <w:i/>
          <w:iCs/>
          <w:sz w:val="28"/>
          <w:szCs w:val="28"/>
          <w:lang w:val="uk-UA"/>
        </w:rPr>
        <w:t xml:space="preserve"> </w:t>
      </w:r>
      <w:r w:rsidRPr="004F3278">
        <w:rPr>
          <w:rFonts w:asciiTheme="majorBidi" w:eastAsia="Times New Roman" w:hAnsiTheme="majorBidi" w:cstheme="majorBidi"/>
          <w:sz w:val="28"/>
          <w:szCs w:val="28"/>
          <w:lang w:val="uk-UA"/>
        </w:rPr>
        <w:t xml:space="preserve">пояснюється у повідомленні </w:t>
      </w:r>
      <w:proofErr w:type="spellStart"/>
      <w:r w:rsidRPr="004F3278">
        <w:rPr>
          <w:rFonts w:asciiTheme="majorBidi" w:hAnsiTheme="majorBidi" w:cstheme="majorBidi"/>
          <w:i/>
          <w:iCs/>
          <w:sz w:val="28"/>
          <w:szCs w:val="28"/>
          <w:shd w:val="clear" w:color="auto" w:fill="FFFFFF"/>
          <w:lang w:val="uk-UA"/>
        </w:rPr>
        <w:t>Es</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gibt</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ihn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doch</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guten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digitalen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Unterricht</w:t>
      </w:r>
      <w:proofErr w:type="spellEnd"/>
      <w:r w:rsidRPr="004F3278">
        <w:rPr>
          <w:rFonts w:asciiTheme="majorBidi" w:hAnsiTheme="majorBidi" w:cstheme="majorBidi"/>
          <w:sz w:val="28"/>
          <w:szCs w:val="28"/>
          <w:shd w:val="clear" w:color="auto" w:fill="FFFFFF"/>
          <w:lang w:val="uk-UA"/>
        </w:rPr>
        <w:t xml:space="preserve"> [83] таким чином: </w:t>
      </w:r>
      <w:proofErr w:type="spellStart"/>
      <w:r w:rsidRPr="004F3278">
        <w:rPr>
          <w:rFonts w:asciiTheme="majorBidi" w:eastAsia="Times New Roman" w:hAnsiTheme="majorBidi" w:cstheme="majorBidi"/>
          <w:i/>
          <w:iCs/>
          <w:sz w:val="28"/>
          <w:szCs w:val="28"/>
          <w:lang w:val="uk-UA"/>
        </w:rPr>
        <w:t>Bereitet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euch</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also</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vor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auf</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Fall</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Hybrid</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und</w:t>
      </w:r>
      <w:proofErr w:type="spellEnd"/>
      <w:r w:rsidRPr="004F3278">
        <w:rPr>
          <w:rFonts w:asciiTheme="majorBidi" w:eastAsia="Times New Roman" w:hAnsiTheme="majorBidi" w:cstheme="majorBidi"/>
          <w:i/>
          <w:iCs/>
          <w:sz w:val="28"/>
          <w:szCs w:val="28"/>
          <w:lang w:val="uk-UA"/>
        </w:rPr>
        <w:t>/</w:t>
      </w:r>
      <w:proofErr w:type="spellStart"/>
      <w:r w:rsidRPr="004F3278">
        <w:rPr>
          <w:rFonts w:asciiTheme="majorBidi" w:eastAsia="Times New Roman" w:hAnsiTheme="majorBidi" w:cstheme="majorBidi"/>
          <w:i/>
          <w:iCs/>
          <w:sz w:val="28"/>
          <w:szCs w:val="28"/>
          <w:lang w:val="uk-UA"/>
        </w:rPr>
        <w:t>oder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lastRenderedPageBreak/>
        <w:t>reinen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Digitalunterrichts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Menschen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ohne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Schulkinder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Hybridunterricht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heißt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dass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Teil</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Klasse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in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Schule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sitzt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während</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die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anderen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übers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Internet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beschult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werden</w:t>
      </w:r>
      <w:proofErr w:type="spellEnd"/>
      <w:r w:rsidRPr="004F3278">
        <w:rPr>
          <w:rFonts w:asciiTheme="majorBidi" w:eastAsia="Times New Roman" w:hAnsiTheme="majorBidi" w:cstheme="majorBidi"/>
          <w:i/>
          <w:iCs/>
          <w:sz w:val="28"/>
          <w:szCs w:val="28"/>
          <w:lang w:val="uk-UA"/>
        </w:rPr>
        <w:t>).</w:t>
      </w:r>
    </w:p>
    <w:p w14:paraId="6309C87D" w14:textId="77777777" w:rsidR="00267A2F" w:rsidRPr="004F3278" w:rsidRDefault="00267A2F" w:rsidP="00267A2F">
      <w:pPr>
        <w:spacing w:after="0" w:line="360" w:lineRule="auto"/>
        <w:ind w:firstLine="709"/>
        <w:jc w:val="both"/>
        <w:outlineLvl w:val="1"/>
        <w:rPr>
          <w:rFonts w:asciiTheme="majorBidi" w:eastAsia="Times New Roman" w:hAnsiTheme="majorBidi" w:cstheme="majorBidi"/>
          <w:i/>
          <w:iCs/>
          <w:sz w:val="28"/>
          <w:szCs w:val="28"/>
          <w:lang w:val="uk-UA"/>
        </w:rPr>
      </w:pPr>
      <w:r w:rsidRPr="004F3278">
        <w:rPr>
          <w:rFonts w:asciiTheme="majorBidi" w:eastAsia="Times New Roman" w:hAnsiTheme="majorBidi" w:cstheme="majorBidi"/>
          <w:sz w:val="28"/>
          <w:szCs w:val="28"/>
          <w:lang w:val="uk-UA"/>
        </w:rPr>
        <w:t>Аналіз контенту німецькомовних Інтернет-сайтів виявив такі нові освітні концепти як TWITTERLEHRERZIMMER</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BREAKOUT-ROOMS, EINE RUNDE BEST-PRACTICE, EINE ERSTE-HILFE-SEITE ONLINE на позначення так званих віртуальних кімнат та сайтів для допомоги вчителям. Зазначені </w:t>
      </w:r>
      <w:proofErr w:type="spellStart"/>
      <w:r w:rsidRPr="004F3278">
        <w:rPr>
          <w:rFonts w:asciiTheme="majorBidi" w:eastAsia="Times New Roman" w:hAnsiTheme="majorBidi" w:cstheme="majorBidi"/>
          <w:sz w:val="28"/>
          <w:szCs w:val="28"/>
          <w:lang w:val="uk-UA"/>
        </w:rPr>
        <w:t>субконцепти</w:t>
      </w:r>
      <w:proofErr w:type="spellEnd"/>
      <w:r w:rsidRPr="004F3278">
        <w:rPr>
          <w:rFonts w:asciiTheme="majorBidi" w:eastAsia="Times New Roman" w:hAnsiTheme="majorBidi" w:cstheme="majorBidi"/>
          <w:sz w:val="28"/>
          <w:szCs w:val="28"/>
          <w:lang w:val="uk-UA"/>
        </w:rPr>
        <w:t xml:space="preserve"> потребують пояснення для німецькомовної аудиторії. Так, </w:t>
      </w:r>
      <w:proofErr w:type="spellStart"/>
      <w:r w:rsidRPr="004F3278">
        <w:rPr>
          <w:rFonts w:asciiTheme="majorBidi" w:eastAsia="Times New Roman" w:hAnsiTheme="majorBidi" w:cstheme="majorBidi"/>
          <w:sz w:val="28"/>
          <w:szCs w:val="28"/>
          <w:lang w:val="uk-UA"/>
        </w:rPr>
        <w:t>субконцепт</w:t>
      </w:r>
      <w:proofErr w:type="spellEnd"/>
      <w:r w:rsidRPr="004F3278">
        <w:rPr>
          <w:rFonts w:asciiTheme="majorBidi" w:eastAsia="Times New Roman" w:hAnsiTheme="majorBidi" w:cstheme="majorBidi"/>
          <w:sz w:val="28"/>
          <w:szCs w:val="28"/>
          <w:lang w:val="uk-UA"/>
        </w:rPr>
        <w:t xml:space="preserve"> TWITTERLEHRERZIMMER пояснюється як </w:t>
      </w:r>
      <w:proofErr w:type="spellStart"/>
      <w:r w:rsidRPr="004F3278">
        <w:rPr>
          <w:rFonts w:asciiTheme="majorBidi" w:eastAsia="Times New Roman" w:hAnsiTheme="majorBidi" w:cstheme="majorBidi"/>
          <w:i/>
          <w:iCs/>
          <w:sz w:val="28"/>
          <w:szCs w:val="28"/>
          <w:lang w:val="uk-UA"/>
        </w:rPr>
        <w:t>das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Mekka</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digitalen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Unterrichtens</w:t>
      </w:r>
      <w:proofErr w:type="spellEnd"/>
      <w:r w:rsidRPr="004F3278">
        <w:rPr>
          <w:rFonts w:asciiTheme="majorBidi" w:eastAsia="Times New Roman" w:hAnsiTheme="majorBidi" w:cstheme="majorBidi"/>
          <w:sz w:val="28"/>
          <w:szCs w:val="28"/>
          <w:lang w:val="uk-UA"/>
        </w:rPr>
        <w:t xml:space="preserve">, акцентуючи її значущість та важливість у повідомленні </w:t>
      </w:r>
      <w:proofErr w:type="spellStart"/>
      <w:r w:rsidRPr="004F3278">
        <w:rPr>
          <w:rFonts w:asciiTheme="majorBidi" w:hAnsiTheme="majorBidi" w:cstheme="majorBidi"/>
          <w:i/>
          <w:iCs/>
          <w:sz w:val="28"/>
          <w:szCs w:val="28"/>
          <w:shd w:val="clear" w:color="auto" w:fill="FFFFFF"/>
          <w:lang w:val="uk-UA"/>
        </w:rPr>
        <w:t>Es</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gibt</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ihn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doch</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guten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digitalen</w:t>
      </w:r>
      <w:proofErr w:type="spellEnd"/>
      <w:r w:rsidRPr="004F3278">
        <w:rPr>
          <w:rFonts w:asciiTheme="majorBidi" w:hAnsiTheme="majorBidi" w:cstheme="majorBidi"/>
          <w:i/>
          <w:iCs/>
          <w:sz w:val="28"/>
          <w:szCs w:val="28"/>
          <w:shd w:val="clear" w:color="auto" w:fill="FFFFFF"/>
          <w:lang w:val="uk-UA"/>
        </w:rPr>
        <w:t xml:space="preserve"> </w:t>
      </w:r>
      <w:proofErr w:type="spellStart"/>
      <w:r w:rsidRPr="004F3278">
        <w:rPr>
          <w:rFonts w:asciiTheme="majorBidi" w:hAnsiTheme="majorBidi" w:cstheme="majorBidi"/>
          <w:i/>
          <w:iCs/>
          <w:sz w:val="28"/>
          <w:szCs w:val="28"/>
          <w:shd w:val="clear" w:color="auto" w:fill="FFFFFF"/>
          <w:lang w:val="uk-UA"/>
        </w:rPr>
        <w:t>Unterricht</w:t>
      </w:r>
      <w:proofErr w:type="spellEnd"/>
      <w:r w:rsidRPr="004F3278">
        <w:rPr>
          <w:rFonts w:asciiTheme="majorBidi" w:hAnsiTheme="majorBidi" w:cstheme="majorBidi"/>
          <w:sz w:val="28"/>
          <w:szCs w:val="28"/>
          <w:shd w:val="clear" w:color="auto" w:fill="FFFFFF"/>
          <w:lang w:val="uk-UA"/>
        </w:rPr>
        <w:t xml:space="preserve"> [82]. У тому ж повідомленні виокремлюємо ще два </w:t>
      </w:r>
      <w:proofErr w:type="spellStart"/>
      <w:r w:rsidRPr="004F3278">
        <w:rPr>
          <w:rFonts w:asciiTheme="majorBidi" w:hAnsiTheme="majorBidi" w:cstheme="majorBidi"/>
          <w:sz w:val="28"/>
          <w:szCs w:val="28"/>
          <w:shd w:val="clear" w:color="auto" w:fill="FFFFFF"/>
          <w:lang w:val="uk-UA"/>
        </w:rPr>
        <w:t>концепта</w:t>
      </w:r>
      <w:proofErr w:type="spellEnd"/>
      <w:r w:rsidRPr="004F3278">
        <w:rPr>
          <w:rFonts w:asciiTheme="majorBidi" w:hAnsiTheme="majorBidi" w:cstheme="majorBidi"/>
          <w:sz w:val="28"/>
          <w:szCs w:val="28"/>
          <w:shd w:val="clear" w:color="auto" w:fill="FFFFFF"/>
          <w:lang w:val="uk-UA"/>
        </w:rPr>
        <w:t xml:space="preserve"> на позначення віртуальних кімнат для вчителів – </w:t>
      </w:r>
      <w:r w:rsidRPr="004F3278">
        <w:rPr>
          <w:rFonts w:asciiTheme="majorBidi" w:eastAsia="Times New Roman" w:hAnsiTheme="majorBidi" w:cstheme="majorBidi"/>
          <w:sz w:val="28"/>
          <w:szCs w:val="28"/>
          <w:lang w:val="uk-UA"/>
        </w:rPr>
        <w:t>EINE RUNDE BEST-PRACTICE та EINE ERSTE-HILFE-SEITE ONLINE</w:t>
      </w:r>
      <w:r w:rsidRPr="004F3278">
        <w:rPr>
          <w:rFonts w:asciiTheme="majorBidi" w:hAnsiTheme="majorBidi" w:cstheme="majorBidi"/>
          <w:sz w:val="28"/>
          <w:szCs w:val="28"/>
          <w:shd w:val="clear" w:color="auto" w:fill="FFFFFF"/>
          <w:lang w:val="uk-UA"/>
        </w:rPr>
        <w:t xml:space="preserve">, а також концепт </w:t>
      </w:r>
      <w:r w:rsidRPr="004F3278">
        <w:rPr>
          <w:rFonts w:asciiTheme="majorBidi" w:eastAsia="Times New Roman" w:hAnsiTheme="majorBidi" w:cstheme="majorBidi"/>
          <w:sz w:val="28"/>
          <w:szCs w:val="28"/>
          <w:lang w:val="uk-UA"/>
        </w:rPr>
        <w:t xml:space="preserve">MEDIENPÄDAGOGE, який позначає вчителів, які викладають дистанційно за допомогою новітніх медіа-ресурсів: </w:t>
      </w:r>
      <w:proofErr w:type="spellStart"/>
      <w:r w:rsidRPr="004F3278">
        <w:rPr>
          <w:rFonts w:asciiTheme="majorBidi" w:eastAsia="Times New Roman" w:hAnsiTheme="majorBidi" w:cstheme="majorBidi"/>
          <w:i/>
          <w:iCs/>
          <w:sz w:val="28"/>
          <w:szCs w:val="28"/>
          <w:lang w:val="uk-UA"/>
        </w:rPr>
        <w:t>Also</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bitte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Runde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Best-Practice</w:t>
      </w:r>
      <w:proofErr w:type="spellEnd"/>
      <w:r w:rsidRPr="004F3278">
        <w:rPr>
          <w:rFonts w:asciiTheme="majorBidi" w:eastAsia="Times New Roman" w:hAnsiTheme="majorBidi" w:cstheme="majorBidi"/>
          <w:i/>
          <w:iCs/>
          <w:sz w:val="28"/>
          <w:szCs w:val="28"/>
          <w:lang w:val="uk-UA"/>
        </w:rPr>
        <w:t xml:space="preserve"> – </w:t>
      </w:r>
      <w:proofErr w:type="spellStart"/>
      <w:r w:rsidRPr="004F3278">
        <w:rPr>
          <w:rFonts w:asciiTheme="majorBidi" w:eastAsia="Times New Roman" w:hAnsiTheme="majorBidi" w:cstheme="majorBidi"/>
          <w:i/>
          <w:iCs/>
          <w:sz w:val="28"/>
          <w:szCs w:val="28"/>
          <w:lang w:val="uk-UA"/>
        </w:rPr>
        <w:t>und</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sie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kann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tatsächlich</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nur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pars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pro</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toto</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stehen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Da</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ist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Gmunder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Medienpädagoge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Frederik</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Wittmann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im</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März</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sofort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nach</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Schließung</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aller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Schulen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eine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Erste-Hilfe-Seite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online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gestellt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hat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auf</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der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für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alle</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Fächer</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Tools</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und</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Materialien</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zusammengestellt</w:t>
      </w:r>
      <w:proofErr w:type="spellEnd"/>
      <w:r w:rsidRPr="004F3278">
        <w:rPr>
          <w:rFonts w:asciiTheme="majorBidi" w:eastAsia="Times New Roman" w:hAnsiTheme="majorBidi" w:cstheme="majorBidi"/>
          <w:i/>
          <w:iCs/>
          <w:sz w:val="28"/>
          <w:szCs w:val="28"/>
          <w:lang w:val="uk-UA"/>
        </w:rPr>
        <w:t xml:space="preserve"> </w:t>
      </w:r>
      <w:proofErr w:type="spellStart"/>
      <w:r w:rsidRPr="004F3278">
        <w:rPr>
          <w:rFonts w:asciiTheme="majorBidi" w:eastAsia="Times New Roman" w:hAnsiTheme="majorBidi" w:cstheme="majorBidi"/>
          <w:i/>
          <w:iCs/>
          <w:sz w:val="28"/>
          <w:szCs w:val="28"/>
          <w:lang w:val="uk-UA"/>
        </w:rPr>
        <w:t>sind</w:t>
      </w:r>
      <w:proofErr w:type="spellEnd"/>
      <w:r w:rsidRPr="004F3278">
        <w:rPr>
          <w:rFonts w:asciiTheme="majorBidi" w:eastAsia="Times New Roman" w:hAnsiTheme="majorBidi" w:cstheme="majorBidi"/>
          <w:i/>
          <w:iCs/>
          <w:sz w:val="28"/>
          <w:szCs w:val="28"/>
          <w:lang w:val="uk-UA"/>
        </w:rPr>
        <w:t>.</w:t>
      </w:r>
    </w:p>
    <w:p w14:paraId="095D5ED2"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eastAsia="Times New Roman" w:hAnsiTheme="majorBidi" w:cstheme="majorBidi"/>
          <w:sz w:val="28"/>
          <w:szCs w:val="28"/>
          <w:lang w:val="uk-UA"/>
        </w:rPr>
        <w:t xml:space="preserve">Отже, пандемія </w:t>
      </w:r>
      <w:proofErr w:type="spellStart"/>
      <w:r w:rsidRPr="004F3278">
        <w:rPr>
          <w:rFonts w:asciiTheme="majorBidi" w:eastAsia="Times New Roman" w:hAnsiTheme="majorBidi" w:cstheme="majorBidi"/>
          <w:sz w:val="28"/>
          <w:szCs w:val="28"/>
          <w:lang w:val="uk-UA"/>
        </w:rPr>
        <w:t>короновірусу</w:t>
      </w:r>
      <w:proofErr w:type="spellEnd"/>
      <w:r w:rsidRPr="004F3278">
        <w:rPr>
          <w:rFonts w:asciiTheme="majorBidi" w:eastAsia="Times New Roman" w:hAnsiTheme="majorBidi" w:cstheme="majorBidi"/>
          <w:sz w:val="28"/>
          <w:szCs w:val="28"/>
          <w:lang w:val="uk-UA"/>
        </w:rPr>
        <w:t xml:space="preserve"> зумовила появу нових освітніх концептів. </w:t>
      </w:r>
      <w:r w:rsidRPr="004F3278">
        <w:rPr>
          <w:rFonts w:asciiTheme="majorBidi" w:hAnsiTheme="majorBidi" w:cstheme="majorBidi"/>
          <w:sz w:val="28"/>
          <w:szCs w:val="28"/>
          <w:lang w:val="uk-UA"/>
        </w:rPr>
        <w:t xml:space="preserve">Аналіз контенту німецькомовних Інтернет-сайтів виявив в аспекті частотності концепти на позначення гаджетів, що забезпечують навчання; дистанційного процесу навчання; </w:t>
      </w:r>
      <w:r w:rsidRPr="004F3278">
        <w:rPr>
          <w:rFonts w:asciiTheme="majorBidi" w:eastAsia="Times New Roman" w:hAnsiTheme="majorBidi" w:cstheme="majorBidi"/>
          <w:sz w:val="28"/>
          <w:szCs w:val="28"/>
          <w:lang w:val="uk-UA"/>
        </w:rPr>
        <w:t>віртуальних кімнат та сайтів для допомоги вчителям</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вчителів, які викладають дистанційно за допомогою новітніх медіа-ресурсів. </w:t>
      </w:r>
    </w:p>
    <w:p w14:paraId="5E0B57FB" w14:textId="77777777" w:rsidR="00267A2F" w:rsidRPr="004F3278" w:rsidRDefault="00267A2F" w:rsidP="00267A2F">
      <w:pPr>
        <w:rPr>
          <w:rFonts w:asciiTheme="majorBidi" w:hAnsiTheme="majorBidi" w:cstheme="majorBidi"/>
          <w:sz w:val="28"/>
          <w:szCs w:val="28"/>
          <w:lang w:val="uk-UA"/>
        </w:rPr>
      </w:pPr>
      <w:r w:rsidRPr="004F3278">
        <w:rPr>
          <w:rFonts w:asciiTheme="majorBidi" w:hAnsiTheme="majorBidi" w:cstheme="majorBidi"/>
          <w:sz w:val="28"/>
          <w:szCs w:val="28"/>
          <w:lang w:val="uk-UA"/>
        </w:rPr>
        <w:br w:type="page"/>
      </w:r>
    </w:p>
    <w:p w14:paraId="743B3323"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1E25C8B1"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2.6.</w:t>
      </w:r>
      <w:r w:rsidRPr="004F3278">
        <w:rPr>
          <w:rFonts w:asciiTheme="majorBidi" w:hAnsiTheme="majorBidi" w:cstheme="majorBidi"/>
          <w:sz w:val="28"/>
          <w:szCs w:val="28"/>
          <w:lang w:val="uk-UA"/>
        </w:rPr>
        <w:t xml:space="preserve"> </w:t>
      </w:r>
      <w:r w:rsidRPr="004F3278">
        <w:rPr>
          <w:rFonts w:asciiTheme="majorBidi" w:hAnsiTheme="majorBidi" w:cstheme="majorBidi"/>
          <w:b/>
          <w:bCs/>
          <w:sz w:val="28"/>
          <w:szCs w:val="28"/>
          <w:lang w:val="uk-UA"/>
        </w:rPr>
        <w:t xml:space="preserve">Реалізація </w:t>
      </w:r>
      <w:proofErr w:type="spellStart"/>
      <w:r w:rsidRPr="004F3278">
        <w:rPr>
          <w:rFonts w:asciiTheme="majorBidi" w:hAnsiTheme="majorBidi" w:cstheme="majorBidi"/>
          <w:b/>
          <w:bCs/>
          <w:sz w:val="28"/>
          <w:szCs w:val="28"/>
          <w:lang w:val="uk-UA"/>
        </w:rPr>
        <w:t>макроконцепту</w:t>
      </w:r>
      <w:proofErr w:type="spellEnd"/>
      <w:r w:rsidRPr="004F3278">
        <w:rPr>
          <w:rFonts w:asciiTheme="majorBidi" w:hAnsiTheme="majorBidi" w:cstheme="majorBidi"/>
          <w:b/>
          <w:bCs/>
          <w:sz w:val="28"/>
          <w:szCs w:val="28"/>
          <w:lang w:val="uk-UA"/>
        </w:rPr>
        <w:t xml:space="preserve"> BILDUNG на сайті дослідницької організації "</w:t>
      </w:r>
      <w:proofErr w:type="spellStart"/>
      <w:r w:rsidRPr="004F3278">
        <w:rPr>
          <w:rFonts w:asciiTheme="majorBidi" w:hAnsiTheme="majorBidi" w:cstheme="majorBidi"/>
          <w:b/>
          <w:bCs/>
          <w:sz w:val="28"/>
          <w:szCs w:val="28"/>
          <w:lang w:val="uk-UA"/>
        </w:rPr>
        <w:t>Das</w:t>
      </w:r>
      <w:proofErr w:type="spellEnd"/>
      <w:r w:rsidRPr="004F3278">
        <w:rPr>
          <w:rFonts w:asciiTheme="majorBidi" w:hAnsiTheme="majorBidi" w:cstheme="majorBidi"/>
          <w:b/>
          <w:bCs/>
          <w:sz w:val="28"/>
          <w:szCs w:val="28"/>
          <w:lang w:val="uk-UA"/>
        </w:rPr>
        <w:t xml:space="preserve"> </w:t>
      </w:r>
      <w:proofErr w:type="spellStart"/>
      <w:r w:rsidRPr="004F3278">
        <w:rPr>
          <w:rFonts w:asciiTheme="majorBidi" w:hAnsiTheme="majorBidi" w:cstheme="majorBidi"/>
          <w:b/>
          <w:bCs/>
          <w:sz w:val="28"/>
          <w:szCs w:val="28"/>
          <w:lang w:val="uk-UA"/>
        </w:rPr>
        <w:t>ifo</w:t>
      </w:r>
      <w:proofErr w:type="spellEnd"/>
      <w:r w:rsidRPr="004F3278">
        <w:rPr>
          <w:rFonts w:asciiTheme="majorBidi" w:hAnsiTheme="majorBidi" w:cstheme="majorBidi"/>
          <w:b/>
          <w:bCs/>
          <w:sz w:val="28"/>
          <w:szCs w:val="28"/>
          <w:lang w:val="uk-UA"/>
        </w:rPr>
        <w:t xml:space="preserve"> </w:t>
      </w:r>
      <w:proofErr w:type="spellStart"/>
      <w:r w:rsidRPr="004F3278">
        <w:rPr>
          <w:rFonts w:asciiTheme="majorBidi" w:hAnsiTheme="majorBidi" w:cstheme="majorBidi"/>
          <w:b/>
          <w:bCs/>
          <w:sz w:val="28"/>
          <w:szCs w:val="28"/>
          <w:lang w:val="uk-UA"/>
        </w:rPr>
        <w:t>Bildungsbarometer</w:t>
      </w:r>
      <w:proofErr w:type="spellEnd"/>
      <w:r w:rsidRPr="004F3278">
        <w:rPr>
          <w:rFonts w:asciiTheme="majorBidi" w:hAnsiTheme="majorBidi" w:cstheme="majorBidi"/>
          <w:b/>
          <w:bCs/>
          <w:sz w:val="28"/>
          <w:szCs w:val="28"/>
          <w:lang w:val="uk-UA"/>
        </w:rPr>
        <w:t>"</w:t>
      </w:r>
    </w:p>
    <w:p w14:paraId="2A90F542" w14:textId="77777777" w:rsidR="00267A2F" w:rsidRPr="004F3278" w:rsidRDefault="00267A2F" w:rsidP="00DB0C6E">
      <w:pPr>
        <w:spacing w:after="0" w:line="360" w:lineRule="auto"/>
        <w:jc w:val="center"/>
        <w:rPr>
          <w:rFonts w:asciiTheme="majorBidi" w:hAnsiTheme="majorBidi" w:cstheme="majorBidi"/>
          <w:b/>
          <w:bCs/>
          <w:sz w:val="28"/>
          <w:szCs w:val="28"/>
          <w:lang w:val="uk-UA"/>
        </w:rPr>
      </w:pPr>
    </w:p>
    <w:p w14:paraId="161DBF58"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Освітній барометр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Das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Bildungsbarometer</w:t>
      </w:r>
      <w:proofErr w:type="spellEnd"/>
      <w:r w:rsidRPr="004F3278">
        <w:rPr>
          <w:rFonts w:asciiTheme="majorBidi" w:hAnsiTheme="majorBidi" w:cstheme="majorBidi"/>
          <w:sz w:val="28"/>
          <w:szCs w:val="28"/>
          <w:lang w:val="uk-UA"/>
        </w:rPr>
        <w:t xml:space="preserve">) [79] був розроблений Центром економіки освіти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Zentrum</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für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Bildungsökonomik</w:t>
      </w:r>
      <w:proofErr w:type="spellEnd"/>
      <w:r w:rsidRPr="004F3278">
        <w:rPr>
          <w:rFonts w:asciiTheme="majorBidi" w:hAnsiTheme="majorBidi" w:cstheme="majorBidi"/>
          <w:sz w:val="28"/>
          <w:szCs w:val="28"/>
          <w:lang w:val="uk-UA"/>
        </w:rPr>
        <w:t xml:space="preserve">) в рамках фінансованого Асоціацією Лейбніца проекту SAW "Політична економія освітньої політики: результати опитування громадської думки". Освітній барометр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заснований на щорічному опитуванні громадської думки. </w:t>
      </w:r>
    </w:p>
    <w:p w14:paraId="0E4248B2" w14:textId="3065C38D"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Питання, що висвітлюються в опитуванні розкрива</w:t>
      </w:r>
      <w:r w:rsidR="00347E1C">
        <w:rPr>
          <w:rFonts w:asciiTheme="majorBidi" w:hAnsiTheme="majorBidi" w:cstheme="majorBidi"/>
          <w:sz w:val="28"/>
          <w:szCs w:val="28"/>
          <w:lang w:val="uk-UA"/>
        </w:rPr>
        <w:t>ю</w:t>
      </w:r>
      <w:r w:rsidRPr="004F3278">
        <w:rPr>
          <w:rFonts w:asciiTheme="majorBidi" w:hAnsiTheme="majorBidi" w:cstheme="majorBidi"/>
          <w:sz w:val="28"/>
          <w:szCs w:val="28"/>
          <w:lang w:val="uk-UA"/>
        </w:rPr>
        <w:t>ть зміст проблем в освіті, які хвилюють німців,</w:t>
      </w:r>
      <w:r w:rsidR="00347E1C">
        <w:rPr>
          <w:rFonts w:asciiTheme="majorBidi" w:hAnsiTheme="majorBidi" w:cstheme="majorBidi"/>
          <w:sz w:val="28"/>
          <w:szCs w:val="28"/>
          <w:lang w:val="uk-UA"/>
        </w:rPr>
        <w:t xml:space="preserve"> </w:t>
      </w:r>
      <w:r w:rsidRPr="004F3278">
        <w:rPr>
          <w:rFonts w:asciiTheme="majorBidi" w:hAnsiTheme="majorBidi" w:cstheme="majorBidi"/>
          <w:sz w:val="28"/>
          <w:szCs w:val="28"/>
          <w:lang w:val="uk-UA"/>
        </w:rPr>
        <w:t xml:space="preserve">таким чином,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 xml:space="preserve">BILDUNG реалізується </w:t>
      </w:r>
      <w:proofErr w:type="spellStart"/>
      <w:r w:rsidRPr="004F3278">
        <w:rPr>
          <w:rFonts w:asciiTheme="majorBidi" w:hAnsiTheme="majorBidi" w:cstheme="majorBidi"/>
          <w:iCs/>
          <w:sz w:val="28"/>
          <w:szCs w:val="28"/>
          <w:lang w:val="uk-UA"/>
        </w:rPr>
        <w:t>субконцептами</w:t>
      </w:r>
      <w:proofErr w:type="spellEnd"/>
      <w:r w:rsidRPr="004F3278">
        <w:rPr>
          <w:rFonts w:asciiTheme="majorBidi" w:hAnsiTheme="majorBidi" w:cstheme="majorBidi"/>
          <w:iCs/>
          <w:sz w:val="28"/>
          <w:szCs w:val="28"/>
          <w:lang w:val="uk-UA"/>
        </w:rPr>
        <w:t>, що відображують освітні проблеми.</w:t>
      </w:r>
      <w:r w:rsidRPr="004F3278">
        <w:rPr>
          <w:rFonts w:asciiTheme="majorBidi" w:hAnsiTheme="majorBidi" w:cstheme="majorBidi"/>
          <w:sz w:val="28"/>
          <w:szCs w:val="28"/>
          <w:lang w:val="uk-UA"/>
        </w:rPr>
        <w:t xml:space="preserve"> Так, у 2019 році німців хвилювало питання нерівності в системі освіти, що </w:t>
      </w:r>
      <w:proofErr w:type="spellStart"/>
      <w:r w:rsidRPr="004F3278">
        <w:rPr>
          <w:rFonts w:asciiTheme="majorBidi" w:hAnsiTheme="majorBidi" w:cstheme="majorBidi"/>
          <w:sz w:val="28"/>
          <w:szCs w:val="28"/>
          <w:lang w:val="uk-UA"/>
        </w:rPr>
        <w:t>вербалізовано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субконцептом</w:t>
      </w:r>
      <w:proofErr w:type="spellEnd"/>
      <w:r w:rsidRPr="004F3278">
        <w:rPr>
          <w:rFonts w:asciiTheme="majorBidi" w:hAnsiTheme="majorBidi" w:cstheme="majorBidi"/>
          <w:sz w:val="28"/>
          <w:szCs w:val="28"/>
          <w:lang w:val="uk-UA"/>
        </w:rPr>
        <w:t xml:space="preserve"> UNGLEICHHEIT, якій підпорядковує такі концепти як BILDUNGSSYSTEM, LEISTUNGEN, MIGRATIONSHINTERGRUND, BILDUNGSUNGLEICHHEITEN, LEISTUNGSUNTERSCHIEDE, KINDERGARTENPFLICHT, GEHÄLTER, KINDERGARTENGEBÜHREN, </w:t>
      </w:r>
      <w:proofErr w:type="spellStart"/>
      <w:r w:rsidRPr="004F3278">
        <w:rPr>
          <w:rFonts w:asciiTheme="majorBidi" w:hAnsiTheme="majorBidi" w:cstheme="majorBidi"/>
          <w:sz w:val="28"/>
          <w:szCs w:val="28"/>
          <w:lang w:val="uk-UA"/>
        </w:rPr>
        <w:t>POLITIKMAßNAHMEN</w:t>
      </w:r>
      <w:proofErr w:type="spellEnd"/>
      <w:r w:rsidRPr="004F3278">
        <w:rPr>
          <w:rFonts w:asciiTheme="majorBidi" w:hAnsiTheme="majorBidi" w:cstheme="majorBidi"/>
          <w:sz w:val="28"/>
          <w:szCs w:val="28"/>
          <w:lang w:val="uk-UA"/>
        </w:rPr>
        <w:t>, STIPENDIENPROGRAMMEN, STUDIERENDE, LERNSCHWÄCHE, GANZTAGSSCHULSYSTEM, KITA-PLÄTZEN, KINDERTAGESBETREUUNG, KITAGEBÜHREN, ERZIEHER/INNEN, "GUTE-KITA-GESETZ", EINKOMMEN, STUDIUM, STUDIENGEBÜHREN.</w:t>
      </w:r>
    </w:p>
    <w:p w14:paraId="1FEB9135" w14:textId="35C66835"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Виокремл</w:t>
      </w:r>
      <w:r w:rsidR="00C7436C">
        <w:rPr>
          <w:rFonts w:asciiTheme="majorBidi" w:hAnsiTheme="majorBidi" w:cstheme="majorBidi"/>
          <w:sz w:val="28"/>
          <w:szCs w:val="28"/>
          <w:lang w:val="uk-UA"/>
        </w:rPr>
        <w:t>ені</w:t>
      </w:r>
      <w:r w:rsidRPr="004F3278">
        <w:rPr>
          <w:rFonts w:asciiTheme="majorBidi" w:hAnsiTheme="majorBidi" w:cstheme="majorBidi"/>
          <w:sz w:val="28"/>
          <w:szCs w:val="28"/>
          <w:lang w:val="uk-UA"/>
        </w:rPr>
        <w:t xml:space="preserve"> концепти дозволяють дійти висновку, що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UNGLEICHHEIT в освіті пов'язаний у свідомості німців з економікою та політикою. </w:t>
      </w:r>
      <w:r w:rsidR="007B624C" w:rsidRPr="004F3278">
        <w:rPr>
          <w:rFonts w:asciiTheme="majorBidi" w:hAnsiTheme="majorBidi" w:cstheme="majorBidi"/>
          <w:sz w:val="28"/>
          <w:szCs w:val="28"/>
          <w:lang w:val="uk-UA"/>
        </w:rPr>
        <w:t>Розглядаються</w:t>
      </w:r>
      <w:r w:rsidRPr="004F3278">
        <w:rPr>
          <w:rFonts w:asciiTheme="majorBidi" w:hAnsiTheme="majorBidi" w:cstheme="majorBidi"/>
          <w:sz w:val="28"/>
          <w:szCs w:val="28"/>
          <w:lang w:val="uk-UA"/>
        </w:rPr>
        <w:t xml:space="preserve"> питання не лише вищої освіти, а й дошкільної, як-то у абзаці: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Gute-Kita-Gesetz</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Verbesserung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Qualität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Kindertagesbetreuung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wird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Großteil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befürwortet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Mehrheiten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sprechen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für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Verwendung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Bundesmittel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für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niedrigere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KitaGebühren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höhere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Gehälter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ErzieherInnen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kleinere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Gruppengrößen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Bei</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Knappheit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Kita-Plätzen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sollten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diese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nach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Meinung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Mehrheit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bevorzugt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Familien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alleinerziehenden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Elternteil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lastRenderedPageBreak/>
        <w:t>Vollzeit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arbeitenden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Eltern</w:t>
      </w:r>
      <w:proofErr w:type="spellEnd"/>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 xml:space="preserve"> [79] (Більшість німців підтримують так званий "</w:t>
      </w:r>
      <w:proofErr w:type="spellStart"/>
      <w:r w:rsidRPr="004F3278">
        <w:rPr>
          <w:rFonts w:asciiTheme="majorBidi" w:hAnsiTheme="majorBidi" w:cstheme="majorBidi"/>
          <w:sz w:val="28"/>
          <w:szCs w:val="28"/>
          <w:lang w:val="uk-UA"/>
        </w:rPr>
        <w:t>Gute-Kita-Gesetz</w:t>
      </w:r>
      <w:proofErr w:type="spellEnd"/>
      <w:r w:rsidRPr="004F3278">
        <w:rPr>
          <w:rFonts w:asciiTheme="majorBidi" w:hAnsiTheme="majorBidi" w:cstheme="majorBidi"/>
          <w:sz w:val="28"/>
          <w:szCs w:val="28"/>
          <w:lang w:val="uk-UA"/>
        </w:rPr>
        <w:t>", спрямований на підвищення якості денного догляду. Більшість виступає за використання федеральних коштів для зниження плати за дитячий сад, підвищення заробітної плати викладачів і невеликих груп. У разі нестачі дитячих садків, на думку більшості німців, їх краще віддавати сім'ям з одним з батьків (…)).</w:t>
      </w:r>
    </w:p>
    <w:p w14:paraId="2B2E6F1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Щодо вищої освіти, то тут йдеться про рівні умови оплати за навчання, тобто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UNGLEICHHEIT реалізується концептами STUDIENGEBÜHREN, STUDIUM, EINKOMMEN, наприклад, в абзаці: </w:t>
      </w:r>
      <w:proofErr w:type="spellStart"/>
      <w:r w:rsidRPr="004F3278">
        <w:rPr>
          <w:rFonts w:asciiTheme="majorBidi" w:hAnsiTheme="majorBidi" w:cstheme="majorBidi"/>
          <w:i/>
          <w:iCs/>
          <w:sz w:val="28"/>
          <w:szCs w:val="28"/>
          <w:lang w:val="uk-UA"/>
        </w:rPr>
        <w:t>Während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Meinung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regulären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Studiengebühren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gespalten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findet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Zweidrittelmehrheit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für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nachgelagerte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Studiengebühren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erst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nach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Studium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ab</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gewissen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Einkommen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bezahlt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werden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müssen</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(Хоча думки німців про регулярну плату за навчання розділилися, більшість в дві третини проголосувало за подальшу плату за навчання, яка повинна бути виплачена тільки після закінчення навчання і при досягненні певного доходу.)</w:t>
      </w:r>
    </w:p>
    <w:p w14:paraId="2F6911E9"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Крім того, у наступному абзаці Барометр освіти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2019 дає диференційоване уявлення про думку німців щодо питань нерівності у початковій школі між хлопчиками та дівчатками чи між містом та селом в математичній діяльності. Однак більшість населення підозрює, що діти з кращим соціальним походженням та діти без </w:t>
      </w:r>
      <w:proofErr w:type="spellStart"/>
      <w:r w:rsidRPr="004F3278">
        <w:rPr>
          <w:rFonts w:asciiTheme="majorBidi" w:hAnsiTheme="majorBidi" w:cstheme="majorBidi"/>
          <w:sz w:val="28"/>
          <w:szCs w:val="28"/>
          <w:lang w:val="uk-UA"/>
        </w:rPr>
        <w:t>мігрантського</w:t>
      </w:r>
      <w:proofErr w:type="spellEnd"/>
      <w:r w:rsidRPr="004F3278">
        <w:rPr>
          <w:rFonts w:asciiTheme="majorBidi" w:hAnsiTheme="majorBidi" w:cstheme="majorBidi"/>
          <w:sz w:val="28"/>
          <w:szCs w:val="28"/>
          <w:lang w:val="uk-UA"/>
        </w:rPr>
        <w:t xml:space="preserve"> походження працюють краще. Отже, сприйнята німцями освітня нерівність значною мірою відповідає фактичній освітній нерівності.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UNGLEICHHEIT реалізується концептами BILDUNGSUNGLEICHHEITEN, MATHEMATIKLEISTUNGEN, MIGRATIONSHINTERGRUND, GRUNDSCHULE</w:t>
      </w:r>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große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Mehrheit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schätzt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dass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Grundschule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nur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wenige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Unterschiede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Mathematikleistungen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zwischen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Jungen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Mädchen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oder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zwischen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Stadt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Land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existieren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Jedoch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vermutet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Mehrheit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Bevölkerung</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dass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Kinder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besseren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sozialen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Verhältnissen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Kinder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ohne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Migrationshintergrund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besser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abschneiden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von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lastRenderedPageBreak/>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wahrgenommenen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Bildungsungleichheiten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entsprechen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somit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weitgehend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tatsächlichen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Bildungsungleichheiten</w:t>
      </w:r>
      <w:proofErr w:type="spellEnd"/>
      <w:r w:rsidRPr="004F3278">
        <w:rPr>
          <w:rFonts w:asciiTheme="majorBidi" w:hAnsiTheme="majorBidi" w:cstheme="majorBidi"/>
          <w:sz w:val="28"/>
          <w:szCs w:val="28"/>
          <w:lang w:val="uk-UA"/>
        </w:rPr>
        <w:t xml:space="preserve"> [79]. </w:t>
      </w:r>
    </w:p>
    <w:p w14:paraId="6CE0ECD6" w14:textId="1E897698"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Макроконцеп</w:t>
      </w:r>
      <w:r w:rsidR="00347E1C">
        <w:rPr>
          <w:rFonts w:asciiTheme="majorBidi" w:hAnsiTheme="majorBidi" w:cstheme="majorBidi"/>
          <w:sz w:val="28"/>
          <w:szCs w:val="28"/>
          <w:lang w:val="uk-UA"/>
        </w:rPr>
        <w:t>т</w:t>
      </w:r>
      <w:proofErr w:type="spellEnd"/>
      <w:r w:rsidRPr="004F3278">
        <w:rPr>
          <w:rFonts w:asciiTheme="majorBidi" w:hAnsiTheme="majorBidi" w:cstheme="majorBidi"/>
          <w:sz w:val="28"/>
          <w:szCs w:val="28"/>
          <w:lang w:val="uk-UA"/>
        </w:rPr>
        <w:t xml:space="preserve"> BILDUNG досліджувався у 2020 році в аспекті освітнього федералізму та державного </w:t>
      </w:r>
      <w:r w:rsidR="007B624C" w:rsidRPr="004F3278">
        <w:rPr>
          <w:rFonts w:asciiTheme="majorBidi" w:hAnsiTheme="majorBidi" w:cstheme="majorBidi"/>
          <w:sz w:val="28"/>
          <w:szCs w:val="28"/>
          <w:lang w:val="uk-UA"/>
        </w:rPr>
        <w:t>рівня</w:t>
      </w:r>
      <w:r w:rsidRPr="004F3278">
        <w:rPr>
          <w:rFonts w:asciiTheme="majorBidi" w:hAnsiTheme="majorBidi" w:cstheme="majorBidi"/>
          <w:sz w:val="28"/>
          <w:szCs w:val="28"/>
          <w:lang w:val="uk-UA"/>
        </w:rPr>
        <w:t xml:space="preserve"> відповідальності за освітню політику, стандартизацію та кращу уніфікованість в системі німецької освіти. У барометр освіти IFO 2020 особлива увага приділяється темі освітнього федералізму. Освіта в Німеччині - це справа держави. Однак, всупереч чинному законодавству, 60 відсотків німців виступають за те, щоб рішення в галузі освітньої політики приймалися федеральним урядом. Крім того, більшість німців підтримують політичні ініціативи, спрямовані на більшу стандартизацію системи освіти, висловлюються за створення Національної ради з питань освіти, яка повинна розробити необов'язкові рекомендації для федеральних земель. Укладення угоди про освіту, яка вирішується спільно усіма федеральними штатами і повинна містити обов’язкові специфікації для всіх земель. Підіймаються питання щодо більш конкретних заходів щодо стандартизації шкільної системи освіти, такі як автоматичне визнання або стандартизація курсів підготовки вчителів між федеральними землями.</w:t>
      </w:r>
    </w:p>
    <w:p w14:paraId="0BEABBBE"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Переважна більшість респондентів вважає важливим, щоб результати діяльності студентів були порівнянними між федеральними землями, а також запровадження регулярних порівняльних тестів для учнів у всіх типах шкіл, єдиних загальноосвітніх випускних іспитів середньої школи та атестатів про закінчення середньої школи, єдиних </w:t>
      </w:r>
      <w:proofErr w:type="spellStart"/>
      <w:r w:rsidRPr="004F3278">
        <w:rPr>
          <w:rFonts w:asciiTheme="majorBidi" w:hAnsiTheme="majorBidi" w:cstheme="majorBidi"/>
          <w:sz w:val="28"/>
          <w:szCs w:val="28"/>
          <w:lang w:val="uk-UA"/>
        </w:rPr>
        <w:t>загальнонімецьких</w:t>
      </w:r>
      <w:proofErr w:type="spellEnd"/>
      <w:r w:rsidRPr="004F3278">
        <w:rPr>
          <w:rFonts w:asciiTheme="majorBidi" w:hAnsiTheme="majorBidi" w:cstheme="majorBidi"/>
          <w:sz w:val="28"/>
          <w:szCs w:val="28"/>
          <w:lang w:val="uk-UA"/>
        </w:rPr>
        <w:t xml:space="preserve"> навчальних програм у старших класах середньої школи або “Спільний основний іспит” з математики, німецької та англійської мов.</w:t>
      </w:r>
    </w:p>
    <w:p w14:paraId="47310E0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Тому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виступають такі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як </w:t>
      </w:r>
      <w:r w:rsidRPr="004F3278">
        <w:rPr>
          <w:rFonts w:asciiTheme="majorBidi" w:eastAsia="Times New Roman" w:hAnsiTheme="majorBidi" w:cstheme="majorBidi"/>
          <w:kern w:val="36"/>
          <w:sz w:val="28"/>
          <w:szCs w:val="28"/>
          <w:lang w:val="uk-UA"/>
        </w:rPr>
        <w:t xml:space="preserve">EINHEITLICHKEIT, VERGLEICHBARKEIT, </w:t>
      </w:r>
      <w:r w:rsidRPr="004F3278">
        <w:rPr>
          <w:rFonts w:asciiTheme="majorBidi" w:eastAsia="Times New Roman" w:hAnsiTheme="majorBidi" w:cstheme="majorBidi"/>
          <w:sz w:val="28"/>
          <w:szCs w:val="28"/>
          <w:lang w:val="uk-UA"/>
        </w:rPr>
        <w:t xml:space="preserve">BILDUNGSFÖDERALISMUS, VEREINHEITLICHUNG, </w:t>
      </w:r>
      <w:r w:rsidRPr="004F3278">
        <w:rPr>
          <w:rStyle w:val="ab"/>
          <w:rFonts w:asciiTheme="majorBidi" w:hAnsiTheme="majorBidi" w:cstheme="majorBidi"/>
          <w:sz w:val="28"/>
          <w:szCs w:val="28"/>
          <w:lang w:val="uk-UA"/>
        </w:rPr>
        <w:t>NATIONALER BILDUNGSRAT, REFORMVORSCHLÄGE</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SCHÜLERVERGLEICHSTEST</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ABSCHLUSSPRÜFUNGEN</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 xml:space="preserve">GEMEINSAME KERNABITUR. Зазначені </w:t>
      </w:r>
      <w:proofErr w:type="spellStart"/>
      <w:r w:rsidRPr="004F3278">
        <w:rPr>
          <w:rStyle w:val="ab"/>
          <w:rFonts w:asciiTheme="majorBidi" w:hAnsiTheme="majorBidi" w:cstheme="majorBidi"/>
          <w:sz w:val="28"/>
          <w:szCs w:val="28"/>
          <w:lang w:val="uk-UA"/>
        </w:rPr>
        <w:t>субконцепти</w:t>
      </w:r>
      <w:proofErr w:type="spellEnd"/>
      <w:r w:rsidRPr="004F3278">
        <w:rPr>
          <w:rStyle w:val="ab"/>
          <w:rFonts w:asciiTheme="majorBidi" w:hAnsiTheme="majorBidi" w:cstheme="majorBidi"/>
          <w:sz w:val="28"/>
          <w:szCs w:val="28"/>
          <w:lang w:val="uk-UA"/>
        </w:rPr>
        <w:t xml:space="preserve"> реалізуються, </w:t>
      </w:r>
      <w:r w:rsidRPr="004F3278">
        <w:rPr>
          <w:rStyle w:val="ab"/>
          <w:rFonts w:asciiTheme="majorBidi" w:hAnsiTheme="majorBidi" w:cstheme="majorBidi"/>
          <w:sz w:val="28"/>
          <w:szCs w:val="28"/>
          <w:lang w:val="uk-UA"/>
        </w:rPr>
        <w:lastRenderedPageBreak/>
        <w:t xml:space="preserve">наприклад у реченнях: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ifo</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Bildungsbarometer</w:t>
      </w:r>
      <w:proofErr w:type="spellEnd"/>
      <w:r w:rsidRPr="004F3278">
        <w:rPr>
          <w:rFonts w:asciiTheme="majorBidi" w:hAnsiTheme="majorBidi" w:cstheme="majorBidi"/>
          <w:i/>
          <w:iCs/>
          <w:sz w:val="28"/>
          <w:szCs w:val="28"/>
          <w:lang w:val="uk-UA"/>
        </w:rPr>
        <w:t xml:space="preserve"> 2020 </w:t>
      </w:r>
      <w:proofErr w:type="spellStart"/>
      <w:r w:rsidRPr="004F3278">
        <w:rPr>
          <w:rFonts w:asciiTheme="majorBidi" w:hAnsiTheme="majorBidi" w:cstheme="majorBidi"/>
          <w:i/>
          <w:iCs/>
          <w:sz w:val="28"/>
          <w:szCs w:val="28"/>
          <w:lang w:val="uk-UA"/>
        </w:rPr>
        <w:t>legt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einen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besonderen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Schwerpunkt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auf</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Thema</w:t>
      </w:r>
      <w:proofErr w:type="spellEnd"/>
      <w:r w:rsidRPr="004F3278">
        <w:rPr>
          <w:rFonts w:asciiTheme="majorBidi" w:hAnsiTheme="majorBidi" w:cstheme="majorBidi"/>
          <w:i/>
          <w:iCs/>
          <w:sz w:val="28"/>
          <w:szCs w:val="28"/>
          <w:lang w:val="uk-UA"/>
        </w:rPr>
        <w:t xml:space="preserve"> </w:t>
      </w:r>
      <w:proofErr w:type="spellStart"/>
      <w:r w:rsidRPr="004F3278">
        <w:rPr>
          <w:rStyle w:val="ab"/>
          <w:rFonts w:asciiTheme="majorBidi" w:hAnsiTheme="majorBidi" w:cstheme="majorBidi"/>
          <w:sz w:val="28"/>
          <w:szCs w:val="28"/>
          <w:lang w:val="uk-UA"/>
        </w:rPr>
        <w:t>Bildungsföderalismus</w:t>
      </w:r>
      <w:proofErr w:type="spellEnd"/>
      <w:r w:rsidRPr="004F3278">
        <w:rPr>
          <w:rStyle w:val="ab"/>
          <w:rFonts w:asciiTheme="majorBidi" w:hAnsiTheme="majorBidi" w:cstheme="majorBidi"/>
          <w:sz w:val="28"/>
          <w:szCs w:val="28"/>
          <w:lang w:val="uk-UA"/>
        </w:rPr>
        <w:t xml:space="preserve">. (…) </w:t>
      </w:r>
      <w:proofErr w:type="spellStart"/>
      <w:r w:rsidRPr="004F3278">
        <w:rPr>
          <w:rFonts w:asciiTheme="majorBidi" w:hAnsiTheme="majorBidi" w:cstheme="majorBidi"/>
          <w:i/>
          <w:iCs/>
          <w:sz w:val="28"/>
          <w:szCs w:val="28"/>
          <w:lang w:val="uk-UA"/>
        </w:rPr>
        <w:t>Zudem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unterstützen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mehrheitlich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politische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Initiativen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zur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stärkeren</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Vereinheitlichung</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des</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Bildungssystems</w:t>
      </w:r>
      <w:proofErr w:type="spellEnd"/>
      <w:r w:rsidRPr="004F3278">
        <w:rPr>
          <w:rFonts w:asciiTheme="majorBidi" w:hAnsiTheme="majorBidi" w:cstheme="majorBidi"/>
          <w:i/>
          <w:iCs/>
          <w:sz w:val="28"/>
          <w:szCs w:val="28"/>
          <w:lang w:val="uk-UA"/>
        </w:rPr>
        <w:t xml:space="preserve">. 70 </w:t>
      </w:r>
      <w:proofErr w:type="spellStart"/>
      <w:r w:rsidRPr="004F3278">
        <w:rPr>
          <w:rFonts w:asciiTheme="majorBidi" w:hAnsiTheme="majorBidi" w:cstheme="majorBidi"/>
          <w:i/>
          <w:iCs/>
          <w:sz w:val="28"/>
          <w:szCs w:val="28"/>
          <w:lang w:val="uk-UA"/>
        </w:rPr>
        <w:t>Prozent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sprechen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sich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für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Style w:val="ab"/>
          <w:rFonts w:asciiTheme="majorBidi" w:hAnsiTheme="majorBidi" w:cstheme="majorBidi"/>
          <w:sz w:val="28"/>
          <w:szCs w:val="28"/>
          <w:lang w:val="uk-UA"/>
        </w:rPr>
        <w:t>Einrichtung</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eines</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Nationalen</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Bildungsrats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aus</w:t>
      </w:r>
      <w:proofErr w:type="spellEnd"/>
      <w:r w:rsidRPr="004F3278">
        <w:rPr>
          <w:rFonts w:asciiTheme="majorBidi" w:hAnsiTheme="majorBidi" w:cstheme="majorBidi"/>
          <w:i/>
          <w:iCs/>
          <w:sz w:val="28"/>
          <w:szCs w:val="28"/>
          <w:lang w:val="uk-UA"/>
        </w:rPr>
        <w:t xml:space="preserve"> </w:t>
      </w:r>
      <w:r w:rsidRPr="004F3278">
        <w:rPr>
          <w:rStyle w:val="ab"/>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Dementsprechend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befürwortet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Bevölkerung</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Reformvorschläge</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zur</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Erhöhung</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der</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Vergleichbarkeit</w:t>
      </w:r>
      <w:proofErr w:type="spellEnd"/>
      <w:r w:rsidRPr="004F3278">
        <w:rPr>
          <w:rFonts w:asciiTheme="majorBidi" w:hAnsiTheme="majorBidi" w:cstheme="majorBidi"/>
          <w:i/>
          <w:iCs/>
          <w:sz w:val="28"/>
          <w:szCs w:val="28"/>
          <w:lang w:val="uk-UA"/>
        </w:rPr>
        <w:t xml:space="preserve"> (…) </w:t>
      </w:r>
      <w:proofErr w:type="spellStart"/>
      <w:r w:rsidRPr="004F3278">
        <w:rPr>
          <w:rFonts w:asciiTheme="majorBidi" w:hAnsiTheme="majorBidi" w:cstheme="majorBidi"/>
          <w:i/>
          <w:iCs/>
          <w:sz w:val="28"/>
          <w:szCs w:val="28"/>
          <w:lang w:val="uk-UA"/>
        </w:rPr>
        <w:t>regelmäßigen</w:t>
      </w:r>
      <w:proofErr w:type="spellEnd"/>
      <w:r w:rsidRPr="004F3278">
        <w:rPr>
          <w:rFonts w:asciiTheme="majorBidi" w:hAnsiTheme="majorBidi" w:cstheme="majorBidi"/>
          <w:i/>
          <w:iCs/>
          <w:sz w:val="28"/>
          <w:szCs w:val="28"/>
          <w:lang w:val="uk-UA"/>
        </w:rPr>
        <w:t xml:space="preserve"> </w:t>
      </w:r>
      <w:proofErr w:type="spellStart"/>
      <w:r w:rsidRPr="004F3278">
        <w:rPr>
          <w:rStyle w:val="ab"/>
          <w:rFonts w:asciiTheme="majorBidi" w:hAnsiTheme="majorBidi" w:cstheme="majorBidi"/>
          <w:sz w:val="28"/>
          <w:szCs w:val="28"/>
          <w:lang w:val="uk-UA"/>
        </w:rPr>
        <w:t>Schülervergleichstests</w:t>
      </w:r>
      <w:proofErr w:type="spellEnd"/>
      <w:r w:rsidRPr="004F3278">
        <w:rPr>
          <w:rStyle w:val="ab"/>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allen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Schulformen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deutschlandweit</w:t>
      </w:r>
      <w:proofErr w:type="spellEnd"/>
      <w:r w:rsidRPr="004F3278">
        <w:rPr>
          <w:rFonts w:asciiTheme="majorBidi" w:hAnsiTheme="majorBidi" w:cstheme="majorBidi"/>
          <w:i/>
          <w:iCs/>
          <w:sz w:val="28"/>
          <w:szCs w:val="28"/>
          <w:lang w:val="uk-UA"/>
        </w:rPr>
        <w:t xml:space="preserve"> </w:t>
      </w:r>
      <w:proofErr w:type="spellStart"/>
      <w:r w:rsidRPr="004F3278">
        <w:rPr>
          <w:rStyle w:val="ab"/>
          <w:rFonts w:asciiTheme="majorBidi" w:hAnsiTheme="majorBidi" w:cstheme="majorBidi"/>
          <w:sz w:val="28"/>
          <w:szCs w:val="28"/>
          <w:lang w:val="uk-UA"/>
        </w:rPr>
        <w:t>einheitliche</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Abschlussprüfungen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Haupt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Realschulabschluss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sowie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im</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Abitur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deutschlandweit</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das</w:t>
      </w:r>
      <w:proofErr w:type="spellEnd"/>
      <w:r w:rsidRPr="004F3278">
        <w:rPr>
          <w:rFonts w:asciiTheme="majorBidi" w:hAnsiTheme="majorBidi" w:cstheme="majorBidi"/>
          <w:i/>
          <w:iCs/>
          <w:sz w:val="28"/>
          <w:szCs w:val="28"/>
          <w:lang w:val="uk-UA"/>
        </w:rPr>
        <w:t xml:space="preserve"> </w:t>
      </w:r>
      <w:r w:rsidRPr="004F3278">
        <w:rPr>
          <w:rStyle w:val="ab"/>
          <w:rFonts w:asciiTheme="majorBidi" w:hAnsiTheme="majorBidi" w:cstheme="majorBidi"/>
          <w:sz w:val="28"/>
          <w:szCs w:val="28"/>
          <w:lang w:val="uk-UA"/>
        </w:rPr>
        <w:t>"</w:t>
      </w:r>
      <w:proofErr w:type="spellStart"/>
      <w:r w:rsidRPr="004F3278">
        <w:rPr>
          <w:rStyle w:val="ab"/>
          <w:rFonts w:asciiTheme="majorBidi" w:hAnsiTheme="majorBidi" w:cstheme="majorBidi"/>
          <w:sz w:val="28"/>
          <w:szCs w:val="28"/>
          <w:lang w:val="uk-UA"/>
        </w:rPr>
        <w:t>Gemeinsame</w:t>
      </w:r>
      <w:proofErr w:type="spellEnd"/>
      <w:r w:rsidRPr="004F3278">
        <w:rPr>
          <w:rStyle w:val="ab"/>
          <w:rFonts w:asciiTheme="majorBidi" w:hAnsiTheme="majorBidi" w:cstheme="majorBidi"/>
          <w:sz w:val="28"/>
          <w:szCs w:val="28"/>
          <w:lang w:val="uk-UA"/>
        </w:rPr>
        <w:t xml:space="preserve"> </w:t>
      </w:r>
      <w:proofErr w:type="spellStart"/>
      <w:r w:rsidRPr="004F3278">
        <w:rPr>
          <w:rStyle w:val="ab"/>
          <w:rFonts w:asciiTheme="majorBidi" w:hAnsiTheme="majorBidi" w:cstheme="majorBidi"/>
          <w:sz w:val="28"/>
          <w:szCs w:val="28"/>
          <w:lang w:val="uk-UA"/>
        </w:rPr>
        <w:t>Kernabitur</w:t>
      </w:r>
      <w:proofErr w:type="spellEnd"/>
      <w:r w:rsidRPr="004F3278">
        <w:rPr>
          <w:rStyle w:val="ab"/>
          <w:rFonts w:asciiTheme="majorBidi" w:hAnsiTheme="majorBidi" w:cstheme="majorBidi"/>
          <w:sz w:val="28"/>
          <w:szCs w:val="28"/>
          <w:lang w:val="uk-UA"/>
        </w:rPr>
        <w:t>"</w:t>
      </w:r>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in</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Mathematik</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Deutsch</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und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Englisch</w:t>
      </w:r>
      <w:proofErr w:type="spellEnd"/>
      <w:r w:rsidRPr="004F3278">
        <w:rPr>
          <w:rFonts w:asciiTheme="majorBidi" w:hAnsiTheme="majorBidi" w:cstheme="majorBidi"/>
          <w:sz w:val="28"/>
          <w:szCs w:val="28"/>
          <w:lang w:val="uk-UA"/>
        </w:rPr>
        <w:t xml:space="preserve"> [80].</w:t>
      </w:r>
    </w:p>
    <w:p w14:paraId="3FF36673" w14:textId="4F49D22A"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Отже, </w:t>
      </w:r>
      <w:proofErr w:type="spellStart"/>
      <w:r w:rsidRPr="004F3278">
        <w:rPr>
          <w:rFonts w:asciiTheme="majorBidi" w:eastAsia="Times New Roman" w:hAnsiTheme="majorBidi" w:cstheme="majorBidi"/>
          <w:sz w:val="28"/>
          <w:szCs w:val="28"/>
          <w:lang w:val="uk-UA"/>
        </w:rPr>
        <w:t>макроконцепт</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на сайті дослідницької організації "</w:t>
      </w:r>
      <w:proofErr w:type="spellStart"/>
      <w:r w:rsidRPr="004F3278">
        <w:rPr>
          <w:rFonts w:asciiTheme="majorBidi" w:hAnsiTheme="majorBidi" w:cstheme="majorBidi"/>
          <w:sz w:val="28"/>
          <w:szCs w:val="28"/>
          <w:lang w:val="uk-UA"/>
        </w:rPr>
        <w:t>Das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Bildungsbarometer</w:t>
      </w:r>
      <w:proofErr w:type="spellEnd"/>
      <w:r w:rsidRPr="004F3278">
        <w:rPr>
          <w:rFonts w:asciiTheme="majorBidi" w:hAnsiTheme="majorBidi" w:cstheme="majorBidi"/>
          <w:sz w:val="28"/>
          <w:szCs w:val="28"/>
          <w:lang w:val="uk-UA"/>
        </w:rPr>
        <w:t xml:space="preserve">" представлений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MIGRATIONSHINTERGRUND, BILDUNGSUNGLEICHHEITEN, LEISTUNGSUNTERSCHIEDE, KINDERGARTENPFLICHT, GEHÄLTER, KITA-PLÄTZEN, ERZIEHERINNEN, STUDIENGEBÜHREN, </w:t>
      </w:r>
      <w:r w:rsidRPr="004F3278">
        <w:rPr>
          <w:rFonts w:asciiTheme="majorBidi" w:eastAsia="Times New Roman" w:hAnsiTheme="majorBidi" w:cstheme="majorBidi"/>
          <w:kern w:val="36"/>
          <w:sz w:val="28"/>
          <w:szCs w:val="28"/>
          <w:lang w:val="uk-UA"/>
        </w:rPr>
        <w:t xml:space="preserve">EINHEITLICHKEIT, VERGLEICHBARKEIT, </w:t>
      </w:r>
      <w:r w:rsidRPr="004F3278">
        <w:rPr>
          <w:rFonts w:asciiTheme="majorBidi" w:eastAsia="Times New Roman" w:hAnsiTheme="majorBidi" w:cstheme="majorBidi"/>
          <w:sz w:val="28"/>
          <w:szCs w:val="28"/>
          <w:lang w:val="uk-UA"/>
        </w:rPr>
        <w:t xml:space="preserve">BILDUNGSFÖDERALISMUS, VEREINHEITLICHUNG, </w:t>
      </w:r>
      <w:r w:rsidRPr="004F3278">
        <w:rPr>
          <w:rStyle w:val="ab"/>
          <w:rFonts w:asciiTheme="majorBidi" w:hAnsiTheme="majorBidi" w:cstheme="majorBidi"/>
          <w:sz w:val="28"/>
          <w:szCs w:val="28"/>
          <w:lang w:val="uk-UA"/>
        </w:rPr>
        <w:t>NATIONALER BILDUNGSRAT, REFORMVORSCHLÄGE</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ABSCHLUSSPRÜFUNGEN</w:t>
      </w:r>
      <w:r w:rsidRPr="004F3278">
        <w:rPr>
          <w:rFonts w:asciiTheme="majorBidi" w:hAnsiTheme="majorBidi" w:cstheme="majorBidi"/>
          <w:sz w:val="28"/>
          <w:szCs w:val="28"/>
          <w:lang w:val="uk-UA"/>
        </w:rPr>
        <w:t xml:space="preserve"> та </w:t>
      </w:r>
      <w:r w:rsidR="007B624C" w:rsidRPr="004F3278">
        <w:rPr>
          <w:rFonts w:asciiTheme="majorBidi" w:hAnsiTheme="majorBidi" w:cstheme="majorBidi"/>
          <w:sz w:val="28"/>
          <w:szCs w:val="28"/>
          <w:lang w:val="uk-UA"/>
        </w:rPr>
        <w:t>іншими</w:t>
      </w:r>
      <w:r w:rsidRPr="004F3278">
        <w:rPr>
          <w:rStyle w:val="ab"/>
          <w:rFonts w:asciiTheme="majorBidi" w:hAnsiTheme="majorBidi" w:cstheme="majorBidi"/>
          <w:sz w:val="28"/>
          <w:szCs w:val="28"/>
          <w:lang w:val="uk-UA"/>
        </w:rPr>
        <w:t xml:space="preserve">, які відтворюють питання, що хвилюють німецьких громадян щодо дошкільної, шкільної, професійної та вищої освіти. </w:t>
      </w:r>
    </w:p>
    <w:p w14:paraId="77AE300D" w14:textId="77777777" w:rsidR="00267A2F" w:rsidRPr="004F3278" w:rsidRDefault="00267A2F" w:rsidP="00267A2F">
      <w:pPr>
        <w:spacing w:after="0" w:line="360" w:lineRule="auto"/>
        <w:ind w:firstLine="709"/>
        <w:jc w:val="both"/>
        <w:rPr>
          <w:rFonts w:asciiTheme="majorBidi" w:hAnsiTheme="majorBidi" w:cstheme="majorBidi"/>
          <w:iCs/>
          <w:sz w:val="28"/>
          <w:szCs w:val="28"/>
          <w:lang w:val="uk-UA"/>
        </w:rPr>
      </w:pPr>
    </w:p>
    <w:p w14:paraId="70766099"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ВИСНОВКИ ДО РОЗДІЛУ ІІ</w:t>
      </w:r>
    </w:p>
    <w:p w14:paraId="0864D3C8"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1F1D5F6C" w14:textId="77777777" w:rsidR="00267A2F" w:rsidRPr="004F3278" w:rsidRDefault="00267A2F" w:rsidP="00267A2F">
      <w:pPr>
        <w:tabs>
          <w:tab w:val="left" w:pos="0"/>
          <w:tab w:val="left" w:leader="dot" w:pos="9072"/>
        </w:tabs>
        <w:spacing w:after="0" w:line="360" w:lineRule="auto"/>
        <w:ind w:firstLine="709"/>
        <w:jc w:val="both"/>
        <w:rPr>
          <w:rStyle w:val="FontStyle33"/>
          <w:rFonts w:asciiTheme="majorBidi" w:hAnsiTheme="majorBidi" w:cstheme="majorBidi"/>
          <w:sz w:val="28"/>
          <w:szCs w:val="28"/>
          <w:lang w:val="uk-UA"/>
        </w:rPr>
      </w:pPr>
      <w:r w:rsidRPr="004F3278">
        <w:rPr>
          <w:rFonts w:asciiTheme="majorBidi" w:hAnsiTheme="majorBidi" w:cstheme="majorBidi"/>
          <w:sz w:val="28"/>
          <w:szCs w:val="28"/>
          <w:lang w:val="uk-UA"/>
        </w:rPr>
        <w:t xml:space="preserve">У зазначеному розділі розглянуто ієрархію концептів, що відображують номінативне поле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на матеріалі текстів, викладених у мережі Інтернет, а саме: на матеріалі електронних словників; сайту міністерства освіти Німеччини</w:t>
      </w:r>
      <w:r w:rsidRPr="004F3278">
        <w:rPr>
          <w:rFonts w:asciiTheme="majorBidi" w:hAnsiTheme="majorBidi" w:cstheme="majorBidi"/>
          <w:sz w:val="28"/>
          <w:szCs w:val="28"/>
          <w:lang w:val="uk-UA" w:eastAsia="uk-UA"/>
        </w:rPr>
        <w:t>; новинних повідомлень про освіту, підручника німецької мови</w:t>
      </w:r>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 та дослідницької організації.</w:t>
      </w:r>
    </w:p>
    <w:p w14:paraId="44E27BD0" w14:textId="3571FEB5"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r w:rsidRPr="004F3278">
        <w:rPr>
          <w:rStyle w:val="FontStyle33"/>
          <w:rFonts w:asciiTheme="majorBidi" w:hAnsiTheme="majorBidi" w:cstheme="majorBidi"/>
          <w:sz w:val="28"/>
          <w:szCs w:val="28"/>
          <w:lang w:val="uk-UA"/>
        </w:rPr>
        <w:lastRenderedPageBreak/>
        <w:t>Доведено</w:t>
      </w:r>
      <w:r w:rsidRPr="004F3278">
        <w:rPr>
          <w:rFonts w:asciiTheme="majorBidi" w:hAnsiTheme="majorBidi" w:cstheme="majorBidi"/>
          <w:sz w:val="28"/>
          <w:szCs w:val="28"/>
          <w:lang w:val="uk-UA"/>
        </w:rPr>
        <w:t xml:space="preserve">, що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BILDUNG представлений в німецьких словниках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KENNTNISSE / WISSEN, AUSBILDUNG, ERZIEHUNG, SCHULUNG, LERNEN,</w:t>
      </w:r>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 xml:space="preserve">WISSENSCHAFT.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WISSENSCHAFT есплікується концептами WISSEN, AUSBILDUNG, SATZ, LEHRGEBAUDE, LERNSTUNDE, GLAUBENSSATZ, LEKTION, FORSCHUNG, LEHRJAHRE, UNTERRICHTSSTUNDE, GEBOT, LEHRSTUNDE. Концепт LEHRGEBAUDE представлений у свою чергу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xml:space="preserve"> DOGMA, THESE, LEHRMEINUNG, DOKTRIN, THEORIE, LEHRSATZ, LEHRE. Ієрархія та номінативне поле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демонструє, що в словниках BILDUNG </w:t>
      </w:r>
      <w:r w:rsidR="00D00117" w:rsidRPr="004F3278">
        <w:rPr>
          <w:rFonts w:asciiTheme="majorBidi" w:hAnsiTheme="majorBidi" w:cstheme="majorBidi"/>
          <w:sz w:val="28"/>
          <w:szCs w:val="28"/>
          <w:lang w:val="uk-UA"/>
        </w:rPr>
        <w:t>пов’язується</w:t>
      </w:r>
      <w:r w:rsidRPr="004F3278">
        <w:rPr>
          <w:rFonts w:asciiTheme="majorBidi" w:hAnsiTheme="majorBidi" w:cstheme="majorBidi"/>
          <w:sz w:val="28"/>
          <w:szCs w:val="28"/>
          <w:lang w:val="uk-UA"/>
        </w:rPr>
        <w:t xml:space="preserve"> здебільшого із науковою </w:t>
      </w:r>
      <w:r w:rsidR="00D00117" w:rsidRPr="004F3278">
        <w:rPr>
          <w:rFonts w:asciiTheme="majorBidi" w:hAnsiTheme="majorBidi" w:cstheme="majorBidi"/>
          <w:sz w:val="28"/>
          <w:szCs w:val="28"/>
          <w:lang w:val="uk-UA"/>
        </w:rPr>
        <w:t>діяльністю</w:t>
      </w:r>
      <w:r w:rsidRPr="004F3278">
        <w:rPr>
          <w:rFonts w:asciiTheme="majorBidi" w:hAnsiTheme="majorBidi" w:cstheme="majorBidi"/>
          <w:sz w:val="28"/>
          <w:szCs w:val="28"/>
          <w:lang w:val="uk-UA"/>
        </w:rPr>
        <w:t xml:space="preserve"> та процесом пізнання.</w:t>
      </w:r>
    </w:p>
    <w:p w14:paraId="3FB4C2A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eastAsia="Times New Roman" w:hAnsiTheme="majorBidi" w:cstheme="majorBidi"/>
          <w:sz w:val="28"/>
          <w:szCs w:val="28"/>
          <w:lang w:val="uk-UA"/>
        </w:rPr>
        <w:t xml:space="preserve">Дослідження фактичного матеріалу реалізації </w:t>
      </w:r>
      <w:proofErr w:type="spellStart"/>
      <w:r w:rsidRPr="004F3278">
        <w:rPr>
          <w:rFonts w:asciiTheme="majorBidi" w:eastAsia="Times New Roman" w:hAnsiTheme="majorBidi" w:cstheme="majorBidi"/>
          <w:sz w:val="28"/>
          <w:szCs w:val="28"/>
          <w:lang w:val="uk-UA"/>
        </w:rPr>
        <w:t>макроконцепту</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 xml:space="preserve">на сайті Міністерства освіти Німеччини дозволив виокремити такі його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SCHULBILDUNG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BERUFSAUSBILDUNG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HOCHSCHULAUSBILDUNG, FORTBILDUNG, BUNDESMINISTERIUM FÜR 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 xml:space="preserve">DIGITALE BILDUNG, які у свою чергу підпорядковують концепти нижчого рівня, які представляють </w:t>
      </w:r>
      <w:r w:rsidRPr="004F3278">
        <w:rPr>
          <w:rFonts w:asciiTheme="majorBidi" w:hAnsiTheme="majorBidi" w:cstheme="majorBidi"/>
          <w:sz w:val="28"/>
          <w:szCs w:val="28"/>
          <w:lang w:val="uk-UA"/>
        </w:rPr>
        <w:t>конференції, асоціації, міжнародні програми, обмін досвідом з іншими країнами, цифрова освіта.</w:t>
      </w:r>
    </w:p>
    <w:p w14:paraId="149BCC85"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Основоутворюючим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субконцептом</w:t>
      </w:r>
      <w:proofErr w:type="spellEnd"/>
      <w:r w:rsidRPr="004F3278">
        <w:rPr>
          <w:rFonts w:asciiTheme="majorBidi" w:hAnsiTheme="majorBidi" w:cstheme="majorBidi"/>
          <w:sz w:val="28"/>
          <w:szCs w:val="28"/>
          <w:lang w:val="uk-UA"/>
        </w:rPr>
        <w:t xml:space="preserve"> концепту BILDUNG, як показав аналіз підручників, є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LERNEN. Семантичний простір </w:t>
      </w:r>
      <w:proofErr w:type="spellStart"/>
      <w:r w:rsidRPr="004F3278">
        <w:rPr>
          <w:rFonts w:asciiTheme="majorBidi" w:hAnsiTheme="majorBidi" w:cstheme="majorBidi"/>
          <w:sz w:val="28"/>
          <w:szCs w:val="28"/>
          <w:lang w:val="uk-UA"/>
        </w:rPr>
        <w:t>субконцепту</w:t>
      </w:r>
      <w:proofErr w:type="spellEnd"/>
      <w:r w:rsidRPr="004F3278">
        <w:rPr>
          <w:rFonts w:asciiTheme="majorBidi" w:hAnsiTheme="majorBidi" w:cstheme="majorBidi"/>
          <w:sz w:val="28"/>
          <w:szCs w:val="28"/>
          <w:lang w:val="uk-UA"/>
        </w:rPr>
        <w:t xml:space="preserve"> LERNEN у підручнику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NEU</w:t>
      </w:r>
      <w:r w:rsidRPr="004F3278">
        <w:rPr>
          <w:rFonts w:asciiTheme="majorBidi" w:hAnsiTheme="majorBidi" w:cstheme="majorBidi"/>
          <w:sz w:val="28"/>
          <w:szCs w:val="28"/>
          <w:lang w:val="uk-UA"/>
        </w:rPr>
        <w:t xml:space="preserve"> репрезентовано різними концептами: TEILNEHMERINNEN, BILDUNG, RAUM, LEHRWERK, UNTERRICHT, ARBEITSANWEISUNGEN, SPIELE, KONTROLLE, FERTIGKEITEN.</w:t>
      </w:r>
    </w:p>
    <w:p w14:paraId="3801D3F9"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умовах пандемії освіта у всіх країнах світу зазнала значних змін на всіх рівнях, що призвело до появи нової лексики, що реалізує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зокрема у Німеччині. Аналіз контенту німецькомовних новинних Інтернет-сайтів показав, що більшість репрезентантів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ОСВІТА екстрапольовані з комп'ютерної та Інтернет-лексики, а тому здебільшого представлені запозиченнями з англійської мови.</w:t>
      </w:r>
    </w:p>
    <w:p w14:paraId="392DC023"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З'ясовано, що у німецькомовних Інтернет-новинах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актуалізований в аспекті частотності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на позначення гаджетів, що забезпечують навчання; дистанційного процесу навчання; </w:t>
      </w:r>
      <w:r w:rsidRPr="004F3278">
        <w:rPr>
          <w:rFonts w:asciiTheme="majorBidi" w:eastAsia="Times New Roman" w:hAnsiTheme="majorBidi" w:cstheme="majorBidi"/>
          <w:sz w:val="28"/>
          <w:szCs w:val="28"/>
          <w:lang w:val="uk-UA"/>
        </w:rPr>
        <w:t>віртуальних кімнат та сайтів для допомоги вчителям</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вчителів, які викладають дистанційно за допомогою новітніх медіа-ресурсів.</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на позначення гаджетів, що забезпечують навчання належать </w:t>
      </w:r>
      <w:proofErr w:type="spellStart"/>
      <w:r w:rsidRPr="004F3278">
        <w:rPr>
          <w:rFonts w:asciiTheme="majorBidi" w:hAnsiTheme="majorBidi" w:cstheme="majorBidi"/>
          <w:sz w:val="28"/>
          <w:szCs w:val="28"/>
          <w:lang w:val="uk-UA"/>
        </w:rPr>
        <w:t>лептопи</w:t>
      </w:r>
      <w:proofErr w:type="spellEnd"/>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DIENSTLAPTOPS, DIENSTCOMPUTER, LEIH-TABLETS, PADLET</w:t>
      </w:r>
      <w:r w:rsidRPr="004F3278">
        <w:rPr>
          <w:rFonts w:asciiTheme="majorBidi" w:hAnsiTheme="majorBidi" w:cstheme="majorBidi"/>
          <w:sz w:val="28"/>
          <w:szCs w:val="28"/>
          <w:lang w:val="uk-UA"/>
        </w:rPr>
        <w:t>), цифрові дошки (</w:t>
      </w:r>
      <w:r w:rsidRPr="004F3278">
        <w:rPr>
          <w:rFonts w:asciiTheme="majorBidi" w:eastAsia="Times New Roman" w:hAnsiTheme="majorBidi" w:cstheme="majorBidi"/>
          <w:sz w:val="28"/>
          <w:szCs w:val="28"/>
          <w:lang w:val="uk-UA"/>
        </w:rPr>
        <w:t>PADLET, SMART BOARD, INTERAKTIVES WHITEBOARD, DIGITALES WHITEBOARD</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До освітніх </w:t>
      </w:r>
      <w:proofErr w:type="spellStart"/>
      <w:r w:rsidRPr="004F3278">
        <w:rPr>
          <w:rFonts w:asciiTheme="majorBidi" w:eastAsia="Times New Roman" w:hAnsiTheme="majorBidi" w:cstheme="majorBidi"/>
          <w:sz w:val="28"/>
          <w:szCs w:val="28"/>
          <w:lang w:val="uk-UA"/>
        </w:rPr>
        <w:t>субконцептів</w:t>
      </w:r>
      <w:proofErr w:type="spellEnd"/>
      <w:r w:rsidRPr="004F3278">
        <w:rPr>
          <w:rFonts w:asciiTheme="majorBidi" w:eastAsia="Times New Roman" w:hAnsiTheme="majorBidi" w:cstheme="majorBidi"/>
          <w:sz w:val="28"/>
          <w:szCs w:val="28"/>
          <w:lang w:val="uk-UA"/>
        </w:rPr>
        <w:t>, що стосуються дистанційного процесу навчання належать DISTANZLERNEN, HOMESCHOOLING, FERNUNTERRICHT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DIGITALES LERNEN</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HYBRID- UND/ODER REINEN DIGITALUNTERRICHT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DISTANCE LEARNING, DIGITALUNTERRICHT. Аналіз контенту німецькомовних Інтернет-сайтів виявив такі нові освітні концепти як TWITTERLEHRERZIMMER</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BREAKOUT-ROOMS, EINE RUNDE BEST-PRACTICE, EINE ERSTE-HILFE-SEITE ONLINE на позначення так званих віртуальних кімнат та сайтів для допомоги вчителям. </w:t>
      </w:r>
    </w:p>
    <w:p w14:paraId="2B30DFE6" w14:textId="39ECE7F3"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eastAsia="Times New Roman" w:hAnsiTheme="majorBidi" w:cstheme="majorBidi"/>
          <w:sz w:val="28"/>
          <w:szCs w:val="28"/>
          <w:lang w:val="uk-UA"/>
        </w:rPr>
        <w:t xml:space="preserve">Виявлено, що </w:t>
      </w:r>
      <w:proofErr w:type="spellStart"/>
      <w:r w:rsidRPr="004F3278">
        <w:rPr>
          <w:rFonts w:asciiTheme="majorBidi" w:eastAsia="Times New Roman" w:hAnsiTheme="majorBidi" w:cstheme="majorBidi"/>
          <w:sz w:val="28"/>
          <w:szCs w:val="28"/>
          <w:lang w:val="uk-UA"/>
        </w:rPr>
        <w:t>макроконцепт</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на сайті дослідницької організації "</w:t>
      </w:r>
      <w:proofErr w:type="spellStart"/>
      <w:r w:rsidRPr="004F3278">
        <w:rPr>
          <w:rFonts w:asciiTheme="majorBidi" w:hAnsiTheme="majorBidi" w:cstheme="majorBidi"/>
          <w:sz w:val="28"/>
          <w:szCs w:val="28"/>
          <w:lang w:val="uk-UA"/>
        </w:rPr>
        <w:t>Das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Bildungsbarometer</w:t>
      </w:r>
      <w:proofErr w:type="spellEnd"/>
      <w:r w:rsidRPr="004F3278">
        <w:rPr>
          <w:rFonts w:asciiTheme="majorBidi" w:hAnsiTheme="majorBidi" w:cstheme="majorBidi"/>
          <w:sz w:val="28"/>
          <w:szCs w:val="28"/>
          <w:lang w:val="uk-UA"/>
        </w:rPr>
        <w:t xml:space="preserve">" представлений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MIGRATIONSHINTERGRUND, BILDUNGSUNGLEICHHEITEN, LEISTUNGSUNTERSCHIEDE, KINDERGARTENPFLICHT, GEHÄLTER, KITA-PLÄTZEN, ERZIEHERINNEN, STUDIENGEBÜHREN, </w:t>
      </w:r>
      <w:r w:rsidRPr="004F3278">
        <w:rPr>
          <w:rFonts w:asciiTheme="majorBidi" w:eastAsia="Times New Roman" w:hAnsiTheme="majorBidi" w:cstheme="majorBidi"/>
          <w:kern w:val="36"/>
          <w:sz w:val="28"/>
          <w:szCs w:val="28"/>
          <w:lang w:val="uk-UA"/>
        </w:rPr>
        <w:t xml:space="preserve">EINHEITLICHKEIT, VERGLEICHBARKEIT, </w:t>
      </w:r>
      <w:r w:rsidRPr="004F3278">
        <w:rPr>
          <w:rFonts w:asciiTheme="majorBidi" w:eastAsia="Times New Roman" w:hAnsiTheme="majorBidi" w:cstheme="majorBidi"/>
          <w:sz w:val="28"/>
          <w:szCs w:val="28"/>
          <w:lang w:val="uk-UA"/>
        </w:rPr>
        <w:t xml:space="preserve">BILDUNGSFÖDERALISMUS, VEREINHEITLICHUNG, </w:t>
      </w:r>
      <w:r w:rsidRPr="004F3278">
        <w:rPr>
          <w:rStyle w:val="ab"/>
          <w:rFonts w:asciiTheme="majorBidi" w:hAnsiTheme="majorBidi" w:cstheme="majorBidi"/>
          <w:sz w:val="28"/>
          <w:szCs w:val="28"/>
          <w:lang w:val="uk-UA"/>
        </w:rPr>
        <w:t>NATIONALER BILDUNGSRAT, REFORMVORSCHLÄGE</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ABSCHLUSSPRÜFUNGEN</w:t>
      </w:r>
      <w:r w:rsidRPr="004F3278">
        <w:rPr>
          <w:rFonts w:asciiTheme="majorBidi" w:hAnsiTheme="majorBidi" w:cstheme="majorBidi"/>
          <w:sz w:val="28"/>
          <w:szCs w:val="28"/>
          <w:lang w:val="uk-UA"/>
        </w:rPr>
        <w:t xml:space="preserve"> та </w:t>
      </w:r>
      <w:r w:rsidR="007B624C" w:rsidRPr="004F3278">
        <w:rPr>
          <w:rFonts w:asciiTheme="majorBidi" w:hAnsiTheme="majorBidi" w:cstheme="majorBidi"/>
          <w:sz w:val="28"/>
          <w:szCs w:val="28"/>
          <w:lang w:val="uk-UA"/>
        </w:rPr>
        <w:t>іншими</w:t>
      </w:r>
      <w:r w:rsidRPr="004F3278">
        <w:rPr>
          <w:rStyle w:val="ab"/>
          <w:rFonts w:asciiTheme="majorBidi" w:hAnsiTheme="majorBidi" w:cstheme="majorBidi"/>
          <w:sz w:val="28"/>
          <w:szCs w:val="28"/>
          <w:lang w:val="uk-UA"/>
        </w:rPr>
        <w:t xml:space="preserve">, які відтворюють питання, що хвилюють німецьких громадян щодо дошкільної, шкільної, професійної та вищої освіти. </w:t>
      </w:r>
    </w:p>
    <w:p w14:paraId="0D0A449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5DF5F3A6" w14:textId="77777777" w:rsidR="00267A2F" w:rsidRPr="004F3278" w:rsidRDefault="00267A2F" w:rsidP="00267A2F">
      <w:pPr>
        <w:spacing w:after="0" w:line="360" w:lineRule="auto"/>
        <w:ind w:firstLine="709"/>
        <w:jc w:val="both"/>
        <w:rPr>
          <w:rFonts w:asciiTheme="majorBidi" w:hAnsiTheme="majorBidi" w:cstheme="majorBidi"/>
          <w:b/>
          <w:bCs/>
          <w:sz w:val="28"/>
          <w:szCs w:val="28"/>
          <w:lang w:val="uk-UA"/>
        </w:rPr>
      </w:pPr>
    </w:p>
    <w:p w14:paraId="3F911A3F" w14:textId="77777777" w:rsidR="00267A2F" w:rsidRPr="004F3278" w:rsidRDefault="00267A2F" w:rsidP="00267A2F">
      <w:pPr>
        <w:rPr>
          <w:rFonts w:asciiTheme="majorBidi" w:hAnsiTheme="majorBidi" w:cstheme="majorBidi"/>
          <w:iCs/>
          <w:sz w:val="28"/>
          <w:szCs w:val="28"/>
          <w:lang w:val="uk-UA"/>
        </w:rPr>
      </w:pPr>
      <w:r w:rsidRPr="004F3278">
        <w:rPr>
          <w:rFonts w:asciiTheme="majorBidi" w:hAnsiTheme="majorBidi" w:cstheme="majorBidi"/>
          <w:iCs/>
          <w:sz w:val="28"/>
          <w:szCs w:val="28"/>
          <w:lang w:val="uk-UA"/>
        </w:rPr>
        <w:br w:type="page"/>
      </w:r>
    </w:p>
    <w:p w14:paraId="3CA8AECA" w14:textId="77777777" w:rsidR="00267A2F" w:rsidRPr="004F3278" w:rsidRDefault="00267A2F" w:rsidP="00DB0C6E">
      <w:pPr>
        <w:spacing w:after="0" w:line="360" w:lineRule="auto"/>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lastRenderedPageBreak/>
        <w:t>ЗАГАЛЬНІ ВИСНОВКИ</w:t>
      </w:r>
    </w:p>
    <w:p w14:paraId="2E46554C" w14:textId="77777777" w:rsidR="00267A2F" w:rsidRPr="004F3278" w:rsidRDefault="00267A2F" w:rsidP="00267A2F">
      <w:pPr>
        <w:spacing w:after="0" w:line="360" w:lineRule="auto"/>
        <w:ind w:firstLine="709"/>
        <w:rPr>
          <w:rFonts w:asciiTheme="majorBidi" w:hAnsiTheme="majorBidi" w:cstheme="majorBidi"/>
          <w:sz w:val="28"/>
          <w:szCs w:val="28"/>
          <w:lang w:val="uk-UA"/>
        </w:rPr>
      </w:pPr>
    </w:p>
    <w:p w14:paraId="5B431D40" w14:textId="77777777" w:rsidR="00267A2F" w:rsidRPr="004F3278" w:rsidRDefault="00267A2F" w:rsidP="00267A2F">
      <w:pPr>
        <w:pStyle w:val="a3"/>
        <w:shd w:val="clear" w:color="auto" w:fill="FFFFFF"/>
        <w:spacing w:before="0" w:beforeAutospacing="0" w:after="0" w:afterAutospacing="0" w:line="360" w:lineRule="auto"/>
        <w:ind w:firstLine="709"/>
        <w:jc w:val="both"/>
        <w:rPr>
          <w:rStyle w:val="FontStyle33"/>
          <w:rFonts w:asciiTheme="majorBidi" w:hAnsiTheme="majorBidi" w:cstheme="majorBidi"/>
          <w:sz w:val="28"/>
          <w:szCs w:val="28"/>
        </w:rPr>
      </w:pPr>
      <w:r w:rsidRPr="004F3278">
        <w:rPr>
          <w:rFonts w:asciiTheme="majorBidi" w:hAnsiTheme="majorBidi" w:cstheme="majorBidi"/>
          <w:sz w:val="28"/>
          <w:szCs w:val="28"/>
        </w:rPr>
        <w:t xml:space="preserve">Всесвітня </w:t>
      </w:r>
      <w:proofErr w:type="spellStart"/>
      <w:r w:rsidRPr="004F3278">
        <w:rPr>
          <w:rFonts w:asciiTheme="majorBidi" w:hAnsiTheme="majorBidi" w:cstheme="majorBidi"/>
          <w:sz w:val="28"/>
          <w:szCs w:val="28"/>
        </w:rPr>
        <w:t>дигіталізація</w:t>
      </w:r>
      <w:proofErr w:type="spellEnd"/>
      <w:r w:rsidRPr="004F3278">
        <w:rPr>
          <w:rFonts w:asciiTheme="majorBidi" w:hAnsiTheme="majorBidi" w:cstheme="majorBidi"/>
          <w:sz w:val="28"/>
          <w:szCs w:val="28"/>
        </w:rPr>
        <w:t xml:space="preserve"> та </w:t>
      </w:r>
      <w:proofErr w:type="spellStart"/>
      <w:r w:rsidRPr="004F3278">
        <w:rPr>
          <w:rFonts w:asciiTheme="majorBidi" w:hAnsiTheme="majorBidi" w:cstheme="majorBidi"/>
          <w:sz w:val="28"/>
          <w:szCs w:val="28"/>
        </w:rPr>
        <w:t>інтернетизація</w:t>
      </w:r>
      <w:proofErr w:type="spellEnd"/>
      <w:r w:rsidRPr="004F3278">
        <w:rPr>
          <w:rFonts w:asciiTheme="majorBidi" w:hAnsiTheme="majorBidi" w:cstheme="majorBidi"/>
          <w:sz w:val="28"/>
          <w:szCs w:val="28"/>
        </w:rPr>
        <w:t xml:space="preserve"> зумовлюють дослідження концепту "ОСВІТА" на сторінках мережі Інтернет, де можна дослідити концепт не лише на сайті освіти Німеччини, але й на новинних сайтах, на яких чітко прослідковуються зміни в системі освіти Німеччини, спричинені зовнішніми чинниками. Тому Інтернет-дискурс, який в даний час займає провідну роль у формуванні колективної картини світу, тому з'явилася необхідність дослідження </w:t>
      </w:r>
      <w:proofErr w:type="spellStart"/>
      <w:r w:rsidRPr="004F3278">
        <w:rPr>
          <w:rFonts w:asciiTheme="majorBidi" w:hAnsiTheme="majorBidi" w:cstheme="majorBidi"/>
          <w:sz w:val="28"/>
          <w:szCs w:val="28"/>
        </w:rPr>
        <w:t>мовних</w:t>
      </w:r>
      <w:proofErr w:type="spellEnd"/>
      <w:r w:rsidRPr="004F3278">
        <w:rPr>
          <w:rFonts w:asciiTheme="majorBidi" w:hAnsiTheme="majorBidi" w:cstheme="majorBidi"/>
          <w:sz w:val="28"/>
          <w:szCs w:val="28"/>
        </w:rPr>
        <w:t xml:space="preserve"> одиниць, що реалізують концепту "освіта" в німецькій </w:t>
      </w:r>
      <w:proofErr w:type="spellStart"/>
      <w:r w:rsidRPr="004F3278">
        <w:rPr>
          <w:rFonts w:asciiTheme="majorBidi" w:hAnsiTheme="majorBidi" w:cstheme="majorBidi"/>
          <w:sz w:val="28"/>
          <w:szCs w:val="28"/>
        </w:rPr>
        <w:t>мовній</w:t>
      </w:r>
      <w:proofErr w:type="spellEnd"/>
      <w:r w:rsidRPr="004F3278">
        <w:rPr>
          <w:rFonts w:asciiTheme="majorBidi" w:hAnsiTheme="majorBidi" w:cstheme="majorBidi"/>
          <w:sz w:val="28"/>
          <w:szCs w:val="28"/>
        </w:rPr>
        <w:t xml:space="preserve"> картині світу, на матеріалі текстів, викладених у мережі Інтернет, а саме: на матеріалі електронних словників, сайту міністерства освіти Німеччини, новинних повідомлень про освіту та підручника німецької мови</w:t>
      </w:r>
      <w:r w:rsidRPr="004F3278">
        <w:rPr>
          <w:rStyle w:val="FontStyle33"/>
          <w:rFonts w:asciiTheme="majorBidi" w:hAnsiTheme="majorBidi" w:cstheme="majorBidi"/>
          <w:sz w:val="28"/>
          <w:szCs w:val="28"/>
        </w:rPr>
        <w:t>.</w:t>
      </w:r>
    </w:p>
    <w:p w14:paraId="38C5F585" w14:textId="05FD4AB0" w:rsidR="00267A2F" w:rsidRPr="004F3278" w:rsidRDefault="00267A2F" w:rsidP="00267A2F">
      <w:pPr>
        <w:pStyle w:val="a3"/>
        <w:shd w:val="clear" w:color="auto" w:fill="FFFFFF"/>
        <w:spacing w:before="0" w:beforeAutospacing="0" w:after="0" w:afterAutospacing="0" w:line="360" w:lineRule="auto"/>
        <w:ind w:firstLine="709"/>
        <w:jc w:val="both"/>
        <w:rPr>
          <w:rStyle w:val="FontStyle33"/>
          <w:rFonts w:asciiTheme="majorBidi" w:hAnsiTheme="majorBidi" w:cstheme="majorBidi"/>
          <w:sz w:val="28"/>
          <w:szCs w:val="28"/>
        </w:rPr>
      </w:pPr>
      <w:r w:rsidRPr="004F3278">
        <w:rPr>
          <w:rStyle w:val="FontStyle33"/>
          <w:rFonts w:asciiTheme="majorBidi" w:hAnsiTheme="majorBidi" w:cstheme="majorBidi"/>
          <w:sz w:val="28"/>
          <w:szCs w:val="28"/>
        </w:rPr>
        <w:t xml:space="preserve">Аналіз теоретичних питань стосовно визначення сутності концепту показав, що слід розмежовувати концепт </w:t>
      </w:r>
      <w:r w:rsidR="007B624C" w:rsidRPr="004F3278">
        <w:rPr>
          <w:rStyle w:val="FontStyle33"/>
          <w:rFonts w:asciiTheme="majorBidi" w:hAnsiTheme="majorBidi" w:cstheme="majorBidi"/>
          <w:sz w:val="28"/>
          <w:szCs w:val="28"/>
        </w:rPr>
        <w:t>та</w:t>
      </w:r>
      <w:r w:rsidRPr="004F3278">
        <w:rPr>
          <w:rStyle w:val="FontStyle33"/>
          <w:rFonts w:asciiTheme="majorBidi" w:hAnsiTheme="majorBidi" w:cstheme="majorBidi"/>
          <w:sz w:val="28"/>
          <w:szCs w:val="28"/>
        </w:rPr>
        <w:t xml:space="preserve"> поняття. </w:t>
      </w:r>
      <w:r w:rsidRPr="004F3278">
        <w:rPr>
          <w:rFonts w:asciiTheme="majorBidi" w:hAnsiTheme="majorBidi" w:cstheme="majorBidi"/>
          <w:sz w:val="28"/>
          <w:szCs w:val="28"/>
        </w:rPr>
        <w:t xml:space="preserve">З'ясовано, що "поняття" має вираження лише в дефініції </w:t>
      </w:r>
      <w:proofErr w:type="spellStart"/>
      <w:r w:rsidRPr="004F3278">
        <w:rPr>
          <w:rFonts w:asciiTheme="majorBidi" w:hAnsiTheme="majorBidi" w:cstheme="majorBidi"/>
          <w:sz w:val="28"/>
          <w:szCs w:val="28"/>
        </w:rPr>
        <w:t>терміна</w:t>
      </w:r>
      <w:proofErr w:type="spellEnd"/>
      <w:r w:rsidRPr="004F3278">
        <w:rPr>
          <w:rFonts w:asciiTheme="majorBidi" w:hAnsiTheme="majorBidi" w:cstheme="majorBidi"/>
          <w:sz w:val="28"/>
          <w:szCs w:val="28"/>
        </w:rPr>
        <w:t xml:space="preserve">, а "концепт" – це набір уявлень, знань, асоціацій, переживань у сфері професійної комунікації, який супроводжується цим терміном, що є певним поняттям у мові професійної комунікації, тому ми дотримуємося думки, що "поняття" – це складова частина "концепту", що виражена у дефініції </w:t>
      </w:r>
      <w:proofErr w:type="spellStart"/>
      <w:r w:rsidRPr="004F3278">
        <w:rPr>
          <w:rFonts w:asciiTheme="majorBidi" w:hAnsiTheme="majorBidi" w:cstheme="majorBidi"/>
          <w:sz w:val="28"/>
          <w:szCs w:val="28"/>
        </w:rPr>
        <w:t>терміна</w:t>
      </w:r>
      <w:proofErr w:type="spellEnd"/>
      <w:r w:rsidRPr="004F3278">
        <w:rPr>
          <w:rFonts w:asciiTheme="majorBidi" w:hAnsiTheme="majorBidi" w:cstheme="majorBidi"/>
          <w:sz w:val="28"/>
          <w:szCs w:val="28"/>
        </w:rPr>
        <w:t>.</w:t>
      </w:r>
    </w:p>
    <w:p w14:paraId="1D68BDE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Встановлено, що концепт має предметно-образний, понятійний і ціннісний виміри. Аналіз наукової літератури довів, що типологія концептів поділяється за змістом, за </w:t>
      </w:r>
      <w:proofErr w:type="spellStart"/>
      <w:r w:rsidRPr="004F3278">
        <w:rPr>
          <w:rFonts w:asciiTheme="majorBidi" w:hAnsiTheme="majorBidi" w:cstheme="majorBidi"/>
          <w:sz w:val="28"/>
          <w:szCs w:val="28"/>
          <w:lang w:val="uk-UA"/>
        </w:rPr>
        <w:t>мовною</w:t>
      </w:r>
      <w:proofErr w:type="spellEnd"/>
      <w:r w:rsidRPr="004F3278">
        <w:rPr>
          <w:rFonts w:asciiTheme="majorBidi" w:hAnsiTheme="majorBidi" w:cstheme="majorBidi"/>
          <w:sz w:val="28"/>
          <w:szCs w:val="28"/>
          <w:lang w:val="uk-UA"/>
        </w:rPr>
        <w:t xml:space="preserve"> репрезентацією, за ступенем інтеграції семантичних структур, за роллю концепту у структурі </w:t>
      </w:r>
      <w:proofErr w:type="spellStart"/>
      <w:r w:rsidRPr="004F3278">
        <w:rPr>
          <w:rFonts w:asciiTheme="majorBidi" w:hAnsiTheme="majorBidi" w:cstheme="majorBidi"/>
          <w:sz w:val="28"/>
          <w:szCs w:val="28"/>
          <w:lang w:val="uk-UA"/>
        </w:rPr>
        <w:t>мовного</w:t>
      </w:r>
      <w:proofErr w:type="spellEnd"/>
      <w:r w:rsidRPr="004F3278">
        <w:rPr>
          <w:rFonts w:asciiTheme="majorBidi" w:hAnsiTheme="majorBidi" w:cstheme="majorBidi"/>
          <w:sz w:val="28"/>
          <w:szCs w:val="28"/>
          <w:lang w:val="uk-UA"/>
        </w:rPr>
        <w:t xml:space="preserve"> значення.</w:t>
      </w:r>
    </w:p>
    <w:p w14:paraId="564AA89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науковій літературі виокремлюють три структурних типи концептів: </w:t>
      </w:r>
      <w:proofErr w:type="spellStart"/>
      <w:r w:rsidRPr="004F3278">
        <w:rPr>
          <w:rFonts w:asciiTheme="majorBidi" w:hAnsiTheme="majorBidi" w:cstheme="majorBidi"/>
          <w:sz w:val="28"/>
          <w:szCs w:val="28"/>
          <w:lang w:val="uk-UA"/>
        </w:rPr>
        <w:t>однорівневі</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багаторівневиві</w:t>
      </w:r>
      <w:proofErr w:type="spellEnd"/>
      <w:r w:rsidRPr="004F3278">
        <w:rPr>
          <w:rFonts w:asciiTheme="majorBidi" w:hAnsiTheme="majorBidi" w:cstheme="majorBidi"/>
          <w:sz w:val="28"/>
          <w:szCs w:val="28"/>
          <w:lang w:val="uk-UA"/>
        </w:rPr>
        <w:t xml:space="preserve"> і сегментні. </w:t>
      </w:r>
      <w:proofErr w:type="spellStart"/>
      <w:r w:rsidRPr="004F3278">
        <w:rPr>
          <w:rFonts w:asciiTheme="majorBidi" w:hAnsiTheme="majorBidi" w:cstheme="majorBidi"/>
          <w:sz w:val="28"/>
          <w:szCs w:val="28"/>
          <w:lang w:val="uk-UA"/>
        </w:rPr>
        <w:t>Однорівневий</w:t>
      </w:r>
      <w:proofErr w:type="spellEnd"/>
      <w:r w:rsidRPr="004F3278">
        <w:rPr>
          <w:rFonts w:asciiTheme="majorBidi" w:hAnsiTheme="majorBidi" w:cstheme="majorBidi"/>
          <w:sz w:val="28"/>
          <w:szCs w:val="28"/>
          <w:lang w:val="uk-UA"/>
        </w:rPr>
        <w:t xml:space="preserve"> концепт представляє почуттєве ядро, яке містить предметні образи й концепти-уявлення; багаторівневий концепт складається з кількох когнітивних пластів, що розрізнюються за рівнями абстрактності й нашаровуються на базовий пласт; сегментний концепт є базовим чуттєвим пластом.</w:t>
      </w:r>
    </w:p>
    <w:p w14:paraId="0932F9AF"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Досліджено, що концепти в межах </w:t>
      </w:r>
      <w:proofErr w:type="spellStart"/>
      <w:r w:rsidRPr="004F3278">
        <w:rPr>
          <w:rFonts w:asciiTheme="majorBidi" w:hAnsiTheme="majorBidi" w:cstheme="majorBidi"/>
          <w:sz w:val="28"/>
          <w:szCs w:val="28"/>
          <w:lang w:val="uk-UA"/>
        </w:rPr>
        <w:t>концептосфери</w:t>
      </w:r>
      <w:proofErr w:type="spellEnd"/>
      <w:r w:rsidRPr="004F3278">
        <w:rPr>
          <w:rFonts w:asciiTheme="majorBidi" w:hAnsiTheme="majorBidi" w:cstheme="majorBidi"/>
          <w:sz w:val="28"/>
          <w:szCs w:val="28"/>
          <w:lang w:val="uk-UA"/>
        </w:rPr>
        <w:t xml:space="preserve"> структуровані ієрархічно: від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який посідає </w:t>
      </w:r>
      <w:proofErr w:type="spellStart"/>
      <w:r w:rsidRPr="004F3278">
        <w:rPr>
          <w:rFonts w:asciiTheme="majorBidi" w:hAnsiTheme="majorBidi" w:cstheme="majorBidi"/>
          <w:sz w:val="28"/>
          <w:szCs w:val="28"/>
          <w:lang w:val="uk-UA"/>
        </w:rPr>
        <w:t>суперординаційний</w:t>
      </w:r>
      <w:proofErr w:type="spellEnd"/>
      <w:r w:rsidRPr="004F3278">
        <w:rPr>
          <w:rFonts w:asciiTheme="majorBidi" w:hAnsiTheme="majorBidi" w:cstheme="majorBidi"/>
          <w:sz w:val="28"/>
          <w:szCs w:val="28"/>
          <w:lang w:val="uk-UA"/>
        </w:rPr>
        <w:t xml:space="preserve"> рівень, до базових концептів, концептів та </w:t>
      </w:r>
      <w:proofErr w:type="spellStart"/>
      <w:r w:rsidRPr="004F3278">
        <w:rPr>
          <w:rFonts w:asciiTheme="majorBidi" w:hAnsiTheme="majorBidi" w:cstheme="majorBidi"/>
          <w:sz w:val="28"/>
          <w:szCs w:val="28"/>
          <w:lang w:val="uk-UA"/>
        </w:rPr>
        <w:t>субконцептів</w:t>
      </w:r>
      <w:proofErr w:type="spellEnd"/>
      <w:r w:rsidRPr="004F3278">
        <w:rPr>
          <w:rFonts w:asciiTheme="majorBidi" w:hAnsiTheme="majorBidi" w:cstheme="majorBidi"/>
          <w:sz w:val="28"/>
          <w:szCs w:val="28"/>
          <w:lang w:val="uk-UA"/>
        </w:rPr>
        <w:t xml:space="preserve">. </w:t>
      </w:r>
    </w:p>
    <w:p w14:paraId="03A16AF8" w14:textId="77777777" w:rsidR="00267A2F" w:rsidRPr="004F3278" w:rsidRDefault="00267A2F" w:rsidP="006A6263">
      <w:pPr>
        <w:spacing w:after="0" w:line="360" w:lineRule="auto"/>
        <w:ind w:firstLine="709"/>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 це сукупність системно організованих концептів, які </w:t>
      </w:r>
      <w:proofErr w:type="spellStart"/>
      <w:r w:rsidRPr="004F3278">
        <w:rPr>
          <w:rFonts w:asciiTheme="majorBidi" w:hAnsiTheme="majorBidi" w:cstheme="majorBidi"/>
          <w:sz w:val="28"/>
          <w:szCs w:val="28"/>
          <w:lang w:val="uk-UA"/>
        </w:rPr>
        <w:t>профілюються</w:t>
      </w:r>
      <w:proofErr w:type="spellEnd"/>
      <w:r w:rsidRPr="004F3278">
        <w:rPr>
          <w:rFonts w:asciiTheme="majorBidi" w:hAnsiTheme="majorBidi" w:cstheme="majorBidi"/>
          <w:sz w:val="28"/>
          <w:szCs w:val="28"/>
          <w:lang w:val="uk-UA"/>
        </w:rPr>
        <w:t xml:space="preserve"> в дискурс, зокрема в Інтернет-дискурс, який є найпотужнішим інформаційним каналом.</w:t>
      </w:r>
    </w:p>
    <w:p w14:paraId="62916F01" w14:textId="77777777" w:rsidR="00267A2F" w:rsidRPr="004F3278" w:rsidRDefault="00267A2F" w:rsidP="006A6263">
      <w:pPr>
        <w:tabs>
          <w:tab w:val="left" w:pos="0"/>
          <w:tab w:val="left" w:leader="dot" w:pos="9072"/>
        </w:tabs>
        <w:spacing w:after="0" w:line="360" w:lineRule="auto"/>
        <w:ind w:firstLine="709"/>
        <w:jc w:val="both"/>
        <w:rPr>
          <w:rStyle w:val="FontStyle33"/>
          <w:rFonts w:asciiTheme="majorBidi" w:hAnsiTheme="majorBidi" w:cstheme="majorBidi"/>
          <w:sz w:val="28"/>
          <w:szCs w:val="28"/>
          <w:lang w:val="uk-UA"/>
        </w:rPr>
      </w:pPr>
      <w:r w:rsidRPr="004F3278">
        <w:rPr>
          <w:rFonts w:asciiTheme="majorBidi" w:hAnsiTheme="majorBidi" w:cstheme="majorBidi"/>
          <w:sz w:val="28"/>
          <w:szCs w:val="28"/>
          <w:lang w:val="uk-UA"/>
        </w:rPr>
        <w:t xml:space="preserve">У дослідженні розглянуто ієрархію концептів, що відображують номінативне поле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на матеріалі текстів, викладених у мережі Інтернет, а саме: на матеріалі електронних словників; сайту міністерства освіти Німеччини</w:t>
      </w:r>
      <w:r w:rsidRPr="004F3278">
        <w:rPr>
          <w:rFonts w:asciiTheme="majorBidi" w:hAnsiTheme="majorBidi" w:cstheme="majorBidi"/>
          <w:sz w:val="28"/>
          <w:szCs w:val="28"/>
          <w:lang w:val="uk-UA" w:eastAsia="uk-UA"/>
        </w:rPr>
        <w:t>; новинних повідомлень про освіту, підручника німецької мови</w:t>
      </w:r>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 та дослідницької організації.</w:t>
      </w:r>
    </w:p>
    <w:p w14:paraId="005C5B13" w14:textId="77777777" w:rsidR="00267A2F" w:rsidRPr="004F3278" w:rsidRDefault="00267A2F" w:rsidP="006A6263">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У роботі взято за основу класифікацію концептів Р. </w:t>
      </w:r>
      <w:proofErr w:type="spellStart"/>
      <w:r w:rsidRPr="004F3278">
        <w:rPr>
          <w:rFonts w:asciiTheme="majorBidi" w:hAnsiTheme="majorBidi" w:cstheme="majorBidi"/>
          <w:sz w:val="28"/>
          <w:szCs w:val="28"/>
          <w:lang w:val="uk-UA"/>
        </w:rPr>
        <w:t>Ленекера</w:t>
      </w:r>
      <w:proofErr w:type="spellEnd"/>
      <w:r w:rsidRPr="004F3278">
        <w:rPr>
          <w:rFonts w:asciiTheme="majorBidi" w:hAnsiTheme="majorBidi" w:cstheme="majorBidi"/>
          <w:sz w:val="28"/>
          <w:szCs w:val="28"/>
          <w:lang w:val="uk-UA"/>
        </w:rPr>
        <w:t xml:space="preserve">, яку ми дещо трансформували з </w:t>
      </w:r>
      <w:proofErr w:type="spellStart"/>
      <w:r w:rsidRPr="004F3278">
        <w:rPr>
          <w:rFonts w:asciiTheme="majorBidi" w:hAnsiTheme="majorBidi" w:cstheme="majorBidi"/>
          <w:sz w:val="28"/>
          <w:szCs w:val="28"/>
          <w:lang w:val="uk-UA"/>
        </w:rPr>
        <w:t>огряду</w:t>
      </w:r>
      <w:proofErr w:type="spellEnd"/>
      <w:r w:rsidRPr="004F3278">
        <w:rPr>
          <w:rFonts w:asciiTheme="majorBidi" w:hAnsiTheme="majorBidi" w:cstheme="majorBidi"/>
          <w:sz w:val="28"/>
          <w:szCs w:val="28"/>
          <w:lang w:val="uk-UA"/>
        </w:rPr>
        <w:t xml:space="preserve"> на особливості німецького освітнього дискурсу, тому ієрархія виокремлених нами концептів має таку структуру: </w:t>
      </w:r>
      <w:proofErr w:type="spellStart"/>
      <w:r w:rsidRPr="004F3278">
        <w:rPr>
          <w:rFonts w:asciiTheme="majorBidi" w:hAnsiTheme="majorBidi" w:cstheme="majorBidi"/>
          <w:sz w:val="28"/>
          <w:szCs w:val="28"/>
          <w:lang w:val="uk-UA"/>
        </w:rPr>
        <w:t>макроконцепти</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 концепти → міні-концепти.</w:t>
      </w:r>
    </w:p>
    <w:p w14:paraId="721E95FB" w14:textId="25872619"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r w:rsidRPr="004F3278">
        <w:rPr>
          <w:rStyle w:val="FontStyle33"/>
          <w:rFonts w:asciiTheme="majorBidi" w:hAnsiTheme="majorBidi" w:cstheme="majorBidi"/>
          <w:sz w:val="28"/>
          <w:szCs w:val="28"/>
          <w:lang w:val="uk-UA"/>
        </w:rPr>
        <w:t>Аналіз емпіричного матеріалу довів</w:t>
      </w:r>
      <w:r w:rsidRPr="004F3278">
        <w:rPr>
          <w:rFonts w:asciiTheme="majorBidi" w:hAnsiTheme="majorBidi" w:cstheme="majorBidi"/>
          <w:sz w:val="28"/>
          <w:szCs w:val="28"/>
          <w:lang w:val="uk-UA"/>
        </w:rPr>
        <w:t xml:space="preserve">, що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BILDUNG представлений в німецьких словниках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KENNTNISSE / WISSEN, AUSBILDUNG, ERZIEHUNG, SCHULUNG, LERNEN,</w:t>
      </w:r>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 xml:space="preserve">WISSENSCHAFT.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WISSENSCHAFT есплікується концептами WISSEN, AUSBILDUNG, SATZ, LEHRGEBAUDE, LERNSTUNDE, GLAUBENSSATZ, LEKTION, FORSCHUNG, LEHRJAHRE, UNTERRICHTSSTUNDE, GEBOT, LEHRSTUNDE. Концепт LEHRGEBAUDE представлений у свою чергу </w:t>
      </w:r>
      <w:proofErr w:type="spellStart"/>
      <w:r w:rsidRPr="004F3278">
        <w:rPr>
          <w:rFonts w:asciiTheme="majorBidi" w:hAnsiTheme="majorBidi" w:cstheme="majorBidi"/>
          <w:sz w:val="28"/>
          <w:szCs w:val="28"/>
          <w:lang w:val="uk-UA"/>
        </w:rPr>
        <w:t>мініконцептами</w:t>
      </w:r>
      <w:proofErr w:type="spellEnd"/>
      <w:r w:rsidRPr="004F3278">
        <w:rPr>
          <w:rFonts w:asciiTheme="majorBidi" w:hAnsiTheme="majorBidi" w:cstheme="majorBidi"/>
          <w:sz w:val="28"/>
          <w:szCs w:val="28"/>
          <w:lang w:val="uk-UA"/>
        </w:rPr>
        <w:t xml:space="preserve"> DOGMA, THESE, LEHRMEINUNG, DOKTRIN, THEORIE, LEHRSATZ, LEHRE. Ієрархія та номінативне поле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BILDUNG демонструє, що в словниках BILDUNG </w:t>
      </w:r>
      <w:r w:rsidR="007B624C" w:rsidRPr="004F3278">
        <w:rPr>
          <w:rFonts w:asciiTheme="majorBidi" w:hAnsiTheme="majorBidi" w:cstheme="majorBidi"/>
          <w:sz w:val="28"/>
          <w:szCs w:val="28"/>
          <w:lang w:val="uk-UA"/>
        </w:rPr>
        <w:t>пов’язується</w:t>
      </w:r>
      <w:r w:rsidRPr="004F3278">
        <w:rPr>
          <w:rFonts w:asciiTheme="majorBidi" w:hAnsiTheme="majorBidi" w:cstheme="majorBidi"/>
          <w:sz w:val="28"/>
          <w:szCs w:val="28"/>
          <w:lang w:val="uk-UA"/>
        </w:rPr>
        <w:t xml:space="preserve"> здебільшого із науковою </w:t>
      </w:r>
      <w:r w:rsidR="007B624C" w:rsidRPr="004F3278">
        <w:rPr>
          <w:rFonts w:asciiTheme="majorBidi" w:hAnsiTheme="majorBidi" w:cstheme="majorBidi"/>
          <w:sz w:val="28"/>
          <w:szCs w:val="28"/>
          <w:lang w:val="uk-UA"/>
        </w:rPr>
        <w:t>діяльністю</w:t>
      </w:r>
      <w:r w:rsidRPr="004F3278">
        <w:rPr>
          <w:rFonts w:asciiTheme="majorBidi" w:hAnsiTheme="majorBidi" w:cstheme="majorBidi"/>
          <w:sz w:val="28"/>
          <w:szCs w:val="28"/>
          <w:lang w:val="uk-UA"/>
        </w:rPr>
        <w:t xml:space="preserve"> та процесом пізнання.</w:t>
      </w:r>
    </w:p>
    <w:p w14:paraId="1A6CB33A"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eastAsia="Times New Roman" w:hAnsiTheme="majorBidi" w:cstheme="majorBidi"/>
          <w:sz w:val="28"/>
          <w:szCs w:val="28"/>
          <w:lang w:val="uk-UA"/>
        </w:rPr>
        <w:t xml:space="preserve">Дослідження фактичного матеріалу реалізації </w:t>
      </w:r>
      <w:proofErr w:type="spellStart"/>
      <w:r w:rsidRPr="004F3278">
        <w:rPr>
          <w:rFonts w:asciiTheme="majorBidi" w:eastAsia="Times New Roman" w:hAnsiTheme="majorBidi" w:cstheme="majorBidi"/>
          <w:sz w:val="28"/>
          <w:szCs w:val="28"/>
          <w:lang w:val="uk-UA"/>
        </w:rPr>
        <w:t>макроконцепту</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 xml:space="preserve">на сайті Міністерства освіти Німеччини дозволив виокремити такі його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Cs/>
          <w:sz w:val="28"/>
          <w:szCs w:val="28"/>
          <w:lang w:val="uk-UA"/>
        </w:rPr>
        <w:t>SCHULBILDUNG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BERUFSAUSBILDUNG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lastRenderedPageBreak/>
        <w:t>HOCHSCHULAUSBILDUNG, FORTBILDUNG, BUNDESMINISTERIUM FÜR BILDUNG</w:t>
      </w:r>
      <w:r w:rsidRPr="004F3278">
        <w:rPr>
          <w:rFonts w:asciiTheme="majorBidi" w:hAnsiTheme="majorBidi" w:cstheme="majorBidi"/>
          <w:i/>
          <w:sz w:val="28"/>
          <w:szCs w:val="28"/>
          <w:lang w:val="uk-UA"/>
        </w:rPr>
        <w:t xml:space="preserve">, </w:t>
      </w:r>
      <w:r w:rsidRPr="004F3278">
        <w:rPr>
          <w:rFonts w:asciiTheme="majorBidi" w:hAnsiTheme="majorBidi" w:cstheme="majorBidi"/>
          <w:iCs/>
          <w:sz w:val="28"/>
          <w:szCs w:val="28"/>
          <w:lang w:val="uk-UA"/>
        </w:rPr>
        <w:t xml:space="preserve">DIGITALE BILDUNG, які у свою чергу підпорядковують концепти нижчого рівня, які представляють </w:t>
      </w:r>
      <w:r w:rsidRPr="004F3278">
        <w:rPr>
          <w:rFonts w:asciiTheme="majorBidi" w:hAnsiTheme="majorBidi" w:cstheme="majorBidi"/>
          <w:sz w:val="28"/>
          <w:szCs w:val="28"/>
          <w:lang w:val="uk-UA"/>
        </w:rPr>
        <w:t>конференції, асоціації, міжнародні програми, обмін досвідом з іншими країнами, цифрова освіта.</w:t>
      </w:r>
    </w:p>
    <w:p w14:paraId="57246F4B"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Базовим </w:t>
      </w:r>
      <w:proofErr w:type="spellStart"/>
      <w:r w:rsidRPr="004F3278">
        <w:rPr>
          <w:rFonts w:asciiTheme="majorBidi" w:hAnsiTheme="majorBidi" w:cstheme="majorBidi"/>
          <w:sz w:val="28"/>
          <w:szCs w:val="28"/>
          <w:lang w:val="uk-UA"/>
        </w:rPr>
        <w:t>субконцептом</w:t>
      </w:r>
      <w:proofErr w:type="spellEnd"/>
      <w:r w:rsidRPr="004F3278">
        <w:rPr>
          <w:rFonts w:asciiTheme="majorBidi" w:hAnsiTheme="majorBidi" w:cstheme="majorBidi"/>
          <w:sz w:val="28"/>
          <w:szCs w:val="28"/>
          <w:lang w:val="uk-UA"/>
        </w:rPr>
        <w:t xml:space="preserve"> концепту BILDUNG у німецьких підручниках є </w:t>
      </w:r>
      <w:proofErr w:type="spellStart"/>
      <w:r w:rsidRPr="004F3278">
        <w:rPr>
          <w:rFonts w:asciiTheme="majorBidi" w:hAnsiTheme="majorBidi" w:cstheme="majorBidi"/>
          <w:sz w:val="28"/>
          <w:szCs w:val="28"/>
          <w:lang w:val="uk-UA"/>
        </w:rPr>
        <w:t>субконцепт</w:t>
      </w:r>
      <w:proofErr w:type="spellEnd"/>
      <w:r w:rsidRPr="004F3278">
        <w:rPr>
          <w:rFonts w:asciiTheme="majorBidi" w:hAnsiTheme="majorBidi" w:cstheme="majorBidi"/>
          <w:sz w:val="28"/>
          <w:szCs w:val="28"/>
          <w:lang w:val="uk-UA"/>
        </w:rPr>
        <w:t xml:space="preserve"> LERNEN. Семантичний простір </w:t>
      </w:r>
      <w:proofErr w:type="spellStart"/>
      <w:r w:rsidRPr="004F3278">
        <w:rPr>
          <w:rFonts w:asciiTheme="majorBidi" w:hAnsiTheme="majorBidi" w:cstheme="majorBidi"/>
          <w:sz w:val="28"/>
          <w:szCs w:val="28"/>
          <w:lang w:val="uk-UA"/>
        </w:rPr>
        <w:t>субконцепту</w:t>
      </w:r>
      <w:proofErr w:type="spellEnd"/>
      <w:r w:rsidRPr="004F3278">
        <w:rPr>
          <w:rFonts w:asciiTheme="majorBidi" w:hAnsiTheme="majorBidi" w:cstheme="majorBidi"/>
          <w:sz w:val="28"/>
          <w:szCs w:val="28"/>
          <w:lang w:val="uk-UA"/>
        </w:rPr>
        <w:t xml:space="preserve"> LERNEN у підручнику </w:t>
      </w:r>
      <w:proofErr w:type="spellStart"/>
      <w:r w:rsidRPr="004F3278">
        <w:rPr>
          <w:rStyle w:val="FontStyle33"/>
          <w:rFonts w:asciiTheme="majorBidi" w:hAnsiTheme="majorBidi" w:cstheme="majorBidi"/>
          <w:sz w:val="28"/>
          <w:szCs w:val="28"/>
          <w:lang w:val="uk-UA"/>
        </w:rPr>
        <w:t>Berliner</w:t>
      </w:r>
      <w:proofErr w:type="spellEnd"/>
      <w:r w:rsidRPr="004F3278">
        <w:rPr>
          <w:rStyle w:val="FontStyle33"/>
          <w:rFonts w:asciiTheme="majorBidi" w:hAnsiTheme="majorBidi" w:cstheme="majorBidi"/>
          <w:sz w:val="28"/>
          <w:szCs w:val="28"/>
          <w:lang w:val="uk-UA"/>
        </w:rPr>
        <w:t xml:space="preserve"> </w:t>
      </w:r>
      <w:proofErr w:type="spellStart"/>
      <w:r w:rsidRPr="004F3278">
        <w:rPr>
          <w:rStyle w:val="FontStyle33"/>
          <w:rFonts w:asciiTheme="majorBidi" w:hAnsiTheme="majorBidi" w:cstheme="majorBidi"/>
          <w:sz w:val="28"/>
          <w:szCs w:val="28"/>
          <w:lang w:val="uk-UA"/>
        </w:rPr>
        <w:t>Platz</w:t>
      </w:r>
      <w:proofErr w:type="spellEnd"/>
      <w:r w:rsidRPr="004F3278">
        <w:rPr>
          <w:rStyle w:val="FontStyle33"/>
          <w:rFonts w:asciiTheme="majorBidi" w:hAnsiTheme="majorBidi" w:cstheme="majorBidi"/>
          <w:sz w:val="28"/>
          <w:szCs w:val="28"/>
          <w:lang w:val="uk-UA"/>
        </w:rPr>
        <w:t xml:space="preserve"> 1 NEU</w:t>
      </w:r>
      <w:r w:rsidRPr="004F3278">
        <w:rPr>
          <w:rFonts w:asciiTheme="majorBidi" w:hAnsiTheme="majorBidi" w:cstheme="majorBidi"/>
          <w:sz w:val="28"/>
          <w:szCs w:val="28"/>
          <w:lang w:val="uk-UA"/>
        </w:rPr>
        <w:t xml:space="preserve"> репрезентовано різними концептами: TEILNEHMERINNEN, BILDUNG, RAUM, LEHRWERK, UNTERRICHT, ARBEITSANWEISUNGEN, SPIELE, KONTROLLE, FERTIGKEITEN.</w:t>
      </w:r>
    </w:p>
    <w:p w14:paraId="2BCE6511"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 умовах пандемії освіта у всіх країнах світу зазнала значних змін на всіх рівнях, що призвело до появи нової лексики, що реалізує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зокрема у Німеччині. Аналіз контенту німецькомовних новинних Інтернет-сайтів показав, що більшість репрезентантів </w:t>
      </w:r>
      <w:proofErr w:type="spellStart"/>
      <w:r w:rsidRPr="004F3278">
        <w:rPr>
          <w:rFonts w:asciiTheme="majorBidi" w:hAnsiTheme="majorBidi" w:cstheme="majorBidi"/>
          <w:sz w:val="28"/>
          <w:szCs w:val="28"/>
          <w:lang w:val="uk-UA"/>
        </w:rPr>
        <w:t>макроконцепту</w:t>
      </w:r>
      <w:proofErr w:type="spellEnd"/>
      <w:r w:rsidRPr="004F3278">
        <w:rPr>
          <w:rFonts w:asciiTheme="majorBidi" w:hAnsiTheme="majorBidi" w:cstheme="majorBidi"/>
          <w:sz w:val="28"/>
          <w:szCs w:val="28"/>
          <w:lang w:val="uk-UA"/>
        </w:rPr>
        <w:t xml:space="preserve"> ОСВІТА екстрапольовані з комп'ютерної та Інтернет-лексики, а тому здебільшого представлені запозиченнями з англійської мови.</w:t>
      </w:r>
    </w:p>
    <w:p w14:paraId="28080855" w14:textId="77777777" w:rsidR="00267A2F" w:rsidRPr="004F3278" w:rsidRDefault="00267A2F" w:rsidP="00267A2F">
      <w:pPr>
        <w:spacing w:after="0" w:line="360" w:lineRule="auto"/>
        <w:ind w:firstLine="709"/>
        <w:jc w:val="both"/>
        <w:outlineLvl w:val="1"/>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З'ясовано, що у німецькомовних Інтернет-новинах </w:t>
      </w:r>
      <w:proofErr w:type="spellStart"/>
      <w:r w:rsidRPr="004F3278">
        <w:rPr>
          <w:rFonts w:asciiTheme="majorBidi" w:hAnsiTheme="majorBidi" w:cstheme="majorBidi"/>
          <w:sz w:val="28"/>
          <w:szCs w:val="28"/>
          <w:lang w:val="uk-UA"/>
        </w:rPr>
        <w:t>макроконцепт</w:t>
      </w:r>
      <w:proofErr w:type="spellEnd"/>
      <w:r w:rsidRPr="004F3278">
        <w:rPr>
          <w:rFonts w:asciiTheme="majorBidi" w:hAnsiTheme="majorBidi" w:cstheme="majorBidi"/>
          <w:sz w:val="28"/>
          <w:szCs w:val="28"/>
          <w:lang w:val="uk-UA"/>
        </w:rPr>
        <w:t xml:space="preserve"> ОСВІТА актуалізований в аспекті частотності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на позначення гаджетів, що забезпечують навчання; дистанційного процесу навчання; </w:t>
      </w:r>
      <w:r w:rsidRPr="004F3278">
        <w:rPr>
          <w:rFonts w:asciiTheme="majorBidi" w:eastAsia="Times New Roman" w:hAnsiTheme="majorBidi" w:cstheme="majorBidi"/>
          <w:sz w:val="28"/>
          <w:szCs w:val="28"/>
          <w:lang w:val="uk-UA"/>
        </w:rPr>
        <w:t>віртуальних кімнат та сайтів для допомоги вчителям</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вчителів, які викладають дистанційно за допомогою новітніх медіа-ресурсів.</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Субконцепти</w:t>
      </w:r>
      <w:proofErr w:type="spellEnd"/>
      <w:r w:rsidRPr="004F3278">
        <w:rPr>
          <w:rFonts w:asciiTheme="majorBidi" w:hAnsiTheme="majorBidi" w:cstheme="majorBidi"/>
          <w:sz w:val="28"/>
          <w:szCs w:val="28"/>
          <w:lang w:val="uk-UA"/>
        </w:rPr>
        <w:t xml:space="preserve"> на позначення гаджетів, що забезпечують навчання належать </w:t>
      </w:r>
      <w:proofErr w:type="spellStart"/>
      <w:r w:rsidRPr="004F3278">
        <w:rPr>
          <w:rFonts w:asciiTheme="majorBidi" w:hAnsiTheme="majorBidi" w:cstheme="majorBidi"/>
          <w:sz w:val="28"/>
          <w:szCs w:val="28"/>
          <w:lang w:val="uk-UA"/>
        </w:rPr>
        <w:t>лептопи</w:t>
      </w:r>
      <w:proofErr w:type="spellEnd"/>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DIENSTLAPTOPS, DIENSTCOMPUTER, LEIH-TABLETS, PADLET</w:t>
      </w:r>
      <w:r w:rsidRPr="004F3278">
        <w:rPr>
          <w:rFonts w:asciiTheme="majorBidi" w:hAnsiTheme="majorBidi" w:cstheme="majorBidi"/>
          <w:sz w:val="28"/>
          <w:szCs w:val="28"/>
          <w:lang w:val="uk-UA"/>
        </w:rPr>
        <w:t>), цифрові дошки (</w:t>
      </w:r>
      <w:r w:rsidRPr="004F3278">
        <w:rPr>
          <w:rFonts w:asciiTheme="majorBidi" w:eastAsia="Times New Roman" w:hAnsiTheme="majorBidi" w:cstheme="majorBidi"/>
          <w:sz w:val="28"/>
          <w:szCs w:val="28"/>
          <w:lang w:val="uk-UA"/>
        </w:rPr>
        <w:t>PADLET, SMART BOARD, INTERAKTIVES WHITEBOARD, DIGITALES WHITEBOARD</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 xml:space="preserve">До освітніх </w:t>
      </w:r>
      <w:proofErr w:type="spellStart"/>
      <w:r w:rsidRPr="004F3278">
        <w:rPr>
          <w:rFonts w:asciiTheme="majorBidi" w:eastAsia="Times New Roman" w:hAnsiTheme="majorBidi" w:cstheme="majorBidi"/>
          <w:sz w:val="28"/>
          <w:szCs w:val="28"/>
          <w:lang w:val="uk-UA"/>
        </w:rPr>
        <w:t>субконцептів</w:t>
      </w:r>
      <w:proofErr w:type="spellEnd"/>
      <w:r w:rsidRPr="004F3278">
        <w:rPr>
          <w:rFonts w:asciiTheme="majorBidi" w:eastAsia="Times New Roman" w:hAnsiTheme="majorBidi" w:cstheme="majorBidi"/>
          <w:sz w:val="28"/>
          <w:szCs w:val="28"/>
          <w:lang w:val="uk-UA"/>
        </w:rPr>
        <w:t>, що стосуються дистанційного процесу навчання належать DISTANZLERNEN, HOMESCHOOLING, FERNUNTERRICHT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DIGITALES LERNEN</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HYBRID- UND/ODER REINEN DIGITALUNTERRICHT</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DISTANCE LEARNING, DIGITALUNTERRICHT. Аналіз контенту німецькомовних Інтернет-сайтів виявив такі нові освітні концепти як TWITTERLEHRERZIMMER</w:t>
      </w:r>
      <w:r w:rsidRPr="004F3278">
        <w:rPr>
          <w:rFonts w:asciiTheme="majorBidi" w:hAnsiTheme="majorBidi" w:cstheme="majorBidi"/>
          <w:sz w:val="28"/>
          <w:szCs w:val="28"/>
          <w:lang w:val="uk-UA"/>
        </w:rPr>
        <w:t xml:space="preserve">, </w:t>
      </w:r>
      <w:r w:rsidRPr="004F3278">
        <w:rPr>
          <w:rFonts w:asciiTheme="majorBidi" w:eastAsia="Times New Roman" w:hAnsiTheme="majorBidi" w:cstheme="majorBidi"/>
          <w:sz w:val="28"/>
          <w:szCs w:val="28"/>
          <w:lang w:val="uk-UA"/>
        </w:rPr>
        <w:t>BREAKOUT-ROOMS, EINE RUNDE BEST-PRACTICE, EINE ERSTE-HILFE-</w:t>
      </w:r>
      <w:r w:rsidRPr="004F3278">
        <w:rPr>
          <w:rFonts w:asciiTheme="majorBidi" w:eastAsia="Times New Roman" w:hAnsiTheme="majorBidi" w:cstheme="majorBidi"/>
          <w:sz w:val="28"/>
          <w:szCs w:val="28"/>
          <w:lang w:val="uk-UA"/>
        </w:rPr>
        <w:lastRenderedPageBreak/>
        <w:t xml:space="preserve">SEITE ONLINE на позначення так званих віртуальних кімнат та сайтів для допомоги вчителям. </w:t>
      </w:r>
    </w:p>
    <w:p w14:paraId="57345F79" w14:textId="7C9F382C"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eastAsia="Times New Roman" w:hAnsiTheme="majorBidi" w:cstheme="majorBidi"/>
          <w:sz w:val="28"/>
          <w:szCs w:val="28"/>
          <w:lang w:val="uk-UA"/>
        </w:rPr>
        <w:t xml:space="preserve">Виявлено, що </w:t>
      </w:r>
      <w:proofErr w:type="spellStart"/>
      <w:r w:rsidRPr="004F3278">
        <w:rPr>
          <w:rFonts w:asciiTheme="majorBidi" w:eastAsia="Times New Roman" w:hAnsiTheme="majorBidi" w:cstheme="majorBidi"/>
          <w:sz w:val="28"/>
          <w:szCs w:val="28"/>
          <w:lang w:val="uk-UA"/>
        </w:rPr>
        <w:t>макроконцепт</w:t>
      </w:r>
      <w:proofErr w:type="spellEnd"/>
      <w:r w:rsidRPr="004F3278">
        <w:rPr>
          <w:rFonts w:asciiTheme="majorBidi" w:eastAsia="Times New Roman" w:hAnsiTheme="majorBidi" w:cstheme="majorBidi"/>
          <w:sz w:val="28"/>
          <w:szCs w:val="28"/>
          <w:lang w:val="uk-UA"/>
        </w:rPr>
        <w:t xml:space="preserve"> BILDUNG </w:t>
      </w:r>
      <w:r w:rsidRPr="004F3278">
        <w:rPr>
          <w:rFonts w:asciiTheme="majorBidi" w:hAnsiTheme="majorBidi" w:cstheme="majorBidi"/>
          <w:sz w:val="28"/>
          <w:szCs w:val="28"/>
          <w:lang w:val="uk-UA"/>
        </w:rPr>
        <w:t>на сайті дослідницької організації "</w:t>
      </w:r>
      <w:proofErr w:type="spellStart"/>
      <w:r w:rsidRPr="004F3278">
        <w:rPr>
          <w:rFonts w:asciiTheme="majorBidi" w:hAnsiTheme="majorBidi" w:cstheme="majorBidi"/>
          <w:sz w:val="28"/>
          <w:szCs w:val="28"/>
          <w:lang w:val="uk-UA"/>
        </w:rPr>
        <w:t>Das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ifo</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Bildungsbarometer</w:t>
      </w:r>
      <w:proofErr w:type="spellEnd"/>
      <w:r w:rsidRPr="004F3278">
        <w:rPr>
          <w:rFonts w:asciiTheme="majorBidi" w:hAnsiTheme="majorBidi" w:cstheme="majorBidi"/>
          <w:sz w:val="28"/>
          <w:szCs w:val="28"/>
          <w:lang w:val="uk-UA"/>
        </w:rPr>
        <w:t xml:space="preserve">" представлений </w:t>
      </w:r>
      <w:proofErr w:type="spellStart"/>
      <w:r w:rsidRPr="004F3278">
        <w:rPr>
          <w:rFonts w:asciiTheme="majorBidi" w:hAnsiTheme="majorBidi" w:cstheme="majorBidi"/>
          <w:sz w:val="28"/>
          <w:szCs w:val="28"/>
          <w:lang w:val="uk-UA"/>
        </w:rPr>
        <w:t>субконцептами</w:t>
      </w:r>
      <w:proofErr w:type="spellEnd"/>
      <w:r w:rsidRPr="004F3278">
        <w:rPr>
          <w:rFonts w:asciiTheme="majorBidi" w:hAnsiTheme="majorBidi" w:cstheme="majorBidi"/>
          <w:sz w:val="28"/>
          <w:szCs w:val="28"/>
          <w:lang w:val="uk-UA"/>
        </w:rPr>
        <w:t xml:space="preserve"> MIGRATIONSHINTERGRUND, BILDUNGSUNGLEICHHEITEN, LEISTUNGSUNTERSCHIEDE, KINDERGARTENPFLICHT, GEHÄLTER, KITA-PLÄTZEN, ERZIEHERINNEN, STUDIENGEBÜHREN, </w:t>
      </w:r>
      <w:r w:rsidRPr="004F3278">
        <w:rPr>
          <w:rFonts w:asciiTheme="majorBidi" w:eastAsia="Times New Roman" w:hAnsiTheme="majorBidi" w:cstheme="majorBidi"/>
          <w:kern w:val="36"/>
          <w:sz w:val="28"/>
          <w:szCs w:val="28"/>
          <w:lang w:val="uk-UA"/>
        </w:rPr>
        <w:t xml:space="preserve">EINHEITLICHKEIT, VERGLEICHBARKEIT, </w:t>
      </w:r>
      <w:r w:rsidRPr="004F3278">
        <w:rPr>
          <w:rFonts w:asciiTheme="majorBidi" w:eastAsia="Times New Roman" w:hAnsiTheme="majorBidi" w:cstheme="majorBidi"/>
          <w:sz w:val="28"/>
          <w:szCs w:val="28"/>
          <w:lang w:val="uk-UA"/>
        </w:rPr>
        <w:t xml:space="preserve">BILDUNGSFÖDERALISMUS, VEREINHEITLICHUNG, </w:t>
      </w:r>
      <w:r w:rsidRPr="004F3278">
        <w:rPr>
          <w:rStyle w:val="ab"/>
          <w:rFonts w:asciiTheme="majorBidi" w:hAnsiTheme="majorBidi" w:cstheme="majorBidi"/>
          <w:sz w:val="28"/>
          <w:szCs w:val="28"/>
          <w:lang w:val="uk-UA"/>
        </w:rPr>
        <w:t>NATIONALER BILDUNGSRAT, REFORMVORSCHLÄGE</w:t>
      </w:r>
      <w:r w:rsidRPr="004F3278">
        <w:rPr>
          <w:rFonts w:asciiTheme="majorBidi" w:hAnsiTheme="majorBidi" w:cstheme="majorBidi"/>
          <w:sz w:val="28"/>
          <w:szCs w:val="28"/>
          <w:lang w:val="uk-UA"/>
        </w:rPr>
        <w:t xml:space="preserve">, </w:t>
      </w:r>
      <w:r w:rsidRPr="004F3278">
        <w:rPr>
          <w:rStyle w:val="ab"/>
          <w:rFonts w:asciiTheme="majorBidi" w:hAnsiTheme="majorBidi" w:cstheme="majorBidi"/>
          <w:sz w:val="28"/>
          <w:szCs w:val="28"/>
          <w:lang w:val="uk-UA"/>
        </w:rPr>
        <w:t>ABSCHLUSSPRÜFUNGEN</w:t>
      </w:r>
      <w:r w:rsidRPr="004F3278">
        <w:rPr>
          <w:rFonts w:asciiTheme="majorBidi" w:hAnsiTheme="majorBidi" w:cstheme="majorBidi"/>
          <w:sz w:val="28"/>
          <w:szCs w:val="28"/>
          <w:lang w:val="uk-UA"/>
        </w:rPr>
        <w:t xml:space="preserve"> та </w:t>
      </w:r>
      <w:r w:rsidR="007B624C" w:rsidRPr="004F3278">
        <w:rPr>
          <w:rFonts w:asciiTheme="majorBidi" w:hAnsiTheme="majorBidi" w:cstheme="majorBidi"/>
          <w:sz w:val="28"/>
          <w:szCs w:val="28"/>
          <w:lang w:val="uk-UA"/>
        </w:rPr>
        <w:t>іншими</w:t>
      </w:r>
      <w:r w:rsidRPr="004F3278">
        <w:rPr>
          <w:rStyle w:val="ab"/>
          <w:rFonts w:asciiTheme="majorBidi" w:hAnsiTheme="majorBidi" w:cstheme="majorBidi"/>
          <w:sz w:val="28"/>
          <w:szCs w:val="28"/>
          <w:lang w:val="uk-UA"/>
        </w:rPr>
        <w:t xml:space="preserve">, які відтворюють питання, що хвилюють німецьких громадян щодо дошкільної, шкільної, професійної та вищої освіти. </w:t>
      </w:r>
    </w:p>
    <w:p w14:paraId="0F3F8073"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r w:rsidRPr="004F3278">
        <w:rPr>
          <w:rFonts w:asciiTheme="majorBidi" w:hAnsiTheme="majorBidi" w:cstheme="majorBidi"/>
          <w:sz w:val="28"/>
          <w:szCs w:val="28"/>
          <w:lang w:val="uk-UA"/>
        </w:rPr>
        <w:t>Перспективу подальших розвідок вбачаємо у дослідженні концепту ОСВІТА в австрійській системі освіти.</w:t>
      </w:r>
    </w:p>
    <w:p w14:paraId="122F66F0" w14:textId="77777777" w:rsidR="00267A2F" w:rsidRPr="004F3278" w:rsidRDefault="00267A2F" w:rsidP="00267A2F">
      <w:pPr>
        <w:pStyle w:val="a3"/>
        <w:shd w:val="clear" w:color="auto" w:fill="FFFFFF"/>
        <w:spacing w:before="0" w:beforeAutospacing="0" w:after="0" w:afterAutospacing="0" w:line="360" w:lineRule="auto"/>
        <w:jc w:val="both"/>
        <w:rPr>
          <w:rFonts w:asciiTheme="majorBidi" w:hAnsiTheme="majorBidi" w:cstheme="majorBidi"/>
          <w:sz w:val="28"/>
          <w:szCs w:val="28"/>
        </w:rPr>
      </w:pPr>
    </w:p>
    <w:p w14:paraId="13BFA6AE" w14:textId="77777777" w:rsidR="00B5452F" w:rsidRDefault="00B5452F" w:rsidP="00267A2F">
      <w:pPr>
        <w:rPr>
          <w:rFonts w:asciiTheme="majorBidi" w:hAnsiTheme="majorBidi" w:cstheme="majorBidi"/>
          <w:sz w:val="28"/>
          <w:szCs w:val="28"/>
          <w:lang w:val="uk-UA"/>
        </w:rPr>
      </w:pPr>
    </w:p>
    <w:p w14:paraId="1301A89B" w14:textId="77777777" w:rsidR="00B5452F" w:rsidRDefault="00B5452F" w:rsidP="00267A2F">
      <w:pPr>
        <w:rPr>
          <w:rFonts w:asciiTheme="majorBidi" w:hAnsiTheme="majorBidi" w:cstheme="majorBidi"/>
          <w:sz w:val="28"/>
          <w:szCs w:val="28"/>
          <w:lang w:val="uk-UA"/>
        </w:rPr>
      </w:pPr>
    </w:p>
    <w:p w14:paraId="4C27D5C2" w14:textId="77777777" w:rsidR="00B5452F" w:rsidRDefault="00B5452F" w:rsidP="00267A2F">
      <w:pPr>
        <w:rPr>
          <w:rFonts w:asciiTheme="majorBidi" w:hAnsiTheme="majorBidi" w:cstheme="majorBidi"/>
          <w:sz w:val="28"/>
          <w:szCs w:val="28"/>
          <w:lang w:val="uk-UA"/>
        </w:rPr>
      </w:pPr>
    </w:p>
    <w:p w14:paraId="4FA6BC53" w14:textId="77777777" w:rsidR="00B5452F" w:rsidRDefault="00B5452F" w:rsidP="00267A2F">
      <w:pPr>
        <w:rPr>
          <w:rFonts w:asciiTheme="majorBidi" w:hAnsiTheme="majorBidi" w:cstheme="majorBidi"/>
          <w:sz w:val="28"/>
          <w:szCs w:val="28"/>
          <w:lang w:val="uk-UA"/>
        </w:rPr>
      </w:pPr>
    </w:p>
    <w:p w14:paraId="19CE8FE1" w14:textId="77777777" w:rsidR="00B5452F" w:rsidRDefault="00B5452F" w:rsidP="00267A2F">
      <w:pPr>
        <w:rPr>
          <w:rFonts w:asciiTheme="majorBidi" w:hAnsiTheme="majorBidi" w:cstheme="majorBidi"/>
          <w:sz w:val="28"/>
          <w:szCs w:val="28"/>
          <w:lang w:val="uk-UA"/>
        </w:rPr>
      </w:pPr>
    </w:p>
    <w:p w14:paraId="56C84549" w14:textId="77777777" w:rsidR="00B5452F" w:rsidRDefault="00B5452F" w:rsidP="00267A2F">
      <w:pPr>
        <w:rPr>
          <w:rFonts w:asciiTheme="majorBidi" w:hAnsiTheme="majorBidi" w:cstheme="majorBidi"/>
          <w:sz w:val="28"/>
          <w:szCs w:val="28"/>
          <w:lang w:val="uk-UA"/>
        </w:rPr>
      </w:pPr>
    </w:p>
    <w:p w14:paraId="72D63682" w14:textId="77777777" w:rsidR="00B5452F" w:rsidRDefault="00B5452F" w:rsidP="00267A2F">
      <w:pPr>
        <w:rPr>
          <w:rFonts w:asciiTheme="majorBidi" w:hAnsiTheme="majorBidi" w:cstheme="majorBidi"/>
          <w:sz w:val="28"/>
          <w:szCs w:val="28"/>
          <w:lang w:val="uk-UA"/>
        </w:rPr>
      </w:pPr>
    </w:p>
    <w:p w14:paraId="5E355101" w14:textId="77777777" w:rsidR="00B5452F" w:rsidRDefault="00B5452F" w:rsidP="00267A2F">
      <w:pPr>
        <w:rPr>
          <w:rFonts w:asciiTheme="majorBidi" w:hAnsiTheme="majorBidi" w:cstheme="majorBidi"/>
          <w:sz w:val="28"/>
          <w:szCs w:val="28"/>
          <w:lang w:val="uk-UA"/>
        </w:rPr>
      </w:pPr>
    </w:p>
    <w:p w14:paraId="2411EC0D" w14:textId="77777777" w:rsidR="00B5452F" w:rsidRDefault="00B5452F" w:rsidP="00267A2F">
      <w:pPr>
        <w:rPr>
          <w:rFonts w:asciiTheme="majorBidi" w:hAnsiTheme="majorBidi" w:cstheme="majorBidi"/>
          <w:sz w:val="28"/>
          <w:szCs w:val="28"/>
          <w:lang w:val="uk-UA"/>
        </w:rPr>
      </w:pPr>
    </w:p>
    <w:p w14:paraId="40418EB4" w14:textId="77777777" w:rsidR="00B5452F" w:rsidRDefault="00B5452F" w:rsidP="00267A2F">
      <w:pPr>
        <w:rPr>
          <w:rFonts w:asciiTheme="majorBidi" w:hAnsiTheme="majorBidi" w:cstheme="majorBidi"/>
          <w:sz w:val="28"/>
          <w:szCs w:val="28"/>
          <w:lang w:val="uk-UA"/>
        </w:rPr>
      </w:pPr>
    </w:p>
    <w:p w14:paraId="2E22231D" w14:textId="77777777" w:rsidR="00B5452F" w:rsidRDefault="00B5452F" w:rsidP="00267A2F">
      <w:pPr>
        <w:rPr>
          <w:rFonts w:asciiTheme="majorBidi" w:hAnsiTheme="majorBidi" w:cstheme="majorBidi"/>
          <w:sz w:val="28"/>
          <w:szCs w:val="28"/>
          <w:lang w:val="uk-UA"/>
        </w:rPr>
      </w:pPr>
    </w:p>
    <w:p w14:paraId="3F8CD0A4" w14:textId="11837297" w:rsidR="00267A2F" w:rsidRPr="00B5452F" w:rsidRDefault="00267A2F" w:rsidP="00EB0231">
      <w:pPr>
        <w:spacing w:line="360" w:lineRule="auto"/>
        <w:jc w:val="both"/>
        <w:rPr>
          <w:rFonts w:asciiTheme="majorBidi" w:hAnsiTheme="majorBidi" w:cstheme="majorBidi"/>
          <w:b/>
          <w:bCs/>
          <w:sz w:val="28"/>
          <w:szCs w:val="28"/>
          <w:lang w:val="uk-UA"/>
        </w:rPr>
      </w:pPr>
      <w:r w:rsidRPr="00B5452F">
        <w:rPr>
          <w:rFonts w:asciiTheme="majorBidi" w:hAnsiTheme="majorBidi" w:cstheme="majorBidi"/>
          <w:b/>
          <w:bCs/>
          <w:sz w:val="28"/>
          <w:szCs w:val="28"/>
          <w:lang w:val="uk-UA"/>
        </w:rPr>
        <w:br w:type="page"/>
      </w:r>
    </w:p>
    <w:p w14:paraId="182CFA0C" w14:textId="77777777" w:rsidR="00267A2F" w:rsidRPr="004F3278" w:rsidRDefault="00267A2F" w:rsidP="00267A2F">
      <w:pPr>
        <w:spacing w:after="0" w:line="360" w:lineRule="auto"/>
        <w:jc w:val="center"/>
        <w:rPr>
          <w:rFonts w:asciiTheme="majorBidi" w:hAnsiTheme="majorBidi" w:cstheme="majorBidi"/>
          <w:b/>
          <w:bCs/>
          <w:i/>
          <w:iCs/>
          <w:w w:val="101"/>
          <w:sz w:val="28"/>
          <w:szCs w:val="28"/>
          <w:lang w:val="uk-UA"/>
        </w:rPr>
      </w:pPr>
      <w:r w:rsidRPr="004F3278">
        <w:rPr>
          <w:rFonts w:asciiTheme="majorBidi" w:hAnsiTheme="majorBidi" w:cstheme="majorBidi"/>
          <w:b/>
          <w:bCs/>
          <w:w w:val="101"/>
          <w:sz w:val="28"/>
          <w:szCs w:val="28"/>
          <w:lang w:val="uk-UA"/>
        </w:rPr>
        <w:lastRenderedPageBreak/>
        <w:t>СПИСОК ВИКОРИСТАНИХ ДЖЕРЕЛ</w:t>
      </w:r>
    </w:p>
    <w:p w14:paraId="1081695E" w14:textId="77777777" w:rsidR="00267A2F" w:rsidRPr="004F3278" w:rsidRDefault="00267A2F" w:rsidP="00267A2F">
      <w:pPr>
        <w:pStyle w:val="a9"/>
        <w:spacing w:after="0" w:line="360" w:lineRule="auto"/>
        <w:ind w:left="0"/>
        <w:jc w:val="both"/>
        <w:rPr>
          <w:rFonts w:asciiTheme="majorBidi" w:hAnsiTheme="majorBidi" w:cstheme="majorBidi"/>
          <w:sz w:val="28"/>
          <w:szCs w:val="28"/>
          <w:lang w:val="uk-UA"/>
        </w:rPr>
      </w:pPr>
    </w:p>
    <w:p w14:paraId="4FB3E7C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Алефирeнко</w:t>
      </w:r>
      <w:proofErr w:type="spellEnd"/>
      <w:r w:rsidRPr="004F3278">
        <w:rPr>
          <w:rFonts w:asciiTheme="majorBidi" w:hAnsiTheme="majorBidi" w:cstheme="majorBidi"/>
          <w:sz w:val="28"/>
          <w:szCs w:val="28"/>
          <w:lang w:val="uk-UA"/>
        </w:rPr>
        <w:t xml:space="preserve"> Н. Ф. </w:t>
      </w:r>
      <w:proofErr w:type="spellStart"/>
      <w:r w:rsidRPr="004F3278">
        <w:rPr>
          <w:rFonts w:asciiTheme="majorBidi" w:hAnsiTheme="majorBidi" w:cstheme="majorBidi"/>
          <w:sz w:val="28"/>
          <w:szCs w:val="28"/>
          <w:lang w:val="uk-UA"/>
        </w:rPr>
        <w:t>Лингвокультурология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ценностно-смысловое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пространство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языка</w:t>
      </w:r>
      <w:proofErr w:type="spellEnd"/>
      <w:r w:rsidRPr="004F3278">
        <w:rPr>
          <w:rFonts w:asciiTheme="majorBidi" w:hAnsiTheme="majorBidi" w:cstheme="majorBidi"/>
          <w:sz w:val="28"/>
          <w:szCs w:val="28"/>
          <w:lang w:val="uk-UA"/>
        </w:rPr>
        <w:t xml:space="preserve">. М. : </w:t>
      </w:r>
      <w:proofErr w:type="spellStart"/>
      <w:r w:rsidRPr="004F3278">
        <w:rPr>
          <w:rFonts w:asciiTheme="majorBidi" w:hAnsiTheme="majorBidi" w:cstheme="majorBidi"/>
          <w:sz w:val="28"/>
          <w:szCs w:val="28"/>
          <w:lang w:val="uk-UA"/>
        </w:rPr>
        <w:t>Флинта</w:t>
      </w:r>
      <w:proofErr w:type="spellEnd"/>
      <w:r w:rsidRPr="004F3278">
        <w:rPr>
          <w:rFonts w:asciiTheme="majorBidi" w:hAnsiTheme="majorBidi" w:cstheme="majorBidi"/>
          <w:sz w:val="28"/>
          <w:szCs w:val="28"/>
          <w:lang w:val="uk-UA"/>
        </w:rPr>
        <w:t xml:space="preserve"> ; Наука, 2010. 288 с.</w:t>
      </w:r>
    </w:p>
    <w:p w14:paraId="43D0AD9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Аскольдов-Алексеев</w:t>
      </w:r>
      <w:proofErr w:type="spellEnd"/>
      <w:r w:rsidRPr="004F3278">
        <w:rPr>
          <w:rFonts w:asciiTheme="majorBidi" w:hAnsiTheme="majorBidi" w:cstheme="majorBidi"/>
          <w:sz w:val="28"/>
          <w:szCs w:val="28"/>
          <w:lang w:val="uk-UA"/>
        </w:rPr>
        <w:t xml:space="preserve"> С. А. Концепт и слово. </w:t>
      </w:r>
      <w:proofErr w:type="spellStart"/>
      <w:r w:rsidRPr="004F3278">
        <w:rPr>
          <w:rFonts w:asciiTheme="majorBidi" w:hAnsiTheme="majorBidi" w:cstheme="majorBidi"/>
          <w:i/>
          <w:iCs/>
          <w:sz w:val="28"/>
          <w:szCs w:val="28"/>
          <w:lang w:val="uk-UA"/>
        </w:rPr>
        <w:t>Русская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словесность</w:t>
      </w:r>
      <w:proofErr w:type="spellEnd"/>
      <w:r w:rsidRPr="004F3278">
        <w:rPr>
          <w:rFonts w:asciiTheme="majorBidi" w:hAnsiTheme="majorBidi" w:cstheme="majorBidi"/>
          <w:i/>
          <w:iCs/>
          <w:sz w:val="28"/>
          <w:szCs w:val="28"/>
          <w:lang w:val="uk-UA"/>
        </w:rPr>
        <w:t xml:space="preserve">. От </w:t>
      </w:r>
      <w:proofErr w:type="spellStart"/>
      <w:r w:rsidRPr="004F3278">
        <w:rPr>
          <w:rFonts w:asciiTheme="majorBidi" w:hAnsiTheme="majorBidi" w:cstheme="majorBidi"/>
          <w:i/>
          <w:iCs/>
          <w:sz w:val="28"/>
          <w:szCs w:val="28"/>
          <w:lang w:val="uk-UA"/>
        </w:rPr>
        <w:t>теории</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словесности</w:t>
      </w:r>
      <w:proofErr w:type="spellEnd"/>
      <w:r w:rsidRPr="004F3278">
        <w:rPr>
          <w:rFonts w:asciiTheme="majorBidi" w:hAnsiTheme="majorBidi" w:cstheme="majorBidi"/>
          <w:i/>
          <w:iCs/>
          <w:sz w:val="28"/>
          <w:szCs w:val="28"/>
          <w:lang w:val="uk-UA"/>
        </w:rPr>
        <w:t xml:space="preserve"> к </w:t>
      </w:r>
      <w:proofErr w:type="spellStart"/>
      <w:r w:rsidRPr="004F3278">
        <w:rPr>
          <w:rFonts w:asciiTheme="majorBidi" w:hAnsiTheme="majorBidi" w:cstheme="majorBidi"/>
          <w:i/>
          <w:iCs/>
          <w:sz w:val="28"/>
          <w:szCs w:val="28"/>
          <w:lang w:val="uk-UA"/>
        </w:rPr>
        <w:t>структуре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текста</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Антология</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под</w:t>
      </w:r>
      <w:proofErr w:type="spellEnd"/>
      <w:r w:rsidRPr="004F3278">
        <w:rPr>
          <w:rFonts w:asciiTheme="majorBidi" w:hAnsiTheme="majorBidi" w:cstheme="majorBidi"/>
          <w:sz w:val="28"/>
          <w:szCs w:val="28"/>
          <w:lang w:val="uk-UA"/>
        </w:rPr>
        <w:t xml:space="preserve"> ред. проф. В. П. </w:t>
      </w:r>
      <w:proofErr w:type="spellStart"/>
      <w:r w:rsidRPr="004F3278">
        <w:rPr>
          <w:rFonts w:asciiTheme="majorBidi" w:hAnsiTheme="majorBidi" w:cstheme="majorBidi"/>
          <w:sz w:val="28"/>
          <w:szCs w:val="28"/>
          <w:lang w:val="uk-UA"/>
        </w:rPr>
        <w:t>Нерознака</w:t>
      </w:r>
      <w:proofErr w:type="spellEnd"/>
      <w:r w:rsidRPr="004F3278">
        <w:rPr>
          <w:rFonts w:asciiTheme="majorBidi" w:hAnsiTheme="majorBidi" w:cstheme="majorBidi"/>
          <w:sz w:val="28"/>
          <w:szCs w:val="28"/>
          <w:lang w:val="uk-UA"/>
        </w:rPr>
        <w:t xml:space="preserve">. М.: </w:t>
      </w:r>
      <w:proofErr w:type="spellStart"/>
      <w:r w:rsidRPr="004F3278">
        <w:rPr>
          <w:rFonts w:asciiTheme="majorBidi" w:hAnsiTheme="majorBidi" w:cstheme="majorBidi"/>
          <w:sz w:val="28"/>
          <w:szCs w:val="28"/>
          <w:lang w:val="uk-UA"/>
        </w:rPr>
        <w:t>Academia</w:t>
      </w:r>
      <w:proofErr w:type="spellEnd"/>
      <w:r w:rsidRPr="004F3278">
        <w:rPr>
          <w:rFonts w:asciiTheme="majorBidi" w:hAnsiTheme="majorBidi" w:cstheme="majorBidi"/>
          <w:sz w:val="28"/>
          <w:szCs w:val="28"/>
          <w:lang w:val="uk-UA"/>
        </w:rPr>
        <w:t>, 1997. С. 267-279.</w:t>
      </w:r>
    </w:p>
    <w:p w14:paraId="379F6473"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Атабекова</w:t>
      </w:r>
      <w:proofErr w:type="spellEnd"/>
      <w:r w:rsidRPr="004F3278">
        <w:rPr>
          <w:rFonts w:asciiTheme="majorBidi" w:hAnsiTheme="majorBidi" w:cstheme="majorBidi"/>
          <w:sz w:val="28"/>
          <w:szCs w:val="28"/>
          <w:lang w:val="uk-UA"/>
        </w:rPr>
        <w:t xml:space="preserve"> А. А. </w:t>
      </w:r>
      <w:proofErr w:type="spellStart"/>
      <w:r w:rsidRPr="004F3278">
        <w:rPr>
          <w:rFonts w:asciiTheme="majorBidi" w:hAnsiTheme="majorBidi" w:cstheme="majorBidi"/>
          <w:sz w:val="28"/>
          <w:szCs w:val="28"/>
          <w:lang w:val="uk-UA"/>
        </w:rPr>
        <w:t>Лингвистический</w:t>
      </w:r>
      <w:proofErr w:type="spellEnd"/>
      <w:r w:rsidRPr="004F3278">
        <w:rPr>
          <w:rFonts w:asciiTheme="majorBidi" w:hAnsiTheme="majorBidi" w:cstheme="majorBidi"/>
          <w:sz w:val="28"/>
          <w:szCs w:val="28"/>
          <w:lang w:val="uk-UA"/>
        </w:rPr>
        <w:t xml:space="preserve"> дизайн WEB-</w:t>
      </w:r>
      <w:proofErr w:type="spellStart"/>
      <w:r w:rsidRPr="004F3278">
        <w:rPr>
          <w:rFonts w:asciiTheme="majorBidi" w:hAnsiTheme="majorBidi" w:cstheme="majorBidi"/>
          <w:sz w:val="28"/>
          <w:szCs w:val="28"/>
          <w:lang w:val="uk-UA"/>
        </w:rPr>
        <w:t>страниц</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сопоставительный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анализ</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языкового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оформления</w:t>
      </w:r>
      <w:proofErr w:type="spellEnd"/>
      <w:r w:rsidRPr="004F3278">
        <w:rPr>
          <w:rFonts w:asciiTheme="majorBidi" w:hAnsiTheme="majorBidi" w:cstheme="majorBidi"/>
          <w:sz w:val="28"/>
          <w:szCs w:val="28"/>
          <w:lang w:val="uk-UA"/>
        </w:rPr>
        <w:t xml:space="preserve"> англо- и </w:t>
      </w:r>
      <w:proofErr w:type="spellStart"/>
      <w:r w:rsidRPr="004F3278">
        <w:rPr>
          <w:rFonts w:asciiTheme="majorBidi" w:hAnsiTheme="majorBidi" w:cstheme="majorBidi"/>
          <w:sz w:val="28"/>
          <w:szCs w:val="28"/>
          <w:lang w:val="uk-UA"/>
        </w:rPr>
        <w:t>русскоязычных</w:t>
      </w:r>
      <w:proofErr w:type="spellEnd"/>
      <w:r w:rsidRPr="004F3278">
        <w:rPr>
          <w:rFonts w:asciiTheme="majorBidi" w:hAnsiTheme="majorBidi" w:cstheme="majorBidi"/>
          <w:sz w:val="28"/>
          <w:szCs w:val="28"/>
          <w:lang w:val="uk-UA"/>
        </w:rPr>
        <w:t xml:space="preserve"> WEB-</w:t>
      </w:r>
      <w:proofErr w:type="spellStart"/>
      <w:r w:rsidRPr="004F3278">
        <w:rPr>
          <w:rFonts w:asciiTheme="majorBidi" w:hAnsiTheme="majorBidi" w:cstheme="majorBidi"/>
          <w:sz w:val="28"/>
          <w:szCs w:val="28"/>
          <w:lang w:val="uk-UA"/>
        </w:rPr>
        <w:t>страниц</w:t>
      </w:r>
      <w:proofErr w:type="spellEnd"/>
      <w:r w:rsidRPr="004F3278">
        <w:rPr>
          <w:rFonts w:asciiTheme="majorBidi" w:hAnsiTheme="majorBidi" w:cstheme="majorBidi"/>
          <w:sz w:val="28"/>
          <w:szCs w:val="28"/>
          <w:lang w:val="uk-UA"/>
        </w:rPr>
        <w:t xml:space="preserve">). М.: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 xml:space="preserve">-во РУДН, 2003. </w:t>
      </w:r>
    </w:p>
    <w:p w14:paraId="78DD6245"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Бабушкин</w:t>
      </w:r>
      <w:proofErr w:type="spellEnd"/>
      <w:r w:rsidRPr="004F3278">
        <w:rPr>
          <w:rFonts w:asciiTheme="majorBidi" w:hAnsiTheme="majorBidi" w:cstheme="majorBidi"/>
          <w:sz w:val="28"/>
          <w:szCs w:val="28"/>
          <w:lang w:val="uk-UA"/>
        </w:rPr>
        <w:t xml:space="preserve"> А. П. </w:t>
      </w:r>
      <w:proofErr w:type="spellStart"/>
      <w:r w:rsidRPr="004F3278">
        <w:rPr>
          <w:rFonts w:asciiTheme="majorBidi" w:hAnsiTheme="majorBidi" w:cstheme="majorBidi"/>
          <w:sz w:val="28"/>
          <w:szCs w:val="28"/>
          <w:lang w:val="uk-UA"/>
        </w:rPr>
        <w:t>Типы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концептов</w:t>
      </w:r>
      <w:proofErr w:type="spellEnd"/>
      <w:r w:rsidRPr="004F3278">
        <w:rPr>
          <w:rFonts w:asciiTheme="majorBidi" w:hAnsiTheme="majorBidi" w:cstheme="majorBidi"/>
          <w:sz w:val="28"/>
          <w:szCs w:val="28"/>
          <w:lang w:val="uk-UA"/>
        </w:rPr>
        <w:t xml:space="preserve"> в лексико-</w:t>
      </w:r>
      <w:proofErr w:type="spellStart"/>
      <w:r w:rsidRPr="004F3278">
        <w:rPr>
          <w:rFonts w:asciiTheme="majorBidi" w:hAnsiTheme="majorBidi" w:cstheme="majorBidi"/>
          <w:sz w:val="28"/>
          <w:szCs w:val="28"/>
          <w:lang w:val="uk-UA"/>
        </w:rPr>
        <w:t>фразеологической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семантике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языка</w:t>
      </w:r>
      <w:proofErr w:type="spellEnd"/>
      <w:r w:rsidRPr="004F3278">
        <w:rPr>
          <w:rFonts w:asciiTheme="majorBidi" w:hAnsiTheme="majorBidi" w:cstheme="majorBidi"/>
          <w:sz w:val="28"/>
          <w:szCs w:val="28"/>
          <w:lang w:val="uk-UA"/>
        </w:rPr>
        <w:t xml:space="preserve">. Воронеж :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 xml:space="preserve">-во Ворон. </w:t>
      </w:r>
      <w:proofErr w:type="spellStart"/>
      <w:r w:rsidRPr="004F3278">
        <w:rPr>
          <w:rFonts w:asciiTheme="majorBidi" w:hAnsiTheme="majorBidi" w:cstheme="majorBidi"/>
          <w:sz w:val="28"/>
          <w:szCs w:val="28"/>
          <w:lang w:val="uk-UA"/>
        </w:rPr>
        <w:t>ун</w:t>
      </w:r>
      <w:proofErr w:type="spellEnd"/>
      <w:r w:rsidRPr="004F3278">
        <w:rPr>
          <w:rFonts w:asciiTheme="majorBidi" w:hAnsiTheme="majorBidi" w:cstheme="majorBidi"/>
          <w:sz w:val="28"/>
          <w:szCs w:val="28"/>
          <w:lang w:val="uk-UA"/>
        </w:rPr>
        <w:t>-та, 1996. – 104 с.</w:t>
      </w:r>
    </w:p>
    <w:p w14:paraId="600FF0B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Виноградова Т. Ю. </w:t>
      </w:r>
      <w:proofErr w:type="spellStart"/>
      <w:r w:rsidRPr="004F3278">
        <w:rPr>
          <w:rFonts w:asciiTheme="majorBidi" w:hAnsiTheme="majorBidi" w:cstheme="majorBidi"/>
          <w:sz w:val="28"/>
          <w:szCs w:val="28"/>
          <w:lang w:val="uk-UA"/>
        </w:rPr>
        <w:t>Русская</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сопоставительная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филология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лингвокультурологический</w:t>
      </w:r>
      <w:proofErr w:type="spellEnd"/>
      <w:r w:rsidRPr="004F3278">
        <w:rPr>
          <w:rFonts w:asciiTheme="majorBidi" w:hAnsiTheme="majorBidi" w:cstheme="majorBidi"/>
          <w:sz w:val="28"/>
          <w:szCs w:val="28"/>
          <w:lang w:val="uk-UA"/>
        </w:rPr>
        <w:t xml:space="preserve"> аспект. Казань, 2004. С. 63-67.</w:t>
      </w:r>
    </w:p>
    <w:p w14:paraId="5E9396A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Воркачев</w:t>
      </w:r>
      <w:proofErr w:type="spellEnd"/>
      <w:r w:rsidRPr="004F3278">
        <w:rPr>
          <w:rFonts w:asciiTheme="majorBidi" w:hAnsiTheme="majorBidi" w:cstheme="majorBidi"/>
          <w:sz w:val="28"/>
          <w:szCs w:val="28"/>
          <w:lang w:val="uk-UA"/>
        </w:rPr>
        <w:t xml:space="preserve"> С. Г. </w:t>
      </w:r>
      <w:proofErr w:type="spellStart"/>
      <w:r w:rsidRPr="004F3278">
        <w:rPr>
          <w:rFonts w:asciiTheme="majorBidi" w:hAnsiTheme="majorBidi" w:cstheme="majorBidi"/>
          <w:sz w:val="28"/>
          <w:szCs w:val="28"/>
          <w:lang w:val="uk-UA"/>
        </w:rPr>
        <w:t>Счастье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как</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лингвокультурный</w:t>
      </w:r>
      <w:proofErr w:type="spellEnd"/>
      <w:r w:rsidRPr="004F3278">
        <w:rPr>
          <w:rFonts w:asciiTheme="majorBidi" w:hAnsiTheme="majorBidi" w:cstheme="majorBidi"/>
          <w:sz w:val="28"/>
          <w:szCs w:val="28"/>
          <w:lang w:val="uk-UA"/>
        </w:rPr>
        <w:t xml:space="preserve"> концепт. М.: ИТДГК "</w:t>
      </w:r>
      <w:proofErr w:type="spellStart"/>
      <w:r w:rsidRPr="004F3278">
        <w:rPr>
          <w:rFonts w:asciiTheme="majorBidi" w:hAnsiTheme="majorBidi" w:cstheme="majorBidi"/>
          <w:sz w:val="28"/>
          <w:szCs w:val="28"/>
          <w:lang w:val="uk-UA"/>
        </w:rPr>
        <w:t>Гнозис</w:t>
      </w:r>
      <w:proofErr w:type="spellEnd"/>
      <w:r w:rsidRPr="004F3278">
        <w:rPr>
          <w:rFonts w:asciiTheme="majorBidi" w:hAnsiTheme="majorBidi" w:cstheme="majorBidi"/>
          <w:sz w:val="28"/>
          <w:szCs w:val="28"/>
          <w:lang w:val="uk-UA"/>
        </w:rPr>
        <w:t>", 2004. 236 с.</w:t>
      </w:r>
    </w:p>
    <w:p w14:paraId="5F0707D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Воробйова О. П. </w:t>
      </w:r>
      <w:proofErr w:type="spellStart"/>
      <w:r w:rsidRPr="004F3278">
        <w:rPr>
          <w:rFonts w:asciiTheme="majorBidi" w:hAnsiTheme="majorBidi" w:cstheme="majorBidi"/>
          <w:sz w:val="28"/>
          <w:szCs w:val="28"/>
          <w:lang w:val="uk-UA"/>
        </w:rPr>
        <w:t>Концептологія</w:t>
      </w:r>
      <w:proofErr w:type="spellEnd"/>
      <w:r w:rsidRPr="004F3278">
        <w:rPr>
          <w:rFonts w:asciiTheme="majorBidi" w:hAnsiTheme="majorBidi" w:cstheme="majorBidi"/>
          <w:sz w:val="28"/>
          <w:szCs w:val="28"/>
          <w:lang w:val="uk-UA"/>
        </w:rPr>
        <w:t xml:space="preserve"> в Україні : здобутки, проблеми, прорахунки. </w:t>
      </w:r>
      <w:r w:rsidRPr="004F3278">
        <w:rPr>
          <w:rFonts w:asciiTheme="majorBidi" w:hAnsiTheme="majorBidi" w:cstheme="majorBidi"/>
          <w:i/>
          <w:iCs/>
          <w:sz w:val="28"/>
          <w:szCs w:val="28"/>
          <w:lang w:val="uk-UA"/>
        </w:rPr>
        <w:t>Вісник КНЛУ.</w:t>
      </w:r>
      <w:r w:rsidRPr="004F3278">
        <w:rPr>
          <w:rFonts w:asciiTheme="majorBidi" w:hAnsiTheme="majorBidi" w:cstheme="majorBidi"/>
          <w:sz w:val="28"/>
          <w:szCs w:val="28"/>
          <w:lang w:val="uk-UA"/>
        </w:rPr>
        <w:t xml:space="preserve"> Серія "Філологія". 2011. Т. 14, № 2. С. 53–63.</w:t>
      </w:r>
    </w:p>
    <w:p w14:paraId="2BC3A888"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Жаботинская</w:t>
      </w:r>
      <w:proofErr w:type="spellEnd"/>
      <w:r w:rsidRPr="004F3278">
        <w:rPr>
          <w:rFonts w:asciiTheme="majorBidi" w:hAnsiTheme="majorBidi" w:cstheme="majorBidi"/>
          <w:sz w:val="28"/>
          <w:szCs w:val="28"/>
          <w:lang w:val="uk-UA"/>
        </w:rPr>
        <w:t xml:space="preserve"> С. А. Концепт / домен: </w:t>
      </w:r>
      <w:proofErr w:type="spellStart"/>
      <w:r w:rsidRPr="004F3278">
        <w:rPr>
          <w:rFonts w:asciiTheme="majorBidi" w:hAnsiTheme="majorBidi" w:cstheme="majorBidi"/>
          <w:sz w:val="28"/>
          <w:szCs w:val="28"/>
          <w:lang w:val="uk-UA"/>
        </w:rPr>
        <w:t>матричная</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сетевая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модели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
          <w:iCs/>
          <w:sz w:val="28"/>
          <w:szCs w:val="28"/>
          <w:lang w:val="uk-UA"/>
        </w:rPr>
        <w:t xml:space="preserve">Культура </w:t>
      </w:r>
      <w:proofErr w:type="spellStart"/>
      <w:r w:rsidRPr="004F3278">
        <w:rPr>
          <w:rFonts w:asciiTheme="majorBidi" w:hAnsiTheme="majorBidi" w:cstheme="majorBidi"/>
          <w:i/>
          <w:iCs/>
          <w:sz w:val="28"/>
          <w:szCs w:val="28"/>
          <w:lang w:val="uk-UA"/>
        </w:rPr>
        <w:t>народов</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Причерноморья</w:t>
      </w:r>
      <w:proofErr w:type="spellEnd"/>
      <w:r w:rsidRPr="004F3278">
        <w:rPr>
          <w:rFonts w:asciiTheme="majorBidi" w:hAnsiTheme="majorBidi" w:cstheme="majorBidi"/>
          <w:sz w:val="28"/>
          <w:szCs w:val="28"/>
          <w:lang w:val="uk-UA"/>
        </w:rPr>
        <w:t xml:space="preserve">. 2009. № 168. Т. 1. С. 254–259. </w:t>
      </w:r>
    </w:p>
    <w:p w14:paraId="0C252773"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Залевская</w:t>
      </w:r>
      <w:proofErr w:type="spellEnd"/>
      <w:r w:rsidRPr="004F3278">
        <w:rPr>
          <w:rFonts w:asciiTheme="majorBidi" w:hAnsiTheme="majorBidi" w:cstheme="majorBidi"/>
          <w:sz w:val="28"/>
          <w:szCs w:val="28"/>
          <w:lang w:val="uk-UA"/>
        </w:rPr>
        <w:t xml:space="preserve"> А. А. </w:t>
      </w:r>
      <w:proofErr w:type="spellStart"/>
      <w:r w:rsidRPr="004F3278">
        <w:rPr>
          <w:rFonts w:asciiTheme="majorBidi" w:hAnsiTheme="majorBidi" w:cstheme="majorBidi"/>
          <w:sz w:val="28"/>
          <w:szCs w:val="28"/>
          <w:lang w:val="uk-UA"/>
        </w:rPr>
        <w:t>Психолингвистический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подход</w:t>
      </w:r>
      <w:proofErr w:type="spellEnd"/>
      <w:r w:rsidRPr="004F3278">
        <w:rPr>
          <w:rFonts w:asciiTheme="majorBidi" w:hAnsiTheme="majorBidi" w:cstheme="majorBidi"/>
          <w:sz w:val="28"/>
          <w:szCs w:val="28"/>
          <w:lang w:val="uk-UA"/>
        </w:rPr>
        <w:t xml:space="preserve"> к </w:t>
      </w:r>
      <w:proofErr w:type="spellStart"/>
      <w:r w:rsidRPr="004F3278">
        <w:rPr>
          <w:rFonts w:asciiTheme="majorBidi" w:hAnsiTheme="majorBidi" w:cstheme="majorBidi"/>
          <w:sz w:val="28"/>
          <w:szCs w:val="28"/>
          <w:lang w:val="uk-UA"/>
        </w:rPr>
        <w:t>проблеме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Методологические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проблемы</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когнитивной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лингвистики</w:t>
      </w:r>
      <w:proofErr w:type="spellEnd"/>
      <w:r w:rsidRPr="004F3278">
        <w:rPr>
          <w:rFonts w:asciiTheme="majorBidi" w:hAnsiTheme="majorBidi" w:cstheme="majorBidi"/>
          <w:sz w:val="28"/>
          <w:szCs w:val="28"/>
          <w:lang w:val="uk-UA"/>
        </w:rPr>
        <w:t xml:space="preserve">. Воронеж :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-во ВГУ, 2001. С 36–45.</w:t>
      </w:r>
    </w:p>
    <w:p w14:paraId="0867298B"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Зусман</w:t>
      </w:r>
      <w:proofErr w:type="spellEnd"/>
      <w:r w:rsidRPr="004F3278">
        <w:rPr>
          <w:rFonts w:asciiTheme="majorBidi" w:hAnsiTheme="majorBidi" w:cstheme="majorBidi"/>
          <w:sz w:val="28"/>
          <w:szCs w:val="28"/>
          <w:lang w:val="uk-UA"/>
        </w:rPr>
        <w:t xml:space="preserve"> В. Г. Концепт в </w:t>
      </w:r>
      <w:proofErr w:type="spellStart"/>
      <w:r w:rsidRPr="004F3278">
        <w:rPr>
          <w:rFonts w:asciiTheme="majorBidi" w:hAnsiTheme="majorBidi" w:cstheme="majorBidi"/>
          <w:sz w:val="28"/>
          <w:szCs w:val="28"/>
          <w:lang w:val="uk-UA"/>
        </w:rPr>
        <w:t>культурологическом</w:t>
      </w:r>
      <w:proofErr w:type="spellEnd"/>
      <w:r w:rsidRPr="004F3278">
        <w:rPr>
          <w:rFonts w:asciiTheme="majorBidi" w:hAnsiTheme="majorBidi" w:cstheme="majorBidi"/>
          <w:sz w:val="28"/>
          <w:szCs w:val="28"/>
          <w:lang w:val="uk-UA"/>
        </w:rPr>
        <w:t xml:space="preserve"> аспекте. </w:t>
      </w:r>
      <w:proofErr w:type="spellStart"/>
      <w:r w:rsidRPr="004F3278">
        <w:rPr>
          <w:rFonts w:asciiTheme="majorBidi" w:hAnsiTheme="majorBidi" w:cstheme="majorBidi"/>
          <w:i/>
          <w:iCs/>
          <w:sz w:val="28"/>
          <w:szCs w:val="28"/>
          <w:lang w:val="uk-UA"/>
        </w:rPr>
        <w:t>Межкультурная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коммуникация</w:t>
      </w:r>
      <w:proofErr w:type="spellEnd"/>
      <w:r w:rsidRPr="004F3278">
        <w:rPr>
          <w:rFonts w:asciiTheme="majorBidi" w:hAnsiTheme="majorBidi" w:cstheme="majorBidi"/>
          <w:sz w:val="28"/>
          <w:szCs w:val="28"/>
          <w:lang w:val="uk-UA"/>
        </w:rPr>
        <w:t xml:space="preserve">. Н. Новгород, 2001. С.38-53. </w:t>
      </w:r>
    </w:p>
    <w:p w14:paraId="78B166E6"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Иванов</w:t>
      </w:r>
      <w:proofErr w:type="spellEnd"/>
      <w:r w:rsidRPr="004F3278">
        <w:rPr>
          <w:rFonts w:asciiTheme="majorBidi" w:hAnsiTheme="majorBidi" w:cstheme="majorBidi"/>
          <w:sz w:val="28"/>
          <w:szCs w:val="28"/>
          <w:lang w:val="uk-UA"/>
        </w:rPr>
        <w:t xml:space="preserve"> Л. Ю. </w:t>
      </w:r>
      <w:proofErr w:type="spellStart"/>
      <w:r w:rsidRPr="004F3278">
        <w:rPr>
          <w:rFonts w:asciiTheme="majorBidi" w:hAnsiTheme="majorBidi" w:cstheme="majorBidi"/>
          <w:sz w:val="28"/>
          <w:szCs w:val="28"/>
          <w:lang w:val="uk-UA"/>
        </w:rPr>
        <w:t>Язык</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интернета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заметки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Словарь</w:t>
      </w:r>
      <w:proofErr w:type="spellEnd"/>
      <w:r w:rsidRPr="004F3278">
        <w:rPr>
          <w:rFonts w:asciiTheme="majorBidi" w:hAnsiTheme="majorBidi" w:cstheme="majorBidi"/>
          <w:i/>
          <w:iCs/>
          <w:sz w:val="28"/>
          <w:szCs w:val="28"/>
          <w:lang w:val="uk-UA"/>
        </w:rPr>
        <w:t xml:space="preserve"> и культура </w:t>
      </w:r>
      <w:proofErr w:type="spellStart"/>
      <w:r w:rsidRPr="004F3278">
        <w:rPr>
          <w:rFonts w:asciiTheme="majorBidi" w:hAnsiTheme="majorBidi" w:cstheme="majorBidi"/>
          <w:i/>
          <w:iCs/>
          <w:sz w:val="28"/>
          <w:szCs w:val="28"/>
          <w:lang w:val="uk-UA"/>
        </w:rPr>
        <w:t>русской</w:t>
      </w:r>
      <w:proofErr w:type="spellEnd"/>
      <w:r w:rsidRPr="004F3278">
        <w:rPr>
          <w:rFonts w:asciiTheme="majorBidi" w:hAnsiTheme="majorBidi" w:cstheme="majorBidi"/>
          <w:i/>
          <w:iCs/>
          <w:sz w:val="28"/>
          <w:szCs w:val="28"/>
          <w:lang w:val="uk-UA"/>
        </w:rPr>
        <w:t xml:space="preserve"> речи</w:t>
      </w:r>
      <w:r w:rsidRPr="004F3278">
        <w:rPr>
          <w:rFonts w:asciiTheme="majorBidi" w:hAnsiTheme="majorBidi" w:cstheme="majorBidi"/>
          <w:sz w:val="28"/>
          <w:szCs w:val="28"/>
          <w:lang w:val="uk-UA"/>
        </w:rPr>
        <w:t>. М., 2000. С. 3545.</w:t>
      </w:r>
    </w:p>
    <w:p w14:paraId="48C5889B"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Карасик В. И. </w:t>
      </w:r>
      <w:proofErr w:type="spellStart"/>
      <w:r w:rsidRPr="004F3278">
        <w:rPr>
          <w:rFonts w:asciiTheme="majorBidi" w:hAnsiTheme="majorBidi" w:cstheme="majorBidi"/>
          <w:sz w:val="28"/>
          <w:szCs w:val="28"/>
          <w:lang w:val="uk-UA"/>
        </w:rPr>
        <w:t>Языковой</w:t>
      </w:r>
      <w:proofErr w:type="spellEnd"/>
      <w:r w:rsidRPr="004F3278">
        <w:rPr>
          <w:rFonts w:asciiTheme="majorBidi" w:hAnsiTheme="majorBidi" w:cstheme="majorBidi"/>
          <w:sz w:val="28"/>
          <w:szCs w:val="28"/>
          <w:lang w:val="uk-UA"/>
        </w:rPr>
        <w:t xml:space="preserve"> круг: </w:t>
      </w:r>
      <w:proofErr w:type="spellStart"/>
      <w:r w:rsidRPr="004F3278">
        <w:rPr>
          <w:rFonts w:asciiTheme="majorBidi" w:hAnsiTheme="majorBidi" w:cstheme="majorBidi"/>
          <w:sz w:val="28"/>
          <w:szCs w:val="28"/>
          <w:lang w:val="uk-UA"/>
        </w:rPr>
        <w:t>личность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концепты</w:t>
      </w:r>
      <w:proofErr w:type="spellEnd"/>
      <w:r w:rsidRPr="004F3278">
        <w:rPr>
          <w:rFonts w:asciiTheme="majorBidi" w:hAnsiTheme="majorBidi" w:cstheme="majorBidi"/>
          <w:sz w:val="28"/>
          <w:szCs w:val="28"/>
          <w:lang w:val="uk-UA"/>
        </w:rPr>
        <w:t xml:space="preserve">, дискурс. </w:t>
      </w:r>
      <w:proofErr w:type="spellStart"/>
      <w:r w:rsidRPr="004F3278">
        <w:rPr>
          <w:rFonts w:asciiTheme="majorBidi" w:hAnsiTheme="majorBidi" w:cstheme="majorBidi"/>
          <w:sz w:val="28"/>
          <w:szCs w:val="28"/>
          <w:lang w:val="uk-UA"/>
        </w:rPr>
        <w:t>Гнозис</w:t>
      </w:r>
      <w:proofErr w:type="spellEnd"/>
      <w:r w:rsidRPr="004F3278">
        <w:rPr>
          <w:rFonts w:asciiTheme="majorBidi" w:hAnsiTheme="majorBidi" w:cstheme="majorBidi"/>
          <w:sz w:val="28"/>
          <w:szCs w:val="28"/>
          <w:lang w:val="uk-UA"/>
        </w:rPr>
        <w:t>, 2004. 389 с.</w:t>
      </w:r>
    </w:p>
    <w:p w14:paraId="5D16704F"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lastRenderedPageBreak/>
        <w:t>Карпинец</w:t>
      </w:r>
      <w:proofErr w:type="spellEnd"/>
      <w:r w:rsidRPr="004F3278">
        <w:rPr>
          <w:rFonts w:asciiTheme="majorBidi" w:hAnsiTheme="majorBidi" w:cstheme="majorBidi"/>
          <w:sz w:val="28"/>
          <w:szCs w:val="28"/>
          <w:lang w:val="uk-UA"/>
        </w:rPr>
        <w:t xml:space="preserve"> Т. А. Концепт </w:t>
      </w:r>
      <w:proofErr w:type="spellStart"/>
      <w:r w:rsidRPr="004F3278">
        <w:rPr>
          <w:rFonts w:asciiTheme="majorBidi" w:hAnsiTheme="majorBidi" w:cstheme="majorBidi"/>
          <w:sz w:val="28"/>
          <w:szCs w:val="28"/>
          <w:lang w:val="uk-UA"/>
        </w:rPr>
        <w:t>как</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способ</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смысловой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организации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художественного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текста</w:t>
      </w:r>
      <w:proofErr w:type="spellEnd"/>
      <w:r w:rsidRPr="004F3278">
        <w:rPr>
          <w:rFonts w:asciiTheme="majorBidi" w:hAnsiTheme="majorBidi" w:cstheme="majorBidi"/>
          <w:sz w:val="28"/>
          <w:szCs w:val="28"/>
          <w:lang w:val="uk-UA"/>
        </w:rPr>
        <w:t xml:space="preserve">. Кемерово : </w:t>
      </w:r>
      <w:proofErr w:type="spellStart"/>
      <w:r w:rsidRPr="004F3278">
        <w:rPr>
          <w:rFonts w:asciiTheme="majorBidi" w:hAnsiTheme="majorBidi" w:cstheme="majorBidi"/>
          <w:sz w:val="28"/>
          <w:szCs w:val="28"/>
          <w:lang w:val="uk-UA"/>
        </w:rPr>
        <w:t>КРИПКиПРО</w:t>
      </w:r>
      <w:proofErr w:type="spellEnd"/>
      <w:r w:rsidRPr="004F3278">
        <w:rPr>
          <w:rFonts w:asciiTheme="majorBidi" w:hAnsiTheme="majorBidi" w:cstheme="majorBidi"/>
          <w:sz w:val="28"/>
          <w:szCs w:val="28"/>
          <w:lang w:val="uk-UA"/>
        </w:rPr>
        <w:t>, 2004. 154 с.</w:t>
      </w:r>
    </w:p>
    <w:p w14:paraId="40DF63E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Карпицкий</w:t>
      </w:r>
      <w:proofErr w:type="spellEnd"/>
      <w:r w:rsidRPr="004F3278">
        <w:rPr>
          <w:rFonts w:asciiTheme="majorBidi" w:hAnsiTheme="majorBidi" w:cstheme="majorBidi"/>
          <w:sz w:val="28"/>
          <w:szCs w:val="28"/>
          <w:lang w:val="uk-UA"/>
        </w:rPr>
        <w:t xml:space="preserve"> Н. Н. </w:t>
      </w:r>
      <w:proofErr w:type="spellStart"/>
      <w:r w:rsidRPr="004F3278">
        <w:rPr>
          <w:rFonts w:asciiTheme="majorBidi" w:hAnsiTheme="majorBidi" w:cstheme="majorBidi"/>
          <w:sz w:val="28"/>
          <w:szCs w:val="28"/>
          <w:lang w:val="uk-UA"/>
        </w:rPr>
        <w:t>Виртуальность</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темпоральность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Известия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Томского</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политехнического</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университета</w:t>
      </w:r>
      <w:proofErr w:type="spellEnd"/>
      <w:r w:rsidRPr="004F3278">
        <w:rPr>
          <w:rFonts w:asciiTheme="majorBidi" w:hAnsiTheme="majorBidi" w:cstheme="majorBidi"/>
          <w:sz w:val="28"/>
          <w:szCs w:val="28"/>
          <w:lang w:val="uk-UA"/>
        </w:rPr>
        <w:t>. 2003. Т. 306. № 4. С. 132-136.</w:t>
      </w:r>
    </w:p>
    <w:p w14:paraId="5508B9FC"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Касьян</w:t>
      </w:r>
      <w:proofErr w:type="spellEnd"/>
      <w:r w:rsidRPr="004F3278">
        <w:rPr>
          <w:rFonts w:asciiTheme="majorBidi" w:hAnsiTheme="majorBidi" w:cstheme="majorBidi"/>
          <w:sz w:val="28"/>
          <w:szCs w:val="28"/>
          <w:lang w:val="uk-UA"/>
        </w:rPr>
        <w:t xml:space="preserve"> Л. А. </w:t>
      </w:r>
      <w:proofErr w:type="spellStart"/>
      <w:r w:rsidRPr="004F3278">
        <w:rPr>
          <w:rFonts w:asciiTheme="majorBidi" w:hAnsiTheme="majorBidi" w:cstheme="majorBidi"/>
          <w:sz w:val="28"/>
          <w:szCs w:val="28"/>
          <w:lang w:val="uk-UA"/>
        </w:rPr>
        <w:t>Термин</w:t>
      </w:r>
      <w:proofErr w:type="spellEnd"/>
      <w:r w:rsidRPr="004F3278">
        <w:rPr>
          <w:rFonts w:asciiTheme="majorBidi" w:hAnsiTheme="majorBidi" w:cstheme="majorBidi"/>
          <w:sz w:val="28"/>
          <w:szCs w:val="28"/>
          <w:lang w:val="uk-UA"/>
        </w:rPr>
        <w:t xml:space="preserve"> "концепт" в </w:t>
      </w:r>
      <w:proofErr w:type="spellStart"/>
      <w:r w:rsidRPr="004F3278">
        <w:rPr>
          <w:rFonts w:asciiTheme="majorBidi" w:hAnsiTheme="majorBidi" w:cstheme="majorBidi"/>
          <w:sz w:val="28"/>
          <w:szCs w:val="28"/>
          <w:lang w:val="uk-UA"/>
        </w:rPr>
        <w:t>современной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лингвистике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различные</w:t>
      </w:r>
      <w:proofErr w:type="spellEnd"/>
      <w:r w:rsidRPr="004F3278">
        <w:rPr>
          <w:rFonts w:asciiTheme="majorBidi" w:hAnsiTheme="majorBidi" w:cstheme="majorBidi"/>
          <w:sz w:val="28"/>
          <w:szCs w:val="28"/>
          <w:lang w:val="uk-UA"/>
        </w:rPr>
        <w:t xml:space="preserve"> его </w:t>
      </w:r>
      <w:proofErr w:type="spellStart"/>
      <w:r w:rsidRPr="004F3278">
        <w:rPr>
          <w:rFonts w:asciiTheme="majorBidi" w:hAnsiTheme="majorBidi" w:cstheme="majorBidi"/>
          <w:sz w:val="28"/>
          <w:szCs w:val="28"/>
          <w:lang w:val="uk-UA"/>
        </w:rPr>
        <w:t>толкования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Вестник</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Югорского</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государственного</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университета</w:t>
      </w:r>
      <w:proofErr w:type="spellEnd"/>
      <w:r w:rsidRPr="004F3278">
        <w:rPr>
          <w:rFonts w:asciiTheme="majorBidi" w:hAnsiTheme="majorBidi" w:cstheme="majorBidi"/>
          <w:sz w:val="28"/>
          <w:szCs w:val="28"/>
          <w:lang w:val="uk-UA"/>
        </w:rPr>
        <w:t xml:space="preserve">, 2010 г. </w:t>
      </w:r>
      <w:proofErr w:type="spellStart"/>
      <w:r w:rsidRPr="004F3278">
        <w:rPr>
          <w:rFonts w:asciiTheme="majorBidi" w:hAnsiTheme="majorBidi" w:cstheme="majorBidi"/>
          <w:sz w:val="28"/>
          <w:szCs w:val="28"/>
          <w:lang w:val="uk-UA"/>
        </w:rPr>
        <w:t>Выпуск</w:t>
      </w:r>
      <w:proofErr w:type="spellEnd"/>
      <w:r w:rsidRPr="004F3278">
        <w:rPr>
          <w:rFonts w:asciiTheme="majorBidi" w:hAnsiTheme="majorBidi" w:cstheme="majorBidi"/>
          <w:sz w:val="28"/>
          <w:szCs w:val="28"/>
          <w:lang w:val="uk-UA"/>
        </w:rPr>
        <w:t xml:space="preserve"> 2 (17). С. 50–53. </w:t>
      </w:r>
    </w:p>
    <w:p w14:paraId="4AD3D84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Ковшова М. Л. </w:t>
      </w:r>
      <w:proofErr w:type="spellStart"/>
      <w:r w:rsidRPr="004F3278">
        <w:rPr>
          <w:rFonts w:asciiTheme="majorBidi" w:hAnsiTheme="majorBidi" w:cstheme="majorBidi"/>
          <w:sz w:val="28"/>
          <w:szCs w:val="28"/>
          <w:lang w:val="uk-UA"/>
        </w:rPr>
        <w:t>Лингво-культурологический</w:t>
      </w:r>
      <w:proofErr w:type="spellEnd"/>
      <w:r w:rsidRPr="004F3278">
        <w:rPr>
          <w:rFonts w:asciiTheme="majorBidi" w:hAnsiTheme="majorBidi" w:cstheme="majorBidi"/>
          <w:sz w:val="28"/>
          <w:szCs w:val="28"/>
          <w:lang w:val="uk-UA"/>
        </w:rPr>
        <w:t xml:space="preserve"> метод во </w:t>
      </w:r>
      <w:proofErr w:type="spellStart"/>
      <w:r w:rsidRPr="004F3278">
        <w:rPr>
          <w:rFonts w:asciiTheme="majorBidi" w:hAnsiTheme="majorBidi" w:cstheme="majorBidi"/>
          <w:sz w:val="28"/>
          <w:szCs w:val="28"/>
          <w:lang w:val="uk-UA"/>
        </w:rPr>
        <w:t>фразеологии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Коды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культуры</w:t>
      </w:r>
      <w:proofErr w:type="spellEnd"/>
      <w:r w:rsidRPr="004F3278">
        <w:rPr>
          <w:rFonts w:asciiTheme="majorBidi" w:hAnsiTheme="majorBidi" w:cstheme="majorBidi"/>
          <w:sz w:val="28"/>
          <w:szCs w:val="28"/>
          <w:lang w:val="uk-UA"/>
        </w:rPr>
        <w:t xml:space="preserve">. 2-е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 М. : ЛИБРОКОМ, 2013. 456 с.</w:t>
      </w:r>
    </w:p>
    <w:p w14:paraId="3C1E076C"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Колесов</w:t>
      </w:r>
      <w:proofErr w:type="spellEnd"/>
      <w:r w:rsidRPr="004F3278">
        <w:rPr>
          <w:rFonts w:asciiTheme="majorBidi" w:hAnsiTheme="majorBidi" w:cstheme="majorBidi"/>
          <w:sz w:val="28"/>
          <w:szCs w:val="28"/>
          <w:lang w:val="uk-UA"/>
        </w:rPr>
        <w:t xml:space="preserve"> В. В. </w:t>
      </w:r>
      <w:proofErr w:type="spellStart"/>
      <w:r w:rsidRPr="004F3278">
        <w:rPr>
          <w:rFonts w:asciiTheme="majorBidi" w:hAnsiTheme="majorBidi" w:cstheme="majorBidi"/>
          <w:sz w:val="28"/>
          <w:szCs w:val="28"/>
          <w:lang w:val="uk-UA"/>
        </w:rPr>
        <w:t>Язык</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ментальность</w:t>
      </w:r>
      <w:proofErr w:type="spellEnd"/>
      <w:r w:rsidRPr="004F3278">
        <w:rPr>
          <w:rFonts w:asciiTheme="majorBidi" w:hAnsiTheme="majorBidi" w:cstheme="majorBidi"/>
          <w:sz w:val="28"/>
          <w:szCs w:val="28"/>
          <w:lang w:val="uk-UA"/>
        </w:rPr>
        <w:t xml:space="preserve">. СПб. : </w:t>
      </w:r>
      <w:proofErr w:type="spellStart"/>
      <w:r w:rsidRPr="004F3278">
        <w:rPr>
          <w:rFonts w:asciiTheme="majorBidi" w:hAnsiTheme="majorBidi" w:cstheme="majorBidi"/>
          <w:sz w:val="28"/>
          <w:szCs w:val="28"/>
          <w:lang w:val="uk-UA"/>
        </w:rPr>
        <w:t>Петербургское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востоковедение</w:t>
      </w:r>
      <w:proofErr w:type="spellEnd"/>
      <w:r w:rsidRPr="004F3278">
        <w:rPr>
          <w:rFonts w:asciiTheme="majorBidi" w:hAnsiTheme="majorBidi" w:cstheme="majorBidi"/>
          <w:sz w:val="28"/>
          <w:szCs w:val="28"/>
          <w:lang w:val="uk-UA"/>
        </w:rPr>
        <w:t>, 2004. 240с. С.19</w:t>
      </w:r>
    </w:p>
    <w:p w14:paraId="670F80F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Кононова И. В. Структура </w:t>
      </w:r>
      <w:proofErr w:type="spellStart"/>
      <w:r w:rsidRPr="004F3278">
        <w:rPr>
          <w:rFonts w:asciiTheme="majorBidi" w:hAnsiTheme="majorBidi" w:cstheme="majorBidi"/>
          <w:sz w:val="28"/>
          <w:szCs w:val="28"/>
          <w:lang w:val="uk-UA"/>
        </w:rPr>
        <w:t>лингвокультурного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способы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языковой</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дискурсивной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объективации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Вестник</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ВолГУ</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Серия</w:t>
      </w:r>
      <w:proofErr w:type="spellEnd"/>
      <w:r w:rsidRPr="004F3278">
        <w:rPr>
          <w:rFonts w:asciiTheme="majorBidi" w:hAnsiTheme="majorBidi" w:cstheme="majorBidi"/>
          <w:sz w:val="28"/>
          <w:szCs w:val="28"/>
          <w:lang w:val="uk-UA"/>
        </w:rPr>
        <w:t xml:space="preserve"> 2. </w:t>
      </w:r>
      <w:proofErr w:type="spellStart"/>
      <w:r w:rsidRPr="004F3278">
        <w:rPr>
          <w:rFonts w:asciiTheme="majorBidi" w:hAnsiTheme="majorBidi" w:cstheme="majorBidi"/>
          <w:sz w:val="28"/>
          <w:szCs w:val="28"/>
          <w:lang w:val="uk-UA"/>
        </w:rPr>
        <w:t>Языкознание</w:t>
      </w:r>
      <w:proofErr w:type="spellEnd"/>
      <w:r w:rsidRPr="004F3278">
        <w:rPr>
          <w:rFonts w:asciiTheme="majorBidi" w:hAnsiTheme="majorBidi" w:cstheme="majorBidi"/>
          <w:sz w:val="28"/>
          <w:szCs w:val="28"/>
          <w:lang w:val="uk-UA"/>
        </w:rPr>
        <w:t>. 2014. № 5. С. 32–42.</w:t>
      </w:r>
    </w:p>
    <w:p w14:paraId="58D36F8D"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Кохташвили</w:t>
      </w:r>
      <w:proofErr w:type="spellEnd"/>
      <w:r w:rsidRPr="004F3278">
        <w:rPr>
          <w:rFonts w:asciiTheme="majorBidi" w:hAnsiTheme="majorBidi" w:cstheme="majorBidi"/>
          <w:sz w:val="28"/>
          <w:szCs w:val="28"/>
          <w:lang w:val="uk-UA"/>
        </w:rPr>
        <w:t xml:space="preserve"> Н. И. </w:t>
      </w:r>
      <w:proofErr w:type="spellStart"/>
      <w:r w:rsidRPr="004F3278">
        <w:rPr>
          <w:rFonts w:asciiTheme="majorBidi" w:hAnsiTheme="majorBidi" w:cstheme="majorBidi"/>
          <w:sz w:val="28"/>
          <w:szCs w:val="28"/>
          <w:lang w:val="uk-UA"/>
        </w:rPr>
        <w:t>Семантические</w:t>
      </w:r>
      <w:proofErr w:type="spellEnd"/>
      <w:r w:rsidRPr="004F3278">
        <w:rPr>
          <w:rFonts w:asciiTheme="majorBidi" w:hAnsiTheme="majorBidi" w:cstheme="majorBidi"/>
          <w:sz w:val="28"/>
          <w:szCs w:val="28"/>
          <w:lang w:val="uk-UA"/>
        </w:rPr>
        <w:t xml:space="preserve"> характеристики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"подвиг". </w:t>
      </w:r>
      <w:proofErr w:type="spellStart"/>
      <w:r w:rsidRPr="004F3278">
        <w:rPr>
          <w:rFonts w:asciiTheme="majorBidi" w:hAnsiTheme="majorBidi" w:cstheme="majorBidi"/>
          <w:i/>
          <w:iCs/>
          <w:sz w:val="28"/>
          <w:szCs w:val="28"/>
          <w:lang w:val="uk-UA"/>
        </w:rPr>
        <w:t>Языковая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личность</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проблемы</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когниции</w:t>
      </w:r>
      <w:proofErr w:type="spellEnd"/>
      <w:r w:rsidRPr="004F3278">
        <w:rPr>
          <w:rFonts w:asciiTheme="majorBidi" w:hAnsiTheme="majorBidi" w:cstheme="majorBidi"/>
          <w:i/>
          <w:iCs/>
          <w:sz w:val="28"/>
          <w:szCs w:val="28"/>
          <w:lang w:val="uk-UA"/>
        </w:rPr>
        <w:t xml:space="preserve"> и </w:t>
      </w:r>
      <w:proofErr w:type="spellStart"/>
      <w:r w:rsidRPr="004F3278">
        <w:rPr>
          <w:rFonts w:asciiTheme="majorBidi" w:hAnsiTheme="majorBidi" w:cstheme="majorBidi"/>
          <w:i/>
          <w:iCs/>
          <w:sz w:val="28"/>
          <w:szCs w:val="28"/>
          <w:lang w:val="uk-UA"/>
        </w:rPr>
        <w:t>коммуникации</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Волгоград : </w:t>
      </w:r>
      <w:proofErr w:type="spellStart"/>
      <w:r w:rsidRPr="004F3278">
        <w:rPr>
          <w:rFonts w:asciiTheme="majorBidi" w:hAnsiTheme="majorBidi" w:cstheme="majorBidi"/>
          <w:sz w:val="28"/>
          <w:szCs w:val="28"/>
          <w:lang w:val="uk-UA"/>
        </w:rPr>
        <w:t>Колледж</w:t>
      </w:r>
      <w:proofErr w:type="spellEnd"/>
      <w:r w:rsidRPr="004F3278">
        <w:rPr>
          <w:rFonts w:asciiTheme="majorBidi" w:hAnsiTheme="majorBidi" w:cstheme="majorBidi"/>
          <w:sz w:val="28"/>
          <w:szCs w:val="28"/>
          <w:lang w:val="uk-UA"/>
        </w:rPr>
        <w:t>, 2001. С. 122–126.</w:t>
      </w:r>
    </w:p>
    <w:p w14:paraId="426B5CAC"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Красных</w:t>
      </w:r>
      <w:proofErr w:type="spellEnd"/>
      <w:r w:rsidRPr="004F3278">
        <w:rPr>
          <w:rFonts w:asciiTheme="majorBidi" w:hAnsiTheme="majorBidi" w:cstheme="majorBidi"/>
          <w:sz w:val="28"/>
          <w:szCs w:val="28"/>
          <w:lang w:val="uk-UA"/>
        </w:rPr>
        <w:t> В. В. "</w:t>
      </w:r>
      <w:proofErr w:type="spellStart"/>
      <w:r w:rsidRPr="004F3278">
        <w:rPr>
          <w:rFonts w:asciiTheme="majorBidi" w:hAnsiTheme="majorBidi" w:cstheme="majorBidi"/>
          <w:sz w:val="28"/>
          <w:szCs w:val="28"/>
          <w:lang w:val="uk-UA"/>
        </w:rPr>
        <w:t>Свой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среди</w:t>
      </w:r>
      <w:proofErr w:type="spellEnd"/>
      <w:r w:rsidRPr="004F3278">
        <w:rPr>
          <w:rFonts w:asciiTheme="majorBidi" w:hAnsiTheme="majorBidi" w:cstheme="majorBidi"/>
          <w:sz w:val="28"/>
          <w:szCs w:val="28"/>
          <w:lang w:val="uk-UA"/>
        </w:rPr>
        <w:t xml:space="preserve"> "чужих": </w:t>
      </w:r>
      <w:proofErr w:type="spellStart"/>
      <w:r w:rsidRPr="004F3278">
        <w:rPr>
          <w:rFonts w:asciiTheme="majorBidi" w:hAnsiTheme="majorBidi" w:cstheme="majorBidi"/>
          <w:sz w:val="28"/>
          <w:szCs w:val="28"/>
          <w:lang w:val="uk-UA"/>
        </w:rPr>
        <w:t>миф</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или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реальность</w:t>
      </w:r>
      <w:proofErr w:type="spellEnd"/>
      <w:r w:rsidRPr="004F3278">
        <w:rPr>
          <w:rFonts w:asciiTheme="majorBidi" w:hAnsiTheme="majorBidi" w:cstheme="majorBidi"/>
          <w:sz w:val="28"/>
          <w:szCs w:val="28"/>
          <w:lang w:val="uk-UA"/>
        </w:rPr>
        <w:t>? М. : ИТДГК "</w:t>
      </w:r>
      <w:proofErr w:type="spellStart"/>
      <w:r w:rsidRPr="004F3278">
        <w:rPr>
          <w:rFonts w:asciiTheme="majorBidi" w:hAnsiTheme="majorBidi" w:cstheme="majorBidi"/>
          <w:sz w:val="28"/>
          <w:szCs w:val="28"/>
          <w:lang w:val="uk-UA"/>
        </w:rPr>
        <w:t>Гнозис</w:t>
      </w:r>
      <w:proofErr w:type="spellEnd"/>
      <w:r w:rsidRPr="004F3278">
        <w:rPr>
          <w:rFonts w:asciiTheme="majorBidi" w:hAnsiTheme="majorBidi" w:cstheme="majorBidi"/>
          <w:sz w:val="28"/>
          <w:szCs w:val="28"/>
          <w:lang w:val="uk-UA"/>
        </w:rPr>
        <w:t xml:space="preserve">", 2003. </w:t>
      </w:r>
    </w:p>
    <w:p w14:paraId="2BCF144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Крючкова Н. В. </w:t>
      </w:r>
      <w:proofErr w:type="spellStart"/>
      <w:r w:rsidRPr="004F3278">
        <w:rPr>
          <w:rFonts w:asciiTheme="majorBidi" w:hAnsiTheme="majorBidi" w:cstheme="majorBidi"/>
          <w:sz w:val="28"/>
          <w:szCs w:val="28"/>
          <w:lang w:val="uk-UA"/>
        </w:rPr>
        <w:t>Лингвокультурное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варьирование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концептов</w:t>
      </w:r>
      <w:proofErr w:type="spellEnd"/>
      <w:r w:rsidRPr="004F3278">
        <w:rPr>
          <w:rFonts w:asciiTheme="majorBidi" w:hAnsiTheme="majorBidi" w:cstheme="majorBidi"/>
          <w:sz w:val="28"/>
          <w:szCs w:val="28"/>
          <w:lang w:val="uk-UA"/>
        </w:rPr>
        <w:t xml:space="preserve">. Саратов : </w:t>
      </w:r>
      <w:proofErr w:type="spellStart"/>
      <w:r w:rsidRPr="004F3278">
        <w:rPr>
          <w:rFonts w:asciiTheme="majorBidi" w:hAnsiTheme="majorBidi" w:cstheme="majorBidi"/>
          <w:sz w:val="28"/>
          <w:szCs w:val="28"/>
          <w:lang w:val="uk-UA"/>
        </w:rPr>
        <w:t>Научная</w:t>
      </w:r>
      <w:proofErr w:type="spellEnd"/>
      <w:r w:rsidRPr="004F3278">
        <w:rPr>
          <w:rFonts w:asciiTheme="majorBidi" w:hAnsiTheme="majorBidi" w:cstheme="majorBidi"/>
          <w:sz w:val="28"/>
          <w:szCs w:val="28"/>
          <w:lang w:val="uk-UA"/>
        </w:rPr>
        <w:t xml:space="preserve"> книга, 2005. 165 с.</w:t>
      </w:r>
    </w:p>
    <w:p w14:paraId="4249501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Кубрякова</w:t>
      </w:r>
      <w:proofErr w:type="spellEnd"/>
      <w:r w:rsidRPr="004F3278">
        <w:rPr>
          <w:rFonts w:asciiTheme="majorBidi" w:hAnsiTheme="majorBidi" w:cstheme="majorBidi"/>
          <w:sz w:val="28"/>
          <w:szCs w:val="28"/>
          <w:lang w:val="uk-UA"/>
        </w:rPr>
        <w:t xml:space="preserve"> Е. С., </w:t>
      </w:r>
      <w:proofErr w:type="spellStart"/>
      <w:r w:rsidRPr="004F3278">
        <w:rPr>
          <w:rFonts w:asciiTheme="majorBidi" w:hAnsiTheme="majorBidi" w:cstheme="majorBidi"/>
          <w:sz w:val="28"/>
          <w:szCs w:val="28"/>
          <w:lang w:val="uk-UA"/>
        </w:rPr>
        <w:t>Демьянков</w:t>
      </w:r>
      <w:proofErr w:type="spellEnd"/>
      <w:r w:rsidRPr="004F3278">
        <w:rPr>
          <w:rFonts w:asciiTheme="majorBidi" w:hAnsiTheme="majorBidi" w:cstheme="majorBidi"/>
          <w:sz w:val="28"/>
          <w:szCs w:val="28"/>
          <w:lang w:val="uk-UA"/>
        </w:rPr>
        <w:t xml:space="preserve"> В. З., </w:t>
      </w:r>
      <w:proofErr w:type="spellStart"/>
      <w:r w:rsidRPr="004F3278">
        <w:rPr>
          <w:rFonts w:asciiTheme="majorBidi" w:hAnsiTheme="majorBidi" w:cstheme="majorBidi"/>
          <w:sz w:val="28"/>
          <w:szCs w:val="28"/>
          <w:lang w:val="uk-UA"/>
        </w:rPr>
        <w:t>Панкрац</w:t>
      </w:r>
      <w:proofErr w:type="spellEnd"/>
      <w:r w:rsidRPr="004F3278">
        <w:rPr>
          <w:rFonts w:asciiTheme="majorBidi" w:hAnsiTheme="majorBidi" w:cstheme="majorBidi"/>
          <w:sz w:val="28"/>
          <w:szCs w:val="28"/>
          <w:lang w:val="uk-UA"/>
        </w:rPr>
        <w:t xml:space="preserve"> Ю. Г., </w:t>
      </w:r>
      <w:proofErr w:type="spellStart"/>
      <w:r w:rsidRPr="004F3278">
        <w:rPr>
          <w:rFonts w:asciiTheme="majorBidi" w:hAnsiTheme="majorBidi" w:cstheme="majorBidi"/>
          <w:sz w:val="28"/>
          <w:szCs w:val="28"/>
          <w:lang w:val="uk-UA"/>
        </w:rPr>
        <w:t>Лузина</w:t>
      </w:r>
      <w:proofErr w:type="spellEnd"/>
      <w:r w:rsidRPr="004F3278">
        <w:rPr>
          <w:rFonts w:asciiTheme="majorBidi" w:hAnsiTheme="majorBidi" w:cstheme="majorBidi"/>
          <w:sz w:val="28"/>
          <w:szCs w:val="28"/>
          <w:lang w:val="uk-UA"/>
        </w:rPr>
        <w:t xml:space="preserve"> Л. Г. </w:t>
      </w:r>
      <w:proofErr w:type="spellStart"/>
      <w:r w:rsidRPr="004F3278">
        <w:rPr>
          <w:rFonts w:asciiTheme="majorBidi" w:hAnsiTheme="majorBidi" w:cstheme="majorBidi"/>
          <w:sz w:val="28"/>
          <w:szCs w:val="28"/>
          <w:lang w:val="uk-UA"/>
        </w:rPr>
        <w:t>Краткий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словарь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когнитивных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терминов</w:t>
      </w:r>
      <w:proofErr w:type="spellEnd"/>
      <w:r w:rsidRPr="004F3278">
        <w:rPr>
          <w:rFonts w:asciiTheme="majorBidi" w:hAnsiTheme="majorBidi" w:cstheme="majorBidi"/>
          <w:sz w:val="28"/>
          <w:szCs w:val="28"/>
          <w:lang w:val="uk-UA"/>
        </w:rPr>
        <w:t>. М.: МГУ, 1996. 244с.</w:t>
      </w:r>
    </w:p>
    <w:p w14:paraId="11935975"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Кубрякова</w:t>
      </w:r>
      <w:proofErr w:type="spellEnd"/>
      <w:r w:rsidRPr="004F3278">
        <w:rPr>
          <w:rFonts w:asciiTheme="majorBidi" w:hAnsiTheme="majorBidi" w:cstheme="majorBidi"/>
          <w:sz w:val="28"/>
          <w:szCs w:val="28"/>
          <w:lang w:val="uk-UA"/>
        </w:rPr>
        <w:t xml:space="preserve"> Е.С. Концепт. </w:t>
      </w:r>
      <w:proofErr w:type="spellStart"/>
      <w:r w:rsidRPr="004F3278">
        <w:rPr>
          <w:rFonts w:asciiTheme="majorBidi" w:hAnsiTheme="majorBidi" w:cstheme="majorBidi"/>
          <w:i/>
          <w:iCs/>
          <w:sz w:val="28"/>
          <w:szCs w:val="28"/>
          <w:lang w:val="uk-UA"/>
        </w:rPr>
        <w:t>Краткий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словарь</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когнитивных</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терминов</w:t>
      </w:r>
      <w:proofErr w:type="spellEnd"/>
      <w:r w:rsidRPr="004F3278">
        <w:rPr>
          <w:rFonts w:asciiTheme="majorBidi" w:hAnsiTheme="majorBidi" w:cstheme="majorBidi"/>
          <w:sz w:val="28"/>
          <w:szCs w:val="28"/>
          <w:lang w:val="uk-UA"/>
        </w:rPr>
        <w:t xml:space="preserve">. М.: </w:t>
      </w:r>
      <w:proofErr w:type="spellStart"/>
      <w:r w:rsidRPr="004F3278">
        <w:rPr>
          <w:rFonts w:asciiTheme="majorBidi" w:hAnsiTheme="majorBidi" w:cstheme="majorBidi"/>
          <w:sz w:val="28"/>
          <w:szCs w:val="28"/>
          <w:lang w:val="uk-UA"/>
        </w:rPr>
        <w:t>филол.ф</w:t>
      </w:r>
      <w:proofErr w:type="spellEnd"/>
      <w:r w:rsidRPr="004F3278">
        <w:rPr>
          <w:rFonts w:asciiTheme="majorBidi" w:hAnsiTheme="majorBidi" w:cstheme="majorBidi"/>
          <w:sz w:val="28"/>
          <w:szCs w:val="28"/>
          <w:lang w:val="uk-UA"/>
        </w:rPr>
        <w:t xml:space="preserve">-т МГУ </w:t>
      </w:r>
      <w:proofErr w:type="spellStart"/>
      <w:r w:rsidRPr="004F3278">
        <w:rPr>
          <w:rFonts w:asciiTheme="majorBidi" w:hAnsiTheme="majorBidi" w:cstheme="majorBidi"/>
          <w:sz w:val="28"/>
          <w:szCs w:val="28"/>
          <w:lang w:val="uk-UA"/>
        </w:rPr>
        <w:t>им</w:t>
      </w:r>
      <w:proofErr w:type="spellEnd"/>
      <w:r w:rsidRPr="004F3278">
        <w:rPr>
          <w:rFonts w:asciiTheme="majorBidi" w:hAnsiTheme="majorBidi" w:cstheme="majorBidi"/>
          <w:sz w:val="28"/>
          <w:szCs w:val="28"/>
          <w:lang w:val="uk-UA"/>
        </w:rPr>
        <w:t>. М.В. Ломоносова. 1997. 245с.</w:t>
      </w:r>
    </w:p>
    <w:p w14:paraId="5CDB86B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Кудрявцева Н. Г. О </w:t>
      </w:r>
      <w:proofErr w:type="spellStart"/>
      <w:r w:rsidRPr="004F3278">
        <w:rPr>
          <w:rFonts w:asciiTheme="majorBidi" w:hAnsiTheme="majorBidi" w:cstheme="majorBidi"/>
          <w:sz w:val="28"/>
          <w:szCs w:val="28"/>
          <w:lang w:val="uk-UA"/>
        </w:rPr>
        <w:t>термине</w:t>
      </w:r>
      <w:proofErr w:type="spellEnd"/>
      <w:r w:rsidRPr="004F3278">
        <w:rPr>
          <w:rFonts w:asciiTheme="majorBidi" w:hAnsiTheme="majorBidi" w:cstheme="majorBidi"/>
          <w:sz w:val="28"/>
          <w:szCs w:val="28"/>
          <w:lang w:val="uk-UA"/>
        </w:rPr>
        <w:t xml:space="preserve"> "концепт" в </w:t>
      </w:r>
      <w:proofErr w:type="spellStart"/>
      <w:r w:rsidRPr="004F3278">
        <w:rPr>
          <w:rFonts w:asciiTheme="majorBidi" w:hAnsiTheme="majorBidi" w:cstheme="majorBidi"/>
          <w:sz w:val="28"/>
          <w:szCs w:val="28"/>
          <w:lang w:val="uk-UA"/>
        </w:rPr>
        <w:t>лингвокультурологии</w:t>
      </w:r>
      <w:proofErr w:type="spellEnd"/>
      <w:r w:rsidRPr="004F3278">
        <w:rPr>
          <w:rFonts w:asciiTheme="majorBidi" w:hAnsiTheme="majorBidi" w:cstheme="majorBidi"/>
          <w:sz w:val="28"/>
          <w:szCs w:val="28"/>
          <w:lang w:val="uk-UA"/>
        </w:rPr>
        <w:t xml:space="preserve">. </w:t>
      </w:r>
      <w:r w:rsidRPr="004F3278">
        <w:rPr>
          <w:rFonts w:asciiTheme="majorBidi" w:hAnsiTheme="majorBidi" w:cstheme="majorBidi"/>
          <w:i/>
          <w:iCs/>
          <w:sz w:val="28"/>
          <w:szCs w:val="28"/>
          <w:lang w:val="uk-UA"/>
        </w:rPr>
        <w:t xml:space="preserve">Культура </w:t>
      </w:r>
      <w:proofErr w:type="spellStart"/>
      <w:r w:rsidRPr="004F3278">
        <w:rPr>
          <w:rFonts w:asciiTheme="majorBidi" w:hAnsiTheme="majorBidi" w:cstheme="majorBidi"/>
          <w:i/>
          <w:iCs/>
          <w:sz w:val="28"/>
          <w:szCs w:val="28"/>
          <w:lang w:val="uk-UA"/>
        </w:rPr>
        <w:t>народов</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Причерноморья</w:t>
      </w:r>
      <w:proofErr w:type="spellEnd"/>
      <w:r w:rsidRPr="004F3278">
        <w:rPr>
          <w:rFonts w:asciiTheme="majorBidi" w:hAnsiTheme="majorBidi" w:cstheme="majorBidi"/>
          <w:sz w:val="28"/>
          <w:szCs w:val="28"/>
          <w:lang w:val="uk-UA"/>
        </w:rPr>
        <w:t>. 2004. № 54. С. 31–35.</w:t>
      </w:r>
    </w:p>
    <w:p w14:paraId="6CCBF092"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Кушнир</w:t>
      </w:r>
      <w:proofErr w:type="spellEnd"/>
      <w:r w:rsidRPr="004F3278">
        <w:rPr>
          <w:rFonts w:asciiTheme="majorBidi" w:hAnsiTheme="majorBidi" w:cstheme="majorBidi"/>
          <w:sz w:val="28"/>
          <w:szCs w:val="28"/>
          <w:lang w:val="uk-UA"/>
        </w:rPr>
        <w:t xml:space="preserve"> О. Н. </w:t>
      </w:r>
      <w:proofErr w:type="spellStart"/>
      <w:r w:rsidRPr="004F3278">
        <w:rPr>
          <w:rFonts w:asciiTheme="majorBidi" w:hAnsiTheme="majorBidi" w:cstheme="majorBidi"/>
          <w:sz w:val="28"/>
          <w:szCs w:val="28"/>
          <w:lang w:val="uk-UA"/>
        </w:rPr>
        <w:t>Лингвоконцептография</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структуре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лингвоконцептологии</w:t>
      </w:r>
      <w:proofErr w:type="spellEnd"/>
      <w:r w:rsidRPr="004F3278">
        <w:rPr>
          <w:rFonts w:asciiTheme="majorBidi" w:hAnsiTheme="majorBidi" w:cstheme="majorBidi"/>
          <w:sz w:val="28"/>
          <w:szCs w:val="28"/>
          <w:lang w:val="uk-UA"/>
        </w:rPr>
        <w:t>. URL : ftp://lib.herzen.spb.ru/text/kushnir_114_164_171-pdf. (дата звернення : 20.02.2020)</w:t>
      </w:r>
    </w:p>
    <w:p w14:paraId="66D905ED"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lastRenderedPageBreak/>
        <w:t>Лихачев</w:t>
      </w:r>
      <w:proofErr w:type="spellEnd"/>
      <w:r w:rsidRPr="004F3278">
        <w:rPr>
          <w:rFonts w:asciiTheme="majorBidi" w:hAnsiTheme="majorBidi" w:cstheme="majorBidi"/>
          <w:sz w:val="28"/>
          <w:szCs w:val="28"/>
          <w:lang w:val="uk-UA"/>
        </w:rPr>
        <w:t xml:space="preserve"> Д. С. </w:t>
      </w: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русского</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 xml:space="preserve">. РАН. Сер. </w:t>
      </w:r>
      <w:proofErr w:type="spellStart"/>
      <w:r w:rsidRPr="004F3278">
        <w:rPr>
          <w:rFonts w:asciiTheme="majorBidi" w:hAnsiTheme="majorBidi" w:cstheme="majorBidi"/>
          <w:sz w:val="28"/>
          <w:szCs w:val="28"/>
          <w:lang w:val="uk-UA"/>
        </w:rPr>
        <w:t>лит</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яз</w:t>
      </w:r>
      <w:proofErr w:type="spellEnd"/>
      <w:r w:rsidRPr="004F3278">
        <w:rPr>
          <w:rFonts w:asciiTheme="majorBidi" w:hAnsiTheme="majorBidi" w:cstheme="majorBidi"/>
          <w:sz w:val="28"/>
          <w:szCs w:val="28"/>
          <w:lang w:val="uk-UA"/>
        </w:rPr>
        <w:t>. Т. 52. 1993. № 1. С. 3–9</w:t>
      </w:r>
    </w:p>
    <w:p w14:paraId="2EC53CBA"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Малышева</w:t>
      </w:r>
      <w:proofErr w:type="spellEnd"/>
      <w:r w:rsidRPr="004F3278">
        <w:rPr>
          <w:rFonts w:asciiTheme="majorBidi" w:hAnsiTheme="majorBidi" w:cstheme="majorBidi"/>
          <w:sz w:val="28"/>
          <w:szCs w:val="28"/>
          <w:lang w:val="uk-UA"/>
        </w:rPr>
        <w:t xml:space="preserve"> Е. Г., </w:t>
      </w:r>
      <w:proofErr w:type="spellStart"/>
      <w:r w:rsidRPr="004F3278">
        <w:rPr>
          <w:rFonts w:asciiTheme="majorBidi" w:hAnsiTheme="majorBidi" w:cstheme="majorBidi"/>
          <w:sz w:val="28"/>
          <w:szCs w:val="28"/>
          <w:lang w:val="uk-UA"/>
        </w:rPr>
        <w:t>Березовская</w:t>
      </w:r>
      <w:proofErr w:type="spellEnd"/>
      <w:r w:rsidRPr="004F3278">
        <w:rPr>
          <w:rFonts w:asciiTheme="majorBidi" w:hAnsiTheme="majorBidi" w:cstheme="majorBidi"/>
          <w:sz w:val="28"/>
          <w:szCs w:val="28"/>
          <w:lang w:val="uk-UA"/>
        </w:rPr>
        <w:t xml:space="preserve"> Л. С. "</w:t>
      </w:r>
      <w:proofErr w:type="spellStart"/>
      <w:r w:rsidRPr="004F3278">
        <w:rPr>
          <w:rFonts w:asciiTheme="majorBidi" w:hAnsiTheme="majorBidi" w:cstheme="majorBidi"/>
          <w:sz w:val="28"/>
          <w:szCs w:val="28"/>
          <w:lang w:val="uk-UA"/>
        </w:rPr>
        <w:t>Образование</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это</w:t>
      </w:r>
      <w:proofErr w:type="spellEnd"/>
      <w:r w:rsidRPr="004F3278">
        <w:rPr>
          <w:rFonts w:asciiTheme="majorBidi" w:hAnsiTheme="majorBidi" w:cstheme="majorBidi"/>
          <w:sz w:val="28"/>
          <w:szCs w:val="28"/>
          <w:lang w:val="uk-UA"/>
        </w:rPr>
        <w:t xml:space="preserve"> услуга" </w:t>
      </w:r>
      <w:proofErr w:type="spellStart"/>
      <w:r w:rsidRPr="004F3278">
        <w:rPr>
          <w:rFonts w:asciiTheme="majorBidi" w:hAnsiTheme="majorBidi" w:cstheme="majorBidi"/>
          <w:sz w:val="28"/>
          <w:szCs w:val="28"/>
          <w:lang w:val="uk-UA"/>
        </w:rPr>
        <w:t>как</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доминантная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метонимическая</w:t>
      </w:r>
      <w:proofErr w:type="spellEnd"/>
      <w:r w:rsidRPr="004F3278">
        <w:rPr>
          <w:rFonts w:asciiTheme="majorBidi" w:hAnsiTheme="majorBidi" w:cstheme="majorBidi"/>
          <w:sz w:val="28"/>
          <w:szCs w:val="28"/>
          <w:lang w:val="uk-UA"/>
        </w:rPr>
        <w:t xml:space="preserve"> модель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Современное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российское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образование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реализованного</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медиадискурсе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Омские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научные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чтения</w:t>
      </w:r>
      <w:proofErr w:type="spellEnd"/>
      <w:r w:rsidRPr="004F3278">
        <w:rPr>
          <w:rFonts w:asciiTheme="majorBidi" w:hAnsiTheme="majorBidi" w:cstheme="majorBidi"/>
          <w:i/>
          <w:iCs/>
          <w:sz w:val="28"/>
          <w:szCs w:val="28"/>
          <w:lang w:val="uk-UA"/>
        </w:rPr>
        <w:t xml:space="preserve"> – 2019: </w:t>
      </w:r>
      <w:proofErr w:type="spellStart"/>
      <w:r w:rsidRPr="004F3278">
        <w:rPr>
          <w:rFonts w:asciiTheme="majorBidi" w:hAnsiTheme="majorBidi" w:cstheme="majorBidi"/>
          <w:i/>
          <w:iCs/>
          <w:sz w:val="28"/>
          <w:szCs w:val="28"/>
          <w:lang w:val="uk-UA"/>
        </w:rPr>
        <w:t>материалы</w:t>
      </w:r>
      <w:proofErr w:type="spellEnd"/>
      <w:r w:rsidRPr="004F3278">
        <w:rPr>
          <w:rFonts w:asciiTheme="majorBidi" w:hAnsiTheme="majorBidi" w:cstheme="majorBidi"/>
          <w:i/>
          <w:iCs/>
          <w:sz w:val="28"/>
          <w:szCs w:val="28"/>
          <w:lang w:val="uk-UA"/>
        </w:rPr>
        <w:t xml:space="preserve"> III </w:t>
      </w:r>
      <w:proofErr w:type="spellStart"/>
      <w:r w:rsidRPr="004F3278">
        <w:rPr>
          <w:rFonts w:asciiTheme="majorBidi" w:hAnsiTheme="majorBidi" w:cstheme="majorBidi"/>
          <w:i/>
          <w:iCs/>
          <w:sz w:val="28"/>
          <w:szCs w:val="28"/>
          <w:lang w:val="uk-UA"/>
        </w:rPr>
        <w:t>Всерос</w:t>
      </w:r>
      <w:proofErr w:type="spellEnd"/>
      <w:r w:rsidRPr="004F3278">
        <w:rPr>
          <w:rFonts w:asciiTheme="majorBidi" w:hAnsiTheme="majorBidi" w:cstheme="majorBidi"/>
          <w:i/>
          <w:iCs/>
          <w:sz w:val="28"/>
          <w:szCs w:val="28"/>
          <w:lang w:val="uk-UA"/>
        </w:rPr>
        <w:t xml:space="preserve">. науч. </w:t>
      </w:r>
      <w:proofErr w:type="spellStart"/>
      <w:r w:rsidRPr="004F3278">
        <w:rPr>
          <w:rFonts w:asciiTheme="majorBidi" w:hAnsiTheme="majorBidi" w:cstheme="majorBidi"/>
          <w:i/>
          <w:iCs/>
          <w:sz w:val="28"/>
          <w:szCs w:val="28"/>
          <w:lang w:val="uk-UA"/>
        </w:rPr>
        <w:t>конф</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(Омск, 2–6 </w:t>
      </w:r>
      <w:proofErr w:type="spellStart"/>
      <w:r w:rsidRPr="004F3278">
        <w:rPr>
          <w:rFonts w:asciiTheme="majorBidi" w:hAnsiTheme="majorBidi" w:cstheme="majorBidi"/>
          <w:sz w:val="28"/>
          <w:szCs w:val="28"/>
          <w:lang w:val="uk-UA"/>
        </w:rPr>
        <w:t>декабря</w:t>
      </w:r>
      <w:proofErr w:type="spellEnd"/>
      <w:r w:rsidRPr="004F3278">
        <w:rPr>
          <w:rFonts w:asciiTheme="majorBidi" w:hAnsiTheme="majorBidi" w:cstheme="majorBidi"/>
          <w:sz w:val="28"/>
          <w:szCs w:val="28"/>
          <w:lang w:val="uk-UA"/>
        </w:rPr>
        <w:t xml:space="preserve"> 2019 г.). Омск, 2019. С. 490–492.</w:t>
      </w:r>
    </w:p>
    <w:p w14:paraId="5FB7671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Мартинюк А. П. Перспективи дискурсивного напряму дослідження концептів. </w:t>
      </w:r>
      <w:r w:rsidRPr="004F3278">
        <w:rPr>
          <w:rFonts w:asciiTheme="majorBidi" w:hAnsiTheme="majorBidi" w:cstheme="majorBidi"/>
          <w:i/>
          <w:iCs/>
          <w:sz w:val="28"/>
          <w:szCs w:val="28"/>
          <w:lang w:val="uk-UA"/>
        </w:rPr>
        <w:t>Вісник Харківського національного університету імені В. Н. Каразіна</w:t>
      </w:r>
      <w:r w:rsidRPr="004F3278">
        <w:rPr>
          <w:rFonts w:asciiTheme="majorBidi" w:hAnsiTheme="majorBidi" w:cstheme="majorBidi"/>
          <w:sz w:val="28"/>
          <w:szCs w:val="28"/>
          <w:lang w:val="uk-UA"/>
        </w:rPr>
        <w:t>. 2009(а). № 837. С. 14–18.</w:t>
      </w:r>
    </w:p>
    <w:p w14:paraId="19F9B332"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Маслова В. А. </w:t>
      </w:r>
      <w:proofErr w:type="spellStart"/>
      <w:r w:rsidRPr="004F3278">
        <w:rPr>
          <w:rFonts w:asciiTheme="majorBidi" w:hAnsiTheme="majorBidi" w:cstheme="majorBidi"/>
          <w:sz w:val="28"/>
          <w:szCs w:val="28"/>
          <w:lang w:val="uk-UA"/>
        </w:rPr>
        <w:t>Введение</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когнитивную</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лингвистику</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учеб</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пособие</w:t>
      </w:r>
      <w:proofErr w:type="spellEnd"/>
      <w:r w:rsidRPr="004F3278">
        <w:rPr>
          <w:rFonts w:asciiTheme="majorBidi" w:hAnsiTheme="majorBidi" w:cstheme="majorBidi"/>
          <w:sz w:val="28"/>
          <w:szCs w:val="28"/>
          <w:lang w:val="uk-UA"/>
        </w:rPr>
        <w:t xml:space="preserve">. М.: </w:t>
      </w:r>
      <w:proofErr w:type="spellStart"/>
      <w:r w:rsidRPr="004F3278">
        <w:rPr>
          <w:rFonts w:asciiTheme="majorBidi" w:hAnsiTheme="majorBidi" w:cstheme="majorBidi"/>
          <w:sz w:val="28"/>
          <w:szCs w:val="28"/>
          <w:lang w:val="uk-UA"/>
        </w:rPr>
        <w:t>Флинта</w:t>
      </w:r>
      <w:proofErr w:type="spellEnd"/>
      <w:r w:rsidRPr="004F3278">
        <w:rPr>
          <w:rFonts w:asciiTheme="majorBidi" w:hAnsiTheme="majorBidi" w:cstheme="majorBidi"/>
          <w:sz w:val="28"/>
          <w:szCs w:val="28"/>
          <w:lang w:val="uk-UA"/>
        </w:rPr>
        <w:t xml:space="preserve">, 2004 а. – 296с. ; </w:t>
      </w:r>
    </w:p>
    <w:p w14:paraId="1B5C4B9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Михайлова Л. М. </w:t>
      </w:r>
      <w:proofErr w:type="spellStart"/>
      <w:r w:rsidRPr="004F3278">
        <w:rPr>
          <w:rFonts w:asciiTheme="majorBidi" w:hAnsiTheme="majorBidi" w:cstheme="majorBidi"/>
          <w:sz w:val="28"/>
          <w:szCs w:val="28"/>
          <w:lang w:val="uk-UA"/>
        </w:rPr>
        <w:t>Построение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номинативного</w:t>
      </w:r>
      <w:proofErr w:type="spellEnd"/>
      <w:r w:rsidRPr="004F3278">
        <w:rPr>
          <w:rFonts w:asciiTheme="majorBidi" w:hAnsiTheme="majorBidi" w:cstheme="majorBidi"/>
          <w:sz w:val="28"/>
          <w:szCs w:val="28"/>
          <w:lang w:val="uk-UA"/>
        </w:rPr>
        <w:t xml:space="preserve"> поля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ГОВОРЕНИЕ в </w:t>
      </w:r>
      <w:proofErr w:type="spellStart"/>
      <w:r w:rsidRPr="004F3278">
        <w:rPr>
          <w:rFonts w:asciiTheme="majorBidi" w:hAnsiTheme="majorBidi" w:cstheme="majorBidi"/>
          <w:sz w:val="28"/>
          <w:szCs w:val="28"/>
          <w:lang w:val="uk-UA"/>
        </w:rPr>
        <w:t>современном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английском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языке</w:t>
      </w:r>
      <w:proofErr w:type="spellEnd"/>
      <w:r w:rsidRPr="004F3278">
        <w:rPr>
          <w:rFonts w:asciiTheme="majorBidi" w:hAnsiTheme="majorBidi" w:cstheme="majorBidi"/>
          <w:sz w:val="28"/>
          <w:szCs w:val="28"/>
          <w:lang w:val="uk-UA"/>
        </w:rPr>
        <w:t>. URL : http://hses-online.ru/2008/05/10_02_04/5_6.pdf (Дата звернення : 10.11.2019).</w:t>
      </w:r>
    </w:p>
    <w:p w14:paraId="3ECCFC88"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Михалева</w:t>
      </w:r>
      <w:proofErr w:type="spellEnd"/>
      <w:r w:rsidRPr="004F3278">
        <w:rPr>
          <w:rFonts w:asciiTheme="majorBidi" w:hAnsiTheme="majorBidi" w:cstheme="majorBidi"/>
          <w:sz w:val="28"/>
          <w:szCs w:val="28"/>
          <w:lang w:val="uk-UA"/>
        </w:rPr>
        <w:t xml:space="preserve"> М. В. Структура и </w:t>
      </w:r>
      <w:proofErr w:type="spellStart"/>
      <w:r w:rsidRPr="004F3278">
        <w:rPr>
          <w:rFonts w:asciiTheme="majorBidi" w:hAnsiTheme="majorBidi" w:cstheme="majorBidi"/>
          <w:sz w:val="28"/>
          <w:szCs w:val="28"/>
          <w:lang w:val="uk-UA"/>
        </w:rPr>
        <w:t>содержание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брак/</w:t>
      </w:r>
      <w:proofErr w:type="spellStart"/>
      <w:r w:rsidRPr="004F3278">
        <w:rPr>
          <w:rFonts w:asciiTheme="majorBidi" w:hAnsiTheme="majorBidi" w:cstheme="majorBidi"/>
          <w:sz w:val="28"/>
          <w:szCs w:val="28"/>
          <w:lang w:val="uk-UA"/>
        </w:rPr>
        <w:t>marriage</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языковом</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сознании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русских</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американцев</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автореф</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дис</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канд</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филол</w:t>
      </w:r>
      <w:proofErr w:type="spellEnd"/>
      <w:r w:rsidRPr="004F3278">
        <w:rPr>
          <w:rFonts w:asciiTheme="majorBidi" w:hAnsiTheme="majorBidi" w:cstheme="majorBidi"/>
          <w:sz w:val="28"/>
          <w:szCs w:val="28"/>
          <w:lang w:val="uk-UA"/>
        </w:rPr>
        <w:t xml:space="preserve">. наук : 10.02.01. </w:t>
      </w:r>
      <w:proofErr w:type="spellStart"/>
      <w:r w:rsidRPr="004F3278">
        <w:rPr>
          <w:rFonts w:asciiTheme="majorBidi" w:hAnsiTheme="majorBidi" w:cstheme="majorBidi"/>
          <w:sz w:val="28"/>
          <w:szCs w:val="28"/>
          <w:lang w:val="uk-UA"/>
        </w:rPr>
        <w:t>Курск</w:t>
      </w:r>
      <w:proofErr w:type="spellEnd"/>
      <w:r w:rsidRPr="004F3278">
        <w:rPr>
          <w:rFonts w:asciiTheme="majorBidi" w:hAnsiTheme="majorBidi" w:cstheme="majorBidi"/>
          <w:sz w:val="28"/>
          <w:szCs w:val="28"/>
          <w:lang w:val="uk-UA"/>
        </w:rPr>
        <w:t>, 2009. 19 c.</w:t>
      </w:r>
    </w:p>
    <w:p w14:paraId="5900BFFA"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Науменко Л. П. </w:t>
      </w:r>
      <w:proofErr w:type="spellStart"/>
      <w:r w:rsidRPr="004F3278">
        <w:rPr>
          <w:rFonts w:asciiTheme="majorBidi" w:hAnsiTheme="majorBidi" w:cstheme="majorBidi"/>
          <w:sz w:val="28"/>
          <w:szCs w:val="28"/>
          <w:lang w:val="uk-UA"/>
        </w:rPr>
        <w:t>Лінгвоконцептосфера</w:t>
      </w:r>
      <w:proofErr w:type="spellEnd"/>
      <w:r w:rsidRPr="004F3278">
        <w:rPr>
          <w:rFonts w:asciiTheme="majorBidi" w:hAnsiTheme="majorBidi" w:cstheme="majorBidi"/>
          <w:sz w:val="28"/>
          <w:szCs w:val="28"/>
          <w:lang w:val="uk-UA"/>
        </w:rPr>
        <w:t xml:space="preserve"> сучасного англомовного бізнес-дискурсу в комунікативно-прагматичному вимірі : монографія. К. : Логос, 2015.</w:t>
      </w:r>
    </w:p>
    <w:p w14:paraId="0CD1BA1B"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Никитин</w:t>
      </w:r>
      <w:proofErr w:type="spellEnd"/>
      <w:r w:rsidRPr="004F3278">
        <w:rPr>
          <w:rFonts w:asciiTheme="majorBidi" w:hAnsiTheme="majorBidi" w:cstheme="majorBidi"/>
          <w:sz w:val="28"/>
          <w:szCs w:val="28"/>
          <w:lang w:val="uk-UA"/>
        </w:rPr>
        <w:t xml:space="preserve"> М. В. </w:t>
      </w:r>
      <w:proofErr w:type="spellStart"/>
      <w:r w:rsidRPr="004F3278">
        <w:rPr>
          <w:rFonts w:asciiTheme="majorBidi" w:hAnsiTheme="majorBidi" w:cstheme="majorBidi"/>
          <w:sz w:val="28"/>
          <w:szCs w:val="28"/>
          <w:lang w:val="uk-UA"/>
        </w:rPr>
        <w:t>Развернутые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тезисы</w:t>
      </w:r>
      <w:proofErr w:type="spellEnd"/>
      <w:r w:rsidRPr="004F3278">
        <w:rPr>
          <w:rFonts w:asciiTheme="majorBidi" w:hAnsiTheme="majorBidi" w:cstheme="majorBidi"/>
          <w:sz w:val="28"/>
          <w:szCs w:val="28"/>
          <w:lang w:val="uk-UA"/>
        </w:rPr>
        <w:t xml:space="preserve"> о концептах. </w:t>
      </w:r>
      <w:proofErr w:type="spellStart"/>
      <w:r w:rsidRPr="004F3278">
        <w:rPr>
          <w:rFonts w:asciiTheme="majorBidi" w:hAnsiTheme="majorBidi" w:cstheme="majorBidi"/>
          <w:i/>
          <w:iCs/>
          <w:sz w:val="28"/>
          <w:szCs w:val="28"/>
          <w:lang w:val="uk-UA"/>
        </w:rPr>
        <w:t>Вопросы</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когнитивной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лингвистики</w:t>
      </w:r>
      <w:proofErr w:type="spellEnd"/>
      <w:r w:rsidRPr="004F3278">
        <w:rPr>
          <w:rFonts w:asciiTheme="majorBidi" w:hAnsiTheme="majorBidi" w:cstheme="majorBidi"/>
          <w:sz w:val="28"/>
          <w:szCs w:val="28"/>
          <w:lang w:val="uk-UA"/>
        </w:rPr>
        <w:t>. 2004. № 1. С. 53–64.</w:t>
      </w:r>
    </w:p>
    <w:p w14:paraId="64DD60F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Нідзельська</w:t>
      </w:r>
      <w:proofErr w:type="spellEnd"/>
      <w:r w:rsidRPr="004F3278">
        <w:rPr>
          <w:rFonts w:asciiTheme="majorBidi" w:hAnsiTheme="majorBidi" w:cstheme="majorBidi"/>
          <w:sz w:val="28"/>
          <w:szCs w:val="28"/>
          <w:lang w:val="uk-UA"/>
        </w:rPr>
        <w:t xml:space="preserve"> Ю. М. Концепт як різновид когнітивної структури. </w:t>
      </w:r>
      <w:r w:rsidRPr="004F3278">
        <w:rPr>
          <w:rFonts w:asciiTheme="majorBidi" w:hAnsiTheme="majorBidi" w:cstheme="majorBidi"/>
          <w:i/>
          <w:iCs/>
          <w:sz w:val="28"/>
          <w:szCs w:val="28"/>
          <w:lang w:val="uk-UA"/>
        </w:rPr>
        <w:t>Тези доповідей п’ятої міжнародної науково-практичної конференції “Наукові дослідження – теорія та експеримент ‘2009”.</w:t>
      </w:r>
      <w:r w:rsidRPr="004F3278">
        <w:rPr>
          <w:rFonts w:asciiTheme="majorBidi" w:hAnsiTheme="majorBidi" w:cstheme="majorBidi"/>
          <w:sz w:val="28"/>
          <w:szCs w:val="28"/>
          <w:lang w:val="uk-UA"/>
        </w:rPr>
        <w:t xml:space="preserve"> Полтава: Вид-во “</w:t>
      </w:r>
      <w:proofErr w:type="spellStart"/>
      <w:r w:rsidRPr="004F3278">
        <w:rPr>
          <w:rFonts w:asciiTheme="majorBidi" w:hAnsiTheme="majorBidi" w:cstheme="majorBidi"/>
          <w:sz w:val="28"/>
          <w:szCs w:val="28"/>
          <w:lang w:val="uk-UA"/>
        </w:rPr>
        <w:t>ІнтерГрафіка</w:t>
      </w:r>
      <w:proofErr w:type="spellEnd"/>
      <w:r w:rsidRPr="004F3278">
        <w:rPr>
          <w:rFonts w:asciiTheme="majorBidi" w:hAnsiTheme="majorBidi" w:cstheme="majorBidi"/>
          <w:sz w:val="28"/>
          <w:szCs w:val="28"/>
          <w:lang w:val="uk-UA"/>
        </w:rPr>
        <w:t>”, 2009. Т. 11. С. 58–61.</w:t>
      </w:r>
    </w:p>
    <w:p w14:paraId="1BDCF42A"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Петелина</w:t>
      </w:r>
      <w:proofErr w:type="spellEnd"/>
      <w:r w:rsidRPr="004F3278">
        <w:rPr>
          <w:rFonts w:asciiTheme="majorBidi" w:hAnsiTheme="majorBidi" w:cstheme="majorBidi"/>
          <w:sz w:val="28"/>
          <w:szCs w:val="28"/>
          <w:lang w:val="uk-UA"/>
        </w:rPr>
        <w:t xml:space="preserve"> Ю. Н. Торг. </w:t>
      </w:r>
      <w:proofErr w:type="spellStart"/>
      <w:r w:rsidRPr="004F3278">
        <w:rPr>
          <w:rFonts w:asciiTheme="majorBidi" w:hAnsiTheme="majorBidi" w:cstheme="majorBidi"/>
          <w:i/>
          <w:iCs/>
          <w:sz w:val="28"/>
          <w:szCs w:val="28"/>
          <w:lang w:val="uk-UA"/>
        </w:rPr>
        <w:t>Антология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концептов</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под</w:t>
      </w:r>
      <w:proofErr w:type="spellEnd"/>
      <w:r w:rsidRPr="004F3278">
        <w:rPr>
          <w:rFonts w:asciiTheme="majorBidi" w:hAnsiTheme="majorBidi" w:cstheme="majorBidi"/>
          <w:sz w:val="28"/>
          <w:szCs w:val="28"/>
          <w:lang w:val="uk-UA"/>
        </w:rPr>
        <w:t xml:space="preserve"> ред. В. И. Карасика, И. А. Стернина. М. : "</w:t>
      </w:r>
      <w:proofErr w:type="spellStart"/>
      <w:r w:rsidRPr="004F3278">
        <w:rPr>
          <w:rFonts w:asciiTheme="majorBidi" w:hAnsiTheme="majorBidi" w:cstheme="majorBidi"/>
          <w:sz w:val="28"/>
          <w:szCs w:val="28"/>
          <w:lang w:val="uk-UA"/>
        </w:rPr>
        <w:t>Гнозис</w:t>
      </w:r>
      <w:proofErr w:type="spellEnd"/>
      <w:r w:rsidRPr="004F3278">
        <w:rPr>
          <w:rFonts w:asciiTheme="majorBidi" w:hAnsiTheme="majorBidi" w:cstheme="majorBidi"/>
          <w:sz w:val="28"/>
          <w:szCs w:val="28"/>
          <w:lang w:val="uk-UA"/>
        </w:rPr>
        <w:t>", 2007. С. 467–474.</w:t>
      </w:r>
    </w:p>
    <w:p w14:paraId="068FB758"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lastRenderedPageBreak/>
        <w:t>Пименова</w:t>
      </w:r>
      <w:proofErr w:type="spellEnd"/>
      <w:r w:rsidRPr="004F3278">
        <w:rPr>
          <w:rFonts w:asciiTheme="majorBidi" w:hAnsiTheme="majorBidi" w:cstheme="majorBidi"/>
          <w:sz w:val="28"/>
          <w:szCs w:val="28"/>
          <w:lang w:val="uk-UA"/>
        </w:rPr>
        <w:t xml:space="preserve"> М. В. </w:t>
      </w:r>
      <w:proofErr w:type="spellStart"/>
      <w:r w:rsidRPr="004F3278">
        <w:rPr>
          <w:rFonts w:asciiTheme="majorBidi" w:hAnsiTheme="majorBidi" w:cstheme="majorBidi"/>
          <w:sz w:val="28"/>
          <w:szCs w:val="28"/>
          <w:lang w:val="uk-UA"/>
        </w:rPr>
        <w:t>Концептуальные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исследования</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монография</w:t>
      </w:r>
      <w:proofErr w:type="spellEnd"/>
      <w:r w:rsidRPr="004F3278">
        <w:rPr>
          <w:rFonts w:asciiTheme="majorBidi" w:hAnsiTheme="majorBidi" w:cstheme="majorBidi"/>
          <w:sz w:val="28"/>
          <w:szCs w:val="28"/>
          <w:lang w:val="uk-UA"/>
        </w:rPr>
        <w:t xml:space="preserve">. М. : ФЛИНТА : Наука, 2011. </w:t>
      </w:r>
    </w:p>
    <w:p w14:paraId="5279546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Плотникова</w:t>
      </w:r>
      <w:proofErr w:type="spellEnd"/>
      <w:r w:rsidRPr="004F3278">
        <w:rPr>
          <w:rFonts w:asciiTheme="majorBidi" w:hAnsiTheme="majorBidi" w:cstheme="majorBidi"/>
          <w:sz w:val="28"/>
          <w:szCs w:val="28"/>
          <w:lang w:val="uk-UA"/>
        </w:rPr>
        <w:t xml:space="preserve"> С. Н. </w:t>
      </w:r>
      <w:proofErr w:type="spellStart"/>
      <w:r w:rsidRPr="004F3278">
        <w:rPr>
          <w:rFonts w:asciiTheme="majorBidi" w:hAnsiTheme="majorBidi" w:cstheme="majorBidi"/>
          <w:sz w:val="28"/>
          <w:szCs w:val="28"/>
          <w:lang w:val="uk-UA"/>
        </w:rPr>
        <w:t>Технологизация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дискурса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процесс</w:t>
      </w:r>
      <w:proofErr w:type="spellEnd"/>
      <w:r w:rsidRPr="004F3278">
        <w:rPr>
          <w:rFonts w:asciiTheme="majorBidi" w:hAnsiTheme="majorBidi" w:cstheme="majorBidi"/>
          <w:sz w:val="28"/>
          <w:szCs w:val="28"/>
          <w:lang w:val="uk-UA"/>
        </w:rPr>
        <w:t xml:space="preserve"> и результат. </w:t>
      </w:r>
      <w:proofErr w:type="spellStart"/>
      <w:r w:rsidRPr="004F3278">
        <w:rPr>
          <w:rFonts w:asciiTheme="majorBidi" w:hAnsiTheme="majorBidi" w:cstheme="majorBidi"/>
          <w:i/>
          <w:iCs/>
          <w:sz w:val="28"/>
          <w:szCs w:val="28"/>
          <w:lang w:val="uk-UA"/>
        </w:rPr>
        <w:t>Вестник</w:t>
      </w:r>
      <w:proofErr w:type="spellEnd"/>
      <w:r w:rsidRPr="004F3278">
        <w:rPr>
          <w:rFonts w:asciiTheme="majorBidi" w:hAnsiTheme="majorBidi" w:cstheme="majorBidi"/>
          <w:i/>
          <w:iCs/>
          <w:sz w:val="28"/>
          <w:szCs w:val="28"/>
          <w:lang w:val="uk-UA"/>
        </w:rPr>
        <w:t xml:space="preserve"> ИГЛУ</w:t>
      </w:r>
      <w:r w:rsidRPr="004F3278">
        <w:rPr>
          <w:rFonts w:asciiTheme="majorBidi" w:hAnsiTheme="majorBidi" w:cstheme="majorBidi"/>
          <w:sz w:val="28"/>
          <w:szCs w:val="28"/>
          <w:lang w:val="uk-UA"/>
        </w:rPr>
        <w:t>. 2008. № 4. С. 138-147.</w:t>
      </w:r>
    </w:p>
    <w:p w14:paraId="13A7DE6B"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Полюжин</w:t>
      </w:r>
      <w:proofErr w:type="spellEnd"/>
      <w:r w:rsidRPr="004F3278">
        <w:rPr>
          <w:rFonts w:asciiTheme="majorBidi" w:hAnsiTheme="majorBidi" w:cstheme="majorBidi"/>
          <w:sz w:val="28"/>
          <w:szCs w:val="28"/>
          <w:lang w:val="uk-UA"/>
        </w:rPr>
        <w:t> М. Поняття, концепт та його структура. URL : http://esnuir.eenu.edu.ua/bitstream/123456789/7847/1/43.pdf. 94 (дата звернення: 11.01.2020)</w:t>
      </w:r>
    </w:p>
    <w:p w14:paraId="2A0C710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Попова Е. С. </w:t>
      </w:r>
      <w:proofErr w:type="spellStart"/>
      <w:r w:rsidRPr="004F3278">
        <w:rPr>
          <w:rFonts w:asciiTheme="majorBidi" w:hAnsiTheme="majorBidi" w:cstheme="majorBidi"/>
          <w:sz w:val="28"/>
          <w:szCs w:val="28"/>
          <w:lang w:val="uk-UA"/>
        </w:rPr>
        <w:t>Актуализация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Work</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различных</w:t>
      </w:r>
      <w:proofErr w:type="spellEnd"/>
      <w:r w:rsidRPr="004F3278">
        <w:rPr>
          <w:rFonts w:asciiTheme="majorBidi" w:hAnsiTheme="majorBidi" w:cstheme="majorBidi"/>
          <w:sz w:val="28"/>
          <w:szCs w:val="28"/>
          <w:lang w:val="uk-UA"/>
        </w:rPr>
        <w:t xml:space="preserve"> типах </w:t>
      </w:r>
      <w:proofErr w:type="spellStart"/>
      <w:r w:rsidRPr="004F3278">
        <w:rPr>
          <w:rFonts w:asciiTheme="majorBidi" w:hAnsiTheme="majorBidi" w:cstheme="majorBidi"/>
          <w:sz w:val="28"/>
          <w:szCs w:val="28"/>
          <w:lang w:val="uk-UA"/>
        </w:rPr>
        <w:t>дискурса</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автореф</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дис</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канд</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филол</w:t>
      </w:r>
      <w:proofErr w:type="spellEnd"/>
      <w:r w:rsidRPr="004F3278">
        <w:rPr>
          <w:rFonts w:asciiTheme="majorBidi" w:hAnsiTheme="majorBidi" w:cstheme="majorBidi"/>
          <w:sz w:val="28"/>
          <w:szCs w:val="28"/>
          <w:lang w:val="uk-UA"/>
        </w:rPr>
        <w:t>. наук: 10.02.04. Барнаул : АГПА, 2010. 20 с.</w:t>
      </w:r>
    </w:p>
    <w:p w14:paraId="3A5928A8"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Попова З. Д., Стернин И. А. </w:t>
      </w:r>
      <w:proofErr w:type="spellStart"/>
      <w:r w:rsidRPr="004F3278">
        <w:rPr>
          <w:rFonts w:asciiTheme="majorBidi" w:hAnsiTheme="majorBidi" w:cstheme="majorBidi"/>
          <w:sz w:val="28"/>
          <w:szCs w:val="28"/>
          <w:lang w:val="uk-UA"/>
        </w:rPr>
        <w:t>Когнитивная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лингвистика</w:t>
      </w:r>
      <w:proofErr w:type="spellEnd"/>
      <w:r w:rsidRPr="004F3278">
        <w:rPr>
          <w:rFonts w:asciiTheme="majorBidi" w:hAnsiTheme="majorBidi" w:cstheme="majorBidi"/>
          <w:sz w:val="28"/>
          <w:szCs w:val="28"/>
          <w:lang w:val="uk-UA"/>
        </w:rPr>
        <w:t>. М. : АСТ: Восток-</w:t>
      </w:r>
      <w:proofErr w:type="spellStart"/>
      <w:r w:rsidRPr="004F3278">
        <w:rPr>
          <w:rFonts w:asciiTheme="majorBidi" w:hAnsiTheme="majorBidi" w:cstheme="majorBidi"/>
          <w:sz w:val="28"/>
          <w:szCs w:val="28"/>
          <w:lang w:val="uk-UA"/>
        </w:rPr>
        <w:t>Запад</w:t>
      </w:r>
      <w:proofErr w:type="spellEnd"/>
      <w:r w:rsidRPr="004F3278">
        <w:rPr>
          <w:rFonts w:asciiTheme="majorBidi" w:hAnsiTheme="majorBidi" w:cstheme="majorBidi"/>
          <w:sz w:val="28"/>
          <w:szCs w:val="28"/>
          <w:lang w:val="uk-UA"/>
        </w:rPr>
        <w:t>, 2007. 314 с.</w:t>
      </w:r>
    </w:p>
    <w:p w14:paraId="09798C5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Приходько А. М. Концепти і </w:t>
      </w:r>
      <w:proofErr w:type="spellStart"/>
      <w:r w:rsidRPr="004F3278">
        <w:rPr>
          <w:rFonts w:asciiTheme="majorBidi" w:hAnsiTheme="majorBidi" w:cstheme="majorBidi"/>
          <w:sz w:val="28"/>
          <w:szCs w:val="28"/>
          <w:lang w:val="uk-UA"/>
        </w:rPr>
        <w:t>концептосистеми</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когнітивно</w:t>
      </w:r>
      <w:proofErr w:type="spellEnd"/>
      <w:r w:rsidRPr="004F3278">
        <w:rPr>
          <w:rFonts w:asciiTheme="majorBidi" w:hAnsiTheme="majorBidi" w:cstheme="majorBidi"/>
          <w:sz w:val="28"/>
          <w:szCs w:val="28"/>
          <w:lang w:val="uk-UA"/>
        </w:rPr>
        <w:t>-дискурсивній парадигмі лінгвістики. Запоріжжя : ЗДУ, 2008. 332 с.</w:t>
      </w:r>
    </w:p>
    <w:p w14:paraId="17091715"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Рябова Т. С. Концепт "</w:t>
      </w:r>
      <w:proofErr w:type="spellStart"/>
      <w:r w:rsidRPr="004F3278">
        <w:rPr>
          <w:rFonts w:asciiTheme="majorBidi" w:hAnsiTheme="majorBidi" w:cstheme="majorBidi"/>
          <w:sz w:val="28"/>
          <w:szCs w:val="28"/>
          <w:lang w:val="uk-UA"/>
        </w:rPr>
        <w:t>Высшее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образование</w:t>
      </w:r>
      <w:proofErr w:type="spellEnd"/>
      <w:r w:rsidRPr="004F3278">
        <w:rPr>
          <w:rFonts w:asciiTheme="majorBidi" w:hAnsiTheme="majorBidi" w:cstheme="majorBidi"/>
          <w:sz w:val="28"/>
          <w:szCs w:val="28"/>
          <w:lang w:val="uk-UA"/>
        </w:rPr>
        <w:t xml:space="preserve">" в дискурсе </w:t>
      </w:r>
      <w:proofErr w:type="spellStart"/>
      <w:r w:rsidRPr="004F3278">
        <w:rPr>
          <w:rFonts w:asciiTheme="majorBidi" w:hAnsiTheme="majorBidi" w:cstheme="majorBidi"/>
          <w:sz w:val="28"/>
          <w:szCs w:val="28"/>
          <w:lang w:val="uk-UA"/>
        </w:rPr>
        <w:t>российских</w:t>
      </w:r>
      <w:proofErr w:type="spellEnd"/>
      <w:r w:rsidRPr="004F3278">
        <w:rPr>
          <w:rFonts w:asciiTheme="majorBidi" w:hAnsiTheme="majorBidi" w:cstheme="majorBidi"/>
          <w:sz w:val="28"/>
          <w:szCs w:val="28"/>
          <w:lang w:val="uk-UA"/>
        </w:rPr>
        <w:t xml:space="preserve"> СМИ 2012–2017 гг. </w:t>
      </w:r>
      <w:proofErr w:type="spellStart"/>
      <w:r w:rsidRPr="004F3278">
        <w:rPr>
          <w:rFonts w:asciiTheme="majorBidi" w:hAnsiTheme="majorBidi" w:cstheme="majorBidi"/>
          <w:i/>
          <w:iCs/>
          <w:sz w:val="28"/>
          <w:szCs w:val="28"/>
          <w:lang w:val="uk-UA"/>
        </w:rPr>
        <w:t>Вестн</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Томского</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гос</w:t>
      </w:r>
      <w:proofErr w:type="spellEnd"/>
      <w:r w:rsidRPr="004F3278">
        <w:rPr>
          <w:rFonts w:asciiTheme="majorBidi" w:hAnsiTheme="majorBidi" w:cstheme="majorBidi"/>
          <w:i/>
          <w:iCs/>
          <w:sz w:val="28"/>
          <w:szCs w:val="28"/>
          <w:lang w:val="uk-UA"/>
        </w:rPr>
        <w:t xml:space="preserve">. пед. </w:t>
      </w:r>
      <w:proofErr w:type="spellStart"/>
      <w:r w:rsidRPr="004F3278">
        <w:rPr>
          <w:rFonts w:asciiTheme="majorBidi" w:hAnsiTheme="majorBidi" w:cstheme="majorBidi"/>
          <w:i/>
          <w:iCs/>
          <w:sz w:val="28"/>
          <w:szCs w:val="28"/>
          <w:lang w:val="uk-UA"/>
        </w:rPr>
        <w:t>ун</w:t>
      </w:r>
      <w:proofErr w:type="spellEnd"/>
      <w:r w:rsidRPr="004F3278">
        <w:rPr>
          <w:rFonts w:asciiTheme="majorBidi" w:hAnsiTheme="majorBidi" w:cstheme="majorBidi"/>
          <w:i/>
          <w:iCs/>
          <w:sz w:val="28"/>
          <w:szCs w:val="28"/>
          <w:lang w:val="uk-UA"/>
        </w:rPr>
        <w:t xml:space="preserve">-та (TSPU </w:t>
      </w:r>
      <w:proofErr w:type="spellStart"/>
      <w:r w:rsidRPr="004F3278">
        <w:rPr>
          <w:rFonts w:asciiTheme="majorBidi" w:hAnsiTheme="majorBidi" w:cstheme="majorBidi"/>
          <w:i/>
          <w:iCs/>
          <w:sz w:val="28"/>
          <w:szCs w:val="28"/>
          <w:lang w:val="uk-UA"/>
        </w:rPr>
        <w:t>Bulletin</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2020. </w:t>
      </w:r>
      <w:proofErr w:type="spellStart"/>
      <w:r w:rsidRPr="004F3278">
        <w:rPr>
          <w:rFonts w:asciiTheme="majorBidi" w:hAnsiTheme="majorBidi" w:cstheme="majorBidi"/>
          <w:sz w:val="28"/>
          <w:szCs w:val="28"/>
          <w:lang w:val="uk-UA"/>
        </w:rPr>
        <w:t>Вып</w:t>
      </w:r>
      <w:proofErr w:type="spellEnd"/>
      <w:r w:rsidRPr="004F3278">
        <w:rPr>
          <w:rFonts w:asciiTheme="majorBidi" w:hAnsiTheme="majorBidi" w:cstheme="majorBidi"/>
          <w:sz w:val="28"/>
          <w:szCs w:val="28"/>
          <w:lang w:val="uk-UA"/>
        </w:rPr>
        <w:t>. 4 (210). С. 80–92.</w:t>
      </w:r>
    </w:p>
    <w:p w14:paraId="52C74CA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Рябцева</w:t>
      </w:r>
      <w:proofErr w:type="spellEnd"/>
      <w:r w:rsidRPr="004F3278">
        <w:rPr>
          <w:rFonts w:asciiTheme="majorBidi" w:hAnsiTheme="majorBidi" w:cstheme="majorBidi"/>
          <w:sz w:val="28"/>
          <w:szCs w:val="28"/>
          <w:lang w:val="uk-UA"/>
        </w:rPr>
        <w:t> Н. К. "</w:t>
      </w:r>
      <w:proofErr w:type="spellStart"/>
      <w:r w:rsidRPr="004F3278">
        <w:rPr>
          <w:rFonts w:asciiTheme="majorBidi" w:hAnsiTheme="majorBidi" w:cstheme="majorBidi"/>
          <w:sz w:val="28"/>
          <w:szCs w:val="28"/>
          <w:lang w:val="uk-UA"/>
        </w:rPr>
        <w:t>Вопрос</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прототипическая</w:t>
      </w:r>
      <w:proofErr w:type="spellEnd"/>
      <w:r w:rsidRPr="004F3278">
        <w:rPr>
          <w:rFonts w:asciiTheme="majorBidi" w:hAnsiTheme="majorBidi" w:cstheme="majorBidi"/>
          <w:sz w:val="28"/>
          <w:szCs w:val="28"/>
          <w:lang w:val="uk-UA"/>
        </w:rPr>
        <w:t xml:space="preserve"> структура </w:t>
      </w:r>
      <w:proofErr w:type="spellStart"/>
      <w:r w:rsidRPr="004F3278">
        <w:rPr>
          <w:rFonts w:asciiTheme="majorBidi" w:hAnsiTheme="majorBidi" w:cstheme="majorBidi"/>
          <w:sz w:val="28"/>
          <w:szCs w:val="28"/>
          <w:lang w:val="uk-UA"/>
        </w:rPr>
        <w:t>концепта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Логический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анализ</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языка</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культурные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концепты</w:t>
      </w:r>
      <w:proofErr w:type="spellEnd"/>
      <w:r w:rsidRPr="004F3278">
        <w:rPr>
          <w:rFonts w:asciiTheme="majorBidi" w:hAnsiTheme="majorBidi" w:cstheme="majorBidi"/>
          <w:sz w:val="28"/>
          <w:szCs w:val="28"/>
          <w:lang w:val="uk-UA"/>
        </w:rPr>
        <w:t>. М.: Наука, 1991. С. 25-39.</w:t>
      </w:r>
    </w:p>
    <w:p w14:paraId="42D5971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Садовнікова</w:t>
      </w:r>
      <w:proofErr w:type="spellEnd"/>
      <w:r w:rsidRPr="004F3278">
        <w:rPr>
          <w:rFonts w:asciiTheme="majorBidi" w:hAnsiTheme="majorBidi" w:cstheme="majorBidi"/>
          <w:sz w:val="28"/>
          <w:szCs w:val="28"/>
          <w:lang w:val="uk-UA"/>
        </w:rPr>
        <w:t> Г. В. Співвідношення категорій концепт, поняття і значення у когнітивному термінознавстві. URL : https://www.google.com.ua/url?sa=t&amp;rct=j&amp;q=&amp;esrc=s&amp;source=web&amp;cd=7&amp;cad=rja&amp;uact=8&amp;ved=0ahUKEwiroZjUsrbXA hUkIpoKHR67Ab4QFghLMAY&amp;url=http%3A%2F%2Fjournals.uran.ua%2Findex.php%2F2311- 0821%2Farticle%2Fdownload%2F102919%2F98044&amp;usg=AOvVaw0PBT1eByFQZ32fzSwoAibO (дата звернення : 17.04.2020)</w:t>
      </w:r>
    </w:p>
    <w:p w14:paraId="1711113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Селіванова О. О. Теоретичні засади й дослідницькі можливості концептуального аналізу. </w:t>
      </w:r>
      <w:r w:rsidRPr="004F3278">
        <w:rPr>
          <w:rFonts w:asciiTheme="majorBidi" w:hAnsiTheme="majorBidi" w:cstheme="majorBidi"/>
          <w:i/>
          <w:iCs/>
          <w:sz w:val="28"/>
          <w:szCs w:val="28"/>
          <w:lang w:val="uk-UA"/>
        </w:rPr>
        <w:t>Нова філологія</w:t>
      </w:r>
      <w:r w:rsidRPr="004F3278">
        <w:rPr>
          <w:rFonts w:asciiTheme="majorBidi" w:hAnsiTheme="majorBidi" w:cstheme="majorBidi"/>
          <w:sz w:val="28"/>
          <w:szCs w:val="28"/>
          <w:lang w:val="uk-UA"/>
        </w:rPr>
        <w:t>. 2007. № 27. С. 49–63.</w:t>
      </w:r>
    </w:p>
    <w:p w14:paraId="04CE1AA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lastRenderedPageBreak/>
        <w:t xml:space="preserve">Слухай Н. В., Снитко О. С., </w:t>
      </w:r>
      <w:proofErr w:type="spellStart"/>
      <w:r w:rsidRPr="004F3278">
        <w:rPr>
          <w:rFonts w:asciiTheme="majorBidi" w:hAnsiTheme="majorBidi" w:cstheme="majorBidi"/>
          <w:sz w:val="28"/>
          <w:szCs w:val="28"/>
          <w:lang w:val="uk-UA"/>
        </w:rPr>
        <w:t>Вільчинська</w:t>
      </w:r>
      <w:proofErr w:type="spellEnd"/>
      <w:r w:rsidRPr="004F3278">
        <w:rPr>
          <w:rFonts w:asciiTheme="majorBidi" w:hAnsiTheme="majorBidi" w:cstheme="majorBidi"/>
          <w:sz w:val="28"/>
          <w:szCs w:val="28"/>
          <w:lang w:val="uk-UA"/>
        </w:rPr>
        <w:t xml:space="preserve"> Т. П. </w:t>
      </w:r>
      <w:proofErr w:type="spellStart"/>
      <w:r w:rsidRPr="004F3278">
        <w:rPr>
          <w:rFonts w:asciiTheme="majorBidi" w:hAnsiTheme="majorBidi" w:cstheme="majorBidi"/>
          <w:sz w:val="28"/>
          <w:szCs w:val="28"/>
          <w:lang w:val="uk-UA"/>
        </w:rPr>
        <w:t>Когнітологія</w:t>
      </w:r>
      <w:proofErr w:type="spellEnd"/>
      <w:r w:rsidRPr="004F3278">
        <w:rPr>
          <w:rFonts w:asciiTheme="majorBidi" w:hAnsiTheme="majorBidi" w:cstheme="majorBidi"/>
          <w:sz w:val="28"/>
          <w:szCs w:val="28"/>
          <w:lang w:val="uk-UA"/>
        </w:rPr>
        <w:t xml:space="preserve"> та </w:t>
      </w:r>
      <w:proofErr w:type="spellStart"/>
      <w:r w:rsidRPr="004F3278">
        <w:rPr>
          <w:rFonts w:asciiTheme="majorBidi" w:hAnsiTheme="majorBidi" w:cstheme="majorBidi"/>
          <w:sz w:val="28"/>
          <w:szCs w:val="28"/>
          <w:lang w:val="uk-UA"/>
        </w:rPr>
        <w:t>концептологія</w:t>
      </w:r>
      <w:proofErr w:type="spellEnd"/>
      <w:r w:rsidRPr="004F3278">
        <w:rPr>
          <w:rFonts w:asciiTheme="majorBidi" w:hAnsiTheme="majorBidi" w:cstheme="majorBidi"/>
          <w:sz w:val="28"/>
          <w:szCs w:val="28"/>
          <w:lang w:val="uk-UA"/>
        </w:rPr>
        <w:t xml:space="preserve"> в лінгвістичному висвітленні : </w:t>
      </w:r>
      <w:proofErr w:type="spellStart"/>
      <w:r w:rsidRPr="004F3278">
        <w:rPr>
          <w:rFonts w:asciiTheme="majorBidi" w:hAnsiTheme="majorBidi" w:cstheme="majorBidi"/>
          <w:sz w:val="28"/>
          <w:szCs w:val="28"/>
          <w:lang w:val="uk-UA"/>
        </w:rPr>
        <w:t>навч</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посіб</w:t>
      </w:r>
      <w:proofErr w:type="spellEnd"/>
      <w:r w:rsidRPr="004F3278">
        <w:rPr>
          <w:rFonts w:asciiTheme="majorBidi" w:hAnsiTheme="majorBidi" w:cstheme="majorBidi"/>
          <w:sz w:val="28"/>
          <w:szCs w:val="28"/>
          <w:lang w:val="uk-UA"/>
        </w:rPr>
        <w:t>. К. : ВПЦ "Київський університет", 2011.</w:t>
      </w:r>
    </w:p>
    <w:p w14:paraId="71E0A6C5"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Слышкин</w:t>
      </w:r>
      <w:proofErr w:type="spellEnd"/>
      <w:r w:rsidRPr="004F3278">
        <w:rPr>
          <w:rFonts w:asciiTheme="majorBidi" w:hAnsiTheme="majorBidi" w:cstheme="majorBidi"/>
          <w:sz w:val="28"/>
          <w:szCs w:val="28"/>
          <w:lang w:val="uk-UA"/>
        </w:rPr>
        <w:t xml:space="preserve"> Г. Г. От </w:t>
      </w:r>
      <w:proofErr w:type="spellStart"/>
      <w:r w:rsidRPr="004F3278">
        <w:rPr>
          <w:rFonts w:asciiTheme="majorBidi" w:hAnsiTheme="majorBidi" w:cstheme="majorBidi"/>
          <w:sz w:val="28"/>
          <w:szCs w:val="28"/>
          <w:lang w:val="uk-UA"/>
        </w:rPr>
        <w:t>текста</w:t>
      </w:r>
      <w:proofErr w:type="spellEnd"/>
      <w:r w:rsidRPr="004F3278">
        <w:rPr>
          <w:rFonts w:asciiTheme="majorBidi" w:hAnsiTheme="majorBidi" w:cstheme="majorBidi"/>
          <w:sz w:val="28"/>
          <w:szCs w:val="28"/>
          <w:lang w:val="uk-UA"/>
        </w:rPr>
        <w:t xml:space="preserve"> к символу: </w:t>
      </w:r>
      <w:proofErr w:type="spellStart"/>
      <w:r w:rsidRPr="004F3278">
        <w:rPr>
          <w:rFonts w:asciiTheme="majorBidi" w:hAnsiTheme="majorBidi" w:cstheme="majorBidi"/>
          <w:sz w:val="28"/>
          <w:szCs w:val="28"/>
          <w:lang w:val="uk-UA"/>
        </w:rPr>
        <w:t>Лингвокультурные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концепты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прецедентных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текстов</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сознании</w:t>
      </w:r>
      <w:proofErr w:type="spellEnd"/>
      <w:r w:rsidRPr="004F3278">
        <w:rPr>
          <w:rFonts w:asciiTheme="majorBidi" w:hAnsiTheme="majorBidi" w:cstheme="majorBidi"/>
          <w:sz w:val="28"/>
          <w:szCs w:val="28"/>
          <w:lang w:val="uk-UA"/>
        </w:rPr>
        <w:t xml:space="preserve"> и дискурсе. М. : </w:t>
      </w:r>
      <w:proofErr w:type="spellStart"/>
      <w:r w:rsidRPr="004F3278">
        <w:rPr>
          <w:rFonts w:asciiTheme="majorBidi" w:hAnsiTheme="majorBidi" w:cstheme="majorBidi"/>
          <w:sz w:val="28"/>
          <w:szCs w:val="28"/>
          <w:lang w:val="uk-UA"/>
        </w:rPr>
        <w:t>Academia</w:t>
      </w:r>
      <w:proofErr w:type="spellEnd"/>
      <w:r w:rsidRPr="004F3278">
        <w:rPr>
          <w:rFonts w:asciiTheme="majorBidi" w:hAnsiTheme="majorBidi" w:cstheme="majorBidi"/>
          <w:sz w:val="28"/>
          <w:szCs w:val="28"/>
          <w:lang w:val="uk-UA"/>
        </w:rPr>
        <w:t>, 2000. 128 с.</w:t>
      </w:r>
    </w:p>
    <w:p w14:paraId="526ABF5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Слышкин</w:t>
      </w:r>
      <w:proofErr w:type="spellEnd"/>
      <w:r w:rsidRPr="004F3278">
        <w:rPr>
          <w:rFonts w:asciiTheme="majorBidi" w:hAnsiTheme="majorBidi" w:cstheme="majorBidi"/>
          <w:sz w:val="28"/>
          <w:szCs w:val="28"/>
          <w:lang w:val="uk-UA"/>
        </w:rPr>
        <w:t xml:space="preserve"> Г.Г. </w:t>
      </w:r>
      <w:proofErr w:type="spellStart"/>
      <w:r w:rsidRPr="004F3278">
        <w:rPr>
          <w:rFonts w:asciiTheme="majorBidi" w:hAnsiTheme="majorBidi" w:cstheme="majorBidi"/>
          <w:sz w:val="28"/>
          <w:szCs w:val="28"/>
          <w:lang w:val="uk-UA"/>
        </w:rPr>
        <w:t>Языковая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личность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институциональный</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персональный</w:t>
      </w:r>
      <w:proofErr w:type="spellEnd"/>
      <w:r w:rsidRPr="004F3278">
        <w:rPr>
          <w:rFonts w:asciiTheme="majorBidi" w:hAnsiTheme="majorBidi" w:cstheme="majorBidi"/>
          <w:sz w:val="28"/>
          <w:szCs w:val="28"/>
          <w:lang w:val="uk-UA"/>
        </w:rPr>
        <w:t xml:space="preserve"> дискурс: сб. науч. </w:t>
      </w:r>
      <w:proofErr w:type="spellStart"/>
      <w:r w:rsidRPr="004F3278">
        <w:rPr>
          <w:rFonts w:asciiTheme="majorBidi" w:hAnsiTheme="majorBidi" w:cstheme="majorBidi"/>
          <w:sz w:val="28"/>
          <w:szCs w:val="28"/>
          <w:lang w:val="uk-UA"/>
        </w:rPr>
        <w:t>тр</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под</w:t>
      </w:r>
      <w:proofErr w:type="spellEnd"/>
      <w:r w:rsidRPr="004F3278">
        <w:rPr>
          <w:rFonts w:asciiTheme="majorBidi" w:hAnsiTheme="majorBidi" w:cstheme="majorBidi"/>
          <w:sz w:val="28"/>
          <w:szCs w:val="28"/>
          <w:lang w:val="uk-UA"/>
        </w:rPr>
        <w:t xml:space="preserve"> ред. В.И. Карасика, Г.Г. </w:t>
      </w:r>
      <w:proofErr w:type="spellStart"/>
      <w:r w:rsidRPr="004F3278">
        <w:rPr>
          <w:rFonts w:asciiTheme="majorBidi" w:hAnsiTheme="majorBidi" w:cstheme="majorBidi"/>
          <w:sz w:val="28"/>
          <w:szCs w:val="28"/>
          <w:lang w:val="uk-UA"/>
        </w:rPr>
        <w:t>Слышкина</w:t>
      </w:r>
      <w:proofErr w:type="spellEnd"/>
      <w:r w:rsidRPr="004F3278">
        <w:rPr>
          <w:rFonts w:asciiTheme="majorBidi" w:hAnsiTheme="majorBidi" w:cstheme="majorBidi"/>
          <w:sz w:val="28"/>
          <w:szCs w:val="28"/>
          <w:lang w:val="uk-UA"/>
        </w:rPr>
        <w:t xml:space="preserve">. Волгоград: </w:t>
      </w:r>
      <w:proofErr w:type="spellStart"/>
      <w:r w:rsidRPr="004F3278">
        <w:rPr>
          <w:rFonts w:asciiTheme="majorBidi" w:hAnsiTheme="majorBidi" w:cstheme="majorBidi"/>
          <w:sz w:val="28"/>
          <w:szCs w:val="28"/>
          <w:lang w:val="uk-UA"/>
        </w:rPr>
        <w:t>Перемена</w:t>
      </w:r>
      <w:proofErr w:type="spellEnd"/>
      <w:r w:rsidRPr="004F3278">
        <w:rPr>
          <w:rFonts w:asciiTheme="majorBidi" w:hAnsiTheme="majorBidi" w:cstheme="majorBidi"/>
          <w:sz w:val="28"/>
          <w:szCs w:val="28"/>
          <w:lang w:val="uk-UA"/>
        </w:rPr>
        <w:t>, 2000. С. 38-45.</w:t>
      </w:r>
    </w:p>
    <w:p w14:paraId="643A41B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Снігирьова</w:t>
      </w:r>
      <w:proofErr w:type="spellEnd"/>
      <w:r w:rsidRPr="004F3278">
        <w:rPr>
          <w:rFonts w:asciiTheme="majorBidi" w:hAnsiTheme="majorBidi" w:cstheme="majorBidi"/>
          <w:sz w:val="28"/>
          <w:szCs w:val="28"/>
          <w:lang w:val="uk-UA"/>
        </w:rPr>
        <w:t> Л. М. Концепт чи поняття? URL : http://www.rusnauka.com/ONG/Philologia /3_snigir_ova%20l2.doc.htm (дата звернення : 12.05.2020)</w:t>
      </w:r>
    </w:p>
    <w:p w14:paraId="29F7172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Степанов Ю. С. "</w:t>
      </w:r>
      <w:proofErr w:type="spellStart"/>
      <w:r w:rsidRPr="004F3278">
        <w:rPr>
          <w:rFonts w:asciiTheme="majorBidi" w:hAnsiTheme="majorBidi" w:cstheme="majorBidi"/>
          <w:sz w:val="28"/>
          <w:szCs w:val="28"/>
          <w:lang w:val="uk-UA"/>
        </w:rPr>
        <w:t>Понятие</w:t>
      </w:r>
      <w:proofErr w:type="spellEnd"/>
      <w:r w:rsidRPr="004F3278">
        <w:rPr>
          <w:rFonts w:asciiTheme="majorBidi" w:hAnsiTheme="majorBidi" w:cstheme="majorBidi"/>
          <w:sz w:val="28"/>
          <w:szCs w:val="28"/>
          <w:lang w:val="uk-UA"/>
        </w:rPr>
        <w:t>", "Концепт", "</w:t>
      </w:r>
      <w:proofErr w:type="spellStart"/>
      <w:r w:rsidRPr="004F3278">
        <w:rPr>
          <w:rFonts w:asciiTheme="majorBidi" w:hAnsiTheme="majorBidi" w:cstheme="majorBidi"/>
          <w:sz w:val="28"/>
          <w:szCs w:val="28"/>
          <w:lang w:val="uk-UA"/>
        </w:rPr>
        <w:t>Антиконцепт</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Векторные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явления</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семантике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Концептуальный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анализ</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языка</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современные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направления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исследования</w:t>
      </w:r>
      <w:proofErr w:type="spellEnd"/>
      <w:r w:rsidRPr="004F3278">
        <w:rPr>
          <w:rFonts w:asciiTheme="majorBidi" w:hAnsiTheme="majorBidi" w:cstheme="majorBidi"/>
          <w:i/>
          <w:iCs/>
          <w:sz w:val="28"/>
          <w:szCs w:val="28"/>
          <w:lang w:val="uk-UA"/>
        </w:rPr>
        <w:t xml:space="preserve">: </w:t>
      </w:r>
      <w:r w:rsidRPr="004F3278">
        <w:rPr>
          <w:rFonts w:asciiTheme="majorBidi" w:hAnsiTheme="majorBidi" w:cstheme="majorBidi"/>
          <w:sz w:val="28"/>
          <w:szCs w:val="28"/>
          <w:lang w:val="uk-UA"/>
        </w:rPr>
        <w:t xml:space="preserve">сб. науч. </w:t>
      </w:r>
      <w:proofErr w:type="spellStart"/>
      <w:r w:rsidRPr="004F3278">
        <w:rPr>
          <w:rFonts w:asciiTheme="majorBidi" w:hAnsiTheme="majorBidi" w:cstheme="majorBidi"/>
          <w:sz w:val="28"/>
          <w:szCs w:val="28"/>
          <w:lang w:val="uk-UA"/>
        </w:rPr>
        <w:t>трудов</w:t>
      </w:r>
      <w:proofErr w:type="spellEnd"/>
      <w:r w:rsidRPr="004F3278">
        <w:rPr>
          <w:rFonts w:asciiTheme="majorBidi" w:hAnsiTheme="majorBidi" w:cstheme="majorBidi"/>
          <w:sz w:val="28"/>
          <w:szCs w:val="28"/>
          <w:lang w:val="uk-UA"/>
        </w:rPr>
        <w:t xml:space="preserve"> / РАН </w:t>
      </w:r>
      <w:proofErr w:type="spellStart"/>
      <w:r w:rsidRPr="004F3278">
        <w:rPr>
          <w:rFonts w:asciiTheme="majorBidi" w:hAnsiTheme="majorBidi" w:cstheme="majorBidi"/>
          <w:sz w:val="28"/>
          <w:szCs w:val="28"/>
          <w:lang w:val="uk-UA"/>
        </w:rPr>
        <w:t>Ин</w:t>
      </w:r>
      <w:proofErr w:type="spellEnd"/>
      <w:r w:rsidRPr="004F3278">
        <w:rPr>
          <w:rFonts w:asciiTheme="majorBidi" w:hAnsiTheme="majorBidi" w:cstheme="majorBidi"/>
          <w:sz w:val="28"/>
          <w:szCs w:val="28"/>
          <w:lang w:val="uk-UA"/>
        </w:rPr>
        <w:t xml:space="preserve">-т </w:t>
      </w:r>
      <w:proofErr w:type="spellStart"/>
      <w:r w:rsidRPr="004F3278">
        <w:rPr>
          <w:rFonts w:asciiTheme="majorBidi" w:hAnsiTheme="majorBidi" w:cstheme="majorBidi"/>
          <w:sz w:val="28"/>
          <w:szCs w:val="28"/>
          <w:lang w:val="uk-UA"/>
        </w:rPr>
        <w:t>языкознаня</w:t>
      </w:r>
      <w:proofErr w:type="spellEnd"/>
      <w:r w:rsidRPr="004F3278">
        <w:rPr>
          <w:rFonts w:asciiTheme="majorBidi" w:hAnsiTheme="majorBidi" w:cstheme="majorBidi"/>
          <w:sz w:val="28"/>
          <w:szCs w:val="28"/>
          <w:lang w:val="uk-UA"/>
        </w:rPr>
        <w:t xml:space="preserve">; ТГУ </w:t>
      </w:r>
      <w:proofErr w:type="spellStart"/>
      <w:r w:rsidRPr="004F3278">
        <w:rPr>
          <w:rFonts w:asciiTheme="majorBidi" w:hAnsiTheme="majorBidi" w:cstheme="majorBidi"/>
          <w:sz w:val="28"/>
          <w:szCs w:val="28"/>
          <w:lang w:val="uk-UA"/>
        </w:rPr>
        <w:t>им</w:t>
      </w:r>
      <w:proofErr w:type="spellEnd"/>
      <w:r w:rsidRPr="004F3278">
        <w:rPr>
          <w:rFonts w:asciiTheme="majorBidi" w:hAnsiTheme="majorBidi" w:cstheme="majorBidi"/>
          <w:sz w:val="28"/>
          <w:szCs w:val="28"/>
          <w:lang w:val="uk-UA"/>
        </w:rPr>
        <w:t>. Г. Р. </w:t>
      </w:r>
      <w:proofErr w:type="spellStart"/>
      <w:r w:rsidRPr="004F3278">
        <w:rPr>
          <w:rFonts w:asciiTheme="majorBidi" w:hAnsiTheme="majorBidi" w:cstheme="majorBidi"/>
          <w:sz w:val="28"/>
          <w:szCs w:val="28"/>
          <w:lang w:val="uk-UA"/>
        </w:rPr>
        <w:t>Державина</w:t>
      </w:r>
      <w:proofErr w:type="spellEnd"/>
      <w:r w:rsidRPr="004F3278">
        <w:rPr>
          <w:rFonts w:asciiTheme="majorBidi" w:hAnsiTheme="majorBidi" w:cstheme="majorBidi"/>
          <w:sz w:val="28"/>
          <w:szCs w:val="28"/>
          <w:lang w:val="uk-UA"/>
        </w:rPr>
        <w:t xml:space="preserve">. М., Калуга : </w:t>
      </w:r>
      <w:proofErr w:type="spellStart"/>
      <w:r w:rsidRPr="004F3278">
        <w:rPr>
          <w:rFonts w:asciiTheme="majorBidi" w:hAnsiTheme="majorBidi" w:cstheme="majorBidi"/>
          <w:sz w:val="28"/>
          <w:szCs w:val="28"/>
          <w:lang w:val="uk-UA"/>
        </w:rPr>
        <w:t>Эйдос</w:t>
      </w:r>
      <w:proofErr w:type="spellEnd"/>
      <w:r w:rsidRPr="004F3278">
        <w:rPr>
          <w:rFonts w:asciiTheme="majorBidi" w:hAnsiTheme="majorBidi" w:cstheme="majorBidi"/>
          <w:sz w:val="28"/>
          <w:szCs w:val="28"/>
          <w:lang w:val="uk-UA"/>
        </w:rPr>
        <w:t>, 2007 (б). 276 с.</w:t>
      </w:r>
    </w:p>
    <w:p w14:paraId="073F92E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Степанов Ю. С. </w:t>
      </w:r>
      <w:proofErr w:type="spellStart"/>
      <w:r w:rsidRPr="004F3278">
        <w:rPr>
          <w:rFonts w:asciiTheme="majorBidi" w:hAnsiTheme="majorBidi" w:cstheme="majorBidi"/>
          <w:sz w:val="28"/>
          <w:szCs w:val="28"/>
          <w:lang w:val="uk-UA"/>
        </w:rPr>
        <w:t>Константы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Словарь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русской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культуры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Издание</w:t>
      </w:r>
      <w:proofErr w:type="spellEnd"/>
      <w:r w:rsidRPr="004F3278">
        <w:rPr>
          <w:rFonts w:asciiTheme="majorBidi" w:hAnsiTheme="majorBidi" w:cstheme="majorBidi"/>
          <w:sz w:val="28"/>
          <w:szCs w:val="28"/>
          <w:lang w:val="uk-UA"/>
        </w:rPr>
        <w:t xml:space="preserve"> 2-ое </w:t>
      </w:r>
      <w:proofErr w:type="spellStart"/>
      <w:r w:rsidRPr="004F3278">
        <w:rPr>
          <w:rFonts w:asciiTheme="majorBidi" w:hAnsiTheme="majorBidi" w:cstheme="majorBidi"/>
          <w:sz w:val="28"/>
          <w:szCs w:val="28"/>
          <w:lang w:val="uk-UA"/>
        </w:rPr>
        <w:t>исправленное</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дополненное</w:t>
      </w:r>
      <w:proofErr w:type="spellEnd"/>
      <w:r w:rsidRPr="004F3278">
        <w:rPr>
          <w:rFonts w:asciiTheme="majorBidi" w:hAnsiTheme="majorBidi" w:cstheme="majorBidi"/>
          <w:sz w:val="28"/>
          <w:szCs w:val="28"/>
          <w:lang w:val="uk-UA"/>
        </w:rPr>
        <w:t xml:space="preserve">. М.: </w:t>
      </w:r>
      <w:proofErr w:type="spellStart"/>
      <w:r w:rsidRPr="004F3278">
        <w:rPr>
          <w:rFonts w:asciiTheme="majorBidi" w:hAnsiTheme="majorBidi" w:cstheme="majorBidi"/>
          <w:sz w:val="28"/>
          <w:szCs w:val="28"/>
          <w:lang w:val="uk-UA"/>
        </w:rPr>
        <w:t>Академический</w:t>
      </w:r>
      <w:proofErr w:type="spellEnd"/>
      <w:r w:rsidRPr="004F3278">
        <w:rPr>
          <w:rFonts w:asciiTheme="majorBidi" w:hAnsiTheme="majorBidi" w:cstheme="majorBidi"/>
          <w:sz w:val="28"/>
          <w:szCs w:val="28"/>
          <w:lang w:val="uk-UA"/>
        </w:rPr>
        <w:t xml:space="preserve"> проект, 2001. 990с.</w:t>
      </w:r>
    </w:p>
    <w:p w14:paraId="2CF26A33"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Степанов Ю. С. Концепт. </w:t>
      </w:r>
      <w:proofErr w:type="spellStart"/>
      <w:r w:rsidRPr="004F3278">
        <w:rPr>
          <w:rFonts w:asciiTheme="majorBidi" w:hAnsiTheme="majorBidi" w:cstheme="majorBidi"/>
          <w:sz w:val="28"/>
          <w:szCs w:val="28"/>
          <w:lang w:val="uk-UA"/>
        </w:rPr>
        <w:t>Константы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Словарь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русской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культуры</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Опыт</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исследования</w:t>
      </w:r>
      <w:proofErr w:type="spellEnd"/>
      <w:r w:rsidRPr="004F3278">
        <w:rPr>
          <w:rFonts w:asciiTheme="majorBidi" w:hAnsiTheme="majorBidi" w:cstheme="majorBidi"/>
          <w:sz w:val="28"/>
          <w:szCs w:val="28"/>
          <w:lang w:val="uk-UA"/>
        </w:rPr>
        <w:t>. М.: Школа "</w:t>
      </w:r>
      <w:proofErr w:type="spellStart"/>
      <w:r w:rsidRPr="004F3278">
        <w:rPr>
          <w:rFonts w:asciiTheme="majorBidi" w:hAnsiTheme="majorBidi" w:cstheme="majorBidi"/>
          <w:sz w:val="28"/>
          <w:szCs w:val="28"/>
          <w:lang w:val="uk-UA"/>
        </w:rPr>
        <w:t>Языки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русской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культуры</w:t>
      </w:r>
      <w:proofErr w:type="spellEnd"/>
      <w:r w:rsidRPr="004F3278">
        <w:rPr>
          <w:rFonts w:asciiTheme="majorBidi" w:hAnsiTheme="majorBidi" w:cstheme="majorBidi"/>
          <w:sz w:val="28"/>
          <w:szCs w:val="28"/>
          <w:lang w:val="uk-UA"/>
        </w:rPr>
        <w:t>", 1997. С. 40-76.</w:t>
      </w:r>
    </w:p>
    <w:p w14:paraId="6AE103A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Убийко</w:t>
      </w:r>
      <w:proofErr w:type="spellEnd"/>
      <w:r w:rsidRPr="004F3278">
        <w:rPr>
          <w:rFonts w:asciiTheme="majorBidi" w:hAnsiTheme="majorBidi" w:cstheme="majorBidi"/>
          <w:sz w:val="28"/>
          <w:szCs w:val="28"/>
          <w:lang w:val="uk-UA"/>
        </w:rPr>
        <w:t xml:space="preserve"> В. И. </w:t>
      </w:r>
      <w:proofErr w:type="spellStart"/>
      <w:r w:rsidRPr="004F3278">
        <w:rPr>
          <w:rFonts w:asciiTheme="majorBidi" w:hAnsiTheme="majorBidi" w:cstheme="majorBidi"/>
          <w:sz w:val="28"/>
          <w:szCs w:val="28"/>
          <w:lang w:val="uk-UA"/>
        </w:rPr>
        <w:t>Концептосфера</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внутреннего</w:t>
      </w:r>
      <w:proofErr w:type="spellEnd"/>
      <w:r w:rsidRPr="004F3278">
        <w:rPr>
          <w:rFonts w:asciiTheme="majorBidi" w:hAnsiTheme="majorBidi" w:cstheme="majorBidi"/>
          <w:sz w:val="28"/>
          <w:szCs w:val="28"/>
          <w:lang w:val="uk-UA"/>
        </w:rPr>
        <w:t xml:space="preserve"> мира </w:t>
      </w:r>
      <w:proofErr w:type="spellStart"/>
      <w:r w:rsidRPr="004F3278">
        <w:rPr>
          <w:rFonts w:asciiTheme="majorBidi" w:hAnsiTheme="majorBidi" w:cstheme="majorBidi"/>
          <w:sz w:val="28"/>
          <w:szCs w:val="28"/>
          <w:lang w:val="uk-UA"/>
        </w:rPr>
        <w:t>человека</w:t>
      </w:r>
      <w:proofErr w:type="spellEnd"/>
      <w:r w:rsidRPr="004F3278">
        <w:rPr>
          <w:rFonts w:asciiTheme="majorBidi" w:hAnsiTheme="majorBidi" w:cstheme="majorBidi"/>
          <w:sz w:val="28"/>
          <w:szCs w:val="28"/>
          <w:lang w:val="uk-UA"/>
        </w:rPr>
        <w:t xml:space="preserve"> в аспекте </w:t>
      </w:r>
      <w:proofErr w:type="spellStart"/>
      <w:r w:rsidRPr="004F3278">
        <w:rPr>
          <w:rFonts w:asciiTheme="majorBidi" w:hAnsiTheme="majorBidi" w:cstheme="majorBidi"/>
          <w:sz w:val="28"/>
          <w:szCs w:val="28"/>
          <w:lang w:val="uk-UA"/>
        </w:rPr>
        <w:t>когнитивной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лингвистики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Виноградовские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чтения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Когнитивные</w:t>
      </w:r>
      <w:proofErr w:type="spellEnd"/>
      <w:r w:rsidRPr="004F3278">
        <w:rPr>
          <w:rFonts w:asciiTheme="majorBidi" w:hAnsiTheme="majorBidi" w:cstheme="majorBidi"/>
          <w:i/>
          <w:iCs/>
          <w:sz w:val="28"/>
          <w:szCs w:val="28"/>
          <w:lang w:val="uk-UA"/>
        </w:rPr>
        <w:t xml:space="preserve"> и </w:t>
      </w:r>
      <w:proofErr w:type="spellStart"/>
      <w:r w:rsidRPr="004F3278">
        <w:rPr>
          <w:rFonts w:asciiTheme="majorBidi" w:hAnsiTheme="majorBidi" w:cstheme="majorBidi"/>
          <w:i/>
          <w:iCs/>
          <w:sz w:val="28"/>
          <w:szCs w:val="28"/>
          <w:lang w:val="uk-UA"/>
        </w:rPr>
        <w:t>культуроведческие</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подходы</w:t>
      </w:r>
      <w:proofErr w:type="spellEnd"/>
      <w:r w:rsidRPr="004F3278">
        <w:rPr>
          <w:rFonts w:asciiTheme="majorBidi" w:hAnsiTheme="majorBidi" w:cstheme="majorBidi"/>
          <w:i/>
          <w:iCs/>
          <w:sz w:val="28"/>
          <w:szCs w:val="28"/>
          <w:lang w:val="uk-UA"/>
        </w:rPr>
        <w:t xml:space="preserve"> к </w:t>
      </w:r>
      <w:proofErr w:type="spellStart"/>
      <w:r w:rsidRPr="004F3278">
        <w:rPr>
          <w:rFonts w:asciiTheme="majorBidi" w:hAnsiTheme="majorBidi" w:cstheme="majorBidi"/>
          <w:i/>
          <w:iCs/>
          <w:sz w:val="28"/>
          <w:szCs w:val="28"/>
          <w:lang w:val="uk-UA"/>
        </w:rPr>
        <w:t>языковой</w:t>
      </w:r>
      <w:proofErr w:type="spellEnd"/>
      <w:r w:rsidRPr="004F3278">
        <w:rPr>
          <w:rFonts w:asciiTheme="majorBidi" w:hAnsiTheme="majorBidi" w:cstheme="majorBidi"/>
          <w:i/>
          <w:iCs/>
          <w:sz w:val="28"/>
          <w:szCs w:val="28"/>
          <w:lang w:val="uk-UA"/>
        </w:rPr>
        <w:t xml:space="preserve"> семантики: </w:t>
      </w:r>
      <w:proofErr w:type="spellStart"/>
      <w:r w:rsidRPr="004F3278">
        <w:rPr>
          <w:rFonts w:asciiTheme="majorBidi" w:hAnsiTheme="majorBidi" w:cstheme="majorBidi"/>
          <w:i/>
          <w:iCs/>
          <w:sz w:val="28"/>
          <w:szCs w:val="28"/>
          <w:lang w:val="uk-UA"/>
        </w:rPr>
        <w:t>Тезисы</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докладов</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научной</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конференции</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М., 1999. С. 52–53.</w:t>
      </w:r>
    </w:p>
    <w:p w14:paraId="5556622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Федонюк</w:t>
      </w:r>
      <w:proofErr w:type="spellEnd"/>
      <w:r w:rsidRPr="004F3278">
        <w:rPr>
          <w:rFonts w:asciiTheme="majorBidi" w:hAnsiTheme="majorBidi" w:cstheme="majorBidi"/>
          <w:sz w:val="28"/>
          <w:szCs w:val="28"/>
          <w:lang w:val="uk-UA"/>
        </w:rPr>
        <w:t xml:space="preserve"> В. Є. </w:t>
      </w:r>
      <w:proofErr w:type="spellStart"/>
      <w:r w:rsidRPr="004F3278">
        <w:rPr>
          <w:rFonts w:asciiTheme="majorBidi" w:hAnsiTheme="majorBidi" w:cstheme="majorBidi"/>
          <w:sz w:val="28"/>
          <w:szCs w:val="28"/>
          <w:lang w:val="uk-UA"/>
        </w:rPr>
        <w:t>Мовна</w:t>
      </w:r>
      <w:proofErr w:type="spellEnd"/>
      <w:r w:rsidRPr="004F3278">
        <w:rPr>
          <w:rFonts w:asciiTheme="majorBidi" w:hAnsiTheme="majorBidi" w:cstheme="majorBidi"/>
          <w:sz w:val="28"/>
          <w:szCs w:val="28"/>
          <w:lang w:val="uk-UA"/>
        </w:rPr>
        <w:t xml:space="preserve"> картина світу і типологія К. Г. Юнга. </w:t>
      </w:r>
      <w:proofErr w:type="spellStart"/>
      <w:r w:rsidRPr="004F3278">
        <w:rPr>
          <w:rFonts w:asciiTheme="majorBidi" w:hAnsiTheme="majorBidi" w:cstheme="majorBidi"/>
          <w:i/>
          <w:iCs/>
          <w:sz w:val="28"/>
          <w:szCs w:val="28"/>
          <w:lang w:val="uk-UA"/>
        </w:rPr>
        <w:t>Opera</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Slavica</w:t>
      </w:r>
      <w:proofErr w:type="spellEnd"/>
      <w:r w:rsidRPr="004F3278">
        <w:rPr>
          <w:rFonts w:asciiTheme="majorBidi" w:hAnsiTheme="majorBidi" w:cstheme="majorBidi"/>
          <w:sz w:val="28"/>
          <w:szCs w:val="28"/>
          <w:lang w:val="uk-UA"/>
        </w:rPr>
        <w:t xml:space="preserve">. 2010. </w:t>
      </w:r>
      <w:proofErr w:type="spellStart"/>
      <w:r w:rsidRPr="004F3278">
        <w:rPr>
          <w:rFonts w:asciiTheme="majorBidi" w:hAnsiTheme="majorBidi" w:cstheme="majorBidi"/>
          <w:sz w:val="28"/>
          <w:szCs w:val="28"/>
          <w:lang w:val="uk-UA"/>
        </w:rPr>
        <w:t>Vol</w:t>
      </w:r>
      <w:proofErr w:type="spellEnd"/>
      <w:r w:rsidRPr="004F3278">
        <w:rPr>
          <w:rFonts w:asciiTheme="majorBidi" w:hAnsiTheme="majorBidi" w:cstheme="majorBidi"/>
          <w:sz w:val="28"/>
          <w:szCs w:val="28"/>
          <w:lang w:val="uk-UA"/>
        </w:rPr>
        <w:t>. 20, № 2. С. 43–49. URL : http://digilib.phil.muni.cz/bitstream/handle/11222.digilib/116473/2_OperaSlavica_ 20-2010-2_6.pdf. (дата звернення :13.06.2020)</w:t>
      </w:r>
    </w:p>
    <w:p w14:paraId="6DFF700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Фрумкина</w:t>
      </w:r>
      <w:proofErr w:type="spellEnd"/>
      <w:r w:rsidRPr="004F3278">
        <w:rPr>
          <w:rFonts w:asciiTheme="majorBidi" w:hAnsiTheme="majorBidi" w:cstheme="majorBidi"/>
          <w:sz w:val="28"/>
          <w:szCs w:val="28"/>
          <w:lang w:val="uk-UA"/>
        </w:rPr>
        <w:t xml:space="preserve"> Р. М. </w:t>
      </w:r>
      <w:proofErr w:type="spellStart"/>
      <w:r w:rsidRPr="004F3278">
        <w:rPr>
          <w:rFonts w:asciiTheme="majorBidi" w:hAnsiTheme="majorBidi" w:cstheme="majorBidi"/>
          <w:sz w:val="28"/>
          <w:szCs w:val="28"/>
          <w:lang w:val="uk-UA"/>
        </w:rPr>
        <w:t>Культурологическая</w:t>
      </w:r>
      <w:proofErr w:type="spellEnd"/>
      <w:r w:rsidRPr="004F3278">
        <w:rPr>
          <w:rFonts w:asciiTheme="majorBidi" w:hAnsiTheme="majorBidi" w:cstheme="majorBidi"/>
          <w:sz w:val="28"/>
          <w:szCs w:val="28"/>
          <w:lang w:val="uk-UA"/>
        </w:rPr>
        <w:t xml:space="preserve"> семантика в ракурсе </w:t>
      </w:r>
      <w:proofErr w:type="spellStart"/>
      <w:r w:rsidRPr="004F3278">
        <w:rPr>
          <w:rFonts w:asciiTheme="majorBidi" w:hAnsiTheme="majorBidi" w:cstheme="majorBidi"/>
          <w:sz w:val="28"/>
          <w:szCs w:val="28"/>
          <w:lang w:val="uk-UA"/>
        </w:rPr>
        <w:t>эпистемологии</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Известия</w:t>
      </w:r>
      <w:proofErr w:type="spellEnd"/>
      <w:r w:rsidRPr="004F3278">
        <w:rPr>
          <w:rFonts w:asciiTheme="majorBidi" w:hAnsiTheme="majorBidi" w:cstheme="majorBidi"/>
          <w:i/>
          <w:iCs/>
          <w:sz w:val="28"/>
          <w:szCs w:val="28"/>
          <w:lang w:val="uk-UA"/>
        </w:rPr>
        <w:t xml:space="preserve"> АН</w:t>
      </w:r>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Серия</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литературы</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языка</w:t>
      </w:r>
      <w:proofErr w:type="spellEnd"/>
      <w:r w:rsidRPr="004F3278">
        <w:rPr>
          <w:rFonts w:asciiTheme="majorBidi" w:hAnsiTheme="majorBidi" w:cstheme="majorBidi"/>
          <w:sz w:val="28"/>
          <w:szCs w:val="28"/>
          <w:lang w:val="uk-UA"/>
        </w:rPr>
        <w:t>, 1999. Т.58. №1. С. 34-59.</w:t>
      </w:r>
    </w:p>
    <w:p w14:paraId="7B79361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lastRenderedPageBreak/>
        <w:t>Фрумкина</w:t>
      </w:r>
      <w:proofErr w:type="spellEnd"/>
      <w:r w:rsidRPr="004F3278">
        <w:rPr>
          <w:rFonts w:asciiTheme="majorBidi" w:hAnsiTheme="majorBidi" w:cstheme="majorBidi"/>
          <w:sz w:val="28"/>
          <w:szCs w:val="28"/>
          <w:lang w:val="uk-UA"/>
        </w:rPr>
        <w:t xml:space="preserve"> Р.М. Проблема "</w:t>
      </w:r>
      <w:proofErr w:type="spellStart"/>
      <w:r w:rsidRPr="004F3278">
        <w:rPr>
          <w:rFonts w:asciiTheme="majorBidi" w:hAnsiTheme="majorBidi" w:cstheme="majorBidi"/>
          <w:sz w:val="28"/>
          <w:szCs w:val="28"/>
          <w:lang w:val="uk-UA"/>
        </w:rPr>
        <w:t>язык</w:t>
      </w:r>
      <w:proofErr w:type="spellEnd"/>
      <w:r w:rsidRPr="004F3278">
        <w:rPr>
          <w:rFonts w:asciiTheme="majorBidi" w:hAnsiTheme="majorBidi" w:cstheme="majorBidi"/>
          <w:sz w:val="28"/>
          <w:szCs w:val="28"/>
          <w:lang w:val="uk-UA"/>
        </w:rPr>
        <w:t xml:space="preserve"> и </w:t>
      </w:r>
      <w:proofErr w:type="spellStart"/>
      <w:r w:rsidRPr="004F3278">
        <w:rPr>
          <w:rFonts w:asciiTheme="majorBidi" w:hAnsiTheme="majorBidi" w:cstheme="majorBidi"/>
          <w:sz w:val="28"/>
          <w:szCs w:val="28"/>
          <w:lang w:val="uk-UA"/>
        </w:rPr>
        <w:t>мышление</w:t>
      </w:r>
      <w:proofErr w:type="spellEnd"/>
      <w:r w:rsidRPr="004F3278">
        <w:rPr>
          <w:rFonts w:asciiTheme="majorBidi" w:hAnsiTheme="majorBidi" w:cstheme="majorBidi"/>
          <w:sz w:val="28"/>
          <w:szCs w:val="28"/>
          <w:lang w:val="uk-UA"/>
        </w:rPr>
        <w:t xml:space="preserve">" в </w:t>
      </w:r>
      <w:proofErr w:type="spellStart"/>
      <w:r w:rsidRPr="004F3278">
        <w:rPr>
          <w:rFonts w:asciiTheme="majorBidi" w:hAnsiTheme="majorBidi" w:cstheme="majorBidi"/>
          <w:sz w:val="28"/>
          <w:szCs w:val="28"/>
          <w:lang w:val="uk-UA"/>
        </w:rPr>
        <w:t>свете</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ценностных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ориентаций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Язык</w:t>
      </w:r>
      <w:proofErr w:type="spellEnd"/>
      <w:r w:rsidRPr="004F3278">
        <w:rPr>
          <w:rFonts w:asciiTheme="majorBidi" w:hAnsiTheme="majorBidi" w:cstheme="majorBidi"/>
          <w:i/>
          <w:iCs/>
          <w:sz w:val="28"/>
          <w:szCs w:val="28"/>
          <w:lang w:val="uk-UA"/>
        </w:rPr>
        <w:t xml:space="preserve"> и </w:t>
      </w:r>
      <w:proofErr w:type="spellStart"/>
      <w:r w:rsidRPr="004F3278">
        <w:rPr>
          <w:rFonts w:asciiTheme="majorBidi" w:hAnsiTheme="majorBidi" w:cstheme="majorBidi"/>
          <w:i/>
          <w:iCs/>
          <w:sz w:val="28"/>
          <w:szCs w:val="28"/>
          <w:lang w:val="uk-UA"/>
        </w:rPr>
        <w:t>когнитивная</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деятельность</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М., 1989. С. 45-58.</w:t>
      </w:r>
    </w:p>
    <w:p w14:paraId="741D459B"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Style w:val="FontStyle27"/>
          <w:rFonts w:asciiTheme="majorBidi" w:hAnsiTheme="majorBidi" w:cstheme="majorBidi"/>
          <w:color w:val="auto"/>
          <w:sz w:val="28"/>
          <w:szCs w:val="28"/>
          <w:lang w:val="uk-UA"/>
        </w:rPr>
        <w:t>Шопенгауер</w:t>
      </w:r>
      <w:proofErr w:type="spellEnd"/>
      <w:r w:rsidRPr="004F3278">
        <w:rPr>
          <w:rStyle w:val="FontStyle27"/>
          <w:rFonts w:asciiTheme="majorBidi" w:hAnsiTheme="majorBidi" w:cstheme="majorBidi"/>
          <w:color w:val="auto"/>
          <w:sz w:val="28"/>
          <w:szCs w:val="28"/>
          <w:lang w:val="uk-UA"/>
        </w:rPr>
        <w:t xml:space="preserve"> А. </w:t>
      </w:r>
      <w:proofErr w:type="spellStart"/>
      <w:r w:rsidRPr="004F3278">
        <w:rPr>
          <w:rStyle w:val="FontStyle32"/>
          <w:rFonts w:asciiTheme="majorBidi" w:hAnsiTheme="majorBidi" w:cstheme="majorBidi"/>
          <w:color w:val="auto"/>
          <w:sz w:val="28"/>
          <w:szCs w:val="28"/>
          <w:lang w:val="uk-UA"/>
        </w:rPr>
        <w:t>Мысли</w:t>
      </w:r>
      <w:proofErr w:type="spellEnd"/>
      <w:r w:rsidRPr="004F3278">
        <w:rPr>
          <w:rStyle w:val="FontStyle32"/>
          <w:rFonts w:asciiTheme="majorBidi" w:hAnsiTheme="majorBidi" w:cstheme="majorBidi"/>
          <w:color w:val="auto"/>
          <w:sz w:val="28"/>
          <w:szCs w:val="28"/>
          <w:lang w:val="uk-UA"/>
        </w:rPr>
        <w:t>. СПб.: Азбука, 2013. 192 с.</w:t>
      </w:r>
    </w:p>
    <w:p w14:paraId="22043423"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Evans</w:t>
      </w:r>
      <w:proofErr w:type="spellEnd"/>
      <w:r w:rsidRPr="004F3278">
        <w:rPr>
          <w:rFonts w:asciiTheme="majorBidi" w:hAnsiTheme="majorBidi" w:cstheme="majorBidi"/>
          <w:sz w:val="28"/>
          <w:szCs w:val="28"/>
          <w:lang w:val="uk-UA"/>
        </w:rPr>
        <w:t xml:space="preserve"> V., B. K. </w:t>
      </w:r>
      <w:proofErr w:type="spellStart"/>
      <w:r w:rsidRPr="004F3278">
        <w:rPr>
          <w:rFonts w:asciiTheme="majorBidi" w:hAnsiTheme="majorBidi" w:cstheme="majorBidi"/>
          <w:sz w:val="28"/>
          <w:szCs w:val="28"/>
          <w:lang w:val="uk-UA"/>
        </w:rPr>
        <w:t>Bergen</w:t>
      </w:r>
      <w:proofErr w:type="spellEnd"/>
      <w:r w:rsidRPr="004F3278">
        <w:rPr>
          <w:rFonts w:asciiTheme="majorBidi" w:hAnsiTheme="majorBidi" w:cstheme="majorBidi"/>
          <w:sz w:val="28"/>
          <w:szCs w:val="28"/>
          <w:lang w:val="uk-UA"/>
        </w:rPr>
        <w:t xml:space="preserve">, J. </w:t>
      </w:r>
      <w:proofErr w:type="spellStart"/>
      <w:r w:rsidRPr="004F3278">
        <w:rPr>
          <w:rFonts w:asciiTheme="majorBidi" w:hAnsiTheme="majorBidi" w:cstheme="majorBidi"/>
          <w:sz w:val="28"/>
          <w:szCs w:val="28"/>
          <w:lang w:val="uk-UA"/>
        </w:rPr>
        <w:t>Zinken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The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Cognitive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Linguistics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Reader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London</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Oakville</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Equinox</w:t>
      </w:r>
      <w:proofErr w:type="spellEnd"/>
      <w:r w:rsidRPr="004F3278">
        <w:rPr>
          <w:rFonts w:asciiTheme="majorBidi" w:hAnsiTheme="majorBidi" w:cstheme="majorBidi"/>
          <w:sz w:val="28"/>
          <w:szCs w:val="28"/>
          <w:lang w:val="uk-UA"/>
        </w:rPr>
        <w:t>, 2007. 974 p.</w:t>
      </w:r>
    </w:p>
    <w:p w14:paraId="1650DAB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Ghai</w:t>
      </w:r>
      <w:proofErr w:type="spellEnd"/>
      <w:r w:rsidRPr="004F3278">
        <w:rPr>
          <w:rFonts w:asciiTheme="majorBidi" w:hAnsiTheme="majorBidi" w:cstheme="majorBidi"/>
          <w:sz w:val="28"/>
          <w:szCs w:val="28"/>
          <w:lang w:val="uk-UA"/>
        </w:rPr>
        <w:t xml:space="preserve"> D. </w:t>
      </w:r>
      <w:proofErr w:type="spellStart"/>
      <w:r w:rsidRPr="004F3278">
        <w:rPr>
          <w:rFonts w:asciiTheme="majorBidi" w:hAnsiTheme="majorBidi" w:cstheme="majorBidi"/>
          <w:sz w:val="28"/>
          <w:szCs w:val="28"/>
          <w:lang w:val="uk-UA"/>
        </w:rPr>
        <w:t>Decent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Work</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Concept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Indicators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International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Labour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Review</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Vol</w:t>
      </w:r>
      <w:proofErr w:type="spellEnd"/>
      <w:r w:rsidRPr="004F3278">
        <w:rPr>
          <w:rFonts w:asciiTheme="majorBidi" w:hAnsiTheme="majorBidi" w:cstheme="majorBidi"/>
          <w:sz w:val="28"/>
          <w:szCs w:val="28"/>
          <w:lang w:val="uk-UA"/>
        </w:rPr>
        <w:t xml:space="preserve">. 142, </w:t>
      </w:r>
      <w:proofErr w:type="spellStart"/>
      <w:r w:rsidRPr="004F3278">
        <w:rPr>
          <w:rFonts w:asciiTheme="majorBidi" w:hAnsiTheme="majorBidi" w:cstheme="majorBidi"/>
          <w:sz w:val="28"/>
          <w:szCs w:val="28"/>
          <w:lang w:val="uk-UA"/>
        </w:rPr>
        <w:t>No</w:t>
      </w:r>
      <w:proofErr w:type="spellEnd"/>
      <w:r w:rsidRPr="004F3278">
        <w:rPr>
          <w:rFonts w:asciiTheme="majorBidi" w:hAnsiTheme="majorBidi" w:cstheme="majorBidi"/>
          <w:sz w:val="28"/>
          <w:szCs w:val="28"/>
          <w:lang w:val="uk-UA"/>
        </w:rPr>
        <w:t>. 2, 2003.</w:t>
      </w:r>
    </w:p>
    <w:p w14:paraId="36E25FB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Glock</w:t>
      </w:r>
      <w:proofErr w:type="spellEnd"/>
      <w:r w:rsidRPr="004F3278">
        <w:rPr>
          <w:rFonts w:asciiTheme="majorBidi" w:hAnsiTheme="majorBidi" w:cstheme="majorBidi"/>
          <w:sz w:val="28"/>
          <w:szCs w:val="28"/>
          <w:lang w:val="uk-UA"/>
        </w:rPr>
        <w:t xml:space="preserve"> H. J. </w:t>
      </w:r>
      <w:proofErr w:type="spellStart"/>
      <w:r w:rsidRPr="004F3278">
        <w:rPr>
          <w:rFonts w:asciiTheme="majorBidi" w:hAnsiTheme="majorBidi" w:cstheme="majorBidi"/>
          <w:sz w:val="28"/>
          <w:szCs w:val="28"/>
          <w:lang w:val="uk-UA"/>
        </w:rPr>
        <w:t>Concepts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Abilities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Propositions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Grazer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Philosophische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Studien</w:t>
      </w:r>
      <w:proofErr w:type="spellEnd"/>
      <w:r w:rsidRPr="004F3278">
        <w:rPr>
          <w:rFonts w:asciiTheme="majorBidi" w:hAnsiTheme="majorBidi" w:cstheme="majorBidi"/>
          <w:i/>
          <w:iCs/>
          <w:sz w:val="28"/>
          <w:szCs w:val="28"/>
          <w:lang w:val="uk-UA"/>
        </w:rPr>
        <w:t>.</w:t>
      </w:r>
      <w:r w:rsidRPr="004F3278">
        <w:rPr>
          <w:rFonts w:asciiTheme="majorBidi" w:hAnsiTheme="majorBidi" w:cstheme="majorBidi"/>
          <w:sz w:val="28"/>
          <w:szCs w:val="28"/>
          <w:lang w:val="uk-UA"/>
        </w:rPr>
        <w:t xml:space="preserve"> 2010. № 81. P. 115–134.</w:t>
      </w:r>
    </w:p>
    <w:p w14:paraId="257EB7CA"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Style w:val="FontStyle27"/>
          <w:rFonts w:asciiTheme="majorBidi" w:hAnsiTheme="majorBidi" w:cstheme="majorBidi"/>
          <w:color w:val="auto"/>
          <w:sz w:val="28"/>
          <w:szCs w:val="28"/>
          <w:lang w:val="uk-UA" w:eastAsia="de-DE"/>
        </w:rPr>
        <w:t>Goethe</w:t>
      </w:r>
      <w:proofErr w:type="spellEnd"/>
      <w:r w:rsidRPr="004F3278">
        <w:rPr>
          <w:rStyle w:val="FontStyle27"/>
          <w:rFonts w:asciiTheme="majorBidi" w:hAnsiTheme="majorBidi" w:cstheme="majorBidi"/>
          <w:color w:val="auto"/>
          <w:sz w:val="28"/>
          <w:szCs w:val="28"/>
          <w:lang w:val="uk-UA" w:eastAsia="de-DE"/>
        </w:rPr>
        <w:t xml:space="preserve"> J. </w:t>
      </w:r>
      <w:proofErr w:type="spellStart"/>
      <w:r w:rsidRPr="004F3278">
        <w:rPr>
          <w:rStyle w:val="FontStyle32"/>
          <w:rFonts w:asciiTheme="majorBidi" w:hAnsiTheme="majorBidi" w:cstheme="majorBidi"/>
          <w:color w:val="auto"/>
          <w:sz w:val="28"/>
          <w:szCs w:val="28"/>
          <w:lang w:val="uk-UA" w:eastAsia="de-DE"/>
        </w:rPr>
        <w:t>Die</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Wahlverwandtschaften</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Hamburger</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Ausgabe</w:t>
      </w:r>
      <w:proofErr w:type="spellEnd"/>
      <w:r w:rsidRPr="004F3278">
        <w:rPr>
          <w:rStyle w:val="FontStyle32"/>
          <w:rFonts w:asciiTheme="majorBidi" w:hAnsiTheme="majorBidi" w:cstheme="majorBidi"/>
          <w:color w:val="auto"/>
          <w:sz w:val="28"/>
          <w:szCs w:val="28"/>
          <w:lang w:val="uk-UA" w:eastAsia="de-DE"/>
        </w:rPr>
        <w:t xml:space="preserve">, 1974. </w:t>
      </w:r>
      <w:proofErr w:type="spellStart"/>
      <w:r w:rsidRPr="004F3278">
        <w:rPr>
          <w:rStyle w:val="FontStyle32"/>
          <w:rFonts w:asciiTheme="majorBidi" w:hAnsiTheme="majorBidi" w:cstheme="majorBidi"/>
          <w:color w:val="auto"/>
          <w:sz w:val="28"/>
          <w:szCs w:val="28"/>
          <w:lang w:val="uk-UA" w:eastAsia="de-DE"/>
        </w:rPr>
        <w:t>Band</w:t>
      </w:r>
      <w:proofErr w:type="spellEnd"/>
      <w:r w:rsidRPr="004F3278">
        <w:rPr>
          <w:rStyle w:val="FontStyle32"/>
          <w:rFonts w:asciiTheme="majorBidi" w:hAnsiTheme="majorBidi" w:cstheme="majorBidi"/>
          <w:color w:val="auto"/>
          <w:sz w:val="28"/>
          <w:szCs w:val="28"/>
          <w:lang w:val="uk-UA" w:eastAsia="de-DE"/>
        </w:rPr>
        <w:t xml:space="preserve"> 6. 251 S.</w:t>
      </w:r>
    </w:p>
    <w:p w14:paraId="095D7EBA"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Grimshaw</w:t>
      </w:r>
      <w:proofErr w:type="spellEnd"/>
      <w:r w:rsidRPr="004F3278">
        <w:rPr>
          <w:rFonts w:asciiTheme="majorBidi" w:hAnsiTheme="majorBidi" w:cstheme="majorBidi"/>
          <w:sz w:val="28"/>
          <w:szCs w:val="28"/>
          <w:lang w:val="uk-UA"/>
        </w:rPr>
        <w:t xml:space="preserve"> J. </w:t>
      </w:r>
      <w:proofErr w:type="spellStart"/>
      <w:r w:rsidRPr="004F3278">
        <w:rPr>
          <w:rFonts w:asciiTheme="majorBidi" w:hAnsiTheme="majorBidi" w:cstheme="majorBidi"/>
          <w:sz w:val="28"/>
          <w:szCs w:val="28"/>
          <w:lang w:val="uk-UA"/>
        </w:rPr>
        <w:t>Semantic</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Structure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Semantic</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Content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Lexical</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Representation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Words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and</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Structure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Stanford</w:t>
      </w:r>
      <w:proofErr w:type="spellEnd"/>
      <w:r w:rsidRPr="004F3278">
        <w:rPr>
          <w:rFonts w:asciiTheme="majorBidi" w:hAnsiTheme="majorBidi" w:cstheme="majorBidi"/>
          <w:sz w:val="28"/>
          <w:szCs w:val="28"/>
          <w:lang w:val="uk-UA"/>
        </w:rPr>
        <w:t xml:space="preserve">, CA : CSLI </w:t>
      </w:r>
      <w:proofErr w:type="spellStart"/>
      <w:r w:rsidRPr="004F3278">
        <w:rPr>
          <w:rFonts w:asciiTheme="majorBidi" w:hAnsiTheme="majorBidi" w:cstheme="majorBidi"/>
          <w:sz w:val="28"/>
          <w:szCs w:val="28"/>
          <w:lang w:val="uk-UA"/>
        </w:rPr>
        <w:t>Publications</w:t>
      </w:r>
      <w:proofErr w:type="spellEnd"/>
      <w:r w:rsidRPr="004F3278">
        <w:rPr>
          <w:rFonts w:asciiTheme="majorBidi" w:hAnsiTheme="majorBidi" w:cstheme="majorBidi"/>
          <w:sz w:val="28"/>
          <w:szCs w:val="28"/>
          <w:lang w:val="uk-UA"/>
        </w:rPr>
        <w:t>, 2005. P. 75–89.</w:t>
      </w:r>
    </w:p>
    <w:p w14:paraId="62D35DD7"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Style w:val="FontStyle27"/>
          <w:rFonts w:asciiTheme="majorBidi" w:hAnsiTheme="majorBidi" w:cstheme="majorBidi"/>
          <w:color w:val="auto"/>
          <w:sz w:val="28"/>
          <w:szCs w:val="28"/>
          <w:lang w:val="uk-UA" w:eastAsia="de-DE"/>
        </w:rPr>
        <w:t>Hellwig</w:t>
      </w:r>
      <w:proofErr w:type="spellEnd"/>
      <w:r w:rsidRPr="004F3278">
        <w:rPr>
          <w:rStyle w:val="FontStyle27"/>
          <w:rFonts w:asciiTheme="majorBidi" w:hAnsiTheme="majorBidi" w:cstheme="majorBidi"/>
          <w:color w:val="auto"/>
          <w:sz w:val="28"/>
          <w:szCs w:val="28"/>
          <w:lang w:val="uk-UA" w:eastAsia="de-DE"/>
        </w:rPr>
        <w:t xml:space="preserve"> G. </w:t>
      </w:r>
      <w:proofErr w:type="spellStart"/>
      <w:r w:rsidRPr="004F3278">
        <w:rPr>
          <w:rStyle w:val="FontStyle32"/>
          <w:rFonts w:asciiTheme="majorBidi" w:hAnsiTheme="majorBidi" w:cstheme="majorBidi"/>
          <w:color w:val="auto"/>
          <w:sz w:val="28"/>
          <w:szCs w:val="28"/>
          <w:lang w:val="uk-UA" w:eastAsia="de-DE"/>
        </w:rPr>
        <w:t>Das</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Buch</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der</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Zitate</w:t>
      </w:r>
      <w:proofErr w:type="spellEnd"/>
      <w:r w:rsidRPr="004F3278">
        <w:rPr>
          <w:rStyle w:val="FontStyle32"/>
          <w:rFonts w:asciiTheme="majorBidi" w:hAnsiTheme="majorBidi" w:cstheme="majorBidi"/>
          <w:color w:val="auto"/>
          <w:sz w:val="28"/>
          <w:szCs w:val="28"/>
          <w:lang w:val="uk-UA" w:eastAsia="de-DE"/>
        </w:rPr>
        <w:t xml:space="preserve">: 15.000 </w:t>
      </w:r>
      <w:proofErr w:type="spellStart"/>
      <w:r w:rsidRPr="004F3278">
        <w:rPr>
          <w:rStyle w:val="FontStyle32"/>
          <w:rFonts w:asciiTheme="majorBidi" w:hAnsiTheme="majorBidi" w:cstheme="majorBidi"/>
          <w:color w:val="auto"/>
          <w:sz w:val="28"/>
          <w:szCs w:val="28"/>
          <w:lang w:val="uk-UA" w:eastAsia="de-DE"/>
        </w:rPr>
        <w:t>geflügelte</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Worte</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von</w:t>
      </w:r>
      <w:proofErr w:type="spellEnd"/>
      <w:r w:rsidRPr="004F3278">
        <w:rPr>
          <w:rStyle w:val="FontStyle32"/>
          <w:rFonts w:asciiTheme="majorBidi" w:hAnsiTheme="majorBidi" w:cstheme="majorBidi"/>
          <w:color w:val="auto"/>
          <w:sz w:val="28"/>
          <w:szCs w:val="28"/>
          <w:lang w:val="uk-UA" w:eastAsia="de-DE"/>
        </w:rPr>
        <w:t xml:space="preserve"> A </w:t>
      </w:r>
      <w:proofErr w:type="spellStart"/>
      <w:r w:rsidRPr="004F3278">
        <w:rPr>
          <w:rStyle w:val="FontStyle32"/>
          <w:rFonts w:asciiTheme="majorBidi" w:hAnsiTheme="majorBidi" w:cstheme="majorBidi"/>
          <w:color w:val="auto"/>
          <w:sz w:val="28"/>
          <w:szCs w:val="28"/>
          <w:lang w:val="uk-UA" w:eastAsia="de-DE"/>
        </w:rPr>
        <w:t>bis</w:t>
      </w:r>
      <w:proofErr w:type="spellEnd"/>
      <w:r w:rsidRPr="004F3278">
        <w:rPr>
          <w:rStyle w:val="FontStyle32"/>
          <w:rFonts w:asciiTheme="majorBidi" w:hAnsiTheme="majorBidi" w:cstheme="majorBidi"/>
          <w:color w:val="auto"/>
          <w:sz w:val="28"/>
          <w:szCs w:val="28"/>
          <w:lang w:val="uk-UA" w:eastAsia="de-DE"/>
        </w:rPr>
        <w:t xml:space="preserve"> Z. </w:t>
      </w:r>
      <w:proofErr w:type="spellStart"/>
      <w:r w:rsidRPr="004F3278">
        <w:rPr>
          <w:rStyle w:val="FontStyle32"/>
          <w:rFonts w:asciiTheme="majorBidi" w:hAnsiTheme="majorBidi" w:cstheme="majorBidi"/>
          <w:color w:val="auto"/>
          <w:sz w:val="28"/>
          <w:szCs w:val="28"/>
          <w:lang w:val="uk-UA" w:eastAsia="de-DE"/>
        </w:rPr>
        <w:t>München</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Mosaik</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bei</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Goldmann</w:t>
      </w:r>
      <w:proofErr w:type="spellEnd"/>
      <w:r w:rsidRPr="004F3278">
        <w:rPr>
          <w:rStyle w:val="FontStyle32"/>
          <w:rFonts w:asciiTheme="majorBidi" w:hAnsiTheme="majorBidi" w:cstheme="majorBidi"/>
          <w:color w:val="auto"/>
          <w:sz w:val="28"/>
          <w:szCs w:val="28"/>
          <w:lang w:val="uk-UA" w:eastAsia="de-DE"/>
        </w:rPr>
        <w:t>, 2003.</w:t>
      </w:r>
      <w:r w:rsidRPr="004F3278">
        <w:rPr>
          <w:rFonts w:asciiTheme="majorBidi" w:hAnsiTheme="majorBidi" w:cstheme="majorBidi"/>
          <w:sz w:val="28"/>
          <w:szCs w:val="28"/>
          <w:lang w:val="uk-UA"/>
        </w:rPr>
        <w:t>, S. 348</w:t>
      </w:r>
    </w:p>
    <w:p w14:paraId="61C3EAC1"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Kenny</w:t>
      </w:r>
      <w:proofErr w:type="spellEnd"/>
      <w:r w:rsidRPr="004F3278">
        <w:rPr>
          <w:rFonts w:asciiTheme="majorBidi" w:hAnsiTheme="majorBidi" w:cstheme="majorBidi"/>
          <w:sz w:val="28"/>
          <w:szCs w:val="28"/>
          <w:lang w:val="uk-UA"/>
        </w:rPr>
        <w:t xml:space="preserve"> A. </w:t>
      </w:r>
      <w:proofErr w:type="spellStart"/>
      <w:r w:rsidRPr="004F3278">
        <w:rPr>
          <w:rFonts w:asciiTheme="majorBidi" w:hAnsiTheme="majorBidi" w:cstheme="majorBidi"/>
          <w:sz w:val="28"/>
          <w:szCs w:val="28"/>
          <w:lang w:val="uk-UA"/>
        </w:rPr>
        <w:t>Concepts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Brains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Behaviour</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Grazer</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Philosophische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Studien</w:t>
      </w:r>
      <w:proofErr w:type="spellEnd"/>
      <w:r w:rsidRPr="004F3278">
        <w:rPr>
          <w:rFonts w:asciiTheme="majorBidi" w:hAnsiTheme="majorBidi" w:cstheme="majorBidi"/>
          <w:sz w:val="28"/>
          <w:szCs w:val="28"/>
          <w:lang w:val="uk-UA"/>
        </w:rPr>
        <w:t xml:space="preserve">. 2010. </w:t>
      </w:r>
      <w:proofErr w:type="spellStart"/>
      <w:r w:rsidRPr="004F3278">
        <w:rPr>
          <w:rFonts w:asciiTheme="majorBidi" w:hAnsiTheme="majorBidi" w:cstheme="majorBidi"/>
          <w:sz w:val="28"/>
          <w:szCs w:val="28"/>
          <w:lang w:val="uk-UA"/>
        </w:rPr>
        <w:t>Vol</w:t>
      </w:r>
      <w:proofErr w:type="spellEnd"/>
      <w:r w:rsidRPr="004F3278">
        <w:rPr>
          <w:rFonts w:asciiTheme="majorBidi" w:hAnsiTheme="majorBidi" w:cstheme="majorBidi"/>
          <w:sz w:val="28"/>
          <w:szCs w:val="28"/>
          <w:lang w:val="uk-UA"/>
        </w:rPr>
        <w:t xml:space="preserve">. 81, </w:t>
      </w:r>
      <w:proofErr w:type="spellStart"/>
      <w:r w:rsidRPr="004F3278">
        <w:rPr>
          <w:rFonts w:asciiTheme="majorBidi" w:hAnsiTheme="majorBidi" w:cstheme="majorBidi"/>
          <w:sz w:val="28"/>
          <w:szCs w:val="28"/>
          <w:lang w:val="uk-UA"/>
        </w:rPr>
        <w:t>issue</w:t>
      </w:r>
      <w:proofErr w:type="spellEnd"/>
      <w:r w:rsidRPr="004F3278">
        <w:rPr>
          <w:rFonts w:asciiTheme="majorBidi" w:hAnsiTheme="majorBidi" w:cstheme="majorBidi"/>
          <w:sz w:val="28"/>
          <w:szCs w:val="28"/>
          <w:lang w:val="uk-UA"/>
        </w:rPr>
        <w:t xml:space="preserve"> 1. P. 105–113.</w:t>
      </w:r>
    </w:p>
    <w:p w14:paraId="3411CC4D"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Langacker</w:t>
      </w:r>
      <w:proofErr w:type="spellEnd"/>
      <w:r w:rsidRPr="004F3278">
        <w:rPr>
          <w:rFonts w:asciiTheme="majorBidi" w:hAnsiTheme="majorBidi" w:cstheme="majorBidi"/>
          <w:sz w:val="28"/>
          <w:szCs w:val="28"/>
          <w:lang w:val="uk-UA"/>
        </w:rPr>
        <w:t xml:space="preserve"> R. W. </w:t>
      </w:r>
      <w:proofErr w:type="spellStart"/>
      <w:r w:rsidRPr="004F3278">
        <w:rPr>
          <w:rFonts w:asciiTheme="majorBidi" w:hAnsiTheme="majorBidi" w:cstheme="majorBidi"/>
          <w:sz w:val="28"/>
          <w:szCs w:val="28"/>
          <w:lang w:val="uk-UA"/>
        </w:rPr>
        <w:t>Cognitive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Grammar</w:t>
      </w:r>
      <w:proofErr w:type="spellEnd"/>
      <w:r w:rsidRPr="004F3278">
        <w:rPr>
          <w:rFonts w:asciiTheme="majorBidi" w:hAnsiTheme="majorBidi" w:cstheme="majorBidi"/>
          <w:sz w:val="28"/>
          <w:szCs w:val="28"/>
          <w:lang w:val="uk-UA"/>
        </w:rPr>
        <w:t xml:space="preserve">. A </w:t>
      </w:r>
      <w:proofErr w:type="spellStart"/>
      <w:r w:rsidRPr="004F3278">
        <w:rPr>
          <w:rFonts w:asciiTheme="majorBidi" w:hAnsiTheme="majorBidi" w:cstheme="majorBidi"/>
          <w:sz w:val="28"/>
          <w:szCs w:val="28"/>
          <w:lang w:val="uk-UA"/>
        </w:rPr>
        <w:t>basic</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introduction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New</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York</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Oxford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University</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Press</w:t>
      </w:r>
      <w:proofErr w:type="spellEnd"/>
      <w:r w:rsidRPr="004F3278">
        <w:rPr>
          <w:rFonts w:asciiTheme="majorBidi" w:hAnsiTheme="majorBidi" w:cstheme="majorBidi"/>
          <w:sz w:val="28"/>
          <w:szCs w:val="28"/>
          <w:lang w:val="uk-UA"/>
        </w:rPr>
        <w:t>, 2008.</w:t>
      </w:r>
    </w:p>
    <w:p w14:paraId="29D765D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Laurence</w:t>
      </w:r>
      <w:proofErr w:type="spellEnd"/>
      <w:r w:rsidRPr="004F3278">
        <w:rPr>
          <w:rFonts w:asciiTheme="majorBidi" w:hAnsiTheme="majorBidi" w:cstheme="majorBidi"/>
          <w:sz w:val="28"/>
          <w:szCs w:val="28"/>
          <w:lang w:val="uk-UA"/>
        </w:rPr>
        <w:t xml:space="preserve"> S., E. </w:t>
      </w:r>
      <w:proofErr w:type="spellStart"/>
      <w:r w:rsidRPr="004F3278">
        <w:rPr>
          <w:rFonts w:asciiTheme="majorBidi" w:hAnsiTheme="majorBidi" w:cstheme="majorBidi"/>
          <w:sz w:val="28"/>
          <w:szCs w:val="28"/>
          <w:lang w:val="uk-UA"/>
        </w:rPr>
        <w:t>Margolis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Concepts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Cognitive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Science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Concepts</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Core</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Readings</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ed</w:t>
      </w:r>
      <w:proofErr w:type="spellEnd"/>
      <w:r w:rsidRPr="004F3278">
        <w:rPr>
          <w:rFonts w:asciiTheme="majorBidi" w:hAnsiTheme="majorBidi" w:cstheme="majorBidi"/>
          <w:sz w:val="28"/>
          <w:szCs w:val="28"/>
          <w:lang w:val="uk-UA"/>
        </w:rPr>
        <w:t xml:space="preserve">. E. </w:t>
      </w:r>
      <w:proofErr w:type="spellStart"/>
      <w:r w:rsidRPr="004F3278">
        <w:rPr>
          <w:rFonts w:asciiTheme="majorBidi" w:hAnsiTheme="majorBidi" w:cstheme="majorBidi"/>
          <w:sz w:val="28"/>
          <w:szCs w:val="28"/>
          <w:lang w:val="uk-UA"/>
        </w:rPr>
        <w:t>Margolis</w:t>
      </w:r>
      <w:proofErr w:type="spellEnd"/>
      <w:r w:rsidRPr="004F3278">
        <w:rPr>
          <w:rFonts w:asciiTheme="majorBidi" w:hAnsiTheme="majorBidi" w:cstheme="majorBidi"/>
          <w:sz w:val="28"/>
          <w:szCs w:val="28"/>
          <w:lang w:val="uk-UA"/>
        </w:rPr>
        <w:t xml:space="preserve"> &amp; S. </w:t>
      </w:r>
      <w:proofErr w:type="spellStart"/>
      <w:r w:rsidRPr="004F3278">
        <w:rPr>
          <w:rFonts w:asciiTheme="majorBidi" w:hAnsiTheme="majorBidi" w:cstheme="majorBidi"/>
          <w:sz w:val="28"/>
          <w:szCs w:val="28"/>
          <w:lang w:val="uk-UA"/>
        </w:rPr>
        <w:t>Laurence</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Cambridge</w:t>
      </w:r>
      <w:proofErr w:type="spellEnd"/>
      <w:r w:rsidRPr="004F3278">
        <w:rPr>
          <w:rFonts w:asciiTheme="majorBidi" w:hAnsiTheme="majorBidi" w:cstheme="majorBidi"/>
          <w:sz w:val="28"/>
          <w:szCs w:val="28"/>
          <w:lang w:val="uk-UA"/>
        </w:rPr>
        <w:t xml:space="preserve">, MA : </w:t>
      </w:r>
      <w:proofErr w:type="spellStart"/>
      <w:r w:rsidRPr="004F3278">
        <w:rPr>
          <w:rFonts w:asciiTheme="majorBidi" w:hAnsiTheme="majorBidi" w:cstheme="majorBidi"/>
          <w:sz w:val="28"/>
          <w:szCs w:val="28"/>
          <w:lang w:val="uk-UA"/>
        </w:rPr>
        <w:t>Bradford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Books</w:t>
      </w:r>
      <w:proofErr w:type="spellEnd"/>
      <w:r w:rsidRPr="004F3278">
        <w:rPr>
          <w:rFonts w:asciiTheme="majorBidi" w:hAnsiTheme="majorBidi" w:cstheme="majorBidi"/>
          <w:sz w:val="28"/>
          <w:szCs w:val="28"/>
          <w:lang w:val="uk-UA"/>
        </w:rPr>
        <w:t xml:space="preserve">/MIT </w:t>
      </w:r>
      <w:proofErr w:type="spellStart"/>
      <w:r w:rsidRPr="004F3278">
        <w:rPr>
          <w:rFonts w:asciiTheme="majorBidi" w:hAnsiTheme="majorBidi" w:cstheme="majorBidi"/>
          <w:sz w:val="28"/>
          <w:szCs w:val="28"/>
          <w:lang w:val="uk-UA"/>
        </w:rPr>
        <w:t>Press</w:t>
      </w:r>
      <w:proofErr w:type="spellEnd"/>
      <w:r w:rsidRPr="004F3278">
        <w:rPr>
          <w:rFonts w:asciiTheme="majorBidi" w:hAnsiTheme="majorBidi" w:cstheme="majorBidi"/>
          <w:sz w:val="28"/>
          <w:szCs w:val="28"/>
          <w:lang w:val="uk-UA"/>
        </w:rPr>
        <w:t>, 1999. P. 3–81.</w:t>
      </w:r>
    </w:p>
    <w:p w14:paraId="4769AD1C"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Style w:val="FontStyle29"/>
          <w:rFonts w:asciiTheme="majorBidi" w:hAnsiTheme="majorBidi" w:cstheme="majorBidi"/>
          <w:color w:val="auto"/>
          <w:sz w:val="28"/>
          <w:szCs w:val="28"/>
          <w:lang w:val="uk-UA" w:eastAsia="de-DE"/>
        </w:rPr>
        <w:t>Lemcke</w:t>
      </w:r>
      <w:proofErr w:type="spellEnd"/>
      <w:r w:rsidRPr="004F3278">
        <w:rPr>
          <w:rStyle w:val="FontStyle29"/>
          <w:rFonts w:asciiTheme="majorBidi" w:hAnsiTheme="majorBidi" w:cstheme="majorBidi"/>
          <w:color w:val="auto"/>
          <w:sz w:val="28"/>
          <w:szCs w:val="28"/>
          <w:lang w:val="uk-UA" w:eastAsia="de-DE"/>
        </w:rPr>
        <w:t xml:space="preserve"> </w:t>
      </w:r>
      <w:proofErr w:type="spellStart"/>
      <w:r w:rsidRPr="004F3278">
        <w:rPr>
          <w:rStyle w:val="FontStyle29"/>
          <w:rFonts w:asciiTheme="majorBidi" w:hAnsiTheme="majorBidi" w:cstheme="majorBidi"/>
          <w:color w:val="auto"/>
          <w:sz w:val="28"/>
          <w:szCs w:val="28"/>
          <w:lang w:val="uk-UA" w:eastAsia="de-DE"/>
        </w:rPr>
        <w:t>Ch</w:t>
      </w:r>
      <w:proofErr w:type="spellEnd"/>
      <w:r w:rsidRPr="004F3278">
        <w:rPr>
          <w:rStyle w:val="FontStyle29"/>
          <w:rFonts w:asciiTheme="majorBidi" w:hAnsiTheme="majorBidi" w:cstheme="majorBidi"/>
          <w:color w:val="auto"/>
          <w:sz w:val="28"/>
          <w:szCs w:val="28"/>
          <w:lang w:val="uk-UA" w:eastAsia="de-DE"/>
        </w:rPr>
        <w:t xml:space="preserve">., </w:t>
      </w:r>
      <w:proofErr w:type="spellStart"/>
      <w:r w:rsidRPr="004F3278">
        <w:rPr>
          <w:rStyle w:val="FontStyle29"/>
          <w:rFonts w:asciiTheme="majorBidi" w:hAnsiTheme="majorBidi" w:cstheme="majorBidi"/>
          <w:color w:val="auto"/>
          <w:sz w:val="28"/>
          <w:szCs w:val="28"/>
          <w:lang w:val="uk-UA" w:eastAsia="de-DE"/>
        </w:rPr>
        <w:t>Rohrmann</w:t>
      </w:r>
      <w:proofErr w:type="spellEnd"/>
      <w:r w:rsidRPr="004F3278">
        <w:rPr>
          <w:rStyle w:val="FontStyle29"/>
          <w:rFonts w:asciiTheme="majorBidi" w:hAnsiTheme="majorBidi" w:cstheme="majorBidi"/>
          <w:color w:val="auto"/>
          <w:sz w:val="28"/>
          <w:szCs w:val="28"/>
          <w:lang w:val="uk-UA" w:eastAsia="de-DE"/>
        </w:rPr>
        <w:t xml:space="preserve"> L., </w:t>
      </w:r>
      <w:proofErr w:type="spellStart"/>
      <w:r w:rsidRPr="004F3278">
        <w:rPr>
          <w:rStyle w:val="FontStyle29"/>
          <w:rFonts w:asciiTheme="majorBidi" w:hAnsiTheme="majorBidi" w:cstheme="majorBidi"/>
          <w:color w:val="auto"/>
          <w:sz w:val="28"/>
          <w:szCs w:val="28"/>
          <w:lang w:val="uk-UA" w:eastAsia="de-DE"/>
        </w:rPr>
        <w:t>Scherling</w:t>
      </w:r>
      <w:proofErr w:type="spellEnd"/>
      <w:r w:rsidRPr="004F3278">
        <w:rPr>
          <w:rStyle w:val="FontStyle29"/>
          <w:rFonts w:asciiTheme="majorBidi" w:hAnsiTheme="majorBidi" w:cstheme="majorBidi"/>
          <w:color w:val="auto"/>
          <w:sz w:val="28"/>
          <w:szCs w:val="28"/>
          <w:lang w:val="uk-UA" w:eastAsia="de-DE"/>
        </w:rPr>
        <w:t xml:space="preserve"> </w:t>
      </w:r>
      <w:proofErr w:type="spellStart"/>
      <w:r w:rsidRPr="004F3278">
        <w:rPr>
          <w:rStyle w:val="FontStyle29"/>
          <w:rFonts w:asciiTheme="majorBidi" w:hAnsiTheme="majorBidi" w:cstheme="majorBidi"/>
          <w:color w:val="auto"/>
          <w:sz w:val="28"/>
          <w:szCs w:val="28"/>
          <w:lang w:val="uk-UA" w:eastAsia="de-DE"/>
        </w:rPr>
        <w:t>Th</w:t>
      </w:r>
      <w:proofErr w:type="spellEnd"/>
      <w:r w:rsidRPr="004F3278">
        <w:rPr>
          <w:rStyle w:val="FontStyle29"/>
          <w:rFonts w:asciiTheme="majorBidi" w:hAnsiTheme="majorBidi" w:cstheme="majorBidi"/>
          <w:color w:val="auto"/>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Berliner</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Platz</w:t>
      </w:r>
      <w:proofErr w:type="spellEnd"/>
      <w:r w:rsidRPr="004F3278">
        <w:rPr>
          <w:rStyle w:val="FontStyle33"/>
          <w:rFonts w:asciiTheme="majorBidi" w:hAnsiTheme="majorBidi" w:cstheme="majorBidi"/>
          <w:sz w:val="28"/>
          <w:szCs w:val="28"/>
          <w:lang w:val="uk-UA" w:eastAsia="de-DE"/>
        </w:rPr>
        <w:t xml:space="preserve"> 1 NEU. </w:t>
      </w:r>
      <w:proofErr w:type="spellStart"/>
      <w:r w:rsidRPr="004F3278">
        <w:rPr>
          <w:rStyle w:val="FontStyle33"/>
          <w:rFonts w:asciiTheme="majorBidi" w:hAnsiTheme="majorBidi" w:cstheme="majorBidi"/>
          <w:sz w:val="28"/>
          <w:szCs w:val="28"/>
          <w:lang w:val="uk-UA" w:eastAsia="de-DE"/>
        </w:rPr>
        <w:t>Stuttgart</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Ernst</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Klett</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Sprachen</w:t>
      </w:r>
      <w:proofErr w:type="spellEnd"/>
      <w:r w:rsidRPr="004F3278">
        <w:rPr>
          <w:rStyle w:val="FontStyle33"/>
          <w:rFonts w:asciiTheme="majorBidi" w:hAnsiTheme="majorBidi" w:cstheme="majorBidi"/>
          <w:sz w:val="28"/>
          <w:szCs w:val="28"/>
          <w:lang w:val="uk-UA" w:eastAsia="de-DE"/>
        </w:rPr>
        <w:t>, 2017. 256 S.</w:t>
      </w:r>
    </w:p>
    <w:p w14:paraId="3C22EF20"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Style w:val="FontStyle27"/>
          <w:rFonts w:asciiTheme="majorBidi" w:hAnsiTheme="majorBidi" w:cstheme="majorBidi"/>
          <w:color w:val="auto"/>
          <w:sz w:val="28"/>
          <w:szCs w:val="28"/>
          <w:lang w:val="uk-UA" w:eastAsia="de-DE"/>
        </w:rPr>
        <w:t>Schwanitz</w:t>
      </w:r>
      <w:proofErr w:type="spellEnd"/>
      <w:r w:rsidRPr="004F3278">
        <w:rPr>
          <w:rStyle w:val="FontStyle27"/>
          <w:rFonts w:asciiTheme="majorBidi" w:hAnsiTheme="majorBidi" w:cstheme="majorBidi"/>
          <w:color w:val="auto"/>
          <w:sz w:val="28"/>
          <w:szCs w:val="28"/>
          <w:lang w:val="uk-UA" w:eastAsia="de-DE"/>
        </w:rPr>
        <w:t xml:space="preserve"> D. </w:t>
      </w:r>
      <w:proofErr w:type="spellStart"/>
      <w:r w:rsidRPr="004F3278">
        <w:rPr>
          <w:rStyle w:val="FontStyle32"/>
          <w:rFonts w:asciiTheme="majorBidi" w:hAnsiTheme="majorBidi" w:cstheme="majorBidi"/>
          <w:color w:val="auto"/>
          <w:sz w:val="28"/>
          <w:szCs w:val="28"/>
          <w:lang w:val="uk-UA" w:eastAsia="de-DE"/>
        </w:rPr>
        <w:t>Bildung</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alles</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was</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man</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wissen</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muss</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Frankfurt</w:t>
      </w:r>
      <w:proofErr w:type="spellEnd"/>
      <w:r w:rsidRPr="004F3278">
        <w:rPr>
          <w:rStyle w:val="FontStyle32"/>
          <w:rFonts w:asciiTheme="majorBidi" w:hAnsiTheme="majorBidi" w:cstheme="majorBidi"/>
          <w:color w:val="auto"/>
          <w:sz w:val="28"/>
          <w:szCs w:val="28"/>
          <w:lang w:val="uk-UA" w:eastAsia="de-DE"/>
        </w:rPr>
        <w:t xml:space="preserve"> a/M : </w:t>
      </w:r>
      <w:proofErr w:type="spellStart"/>
      <w:r w:rsidRPr="004F3278">
        <w:rPr>
          <w:rStyle w:val="FontStyle32"/>
          <w:rFonts w:asciiTheme="majorBidi" w:hAnsiTheme="majorBidi" w:cstheme="majorBidi"/>
          <w:color w:val="auto"/>
          <w:sz w:val="28"/>
          <w:szCs w:val="28"/>
          <w:lang w:val="uk-UA" w:eastAsia="de-DE"/>
        </w:rPr>
        <w:t>Goldman</w:t>
      </w:r>
      <w:proofErr w:type="spellEnd"/>
      <w:r w:rsidRPr="004F3278">
        <w:rPr>
          <w:rStyle w:val="FontStyle32"/>
          <w:rFonts w:asciiTheme="majorBidi" w:hAnsiTheme="majorBidi" w:cstheme="majorBidi"/>
          <w:color w:val="auto"/>
          <w:sz w:val="28"/>
          <w:szCs w:val="28"/>
          <w:lang w:val="uk-UA" w:eastAsia="de-DE"/>
        </w:rPr>
        <w:t>, 2006. 544 S.</w:t>
      </w:r>
    </w:p>
    <w:p w14:paraId="233C844E"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Zacks</w:t>
      </w:r>
      <w:proofErr w:type="spellEnd"/>
      <w:r w:rsidRPr="004F3278">
        <w:rPr>
          <w:rFonts w:asciiTheme="majorBidi" w:hAnsiTheme="majorBidi" w:cstheme="majorBidi"/>
          <w:sz w:val="28"/>
          <w:szCs w:val="28"/>
          <w:lang w:val="uk-UA"/>
        </w:rPr>
        <w:t xml:space="preserve"> J. M., B. </w:t>
      </w:r>
      <w:proofErr w:type="spellStart"/>
      <w:r w:rsidRPr="004F3278">
        <w:rPr>
          <w:rFonts w:asciiTheme="majorBidi" w:hAnsiTheme="majorBidi" w:cstheme="majorBidi"/>
          <w:sz w:val="28"/>
          <w:szCs w:val="28"/>
          <w:lang w:val="uk-UA"/>
        </w:rPr>
        <w:t>Tversky</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Event</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Structurein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Perceptionand</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Conception</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i/>
          <w:iCs/>
          <w:sz w:val="28"/>
          <w:szCs w:val="28"/>
          <w:lang w:val="uk-UA"/>
        </w:rPr>
        <w:t>Psychological</w:t>
      </w:r>
      <w:proofErr w:type="spellEnd"/>
      <w:r w:rsidRPr="004F3278">
        <w:rPr>
          <w:rFonts w:asciiTheme="majorBidi" w:hAnsiTheme="majorBidi" w:cstheme="majorBidi"/>
          <w:i/>
          <w:iCs/>
          <w:sz w:val="28"/>
          <w:szCs w:val="28"/>
          <w:lang w:val="uk-UA"/>
        </w:rPr>
        <w:t xml:space="preserve"> </w:t>
      </w:r>
      <w:proofErr w:type="spellStart"/>
      <w:r w:rsidRPr="004F3278">
        <w:rPr>
          <w:rFonts w:asciiTheme="majorBidi" w:hAnsiTheme="majorBidi" w:cstheme="majorBidi"/>
          <w:i/>
          <w:iCs/>
          <w:sz w:val="28"/>
          <w:szCs w:val="28"/>
          <w:lang w:val="uk-UA"/>
        </w:rPr>
        <w:t>Bulletin</w:t>
      </w:r>
      <w:proofErr w:type="spellEnd"/>
      <w:r w:rsidRPr="004F3278">
        <w:rPr>
          <w:rFonts w:asciiTheme="majorBidi" w:hAnsiTheme="majorBidi" w:cstheme="majorBidi"/>
          <w:sz w:val="28"/>
          <w:szCs w:val="28"/>
          <w:lang w:val="uk-UA"/>
        </w:rPr>
        <w:t xml:space="preserve">. 2001. </w:t>
      </w:r>
      <w:proofErr w:type="spellStart"/>
      <w:r w:rsidRPr="004F3278">
        <w:rPr>
          <w:rFonts w:asciiTheme="majorBidi" w:hAnsiTheme="majorBidi" w:cstheme="majorBidi"/>
          <w:sz w:val="28"/>
          <w:szCs w:val="28"/>
          <w:lang w:val="uk-UA"/>
        </w:rPr>
        <w:t>Vol</w:t>
      </w:r>
      <w:proofErr w:type="spellEnd"/>
      <w:r w:rsidRPr="004F3278">
        <w:rPr>
          <w:rFonts w:asciiTheme="majorBidi" w:hAnsiTheme="majorBidi" w:cstheme="majorBidi"/>
          <w:sz w:val="28"/>
          <w:szCs w:val="28"/>
          <w:lang w:val="uk-UA"/>
        </w:rPr>
        <w:t>. 127. № 1. P. 3–21.</w:t>
      </w:r>
    </w:p>
    <w:p w14:paraId="63AC6A78" w14:textId="77777777" w:rsidR="00267A2F" w:rsidRPr="004F3278" w:rsidRDefault="00267A2F" w:rsidP="00267A2F">
      <w:pPr>
        <w:pStyle w:val="a9"/>
        <w:spacing w:after="0" w:line="360" w:lineRule="auto"/>
        <w:ind w:left="0"/>
        <w:jc w:val="both"/>
        <w:rPr>
          <w:rFonts w:asciiTheme="majorBidi" w:hAnsiTheme="majorBidi" w:cstheme="majorBidi"/>
          <w:b/>
          <w:sz w:val="28"/>
          <w:szCs w:val="28"/>
          <w:lang w:val="uk-UA"/>
        </w:rPr>
      </w:pPr>
    </w:p>
    <w:p w14:paraId="687D5808" w14:textId="77777777" w:rsidR="00267A2F" w:rsidRPr="004F3278" w:rsidRDefault="00267A2F" w:rsidP="00267A2F">
      <w:pPr>
        <w:pStyle w:val="a9"/>
        <w:spacing w:after="0" w:line="360" w:lineRule="auto"/>
        <w:ind w:left="0"/>
        <w:jc w:val="center"/>
        <w:rPr>
          <w:rFonts w:asciiTheme="majorBidi" w:hAnsiTheme="majorBidi" w:cstheme="majorBidi"/>
          <w:b/>
          <w:sz w:val="28"/>
          <w:szCs w:val="28"/>
          <w:lang w:val="uk-UA"/>
        </w:rPr>
      </w:pPr>
      <w:r w:rsidRPr="004F3278">
        <w:rPr>
          <w:rFonts w:asciiTheme="majorBidi" w:hAnsiTheme="majorBidi" w:cstheme="majorBidi"/>
          <w:b/>
          <w:sz w:val="28"/>
          <w:szCs w:val="28"/>
          <w:lang w:val="uk-UA"/>
        </w:rPr>
        <w:lastRenderedPageBreak/>
        <w:t>СПИСОК СЛОВНИКІВ І ДОВІДНИКІВ</w:t>
      </w:r>
    </w:p>
    <w:p w14:paraId="2BA70DF7" w14:textId="77777777" w:rsidR="00267A2F" w:rsidRPr="004F3278" w:rsidRDefault="00267A2F" w:rsidP="00267A2F">
      <w:pPr>
        <w:pStyle w:val="a9"/>
        <w:spacing w:after="0" w:line="360" w:lineRule="auto"/>
        <w:ind w:left="0"/>
        <w:jc w:val="both"/>
        <w:rPr>
          <w:rFonts w:asciiTheme="majorBidi" w:hAnsiTheme="majorBidi" w:cstheme="majorBidi"/>
          <w:sz w:val="28"/>
          <w:szCs w:val="28"/>
          <w:lang w:val="uk-UA"/>
        </w:rPr>
      </w:pPr>
    </w:p>
    <w:p w14:paraId="42CF7527" w14:textId="77777777" w:rsidR="00267A2F" w:rsidRPr="004F3278" w:rsidRDefault="00267A2F" w:rsidP="00267A2F">
      <w:pPr>
        <w:pStyle w:val="a9"/>
        <w:numPr>
          <w:ilvl w:val="0"/>
          <w:numId w:val="15"/>
        </w:numPr>
        <w:spacing w:after="0" w:line="360" w:lineRule="auto"/>
        <w:ind w:left="0" w:firstLine="0"/>
        <w:jc w:val="both"/>
        <w:rPr>
          <w:rStyle w:val="FontStyle26"/>
          <w:rFonts w:asciiTheme="majorBidi" w:hAnsiTheme="majorBidi" w:cstheme="majorBidi"/>
          <w:i w:val="0"/>
          <w:iCs w:val="0"/>
          <w:color w:val="auto"/>
          <w:sz w:val="28"/>
          <w:szCs w:val="28"/>
          <w:lang w:val="uk-UA"/>
        </w:rPr>
      </w:pPr>
      <w:r w:rsidRPr="004F3278">
        <w:rPr>
          <w:rStyle w:val="FontStyle23"/>
          <w:rFonts w:asciiTheme="majorBidi" w:hAnsiTheme="majorBidi" w:cstheme="majorBidi"/>
          <w:sz w:val="28"/>
          <w:szCs w:val="28"/>
          <w:lang w:val="uk-UA" w:eastAsia="uk-UA"/>
        </w:rPr>
        <w:t xml:space="preserve">Академічний тлумачний словник української мови : в 11-ти т. </w:t>
      </w:r>
      <w:r w:rsidRPr="004F3278">
        <w:rPr>
          <w:rStyle w:val="FontStyle43"/>
          <w:rFonts w:asciiTheme="majorBidi" w:hAnsiTheme="majorBidi" w:cstheme="majorBidi"/>
          <w:color w:val="auto"/>
          <w:spacing w:val="1"/>
          <w:w w:val="105"/>
          <w:sz w:val="28"/>
          <w:szCs w:val="28"/>
          <w:lang w:val="uk-UA" w:eastAsia="uk-UA"/>
        </w:rPr>
        <w:t xml:space="preserve">URL </w:t>
      </w:r>
      <w:r w:rsidRPr="004F3278">
        <w:rPr>
          <w:rStyle w:val="FontStyle23"/>
          <w:rFonts w:asciiTheme="majorBidi" w:hAnsiTheme="majorBidi" w:cstheme="majorBidi"/>
          <w:sz w:val="28"/>
          <w:szCs w:val="28"/>
          <w:lang w:val="uk-UA" w:eastAsia="uk-UA"/>
        </w:rPr>
        <w:t xml:space="preserve">: </w:t>
      </w:r>
      <w:hyperlink r:id="rId8" w:history="1">
        <w:r w:rsidRPr="004F3278">
          <w:rPr>
            <w:rStyle w:val="a4"/>
            <w:rFonts w:asciiTheme="majorBidi" w:hAnsiTheme="majorBidi" w:cstheme="majorBidi"/>
            <w:sz w:val="28"/>
            <w:szCs w:val="28"/>
            <w:lang w:val="uk-UA" w:eastAsia="uk-UA"/>
          </w:rPr>
          <w:t>http://sum.in.ua</w:t>
        </w:r>
      </w:hyperlink>
      <w:r w:rsidRPr="004F3278">
        <w:rPr>
          <w:rStyle w:val="FontStyle23"/>
          <w:rFonts w:asciiTheme="majorBidi" w:hAnsiTheme="majorBidi" w:cstheme="majorBidi"/>
          <w:sz w:val="28"/>
          <w:szCs w:val="28"/>
          <w:lang w:val="uk-UA" w:eastAsia="uk-UA"/>
        </w:rPr>
        <w:t xml:space="preserve">. </w:t>
      </w:r>
      <w:r w:rsidRPr="004F3278">
        <w:rPr>
          <w:rStyle w:val="FontStyle26"/>
          <w:rFonts w:asciiTheme="majorBidi" w:hAnsiTheme="majorBidi" w:cstheme="majorBidi"/>
          <w:i w:val="0"/>
          <w:iCs w:val="0"/>
          <w:color w:val="auto"/>
          <w:sz w:val="28"/>
          <w:szCs w:val="28"/>
          <w:lang w:val="uk-UA" w:eastAsia="uk-UA"/>
        </w:rPr>
        <w:t>(дата звернення: 10.11.2019).</w:t>
      </w:r>
    </w:p>
    <w:p w14:paraId="2BCE2A64"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Ахманова</w:t>
      </w:r>
      <w:proofErr w:type="spellEnd"/>
      <w:r w:rsidRPr="004F3278">
        <w:rPr>
          <w:rFonts w:asciiTheme="majorBidi" w:hAnsiTheme="majorBidi" w:cstheme="majorBidi"/>
          <w:sz w:val="28"/>
          <w:szCs w:val="28"/>
          <w:lang w:val="uk-UA"/>
        </w:rPr>
        <w:t xml:space="preserve"> О. С. </w:t>
      </w:r>
      <w:proofErr w:type="spellStart"/>
      <w:r w:rsidRPr="004F3278">
        <w:rPr>
          <w:rFonts w:asciiTheme="majorBidi" w:hAnsiTheme="majorBidi" w:cstheme="majorBidi"/>
          <w:sz w:val="28"/>
          <w:szCs w:val="28"/>
          <w:lang w:val="uk-UA"/>
        </w:rPr>
        <w:t>Словарь</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лингвистических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терминов</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Изд</w:t>
      </w:r>
      <w:proofErr w:type="spellEnd"/>
      <w:r w:rsidRPr="004F3278">
        <w:rPr>
          <w:rFonts w:asciiTheme="majorBidi" w:hAnsiTheme="majorBidi" w:cstheme="majorBidi"/>
          <w:sz w:val="28"/>
          <w:szCs w:val="28"/>
          <w:lang w:val="uk-UA"/>
        </w:rPr>
        <w:t xml:space="preserve"> 3-е </w:t>
      </w:r>
      <w:proofErr w:type="spellStart"/>
      <w:r w:rsidRPr="004F3278">
        <w:rPr>
          <w:rFonts w:asciiTheme="majorBidi" w:hAnsiTheme="majorBidi" w:cstheme="majorBidi"/>
          <w:sz w:val="28"/>
          <w:szCs w:val="28"/>
          <w:lang w:val="uk-UA"/>
        </w:rPr>
        <w:t>стереотипное</w:t>
      </w:r>
      <w:proofErr w:type="spellEnd"/>
      <w:r w:rsidRPr="004F3278">
        <w:rPr>
          <w:rFonts w:asciiTheme="majorBidi" w:hAnsiTheme="majorBidi" w:cstheme="majorBidi"/>
          <w:sz w:val="28"/>
          <w:szCs w:val="28"/>
          <w:lang w:val="uk-UA"/>
        </w:rPr>
        <w:t xml:space="preserve">. Москва: </w:t>
      </w:r>
      <w:proofErr w:type="spellStart"/>
      <w:r w:rsidRPr="004F3278">
        <w:rPr>
          <w:rFonts w:asciiTheme="majorBidi" w:hAnsiTheme="majorBidi" w:cstheme="majorBidi"/>
          <w:sz w:val="28"/>
          <w:szCs w:val="28"/>
          <w:lang w:val="uk-UA"/>
        </w:rPr>
        <w:t>КомКнига</w:t>
      </w:r>
      <w:proofErr w:type="spellEnd"/>
      <w:r w:rsidRPr="004F3278">
        <w:rPr>
          <w:rFonts w:asciiTheme="majorBidi" w:hAnsiTheme="majorBidi" w:cstheme="majorBidi"/>
          <w:sz w:val="28"/>
          <w:szCs w:val="28"/>
          <w:lang w:val="uk-UA"/>
        </w:rPr>
        <w:t xml:space="preserve">, 2005. 576 с. </w:t>
      </w:r>
    </w:p>
    <w:p w14:paraId="1F3D1446"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Fonts w:asciiTheme="majorBidi" w:hAnsiTheme="majorBidi" w:cstheme="majorBidi"/>
          <w:sz w:val="28"/>
          <w:szCs w:val="28"/>
          <w:lang w:val="uk-UA"/>
        </w:rPr>
        <w:t xml:space="preserve">Словник основних термінів </w:t>
      </w:r>
      <w:proofErr w:type="spellStart"/>
      <w:r w:rsidRPr="004F3278">
        <w:rPr>
          <w:rFonts w:asciiTheme="majorBidi" w:hAnsiTheme="majorBidi" w:cstheme="majorBidi"/>
          <w:sz w:val="28"/>
          <w:szCs w:val="28"/>
          <w:lang w:val="uk-UA"/>
        </w:rPr>
        <w:t>когнітивно</w:t>
      </w:r>
      <w:proofErr w:type="spellEnd"/>
      <w:r w:rsidRPr="004F3278">
        <w:rPr>
          <w:rFonts w:asciiTheme="majorBidi" w:hAnsiTheme="majorBidi" w:cstheme="majorBidi"/>
          <w:sz w:val="28"/>
          <w:szCs w:val="28"/>
          <w:lang w:val="uk-UA"/>
        </w:rPr>
        <w:t>-дискурсивної лінгвістики. Х. : ХНУ імені В. Н. Каразіна, 2011. 196 с.</w:t>
      </w:r>
    </w:p>
    <w:p w14:paraId="053F8206" w14:textId="77777777" w:rsidR="00267A2F" w:rsidRPr="004F3278" w:rsidRDefault="00267A2F" w:rsidP="00267A2F">
      <w:pPr>
        <w:pStyle w:val="a9"/>
        <w:numPr>
          <w:ilvl w:val="0"/>
          <w:numId w:val="15"/>
        </w:numPr>
        <w:spacing w:after="0" w:line="360" w:lineRule="auto"/>
        <w:ind w:left="0" w:firstLine="0"/>
        <w:jc w:val="both"/>
        <w:rPr>
          <w:rStyle w:val="FontStyle36"/>
          <w:rFonts w:asciiTheme="majorBidi" w:hAnsiTheme="majorBidi" w:cstheme="majorBidi"/>
          <w:color w:val="auto"/>
          <w:sz w:val="28"/>
          <w:szCs w:val="28"/>
          <w:lang w:val="uk-UA"/>
        </w:rPr>
      </w:pPr>
      <w:r w:rsidRPr="004F3278">
        <w:rPr>
          <w:rStyle w:val="FontStyle36"/>
          <w:rFonts w:asciiTheme="majorBidi" w:hAnsiTheme="majorBidi" w:cstheme="majorBidi"/>
          <w:color w:val="auto"/>
          <w:sz w:val="28"/>
          <w:szCs w:val="28"/>
          <w:lang w:val="uk-UA"/>
        </w:rPr>
        <w:t xml:space="preserve">Сучасний тлумачний словник української мови: 65 000 слів [за </w:t>
      </w:r>
      <w:proofErr w:type="spellStart"/>
      <w:r w:rsidRPr="004F3278">
        <w:rPr>
          <w:rStyle w:val="FontStyle36"/>
          <w:rFonts w:asciiTheme="majorBidi" w:hAnsiTheme="majorBidi" w:cstheme="majorBidi"/>
          <w:color w:val="auto"/>
          <w:sz w:val="28"/>
          <w:szCs w:val="28"/>
          <w:lang w:val="uk-UA"/>
        </w:rPr>
        <w:t>заг</w:t>
      </w:r>
      <w:proofErr w:type="spellEnd"/>
      <w:r w:rsidRPr="004F3278">
        <w:rPr>
          <w:rStyle w:val="FontStyle36"/>
          <w:rFonts w:asciiTheme="majorBidi" w:hAnsiTheme="majorBidi" w:cstheme="majorBidi"/>
          <w:color w:val="auto"/>
          <w:sz w:val="28"/>
          <w:szCs w:val="28"/>
          <w:lang w:val="uk-UA"/>
        </w:rPr>
        <w:t xml:space="preserve">. ред. д-ра </w:t>
      </w:r>
      <w:proofErr w:type="spellStart"/>
      <w:r w:rsidRPr="004F3278">
        <w:rPr>
          <w:rStyle w:val="FontStyle36"/>
          <w:rFonts w:asciiTheme="majorBidi" w:hAnsiTheme="majorBidi" w:cstheme="majorBidi"/>
          <w:color w:val="auto"/>
          <w:sz w:val="28"/>
          <w:szCs w:val="28"/>
          <w:lang w:val="uk-UA"/>
        </w:rPr>
        <w:t>філол</w:t>
      </w:r>
      <w:proofErr w:type="spellEnd"/>
      <w:r w:rsidRPr="004F3278">
        <w:rPr>
          <w:rStyle w:val="FontStyle36"/>
          <w:rFonts w:asciiTheme="majorBidi" w:hAnsiTheme="majorBidi" w:cstheme="majorBidi"/>
          <w:color w:val="auto"/>
          <w:sz w:val="28"/>
          <w:szCs w:val="28"/>
          <w:lang w:val="uk-UA"/>
        </w:rPr>
        <w:t xml:space="preserve">. наук, проф. В. </w:t>
      </w:r>
      <w:proofErr w:type="spellStart"/>
      <w:r w:rsidRPr="004F3278">
        <w:rPr>
          <w:rStyle w:val="FontStyle36"/>
          <w:rFonts w:asciiTheme="majorBidi" w:hAnsiTheme="majorBidi" w:cstheme="majorBidi"/>
          <w:color w:val="auto"/>
          <w:sz w:val="28"/>
          <w:szCs w:val="28"/>
          <w:lang w:val="uk-UA"/>
        </w:rPr>
        <w:t>Дубічинського</w:t>
      </w:r>
      <w:proofErr w:type="spellEnd"/>
      <w:r w:rsidRPr="004F3278">
        <w:rPr>
          <w:rStyle w:val="FontStyle36"/>
          <w:rFonts w:asciiTheme="majorBidi" w:hAnsiTheme="majorBidi" w:cstheme="majorBidi"/>
          <w:color w:val="auto"/>
          <w:sz w:val="28"/>
          <w:szCs w:val="28"/>
          <w:lang w:val="uk-UA"/>
        </w:rPr>
        <w:t>]. Х.: Школа, 2006. 1008 с.</w:t>
      </w:r>
    </w:p>
    <w:p w14:paraId="706BC352"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Энциклопедический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словарь-справочник</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лингвистических</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терминов</w:t>
      </w:r>
      <w:proofErr w:type="spellEnd"/>
      <w:r w:rsidRPr="004F3278">
        <w:rPr>
          <w:rFonts w:asciiTheme="majorBidi" w:hAnsiTheme="majorBidi" w:cstheme="majorBidi"/>
          <w:sz w:val="28"/>
          <w:szCs w:val="28"/>
          <w:lang w:val="uk-UA"/>
        </w:rPr>
        <w:t xml:space="preserve"> и понятий. </w:t>
      </w:r>
      <w:proofErr w:type="spellStart"/>
      <w:r w:rsidRPr="004F3278">
        <w:rPr>
          <w:rFonts w:asciiTheme="majorBidi" w:hAnsiTheme="majorBidi" w:cstheme="majorBidi"/>
          <w:sz w:val="28"/>
          <w:szCs w:val="28"/>
          <w:lang w:val="uk-UA"/>
        </w:rPr>
        <w:t>Русский</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язык</w:t>
      </w:r>
      <w:proofErr w:type="spellEnd"/>
      <w:r w:rsidRPr="004F3278">
        <w:rPr>
          <w:rFonts w:asciiTheme="majorBidi" w:hAnsiTheme="majorBidi" w:cstheme="majorBidi"/>
          <w:sz w:val="28"/>
          <w:szCs w:val="28"/>
          <w:lang w:val="uk-UA"/>
        </w:rPr>
        <w:t xml:space="preserve"> / </w:t>
      </w:r>
      <w:proofErr w:type="spellStart"/>
      <w:r w:rsidRPr="004F3278">
        <w:rPr>
          <w:rFonts w:asciiTheme="majorBidi" w:hAnsiTheme="majorBidi" w:cstheme="majorBidi"/>
          <w:sz w:val="28"/>
          <w:szCs w:val="28"/>
          <w:lang w:val="uk-UA"/>
        </w:rPr>
        <w:t>под</w:t>
      </w:r>
      <w:proofErr w:type="spellEnd"/>
      <w:r w:rsidRPr="004F3278">
        <w:rPr>
          <w:rFonts w:asciiTheme="majorBidi" w:hAnsiTheme="majorBidi" w:cstheme="majorBidi"/>
          <w:sz w:val="28"/>
          <w:szCs w:val="28"/>
          <w:lang w:val="uk-UA"/>
        </w:rPr>
        <w:t xml:space="preserve"> ред. А. Н. Тихонова и </w:t>
      </w:r>
      <w:proofErr w:type="spellStart"/>
      <w:r w:rsidRPr="004F3278">
        <w:rPr>
          <w:rFonts w:asciiTheme="majorBidi" w:hAnsiTheme="majorBidi" w:cstheme="majorBidi"/>
          <w:sz w:val="28"/>
          <w:szCs w:val="28"/>
          <w:lang w:val="uk-UA"/>
        </w:rPr>
        <w:t>др</w:t>
      </w:r>
      <w:proofErr w:type="spellEnd"/>
      <w:r w:rsidRPr="004F3278">
        <w:rPr>
          <w:rFonts w:asciiTheme="majorBidi" w:hAnsiTheme="majorBidi" w:cstheme="majorBidi"/>
          <w:sz w:val="28"/>
          <w:szCs w:val="28"/>
          <w:lang w:val="uk-UA"/>
        </w:rPr>
        <w:t xml:space="preserve">. М. : </w:t>
      </w:r>
      <w:proofErr w:type="spellStart"/>
      <w:r w:rsidRPr="004F3278">
        <w:rPr>
          <w:rFonts w:asciiTheme="majorBidi" w:hAnsiTheme="majorBidi" w:cstheme="majorBidi"/>
          <w:sz w:val="28"/>
          <w:szCs w:val="28"/>
          <w:lang w:val="uk-UA"/>
        </w:rPr>
        <w:t>Флинта</w:t>
      </w:r>
      <w:proofErr w:type="spellEnd"/>
      <w:r w:rsidRPr="004F3278">
        <w:rPr>
          <w:rFonts w:asciiTheme="majorBidi" w:hAnsiTheme="majorBidi" w:cstheme="majorBidi"/>
          <w:sz w:val="28"/>
          <w:szCs w:val="28"/>
          <w:lang w:val="uk-UA"/>
        </w:rPr>
        <w:t xml:space="preserve"> ; Наука, 2001. 812 с.</w:t>
      </w:r>
    </w:p>
    <w:p w14:paraId="713101E5"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proofErr w:type="spellStart"/>
      <w:r w:rsidRPr="004F3278">
        <w:rPr>
          <w:rFonts w:asciiTheme="majorBidi" w:hAnsiTheme="majorBidi" w:cstheme="majorBidi"/>
          <w:sz w:val="28"/>
          <w:szCs w:val="28"/>
          <w:lang w:val="uk-UA"/>
        </w:rPr>
        <w:t>Das</w:t>
      </w:r>
      <w:proofErr w:type="spellEnd"/>
      <w:r w:rsidRPr="004F3278">
        <w:rPr>
          <w:rFonts w:asciiTheme="majorBidi" w:hAnsiTheme="majorBidi" w:cstheme="majorBidi"/>
          <w:sz w:val="28"/>
          <w:szCs w:val="28"/>
          <w:lang w:val="uk-UA"/>
        </w:rPr>
        <w:t xml:space="preserve"> </w:t>
      </w:r>
      <w:proofErr w:type="spellStart"/>
      <w:r w:rsidRPr="004F3278">
        <w:rPr>
          <w:rFonts w:asciiTheme="majorBidi" w:hAnsiTheme="majorBidi" w:cstheme="majorBidi"/>
          <w:sz w:val="28"/>
          <w:szCs w:val="28"/>
          <w:lang w:val="uk-UA"/>
        </w:rPr>
        <w:t>Woxikon-Synonym-Worterbuch</w:t>
      </w:r>
      <w:proofErr w:type="spellEnd"/>
      <w:r w:rsidRPr="004F3278">
        <w:rPr>
          <w:rFonts w:asciiTheme="majorBidi" w:hAnsiTheme="majorBidi" w:cstheme="majorBidi"/>
          <w:sz w:val="28"/>
          <w:szCs w:val="28"/>
          <w:lang w:val="uk-UA"/>
        </w:rPr>
        <w:t>. URL : http://synonyme.woxikon.de (дата звернення : 20.10.2020).</w:t>
      </w:r>
    </w:p>
    <w:p w14:paraId="0022979F"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Style w:val="FontStyle33"/>
          <w:rFonts w:asciiTheme="majorBidi" w:hAnsiTheme="majorBidi" w:cstheme="majorBidi"/>
          <w:sz w:val="28"/>
          <w:szCs w:val="28"/>
          <w:lang w:val="uk-UA" w:eastAsia="de-DE"/>
        </w:rPr>
        <w:t xml:space="preserve">DUDEN – </w:t>
      </w:r>
      <w:proofErr w:type="spellStart"/>
      <w:r w:rsidRPr="004F3278">
        <w:rPr>
          <w:rStyle w:val="FontStyle33"/>
          <w:rFonts w:asciiTheme="majorBidi" w:hAnsiTheme="majorBidi" w:cstheme="majorBidi"/>
          <w:sz w:val="28"/>
          <w:szCs w:val="28"/>
          <w:lang w:val="uk-UA" w:eastAsia="de-DE"/>
        </w:rPr>
        <w:t>online</w:t>
      </w:r>
      <w:proofErr w:type="spellEnd"/>
      <w:r w:rsidRPr="004F3278">
        <w:rPr>
          <w:rStyle w:val="FontStyle33"/>
          <w:rFonts w:asciiTheme="majorBidi" w:hAnsiTheme="majorBidi" w:cstheme="majorBidi"/>
          <w:sz w:val="28"/>
          <w:szCs w:val="28"/>
          <w:lang w:val="uk-UA" w:eastAsia="de-DE"/>
        </w:rPr>
        <w:t xml:space="preserve">. URL: </w:t>
      </w:r>
      <w:r w:rsidRPr="004F3278">
        <w:rPr>
          <w:rFonts w:asciiTheme="majorBidi" w:hAnsiTheme="majorBidi" w:cstheme="majorBidi"/>
          <w:sz w:val="28"/>
          <w:szCs w:val="28"/>
          <w:lang w:val="uk-UA" w:eastAsia="de-DE"/>
        </w:rPr>
        <w:t>https://www.duden.de/</w:t>
      </w:r>
      <w:r w:rsidRPr="004F3278">
        <w:rPr>
          <w:rFonts w:asciiTheme="majorBidi" w:hAnsiTheme="majorBidi" w:cstheme="majorBidi"/>
          <w:sz w:val="28"/>
          <w:szCs w:val="28"/>
          <w:lang w:val="uk-UA"/>
        </w:rPr>
        <w:t xml:space="preserve"> (дата звернення : 19.10.2020).</w:t>
      </w:r>
    </w:p>
    <w:p w14:paraId="4A1F51C1" w14:textId="77777777" w:rsidR="00267A2F" w:rsidRPr="004F3278" w:rsidRDefault="00267A2F" w:rsidP="00267A2F">
      <w:pPr>
        <w:pStyle w:val="a9"/>
        <w:numPr>
          <w:ilvl w:val="0"/>
          <w:numId w:val="15"/>
        </w:numPr>
        <w:spacing w:after="0" w:line="360" w:lineRule="auto"/>
        <w:ind w:left="0" w:firstLine="0"/>
        <w:jc w:val="both"/>
        <w:rPr>
          <w:rStyle w:val="FontStyle32"/>
          <w:rFonts w:asciiTheme="majorBidi" w:hAnsiTheme="majorBidi" w:cstheme="majorBidi"/>
          <w:color w:val="auto"/>
          <w:sz w:val="28"/>
          <w:szCs w:val="28"/>
          <w:lang w:val="uk-UA"/>
        </w:rPr>
      </w:pPr>
      <w:r w:rsidRPr="004F3278">
        <w:rPr>
          <w:rStyle w:val="FontStyle27"/>
          <w:rFonts w:asciiTheme="majorBidi" w:hAnsiTheme="majorBidi" w:cstheme="majorBidi"/>
          <w:color w:val="auto"/>
          <w:sz w:val="28"/>
          <w:szCs w:val="28"/>
          <w:lang w:val="uk-UA" w:eastAsia="de-DE"/>
        </w:rPr>
        <w:t xml:space="preserve">DUDEN </w:t>
      </w:r>
      <w:proofErr w:type="spellStart"/>
      <w:r w:rsidRPr="004F3278">
        <w:rPr>
          <w:rStyle w:val="FontStyle27"/>
          <w:rFonts w:asciiTheme="majorBidi" w:hAnsiTheme="majorBidi" w:cstheme="majorBidi"/>
          <w:color w:val="auto"/>
          <w:sz w:val="28"/>
          <w:szCs w:val="28"/>
          <w:lang w:val="uk-UA" w:eastAsia="de-DE"/>
        </w:rPr>
        <w:t>Stilwörterbuch</w:t>
      </w:r>
      <w:proofErr w:type="spellEnd"/>
      <w:r w:rsidRPr="004F3278">
        <w:rPr>
          <w:rStyle w:val="FontStyle27"/>
          <w:rFonts w:asciiTheme="majorBidi" w:hAnsiTheme="majorBidi" w:cstheme="majorBidi"/>
          <w:color w:val="auto"/>
          <w:sz w:val="28"/>
          <w:szCs w:val="28"/>
          <w:lang w:val="uk-UA" w:eastAsia="de-DE"/>
        </w:rPr>
        <w:t xml:space="preserve"> </w:t>
      </w:r>
      <w:proofErr w:type="spellStart"/>
      <w:r w:rsidRPr="004F3278">
        <w:rPr>
          <w:rStyle w:val="FontStyle27"/>
          <w:rFonts w:asciiTheme="majorBidi" w:hAnsiTheme="majorBidi" w:cstheme="majorBidi"/>
          <w:color w:val="auto"/>
          <w:sz w:val="28"/>
          <w:szCs w:val="28"/>
          <w:lang w:val="uk-UA" w:eastAsia="de-DE"/>
        </w:rPr>
        <w:t>der</w:t>
      </w:r>
      <w:proofErr w:type="spellEnd"/>
      <w:r w:rsidRPr="004F3278">
        <w:rPr>
          <w:rStyle w:val="FontStyle27"/>
          <w:rFonts w:asciiTheme="majorBidi" w:hAnsiTheme="majorBidi" w:cstheme="majorBidi"/>
          <w:color w:val="auto"/>
          <w:sz w:val="28"/>
          <w:szCs w:val="28"/>
          <w:lang w:val="uk-UA" w:eastAsia="de-DE"/>
        </w:rPr>
        <w:t xml:space="preserve"> </w:t>
      </w:r>
      <w:proofErr w:type="spellStart"/>
      <w:r w:rsidRPr="004F3278">
        <w:rPr>
          <w:rStyle w:val="FontStyle27"/>
          <w:rFonts w:asciiTheme="majorBidi" w:hAnsiTheme="majorBidi" w:cstheme="majorBidi"/>
          <w:color w:val="auto"/>
          <w:sz w:val="28"/>
          <w:szCs w:val="28"/>
          <w:lang w:val="uk-UA" w:eastAsia="de-DE"/>
        </w:rPr>
        <w:t>deutschen</w:t>
      </w:r>
      <w:proofErr w:type="spellEnd"/>
      <w:r w:rsidRPr="004F3278">
        <w:rPr>
          <w:rStyle w:val="FontStyle27"/>
          <w:rFonts w:asciiTheme="majorBidi" w:hAnsiTheme="majorBidi" w:cstheme="majorBidi"/>
          <w:color w:val="auto"/>
          <w:sz w:val="28"/>
          <w:szCs w:val="28"/>
          <w:lang w:val="uk-UA" w:eastAsia="de-DE"/>
        </w:rPr>
        <w:t xml:space="preserve"> </w:t>
      </w:r>
      <w:proofErr w:type="spellStart"/>
      <w:r w:rsidRPr="004F3278">
        <w:rPr>
          <w:rStyle w:val="FontStyle27"/>
          <w:rFonts w:asciiTheme="majorBidi" w:hAnsiTheme="majorBidi" w:cstheme="majorBidi"/>
          <w:color w:val="auto"/>
          <w:sz w:val="28"/>
          <w:szCs w:val="28"/>
          <w:lang w:val="uk-UA" w:eastAsia="de-DE"/>
        </w:rPr>
        <w:t>Sprache</w:t>
      </w:r>
      <w:proofErr w:type="spellEnd"/>
      <w:r w:rsidRPr="004F3278">
        <w:rPr>
          <w:rStyle w:val="FontStyle27"/>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Die</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Verwendung</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der</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Wörter</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im</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Satz</w:t>
      </w:r>
      <w:proofErr w:type="spellEnd"/>
      <w:r w:rsidRPr="004F3278">
        <w:rPr>
          <w:rStyle w:val="FontStyle32"/>
          <w:rFonts w:asciiTheme="majorBidi" w:hAnsiTheme="majorBidi" w:cstheme="majorBidi"/>
          <w:color w:val="auto"/>
          <w:sz w:val="28"/>
          <w:szCs w:val="28"/>
          <w:lang w:val="uk-UA" w:eastAsia="de-DE"/>
        </w:rPr>
        <w:t xml:space="preserve"> . </w:t>
      </w:r>
      <w:proofErr w:type="spellStart"/>
      <w:r w:rsidRPr="004F3278">
        <w:rPr>
          <w:rStyle w:val="FontStyle32"/>
          <w:rFonts w:asciiTheme="majorBidi" w:hAnsiTheme="majorBidi" w:cstheme="majorBidi"/>
          <w:color w:val="auto"/>
          <w:sz w:val="28"/>
          <w:szCs w:val="28"/>
          <w:lang w:val="uk-UA" w:eastAsia="de-DE"/>
        </w:rPr>
        <w:t>Mannheim</w:t>
      </w:r>
      <w:proofErr w:type="spellEnd"/>
      <w:r w:rsidRPr="004F3278">
        <w:rPr>
          <w:rStyle w:val="FontStyle32"/>
          <w:rFonts w:asciiTheme="majorBidi" w:hAnsiTheme="majorBidi" w:cstheme="majorBidi"/>
          <w:color w:val="auto"/>
          <w:sz w:val="28"/>
          <w:szCs w:val="28"/>
          <w:lang w:val="uk-UA" w:eastAsia="de-DE"/>
        </w:rPr>
        <w:t xml:space="preserve">: </w:t>
      </w:r>
      <w:proofErr w:type="spellStart"/>
      <w:r w:rsidRPr="004F3278">
        <w:rPr>
          <w:rStyle w:val="FontStyle32"/>
          <w:rFonts w:asciiTheme="majorBidi" w:hAnsiTheme="majorBidi" w:cstheme="majorBidi"/>
          <w:color w:val="auto"/>
          <w:sz w:val="28"/>
          <w:szCs w:val="28"/>
          <w:lang w:val="uk-UA" w:eastAsia="de-DE"/>
        </w:rPr>
        <w:t>Dudenverlag</w:t>
      </w:r>
      <w:proofErr w:type="spellEnd"/>
      <w:r w:rsidRPr="004F3278">
        <w:rPr>
          <w:rStyle w:val="FontStyle32"/>
          <w:rFonts w:asciiTheme="majorBidi" w:hAnsiTheme="majorBidi" w:cstheme="majorBidi"/>
          <w:color w:val="auto"/>
          <w:sz w:val="28"/>
          <w:szCs w:val="28"/>
          <w:lang w:val="uk-UA" w:eastAsia="de-DE"/>
        </w:rPr>
        <w:t xml:space="preserve">, 2009. </w:t>
      </w:r>
      <w:proofErr w:type="spellStart"/>
      <w:r w:rsidRPr="004F3278">
        <w:rPr>
          <w:rStyle w:val="FontStyle32"/>
          <w:rFonts w:asciiTheme="majorBidi" w:hAnsiTheme="majorBidi" w:cstheme="majorBidi"/>
          <w:color w:val="auto"/>
          <w:sz w:val="28"/>
          <w:szCs w:val="28"/>
          <w:lang w:val="uk-UA" w:eastAsia="de-DE"/>
        </w:rPr>
        <w:t>Band</w:t>
      </w:r>
      <w:proofErr w:type="spellEnd"/>
      <w:r w:rsidRPr="004F3278">
        <w:rPr>
          <w:rStyle w:val="FontStyle32"/>
          <w:rFonts w:asciiTheme="majorBidi" w:hAnsiTheme="majorBidi" w:cstheme="majorBidi"/>
          <w:color w:val="auto"/>
          <w:sz w:val="28"/>
          <w:szCs w:val="28"/>
          <w:lang w:val="uk-UA" w:eastAsia="de-DE"/>
        </w:rPr>
        <w:t xml:space="preserve"> 2. 864 S.</w:t>
      </w:r>
      <w:r w:rsidRPr="004F3278">
        <w:rPr>
          <w:rFonts w:asciiTheme="majorBidi" w:hAnsiTheme="majorBidi" w:cstheme="majorBidi"/>
          <w:sz w:val="28"/>
          <w:szCs w:val="28"/>
          <w:lang w:val="uk-UA"/>
        </w:rPr>
        <w:t xml:space="preserve"> (дата звернення : 20.10.2020).</w:t>
      </w:r>
    </w:p>
    <w:p w14:paraId="2E902C49" w14:textId="77777777" w:rsidR="00267A2F" w:rsidRPr="004F3278" w:rsidRDefault="00267A2F" w:rsidP="00267A2F">
      <w:pPr>
        <w:pStyle w:val="a9"/>
        <w:numPr>
          <w:ilvl w:val="0"/>
          <w:numId w:val="15"/>
        </w:numPr>
        <w:spacing w:after="0" w:line="360" w:lineRule="auto"/>
        <w:ind w:left="0" w:firstLine="0"/>
        <w:jc w:val="both"/>
        <w:rPr>
          <w:rFonts w:asciiTheme="majorBidi" w:hAnsiTheme="majorBidi" w:cstheme="majorBidi"/>
          <w:sz w:val="28"/>
          <w:szCs w:val="28"/>
          <w:lang w:val="uk-UA"/>
        </w:rPr>
      </w:pPr>
      <w:r w:rsidRPr="004F3278">
        <w:rPr>
          <w:rStyle w:val="FontStyle33"/>
          <w:rFonts w:asciiTheme="majorBidi" w:hAnsiTheme="majorBidi" w:cstheme="majorBidi"/>
          <w:sz w:val="28"/>
          <w:szCs w:val="28"/>
          <w:lang w:val="uk-UA" w:eastAsia="de-DE"/>
        </w:rPr>
        <w:t xml:space="preserve">DWDS: </w:t>
      </w:r>
      <w:proofErr w:type="spellStart"/>
      <w:r w:rsidRPr="004F3278">
        <w:rPr>
          <w:rStyle w:val="FontStyle33"/>
          <w:rFonts w:asciiTheme="majorBidi" w:hAnsiTheme="majorBidi" w:cstheme="majorBidi"/>
          <w:sz w:val="28"/>
          <w:szCs w:val="28"/>
          <w:lang w:val="uk-UA" w:eastAsia="de-DE"/>
        </w:rPr>
        <w:t>Der</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deutsche</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Wortschatz</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von</w:t>
      </w:r>
      <w:proofErr w:type="spellEnd"/>
      <w:r w:rsidRPr="004F3278">
        <w:rPr>
          <w:rStyle w:val="FontStyle33"/>
          <w:rFonts w:asciiTheme="majorBidi" w:hAnsiTheme="majorBidi" w:cstheme="majorBidi"/>
          <w:sz w:val="28"/>
          <w:szCs w:val="28"/>
          <w:lang w:val="uk-UA" w:eastAsia="de-DE"/>
        </w:rPr>
        <w:t xml:space="preserve"> 1600 </w:t>
      </w:r>
      <w:proofErr w:type="spellStart"/>
      <w:r w:rsidRPr="004F3278">
        <w:rPr>
          <w:rStyle w:val="FontStyle33"/>
          <w:rFonts w:asciiTheme="majorBidi" w:hAnsiTheme="majorBidi" w:cstheme="majorBidi"/>
          <w:sz w:val="28"/>
          <w:szCs w:val="28"/>
          <w:lang w:val="uk-UA" w:eastAsia="de-DE"/>
        </w:rPr>
        <w:t>bis</w:t>
      </w:r>
      <w:proofErr w:type="spellEnd"/>
      <w:r w:rsidRPr="004F3278">
        <w:rPr>
          <w:rStyle w:val="FontStyle33"/>
          <w:rFonts w:asciiTheme="majorBidi" w:hAnsiTheme="majorBidi" w:cstheme="majorBidi"/>
          <w:sz w:val="28"/>
          <w:szCs w:val="28"/>
          <w:lang w:val="uk-UA" w:eastAsia="de-DE"/>
        </w:rPr>
        <w:t xml:space="preserve"> </w:t>
      </w:r>
      <w:proofErr w:type="spellStart"/>
      <w:r w:rsidRPr="004F3278">
        <w:rPr>
          <w:rStyle w:val="FontStyle33"/>
          <w:rFonts w:asciiTheme="majorBidi" w:hAnsiTheme="majorBidi" w:cstheme="majorBidi"/>
          <w:sz w:val="28"/>
          <w:szCs w:val="28"/>
          <w:lang w:val="uk-UA" w:eastAsia="de-DE"/>
        </w:rPr>
        <w:t>heute</w:t>
      </w:r>
      <w:proofErr w:type="spellEnd"/>
      <w:r w:rsidRPr="004F3278">
        <w:rPr>
          <w:rStyle w:val="FontStyle33"/>
          <w:rFonts w:asciiTheme="majorBidi" w:hAnsiTheme="majorBidi" w:cstheme="majorBidi"/>
          <w:sz w:val="28"/>
          <w:szCs w:val="28"/>
          <w:lang w:val="uk-UA" w:eastAsia="de-DE"/>
        </w:rPr>
        <w:t xml:space="preserve">. URL: </w:t>
      </w:r>
      <w:r w:rsidRPr="004F3278">
        <w:rPr>
          <w:rFonts w:asciiTheme="majorBidi" w:hAnsiTheme="majorBidi" w:cstheme="majorBidi"/>
          <w:sz w:val="28"/>
          <w:szCs w:val="28"/>
          <w:lang w:val="uk-UA" w:eastAsia="de-DE"/>
        </w:rPr>
        <w:t>https://www.dwds.de/</w:t>
      </w:r>
      <w:r w:rsidRPr="004F3278">
        <w:rPr>
          <w:rFonts w:asciiTheme="majorBidi" w:hAnsiTheme="majorBidi" w:cstheme="majorBidi"/>
          <w:sz w:val="28"/>
          <w:szCs w:val="28"/>
          <w:lang w:val="uk-UA"/>
        </w:rPr>
        <w:t xml:space="preserve"> (дата звернення : 21.10.2020).</w:t>
      </w:r>
    </w:p>
    <w:p w14:paraId="6BFFC635" w14:textId="77777777" w:rsidR="00267A2F" w:rsidRPr="004F3278" w:rsidRDefault="00267A2F" w:rsidP="00267A2F">
      <w:pPr>
        <w:pStyle w:val="a9"/>
        <w:spacing w:after="0" w:line="360" w:lineRule="auto"/>
        <w:ind w:left="0"/>
        <w:jc w:val="both"/>
        <w:rPr>
          <w:rFonts w:asciiTheme="majorBidi" w:hAnsiTheme="majorBidi" w:cstheme="majorBidi"/>
          <w:b/>
          <w:bCs/>
          <w:sz w:val="28"/>
          <w:szCs w:val="28"/>
          <w:lang w:val="uk-UA"/>
        </w:rPr>
      </w:pPr>
    </w:p>
    <w:p w14:paraId="4E63C95A" w14:textId="77777777" w:rsidR="00267A2F" w:rsidRPr="004F3278" w:rsidRDefault="00267A2F" w:rsidP="00267A2F">
      <w:pPr>
        <w:pStyle w:val="a9"/>
        <w:spacing w:after="0" w:line="360" w:lineRule="auto"/>
        <w:ind w:left="0"/>
        <w:jc w:val="center"/>
        <w:rPr>
          <w:rFonts w:asciiTheme="majorBidi" w:hAnsiTheme="majorBidi" w:cstheme="majorBidi"/>
          <w:b/>
          <w:bCs/>
          <w:sz w:val="28"/>
          <w:szCs w:val="28"/>
          <w:lang w:val="uk-UA"/>
        </w:rPr>
      </w:pPr>
      <w:r w:rsidRPr="004F3278">
        <w:rPr>
          <w:rFonts w:asciiTheme="majorBidi" w:hAnsiTheme="majorBidi" w:cstheme="majorBidi"/>
          <w:b/>
          <w:bCs/>
          <w:sz w:val="28"/>
          <w:szCs w:val="28"/>
          <w:lang w:val="uk-UA"/>
        </w:rPr>
        <w:t>ДЖЕРЕЛА ІЛЮСТРАТИВНОГО МАТЕРІАЛУ</w:t>
      </w:r>
    </w:p>
    <w:p w14:paraId="65306353" w14:textId="77777777" w:rsidR="00267A2F" w:rsidRPr="004F3278" w:rsidRDefault="00267A2F" w:rsidP="00267A2F">
      <w:pPr>
        <w:pStyle w:val="a9"/>
        <w:spacing w:after="0" w:line="360" w:lineRule="auto"/>
        <w:ind w:left="0"/>
        <w:jc w:val="center"/>
        <w:rPr>
          <w:rFonts w:asciiTheme="majorBidi" w:hAnsiTheme="majorBidi" w:cstheme="majorBidi"/>
          <w:sz w:val="28"/>
          <w:szCs w:val="28"/>
          <w:lang w:val="uk-UA"/>
        </w:rPr>
      </w:pPr>
    </w:p>
    <w:p w14:paraId="0C5F5AFF"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9" w:history="1">
        <w:r w:rsidR="00267A2F" w:rsidRPr="004F3278">
          <w:rPr>
            <w:rStyle w:val="a4"/>
            <w:rFonts w:asciiTheme="majorBidi" w:hAnsiTheme="majorBidi" w:cstheme="majorBidi"/>
            <w:sz w:val="28"/>
            <w:szCs w:val="28"/>
            <w:lang w:val="uk-UA" w:eastAsia="uk-UA"/>
          </w:rPr>
          <w:t>https://www.bmbf.de</w:t>
        </w:r>
      </w:hyperlink>
    </w:p>
    <w:p w14:paraId="41329512"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10" w:history="1">
        <w:r w:rsidR="00267A2F" w:rsidRPr="004F3278">
          <w:rPr>
            <w:rStyle w:val="a4"/>
            <w:rFonts w:asciiTheme="majorBidi" w:hAnsiTheme="majorBidi" w:cstheme="majorBidi"/>
            <w:sz w:val="28"/>
            <w:szCs w:val="28"/>
            <w:lang w:val="uk-UA"/>
          </w:rPr>
          <w:t>https://www.ifo.de/umfrage/ifo-bildungsbarometer-2019</w:t>
        </w:r>
      </w:hyperlink>
    </w:p>
    <w:p w14:paraId="4C8DA25D"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11" w:history="1">
        <w:r w:rsidR="00267A2F" w:rsidRPr="004F3278">
          <w:rPr>
            <w:rStyle w:val="a4"/>
            <w:rFonts w:asciiTheme="majorBidi" w:hAnsiTheme="majorBidi" w:cstheme="majorBidi"/>
            <w:sz w:val="28"/>
            <w:szCs w:val="28"/>
            <w:lang w:val="uk-UA"/>
          </w:rPr>
          <w:t>https://www.ifo.de/umfrage/ifo-bildungsbarometer-2020</w:t>
        </w:r>
      </w:hyperlink>
    </w:p>
    <w:p w14:paraId="709AA6EB"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12" w:history="1">
        <w:r w:rsidR="00267A2F" w:rsidRPr="004F3278">
          <w:rPr>
            <w:rStyle w:val="a4"/>
            <w:rFonts w:asciiTheme="majorBidi" w:hAnsiTheme="majorBidi" w:cstheme="majorBidi"/>
            <w:sz w:val="28"/>
            <w:szCs w:val="28"/>
            <w:lang w:val="uk-UA"/>
          </w:rPr>
          <w:t>https://www.klett-sprachen.de/berliner-platz-1-neu/t-1/9783126060257</w:t>
        </w:r>
      </w:hyperlink>
    </w:p>
    <w:p w14:paraId="78027D1A"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13" w:history="1">
        <w:r w:rsidR="00267A2F" w:rsidRPr="004F3278">
          <w:rPr>
            <w:rStyle w:val="a4"/>
            <w:rFonts w:asciiTheme="majorBidi" w:eastAsia="Times New Roman" w:hAnsiTheme="majorBidi" w:cstheme="majorBidi"/>
            <w:sz w:val="28"/>
            <w:szCs w:val="28"/>
            <w:lang w:val="uk-UA"/>
          </w:rPr>
          <w:t>https://www.sueddeutsche.de/bildung/schule-dienstlaptop-corona-1.4999696</w:t>
        </w:r>
      </w:hyperlink>
    </w:p>
    <w:p w14:paraId="128658D7" w14:textId="77777777" w:rsidR="00267A2F" w:rsidRPr="004F3278" w:rsidRDefault="00B01CCE" w:rsidP="00267A2F">
      <w:pPr>
        <w:pStyle w:val="a9"/>
        <w:numPr>
          <w:ilvl w:val="0"/>
          <w:numId w:val="15"/>
        </w:numPr>
        <w:spacing w:after="0" w:line="360" w:lineRule="auto"/>
        <w:ind w:left="0" w:firstLine="0"/>
        <w:jc w:val="both"/>
        <w:rPr>
          <w:rFonts w:asciiTheme="majorBidi" w:hAnsiTheme="majorBidi" w:cstheme="majorBidi"/>
          <w:sz w:val="28"/>
          <w:szCs w:val="28"/>
          <w:lang w:val="uk-UA"/>
        </w:rPr>
      </w:pPr>
      <w:hyperlink r:id="rId14" w:history="1">
        <w:r w:rsidR="00267A2F" w:rsidRPr="004F3278">
          <w:rPr>
            <w:rStyle w:val="a4"/>
            <w:rFonts w:asciiTheme="majorBidi" w:hAnsiTheme="majorBidi" w:cstheme="majorBidi"/>
            <w:spacing w:val="5"/>
            <w:sz w:val="28"/>
            <w:szCs w:val="28"/>
            <w:shd w:val="clear" w:color="auto" w:fill="FFFFFF"/>
            <w:lang w:val="uk-UA"/>
          </w:rPr>
          <w:t>https://www.sueddeutsche.de/kultur/unterricht-digital-corona-1.5019384</w:t>
        </w:r>
      </w:hyperlink>
    </w:p>
    <w:p w14:paraId="470AF677" w14:textId="77777777" w:rsidR="00267A2F" w:rsidRPr="004F3278" w:rsidRDefault="00267A2F" w:rsidP="00267A2F">
      <w:pPr>
        <w:rPr>
          <w:rFonts w:asciiTheme="majorBidi" w:hAnsiTheme="majorBidi" w:cstheme="majorBidi"/>
          <w:sz w:val="28"/>
          <w:szCs w:val="28"/>
          <w:lang w:val="uk-UA"/>
        </w:rPr>
      </w:pPr>
      <w:r w:rsidRPr="004F3278">
        <w:rPr>
          <w:rFonts w:asciiTheme="majorBidi" w:hAnsiTheme="majorBidi" w:cstheme="majorBidi"/>
          <w:sz w:val="28"/>
          <w:szCs w:val="28"/>
          <w:lang w:val="uk-UA"/>
        </w:rPr>
        <w:br w:type="page"/>
      </w:r>
    </w:p>
    <w:p w14:paraId="0A9DFC37" w14:textId="77777777" w:rsidR="00267A2F" w:rsidRPr="004F3278" w:rsidRDefault="00267A2F" w:rsidP="00267A2F">
      <w:pPr>
        <w:pStyle w:val="a9"/>
        <w:spacing w:after="0" w:line="360" w:lineRule="auto"/>
        <w:ind w:left="0"/>
        <w:jc w:val="both"/>
        <w:rPr>
          <w:rFonts w:asciiTheme="majorBidi" w:hAnsiTheme="majorBidi" w:cstheme="majorBidi"/>
          <w:sz w:val="28"/>
          <w:szCs w:val="28"/>
          <w:lang w:val="uk-UA"/>
        </w:rPr>
      </w:pPr>
    </w:p>
    <w:p w14:paraId="69E17A4F" w14:textId="77777777" w:rsidR="00267A2F" w:rsidRPr="004F3278" w:rsidRDefault="00267A2F" w:rsidP="00267A2F">
      <w:pPr>
        <w:spacing w:after="0" w:line="360" w:lineRule="auto"/>
        <w:jc w:val="center"/>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t>ДОДАТКИ</w:t>
      </w:r>
    </w:p>
    <w:p w14:paraId="0A1E089C"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t>Додаток А</w:t>
      </w:r>
    </w:p>
    <w:p w14:paraId="3D3D0F54" w14:textId="77777777" w:rsidR="00267A2F" w:rsidRPr="004F3278" w:rsidRDefault="00267A2F" w:rsidP="00DB0C6E">
      <w:pPr>
        <w:pStyle w:val="Style31"/>
        <w:widowControl/>
        <w:tabs>
          <w:tab w:val="left" w:pos="3418"/>
        </w:tabs>
        <w:spacing w:line="360" w:lineRule="auto"/>
        <w:ind w:firstLine="0"/>
        <w:jc w:val="center"/>
        <w:rPr>
          <w:rStyle w:val="FontStyle62"/>
          <w:rFonts w:asciiTheme="majorBidi" w:hAnsiTheme="majorBidi" w:cstheme="majorBidi"/>
          <w:w w:val="101"/>
          <w:sz w:val="28"/>
          <w:szCs w:val="28"/>
          <w:lang w:val="uk-UA" w:eastAsia="uk-UA"/>
        </w:rPr>
      </w:pPr>
      <w:r w:rsidRPr="004F3278">
        <w:rPr>
          <w:rStyle w:val="FontStyle62"/>
          <w:rFonts w:asciiTheme="majorBidi" w:hAnsiTheme="majorBidi" w:cstheme="majorBidi"/>
          <w:w w:val="101"/>
          <w:sz w:val="28"/>
          <w:szCs w:val="28"/>
          <w:lang w:val="uk-UA" w:eastAsia="uk-UA"/>
        </w:rPr>
        <w:t>Ієрархія представлення номінативного поля концепту BILDUNG в електронних словниках</w:t>
      </w:r>
    </w:p>
    <w:p w14:paraId="6A81EE5E" w14:textId="77777777" w:rsidR="00267A2F" w:rsidRPr="004F3278" w:rsidRDefault="00267A2F" w:rsidP="00267A2F">
      <w:pPr>
        <w:pStyle w:val="Style31"/>
        <w:widowControl/>
        <w:tabs>
          <w:tab w:val="left" w:pos="3418"/>
        </w:tabs>
        <w:spacing w:line="360" w:lineRule="auto"/>
        <w:ind w:firstLine="709"/>
        <w:jc w:val="both"/>
        <w:rPr>
          <w:rStyle w:val="FontStyle62"/>
          <w:rFonts w:asciiTheme="majorBidi" w:hAnsiTheme="majorBidi" w:cstheme="majorBidi"/>
          <w:w w:val="101"/>
          <w:sz w:val="28"/>
          <w:szCs w:val="28"/>
          <w:lang w:val="uk-UA" w:eastAsia="uk-UA"/>
        </w:rPr>
      </w:pPr>
    </w:p>
    <w:p w14:paraId="15A278B9" w14:textId="77777777" w:rsidR="00267A2F" w:rsidRPr="004F3278" w:rsidRDefault="00267A2F" w:rsidP="00DB0C6E">
      <w:pPr>
        <w:pStyle w:val="Style31"/>
        <w:widowControl/>
        <w:tabs>
          <w:tab w:val="left" w:pos="3418"/>
        </w:tabs>
        <w:spacing w:line="360" w:lineRule="auto"/>
        <w:ind w:firstLine="0"/>
        <w:jc w:val="both"/>
        <w:rPr>
          <w:rStyle w:val="FontStyle62"/>
          <w:rFonts w:asciiTheme="majorBidi" w:hAnsiTheme="majorBidi" w:cstheme="majorBidi"/>
          <w:w w:val="101"/>
          <w:sz w:val="28"/>
          <w:szCs w:val="28"/>
          <w:lang w:val="uk-UA" w:eastAsia="uk-UA"/>
        </w:rPr>
      </w:pPr>
      <w:r w:rsidRPr="004F3278">
        <w:rPr>
          <w:rFonts w:asciiTheme="majorBidi" w:hAnsiTheme="majorBidi" w:cstheme="majorBidi"/>
          <w:b/>
          <w:bCs/>
          <w:noProof/>
          <w:color w:val="000000"/>
          <w:w w:val="101"/>
          <w:sz w:val="28"/>
          <w:szCs w:val="28"/>
        </w:rPr>
        <w:drawing>
          <wp:inline distT="0" distB="0" distL="0" distR="0" wp14:anchorId="70B229EF" wp14:editId="7DFF9DF9">
            <wp:extent cx="5876140" cy="3894268"/>
            <wp:effectExtent l="0" t="0" r="10795" b="114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FE0C41" w14:textId="77777777" w:rsidR="00267A2F" w:rsidRPr="004F3278" w:rsidRDefault="00267A2F" w:rsidP="00267A2F">
      <w:pPr>
        <w:pStyle w:val="Style31"/>
        <w:widowControl/>
        <w:tabs>
          <w:tab w:val="left" w:pos="3418"/>
        </w:tabs>
        <w:spacing w:line="360" w:lineRule="auto"/>
        <w:ind w:firstLine="709"/>
        <w:jc w:val="both"/>
        <w:rPr>
          <w:rStyle w:val="FontStyle62"/>
          <w:rFonts w:asciiTheme="majorBidi" w:hAnsiTheme="majorBidi" w:cstheme="majorBidi"/>
          <w:w w:val="101"/>
          <w:sz w:val="28"/>
          <w:szCs w:val="28"/>
          <w:lang w:val="uk-UA" w:eastAsia="uk-UA"/>
        </w:rPr>
      </w:pPr>
    </w:p>
    <w:p w14:paraId="7128D22E" w14:textId="77777777" w:rsidR="00267A2F" w:rsidRPr="004F3278" w:rsidRDefault="00267A2F" w:rsidP="00267A2F">
      <w:pPr>
        <w:rPr>
          <w:rStyle w:val="FontStyle62"/>
          <w:rFonts w:asciiTheme="majorBidi" w:hAnsiTheme="majorBidi" w:cstheme="majorBidi"/>
          <w:w w:val="101"/>
          <w:sz w:val="28"/>
          <w:szCs w:val="28"/>
          <w:lang w:val="uk-UA" w:eastAsia="uk-UA"/>
        </w:rPr>
      </w:pPr>
      <w:r w:rsidRPr="004F3278">
        <w:rPr>
          <w:rStyle w:val="FontStyle62"/>
          <w:rFonts w:asciiTheme="majorBidi" w:hAnsiTheme="majorBidi" w:cstheme="majorBidi"/>
          <w:w w:val="101"/>
          <w:sz w:val="28"/>
          <w:szCs w:val="28"/>
          <w:lang w:val="uk-UA" w:eastAsia="uk-UA"/>
        </w:rPr>
        <w:br w:type="page"/>
      </w:r>
    </w:p>
    <w:p w14:paraId="4614343C"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lastRenderedPageBreak/>
        <w:t>Додаток Б</w:t>
      </w:r>
    </w:p>
    <w:p w14:paraId="1024AFA7" w14:textId="77777777" w:rsidR="00267A2F" w:rsidRPr="004F3278" w:rsidRDefault="00267A2F" w:rsidP="00DB0C6E">
      <w:pPr>
        <w:pStyle w:val="Style31"/>
        <w:widowControl/>
        <w:tabs>
          <w:tab w:val="left" w:pos="3418"/>
        </w:tabs>
        <w:spacing w:line="360" w:lineRule="auto"/>
        <w:ind w:firstLine="0"/>
        <w:jc w:val="center"/>
        <w:rPr>
          <w:rFonts w:asciiTheme="majorBidi" w:hAnsiTheme="majorBidi" w:cstheme="majorBidi"/>
          <w:b/>
          <w:bCs/>
          <w:sz w:val="28"/>
          <w:szCs w:val="28"/>
          <w:lang w:val="uk-UA"/>
        </w:rPr>
      </w:pPr>
      <w:r w:rsidRPr="004F3278">
        <w:rPr>
          <w:rStyle w:val="FontStyle62"/>
          <w:rFonts w:asciiTheme="majorBidi" w:hAnsiTheme="majorBidi" w:cstheme="majorBidi"/>
          <w:w w:val="101"/>
          <w:sz w:val="28"/>
          <w:szCs w:val="28"/>
          <w:lang w:val="uk-UA" w:eastAsia="uk-UA"/>
        </w:rPr>
        <w:t>Ієрархія представлення номінативного поля концепту BILDUNG на сайті</w:t>
      </w:r>
      <w:r w:rsidRPr="004F3278">
        <w:rPr>
          <w:rFonts w:asciiTheme="majorBidi" w:hAnsiTheme="majorBidi" w:cstheme="majorBidi"/>
          <w:sz w:val="28"/>
          <w:szCs w:val="28"/>
          <w:lang w:val="uk-UA"/>
        </w:rPr>
        <w:t xml:space="preserve"> </w:t>
      </w:r>
      <w:r w:rsidRPr="004F3278">
        <w:rPr>
          <w:rFonts w:asciiTheme="majorBidi" w:hAnsiTheme="majorBidi" w:cstheme="majorBidi"/>
          <w:b/>
          <w:bCs/>
          <w:sz w:val="28"/>
          <w:szCs w:val="28"/>
          <w:lang w:val="uk-UA"/>
        </w:rPr>
        <w:t>міністерства освіти Німеччини</w:t>
      </w:r>
    </w:p>
    <w:p w14:paraId="6A734294" w14:textId="77777777" w:rsidR="00267A2F" w:rsidRPr="004F3278" w:rsidRDefault="00267A2F" w:rsidP="00267A2F">
      <w:pPr>
        <w:pStyle w:val="Style31"/>
        <w:widowControl/>
        <w:tabs>
          <w:tab w:val="left" w:pos="3418"/>
        </w:tabs>
        <w:spacing w:line="360" w:lineRule="auto"/>
        <w:ind w:firstLine="709"/>
        <w:jc w:val="center"/>
        <w:rPr>
          <w:rFonts w:asciiTheme="majorBidi" w:hAnsiTheme="majorBidi" w:cstheme="majorBidi"/>
          <w:sz w:val="28"/>
          <w:szCs w:val="28"/>
          <w:lang w:val="uk-UA" w:eastAsia="uk-UA"/>
        </w:rPr>
      </w:pPr>
    </w:p>
    <w:p w14:paraId="62CE0859" w14:textId="77777777" w:rsidR="00267A2F" w:rsidRPr="004F3278" w:rsidRDefault="00267A2F" w:rsidP="00DB0C6E">
      <w:pPr>
        <w:pStyle w:val="Style31"/>
        <w:widowControl/>
        <w:tabs>
          <w:tab w:val="left" w:pos="3418"/>
        </w:tabs>
        <w:spacing w:line="360" w:lineRule="auto"/>
        <w:ind w:firstLine="0"/>
        <w:jc w:val="both"/>
        <w:rPr>
          <w:rFonts w:asciiTheme="majorBidi" w:hAnsiTheme="majorBidi" w:cstheme="majorBidi"/>
          <w:sz w:val="28"/>
          <w:szCs w:val="28"/>
          <w:lang w:val="uk-UA" w:eastAsia="uk-UA"/>
        </w:rPr>
      </w:pPr>
      <w:r w:rsidRPr="004F3278">
        <w:rPr>
          <w:rFonts w:asciiTheme="majorBidi" w:hAnsiTheme="majorBidi" w:cstheme="majorBidi"/>
          <w:noProof/>
          <w:sz w:val="28"/>
          <w:szCs w:val="28"/>
        </w:rPr>
        <w:drawing>
          <wp:inline distT="0" distB="0" distL="0" distR="0" wp14:anchorId="525C45E1" wp14:editId="38F19C49">
            <wp:extent cx="5872826" cy="4682836"/>
            <wp:effectExtent l="0" t="0" r="13970" b="6096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5231D58" w14:textId="77777777" w:rsidR="00267A2F" w:rsidRPr="004F3278" w:rsidRDefault="00267A2F" w:rsidP="00267A2F">
      <w:pPr>
        <w:pStyle w:val="Style31"/>
        <w:widowControl/>
        <w:tabs>
          <w:tab w:val="left" w:pos="3418"/>
        </w:tabs>
        <w:spacing w:line="360" w:lineRule="auto"/>
        <w:ind w:firstLine="709"/>
        <w:jc w:val="both"/>
        <w:rPr>
          <w:rFonts w:asciiTheme="majorBidi" w:hAnsiTheme="majorBidi" w:cstheme="majorBidi"/>
          <w:sz w:val="28"/>
          <w:szCs w:val="28"/>
          <w:lang w:val="uk-UA" w:eastAsia="uk-UA"/>
        </w:rPr>
      </w:pPr>
    </w:p>
    <w:p w14:paraId="7F2978BB" w14:textId="77777777" w:rsidR="00267A2F" w:rsidRPr="004F3278" w:rsidRDefault="00267A2F" w:rsidP="00267A2F">
      <w:pPr>
        <w:rPr>
          <w:rFonts w:asciiTheme="majorBidi" w:hAnsiTheme="majorBidi" w:cstheme="majorBidi"/>
          <w:sz w:val="28"/>
          <w:szCs w:val="28"/>
          <w:lang w:val="uk-UA" w:eastAsia="uk-UA"/>
        </w:rPr>
      </w:pPr>
      <w:r w:rsidRPr="004F3278">
        <w:rPr>
          <w:rFonts w:asciiTheme="majorBidi" w:hAnsiTheme="majorBidi" w:cstheme="majorBidi"/>
          <w:sz w:val="28"/>
          <w:szCs w:val="28"/>
          <w:lang w:val="uk-UA" w:eastAsia="uk-UA"/>
        </w:rPr>
        <w:br w:type="page"/>
      </w:r>
    </w:p>
    <w:p w14:paraId="75098DE0"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lastRenderedPageBreak/>
        <w:t>Додаток В</w:t>
      </w:r>
    </w:p>
    <w:p w14:paraId="0A94B29B" w14:textId="77777777" w:rsidR="00267A2F" w:rsidRPr="004F3278" w:rsidRDefault="00267A2F" w:rsidP="00267A2F">
      <w:pPr>
        <w:tabs>
          <w:tab w:val="left" w:pos="0"/>
          <w:tab w:val="left" w:leader="dot" w:pos="9072"/>
        </w:tabs>
        <w:spacing w:after="0" w:line="360" w:lineRule="auto"/>
        <w:jc w:val="center"/>
        <w:rPr>
          <w:rFonts w:asciiTheme="majorBidi" w:hAnsiTheme="majorBidi" w:cstheme="majorBidi"/>
          <w:b/>
          <w:bCs/>
          <w:sz w:val="28"/>
          <w:szCs w:val="28"/>
          <w:lang w:val="uk-UA" w:eastAsia="uk-UA"/>
        </w:rPr>
      </w:pPr>
      <w:r w:rsidRPr="004F3278">
        <w:rPr>
          <w:rStyle w:val="FontStyle62"/>
          <w:rFonts w:asciiTheme="majorBidi" w:hAnsiTheme="majorBidi" w:cstheme="majorBidi"/>
          <w:w w:val="101"/>
          <w:sz w:val="28"/>
          <w:szCs w:val="28"/>
          <w:lang w:val="uk-UA" w:eastAsia="uk-UA"/>
        </w:rPr>
        <w:t>Ієрархія представлення номінативного поля концепту BILDUNG</w:t>
      </w:r>
      <w:r w:rsidRPr="004F3278">
        <w:rPr>
          <w:rFonts w:asciiTheme="majorBidi" w:hAnsiTheme="majorBidi" w:cstheme="majorBidi"/>
          <w:sz w:val="28"/>
          <w:szCs w:val="28"/>
          <w:lang w:val="uk-UA" w:eastAsia="uk-UA"/>
        </w:rPr>
        <w:t xml:space="preserve"> </w:t>
      </w:r>
      <w:r w:rsidRPr="004F3278">
        <w:rPr>
          <w:rFonts w:asciiTheme="majorBidi" w:hAnsiTheme="majorBidi" w:cstheme="majorBidi"/>
          <w:b/>
          <w:bCs/>
          <w:sz w:val="28"/>
          <w:szCs w:val="28"/>
          <w:lang w:val="uk-UA" w:eastAsia="uk-UA"/>
        </w:rPr>
        <w:t>на сайтах новинних повідомлень</w:t>
      </w:r>
    </w:p>
    <w:p w14:paraId="05948AE7" w14:textId="77777777" w:rsidR="00267A2F" w:rsidRPr="004F3278" w:rsidRDefault="00267A2F" w:rsidP="00267A2F">
      <w:pPr>
        <w:tabs>
          <w:tab w:val="left" w:pos="0"/>
          <w:tab w:val="left" w:leader="dot" w:pos="9072"/>
        </w:tabs>
        <w:spacing w:after="0" w:line="360" w:lineRule="auto"/>
        <w:jc w:val="both"/>
        <w:rPr>
          <w:rFonts w:asciiTheme="majorBidi" w:hAnsiTheme="majorBidi" w:cstheme="majorBidi"/>
          <w:sz w:val="28"/>
          <w:szCs w:val="28"/>
          <w:lang w:val="uk-UA"/>
        </w:rPr>
      </w:pPr>
    </w:p>
    <w:p w14:paraId="2EA161F0" w14:textId="77777777" w:rsidR="00267A2F" w:rsidRPr="004F3278" w:rsidRDefault="00267A2F" w:rsidP="00DB0C6E">
      <w:pPr>
        <w:tabs>
          <w:tab w:val="left" w:pos="0"/>
          <w:tab w:val="left" w:leader="dot" w:pos="9072"/>
        </w:tabs>
        <w:spacing w:after="0" w:line="360" w:lineRule="auto"/>
        <w:jc w:val="both"/>
        <w:rPr>
          <w:rFonts w:asciiTheme="majorBidi" w:hAnsiTheme="majorBidi" w:cstheme="majorBidi"/>
          <w:sz w:val="28"/>
          <w:szCs w:val="28"/>
          <w:lang w:val="uk-UA"/>
        </w:rPr>
      </w:pPr>
      <w:r w:rsidRPr="004F3278">
        <w:rPr>
          <w:rFonts w:asciiTheme="majorBidi" w:hAnsiTheme="majorBidi" w:cstheme="majorBidi"/>
          <w:noProof/>
          <w:sz w:val="28"/>
          <w:szCs w:val="28"/>
        </w:rPr>
        <w:drawing>
          <wp:inline distT="0" distB="0" distL="0" distR="0" wp14:anchorId="2805644D" wp14:editId="71E5B842">
            <wp:extent cx="5876140" cy="3894268"/>
            <wp:effectExtent l="19050" t="0" r="10795" b="3048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036F980" w14:textId="77777777" w:rsidR="00267A2F" w:rsidRPr="004F3278" w:rsidRDefault="00267A2F" w:rsidP="00267A2F">
      <w:pPr>
        <w:tabs>
          <w:tab w:val="left" w:pos="0"/>
          <w:tab w:val="left" w:leader="dot" w:pos="9072"/>
        </w:tabs>
        <w:spacing w:after="0" w:line="360" w:lineRule="auto"/>
        <w:ind w:firstLine="709"/>
        <w:jc w:val="both"/>
        <w:rPr>
          <w:rFonts w:asciiTheme="majorBidi" w:hAnsiTheme="majorBidi" w:cstheme="majorBidi"/>
          <w:sz w:val="28"/>
          <w:szCs w:val="28"/>
          <w:lang w:val="uk-UA"/>
        </w:rPr>
      </w:pPr>
    </w:p>
    <w:p w14:paraId="580E57A6" w14:textId="77777777" w:rsidR="00267A2F" w:rsidRPr="004F3278" w:rsidRDefault="00267A2F" w:rsidP="00267A2F">
      <w:pPr>
        <w:tabs>
          <w:tab w:val="left" w:pos="0"/>
          <w:tab w:val="left" w:leader="dot" w:pos="9072"/>
        </w:tabs>
        <w:spacing w:after="0" w:line="360" w:lineRule="auto"/>
        <w:jc w:val="both"/>
        <w:rPr>
          <w:rFonts w:asciiTheme="majorBidi" w:hAnsiTheme="majorBidi" w:cstheme="majorBidi"/>
          <w:sz w:val="28"/>
          <w:szCs w:val="28"/>
          <w:lang w:val="uk-UA" w:eastAsia="uk-UA"/>
        </w:rPr>
      </w:pPr>
    </w:p>
    <w:p w14:paraId="39456555" w14:textId="77777777" w:rsidR="00267A2F" w:rsidRPr="004F3278" w:rsidRDefault="00267A2F" w:rsidP="00267A2F">
      <w:pPr>
        <w:rPr>
          <w:rFonts w:asciiTheme="majorBidi" w:hAnsiTheme="majorBidi" w:cstheme="majorBidi"/>
          <w:sz w:val="28"/>
          <w:szCs w:val="28"/>
          <w:lang w:val="uk-UA" w:eastAsia="uk-UA"/>
        </w:rPr>
      </w:pPr>
      <w:r w:rsidRPr="004F3278">
        <w:rPr>
          <w:rFonts w:asciiTheme="majorBidi" w:hAnsiTheme="majorBidi" w:cstheme="majorBidi"/>
          <w:sz w:val="28"/>
          <w:szCs w:val="28"/>
          <w:lang w:val="uk-UA" w:eastAsia="uk-UA"/>
        </w:rPr>
        <w:br w:type="page"/>
      </w:r>
    </w:p>
    <w:p w14:paraId="364D3091"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lastRenderedPageBreak/>
        <w:t>Додаток Г</w:t>
      </w:r>
    </w:p>
    <w:p w14:paraId="4A4CF77A"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p>
    <w:p w14:paraId="05BEE422" w14:textId="77777777" w:rsidR="00267A2F" w:rsidRPr="004F3278" w:rsidRDefault="00267A2F" w:rsidP="00DB0C6E">
      <w:pPr>
        <w:tabs>
          <w:tab w:val="left" w:pos="0"/>
          <w:tab w:val="left" w:leader="dot" w:pos="9072"/>
        </w:tabs>
        <w:spacing w:after="0" w:line="360" w:lineRule="auto"/>
        <w:jc w:val="center"/>
        <w:rPr>
          <w:rStyle w:val="FontStyle33"/>
          <w:rFonts w:asciiTheme="majorBidi" w:hAnsiTheme="majorBidi" w:cstheme="majorBidi"/>
          <w:b/>
          <w:bCs/>
          <w:sz w:val="28"/>
          <w:szCs w:val="28"/>
          <w:lang w:val="uk-UA"/>
        </w:rPr>
      </w:pPr>
      <w:r w:rsidRPr="004F3278">
        <w:rPr>
          <w:rStyle w:val="FontStyle62"/>
          <w:rFonts w:asciiTheme="majorBidi" w:hAnsiTheme="majorBidi" w:cstheme="majorBidi"/>
          <w:w w:val="101"/>
          <w:sz w:val="28"/>
          <w:szCs w:val="28"/>
          <w:lang w:val="uk-UA" w:eastAsia="uk-UA"/>
        </w:rPr>
        <w:t>Ієрархія представлення номінативного поля концепту BILDUNG</w:t>
      </w:r>
      <w:r w:rsidRPr="004F3278">
        <w:rPr>
          <w:rFonts w:asciiTheme="majorBidi" w:hAnsiTheme="majorBidi" w:cstheme="majorBidi"/>
          <w:sz w:val="28"/>
          <w:szCs w:val="28"/>
          <w:lang w:val="uk-UA" w:eastAsia="uk-UA"/>
        </w:rPr>
        <w:t xml:space="preserve"> </w:t>
      </w:r>
      <w:r w:rsidRPr="004F3278">
        <w:rPr>
          <w:rFonts w:asciiTheme="majorBidi" w:hAnsiTheme="majorBidi" w:cstheme="majorBidi"/>
          <w:b/>
          <w:bCs/>
          <w:sz w:val="28"/>
          <w:szCs w:val="28"/>
          <w:lang w:val="uk-UA" w:eastAsia="uk-UA"/>
        </w:rPr>
        <w:t>в електронному підручнику німецької мови</w:t>
      </w:r>
      <w:r w:rsidRPr="004F3278">
        <w:rPr>
          <w:rStyle w:val="FontStyle33"/>
          <w:rFonts w:asciiTheme="majorBidi" w:hAnsiTheme="majorBidi" w:cstheme="majorBidi"/>
          <w:b/>
          <w:bCs/>
          <w:sz w:val="28"/>
          <w:szCs w:val="28"/>
          <w:lang w:val="uk-UA"/>
        </w:rPr>
        <w:t xml:space="preserve"> </w:t>
      </w:r>
      <w:proofErr w:type="spellStart"/>
      <w:r w:rsidRPr="004F3278">
        <w:rPr>
          <w:rStyle w:val="FontStyle33"/>
          <w:rFonts w:asciiTheme="majorBidi" w:hAnsiTheme="majorBidi" w:cstheme="majorBidi"/>
          <w:b/>
          <w:bCs/>
          <w:sz w:val="28"/>
          <w:szCs w:val="28"/>
          <w:lang w:val="uk-UA"/>
        </w:rPr>
        <w:t>Berliner</w:t>
      </w:r>
      <w:proofErr w:type="spellEnd"/>
      <w:r w:rsidRPr="004F3278">
        <w:rPr>
          <w:rStyle w:val="FontStyle33"/>
          <w:rFonts w:asciiTheme="majorBidi" w:hAnsiTheme="majorBidi" w:cstheme="majorBidi"/>
          <w:b/>
          <w:bCs/>
          <w:sz w:val="28"/>
          <w:szCs w:val="28"/>
          <w:lang w:val="uk-UA"/>
        </w:rPr>
        <w:t xml:space="preserve"> </w:t>
      </w:r>
      <w:proofErr w:type="spellStart"/>
      <w:r w:rsidRPr="004F3278">
        <w:rPr>
          <w:rStyle w:val="FontStyle33"/>
          <w:rFonts w:asciiTheme="majorBidi" w:hAnsiTheme="majorBidi" w:cstheme="majorBidi"/>
          <w:b/>
          <w:bCs/>
          <w:sz w:val="28"/>
          <w:szCs w:val="28"/>
          <w:lang w:val="uk-UA"/>
        </w:rPr>
        <w:t>Platz</w:t>
      </w:r>
      <w:proofErr w:type="spellEnd"/>
      <w:r w:rsidRPr="004F3278">
        <w:rPr>
          <w:rStyle w:val="FontStyle33"/>
          <w:rFonts w:asciiTheme="majorBidi" w:hAnsiTheme="majorBidi" w:cstheme="majorBidi"/>
          <w:b/>
          <w:bCs/>
          <w:sz w:val="28"/>
          <w:szCs w:val="28"/>
          <w:lang w:val="uk-UA"/>
        </w:rPr>
        <w:t xml:space="preserve"> 1 NEU</w:t>
      </w:r>
    </w:p>
    <w:p w14:paraId="0742938B" w14:textId="77777777" w:rsidR="00267A2F" w:rsidRPr="004F3278" w:rsidRDefault="00267A2F" w:rsidP="00DB0C6E">
      <w:pPr>
        <w:tabs>
          <w:tab w:val="left" w:pos="0"/>
          <w:tab w:val="left" w:leader="dot" w:pos="9072"/>
        </w:tabs>
        <w:spacing w:after="0" w:line="360" w:lineRule="auto"/>
        <w:jc w:val="both"/>
        <w:rPr>
          <w:rStyle w:val="FontStyle33"/>
          <w:rFonts w:asciiTheme="majorBidi" w:hAnsiTheme="majorBidi" w:cstheme="majorBidi"/>
          <w:b/>
          <w:bCs/>
          <w:sz w:val="28"/>
          <w:szCs w:val="28"/>
          <w:lang w:val="uk-UA" w:eastAsia="uk-UA"/>
        </w:rPr>
      </w:pPr>
    </w:p>
    <w:p w14:paraId="2022EEE6" w14:textId="77777777" w:rsidR="00267A2F" w:rsidRPr="004F3278" w:rsidRDefault="00267A2F" w:rsidP="00DB0C6E">
      <w:pPr>
        <w:spacing w:after="0" w:line="360" w:lineRule="auto"/>
        <w:jc w:val="both"/>
        <w:rPr>
          <w:rFonts w:asciiTheme="majorBidi" w:hAnsiTheme="majorBidi" w:cstheme="majorBidi"/>
          <w:sz w:val="28"/>
          <w:szCs w:val="28"/>
          <w:lang w:val="uk-UA"/>
        </w:rPr>
      </w:pPr>
      <w:r w:rsidRPr="004F3278">
        <w:rPr>
          <w:rFonts w:asciiTheme="majorBidi" w:hAnsiTheme="majorBidi" w:cstheme="majorBidi"/>
          <w:noProof/>
          <w:sz w:val="28"/>
          <w:szCs w:val="28"/>
        </w:rPr>
        <w:drawing>
          <wp:inline distT="0" distB="0" distL="0" distR="0" wp14:anchorId="14DAB776" wp14:editId="25BCEA88">
            <wp:extent cx="5876140" cy="3894268"/>
            <wp:effectExtent l="0" t="0" r="10795" b="11430"/>
            <wp:docPr id="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733B841"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1630997D"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617D1E42" w14:textId="77777777" w:rsidR="00267A2F" w:rsidRPr="004F3278" w:rsidRDefault="00267A2F" w:rsidP="00267A2F">
      <w:pPr>
        <w:rPr>
          <w:rFonts w:asciiTheme="majorBidi" w:hAnsiTheme="majorBidi" w:cstheme="majorBidi"/>
          <w:sz w:val="28"/>
          <w:szCs w:val="28"/>
          <w:lang w:val="uk-UA"/>
        </w:rPr>
      </w:pPr>
      <w:r w:rsidRPr="004F3278">
        <w:rPr>
          <w:rFonts w:asciiTheme="majorBidi" w:hAnsiTheme="majorBidi" w:cstheme="majorBidi"/>
          <w:sz w:val="28"/>
          <w:szCs w:val="28"/>
          <w:lang w:val="uk-UA"/>
        </w:rPr>
        <w:br w:type="page"/>
      </w:r>
    </w:p>
    <w:p w14:paraId="17FEBF9E" w14:textId="77777777" w:rsidR="00267A2F" w:rsidRPr="004F3278" w:rsidRDefault="00267A2F" w:rsidP="00267A2F">
      <w:pPr>
        <w:spacing w:after="0" w:line="360" w:lineRule="auto"/>
        <w:ind w:firstLine="709"/>
        <w:jc w:val="right"/>
        <w:rPr>
          <w:rFonts w:asciiTheme="majorBidi" w:hAnsiTheme="majorBidi" w:cstheme="majorBidi"/>
          <w:b/>
          <w:bCs/>
          <w:w w:val="101"/>
          <w:sz w:val="28"/>
          <w:szCs w:val="28"/>
          <w:lang w:val="uk-UA"/>
        </w:rPr>
      </w:pPr>
      <w:r w:rsidRPr="004F3278">
        <w:rPr>
          <w:rFonts w:asciiTheme="majorBidi" w:hAnsiTheme="majorBidi" w:cstheme="majorBidi"/>
          <w:b/>
          <w:bCs/>
          <w:w w:val="101"/>
          <w:sz w:val="28"/>
          <w:szCs w:val="28"/>
          <w:lang w:val="uk-UA"/>
        </w:rPr>
        <w:lastRenderedPageBreak/>
        <w:t>Додаток Д</w:t>
      </w:r>
    </w:p>
    <w:p w14:paraId="2309CA9F" w14:textId="77777777" w:rsidR="00267A2F" w:rsidRPr="004F3278" w:rsidRDefault="00267A2F" w:rsidP="00DB0C6E">
      <w:pPr>
        <w:tabs>
          <w:tab w:val="left" w:pos="0"/>
          <w:tab w:val="left" w:leader="dot" w:pos="9072"/>
        </w:tabs>
        <w:spacing w:after="0" w:line="360" w:lineRule="auto"/>
        <w:jc w:val="center"/>
        <w:rPr>
          <w:rStyle w:val="FontStyle33"/>
          <w:rFonts w:asciiTheme="majorBidi" w:hAnsiTheme="majorBidi" w:cstheme="majorBidi"/>
          <w:sz w:val="28"/>
          <w:szCs w:val="28"/>
          <w:lang w:val="uk-UA"/>
        </w:rPr>
      </w:pPr>
      <w:r w:rsidRPr="004F3278">
        <w:rPr>
          <w:rStyle w:val="FontStyle62"/>
          <w:rFonts w:asciiTheme="majorBidi" w:hAnsiTheme="majorBidi" w:cstheme="majorBidi"/>
          <w:w w:val="101"/>
          <w:sz w:val="28"/>
          <w:szCs w:val="28"/>
          <w:lang w:val="uk-UA" w:eastAsia="uk-UA"/>
        </w:rPr>
        <w:t>Ієрархія представлення номінативного поля концепту BILDUNG</w:t>
      </w:r>
      <w:r w:rsidRPr="004F3278">
        <w:rPr>
          <w:rFonts w:asciiTheme="majorBidi" w:hAnsiTheme="majorBidi" w:cstheme="majorBidi"/>
          <w:b/>
          <w:bCs/>
          <w:sz w:val="28"/>
          <w:szCs w:val="28"/>
          <w:lang w:val="uk-UA" w:eastAsia="uk-UA"/>
        </w:rPr>
        <w:t xml:space="preserve"> у повідомленнях </w:t>
      </w:r>
      <w:r w:rsidRPr="004F3278">
        <w:rPr>
          <w:rStyle w:val="FontStyle33"/>
          <w:rFonts w:asciiTheme="majorBidi" w:hAnsiTheme="majorBidi" w:cstheme="majorBidi"/>
          <w:b/>
          <w:bCs/>
          <w:sz w:val="28"/>
          <w:szCs w:val="28"/>
          <w:lang w:val="uk-UA"/>
        </w:rPr>
        <w:t>дослідницької організації "</w:t>
      </w:r>
      <w:proofErr w:type="spellStart"/>
      <w:r w:rsidRPr="004F3278">
        <w:rPr>
          <w:rFonts w:asciiTheme="majorBidi" w:hAnsiTheme="majorBidi" w:cstheme="majorBidi"/>
          <w:b/>
          <w:bCs/>
          <w:sz w:val="28"/>
          <w:szCs w:val="28"/>
          <w:lang w:val="uk-UA"/>
        </w:rPr>
        <w:t>Das</w:t>
      </w:r>
      <w:proofErr w:type="spellEnd"/>
      <w:r w:rsidRPr="004F3278">
        <w:rPr>
          <w:rFonts w:asciiTheme="majorBidi" w:hAnsiTheme="majorBidi" w:cstheme="majorBidi"/>
          <w:b/>
          <w:bCs/>
          <w:sz w:val="28"/>
          <w:szCs w:val="28"/>
          <w:lang w:val="uk-UA"/>
        </w:rPr>
        <w:t xml:space="preserve"> </w:t>
      </w:r>
      <w:proofErr w:type="spellStart"/>
      <w:r w:rsidRPr="004F3278">
        <w:rPr>
          <w:rFonts w:asciiTheme="majorBidi" w:hAnsiTheme="majorBidi" w:cstheme="majorBidi"/>
          <w:b/>
          <w:bCs/>
          <w:sz w:val="28"/>
          <w:szCs w:val="28"/>
          <w:lang w:val="uk-UA"/>
        </w:rPr>
        <w:t>ifo</w:t>
      </w:r>
      <w:proofErr w:type="spellEnd"/>
      <w:r w:rsidRPr="004F3278">
        <w:rPr>
          <w:rFonts w:asciiTheme="majorBidi" w:hAnsiTheme="majorBidi" w:cstheme="majorBidi"/>
          <w:b/>
          <w:bCs/>
          <w:sz w:val="28"/>
          <w:szCs w:val="28"/>
          <w:lang w:val="uk-UA"/>
        </w:rPr>
        <w:t xml:space="preserve"> </w:t>
      </w:r>
      <w:proofErr w:type="spellStart"/>
      <w:r w:rsidRPr="004F3278">
        <w:rPr>
          <w:rFonts w:asciiTheme="majorBidi" w:hAnsiTheme="majorBidi" w:cstheme="majorBidi"/>
          <w:b/>
          <w:bCs/>
          <w:sz w:val="28"/>
          <w:szCs w:val="28"/>
          <w:lang w:val="uk-UA"/>
        </w:rPr>
        <w:t>Bildungsbarometer</w:t>
      </w:r>
      <w:proofErr w:type="spellEnd"/>
      <w:r w:rsidRPr="004F3278">
        <w:rPr>
          <w:rFonts w:asciiTheme="majorBidi" w:hAnsiTheme="majorBidi" w:cstheme="majorBidi"/>
          <w:b/>
          <w:bCs/>
          <w:sz w:val="28"/>
          <w:szCs w:val="28"/>
          <w:lang w:val="uk-UA"/>
        </w:rPr>
        <w:t>"</w:t>
      </w:r>
    </w:p>
    <w:p w14:paraId="49AEEE68" w14:textId="77777777" w:rsidR="00267A2F" w:rsidRPr="004F3278" w:rsidRDefault="00267A2F" w:rsidP="00DB0C6E">
      <w:pPr>
        <w:tabs>
          <w:tab w:val="left" w:pos="0"/>
          <w:tab w:val="left" w:leader="dot" w:pos="9072"/>
        </w:tabs>
        <w:spacing w:after="0" w:line="360" w:lineRule="auto"/>
        <w:ind w:firstLine="709"/>
        <w:jc w:val="center"/>
        <w:rPr>
          <w:rStyle w:val="FontStyle33"/>
          <w:rFonts w:asciiTheme="majorBidi" w:hAnsiTheme="majorBidi" w:cstheme="majorBidi"/>
          <w:b/>
          <w:bCs/>
          <w:sz w:val="28"/>
          <w:szCs w:val="28"/>
          <w:lang w:val="uk-UA" w:eastAsia="uk-UA"/>
        </w:rPr>
      </w:pPr>
    </w:p>
    <w:p w14:paraId="56FCF1E8" w14:textId="77777777" w:rsidR="00267A2F" w:rsidRPr="004F3278" w:rsidRDefault="00267A2F" w:rsidP="00DB0C6E">
      <w:pPr>
        <w:tabs>
          <w:tab w:val="left" w:pos="0"/>
          <w:tab w:val="left" w:leader="dot" w:pos="9072"/>
        </w:tabs>
        <w:spacing w:after="0" w:line="360" w:lineRule="auto"/>
        <w:jc w:val="both"/>
        <w:rPr>
          <w:rStyle w:val="FontStyle33"/>
          <w:rFonts w:asciiTheme="majorBidi" w:hAnsiTheme="majorBidi" w:cstheme="majorBidi"/>
          <w:b/>
          <w:bCs/>
          <w:sz w:val="28"/>
          <w:szCs w:val="28"/>
          <w:lang w:val="uk-UA" w:eastAsia="uk-UA"/>
        </w:rPr>
      </w:pPr>
      <w:r w:rsidRPr="004F3278">
        <w:rPr>
          <w:rStyle w:val="FontStyle33"/>
          <w:rFonts w:asciiTheme="majorBidi" w:hAnsiTheme="majorBidi" w:cstheme="majorBidi"/>
          <w:b/>
          <w:bCs/>
          <w:noProof/>
          <w:sz w:val="28"/>
          <w:szCs w:val="28"/>
        </w:rPr>
        <w:drawing>
          <wp:inline distT="0" distB="0" distL="0" distR="0" wp14:anchorId="5B7E33E1" wp14:editId="13991BBA">
            <wp:extent cx="5876140" cy="3894268"/>
            <wp:effectExtent l="0" t="0" r="10795" b="49530"/>
            <wp:docPr id="1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0D94139" w14:textId="77777777" w:rsidR="00267A2F" w:rsidRPr="004F3278" w:rsidRDefault="00267A2F" w:rsidP="00267A2F">
      <w:pPr>
        <w:tabs>
          <w:tab w:val="left" w:pos="0"/>
          <w:tab w:val="left" w:leader="dot" w:pos="9072"/>
        </w:tabs>
        <w:spacing w:after="0" w:line="360" w:lineRule="auto"/>
        <w:ind w:firstLine="709"/>
        <w:jc w:val="both"/>
        <w:rPr>
          <w:rStyle w:val="FontStyle33"/>
          <w:rFonts w:asciiTheme="majorBidi" w:hAnsiTheme="majorBidi" w:cstheme="majorBidi"/>
          <w:b/>
          <w:bCs/>
          <w:sz w:val="28"/>
          <w:szCs w:val="28"/>
          <w:lang w:val="uk-UA" w:eastAsia="uk-UA"/>
        </w:rPr>
      </w:pPr>
    </w:p>
    <w:p w14:paraId="69A80FC8" w14:textId="77777777" w:rsidR="00267A2F" w:rsidRPr="004F3278" w:rsidRDefault="00267A2F" w:rsidP="00267A2F">
      <w:pPr>
        <w:tabs>
          <w:tab w:val="left" w:pos="0"/>
          <w:tab w:val="left" w:leader="dot" w:pos="9072"/>
        </w:tabs>
        <w:spacing w:after="0" w:line="360" w:lineRule="auto"/>
        <w:ind w:firstLine="709"/>
        <w:jc w:val="both"/>
        <w:rPr>
          <w:rStyle w:val="FontStyle33"/>
          <w:rFonts w:asciiTheme="majorBidi" w:hAnsiTheme="majorBidi" w:cstheme="majorBidi"/>
          <w:sz w:val="28"/>
          <w:szCs w:val="28"/>
          <w:lang w:val="uk-UA"/>
        </w:rPr>
      </w:pPr>
    </w:p>
    <w:p w14:paraId="6F7250F5" w14:textId="77777777" w:rsidR="00267A2F" w:rsidRPr="004F3278" w:rsidRDefault="00267A2F" w:rsidP="00267A2F">
      <w:pPr>
        <w:tabs>
          <w:tab w:val="left" w:pos="0"/>
          <w:tab w:val="left" w:leader="dot" w:pos="9072"/>
        </w:tabs>
        <w:spacing w:after="0" w:line="360" w:lineRule="auto"/>
        <w:ind w:firstLine="709"/>
        <w:jc w:val="both"/>
        <w:rPr>
          <w:rStyle w:val="FontStyle33"/>
          <w:rFonts w:asciiTheme="majorBidi" w:hAnsiTheme="majorBidi" w:cstheme="majorBidi"/>
          <w:sz w:val="28"/>
          <w:szCs w:val="28"/>
          <w:lang w:val="uk-UA"/>
        </w:rPr>
      </w:pPr>
    </w:p>
    <w:p w14:paraId="0F98B706" w14:textId="77777777" w:rsidR="00267A2F" w:rsidRPr="004F3278" w:rsidRDefault="00267A2F" w:rsidP="00267A2F">
      <w:pPr>
        <w:spacing w:after="0" w:line="360" w:lineRule="auto"/>
        <w:ind w:firstLine="709"/>
        <w:jc w:val="both"/>
        <w:rPr>
          <w:rFonts w:asciiTheme="majorBidi" w:hAnsiTheme="majorBidi" w:cstheme="majorBidi"/>
          <w:sz w:val="28"/>
          <w:szCs w:val="28"/>
          <w:lang w:val="uk-UA"/>
        </w:rPr>
      </w:pPr>
    </w:p>
    <w:p w14:paraId="52EDB59D" w14:textId="3786D32F" w:rsidR="005D06DA" w:rsidRDefault="005D06DA">
      <w:pPr>
        <w:rPr>
          <w:lang w:val="uk-UA"/>
        </w:rPr>
      </w:pPr>
    </w:p>
    <w:p w14:paraId="4A608A31" w14:textId="74A244A7" w:rsidR="00EB0231" w:rsidRDefault="00EB0231">
      <w:pPr>
        <w:rPr>
          <w:lang w:val="uk-UA"/>
        </w:rPr>
      </w:pPr>
    </w:p>
    <w:p w14:paraId="1030A61E" w14:textId="356192A8" w:rsidR="00EB0231" w:rsidRDefault="00EB0231">
      <w:pPr>
        <w:rPr>
          <w:lang w:val="uk-UA"/>
        </w:rPr>
      </w:pPr>
    </w:p>
    <w:p w14:paraId="7B4414FD" w14:textId="7DE62591" w:rsidR="00EB0231" w:rsidRDefault="00EB0231">
      <w:pPr>
        <w:rPr>
          <w:lang w:val="uk-UA"/>
        </w:rPr>
      </w:pPr>
    </w:p>
    <w:p w14:paraId="013C2F07" w14:textId="7CE4E30D" w:rsidR="00EB0231" w:rsidRDefault="00EB0231">
      <w:pPr>
        <w:rPr>
          <w:lang w:val="uk-UA"/>
        </w:rPr>
      </w:pPr>
    </w:p>
    <w:p w14:paraId="73E75CD0" w14:textId="01E51F88" w:rsidR="00EB0231" w:rsidRDefault="00EB0231">
      <w:pPr>
        <w:rPr>
          <w:lang w:val="uk-UA"/>
        </w:rPr>
      </w:pPr>
    </w:p>
    <w:p w14:paraId="4DF750EA" w14:textId="23E7F6CE" w:rsidR="00CE45EC" w:rsidRDefault="00CE45EC">
      <w:pPr>
        <w:rPr>
          <w:lang w:val="uk-UA"/>
        </w:rPr>
      </w:pPr>
    </w:p>
    <w:p w14:paraId="14F4067E" w14:textId="70A9D874" w:rsidR="00CE45EC" w:rsidRDefault="00CE45EC">
      <w:pPr>
        <w:rPr>
          <w:lang w:val="uk-UA"/>
        </w:rPr>
      </w:pPr>
    </w:p>
    <w:p w14:paraId="3EE1BB53" w14:textId="52BA6A9F" w:rsidR="00CE45EC" w:rsidRPr="00CE45EC" w:rsidRDefault="00CE45EC" w:rsidP="00CE45EC">
      <w:pPr>
        <w:jc w:val="right"/>
        <w:rPr>
          <w:rFonts w:ascii="Times New Roman" w:hAnsi="Times New Roman" w:cs="Times New Roman"/>
          <w:b/>
          <w:bCs/>
          <w:sz w:val="28"/>
          <w:szCs w:val="28"/>
          <w:lang w:val="uk-UA"/>
        </w:rPr>
      </w:pPr>
      <w:r w:rsidRPr="00CE45EC">
        <w:rPr>
          <w:rFonts w:ascii="Times New Roman" w:hAnsi="Times New Roman" w:cs="Times New Roman"/>
          <w:b/>
          <w:bCs/>
          <w:sz w:val="28"/>
          <w:szCs w:val="28"/>
          <w:lang w:val="uk-UA"/>
        </w:rPr>
        <w:lastRenderedPageBreak/>
        <w:t>Додаток Е</w:t>
      </w:r>
    </w:p>
    <w:p w14:paraId="7825FA3F" w14:textId="47F9727C" w:rsidR="00EB0231" w:rsidRPr="000574B2" w:rsidRDefault="00CE45EC">
      <w:pPr>
        <w:rPr>
          <w:rFonts w:ascii="Times New Roman" w:hAnsi="Times New Roman" w:cs="Times New Roman"/>
          <w:sz w:val="28"/>
          <w:szCs w:val="28"/>
          <w:lang w:val="uk-UA"/>
        </w:rPr>
      </w:pPr>
      <w:r w:rsidRPr="00CE45EC">
        <w:rPr>
          <w:rFonts w:ascii="Times New Roman" w:hAnsi="Times New Roman" w:cs="Times New Roman"/>
          <w:sz w:val="28"/>
          <w:szCs w:val="28"/>
          <w:lang w:val="uk-UA"/>
        </w:rPr>
        <w:t>Апробація результатів дослідження</w:t>
      </w:r>
      <w:r w:rsidR="000574B2">
        <w:rPr>
          <w:rFonts w:ascii="Times New Roman" w:hAnsi="Times New Roman" w:cs="Times New Roman"/>
          <w:sz w:val="28"/>
          <w:szCs w:val="28"/>
          <w:lang w:val="uk-UA"/>
        </w:rPr>
        <w:t xml:space="preserve"> учнів молодшої групи</w:t>
      </w:r>
      <w:r w:rsidRPr="00CE45EC">
        <w:rPr>
          <w:rFonts w:ascii="Times New Roman" w:hAnsi="Times New Roman" w:cs="Times New Roman"/>
          <w:sz w:val="28"/>
          <w:szCs w:val="28"/>
          <w:lang w:val="uk-UA"/>
        </w:rPr>
        <w:t xml:space="preserve"> у приватній школі «</w:t>
      </w:r>
      <w:r w:rsidRPr="00CE45EC">
        <w:rPr>
          <w:rFonts w:ascii="Times New Roman" w:hAnsi="Times New Roman" w:cs="Times New Roman"/>
          <w:sz w:val="28"/>
          <w:szCs w:val="28"/>
          <w:lang w:val="de-DE"/>
        </w:rPr>
        <w:t>DIDESCHULE</w:t>
      </w:r>
      <w:r w:rsidRPr="000574B2">
        <w:rPr>
          <w:rFonts w:ascii="Times New Roman" w:hAnsi="Times New Roman" w:cs="Times New Roman"/>
          <w:sz w:val="28"/>
          <w:szCs w:val="28"/>
          <w:lang w:val="uk-UA"/>
        </w:rPr>
        <w:t>»</w:t>
      </w:r>
      <w:r w:rsidR="000574B2" w:rsidRPr="000574B2">
        <w:rPr>
          <w:rFonts w:ascii="Times New Roman" w:hAnsi="Times New Roman" w:cs="Times New Roman"/>
          <w:sz w:val="28"/>
          <w:szCs w:val="28"/>
          <w:lang w:val="uk-UA"/>
        </w:rPr>
        <w:t xml:space="preserve"> </w:t>
      </w:r>
      <w:r w:rsidR="000574B2">
        <w:rPr>
          <w:rFonts w:ascii="Times New Roman" w:hAnsi="Times New Roman" w:cs="Times New Roman"/>
          <w:sz w:val="28"/>
          <w:szCs w:val="28"/>
          <w:lang w:val="uk-UA"/>
        </w:rPr>
        <w:t>у м. Київ</w:t>
      </w:r>
    </w:p>
    <w:p w14:paraId="2F0F5D5D" w14:textId="7B7D7746" w:rsidR="000574B2" w:rsidRPr="000574B2" w:rsidRDefault="000574B2">
      <w:pPr>
        <w:rPr>
          <w:rFonts w:ascii="Times New Roman" w:hAnsi="Times New Roman" w:cs="Times New Roman"/>
          <w:sz w:val="28"/>
          <w:szCs w:val="28"/>
          <w:lang w:val="uk-UA"/>
        </w:rPr>
      </w:pPr>
    </w:p>
    <w:p w14:paraId="1755A501" w14:textId="5AF0C1E5" w:rsidR="000574B2" w:rsidRPr="000574B2" w:rsidRDefault="000574B2" w:rsidP="00DB0C6E">
      <w:pPr>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14B4A0D" wp14:editId="5B0795A3">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429E97" w14:textId="363E51C9" w:rsidR="000574B2" w:rsidRDefault="00B407F6" w:rsidP="00DB0C6E">
      <w:pPr>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0FD468EF" wp14:editId="4A08B16A">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BBD6C86" w14:textId="77777777" w:rsidR="00E0424F" w:rsidRPr="000574B2" w:rsidRDefault="00E0424F">
      <w:pPr>
        <w:rPr>
          <w:rFonts w:ascii="Times New Roman" w:hAnsi="Times New Roman" w:cs="Times New Roman"/>
          <w:sz w:val="28"/>
          <w:szCs w:val="28"/>
          <w:lang w:val="uk-UA"/>
        </w:rPr>
      </w:pPr>
    </w:p>
    <w:p w14:paraId="6E600D64" w14:textId="77777777" w:rsidR="000574B2" w:rsidRPr="000574B2" w:rsidRDefault="000574B2">
      <w:pPr>
        <w:rPr>
          <w:rFonts w:ascii="Times New Roman" w:hAnsi="Times New Roman" w:cs="Times New Roman"/>
          <w:sz w:val="28"/>
          <w:szCs w:val="28"/>
          <w:lang w:val="uk-UA"/>
        </w:rPr>
      </w:pPr>
    </w:p>
    <w:p w14:paraId="2A3B93BB" w14:textId="4A9F33D1" w:rsidR="00EB0231" w:rsidRDefault="00EB0231">
      <w:pPr>
        <w:rPr>
          <w:lang w:val="uk-UA"/>
        </w:rPr>
      </w:pPr>
    </w:p>
    <w:p w14:paraId="3446A5FF" w14:textId="77777777" w:rsidR="00EB0231" w:rsidRDefault="00EB0231" w:rsidP="00EB0231">
      <w:pPr>
        <w:jc w:val="center"/>
        <w:rPr>
          <w:rFonts w:asciiTheme="majorBidi" w:hAnsiTheme="majorBidi" w:cstheme="majorBidi"/>
          <w:b/>
          <w:bCs/>
          <w:sz w:val="28"/>
          <w:szCs w:val="28"/>
          <w:lang w:val="en-US"/>
        </w:rPr>
      </w:pPr>
      <w:r w:rsidRPr="00B5452F">
        <w:rPr>
          <w:rFonts w:asciiTheme="majorBidi" w:hAnsiTheme="majorBidi" w:cstheme="majorBidi"/>
          <w:b/>
          <w:bCs/>
          <w:sz w:val="28"/>
          <w:szCs w:val="28"/>
          <w:lang w:val="en-US"/>
        </w:rPr>
        <w:lastRenderedPageBreak/>
        <w:t>CONCLUSIONS</w:t>
      </w:r>
    </w:p>
    <w:p w14:paraId="155B0A2C"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Global digitalization and internalization determine the research of the concept of "education" on the internet pages, where you can study the concept not only on the German education website, but also on news sites that clearly trace changes in the German education system caused by external factors. Therefore, internet discourse, which currently occupies a leading role in the formation of a collective picture of the world, so there was a need to study language units that implement the concept of "education" in the German language picture of the world, on the material of texts posted on the Internet, namely: on the material of electronic dictionaries, the website of the German Ministry of Education, News reports about education and a German language textbook.</w:t>
      </w:r>
    </w:p>
    <w:p w14:paraId="60A1E7FD"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The analysis of theoretical questions regarding the definition of the essence of a concept has shown that it is necessary to distinguish between a concept and a concept. It was found out that "concept" has an expression only in the definition of the term, and "concept" is a set of ideas, knowledge, associations, experiences in the field of professional communication, which is accompanied by this term, which is a certain concept in the language of professional communication, so we are of the opinion that "concept" is an integral part of the "concept", which is expressed in the definition of the term.</w:t>
      </w:r>
    </w:p>
    <w:p w14:paraId="3E4DC2FB"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It is established that the concept has subject-figurative, conceptual and value dimensions. The analysis of scientific literature has proved that the typology of concepts is divided by content, language representation, the degree of integration of semantic structures, and the role of the concept in the structure of language meaning.</w:t>
      </w:r>
    </w:p>
    <w:p w14:paraId="483DEA81"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In the scientific literature, there are three structural types of concepts: single-level, multi-level, and segmental. A single-level concept is a sensory core that contains subject images and concepts-Representations; a multi-level concept </w:t>
      </w:r>
      <w:r w:rsidRPr="006A6263">
        <w:rPr>
          <w:rFonts w:asciiTheme="majorBidi" w:hAnsiTheme="majorBidi" w:cstheme="majorBidi"/>
          <w:sz w:val="28"/>
          <w:szCs w:val="28"/>
          <w:lang w:val="en-US"/>
        </w:rPr>
        <w:lastRenderedPageBreak/>
        <w:t>consists of several cognitive layers that differ in levels of abstractness and are layered on a base layer; a segmental concept is a basic sensory layer.</w:t>
      </w:r>
    </w:p>
    <w:p w14:paraId="0A5A301B"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It is studied that concepts within the </w:t>
      </w:r>
      <w:proofErr w:type="spellStart"/>
      <w:r w:rsidRPr="006A6263">
        <w:rPr>
          <w:rFonts w:asciiTheme="majorBidi" w:hAnsiTheme="majorBidi" w:cstheme="majorBidi"/>
          <w:sz w:val="28"/>
          <w:szCs w:val="28"/>
          <w:lang w:val="en-US"/>
        </w:rPr>
        <w:t>conceptosphere</w:t>
      </w:r>
      <w:proofErr w:type="spellEnd"/>
      <w:r w:rsidRPr="006A6263">
        <w:rPr>
          <w:rFonts w:asciiTheme="majorBidi" w:hAnsiTheme="majorBidi" w:cstheme="majorBidi"/>
          <w:sz w:val="28"/>
          <w:szCs w:val="28"/>
          <w:lang w:val="en-US"/>
        </w:rPr>
        <w:t xml:space="preserve"> are structured hierarchically: from the macro-concept, which occupies the superordination level, to basic concepts, concepts and sub-concepts.</w:t>
      </w:r>
    </w:p>
    <w:p w14:paraId="40F43C19"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The </w:t>
      </w:r>
      <w:proofErr w:type="spellStart"/>
      <w:r w:rsidRPr="006A6263">
        <w:rPr>
          <w:rFonts w:asciiTheme="majorBidi" w:hAnsiTheme="majorBidi" w:cstheme="majorBidi"/>
          <w:sz w:val="28"/>
          <w:szCs w:val="28"/>
          <w:lang w:val="en-US"/>
        </w:rPr>
        <w:t>conceptosphere</w:t>
      </w:r>
      <w:proofErr w:type="spellEnd"/>
      <w:r w:rsidRPr="006A6263">
        <w:rPr>
          <w:rFonts w:asciiTheme="majorBidi" w:hAnsiTheme="majorBidi" w:cstheme="majorBidi"/>
          <w:sz w:val="28"/>
          <w:szCs w:val="28"/>
          <w:lang w:val="en-US"/>
        </w:rPr>
        <w:t xml:space="preserve"> is a set of systemically organized concepts that are profiled in discourse, in particular in Internet discourse, which is the most powerful information channel.</w:t>
      </w:r>
    </w:p>
    <w:p w14:paraId="74B25F13"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The study examines the hierarchy of concepts that reflect the nominative field of the </w:t>
      </w:r>
      <w:proofErr w:type="spellStart"/>
      <w:r w:rsidRPr="006A6263">
        <w:rPr>
          <w:rFonts w:asciiTheme="majorBidi" w:hAnsiTheme="majorBidi" w:cstheme="majorBidi"/>
          <w:sz w:val="28"/>
          <w:szCs w:val="28"/>
          <w:lang w:val="en-US"/>
        </w:rPr>
        <w:t>Bildung</w:t>
      </w:r>
      <w:proofErr w:type="spellEnd"/>
      <w:r w:rsidRPr="006A6263">
        <w:rPr>
          <w:rFonts w:asciiTheme="majorBidi" w:hAnsiTheme="majorBidi" w:cstheme="majorBidi"/>
          <w:sz w:val="28"/>
          <w:szCs w:val="28"/>
          <w:lang w:val="en-US"/>
        </w:rPr>
        <w:t xml:space="preserve"> macro concept based on the material of texts posted on the Internet, namely: on the material of electronic dictionaries; the website of the German Ministry of Education; News reports about education, the German language textbook Berliner Platz 1 NE, and the research organization.</w:t>
      </w:r>
    </w:p>
    <w:p w14:paraId="79F64D7E"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The paper is based on the classification of R. </w:t>
      </w:r>
      <w:proofErr w:type="spellStart"/>
      <w:r w:rsidRPr="006A6263">
        <w:rPr>
          <w:rFonts w:asciiTheme="majorBidi" w:hAnsiTheme="majorBidi" w:cstheme="majorBidi"/>
          <w:sz w:val="28"/>
          <w:szCs w:val="28"/>
          <w:lang w:val="en-US"/>
        </w:rPr>
        <w:t>Leneker's</w:t>
      </w:r>
      <w:proofErr w:type="spellEnd"/>
      <w:r w:rsidRPr="006A6263">
        <w:rPr>
          <w:rFonts w:asciiTheme="majorBidi" w:hAnsiTheme="majorBidi" w:cstheme="majorBidi"/>
          <w:sz w:val="28"/>
          <w:szCs w:val="28"/>
          <w:lang w:val="en-US"/>
        </w:rPr>
        <w:t xml:space="preserve"> concepts, which we have somewhat transformed from a burden to the features of German educational discourse, so the hierarchy of the concepts we have identified has the following structure: macro-concepts → sub-concepts → concepts → mini-concepts.</w:t>
      </w:r>
    </w:p>
    <w:p w14:paraId="7907C2B2"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Analysis of empirical material proved that the </w:t>
      </w:r>
      <w:proofErr w:type="spellStart"/>
      <w:r w:rsidRPr="006A6263">
        <w:rPr>
          <w:rFonts w:asciiTheme="majorBidi" w:hAnsiTheme="majorBidi" w:cstheme="majorBidi"/>
          <w:sz w:val="28"/>
          <w:szCs w:val="28"/>
          <w:lang w:val="en-US"/>
        </w:rPr>
        <w:t>Bildung</w:t>
      </w:r>
      <w:proofErr w:type="spellEnd"/>
      <w:r w:rsidRPr="006A6263">
        <w:rPr>
          <w:rFonts w:asciiTheme="majorBidi" w:hAnsiTheme="majorBidi" w:cstheme="majorBidi"/>
          <w:sz w:val="28"/>
          <w:szCs w:val="28"/>
          <w:lang w:val="en-US"/>
        </w:rPr>
        <w:t xml:space="preserve"> macro-concept is represented in German dictionaries by the </w:t>
      </w:r>
      <w:r>
        <w:rPr>
          <w:rFonts w:asciiTheme="majorBidi" w:hAnsiTheme="majorBidi" w:cstheme="majorBidi"/>
          <w:sz w:val="28"/>
          <w:szCs w:val="28"/>
          <w:lang w:val="en-US"/>
        </w:rPr>
        <w:t>KENNTNISSE</w:t>
      </w:r>
      <w:r w:rsidRPr="006A6263">
        <w:rPr>
          <w:rFonts w:asciiTheme="majorBidi" w:hAnsiTheme="majorBidi" w:cstheme="majorBidi"/>
          <w:sz w:val="28"/>
          <w:szCs w:val="28"/>
          <w:lang w:val="en-US"/>
        </w:rPr>
        <w:t xml:space="preserve"> / WISSEN, AUSBILDUNG, ERZIEHUNG, SCHULUNG, LERNEN, and WISSENSCHAFT </w:t>
      </w:r>
      <w:proofErr w:type="spellStart"/>
      <w:r w:rsidRPr="006A6263">
        <w:rPr>
          <w:rFonts w:asciiTheme="majorBidi" w:hAnsiTheme="majorBidi" w:cstheme="majorBidi"/>
          <w:sz w:val="28"/>
          <w:szCs w:val="28"/>
          <w:lang w:val="en-US"/>
        </w:rPr>
        <w:t>subcontacts</w:t>
      </w:r>
      <w:proofErr w:type="spellEnd"/>
      <w:r w:rsidRPr="006A6263">
        <w:rPr>
          <w:rFonts w:asciiTheme="majorBidi" w:hAnsiTheme="majorBidi" w:cstheme="majorBidi"/>
          <w:sz w:val="28"/>
          <w:szCs w:val="28"/>
          <w:lang w:val="en-US"/>
        </w:rPr>
        <w:t xml:space="preserve">. </w:t>
      </w:r>
      <w:r w:rsidRPr="00583B60">
        <w:rPr>
          <w:rFonts w:asciiTheme="majorBidi" w:hAnsiTheme="majorBidi" w:cstheme="majorBidi"/>
          <w:sz w:val="28"/>
          <w:szCs w:val="28"/>
          <w:lang w:val="de-DE"/>
        </w:rPr>
        <w:t xml:space="preserve">The Wissenschaft </w:t>
      </w:r>
      <w:proofErr w:type="spellStart"/>
      <w:r w:rsidRPr="00583B60">
        <w:rPr>
          <w:rFonts w:asciiTheme="majorBidi" w:hAnsiTheme="majorBidi" w:cstheme="majorBidi"/>
          <w:sz w:val="28"/>
          <w:szCs w:val="28"/>
          <w:lang w:val="de-DE"/>
        </w:rPr>
        <w:t>subconcept</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is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applied</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by</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concepts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of</w:t>
      </w:r>
      <w:proofErr w:type="spellEnd"/>
      <w:r w:rsidRPr="00583B60">
        <w:rPr>
          <w:rFonts w:asciiTheme="majorBidi" w:hAnsiTheme="majorBidi" w:cstheme="majorBidi"/>
          <w:sz w:val="28"/>
          <w:szCs w:val="28"/>
          <w:lang w:val="de-DE"/>
        </w:rPr>
        <w:t xml:space="preserve"> WISSEN, AUSBILDUNG, SATZ, LEHRGEBAUDE, LERNSTUNDE, GLAUBENSSATZ, LEKTION, Forschung, LEHRJAHRE, UNTERRICHTSSTUNDE, GEBOT, LEHRSTUNDE. </w:t>
      </w:r>
      <w:r w:rsidRPr="006A6263">
        <w:rPr>
          <w:rFonts w:asciiTheme="majorBidi" w:hAnsiTheme="majorBidi" w:cstheme="majorBidi"/>
          <w:sz w:val="28"/>
          <w:szCs w:val="28"/>
          <w:lang w:val="en-US"/>
        </w:rPr>
        <w:t xml:space="preserve">The LEHRGEBAUDE concept is represented in turn by the mini-concepts DOGMA, THESE, LEHRMEINUNG, DOKTRIN, THEORIE, LEHRSATZ, LEHRE. The hierarchy and nominative field of the </w:t>
      </w:r>
      <w:proofErr w:type="spellStart"/>
      <w:r w:rsidRPr="006A6263">
        <w:rPr>
          <w:rFonts w:asciiTheme="majorBidi" w:hAnsiTheme="majorBidi" w:cstheme="majorBidi"/>
          <w:sz w:val="28"/>
          <w:szCs w:val="28"/>
          <w:lang w:val="en-US"/>
        </w:rPr>
        <w:t>Bildung</w:t>
      </w:r>
      <w:proofErr w:type="spellEnd"/>
      <w:r w:rsidRPr="006A6263">
        <w:rPr>
          <w:rFonts w:asciiTheme="majorBidi" w:hAnsiTheme="majorBidi" w:cstheme="majorBidi"/>
          <w:sz w:val="28"/>
          <w:szCs w:val="28"/>
          <w:lang w:val="en-US"/>
        </w:rPr>
        <w:t xml:space="preserve"> macro concept demonstrates that in dictionaries BILDUNG is mainly associated with scientific activity and the process of cognition.</w:t>
      </w:r>
    </w:p>
    <w:p w14:paraId="39C52478"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lastRenderedPageBreak/>
        <w:t xml:space="preserve">The study of the actual material of the implementation of the </w:t>
      </w:r>
      <w:proofErr w:type="spellStart"/>
      <w:r w:rsidRPr="006A6263">
        <w:rPr>
          <w:rFonts w:asciiTheme="majorBidi" w:hAnsiTheme="majorBidi" w:cstheme="majorBidi"/>
          <w:sz w:val="28"/>
          <w:szCs w:val="28"/>
          <w:lang w:val="en-US"/>
        </w:rPr>
        <w:t>Bildung</w:t>
      </w:r>
      <w:proofErr w:type="spellEnd"/>
      <w:r w:rsidRPr="006A6263">
        <w:rPr>
          <w:rFonts w:asciiTheme="majorBidi" w:hAnsiTheme="majorBidi" w:cstheme="majorBidi"/>
          <w:sz w:val="28"/>
          <w:szCs w:val="28"/>
          <w:lang w:val="en-US"/>
        </w:rPr>
        <w:t xml:space="preserve"> macro concept on the website of the German Ministry of Education allowed us to identify the following sub-concepts: SCHULBILDUNG, BERUFSAUSBILDUNG, HOCHSCHULAUSBILDUNG, FORTBILDUNG, BUNDESMINISTERIUM FÜR BILDUNG, DIGITALE BILDUNG, which in turn subordinate lower-level concepts that represent conferences, associations, international programs, exchange of experience with other countries, digital education.</w:t>
      </w:r>
    </w:p>
    <w:p w14:paraId="5B14E888" w14:textId="77777777" w:rsidR="00EB0231" w:rsidRPr="00583B60" w:rsidRDefault="00EB0231" w:rsidP="00EB0231">
      <w:pPr>
        <w:spacing w:line="360" w:lineRule="auto"/>
        <w:ind w:firstLine="709"/>
        <w:jc w:val="both"/>
        <w:rPr>
          <w:rFonts w:asciiTheme="majorBidi" w:hAnsiTheme="majorBidi" w:cstheme="majorBidi"/>
          <w:sz w:val="28"/>
          <w:szCs w:val="28"/>
          <w:lang w:val="de-DE"/>
        </w:rPr>
      </w:pPr>
      <w:r w:rsidRPr="006A6263">
        <w:rPr>
          <w:rFonts w:asciiTheme="majorBidi" w:hAnsiTheme="majorBidi" w:cstheme="majorBidi"/>
          <w:sz w:val="28"/>
          <w:szCs w:val="28"/>
          <w:lang w:val="en-US"/>
        </w:rPr>
        <w:t xml:space="preserve">The basic sub-concept of the BILDUNG concept in German textbooks is the LERNEN sub-concept. </w:t>
      </w:r>
      <w:r w:rsidRPr="00583B60">
        <w:rPr>
          <w:rFonts w:asciiTheme="majorBidi" w:hAnsiTheme="majorBidi" w:cstheme="majorBidi"/>
          <w:sz w:val="28"/>
          <w:szCs w:val="28"/>
          <w:lang w:val="de-DE"/>
        </w:rPr>
        <w:t xml:space="preserve">The </w:t>
      </w:r>
      <w:proofErr w:type="spellStart"/>
      <w:r w:rsidRPr="00583B60">
        <w:rPr>
          <w:rFonts w:asciiTheme="majorBidi" w:hAnsiTheme="majorBidi" w:cstheme="majorBidi"/>
          <w:sz w:val="28"/>
          <w:szCs w:val="28"/>
          <w:lang w:val="de-DE"/>
        </w:rPr>
        <w:t>semantic</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space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of</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LERNEN </w:t>
      </w:r>
      <w:proofErr w:type="spellStart"/>
      <w:r w:rsidRPr="00583B60">
        <w:rPr>
          <w:rFonts w:asciiTheme="majorBidi" w:hAnsiTheme="majorBidi" w:cstheme="majorBidi"/>
          <w:sz w:val="28"/>
          <w:szCs w:val="28"/>
          <w:lang w:val="de-DE"/>
        </w:rPr>
        <w:t>subcontinent</w:t>
      </w:r>
      <w:proofErr w:type="spellEnd"/>
      <w:r w:rsidRPr="00583B60">
        <w:rPr>
          <w:rFonts w:asciiTheme="majorBidi" w:hAnsiTheme="majorBidi" w:cstheme="majorBidi"/>
          <w:sz w:val="28"/>
          <w:szCs w:val="28"/>
          <w:lang w:val="de-DE"/>
        </w:rPr>
        <w:t xml:space="preserve"> in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Berliner Platz 1 Neu </w:t>
      </w:r>
      <w:proofErr w:type="spellStart"/>
      <w:r w:rsidRPr="00583B60">
        <w:rPr>
          <w:rFonts w:asciiTheme="majorBidi" w:hAnsiTheme="majorBidi" w:cstheme="majorBidi"/>
          <w:sz w:val="28"/>
          <w:szCs w:val="28"/>
          <w:lang w:val="de-DE"/>
        </w:rPr>
        <w:t>textbook</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is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represented</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by</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various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concepts</w:t>
      </w:r>
      <w:proofErr w:type="spellEnd"/>
      <w:r w:rsidRPr="00583B60">
        <w:rPr>
          <w:rFonts w:asciiTheme="majorBidi" w:hAnsiTheme="majorBidi" w:cstheme="majorBidi"/>
          <w:sz w:val="28"/>
          <w:szCs w:val="28"/>
          <w:lang w:val="de-DE"/>
        </w:rPr>
        <w:t>: TEILNEHMERINNEN, BILDUNG, RAUM, LEHRWERK, UNTERRICHT, ARBEITSANWEISUNGEN, SPIELE, KONTROLLE, FERTIGKEITEN.</w:t>
      </w:r>
    </w:p>
    <w:p w14:paraId="4C299A8C"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In the context of the pandemic, education in all countries of the world has undergone significant changes at all levels, which has led to the emergence of a new vocabulary that implements the macro-concept of education, in particular in Germany. Analysis of the content of German-language internet news sites showed that the majority of representatives of the macro-concept of education are extrapolated from computer and Internet vocabulary, and therefore mostly represented by borrowings from English.</w:t>
      </w:r>
    </w:p>
    <w:p w14:paraId="731AD156" w14:textId="77777777" w:rsidR="00EB0231" w:rsidRPr="006A6263" w:rsidRDefault="00EB0231" w:rsidP="00EB0231">
      <w:pPr>
        <w:spacing w:line="360" w:lineRule="auto"/>
        <w:ind w:firstLine="709"/>
        <w:jc w:val="both"/>
        <w:rPr>
          <w:rFonts w:asciiTheme="majorBidi" w:hAnsiTheme="majorBidi" w:cstheme="majorBidi"/>
          <w:sz w:val="28"/>
          <w:szCs w:val="28"/>
          <w:lang w:val="en-US"/>
        </w:rPr>
      </w:pPr>
      <w:r w:rsidRPr="006A6263">
        <w:rPr>
          <w:rFonts w:asciiTheme="majorBidi" w:hAnsiTheme="majorBidi" w:cstheme="majorBidi"/>
          <w:sz w:val="28"/>
          <w:szCs w:val="28"/>
          <w:lang w:val="en-US"/>
        </w:rPr>
        <w:t xml:space="preserve">It was found out that in German-language internet news, the macro-concept of education is updated in terms of frequency by sub-concepts for designating gadgets that provide learning; distance learning; virtual rooms and sites to help teachers; teachers who teach remotely using the latest media resources. Sub-concepts for designating gadgets that provide training include laptops (DIENSTLAPTOPS, DIENSTCOMPUTER, LEIH-TABLETS, PADLET), digital boards (PADLET, SMART BOARD, INTERAKTIVES WHITEBOARD, DIGITALES WHITEBOARD). Educational </w:t>
      </w:r>
      <w:proofErr w:type="spellStart"/>
      <w:r w:rsidRPr="006A6263">
        <w:rPr>
          <w:rFonts w:asciiTheme="majorBidi" w:hAnsiTheme="majorBidi" w:cstheme="majorBidi"/>
          <w:sz w:val="28"/>
          <w:szCs w:val="28"/>
          <w:lang w:val="en-US"/>
        </w:rPr>
        <w:t>subcontacts</w:t>
      </w:r>
      <w:proofErr w:type="spellEnd"/>
      <w:r w:rsidRPr="006A6263">
        <w:rPr>
          <w:rFonts w:asciiTheme="majorBidi" w:hAnsiTheme="majorBidi" w:cstheme="majorBidi"/>
          <w:sz w:val="28"/>
          <w:szCs w:val="28"/>
          <w:lang w:val="en-US"/>
        </w:rPr>
        <w:t xml:space="preserve"> related to distance learning include DISTANZLERNEN, HOMESCHOOLING, FERNUNTERRICHT, DIGITALES LERNEN, HYBRID - UND/ODER REINEN </w:t>
      </w:r>
      <w:r w:rsidRPr="006A6263">
        <w:rPr>
          <w:rFonts w:asciiTheme="majorBidi" w:hAnsiTheme="majorBidi" w:cstheme="majorBidi"/>
          <w:sz w:val="28"/>
          <w:szCs w:val="28"/>
          <w:lang w:val="en-US"/>
        </w:rPr>
        <w:lastRenderedPageBreak/>
        <w:t>DIGITALUNTERRICHT, DISTANCE LEARNING, DIGITALUNTERRICHT. Analysis of the content of German-language internet sites revealed such new educational concepts as TWITTERLEHRERZIMMER, BREAKOUT-ROOMS, EINE RUNDE BEST-PRACTICE, EINE ERSTE-HILFE-SEITE ONLINE to designate so-called virtual rooms and sites to help teachers.</w:t>
      </w:r>
    </w:p>
    <w:p w14:paraId="66DDC055" w14:textId="77777777" w:rsidR="00EB0231" w:rsidRPr="00583B60" w:rsidRDefault="00EB0231" w:rsidP="00EB0231">
      <w:pPr>
        <w:spacing w:line="360" w:lineRule="auto"/>
        <w:ind w:firstLine="709"/>
        <w:jc w:val="both"/>
        <w:rPr>
          <w:rFonts w:asciiTheme="majorBidi" w:hAnsiTheme="majorBidi" w:cstheme="majorBidi"/>
          <w:sz w:val="28"/>
          <w:szCs w:val="28"/>
          <w:lang w:val="de-DE"/>
        </w:rPr>
      </w:pPr>
      <w:proofErr w:type="spellStart"/>
      <w:r w:rsidRPr="00583B60">
        <w:rPr>
          <w:rFonts w:asciiTheme="majorBidi" w:hAnsiTheme="majorBidi" w:cstheme="majorBidi"/>
          <w:sz w:val="28"/>
          <w:szCs w:val="28"/>
          <w:lang w:val="de-DE"/>
        </w:rPr>
        <w:t>It</w:t>
      </w:r>
      <w:proofErr w:type="spellEnd"/>
      <w:r w:rsidRPr="00583B60">
        <w:rPr>
          <w:rFonts w:asciiTheme="majorBidi" w:hAnsiTheme="majorBidi" w:cstheme="majorBidi"/>
          <w:sz w:val="28"/>
          <w:szCs w:val="28"/>
          <w:lang w:val="de-DE"/>
        </w:rPr>
        <w:t xml:space="preserve"> was </w:t>
      </w:r>
      <w:proofErr w:type="spellStart"/>
      <w:r w:rsidRPr="00583B60">
        <w:rPr>
          <w:rFonts w:asciiTheme="majorBidi" w:hAnsiTheme="majorBidi" w:cstheme="majorBidi"/>
          <w:sz w:val="28"/>
          <w:szCs w:val="28"/>
          <w:lang w:val="de-DE"/>
        </w:rPr>
        <w:t>found</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that</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Bildung </w:t>
      </w:r>
      <w:proofErr w:type="spellStart"/>
      <w:r w:rsidRPr="00583B60">
        <w:rPr>
          <w:rFonts w:asciiTheme="majorBidi" w:hAnsiTheme="majorBidi" w:cstheme="majorBidi"/>
          <w:sz w:val="28"/>
          <w:szCs w:val="28"/>
          <w:lang w:val="de-DE"/>
        </w:rPr>
        <w:t>macroconcept</w:t>
      </w:r>
      <w:proofErr w:type="spellEnd"/>
      <w:r w:rsidRPr="00583B60">
        <w:rPr>
          <w:rFonts w:asciiTheme="majorBidi" w:hAnsiTheme="majorBidi" w:cstheme="majorBidi"/>
          <w:sz w:val="28"/>
          <w:szCs w:val="28"/>
          <w:lang w:val="de-DE"/>
        </w:rPr>
        <w:t xml:space="preserve"> on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website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of</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research</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organization</w:t>
      </w:r>
      <w:proofErr w:type="spellEnd"/>
      <w:r w:rsidRPr="00583B60">
        <w:rPr>
          <w:rFonts w:asciiTheme="majorBidi" w:hAnsiTheme="majorBidi" w:cstheme="majorBidi"/>
          <w:sz w:val="28"/>
          <w:szCs w:val="28"/>
          <w:lang w:val="de-DE"/>
        </w:rPr>
        <w:t xml:space="preserve"> "Das Ifo Bildungsbarometer" </w:t>
      </w:r>
      <w:proofErr w:type="spellStart"/>
      <w:r w:rsidRPr="00583B60">
        <w:rPr>
          <w:rFonts w:asciiTheme="majorBidi" w:hAnsiTheme="majorBidi" w:cstheme="majorBidi"/>
          <w:sz w:val="28"/>
          <w:szCs w:val="28"/>
          <w:lang w:val="de-DE"/>
        </w:rPr>
        <w:t>is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represented</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by</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subconcept</w:t>
      </w:r>
      <w:proofErr w:type="spellEnd"/>
      <w:r w:rsidRPr="00583B60">
        <w:rPr>
          <w:rFonts w:asciiTheme="majorBidi" w:hAnsiTheme="majorBidi" w:cstheme="majorBidi"/>
          <w:sz w:val="28"/>
          <w:szCs w:val="28"/>
          <w:lang w:val="de-DE"/>
        </w:rPr>
        <w:t xml:space="preserve"> MIGRATIONSHINTERGRUND, BILDUNGSUNGLEICHHEITEN, LEISTUNGSUNTERSCHIEDE, KINDERGARTENPFLICHT, GEHÄLTER, KITA-PLÄTZEN, ERZIEHERINNEN, STUDIENGEBÜHREN, </w:t>
      </w:r>
      <w:proofErr w:type="spellStart"/>
      <w:r w:rsidRPr="00583B60">
        <w:rPr>
          <w:rFonts w:asciiTheme="majorBidi" w:hAnsiTheme="majorBidi" w:cstheme="majorBidi"/>
          <w:sz w:val="28"/>
          <w:szCs w:val="28"/>
          <w:lang w:val="de-DE"/>
        </w:rPr>
        <w:t>einheitlichkeit</w:t>
      </w:r>
      <w:proofErr w:type="spellEnd"/>
      <w:r w:rsidRPr="00583B60">
        <w:rPr>
          <w:rFonts w:asciiTheme="majorBidi" w:hAnsiTheme="majorBidi" w:cstheme="majorBidi"/>
          <w:sz w:val="28"/>
          <w:szCs w:val="28"/>
          <w:lang w:val="de-DE"/>
        </w:rPr>
        <w:t xml:space="preserve">, VERGLEICHBARKEIT, </w:t>
      </w:r>
      <w:proofErr w:type="spellStart"/>
      <w:r w:rsidRPr="00583B60">
        <w:rPr>
          <w:rFonts w:asciiTheme="majorBidi" w:hAnsiTheme="majorBidi" w:cstheme="majorBidi"/>
          <w:sz w:val="28"/>
          <w:szCs w:val="28"/>
          <w:lang w:val="de-DE"/>
        </w:rPr>
        <w:t>bildungsföderalismus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vereinheitlichung</w:t>
      </w:r>
      <w:proofErr w:type="spellEnd"/>
      <w:r w:rsidRPr="00583B60">
        <w:rPr>
          <w:rFonts w:asciiTheme="majorBidi" w:hAnsiTheme="majorBidi" w:cstheme="majorBidi"/>
          <w:sz w:val="28"/>
          <w:szCs w:val="28"/>
          <w:lang w:val="de-DE"/>
        </w:rPr>
        <w:t xml:space="preserve">, NATIONALER BILDUNGSRAT, REFORMVORSCHLÄGE, ABSCHLUSSPRÜFUNGEN and </w:t>
      </w:r>
      <w:proofErr w:type="spellStart"/>
      <w:r w:rsidRPr="00583B60">
        <w:rPr>
          <w:rFonts w:asciiTheme="majorBidi" w:hAnsiTheme="majorBidi" w:cstheme="majorBidi"/>
          <w:sz w:val="28"/>
          <w:szCs w:val="28"/>
          <w:lang w:val="de-DE"/>
        </w:rPr>
        <w:t>others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which</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reproduce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the</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issues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of</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concern</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to</w:t>
      </w:r>
      <w:proofErr w:type="spellEnd"/>
      <w:r w:rsidRPr="00583B60">
        <w:rPr>
          <w:rFonts w:asciiTheme="majorBidi" w:hAnsiTheme="majorBidi" w:cstheme="majorBidi"/>
          <w:sz w:val="28"/>
          <w:szCs w:val="28"/>
          <w:lang w:val="de-DE"/>
        </w:rPr>
        <w:t xml:space="preserve"> German </w:t>
      </w:r>
      <w:proofErr w:type="spellStart"/>
      <w:r w:rsidRPr="00583B60">
        <w:rPr>
          <w:rFonts w:asciiTheme="majorBidi" w:hAnsiTheme="majorBidi" w:cstheme="majorBidi"/>
          <w:sz w:val="28"/>
          <w:szCs w:val="28"/>
          <w:lang w:val="de-DE"/>
        </w:rPr>
        <w:t>citizens</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regarding</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preschool</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school</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vocational</w:t>
      </w:r>
      <w:proofErr w:type="spellEnd"/>
      <w:r w:rsidRPr="00583B60">
        <w:rPr>
          <w:rFonts w:asciiTheme="majorBidi" w:hAnsiTheme="majorBidi" w:cstheme="majorBidi"/>
          <w:sz w:val="28"/>
          <w:szCs w:val="28"/>
          <w:lang w:val="de-DE"/>
        </w:rPr>
        <w:t xml:space="preserve"> and </w:t>
      </w:r>
      <w:proofErr w:type="spellStart"/>
      <w:r w:rsidRPr="00583B60">
        <w:rPr>
          <w:rFonts w:asciiTheme="majorBidi" w:hAnsiTheme="majorBidi" w:cstheme="majorBidi"/>
          <w:sz w:val="28"/>
          <w:szCs w:val="28"/>
          <w:lang w:val="de-DE"/>
        </w:rPr>
        <w:t>higher</w:t>
      </w:r>
      <w:proofErr w:type="spellEnd"/>
      <w:r w:rsidRPr="00583B60">
        <w:rPr>
          <w:rFonts w:asciiTheme="majorBidi" w:hAnsiTheme="majorBidi" w:cstheme="majorBidi"/>
          <w:sz w:val="28"/>
          <w:szCs w:val="28"/>
          <w:lang w:val="de-DE"/>
        </w:rPr>
        <w:t xml:space="preserve"> </w:t>
      </w:r>
      <w:proofErr w:type="spellStart"/>
      <w:r w:rsidRPr="00583B60">
        <w:rPr>
          <w:rFonts w:asciiTheme="majorBidi" w:hAnsiTheme="majorBidi" w:cstheme="majorBidi"/>
          <w:sz w:val="28"/>
          <w:szCs w:val="28"/>
          <w:lang w:val="de-DE"/>
        </w:rPr>
        <w:t>education</w:t>
      </w:r>
      <w:proofErr w:type="spellEnd"/>
      <w:r w:rsidRPr="00583B60">
        <w:rPr>
          <w:rFonts w:asciiTheme="majorBidi" w:hAnsiTheme="majorBidi" w:cstheme="majorBidi"/>
          <w:sz w:val="28"/>
          <w:szCs w:val="28"/>
          <w:lang w:val="de-DE"/>
        </w:rPr>
        <w:t>.</w:t>
      </w:r>
    </w:p>
    <w:p w14:paraId="5893AC52" w14:textId="642872E4" w:rsidR="00EB0231" w:rsidRPr="004F3278" w:rsidRDefault="00EB0231" w:rsidP="00EB0231">
      <w:pPr>
        <w:rPr>
          <w:lang w:val="uk-UA"/>
        </w:rPr>
      </w:pPr>
      <w:r w:rsidRPr="006A6263">
        <w:rPr>
          <w:rFonts w:asciiTheme="majorBidi" w:hAnsiTheme="majorBidi" w:cstheme="majorBidi"/>
          <w:sz w:val="28"/>
          <w:szCs w:val="28"/>
          <w:lang w:val="en-US"/>
        </w:rPr>
        <w:t>We see the prospect of further research in the study of the concept of education in the Austrian education system.</w:t>
      </w:r>
    </w:p>
    <w:sectPr w:rsidR="00EB0231" w:rsidRPr="004F3278" w:rsidSect="00B01CCE">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092E7" w14:textId="77777777" w:rsidR="00B01CCE" w:rsidRDefault="00B01CCE">
      <w:pPr>
        <w:spacing w:after="0" w:line="240" w:lineRule="auto"/>
      </w:pPr>
      <w:r>
        <w:separator/>
      </w:r>
    </w:p>
  </w:endnote>
  <w:endnote w:type="continuationSeparator" w:id="0">
    <w:p w14:paraId="45B166DB" w14:textId="77777777" w:rsidR="00B01CCE" w:rsidRDefault="00B0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636D2" w14:textId="77777777" w:rsidR="00B01CCE" w:rsidRDefault="00B01CCE">
      <w:pPr>
        <w:spacing w:after="0" w:line="240" w:lineRule="auto"/>
      </w:pPr>
      <w:r>
        <w:separator/>
      </w:r>
    </w:p>
  </w:footnote>
  <w:footnote w:type="continuationSeparator" w:id="0">
    <w:p w14:paraId="4C2F1BF4" w14:textId="77777777" w:rsidR="00B01CCE" w:rsidRDefault="00B0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103700"/>
      <w:docPartObj>
        <w:docPartGallery w:val="Page Numbers (Top of Page)"/>
        <w:docPartUnique/>
      </w:docPartObj>
    </w:sdtPr>
    <w:sdtContent>
      <w:p w14:paraId="033E3332" w14:textId="7629F2A5" w:rsidR="00B01CCE" w:rsidRDefault="00B01CCE">
        <w:pPr>
          <w:pStyle w:val="a5"/>
          <w:jc w:val="right"/>
        </w:pPr>
        <w:r>
          <w:fldChar w:fldCharType="begin"/>
        </w:r>
        <w:r>
          <w:instrText>PAGE   \* MERGEFORMAT</w:instrText>
        </w:r>
        <w:r>
          <w:fldChar w:fldCharType="separate"/>
        </w:r>
        <w:r>
          <w:t>2</w:t>
        </w:r>
        <w:r>
          <w:fldChar w:fldCharType="end"/>
        </w:r>
      </w:p>
    </w:sdtContent>
  </w:sdt>
  <w:p w14:paraId="12277C7D" w14:textId="77777777" w:rsidR="00B01CCE" w:rsidRDefault="00B01C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BDA"/>
    <w:multiLevelType w:val="hybridMultilevel"/>
    <w:tmpl w:val="C81EA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2741D"/>
    <w:multiLevelType w:val="singleLevel"/>
    <w:tmpl w:val="8188C106"/>
    <w:lvl w:ilvl="0">
      <w:start w:val="1"/>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27FA58FC"/>
    <w:multiLevelType w:val="singleLevel"/>
    <w:tmpl w:val="47864284"/>
    <w:lvl w:ilvl="0">
      <w:start w:val="1"/>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2875447A"/>
    <w:multiLevelType w:val="hybridMultilevel"/>
    <w:tmpl w:val="720CC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65735"/>
    <w:multiLevelType w:val="hybridMultilevel"/>
    <w:tmpl w:val="7E76D0E6"/>
    <w:lvl w:ilvl="0" w:tplc="8602595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0D0571"/>
    <w:multiLevelType w:val="singleLevel"/>
    <w:tmpl w:val="C328470E"/>
    <w:lvl w:ilvl="0">
      <w:start w:val="1"/>
      <w:numFmt w:val="decimal"/>
      <w:lvlText w:val="(%1)"/>
      <w:legacy w:legacy="1" w:legacySpace="0" w:legacyIndent="380"/>
      <w:lvlJc w:val="left"/>
      <w:rPr>
        <w:rFonts w:ascii="Times New Roman" w:hAnsi="Times New Roman" w:cs="Times New Roman" w:hint="default"/>
      </w:rPr>
    </w:lvl>
  </w:abstractNum>
  <w:abstractNum w:abstractNumId="6" w15:restartNumberingAfterBreak="0">
    <w:nsid w:val="38792E9B"/>
    <w:multiLevelType w:val="hybridMultilevel"/>
    <w:tmpl w:val="613CC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51875"/>
    <w:multiLevelType w:val="hybridMultilevel"/>
    <w:tmpl w:val="43BE451A"/>
    <w:lvl w:ilvl="0" w:tplc="45FE850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5B58D8"/>
    <w:multiLevelType w:val="multilevel"/>
    <w:tmpl w:val="5A6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B02D9"/>
    <w:multiLevelType w:val="hybridMultilevel"/>
    <w:tmpl w:val="43BE451A"/>
    <w:lvl w:ilvl="0" w:tplc="45FE850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780ECB"/>
    <w:multiLevelType w:val="singleLevel"/>
    <w:tmpl w:val="557E1284"/>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5B8A0D60"/>
    <w:multiLevelType w:val="singleLevel"/>
    <w:tmpl w:val="9F540C04"/>
    <w:lvl w:ilvl="0">
      <w:start w:val="1"/>
      <w:numFmt w:val="decimal"/>
      <w:lvlText w:val="(%1)"/>
      <w:legacy w:legacy="1" w:legacySpace="0" w:legacyIndent="384"/>
      <w:lvlJc w:val="left"/>
      <w:rPr>
        <w:rFonts w:ascii="Times New Roman" w:hAnsi="Times New Roman" w:cs="Times New Roman" w:hint="default"/>
      </w:rPr>
    </w:lvl>
  </w:abstractNum>
  <w:abstractNum w:abstractNumId="12" w15:restartNumberingAfterBreak="0">
    <w:nsid w:val="5DD15D93"/>
    <w:multiLevelType w:val="singleLevel"/>
    <w:tmpl w:val="21A8AE20"/>
    <w:lvl w:ilvl="0">
      <w:start w:val="1"/>
      <w:numFmt w:val="decimal"/>
      <w:lvlText w:val="(%1)"/>
      <w:legacy w:legacy="1" w:legacySpace="0" w:legacyIndent="264"/>
      <w:lvlJc w:val="left"/>
      <w:rPr>
        <w:rFonts w:ascii="Times New Roman" w:hAnsi="Times New Roman" w:cs="Times New Roman" w:hint="default"/>
      </w:rPr>
    </w:lvl>
  </w:abstractNum>
  <w:abstractNum w:abstractNumId="13" w15:restartNumberingAfterBreak="0">
    <w:nsid w:val="69524DB6"/>
    <w:multiLevelType w:val="hybridMultilevel"/>
    <w:tmpl w:val="1630B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6240F8F"/>
    <w:multiLevelType w:val="hybridMultilevel"/>
    <w:tmpl w:val="16A04F2C"/>
    <w:lvl w:ilvl="0" w:tplc="B852B5B6">
      <w:start w:val="1"/>
      <w:numFmt w:val="bullet"/>
      <w:lvlText w:val="•"/>
      <w:lvlJc w:val="left"/>
      <w:pPr>
        <w:tabs>
          <w:tab w:val="num" w:pos="720"/>
        </w:tabs>
        <w:ind w:left="720" w:hanging="360"/>
      </w:pPr>
      <w:rPr>
        <w:rFonts w:ascii="Times New Roman" w:hAnsi="Times New Roman" w:hint="default"/>
      </w:rPr>
    </w:lvl>
    <w:lvl w:ilvl="1" w:tplc="9A74E36E" w:tentative="1">
      <w:start w:val="1"/>
      <w:numFmt w:val="bullet"/>
      <w:lvlText w:val="•"/>
      <w:lvlJc w:val="left"/>
      <w:pPr>
        <w:tabs>
          <w:tab w:val="num" w:pos="1440"/>
        </w:tabs>
        <w:ind w:left="1440" w:hanging="360"/>
      </w:pPr>
      <w:rPr>
        <w:rFonts w:ascii="Times New Roman" w:hAnsi="Times New Roman" w:hint="default"/>
      </w:rPr>
    </w:lvl>
    <w:lvl w:ilvl="2" w:tplc="B552A9FE" w:tentative="1">
      <w:start w:val="1"/>
      <w:numFmt w:val="bullet"/>
      <w:lvlText w:val="•"/>
      <w:lvlJc w:val="left"/>
      <w:pPr>
        <w:tabs>
          <w:tab w:val="num" w:pos="2160"/>
        </w:tabs>
        <w:ind w:left="2160" w:hanging="360"/>
      </w:pPr>
      <w:rPr>
        <w:rFonts w:ascii="Times New Roman" w:hAnsi="Times New Roman" w:hint="default"/>
      </w:rPr>
    </w:lvl>
    <w:lvl w:ilvl="3" w:tplc="1AFCA808" w:tentative="1">
      <w:start w:val="1"/>
      <w:numFmt w:val="bullet"/>
      <w:lvlText w:val="•"/>
      <w:lvlJc w:val="left"/>
      <w:pPr>
        <w:tabs>
          <w:tab w:val="num" w:pos="2880"/>
        </w:tabs>
        <w:ind w:left="2880" w:hanging="360"/>
      </w:pPr>
      <w:rPr>
        <w:rFonts w:ascii="Times New Roman" w:hAnsi="Times New Roman" w:hint="default"/>
      </w:rPr>
    </w:lvl>
    <w:lvl w:ilvl="4" w:tplc="AF2CC0B6" w:tentative="1">
      <w:start w:val="1"/>
      <w:numFmt w:val="bullet"/>
      <w:lvlText w:val="•"/>
      <w:lvlJc w:val="left"/>
      <w:pPr>
        <w:tabs>
          <w:tab w:val="num" w:pos="3600"/>
        </w:tabs>
        <w:ind w:left="3600" w:hanging="360"/>
      </w:pPr>
      <w:rPr>
        <w:rFonts w:ascii="Times New Roman" w:hAnsi="Times New Roman" w:hint="default"/>
      </w:rPr>
    </w:lvl>
    <w:lvl w:ilvl="5" w:tplc="B656B874" w:tentative="1">
      <w:start w:val="1"/>
      <w:numFmt w:val="bullet"/>
      <w:lvlText w:val="•"/>
      <w:lvlJc w:val="left"/>
      <w:pPr>
        <w:tabs>
          <w:tab w:val="num" w:pos="4320"/>
        </w:tabs>
        <w:ind w:left="4320" w:hanging="360"/>
      </w:pPr>
      <w:rPr>
        <w:rFonts w:ascii="Times New Roman" w:hAnsi="Times New Roman" w:hint="default"/>
      </w:rPr>
    </w:lvl>
    <w:lvl w:ilvl="6" w:tplc="D40438CC" w:tentative="1">
      <w:start w:val="1"/>
      <w:numFmt w:val="bullet"/>
      <w:lvlText w:val="•"/>
      <w:lvlJc w:val="left"/>
      <w:pPr>
        <w:tabs>
          <w:tab w:val="num" w:pos="5040"/>
        </w:tabs>
        <w:ind w:left="5040" w:hanging="360"/>
      </w:pPr>
      <w:rPr>
        <w:rFonts w:ascii="Times New Roman" w:hAnsi="Times New Roman" w:hint="default"/>
      </w:rPr>
    </w:lvl>
    <w:lvl w:ilvl="7" w:tplc="6EC631F4" w:tentative="1">
      <w:start w:val="1"/>
      <w:numFmt w:val="bullet"/>
      <w:lvlText w:val="•"/>
      <w:lvlJc w:val="left"/>
      <w:pPr>
        <w:tabs>
          <w:tab w:val="num" w:pos="5760"/>
        </w:tabs>
        <w:ind w:left="5760" w:hanging="360"/>
      </w:pPr>
      <w:rPr>
        <w:rFonts w:ascii="Times New Roman" w:hAnsi="Times New Roman" w:hint="default"/>
      </w:rPr>
    </w:lvl>
    <w:lvl w:ilvl="8" w:tplc="E8967EB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12"/>
  </w:num>
  <w:num w:numId="4">
    <w:abstractNumId w:val="11"/>
  </w:num>
  <w:num w:numId="5">
    <w:abstractNumId w:val="5"/>
  </w:num>
  <w:num w:numId="6">
    <w:abstractNumId w:val="5"/>
    <w:lvlOverride w:ilvl="0">
      <w:lvl w:ilvl="0">
        <w:start w:val="1"/>
        <w:numFmt w:val="decimal"/>
        <w:lvlText w:val="(%1)"/>
        <w:legacy w:legacy="1" w:legacySpace="0" w:legacyIndent="379"/>
        <w:lvlJc w:val="left"/>
        <w:rPr>
          <w:rFonts w:ascii="Times New Roman" w:hAnsi="Times New Roman" w:cs="Times New Roman" w:hint="default"/>
        </w:rPr>
      </w:lvl>
    </w:lvlOverride>
  </w:num>
  <w:num w:numId="7">
    <w:abstractNumId w:val="2"/>
  </w:num>
  <w:num w:numId="8">
    <w:abstractNumId w:val="2"/>
    <w:lvlOverride w:ilvl="0">
      <w:lvl w:ilvl="0">
        <w:start w:val="5"/>
        <w:numFmt w:val="decimal"/>
        <w:lvlText w:val="%1."/>
        <w:legacy w:legacy="1" w:legacySpace="0" w:legacyIndent="278"/>
        <w:lvlJc w:val="left"/>
        <w:rPr>
          <w:rFonts w:ascii="Times New Roman" w:hAnsi="Times New Roman" w:cs="Times New Roman" w:hint="default"/>
        </w:rPr>
      </w:lvl>
    </w:lvlOverride>
  </w:num>
  <w:num w:numId="9">
    <w:abstractNumId w:val="8"/>
  </w:num>
  <w:num w:numId="10">
    <w:abstractNumId w:val="0"/>
  </w:num>
  <w:num w:numId="11">
    <w:abstractNumId w:val="4"/>
  </w:num>
  <w:num w:numId="12">
    <w:abstractNumId w:val="6"/>
  </w:num>
  <w:num w:numId="13">
    <w:abstractNumId w:val="13"/>
  </w:num>
  <w:num w:numId="14">
    <w:abstractNumId w:val="10"/>
  </w:num>
  <w:num w:numId="15">
    <w:abstractNumId w:val="9"/>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6DA"/>
    <w:rsid w:val="00000357"/>
    <w:rsid w:val="0002358B"/>
    <w:rsid w:val="000348AD"/>
    <w:rsid w:val="000574B2"/>
    <w:rsid w:val="00084E71"/>
    <w:rsid w:val="00140DEA"/>
    <w:rsid w:val="001F74F7"/>
    <w:rsid w:val="002024C5"/>
    <w:rsid w:val="00210450"/>
    <w:rsid w:val="00217662"/>
    <w:rsid w:val="00241C0C"/>
    <w:rsid w:val="00267A2F"/>
    <w:rsid w:val="002759E7"/>
    <w:rsid w:val="002E5FEF"/>
    <w:rsid w:val="00302918"/>
    <w:rsid w:val="003349D2"/>
    <w:rsid w:val="00347E1C"/>
    <w:rsid w:val="003B0A62"/>
    <w:rsid w:val="003B436F"/>
    <w:rsid w:val="003B6E00"/>
    <w:rsid w:val="00403381"/>
    <w:rsid w:val="004A5647"/>
    <w:rsid w:val="004F3278"/>
    <w:rsid w:val="00572319"/>
    <w:rsid w:val="00583B60"/>
    <w:rsid w:val="005D06DA"/>
    <w:rsid w:val="005E12D8"/>
    <w:rsid w:val="0062370A"/>
    <w:rsid w:val="006A6263"/>
    <w:rsid w:val="006B3945"/>
    <w:rsid w:val="006C2CD9"/>
    <w:rsid w:val="006F7F84"/>
    <w:rsid w:val="007852E7"/>
    <w:rsid w:val="007B4830"/>
    <w:rsid w:val="007B624C"/>
    <w:rsid w:val="007D13F0"/>
    <w:rsid w:val="00834560"/>
    <w:rsid w:val="00874F8C"/>
    <w:rsid w:val="008B4212"/>
    <w:rsid w:val="008F79D9"/>
    <w:rsid w:val="00906C2C"/>
    <w:rsid w:val="0098269F"/>
    <w:rsid w:val="009A4169"/>
    <w:rsid w:val="009A6D90"/>
    <w:rsid w:val="009D58FF"/>
    <w:rsid w:val="00A7629E"/>
    <w:rsid w:val="00A940F8"/>
    <w:rsid w:val="00AE5675"/>
    <w:rsid w:val="00B01CCE"/>
    <w:rsid w:val="00B407F6"/>
    <w:rsid w:val="00B5452F"/>
    <w:rsid w:val="00B96E17"/>
    <w:rsid w:val="00BF49EF"/>
    <w:rsid w:val="00C7436C"/>
    <w:rsid w:val="00CD5505"/>
    <w:rsid w:val="00CE45EC"/>
    <w:rsid w:val="00D00117"/>
    <w:rsid w:val="00D15AE6"/>
    <w:rsid w:val="00D37861"/>
    <w:rsid w:val="00D43B87"/>
    <w:rsid w:val="00D97AD3"/>
    <w:rsid w:val="00DB0C6E"/>
    <w:rsid w:val="00DB7176"/>
    <w:rsid w:val="00DE5A20"/>
    <w:rsid w:val="00E0424F"/>
    <w:rsid w:val="00E23E2D"/>
    <w:rsid w:val="00EB0231"/>
    <w:rsid w:val="00EE56D7"/>
    <w:rsid w:val="00F012A5"/>
    <w:rsid w:val="00F45CC2"/>
    <w:rsid w:val="00F8266F"/>
    <w:rsid w:val="00F95D17"/>
    <w:rsid w:val="00FC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C30"/>
  <w15:docId w15:val="{0A1A3120-8406-4EB6-BECA-1F0D77E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A2F"/>
    <w:pPr>
      <w:spacing w:after="200" w:line="276" w:lineRule="auto"/>
    </w:pPr>
    <w:rPr>
      <w:rFonts w:eastAsiaTheme="minorEastAsia"/>
      <w:lang w:eastAsia="ru-RU"/>
    </w:rPr>
  </w:style>
  <w:style w:type="paragraph" w:styleId="1">
    <w:name w:val="heading 1"/>
    <w:basedOn w:val="a"/>
    <w:link w:val="10"/>
    <w:uiPriority w:val="9"/>
    <w:qFormat/>
    <w:rsid w:val="00267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67A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A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7A2F"/>
    <w:rPr>
      <w:rFonts w:asciiTheme="majorHAnsi" w:eastAsiaTheme="majorEastAsia" w:hAnsiTheme="majorHAnsi" w:cstheme="majorBidi"/>
      <w:b/>
      <w:bCs/>
      <w:color w:val="4472C4" w:themeColor="accent1"/>
      <w:sz w:val="26"/>
      <w:szCs w:val="26"/>
      <w:lang w:eastAsia="ru-RU"/>
    </w:rPr>
  </w:style>
  <w:style w:type="character" w:customStyle="1" w:styleId="hps">
    <w:name w:val="hps"/>
    <w:basedOn w:val="a0"/>
    <w:uiPriority w:val="99"/>
    <w:rsid w:val="00267A2F"/>
    <w:rPr>
      <w:rFonts w:ascii="Times New Roman" w:hAnsi="Times New Roman" w:cs="Times New Roman"/>
    </w:rPr>
  </w:style>
  <w:style w:type="paragraph" w:styleId="11">
    <w:name w:val="toc 1"/>
    <w:basedOn w:val="a"/>
    <w:next w:val="a"/>
    <w:autoRedefine/>
    <w:uiPriority w:val="99"/>
    <w:rsid w:val="00906C2C"/>
    <w:pPr>
      <w:tabs>
        <w:tab w:val="left" w:pos="0"/>
        <w:tab w:val="left" w:pos="9072"/>
        <w:tab w:val="left" w:pos="9214"/>
        <w:tab w:val="left" w:pos="9356"/>
      </w:tabs>
      <w:spacing w:after="0" w:line="360" w:lineRule="auto"/>
      <w:jc w:val="center"/>
    </w:pPr>
    <w:rPr>
      <w:rFonts w:ascii="Times New Roman" w:eastAsia="Times New Roman" w:hAnsi="Times New Roman" w:cs="Times New Roman"/>
      <w:bCs/>
      <w:noProof/>
      <w:sz w:val="28"/>
      <w:szCs w:val="28"/>
      <w:lang w:val="uk-UA"/>
    </w:rPr>
  </w:style>
  <w:style w:type="character" w:customStyle="1" w:styleId="ListParagraphChar">
    <w:name w:val="List Paragraph Char"/>
    <w:basedOn w:val="a0"/>
    <w:link w:val="12"/>
    <w:uiPriority w:val="99"/>
    <w:locked/>
    <w:rsid w:val="00267A2F"/>
    <w:rPr>
      <w:rFonts w:cs="Times New Roman"/>
    </w:rPr>
  </w:style>
  <w:style w:type="paragraph" w:customStyle="1" w:styleId="12">
    <w:name w:val="Абзац списка1"/>
    <w:basedOn w:val="a"/>
    <w:link w:val="ListParagraphChar"/>
    <w:uiPriority w:val="99"/>
    <w:rsid w:val="00267A2F"/>
    <w:pPr>
      <w:ind w:left="720"/>
      <w:contextualSpacing/>
    </w:pPr>
    <w:rPr>
      <w:rFonts w:eastAsiaTheme="minorHAnsi" w:cs="Times New Roman"/>
      <w:lang w:eastAsia="en-US"/>
    </w:rPr>
  </w:style>
  <w:style w:type="character" w:customStyle="1" w:styleId="longtext">
    <w:name w:val="long_text"/>
    <w:basedOn w:val="a0"/>
    <w:uiPriority w:val="99"/>
    <w:rsid w:val="00267A2F"/>
    <w:rPr>
      <w:rFonts w:cs="Times New Roman"/>
    </w:rPr>
  </w:style>
  <w:style w:type="paragraph" w:customStyle="1" w:styleId="Style2">
    <w:name w:val="Style2"/>
    <w:basedOn w:val="a"/>
    <w:uiPriority w:val="99"/>
    <w:rsid w:val="00267A2F"/>
    <w:pPr>
      <w:widowControl w:val="0"/>
      <w:autoSpaceDE w:val="0"/>
      <w:autoSpaceDN w:val="0"/>
      <w:adjustRightInd w:val="0"/>
      <w:spacing w:after="0" w:line="278" w:lineRule="exact"/>
      <w:ind w:hanging="1579"/>
    </w:pPr>
    <w:rPr>
      <w:rFonts w:ascii="Times New Roman" w:eastAsia="Times New Roman" w:hAnsi="Times New Roman" w:cs="Times New Roman"/>
      <w:sz w:val="24"/>
      <w:szCs w:val="24"/>
      <w:lang w:val="uk-UA" w:eastAsia="uk-UA"/>
    </w:rPr>
  </w:style>
  <w:style w:type="paragraph" w:styleId="a3">
    <w:name w:val="Normal (Web)"/>
    <w:basedOn w:val="a"/>
    <w:uiPriority w:val="99"/>
    <w:rsid w:val="00267A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unhideWhenUsed/>
    <w:rsid w:val="00267A2F"/>
    <w:rPr>
      <w:color w:val="0563C1" w:themeColor="hyperlink"/>
      <w:u w:val="single"/>
    </w:rPr>
  </w:style>
  <w:style w:type="paragraph" w:styleId="a5">
    <w:name w:val="header"/>
    <w:basedOn w:val="a"/>
    <w:link w:val="a6"/>
    <w:uiPriority w:val="99"/>
    <w:unhideWhenUsed/>
    <w:rsid w:val="00267A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7A2F"/>
    <w:rPr>
      <w:rFonts w:eastAsiaTheme="minorEastAsia"/>
      <w:lang w:eastAsia="ru-RU"/>
    </w:rPr>
  </w:style>
  <w:style w:type="paragraph" w:styleId="a7">
    <w:name w:val="footer"/>
    <w:basedOn w:val="a"/>
    <w:link w:val="a8"/>
    <w:uiPriority w:val="99"/>
    <w:unhideWhenUsed/>
    <w:rsid w:val="00267A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7A2F"/>
    <w:rPr>
      <w:rFonts w:eastAsiaTheme="minorEastAsia"/>
      <w:lang w:eastAsia="ru-RU"/>
    </w:rPr>
  </w:style>
  <w:style w:type="paragraph" w:styleId="a9">
    <w:name w:val="List Paragraph"/>
    <w:basedOn w:val="a"/>
    <w:link w:val="aa"/>
    <w:uiPriority w:val="99"/>
    <w:qFormat/>
    <w:rsid w:val="00267A2F"/>
    <w:pPr>
      <w:ind w:left="720"/>
      <w:contextualSpacing/>
    </w:pPr>
  </w:style>
  <w:style w:type="character" w:customStyle="1" w:styleId="FontStyle23">
    <w:name w:val="Font Style23"/>
    <w:basedOn w:val="a0"/>
    <w:uiPriority w:val="99"/>
    <w:rsid w:val="00267A2F"/>
    <w:rPr>
      <w:rFonts w:ascii="Times New Roman" w:hAnsi="Times New Roman" w:cs="Times New Roman"/>
      <w:color w:val="000000"/>
      <w:sz w:val="12"/>
      <w:szCs w:val="12"/>
    </w:rPr>
  </w:style>
  <w:style w:type="character" w:customStyle="1" w:styleId="FontStyle22">
    <w:name w:val="Font Style22"/>
    <w:basedOn w:val="a0"/>
    <w:uiPriority w:val="99"/>
    <w:rsid w:val="00267A2F"/>
    <w:rPr>
      <w:rFonts w:ascii="Times New Roman" w:hAnsi="Times New Roman" w:cs="Times New Roman"/>
      <w:color w:val="000000"/>
      <w:sz w:val="22"/>
      <w:szCs w:val="22"/>
    </w:rPr>
  </w:style>
  <w:style w:type="character" w:customStyle="1" w:styleId="FontStyle21">
    <w:name w:val="Font Style21"/>
    <w:basedOn w:val="a0"/>
    <w:uiPriority w:val="99"/>
    <w:rsid w:val="00267A2F"/>
    <w:rPr>
      <w:rFonts w:ascii="Times New Roman" w:hAnsi="Times New Roman" w:cs="Times New Roman"/>
      <w:color w:val="000000"/>
      <w:sz w:val="20"/>
      <w:szCs w:val="20"/>
    </w:rPr>
  </w:style>
  <w:style w:type="paragraph" w:styleId="21">
    <w:name w:val="Body Text Indent 2"/>
    <w:basedOn w:val="a"/>
    <w:link w:val="22"/>
    <w:uiPriority w:val="99"/>
    <w:rsid w:val="00267A2F"/>
    <w:pPr>
      <w:spacing w:after="120" w:line="480" w:lineRule="auto"/>
      <w:ind w:left="283"/>
    </w:pPr>
    <w:rPr>
      <w:rFonts w:ascii="Calibri" w:eastAsia="Times New Roman" w:hAnsi="Calibri" w:cs="Times New Roman"/>
      <w:lang w:val="uk-UA" w:eastAsia="uk-UA"/>
    </w:rPr>
  </w:style>
  <w:style w:type="character" w:customStyle="1" w:styleId="22">
    <w:name w:val="Основной текст с отступом 2 Знак"/>
    <w:basedOn w:val="a0"/>
    <w:link w:val="21"/>
    <w:uiPriority w:val="99"/>
    <w:rsid w:val="00267A2F"/>
    <w:rPr>
      <w:rFonts w:ascii="Calibri" w:eastAsia="Times New Roman" w:hAnsi="Calibri" w:cs="Times New Roman"/>
      <w:lang w:val="uk-UA" w:eastAsia="uk-UA"/>
    </w:rPr>
  </w:style>
  <w:style w:type="paragraph" w:customStyle="1" w:styleId="MYSTYLE">
    <w:name w:val="MY STYLE"/>
    <w:basedOn w:val="a"/>
    <w:uiPriority w:val="99"/>
    <w:rsid w:val="00267A2F"/>
    <w:pPr>
      <w:suppressAutoHyphens/>
      <w:spacing w:after="0" w:line="240" w:lineRule="auto"/>
      <w:ind w:firstLine="709"/>
      <w:jc w:val="both"/>
    </w:pPr>
    <w:rPr>
      <w:rFonts w:ascii="Times New Roman" w:eastAsia="Times New Roman" w:hAnsi="Times New Roman" w:cs="Times New Roman"/>
      <w:sz w:val="28"/>
      <w:szCs w:val="20"/>
      <w:lang w:eastAsia="zh-CN"/>
    </w:rPr>
  </w:style>
  <w:style w:type="paragraph" w:styleId="HTML">
    <w:name w:val="HTML Preformatted"/>
    <w:basedOn w:val="a"/>
    <w:link w:val="HTML0"/>
    <w:uiPriority w:val="99"/>
    <w:qFormat/>
    <w:rsid w:val="0026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267A2F"/>
    <w:rPr>
      <w:rFonts w:ascii="Courier New" w:eastAsia="Times New Roman" w:hAnsi="Courier New" w:cs="Courier New"/>
      <w:sz w:val="20"/>
      <w:szCs w:val="20"/>
      <w:lang w:eastAsia="ru-RU"/>
    </w:rPr>
  </w:style>
  <w:style w:type="paragraph" w:customStyle="1" w:styleId="Style5">
    <w:name w:val="Style5"/>
    <w:basedOn w:val="a"/>
    <w:uiPriority w:val="99"/>
    <w:rsid w:val="00267A2F"/>
    <w:pPr>
      <w:widowControl w:val="0"/>
      <w:autoSpaceDE w:val="0"/>
      <w:autoSpaceDN w:val="0"/>
      <w:adjustRightInd w:val="0"/>
      <w:spacing w:after="0" w:line="226" w:lineRule="exact"/>
      <w:ind w:firstLine="288"/>
      <w:jc w:val="both"/>
    </w:pPr>
    <w:rPr>
      <w:rFonts w:ascii="Arial" w:hAnsi="Arial" w:cs="Arial"/>
      <w:sz w:val="24"/>
      <w:szCs w:val="24"/>
    </w:rPr>
  </w:style>
  <w:style w:type="paragraph" w:customStyle="1" w:styleId="Style6">
    <w:name w:val="Style6"/>
    <w:basedOn w:val="a"/>
    <w:uiPriority w:val="99"/>
    <w:rsid w:val="00267A2F"/>
    <w:pPr>
      <w:widowControl w:val="0"/>
      <w:autoSpaceDE w:val="0"/>
      <w:autoSpaceDN w:val="0"/>
      <w:adjustRightInd w:val="0"/>
      <w:spacing w:after="0" w:line="202" w:lineRule="exact"/>
      <w:ind w:hanging="283"/>
    </w:pPr>
    <w:rPr>
      <w:rFonts w:ascii="Arial" w:hAnsi="Arial" w:cs="Arial"/>
      <w:sz w:val="24"/>
      <w:szCs w:val="24"/>
    </w:rPr>
  </w:style>
  <w:style w:type="paragraph" w:customStyle="1" w:styleId="Style8">
    <w:name w:val="Style8"/>
    <w:basedOn w:val="a"/>
    <w:uiPriority w:val="99"/>
    <w:rsid w:val="00267A2F"/>
    <w:pPr>
      <w:widowControl w:val="0"/>
      <w:autoSpaceDE w:val="0"/>
      <w:autoSpaceDN w:val="0"/>
      <w:adjustRightInd w:val="0"/>
      <w:spacing w:after="0" w:line="224" w:lineRule="exact"/>
      <w:jc w:val="both"/>
    </w:pPr>
    <w:rPr>
      <w:rFonts w:ascii="Arial" w:hAnsi="Arial" w:cs="Arial"/>
      <w:sz w:val="24"/>
      <w:szCs w:val="24"/>
    </w:rPr>
  </w:style>
  <w:style w:type="paragraph" w:customStyle="1" w:styleId="Style9">
    <w:name w:val="Style9"/>
    <w:basedOn w:val="a"/>
    <w:uiPriority w:val="99"/>
    <w:rsid w:val="00267A2F"/>
    <w:pPr>
      <w:widowControl w:val="0"/>
      <w:autoSpaceDE w:val="0"/>
      <w:autoSpaceDN w:val="0"/>
      <w:adjustRightInd w:val="0"/>
      <w:spacing w:after="0" w:line="223" w:lineRule="exact"/>
      <w:ind w:firstLine="278"/>
      <w:jc w:val="both"/>
    </w:pPr>
    <w:rPr>
      <w:rFonts w:ascii="Arial" w:hAnsi="Arial" w:cs="Arial"/>
      <w:sz w:val="24"/>
      <w:szCs w:val="24"/>
    </w:rPr>
  </w:style>
  <w:style w:type="paragraph" w:customStyle="1" w:styleId="Style10">
    <w:name w:val="Style10"/>
    <w:basedOn w:val="a"/>
    <w:uiPriority w:val="99"/>
    <w:rsid w:val="00267A2F"/>
    <w:pPr>
      <w:widowControl w:val="0"/>
      <w:autoSpaceDE w:val="0"/>
      <w:autoSpaceDN w:val="0"/>
      <w:adjustRightInd w:val="0"/>
      <w:spacing w:after="0" w:line="221" w:lineRule="exact"/>
      <w:ind w:firstLine="288"/>
      <w:jc w:val="both"/>
    </w:pPr>
    <w:rPr>
      <w:rFonts w:ascii="Arial" w:hAnsi="Arial" w:cs="Arial"/>
      <w:sz w:val="24"/>
      <w:szCs w:val="24"/>
    </w:rPr>
  </w:style>
  <w:style w:type="paragraph" w:customStyle="1" w:styleId="Style11">
    <w:name w:val="Style11"/>
    <w:basedOn w:val="a"/>
    <w:uiPriority w:val="99"/>
    <w:rsid w:val="00267A2F"/>
    <w:pPr>
      <w:widowControl w:val="0"/>
      <w:autoSpaceDE w:val="0"/>
      <w:autoSpaceDN w:val="0"/>
      <w:adjustRightInd w:val="0"/>
      <w:spacing w:after="0" w:line="224" w:lineRule="exact"/>
      <w:jc w:val="both"/>
    </w:pPr>
    <w:rPr>
      <w:rFonts w:ascii="Arial" w:hAnsi="Arial" w:cs="Arial"/>
      <w:sz w:val="24"/>
      <w:szCs w:val="24"/>
    </w:rPr>
  </w:style>
  <w:style w:type="paragraph" w:customStyle="1" w:styleId="Style13">
    <w:name w:val="Style13"/>
    <w:basedOn w:val="a"/>
    <w:uiPriority w:val="99"/>
    <w:rsid w:val="00267A2F"/>
    <w:pPr>
      <w:widowControl w:val="0"/>
      <w:autoSpaceDE w:val="0"/>
      <w:autoSpaceDN w:val="0"/>
      <w:adjustRightInd w:val="0"/>
      <w:spacing w:after="0" w:line="202" w:lineRule="exact"/>
      <w:ind w:hanging="283"/>
    </w:pPr>
    <w:rPr>
      <w:rFonts w:ascii="Arial" w:hAnsi="Arial" w:cs="Arial"/>
      <w:sz w:val="24"/>
      <w:szCs w:val="24"/>
    </w:rPr>
  </w:style>
  <w:style w:type="paragraph" w:customStyle="1" w:styleId="Style16">
    <w:name w:val="Style16"/>
    <w:basedOn w:val="a"/>
    <w:uiPriority w:val="99"/>
    <w:rsid w:val="00267A2F"/>
    <w:pPr>
      <w:widowControl w:val="0"/>
      <w:autoSpaceDE w:val="0"/>
      <w:autoSpaceDN w:val="0"/>
      <w:adjustRightInd w:val="0"/>
      <w:spacing w:after="0" w:line="221" w:lineRule="exact"/>
      <w:ind w:firstLine="274"/>
      <w:jc w:val="both"/>
    </w:pPr>
    <w:rPr>
      <w:rFonts w:ascii="Arial" w:hAnsi="Arial" w:cs="Arial"/>
      <w:sz w:val="24"/>
      <w:szCs w:val="24"/>
    </w:rPr>
  </w:style>
  <w:style w:type="paragraph" w:customStyle="1" w:styleId="Style18">
    <w:name w:val="Style18"/>
    <w:basedOn w:val="a"/>
    <w:uiPriority w:val="99"/>
    <w:rsid w:val="00267A2F"/>
    <w:pPr>
      <w:widowControl w:val="0"/>
      <w:autoSpaceDE w:val="0"/>
      <w:autoSpaceDN w:val="0"/>
      <w:adjustRightInd w:val="0"/>
      <w:spacing w:after="0" w:line="202" w:lineRule="exact"/>
      <w:jc w:val="center"/>
    </w:pPr>
    <w:rPr>
      <w:rFonts w:ascii="Arial" w:hAnsi="Arial" w:cs="Arial"/>
      <w:sz w:val="24"/>
      <w:szCs w:val="24"/>
    </w:rPr>
  </w:style>
  <w:style w:type="paragraph" w:customStyle="1" w:styleId="Style19">
    <w:name w:val="Style19"/>
    <w:basedOn w:val="a"/>
    <w:uiPriority w:val="99"/>
    <w:rsid w:val="00267A2F"/>
    <w:pPr>
      <w:widowControl w:val="0"/>
      <w:autoSpaceDE w:val="0"/>
      <w:autoSpaceDN w:val="0"/>
      <w:adjustRightInd w:val="0"/>
      <w:spacing w:after="0" w:line="221" w:lineRule="exact"/>
    </w:pPr>
    <w:rPr>
      <w:rFonts w:ascii="Arial" w:hAnsi="Arial" w:cs="Arial"/>
      <w:sz w:val="24"/>
      <w:szCs w:val="24"/>
    </w:rPr>
  </w:style>
  <w:style w:type="character" w:customStyle="1" w:styleId="FontStyle24">
    <w:name w:val="Font Style24"/>
    <w:basedOn w:val="a0"/>
    <w:uiPriority w:val="99"/>
    <w:rsid w:val="00267A2F"/>
    <w:rPr>
      <w:rFonts w:ascii="Times New Roman" w:hAnsi="Times New Roman" w:cs="Times New Roman"/>
      <w:color w:val="000000"/>
      <w:spacing w:val="-10"/>
      <w:sz w:val="18"/>
      <w:szCs w:val="18"/>
    </w:rPr>
  </w:style>
  <w:style w:type="character" w:customStyle="1" w:styleId="FontStyle25">
    <w:name w:val="Font Style25"/>
    <w:basedOn w:val="a0"/>
    <w:uiPriority w:val="99"/>
    <w:rsid w:val="00267A2F"/>
    <w:rPr>
      <w:rFonts w:ascii="Times New Roman" w:hAnsi="Times New Roman" w:cs="Times New Roman"/>
      <w:b/>
      <w:bCs/>
      <w:i/>
      <w:iCs/>
      <w:color w:val="000000"/>
      <w:sz w:val="18"/>
      <w:szCs w:val="18"/>
    </w:rPr>
  </w:style>
  <w:style w:type="character" w:customStyle="1" w:styleId="FontStyle27">
    <w:name w:val="Font Style27"/>
    <w:basedOn w:val="a0"/>
    <w:uiPriority w:val="99"/>
    <w:rsid w:val="00267A2F"/>
    <w:rPr>
      <w:rFonts w:ascii="Times New Roman" w:hAnsi="Times New Roman" w:cs="Times New Roman"/>
      <w:b/>
      <w:bCs/>
      <w:color w:val="000000"/>
      <w:sz w:val="18"/>
      <w:szCs w:val="18"/>
    </w:rPr>
  </w:style>
  <w:style w:type="character" w:customStyle="1" w:styleId="FontStyle28">
    <w:name w:val="Font Style28"/>
    <w:basedOn w:val="a0"/>
    <w:uiPriority w:val="99"/>
    <w:rsid w:val="00267A2F"/>
    <w:rPr>
      <w:rFonts w:ascii="Times New Roman" w:hAnsi="Times New Roman" w:cs="Times New Roman"/>
      <w:i/>
      <w:iCs/>
      <w:color w:val="000000"/>
      <w:sz w:val="18"/>
      <w:szCs w:val="18"/>
    </w:rPr>
  </w:style>
  <w:style w:type="character" w:customStyle="1" w:styleId="FontStyle29">
    <w:name w:val="Font Style29"/>
    <w:basedOn w:val="a0"/>
    <w:uiPriority w:val="99"/>
    <w:rsid w:val="00267A2F"/>
    <w:rPr>
      <w:rFonts w:ascii="Times New Roman" w:hAnsi="Times New Roman" w:cs="Times New Roman"/>
      <w:color w:val="000000"/>
      <w:sz w:val="18"/>
      <w:szCs w:val="18"/>
    </w:rPr>
  </w:style>
  <w:style w:type="character" w:customStyle="1" w:styleId="FontStyle31">
    <w:name w:val="Font Style31"/>
    <w:basedOn w:val="a0"/>
    <w:uiPriority w:val="99"/>
    <w:rsid w:val="00267A2F"/>
    <w:rPr>
      <w:rFonts w:ascii="Times New Roman" w:hAnsi="Times New Roman" w:cs="Times New Roman"/>
      <w:i/>
      <w:iCs/>
      <w:color w:val="000000"/>
      <w:sz w:val="18"/>
      <w:szCs w:val="18"/>
    </w:rPr>
  </w:style>
  <w:style w:type="character" w:customStyle="1" w:styleId="FontStyle32">
    <w:name w:val="Font Style32"/>
    <w:basedOn w:val="a0"/>
    <w:uiPriority w:val="99"/>
    <w:rsid w:val="00267A2F"/>
    <w:rPr>
      <w:rFonts w:ascii="Times New Roman" w:hAnsi="Times New Roman" w:cs="Times New Roman"/>
      <w:color w:val="000000"/>
      <w:sz w:val="18"/>
      <w:szCs w:val="18"/>
    </w:rPr>
  </w:style>
  <w:style w:type="character" w:customStyle="1" w:styleId="FontStyle26">
    <w:name w:val="Font Style26"/>
    <w:basedOn w:val="a0"/>
    <w:uiPriority w:val="99"/>
    <w:rsid w:val="00267A2F"/>
    <w:rPr>
      <w:rFonts w:ascii="Times New Roman" w:hAnsi="Times New Roman" w:cs="Times New Roman"/>
      <w:i/>
      <w:iCs/>
      <w:color w:val="000000"/>
      <w:sz w:val="22"/>
      <w:szCs w:val="22"/>
    </w:rPr>
  </w:style>
  <w:style w:type="paragraph" w:customStyle="1" w:styleId="Style23">
    <w:name w:val="Style23"/>
    <w:basedOn w:val="a"/>
    <w:uiPriority w:val="99"/>
    <w:rsid w:val="00267A2F"/>
    <w:pPr>
      <w:widowControl w:val="0"/>
      <w:autoSpaceDE w:val="0"/>
      <w:autoSpaceDN w:val="0"/>
      <w:adjustRightInd w:val="0"/>
      <w:spacing w:after="0" w:line="266" w:lineRule="exact"/>
      <w:ind w:firstLine="394"/>
      <w:jc w:val="both"/>
    </w:pPr>
    <w:rPr>
      <w:rFonts w:ascii="Times New Roman" w:hAnsi="Times New Roman" w:cs="Times New Roman"/>
      <w:sz w:val="24"/>
      <w:szCs w:val="24"/>
    </w:rPr>
  </w:style>
  <w:style w:type="character" w:styleId="ab">
    <w:name w:val="Strong"/>
    <w:basedOn w:val="a0"/>
    <w:uiPriority w:val="22"/>
    <w:qFormat/>
    <w:rsid w:val="00267A2F"/>
    <w:rPr>
      <w:b/>
      <w:bCs/>
    </w:rPr>
  </w:style>
  <w:style w:type="paragraph" w:customStyle="1" w:styleId="Style15">
    <w:name w:val="Style15"/>
    <w:basedOn w:val="a"/>
    <w:uiPriority w:val="99"/>
    <w:rsid w:val="00267A2F"/>
    <w:pPr>
      <w:widowControl w:val="0"/>
      <w:autoSpaceDE w:val="0"/>
      <w:autoSpaceDN w:val="0"/>
      <w:adjustRightInd w:val="0"/>
      <w:spacing w:after="0" w:line="483" w:lineRule="exact"/>
      <w:ind w:firstLine="581"/>
      <w:jc w:val="both"/>
    </w:pPr>
    <w:rPr>
      <w:rFonts w:ascii="Times New Roman" w:hAnsi="Times New Roman" w:cs="Times New Roman"/>
      <w:sz w:val="24"/>
      <w:szCs w:val="24"/>
    </w:rPr>
  </w:style>
  <w:style w:type="character" w:customStyle="1" w:styleId="aa">
    <w:name w:val="Абзац списка Знак"/>
    <w:basedOn w:val="a0"/>
    <w:link w:val="a9"/>
    <w:uiPriority w:val="99"/>
    <w:locked/>
    <w:rsid w:val="00267A2F"/>
    <w:rPr>
      <w:rFonts w:eastAsiaTheme="minorEastAsia"/>
      <w:lang w:eastAsia="ru-RU"/>
    </w:rPr>
  </w:style>
  <w:style w:type="character" w:customStyle="1" w:styleId="FontStyle33">
    <w:name w:val="Font Style33"/>
    <w:basedOn w:val="a0"/>
    <w:uiPriority w:val="99"/>
    <w:rsid w:val="00267A2F"/>
    <w:rPr>
      <w:rFonts w:ascii="Times New Roman" w:hAnsi="Times New Roman" w:cs="Times New Roman"/>
      <w:color w:val="000000"/>
      <w:sz w:val="18"/>
      <w:szCs w:val="18"/>
    </w:rPr>
  </w:style>
  <w:style w:type="paragraph" w:customStyle="1" w:styleId="Style40">
    <w:name w:val="Style40"/>
    <w:basedOn w:val="a"/>
    <w:uiPriority w:val="99"/>
    <w:rsid w:val="00267A2F"/>
    <w:pPr>
      <w:widowControl w:val="0"/>
      <w:autoSpaceDE w:val="0"/>
      <w:autoSpaceDN w:val="0"/>
      <w:adjustRightInd w:val="0"/>
      <w:spacing w:after="0" w:line="278" w:lineRule="exact"/>
      <w:ind w:hanging="331"/>
      <w:jc w:val="both"/>
    </w:pPr>
    <w:rPr>
      <w:rFonts w:ascii="Candara" w:hAnsi="Candara"/>
      <w:sz w:val="24"/>
      <w:szCs w:val="24"/>
    </w:rPr>
  </w:style>
  <w:style w:type="character" w:customStyle="1" w:styleId="FontStyle66">
    <w:name w:val="Font Style66"/>
    <w:basedOn w:val="a0"/>
    <w:uiPriority w:val="99"/>
    <w:rsid w:val="00267A2F"/>
    <w:rPr>
      <w:rFonts w:ascii="Angsana New" w:hAnsi="Angsana New" w:cs="Angsana New"/>
      <w:color w:val="000000"/>
      <w:sz w:val="32"/>
      <w:szCs w:val="32"/>
    </w:rPr>
  </w:style>
  <w:style w:type="character" w:customStyle="1" w:styleId="FontStyle47">
    <w:name w:val="Font Style47"/>
    <w:basedOn w:val="a0"/>
    <w:uiPriority w:val="99"/>
    <w:rsid w:val="00267A2F"/>
    <w:rPr>
      <w:rFonts w:ascii="Angsana New" w:hAnsi="Angsana New" w:cs="Angsana New"/>
      <w:b/>
      <w:bCs/>
      <w:color w:val="000000"/>
      <w:sz w:val="66"/>
      <w:szCs w:val="66"/>
    </w:rPr>
  </w:style>
  <w:style w:type="paragraph" w:customStyle="1" w:styleId="Style41">
    <w:name w:val="Style41"/>
    <w:basedOn w:val="a"/>
    <w:uiPriority w:val="99"/>
    <w:rsid w:val="00267A2F"/>
    <w:pPr>
      <w:widowControl w:val="0"/>
      <w:autoSpaceDE w:val="0"/>
      <w:autoSpaceDN w:val="0"/>
      <w:adjustRightInd w:val="0"/>
      <w:spacing w:after="0" w:line="281" w:lineRule="exact"/>
      <w:jc w:val="both"/>
    </w:pPr>
    <w:rPr>
      <w:rFonts w:ascii="Candara" w:hAnsi="Candara"/>
      <w:sz w:val="24"/>
      <w:szCs w:val="24"/>
    </w:rPr>
  </w:style>
  <w:style w:type="paragraph" w:customStyle="1" w:styleId="Style20">
    <w:name w:val="Style20"/>
    <w:basedOn w:val="a"/>
    <w:uiPriority w:val="99"/>
    <w:rsid w:val="00267A2F"/>
    <w:pPr>
      <w:widowControl w:val="0"/>
      <w:autoSpaceDE w:val="0"/>
      <w:autoSpaceDN w:val="0"/>
      <w:adjustRightInd w:val="0"/>
      <w:spacing w:after="0" w:line="230" w:lineRule="exact"/>
      <w:ind w:hanging="331"/>
    </w:pPr>
    <w:rPr>
      <w:rFonts w:ascii="Times New Roman" w:hAnsi="Times New Roman" w:cs="Times New Roman"/>
      <w:sz w:val="24"/>
      <w:szCs w:val="24"/>
    </w:rPr>
  </w:style>
  <w:style w:type="paragraph" w:customStyle="1" w:styleId="Style12">
    <w:name w:val="Style12"/>
    <w:basedOn w:val="a"/>
    <w:uiPriority w:val="99"/>
    <w:rsid w:val="00267A2F"/>
    <w:pPr>
      <w:widowControl w:val="0"/>
      <w:autoSpaceDE w:val="0"/>
      <w:autoSpaceDN w:val="0"/>
      <w:adjustRightInd w:val="0"/>
      <w:spacing w:after="0" w:line="238" w:lineRule="exact"/>
      <w:ind w:firstLine="384"/>
      <w:jc w:val="both"/>
    </w:pPr>
    <w:rPr>
      <w:rFonts w:ascii="Times New Roman" w:hAnsi="Times New Roman" w:cs="Times New Roman"/>
      <w:sz w:val="24"/>
      <w:szCs w:val="24"/>
    </w:rPr>
  </w:style>
  <w:style w:type="paragraph" w:customStyle="1" w:styleId="Style30">
    <w:name w:val="Style30"/>
    <w:basedOn w:val="a"/>
    <w:uiPriority w:val="99"/>
    <w:rsid w:val="00267A2F"/>
    <w:pPr>
      <w:widowControl w:val="0"/>
      <w:autoSpaceDE w:val="0"/>
      <w:autoSpaceDN w:val="0"/>
      <w:adjustRightInd w:val="0"/>
      <w:spacing w:after="0" w:line="480" w:lineRule="exact"/>
      <w:ind w:firstLine="715"/>
      <w:jc w:val="both"/>
    </w:pPr>
    <w:rPr>
      <w:rFonts w:ascii="Times New Roman" w:hAnsi="Times New Roman" w:cs="Times New Roman"/>
      <w:sz w:val="24"/>
      <w:szCs w:val="24"/>
    </w:rPr>
  </w:style>
  <w:style w:type="character" w:customStyle="1" w:styleId="FontStyle62">
    <w:name w:val="Font Style62"/>
    <w:basedOn w:val="a0"/>
    <w:uiPriority w:val="99"/>
    <w:rsid w:val="00267A2F"/>
    <w:rPr>
      <w:rFonts w:ascii="Times New Roman" w:hAnsi="Times New Roman" w:cs="Times New Roman"/>
      <w:b/>
      <w:bCs/>
      <w:color w:val="000000"/>
      <w:sz w:val="26"/>
      <w:szCs w:val="26"/>
    </w:rPr>
  </w:style>
  <w:style w:type="character" w:customStyle="1" w:styleId="FontStyle63">
    <w:name w:val="Font Style63"/>
    <w:basedOn w:val="a0"/>
    <w:uiPriority w:val="99"/>
    <w:rsid w:val="00267A2F"/>
    <w:rPr>
      <w:rFonts w:ascii="Times New Roman" w:hAnsi="Times New Roman" w:cs="Times New Roman"/>
      <w:color w:val="000000"/>
      <w:sz w:val="26"/>
      <w:szCs w:val="26"/>
    </w:rPr>
  </w:style>
  <w:style w:type="character" w:customStyle="1" w:styleId="FontStyle43">
    <w:name w:val="Font Style43"/>
    <w:basedOn w:val="a0"/>
    <w:uiPriority w:val="99"/>
    <w:rsid w:val="00267A2F"/>
    <w:rPr>
      <w:rFonts w:ascii="Times New Roman" w:hAnsi="Times New Roman" w:cs="Times New Roman"/>
      <w:color w:val="000000"/>
      <w:sz w:val="26"/>
      <w:szCs w:val="26"/>
    </w:rPr>
  </w:style>
  <w:style w:type="character" w:customStyle="1" w:styleId="FontStyle36">
    <w:name w:val="Font Style36"/>
    <w:basedOn w:val="a0"/>
    <w:uiPriority w:val="99"/>
    <w:rsid w:val="00267A2F"/>
    <w:rPr>
      <w:rFonts w:ascii="Times New Roman" w:hAnsi="Times New Roman" w:cs="Times New Roman"/>
      <w:color w:val="000000"/>
      <w:sz w:val="26"/>
      <w:szCs w:val="26"/>
    </w:rPr>
  </w:style>
  <w:style w:type="paragraph" w:customStyle="1" w:styleId="Style31">
    <w:name w:val="Style31"/>
    <w:basedOn w:val="a"/>
    <w:uiPriority w:val="99"/>
    <w:rsid w:val="00267A2F"/>
    <w:pPr>
      <w:widowControl w:val="0"/>
      <w:autoSpaceDE w:val="0"/>
      <w:autoSpaceDN w:val="0"/>
      <w:adjustRightInd w:val="0"/>
      <w:spacing w:after="0" w:line="346" w:lineRule="exact"/>
      <w:ind w:firstLine="389"/>
    </w:pPr>
    <w:rPr>
      <w:rFonts w:ascii="Times New Roman" w:hAnsi="Times New Roman" w:cs="Times New Roman"/>
      <w:sz w:val="24"/>
      <w:szCs w:val="24"/>
    </w:rPr>
  </w:style>
  <w:style w:type="paragraph" w:styleId="ac">
    <w:name w:val="Balloon Text"/>
    <w:basedOn w:val="a"/>
    <w:link w:val="ad"/>
    <w:uiPriority w:val="99"/>
    <w:semiHidden/>
    <w:unhideWhenUsed/>
    <w:rsid w:val="00DB0C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0C6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ua" TargetMode="External"/><Relationship Id="rId13" Type="http://schemas.openxmlformats.org/officeDocument/2006/relationships/hyperlink" Target="https://www.sueddeutsche.de/bildung/schule-dienstlaptop-corona-1.4999696"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lett-sprachen.de/berliner-platz-1-neu/t-1/9783126060257"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de/umfrage/ifo-bildungsbarometer-2020"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yperlink" Target="https://www.ifo.de/umfrage/ifo-bildungsbarometer-2019" TargetMode="External"/><Relationship Id="rId19" Type="http://schemas.microsoft.com/office/2007/relationships/diagramDrawing" Target="diagrams/drawing1.xml"/><Relationship Id="rId31" Type="http://schemas.openxmlformats.org/officeDocument/2006/relationships/diagramLayout" Target="diagrams/layout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mbf.de" TargetMode="External"/><Relationship Id="rId14" Type="http://schemas.openxmlformats.org/officeDocument/2006/relationships/hyperlink" Target="https://www.sueddeutsche.de/kultur/unterricht-digital-corona-1.5019384" TargetMode="Externa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Використання планшетів у молодшій групі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Використання планшетів у молодшій групі</c:v>
                </c:pt>
              </c:strCache>
            </c:strRef>
          </c:tx>
          <c:spPr>
            <a:solidFill>
              <a:schemeClr val="accent1"/>
            </a:solidFill>
            <a:ln>
              <a:noFill/>
            </a:ln>
            <a:effectLst/>
          </c:spPr>
          <c:invertIfNegative val="0"/>
          <c:cat>
            <c:strRef>
              <c:f>Лист1!$A$2:$A$5</c:f>
              <c:strCache>
                <c:ptCount val="2"/>
                <c:pt idx="0">
                  <c:v> навчання в групі</c:v>
                </c:pt>
                <c:pt idx="1">
                  <c:v>онлайн навчання</c:v>
                </c:pt>
              </c:strCache>
            </c:strRef>
          </c:cat>
          <c:val>
            <c:numRef>
              <c:f>Лист1!$B$2:$B$5</c:f>
              <c:numCache>
                <c:formatCode>General</c:formatCode>
                <c:ptCount val="4"/>
                <c:pt idx="0">
                  <c:v>2</c:v>
                </c:pt>
                <c:pt idx="1">
                  <c:v>8</c:v>
                </c:pt>
              </c:numCache>
            </c:numRef>
          </c:val>
          <c:extLst>
            <c:ext xmlns:c16="http://schemas.microsoft.com/office/drawing/2014/chart" uri="{C3380CC4-5D6E-409C-BE32-E72D297353CC}">
              <c16:uniqueId val="{00000000-1A32-4DF1-B3BF-B68433E6B62F}"/>
            </c:ext>
          </c:extLst>
        </c:ser>
        <c:dLbls>
          <c:showLegendKey val="0"/>
          <c:showVal val="0"/>
          <c:showCatName val="0"/>
          <c:showSerName val="0"/>
          <c:showPercent val="0"/>
          <c:showBubbleSize val="0"/>
        </c:dLbls>
        <c:gapWidth val="219"/>
        <c:overlap val="-27"/>
        <c:axId val="92660480"/>
        <c:axId val="92662016"/>
      </c:barChart>
      <c:catAx>
        <c:axId val="9266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62016"/>
        <c:crosses val="autoZero"/>
        <c:auto val="1"/>
        <c:lblAlgn val="ctr"/>
        <c:lblOffset val="100"/>
        <c:noMultiLvlLbl val="0"/>
      </c:catAx>
      <c:valAx>
        <c:axId val="9266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60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Використання</a:t>
            </a:r>
            <a:r>
              <a:rPr lang="uk-UA" baseline="0"/>
              <a:t> планшетів у молодшій групі 2</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2"/>
                <c:pt idx="0">
                  <c:v>навчання в групі</c:v>
                </c:pt>
                <c:pt idx="1">
                  <c:v>онлайн навчання</c:v>
                </c:pt>
              </c:strCache>
            </c:strRef>
          </c:cat>
          <c:val>
            <c:numRef>
              <c:f>Лист1!$B$2:$B$5</c:f>
              <c:numCache>
                <c:formatCode>General</c:formatCode>
                <c:ptCount val="4"/>
                <c:pt idx="0">
                  <c:v>3</c:v>
                </c:pt>
                <c:pt idx="1">
                  <c:v>7</c:v>
                </c:pt>
              </c:numCache>
            </c:numRef>
          </c:val>
          <c:extLst>
            <c:ext xmlns:c16="http://schemas.microsoft.com/office/drawing/2014/chart" uri="{C3380CC4-5D6E-409C-BE32-E72D297353CC}">
              <c16:uniqueId val="{00000000-FE3B-4B99-9480-836CD5FBB2EA}"/>
            </c:ext>
          </c:extLst>
        </c:ser>
        <c:dLbls>
          <c:showLegendKey val="0"/>
          <c:showVal val="0"/>
          <c:showCatName val="0"/>
          <c:showSerName val="0"/>
          <c:showPercent val="0"/>
          <c:showBubbleSize val="0"/>
        </c:dLbls>
        <c:gapWidth val="219"/>
        <c:overlap val="-27"/>
        <c:axId val="93280896"/>
        <c:axId val="93286784"/>
      </c:barChart>
      <c:catAx>
        <c:axId val="9328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86784"/>
        <c:crosses val="autoZero"/>
        <c:auto val="1"/>
        <c:lblAlgn val="ctr"/>
        <c:lblOffset val="100"/>
        <c:noMultiLvlLbl val="0"/>
      </c:catAx>
      <c:valAx>
        <c:axId val="9328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80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E3567-21D5-483C-A3A6-72FAA8FC62DD}" type="doc">
      <dgm:prSet loTypeId="urn:microsoft.com/office/officeart/2005/8/layout/process4" loCatId="list" qsTypeId="urn:microsoft.com/office/officeart/2005/8/quickstyle/simple1" qsCatId="simple" csTypeId="urn:microsoft.com/office/officeart/2005/8/colors/accent0_2" csCatId="mainScheme" phldr="1"/>
      <dgm:spPr/>
      <dgm:t>
        <a:bodyPr/>
        <a:lstStyle/>
        <a:p>
          <a:endParaRPr lang="ru-RU"/>
        </a:p>
      </dgm:t>
    </dgm:pt>
    <dgm:pt modelId="{38B8278C-0A8A-491C-9E42-6D79A9F68606}">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Субконцепти</a:t>
          </a:r>
        </a:p>
      </dgm:t>
    </dgm:pt>
    <dgm:pt modelId="{2F2C40D8-164E-455F-BA20-70320F64EDAB}" type="par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21344053-9CAC-4102-826B-0C68892243FA}" type="sib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B2EAD6D3-51FE-4CFF-B328-E67D4C543039}">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Концепти</a:t>
          </a:r>
        </a:p>
      </dgm:t>
    </dgm:pt>
    <dgm:pt modelId="{9A29A817-AD6A-4E56-8C4C-787C8CD5DAD7}" type="par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92ADD9A-34B1-4D45-9F4D-F0C2FB075FA5}" type="sib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20ABAC2-6A18-4254-81A3-E1F8D46382D1}">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uk-UA" sz="1600" b="1">
              <a:solidFill>
                <a:sysClr val="windowText" lastClr="000000"/>
              </a:solidFill>
              <a:latin typeface="Times New Roman" pitchFamily="18" charset="0"/>
              <a:cs typeface="Times New Roman" pitchFamily="18" charset="0"/>
            </a:rPr>
            <a:t>Макроконцепт</a:t>
          </a:r>
        </a:p>
      </dgm:t>
    </dgm:pt>
    <dgm:pt modelId="{CE0604C0-A6D0-491F-A667-BC8E0B801D0A}" type="par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47C5E1A7-5E1B-4AFA-8796-062BE4D001F6}" type="sib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CD16BFC2-84C6-488C-8744-58D866508E08}">
      <dgm:prSet custT="1"/>
      <dgm:spPr/>
      <dgm:t>
        <a:bodyPr/>
        <a:lstStyle/>
        <a:p>
          <a:r>
            <a:rPr lang="de-DE" sz="1400" b="1">
              <a:solidFill>
                <a:sysClr val="windowText" lastClr="000000"/>
              </a:solidFill>
              <a:latin typeface="Times New Roman" pitchFamily="18" charset="0"/>
              <a:cs typeface="Times New Roman" pitchFamily="18" charset="0"/>
            </a:rPr>
            <a:t>BILDUNG</a:t>
          </a:r>
          <a:endParaRPr lang="ru-RU" sz="1400" b="1">
            <a:solidFill>
              <a:sysClr val="windowText" lastClr="000000"/>
            </a:solidFill>
            <a:latin typeface="Times New Roman" pitchFamily="18" charset="0"/>
            <a:cs typeface="Times New Roman" pitchFamily="18" charset="0"/>
          </a:endParaRPr>
        </a:p>
      </dgm:t>
    </dgm:pt>
    <dgm:pt modelId="{8C721083-3F96-4894-852A-0B5AA1681474}" type="par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8F7BC874-B333-49F6-A87D-82887BE7A316}" type="sib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E12D1DC6-DE2E-45F9-8C67-5EE480344C04}">
      <dgm:prSet custT="1"/>
      <dgm:spPr/>
      <dgm:t>
        <a:bodyPr/>
        <a:lstStyle/>
        <a:p>
          <a:r>
            <a:rPr lang="de-DE" sz="1200" b="0">
              <a:solidFill>
                <a:sysClr val="windowText" lastClr="000000"/>
              </a:solidFill>
              <a:latin typeface="Times New Roman" pitchFamily="18" charset="0"/>
              <a:cs typeface="Times New Roman" pitchFamily="18" charset="0"/>
            </a:rPr>
            <a:t>WISSEN, SATZ, LEHRGEBAUDE, LERNSTUNDE, GLAUBENSSATZ, LEKTION, FORSCHUNG, LEHRJAHRE, UNTERRICHTSSTUNDE, GEBOT, LEHRSTUNDE</a:t>
          </a:r>
          <a:endParaRPr lang="ru-RU" sz="1200" b="0">
            <a:solidFill>
              <a:sysClr val="windowText" lastClr="000000"/>
            </a:solidFill>
            <a:latin typeface="Times New Roman" pitchFamily="18" charset="0"/>
            <a:cs typeface="Times New Roman" pitchFamily="18" charset="0"/>
          </a:endParaRPr>
        </a:p>
      </dgm:t>
    </dgm:pt>
    <dgm:pt modelId="{B07D8924-0199-4F3A-B8D5-8440BF532617}" type="parTrans" cxnId="{5C2064B8-2EAE-4181-AC88-0C6E49B0D4D9}">
      <dgm:prSet/>
      <dgm:spPr/>
      <dgm:t>
        <a:bodyPr/>
        <a:lstStyle/>
        <a:p>
          <a:endParaRPr lang="ru-RU" sz="1400">
            <a:solidFill>
              <a:sysClr val="windowText" lastClr="000000"/>
            </a:solidFill>
            <a:latin typeface="Times New Roman" pitchFamily="18" charset="0"/>
            <a:cs typeface="Times New Roman" pitchFamily="18" charset="0"/>
          </a:endParaRPr>
        </a:p>
      </dgm:t>
    </dgm:pt>
    <dgm:pt modelId="{D64A0DF0-DF81-4823-AC59-37853ADBD40C}" type="sibTrans" cxnId="{5C2064B8-2EAE-4181-AC88-0C6E49B0D4D9}">
      <dgm:prSet/>
      <dgm:spPr/>
      <dgm:t>
        <a:bodyPr/>
        <a:lstStyle/>
        <a:p>
          <a:endParaRPr lang="ru-RU" sz="1400">
            <a:solidFill>
              <a:sysClr val="windowText" lastClr="000000"/>
            </a:solidFill>
            <a:latin typeface="Times New Roman" pitchFamily="18" charset="0"/>
            <a:cs typeface="Times New Roman" pitchFamily="18" charset="0"/>
          </a:endParaRPr>
        </a:p>
      </dgm:t>
    </dgm:pt>
    <dgm:pt modelId="{8A483EC4-1C68-499F-8276-9A7B33DA48BB}">
      <dgm:prSet custT="1"/>
      <dgm:spPr/>
      <dgm:t>
        <a:bodyPr/>
        <a:lstStyle/>
        <a:p>
          <a:r>
            <a:rPr lang="de-DE" sz="1000" b="1">
              <a:solidFill>
                <a:sysClr val="windowText" lastClr="000000"/>
              </a:solidFill>
              <a:latin typeface="Times New Roman" pitchFamily="18" charset="0"/>
              <a:cs typeface="Times New Roman" pitchFamily="18" charset="0"/>
            </a:rPr>
            <a:t>WISSENSCHAFT</a:t>
          </a:r>
        </a:p>
      </dgm:t>
    </dgm:pt>
    <dgm:pt modelId="{89DBBFE8-E10E-4A3E-94E6-A34F97136FCA}" type="parTrans" cxnId="{057A8D12-65A8-4A64-A559-68FEE9FABF4E}">
      <dgm:prSet/>
      <dgm:spPr/>
      <dgm:t>
        <a:bodyPr/>
        <a:lstStyle/>
        <a:p>
          <a:endParaRPr lang="ru-RU" sz="1400">
            <a:solidFill>
              <a:sysClr val="windowText" lastClr="000000"/>
            </a:solidFill>
            <a:latin typeface="Times New Roman" pitchFamily="18" charset="0"/>
            <a:cs typeface="Times New Roman" pitchFamily="18" charset="0"/>
          </a:endParaRPr>
        </a:p>
      </dgm:t>
    </dgm:pt>
    <dgm:pt modelId="{9B3097C0-6207-4859-8BEB-7F2F9869C905}" type="sibTrans" cxnId="{057A8D12-65A8-4A64-A559-68FEE9FABF4E}">
      <dgm:prSet/>
      <dgm:spPr/>
      <dgm:t>
        <a:bodyPr/>
        <a:lstStyle/>
        <a:p>
          <a:endParaRPr lang="ru-RU" sz="1400">
            <a:solidFill>
              <a:sysClr val="windowText" lastClr="000000"/>
            </a:solidFill>
            <a:latin typeface="Times New Roman" pitchFamily="18" charset="0"/>
            <a:cs typeface="Times New Roman" pitchFamily="18" charset="0"/>
          </a:endParaRPr>
        </a:p>
      </dgm:t>
    </dgm:pt>
    <dgm:pt modelId="{44E01918-C838-4F68-8D6A-B17F58A7DCA0}">
      <dgm:prSet custT="1"/>
      <dgm:spPr/>
      <dgm:t>
        <a:bodyPr/>
        <a:lstStyle/>
        <a:p>
          <a:r>
            <a:rPr lang="de-DE" sz="900" b="1">
              <a:solidFill>
                <a:sysClr val="windowText" lastClr="000000"/>
              </a:solidFill>
              <a:latin typeface="Times New Roman" pitchFamily="18" charset="0"/>
              <a:cs typeface="Times New Roman" pitchFamily="18" charset="0"/>
            </a:rPr>
            <a:t>AUSBILDUNG</a:t>
          </a:r>
          <a:r>
            <a:rPr lang="de-DE" sz="800" b="1">
              <a:solidFill>
                <a:sysClr val="windowText" lastClr="000000"/>
              </a:solidFill>
              <a:latin typeface="Times New Roman" pitchFamily="18" charset="0"/>
              <a:cs typeface="Times New Roman" pitchFamily="18" charset="0"/>
            </a:rPr>
            <a:t> </a:t>
          </a:r>
        </a:p>
      </dgm:t>
    </dgm:pt>
    <dgm:pt modelId="{755CB4C5-A7FB-42A6-BD2C-56A10D67C5F3}" type="parTrans" cxnId="{1657CB00-6C2E-4756-B20D-871F25B5B8FD}">
      <dgm:prSet/>
      <dgm:spPr/>
      <dgm:t>
        <a:bodyPr/>
        <a:lstStyle/>
        <a:p>
          <a:endParaRPr lang="ru-RU" sz="1400">
            <a:solidFill>
              <a:sysClr val="windowText" lastClr="000000"/>
            </a:solidFill>
            <a:latin typeface="Times New Roman" pitchFamily="18" charset="0"/>
            <a:cs typeface="Times New Roman" pitchFamily="18" charset="0"/>
          </a:endParaRPr>
        </a:p>
      </dgm:t>
    </dgm:pt>
    <dgm:pt modelId="{49FB0C25-6CE7-4206-87BD-88DB0D057425}" type="sibTrans" cxnId="{1657CB00-6C2E-4756-B20D-871F25B5B8FD}">
      <dgm:prSet/>
      <dgm:spPr/>
      <dgm:t>
        <a:bodyPr/>
        <a:lstStyle/>
        <a:p>
          <a:endParaRPr lang="ru-RU" sz="1400">
            <a:solidFill>
              <a:sysClr val="windowText" lastClr="000000"/>
            </a:solidFill>
            <a:latin typeface="Times New Roman" pitchFamily="18" charset="0"/>
            <a:cs typeface="Times New Roman" pitchFamily="18" charset="0"/>
          </a:endParaRPr>
        </a:p>
      </dgm:t>
    </dgm:pt>
    <dgm:pt modelId="{79DE4DA7-CABD-41C8-8417-933F51E9C823}">
      <dgm:prSet custT="1"/>
      <dgm:spPr/>
      <dgm:t>
        <a:bodyPr/>
        <a:lstStyle/>
        <a:p>
          <a:r>
            <a:rPr lang="de-DE" sz="900" b="1">
              <a:solidFill>
                <a:sysClr val="windowText" lastClr="000000"/>
              </a:solidFill>
              <a:latin typeface="Times New Roman" pitchFamily="18" charset="0"/>
              <a:cs typeface="Times New Roman" pitchFamily="18" charset="0"/>
            </a:rPr>
            <a:t>ERZIEHUNG </a:t>
          </a:r>
        </a:p>
      </dgm:t>
    </dgm:pt>
    <dgm:pt modelId="{40D24247-E95F-43BF-A2FE-D4DAE53C4C60}" type="par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6CBE3AE4-86DF-4237-A8B6-54257749B50D}" type="sib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DB04160A-A10A-4512-9B9E-7B897F5E6D60}">
      <dgm:prSet custT="1"/>
      <dgm:spPr/>
      <dgm:t>
        <a:bodyPr/>
        <a:lstStyle/>
        <a:p>
          <a:r>
            <a:rPr lang="de-DE" sz="900" b="1">
              <a:solidFill>
                <a:sysClr val="windowText" lastClr="000000"/>
              </a:solidFill>
              <a:latin typeface="Times New Roman" pitchFamily="18" charset="0"/>
              <a:cs typeface="Times New Roman" pitchFamily="18" charset="0"/>
            </a:rPr>
            <a:t>LERNEN</a:t>
          </a:r>
          <a:endParaRPr lang="ru-RU" sz="900" b="1">
            <a:solidFill>
              <a:sysClr val="windowText" lastClr="000000"/>
            </a:solidFill>
            <a:latin typeface="Times New Roman" pitchFamily="18" charset="0"/>
            <a:cs typeface="Times New Roman" pitchFamily="18" charset="0"/>
          </a:endParaRPr>
        </a:p>
      </dgm:t>
    </dgm:pt>
    <dgm:pt modelId="{D9E968E7-40B8-44A3-8BD3-3DA5741AD61A}" type="parTrans" cxnId="{7343859A-A34B-4B9C-884A-DE8C921DF99B}">
      <dgm:prSet/>
      <dgm:spPr/>
      <dgm:t>
        <a:bodyPr/>
        <a:lstStyle/>
        <a:p>
          <a:endParaRPr lang="ru-RU" sz="1400">
            <a:solidFill>
              <a:sysClr val="windowText" lastClr="000000"/>
            </a:solidFill>
            <a:latin typeface="Times New Roman" pitchFamily="18" charset="0"/>
            <a:cs typeface="Times New Roman" pitchFamily="18" charset="0"/>
          </a:endParaRPr>
        </a:p>
      </dgm:t>
    </dgm:pt>
    <dgm:pt modelId="{98FE79FD-803F-4494-854F-0D7F9FE050FC}" type="sibTrans" cxnId="{7343859A-A34B-4B9C-884A-DE8C921DF99B}">
      <dgm:prSet/>
      <dgm:spPr/>
      <dgm:t>
        <a:bodyPr/>
        <a:lstStyle/>
        <a:p>
          <a:endParaRPr lang="ru-RU" sz="1400">
            <a:solidFill>
              <a:sysClr val="windowText" lastClr="000000"/>
            </a:solidFill>
            <a:latin typeface="Times New Roman" pitchFamily="18" charset="0"/>
            <a:cs typeface="Times New Roman" pitchFamily="18" charset="0"/>
          </a:endParaRPr>
        </a:p>
      </dgm:t>
    </dgm:pt>
    <dgm:pt modelId="{C2B09179-903D-4BB0-A573-92FC7588D6B1}">
      <dgm:prSet custT="1"/>
      <dgm:spPr/>
      <dgm:t>
        <a:bodyPr/>
        <a:lstStyle/>
        <a:p>
          <a:r>
            <a:rPr lang="de-DE" sz="900" b="1">
              <a:solidFill>
                <a:sysClr val="windowText" lastClr="000000"/>
              </a:solidFill>
              <a:latin typeface="Times New Roman" pitchFamily="18" charset="0"/>
              <a:cs typeface="Times New Roman" pitchFamily="18" charset="0"/>
            </a:rPr>
            <a:t>SCHULUNG</a:t>
          </a:r>
          <a:endParaRPr lang="ru-RU" sz="900" b="1">
            <a:solidFill>
              <a:sysClr val="windowText" lastClr="000000"/>
            </a:solidFill>
            <a:latin typeface="Times New Roman" pitchFamily="18" charset="0"/>
            <a:cs typeface="Times New Roman" pitchFamily="18" charset="0"/>
          </a:endParaRPr>
        </a:p>
      </dgm:t>
    </dgm:pt>
    <dgm:pt modelId="{194A75D0-F124-4776-A648-D51CC260A253}" type="parTrans" cxnId="{5B10F727-43E8-47CC-B25F-399EEAF06FE4}">
      <dgm:prSet/>
      <dgm:spPr/>
      <dgm:t>
        <a:bodyPr/>
        <a:lstStyle/>
        <a:p>
          <a:endParaRPr lang="ru-RU" sz="1400">
            <a:solidFill>
              <a:sysClr val="windowText" lastClr="000000"/>
            </a:solidFill>
            <a:latin typeface="Times New Roman" pitchFamily="18" charset="0"/>
            <a:cs typeface="Times New Roman" pitchFamily="18" charset="0"/>
          </a:endParaRPr>
        </a:p>
      </dgm:t>
    </dgm:pt>
    <dgm:pt modelId="{882D83F9-2EB5-4248-9263-C27AB29D6BE6}" type="sibTrans" cxnId="{5B10F727-43E8-47CC-B25F-399EEAF06FE4}">
      <dgm:prSet/>
      <dgm:spPr/>
      <dgm:t>
        <a:bodyPr/>
        <a:lstStyle/>
        <a:p>
          <a:endParaRPr lang="ru-RU" sz="1400">
            <a:solidFill>
              <a:sysClr val="windowText" lastClr="000000"/>
            </a:solidFill>
            <a:latin typeface="Times New Roman" pitchFamily="18" charset="0"/>
            <a:cs typeface="Times New Roman" pitchFamily="18" charset="0"/>
          </a:endParaRPr>
        </a:p>
      </dgm:t>
    </dgm:pt>
    <dgm:pt modelId="{FEDE1A19-C919-47E2-A100-35BC57CE43CC}">
      <dgm:prSet custT="1"/>
      <dgm:spPr/>
      <dgm:t>
        <a:bodyPr/>
        <a:lstStyle/>
        <a:p>
          <a:r>
            <a:rPr lang="de-DE" sz="1000" b="1">
              <a:solidFill>
                <a:sysClr val="windowText" lastClr="000000"/>
              </a:solidFill>
              <a:latin typeface="Times New Roman" pitchFamily="18" charset="0"/>
              <a:cs typeface="Times New Roman" pitchFamily="18" charset="0"/>
            </a:rPr>
            <a:t>WISSEN</a:t>
          </a:r>
        </a:p>
      </dgm:t>
    </dgm:pt>
    <dgm:pt modelId="{7BF21334-6B96-4241-89C0-6A8A43945697}" type="parTrans" cxnId="{1A067696-9C75-4217-A133-09A7713986DA}">
      <dgm:prSet/>
      <dgm:spPr/>
      <dgm:t>
        <a:bodyPr/>
        <a:lstStyle/>
        <a:p>
          <a:endParaRPr lang="ru-RU" sz="1400">
            <a:solidFill>
              <a:sysClr val="windowText" lastClr="000000"/>
            </a:solidFill>
            <a:latin typeface="Times New Roman" pitchFamily="18" charset="0"/>
            <a:cs typeface="Times New Roman" pitchFamily="18" charset="0"/>
          </a:endParaRPr>
        </a:p>
      </dgm:t>
    </dgm:pt>
    <dgm:pt modelId="{399D302D-6EEC-4789-99C4-92DFECADFA0B}" type="sibTrans" cxnId="{1A067696-9C75-4217-A133-09A7713986DA}">
      <dgm:prSet/>
      <dgm:spPr/>
      <dgm:t>
        <a:bodyPr/>
        <a:lstStyle/>
        <a:p>
          <a:endParaRPr lang="ru-RU" sz="1400">
            <a:solidFill>
              <a:sysClr val="windowText" lastClr="000000"/>
            </a:solidFill>
            <a:latin typeface="Times New Roman" pitchFamily="18" charset="0"/>
            <a:cs typeface="Times New Roman" pitchFamily="18" charset="0"/>
          </a:endParaRPr>
        </a:p>
      </dgm:t>
    </dgm:pt>
    <dgm:pt modelId="{1C430B90-0C24-43A0-8251-A6EEA87B0AA2}">
      <dgm:prSet custT="1"/>
      <dgm:spPr/>
      <dgm:t>
        <a:bodyPr/>
        <a:lstStyle/>
        <a:p>
          <a:r>
            <a:rPr lang="de-DE" sz="1000" b="1">
              <a:solidFill>
                <a:sysClr val="windowText" lastClr="000000"/>
              </a:solidFill>
              <a:latin typeface="Times New Roman" pitchFamily="18" charset="0"/>
              <a:cs typeface="Times New Roman" pitchFamily="18" charset="0"/>
            </a:rPr>
            <a:t>LEHRE</a:t>
          </a:r>
          <a:endParaRPr lang="ru-RU" sz="1000" b="1">
            <a:solidFill>
              <a:sysClr val="windowText" lastClr="000000"/>
            </a:solidFill>
            <a:latin typeface="Times New Roman" pitchFamily="18" charset="0"/>
            <a:cs typeface="Times New Roman" pitchFamily="18" charset="0"/>
          </a:endParaRPr>
        </a:p>
      </dgm:t>
    </dgm:pt>
    <dgm:pt modelId="{F2FD6C62-2B5E-46AA-9146-B48D7B4088EE}" type="sibTrans" cxnId="{DA271C42-6340-4165-9A66-3AFFEB8C7EE7}">
      <dgm:prSet/>
      <dgm:spPr/>
      <dgm:t>
        <a:bodyPr/>
        <a:lstStyle/>
        <a:p>
          <a:endParaRPr lang="ru-RU" sz="1400">
            <a:solidFill>
              <a:sysClr val="windowText" lastClr="000000"/>
            </a:solidFill>
            <a:latin typeface="Times New Roman" pitchFamily="18" charset="0"/>
            <a:cs typeface="Times New Roman" pitchFamily="18" charset="0"/>
          </a:endParaRPr>
        </a:p>
      </dgm:t>
    </dgm:pt>
    <dgm:pt modelId="{0A1D1BAD-346B-4E7C-AD6F-A89E7D26403C}" type="parTrans" cxnId="{DA271C42-6340-4165-9A66-3AFFEB8C7EE7}">
      <dgm:prSet/>
      <dgm:spPr/>
      <dgm:t>
        <a:bodyPr/>
        <a:lstStyle/>
        <a:p>
          <a:endParaRPr lang="ru-RU" sz="1400">
            <a:solidFill>
              <a:sysClr val="windowText" lastClr="000000"/>
            </a:solidFill>
            <a:latin typeface="Times New Roman" pitchFamily="18" charset="0"/>
            <a:cs typeface="Times New Roman" pitchFamily="18" charset="0"/>
          </a:endParaRPr>
        </a:p>
      </dgm:t>
    </dgm:pt>
    <dgm:pt modelId="{AAB7E48C-51C1-4A19-870A-50086919895F}" type="pres">
      <dgm:prSet presAssocID="{CA3E3567-21D5-483C-A3A6-72FAA8FC62DD}" presName="Name0" presStyleCnt="0">
        <dgm:presLayoutVars>
          <dgm:dir/>
          <dgm:animLvl val="lvl"/>
          <dgm:resizeHandles val="exact"/>
        </dgm:presLayoutVars>
      </dgm:prSet>
      <dgm:spPr/>
    </dgm:pt>
    <dgm:pt modelId="{2AECD8C1-1E96-4332-A8E5-995362C5791F}" type="pres">
      <dgm:prSet presAssocID="{B2EAD6D3-51FE-4CFF-B328-E67D4C543039}" presName="boxAndChildren" presStyleCnt="0"/>
      <dgm:spPr/>
    </dgm:pt>
    <dgm:pt modelId="{E7574339-3295-4F37-9214-C88B57AF4A0C}" type="pres">
      <dgm:prSet presAssocID="{B2EAD6D3-51FE-4CFF-B328-E67D4C543039}" presName="parentTextBox" presStyleLbl="node1" presStyleIdx="0" presStyleCnt="3"/>
      <dgm:spPr/>
    </dgm:pt>
    <dgm:pt modelId="{7C55A9A2-3CC7-4DF9-BFFA-926D8691B275}" type="pres">
      <dgm:prSet presAssocID="{B2EAD6D3-51FE-4CFF-B328-E67D4C543039}" presName="entireBox" presStyleLbl="node1" presStyleIdx="0" presStyleCnt="3" custScaleY="69888"/>
      <dgm:spPr/>
    </dgm:pt>
    <dgm:pt modelId="{9C1388B6-0EDD-45F3-BE24-28CDC7E705E5}" type="pres">
      <dgm:prSet presAssocID="{B2EAD6D3-51FE-4CFF-B328-E67D4C543039}" presName="descendantBox" presStyleCnt="0"/>
      <dgm:spPr/>
    </dgm:pt>
    <dgm:pt modelId="{009A89DF-D52E-4BDA-BCE3-065E702C199F}" type="pres">
      <dgm:prSet presAssocID="{E12D1DC6-DE2E-45F9-8C67-5EE480344C04}" presName="childTextBox" presStyleLbl="fgAccFollowNode1" presStyleIdx="0" presStyleCnt="9">
        <dgm:presLayoutVars>
          <dgm:bulletEnabled val="1"/>
        </dgm:presLayoutVars>
      </dgm:prSet>
      <dgm:spPr/>
    </dgm:pt>
    <dgm:pt modelId="{E165D763-4BA8-4D33-983F-9551DB6CB283}" type="pres">
      <dgm:prSet presAssocID="{21344053-9CAC-4102-826B-0C68892243FA}" presName="sp" presStyleCnt="0"/>
      <dgm:spPr/>
    </dgm:pt>
    <dgm:pt modelId="{01AEE277-F12A-434B-98FE-13FD279865F3}" type="pres">
      <dgm:prSet presAssocID="{38B8278C-0A8A-491C-9E42-6D79A9F68606}" presName="arrowAndChildren" presStyleCnt="0"/>
      <dgm:spPr/>
    </dgm:pt>
    <dgm:pt modelId="{7AB89DC2-9039-49A0-97E4-CC83EC9D65A7}" type="pres">
      <dgm:prSet presAssocID="{38B8278C-0A8A-491C-9E42-6D79A9F68606}" presName="parentTextArrow" presStyleLbl="node1" presStyleIdx="0" presStyleCnt="3"/>
      <dgm:spPr/>
    </dgm:pt>
    <dgm:pt modelId="{8640DCAE-45A8-4149-A388-9EE7CE2B6C0A}" type="pres">
      <dgm:prSet presAssocID="{38B8278C-0A8A-491C-9E42-6D79A9F68606}" presName="arrow" presStyleLbl="node1" presStyleIdx="1" presStyleCnt="3" custScaleY="77096" custLinFactNeighborX="10" custLinFactNeighborY="259"/>
      <dgm:spPr/>
    </dgm:pt>
    <dgm:pt modelId="{CD9BA6A0-8D2A-4D94-A942-D630DFE9AA21}" type="pres">
      <dgm:prSet presAssocID="{38B8278C-0A8A-491C-9E42-6D79A9F68606}" presName="descendantArrow" presStyleCnt="0"/>
      <dgm:spPr/>
    </dgm:pt>
    <dgm:pt modelId="{68243531-372C-4073-84AD-5D09C77C94A8}" type="pres">
      <dgm:prSet presAssocID="{79DE4DA7-CABD-41C8-8417-933F51E9C823}" presName="childTextArrow" presStyleLbl="fgAccFollowNode1" presStyleIdx="1" presStyleCnt="9" custScaleX="91773">
        <dgm:presLayoutVars>
          <dgm:bulletEnabled val="1"/>
        </dgm:presLayoutVars>
      </dgm:prSet>
      <dgm:spPr/>
    </dgm:pt>
    <dgm:pt modelId="{B76C558C-B179-4CC2-92C5-EB56B38FE5BE}" type="pres">
      <dgm:prSet presAssocID="{44E01918-C838-4F68-8D6A-B17F58A7DCA0}" presName="childTextArrow" presStyleLbl="fgAccFollowNode1" presStyleIdx="2" presStyleCnt="9">
        <dgm:presLayoutVars>
          <dgm:bulletEnabled val="1"/>
        </dgm:presLayoutVars>
      </dgm:prSet>
      <dgm:spPr/>
    </dgm:pt>
    <dgm:pt modelId="{0A1B6707-23FD-4087-807F-1B4E01522764}" type="pres">
      <dgm:prSet presAssocID="{DB04160A-A10A-4512-9B9E-7B897F5E6D60}" presName="childTextArrow" presStyleLbl="fgAccFollowNode1" presStyleIdx="3" presStyleCnt="9" custScaleX="72264">
        <dgm:presLayoutVars>
          <dgm:bulletEnabled val="1"/>
        </dgm:presLayoutVars>
      </dgm:prSet>
      <dgm:spPr/>
    </dgm:pt>
    <dgm:pt modelId="{7B8E19BD-AAC1-4961-863A-566B6FD9F799}" type="pres">
      <dgm:prSet presAssocID="{8A483EC4-1C68-499F-8276-9A7B33DA48BB}" presName="childTextArrow" presStyleLbl="fgAccFollowNode1" presStyleIdx="4" presStyleCnt="9" custScaleX="133624" custLinFactNeighborX="-1282">
        <dgm:presLayoutVars>
          <dgm:bulletEnabled val="1"/>
        </dgm:presLayoutVars>
      </dgm:prSet>
      <dgm:spPr/>
    </dgm:pt>
    <dgm:pt modelId="{72243A5D-0ABC-44C6-977E-2F15C219AFCB}" type="pres">
      <dgm:prSet presAssocID="{C2B09179-903D-4BB0-A573-92FC7588D6B1}" presName="childTextArrow" presStyleLbl="fgAccFollowNode1" presStyleIdx="5" presStyleCnt="9" custScaleX="95767">
        <dgm:presLayoutVars>
          <dgm:bulletEnabled val="1"/>
        </dgm:presLayoutVars>
      </dgm:prSet>
      <dgm:spPr/>
    </dgm:pt>
    <dgm:pt modelId="{D09CF447-A51C-4327-B625-75AD442BC03A}" type="pres">
      <dgm:prSet presAssocID="{FEDE1A19-C919-47E2-A100-35BC57CE43CC}" presName="childTextArrow" presStyleLbl="fgAccFollowNode1" presStyleIdx="6" presStyleCnt="9" custScaleX="78965">
        <dgm:presLayoutVars>
          <dgm:bulletEnabled val="1"/>
        </dgm:presLayoutVars>
      </dgm:prSet>
      <dgm:spPr/>
    </dgm:pt>
    <dgm:pt modelId="{E6352180-897C-443E-B206-2810DE91785D}" type="pres">
      <dgm:prSet presAssocID="{1C430B90-0C24-43A0-8251-A6EEA87B0AA2}" presName="childTextArrow" presStyleLbl="fgAccFollowNode1" presStyleIdx="7" presStyleCnt="9" custScaleX="75559">
        <dgm:presLayoutVars>
          <dgm:bulletEnabled val="1"/>
        </dgm:presLayoutVars>
      </dgm:prSet>
      <dgm:spPr/>
    </dgm:pt>
    <dgm:pt modelId="{754EE208-7477-4E61-BAE0-91C947F90D1B}" type="pres">
      <dgm:prSet presAssocID="{47C5E1A7-5E1B-4AFA-8796-062BE4D001F6}" presName="sp" presStyleCnt="0"/>
      <dgm:spPr/>
    </dgm:pt>
    <dgm:pt modelId="{4BC05735-B12C-4BED-A5D8-BC0E673E5B11}" type="pres">
      <dgm:prSet presAssocID="{020ABAC2-6A18-4254-81A3-E1F8D46382D1}" presName="arrowAndChildren" presStyleCnt="0"/>
      <dgm:spPr/>
    </dgm:pt>
    <dgm:pt modelId="{CDEE435A-1177-40C8-96F9-2C0C1E8AD748}" type="pres">
      <dgm:prSet presAssocID="{020ABAC2-6A18-4254-81A3-E1F8D46382D1}" presName="parentTextArrow" presStyleLbl="node1" presStyleIdx="1" presStyleCnt="3"/>
      <dgm:spPr/>
    </dgm:pt>
    <dgm:pt modelId="{5AE6F1CE-A7DC-462E-8480-3D75DD44B525}" type="pres">
      <dgm:prSet presAssocID="{020ABAC2-6A18-4254-81A3-E1F8D46382D1}" presName="arrow" presStyleLbl="node1" presStyleIdx="2" presStyleCnt="3" custScaleY="83149"/>
      <dgm:spPr/>
    </dgm:pt>
    <dgm:pt modelId="{408E3302-A3FD-447C-817A-AAA032D8A389}" type="pres">
      <dgm:prSet presAssocID="{020ABAC2-6A18-4254-81A3-E1F8D46382D1}" presName="descendantArrow" presStyleCnt="0"/>
      <dgm:spPr/>
    </dgm:pt>
    <dgm:pt modelId="{6B370FC3-8332-4F8C-B7EF-739B125CAB55}" type="pres">
      <dgm:prSet presAssocID="{CD16BFC2-84C6-488C-8744-58D866508E08}" presName="childTextArrow" presStyleLbl="fgAccFollowNode1" presStyleIdx="8" presStyleCnt="9">
        <dgm:presLayoutVars>
          <dgm:bulletEnabled val="1"/>
        </dgm:presLayoutVars>
      </dgm:prSet>
      <dgm:spPr/>
    </dgm:pt>
  </dgm:ptLst>
  <dgm:cxnLst>
    <dgm:cxn modelId="{1657CB00-6C2E-4756-B20D-871F25B5B8FD}" srcId="{38B8278C-0A8A-491C-9E42-6D79A9F68606}" destId="{44E01918-C838-4F68-8D6A-B17F58A7DCA0}" srcOrd="1" destOrd="0" parTransId="{755CB4C5-A7FB-42A6-BD2C-56A10D67C5F3}" sibTransId="{49FB0C25-6CE7-4206-87BD-88DB0D057425}"/>
    <dgm:cxn modelId="{0F744604-A62F-485B-9950-645A1BD7DED6}" type="presOf" srcId="{B2EAD6D3-51FE-4CFF-B328-E67D4C543039}" destId="{E7574339-3295-4F37-9214-C88B57AF4A0C}" srcOrd="0" destOrd="0" presId="urn:microsoft.com/office/officeart/2005/8/layout/process4"/>
    <dgm:cxn modelId="{B6868E05-C8C2-4806-B8DB-6AB4A3C70752}" type="presOf" srcId="{FEDE1A19-C919-47E2-A100-35BC57CE43CC}" destId="{D09CF447-A51C-4327-B625-75AD442BC03A}" srcOrd="0" destOrd="0" presId="urn:microsoft.com/office/officeart/2005/8/layout/process4"/>
    <dgm:cxn modelId="{8520500B-4073-4F68-9FB1-DFAE122CF1BE}" srcId="{CA3E3567-21D5-483C-A3A6-72FAA8FC62DD}" destId="{020ABAC2-6A18-4254-81A3-E1F8D46382D1}" srcOrd="0" destOrd="0" parTransId="{CE0604C0-A6D0-491F-A667-BC8E0B801D0A}" sibTransId="{47C5E1A7-5E1B-4AFA-8796-062BE4D001F6}"/>
    <dgm:cxn modelId="{D9DCB40F-D484-42FA-AF31-097ECE4110FF}" srcId="{38B8278C-0A8A-491C-9E42-6D79A9F68606}" destId="{79DE4DA7-CABD-41C8-8417-933F51E9C823}" srcOrd="0" destOrd="0" parTransId="{40D24247-E95F-43BF-A2FE-D4DAE53C4C60}" sibTransId="{6CBE3AE4-86DF-4237-A8B6-54257749B50D}"/>
    <dgm:cxn modelId="{057A8D12-65A8-4A64-A559-68FEE9FABF4E}" srcId="{38B8278C-0A8A-491C-9E42-6D79A9F68606}" destId="{8A483EC4-1C68-499F-8276-9A7B33DA48BB}" srcOrd="3" destOrd="0" parTransId="{89DBBFE8-E10E-4A3E-94E6-A34F97136FCA}" sibTransId="{9B3097C0-6207-4859-8BEB-7F2F9869C905}"/>
    <dgm:cxn modelId="{37BA9313-D6CD-43D1-9D93-87A55A5D77BA}" srcId="{CA3E3567-21D5-483C-A3A6-72FAA8FC62DD}" destId="{B2EAD6D3-51FE-4CFF-B328-E67D4C543039}" srcOrd="2" destOrd="0" parTransId="{9A29A817-AD6A-4E56-8C4C-787C8CD5DAD7}" sibTransId="{092ADD9A-34B1-4D45-9F4D-F0C2FB075FA5}"/>
    <dgm:cxn modelId="{5B10F727-43E8-47CC-B25F-399EEAF06FE4}" srcId="{38B8278C-0A8A-491C-9E42-6D79A9F68606}" destId="{C2B09179-903D-4BB0-A573-92FC7588D6B1}" srcOrd="4" destOrd="0" parTransId="{194A75D0-F124-4776-A648-D51CC260A253}" sibTransId="{882D83F9-2EB5-4248-9263-C27AB29D6BE6}"/>
    <dgm:cxn modelId="{DA271C42-6340-4165-9A66-3AFFEB8C7EE7}" srcId="{38B8278C-0A8A-491C-9E42-6D79A9F68606}" destId="{1C430B90-0C24-43A0-8251-A6EEA87B0AA2}" srcOrd="6" destOrd="0" parTransId="{0A1D1BAD-346B-4E7C-AD6F-A89E7D26403C}" sibTransId="{F2FD6C62-2B5E-46AA-9146-B48D7B4088EE}"/>
    <dgm:cxn modelId="{1324DB47-9BD9-46A3-8498-978B4329B2B7}" type="presOf" srcId="{020ABAC2-6A18-4254-81A3-E1F8D46382D1}" destId="{CDEE435A-1177-40C8-96F9-2C0C1E8AD748}" srcOrd="0" destOrd="0" presId="urn:microsoft.com/office/officeart/2005/8/layout/process4"/>
    <dgm:cxn modelId="{BF55686C-158C-4CB1-BCB7-BEE933489581}" type="presOf" srcId="{CD16BFC2-84C6-488C-8744-58D866508E08}" destId="{6B370FC3-8332-4F8C-B7EF-739B125CAB55}" srcOrd="0" destOrd="0" presId="urn:microsoft.com/office/officeart/2005/8/layout/process4"/>
    <dgm:cxn modelId="{F55C5A4F-E11F-4B07-987F-DB3E6717525B}" type="presOf" srcId="{79DE4DA7-CABD-41C8-8417-933F51E9C823}" destId="{68243531-372C-4073-84AD-5D09C77C94A8}" srcOrd="0" destOrd="0" presId="urn:microsoft.com/office/officeart/2005/8/layout/process4"/>
    <dgm:cxn modelId="{2E7DD153-98C5-4DF9-94F2-37795B3F1BAB}" srcId="{CA3E3567-21D5-483C-A3A6-72FAA8FC62DD}" destId="{38B8278C-0A8A-491C-9E42-6D79A9F68606}" srcOrd="1" destOrd="0" parTransId="{2F2C40D8-164E-455F-BA20-70320F64EDAB}" sibTransId="{21344053-9CAC-4102-826B-0C68892243FA}"/>
    <dgm:cxn modelId="{05E2E473-9C94-4B72-A378-2045584E917F}" type="presOf" srcId="{DB04160A-A10A-4512-9B9E-7B897F5E6D60}" destId="{0A1B6707-23FD-4087-807F-1B4E01522764}" srcOrd="0" destOrd="0" presId="urn:microsoft.com/office/officeart/2005/8/layout/process4"/>
    <dgm:cxn modelId="{57ABAC77-5E3D-4BF9-A407-4170BFC6BCA2}" type="presOf" srcId="{020ABAC2-6A18-4254-81A3-E1F8D46382D1}" destId="{5AE6F1CE-A7DC-462E-8480-3D75DD44B525}" srcOrd="1" destOrd="0" presId="urn:microsoft.com/office/officeart/2005/8/layout/process4"/>
    <dgm:cxn modelId="{1A067696-9C75-4217-A133-09A7713986DA}" srcId="{38B8278C-0A8A-491C-9E42-6D79A9F68606}" destId="{FEDE1A19-C919-47E2-A100-35BC57CE43CC}" srcOrd="5" destOrd="0" parTransId="{7BF21334-6B96-4241-89C0-6A8A43945697}" sibTransId="{399D302D-6EEC-4789-99C4-92DFECADFA0B}"/>
    <dgm:cxn modelId="{7343859A-A34B-4B9C-884A-DE8C921DF99B}" srcId="{38B8278C-0A8A-491C-9E42-6D79A9F68606}" destId="{DB04160A-A10A-4512-9B9E-7B897F5E6D60}" srcOrd="2" destOrd="0" parTransId="{D9E968E7-40B8-44A3-8BD3-3DA5741AD61A}" sibTransId="{98FE79FD-803F-4494-854F-0D7F9FE050FC}"/>
    <dgm:cxn modelId="{B50A689B-D730-49A5-ABD7-11A7D5A23288}" type="presOf" srcId="{44E01918-C838-4F68-8D6A-B17F58A7DCA0}" destId="{B76C558C-B179-4CC2-92C5-EB56B38FE5BE}" srcOrd="0" destOrd="0" presId="urn:microsoft.com/office/officeart/2005/8/layout/process4"/>
    <dgm:cxn modelId="{F02A2D9E-FE61-4FC6-8A87-E1218F6A1B31}" type="presOf" srcId="{1C430B90-0C24-43A0-8251-A6EEA87B0AA2}" destId="{E6352180-897C-443E-B206-2810DE91785D}" srcOrd="0" destOrd="0" presId="urn:microsoft.com/office/officeart/2005/8/layout/process4"/>
    <dgm:cxn modelId="{BCD8DAAD-02AF-406C-9680-91324D072E00}" srcId="{020ABAC2-6A18-4254-81A3-E1F8D46382D1}" destId="{CD16BFC2-84C6-488C-8744-58D866508E08}" srcOrd="0" destOrd="0" parTransId="{8C721083-3F96-4894-852A-0B5AA1681474}" sibTransId="{8F7BC874-B333-49F6-A87D-82887BE7A316}"/>
    <dgm:cxn modelId="{5922F5B7-44EE-4BC7-9AED-AEB6E58D87AB}" type="presOf" srcId="{CA3E3567-21D5-483C-A3A6-72FAA8FC62DD}" destId="{AAB7E48C-51C1-4A19-870A-50086919895F}" srcOrd="0" destOrd="0" presId="urn:microsoft.com/office/officeart/2005/8/layout/process4"/>
    <dgm:cxn modelId="{5C2064B8-2EAE-4181-AC88-0C6E49B0D4D9}" srcId="{B2EAD6D3-51FE-4CFF-B328-E67D4C543039}" destId="{E12D1DC6-DE2E-45F9-8C67-5EE480344C04}" srcOrd="0" destOrd="0" parTransId="{B07D8924-0199-4F3A-B8D5-8440BF532617}" sibTransId="{D64A0DF0-DF81-4823-AC59-37853ADBD40C}"/>
    <dgm:cxn modelId="{601D9CC5-1A78-4035-95C3-E7853192715E}" type="presOf" srcId="{E12D1DC6-DE2E-45F9-8C67-5EE480344C04}" destId="{009A89DF-D52E-4BDA-BCE3-065E702C199F}" srcOrd="0" destOrd="0" presId="urn:microsoft.com/office/officeart/2005/8/layout/process4"/>
    <dgm:cxn modelId="{550CB4C7-CD4E-45B3-AF20-791A319C1F85}" type="presOf" srcId="{38B8278C-0A8A-491C-9E42-6D79A9F68606}" destId="{8640DCAE-45A8-4149-A388-9EE7CE2B6C0A}" srcOrd="1" destOrd="0" presId="urn:microsoft.com/office/officeart/2005/8/layout/process4"/>
    <dgm:cxn modelId="{ED6E02DF-752F-4732-8BDA-23C68C02936C}" type="presOf" srcId="{8A483EC4-1C68-499F-8276-9A7B33DA48BB}" destId="{7B8E19BD-AAC1-4961-863A-566B6FD9F799}" srcOrd="0" destOrd="0" presId="urn:microsoft.com/office/officeart/2005/8/layout/process4"/>
    <dgm:cxn modelId="{07438BE7-00E3-402F-AE8F-078FE4AE44E5}" type="presOf" srcId="{B2EAD6D3-51FE-4CFF-B328-E67D4C543039}" destId="{7C55A9A2-3CC7-4DF9-BFFA-926D8691B275}" srcOrd="1" destOrd="0" presId="urn:microsoft.com/office/officeart/2005/8/layout/process4"/>
    <dgm:cxn modelId="{AB4141EB-4AFB-41A0-9F7C-DFFA3330490F}" type="presOf" srcId="{C2B09179-903D-4BB0-A573-92FC7588D6B1}" destId="{72243A5D-0ABC-44C6-977E-2F15C219AFCB}" srcOrd="0" destOrd="0" presId="urn:microsoft.com/office/officeart/2005/8/layout/process4"/>
    <dgm:cxn modelId="{92F04EF3-FCEB-4E6E-90D5-2A893DC1A7AA}" type="presOf" srcId="{38B8278C-0A8A-491C-9E42-6D79A9F68606}" destId="{7AB89DC2-9039-49A0-97E4-CC83EC9D65A7}" srcOrd="0" destOrd="0" presId="urn:microsoft.com/office/officeart/2005/8/layout/process4"/>
    <dgm:cxn modelId="{69CFB551-54EB-4BD7-A2E2-1A21418BD8FD}" type="presParOf" srcId="{AAB7E48C-51C1-4A19-870A-50086919895F}" destId="{2AECD8C1-1E96-4332-A8E5-995362C5791F}" srcOrd="0" destOrd="0" presId="urn:microsoft.com/office/officeart/2005/8/layout/process4"/>
    <dgm:cxn modelId="{1F2D0683-A4F3-4646-BB83-2B1FB541EC7A}" type="presParOf" srcId="{2AECD8C1-1E96-4332-A8E5-995362C5791F}" destId="{E7574339-3295-4F37-9214-C88B57AF4A0C}" srcOrd="0" destOrd="0" presId="urn:microsoft.com/office/officeart/2005/8/layout/process4"/>
    <dgm:cxn modelId="{5E69ACE0-4F5C-4AF2-B5BA-C0CF6C54DD7D}" type="presParOf" srcId="{2AECD8C1-1E96-4332-A8E5-995362C5791F}" destId="{7C55A9A2-3CC7-4DF9-BFFA-926D8691B275}" srcOrd="1" destOrd="0" presId="urn:microsoft.com/office/officeart/2005/8/layout/process4"/>
    <dgm:cxn modelId="{A89ECBF1-7392-48A9-BB16-08276F455C72}" type="presParOf" srcId="{2AECD8C1-1E96-4332-A8E5-995362C5791F}" destId="{9C1388B6-0EDD-45F3-BE24-28CDC7E705E5}" srcOrd="2" destOrd="0" presId="urn:microsoft.com/office/officeart/2005/8/layout/process4"/>
    <dgm:cxn modelId="{70FA2C03-D88E-4A63-9665-3300AE20CEE8}" type="presParOf" srcId="{9C1388B6-0EDD-45F3-BE24-28CDC7E705E5}" destId="{009A89DF-D52E-4BDA-BCE3-065E702C199F}" srcOrd="0" destOrd="0" presId="urn:microsoft.com/office/officeart/2005/8/layout/process4"/>
    <dgm:cxn modelId="{933518AD-0F4F-405C-862A-8D301892ED11}" type="presParOf" srcId="{AAB7E48C-51C1-4A19-870A-50086919895F}" destId="{E165D763-4BA8-4D33-983F-9551DB6CB283}" srcOrd="1" destOrd="0" presId="urn:microsoft.com/office/officeart/2005/8/layout/process4"/>
    <dgm:cxn modelId="{D1AAE31A-4CFB-48BD-94D9-581E8E631619}" type="presParOf" srcId="{AAB7E48C-51C1-4A19-870A-50086919895F}" destId="{01AEE277-F12A-434B-98FE-13FD279865F3}" srcOrd="2" destOrd="0" presId="urn:microsoft.com/office/officeart/2005/8/layout/process4"/>
    <dgm:cxn modelId="{D380EBC1-850A-4021-BFBD-3B339EBD09DA}" type="presParOf" srcId="{01AEE277-F12A-434B-98FE-13FD279865F3}" destId="{7AB89DC2-9039-49A0-97E4-CC83EC9D65A7}" srcOrd="0" destOrd="0" presId="urn:microsoft.com/office/officeart/2005/8/layout/process4"/>
    <dgm:cxn modelId="{7DEF9188-2E39-4AF4-AFD1-4FDB4296B874}" type="presParOf" srcId="{01AEE277-F12A-434B-98FE-13FD279865F3}" destId="{8640DCAE-45A8-4149-A388-9EE7CE2B6C0A}" srcOrd="1" destOrd="0" presId="urn:microsoft.com/office/officeart/2005/8/layout/process4"/>
    <dgm:cxn modelId="{993290CA-A663-4C6F-A8AD-98BB3AE48093}" type="presParOf" srcId="{01AEE277-F12A-434B-98FE-13FD279865F3}" destId="{CD9BA6A0-8D2A-4D94-A942-D630DFE9AA21}" srcOrd="2" destOrd="0" presId="urn:microsoft.com/office/officeart/2005/8/layout/process4"/>
    <dgm:cxn modelId="{9D251840-41B6-4655-8702-D4CB42B2E8F8}" type="presParOf" srcId="{CD9BA6A0-8D2A-4D94-A942-D630DFE9AA21}" destId="{68243531-372C-4073-84AD-5D09C77C94A8}" srcOrd="0" destOrd="0" presId="urn:microsoft.com/office/officeart/2005/8/layout/process4"/>
    <dgm:cxn modelId="{AFBA342D-317F-4AE3-9692-8AFBC32F22FE}" type="presParOf" srcId="{CD9BA6A0-8D2A-4D94-A942-D630DFE9AA21}" destId="{B76C558C-B179-4CC2-92C5-EB56B38FE5BE}" srcOrd="1" destOrd="0" presId="urn:microsoft.com/office/officeart/2005/8/layout/process4"/>
    <dgm:cxn modelId="{59E1F7C5-AB5A-4746-AF0A-13274097A174}" type="presParOf" srcId="{CD9BA6A0-8D2A-4D94-A942-D630DFE9AA21}" destId="{0A1B6707-23FD-4087-807F-1B4E01522764}" srcOrd="2" destOrd="0" presId="urn:microsoft.com/office/officeart/2005/8/layout/process4"/>
    <dgm:cxn modelId="{32F91905-E847-4330-A87E-7B5040825C20}" type="presParOf" srcId="{CD9BA6A0-8D2A-4D94-A942-D630DFE9AA21}" destId="{7B8E19BD-AAC1-4961-863A-566B6FD9F799}" srcOrd="3" destOrd="0" presId="urn:microsoft.com/office/officeart/2005/8/layout/process4"/>
    <dgm:cxn modelId="{2D36F775-DADA-441F-9BFA-514961A6379B}" type="presParOf" srcId="{CD9BA6A0-8D2A-4D94-A942-D630DFE9AA21}" destId="{72243A5D-0ABC-44C6-977E-2F15C219AFCB}" srcOrd="4" destOrd="0" presId="urn:microsoft.com/office/officeart/2005/8/layout/process4"/>
    <dgm:cxn modelId="{238312BE-D4F2-45E9-A550-CAC1C5EC53BB}" type="presParOf" srcId="{CD9BA6A0-8D2A-4D94-A942-D630DFE9AA21}" destId="{D09CF447-A51C-4327-B625-75AD442BC03A}" srcOrd="5" destOrd="0" presId="urn:microsoft.com/office/officeart/2005/8/layout/process4"/>
    <dgm:cxn modelId="{209FE672-90CA-42D2-923D-E50A4BCD1152}" type="presParOf" srcId="{CD9BA6A0-8D2A-4D94-A942-D630DFE9AA21}" destId="{E6352180-897C-443E-B206-2810DE91785D}" srcOrd="6" destOrd="0" presId="urn:microsoft.com/office/officeart/2005/8/layout/process4"/>
    <dgm:cxn modelId="{4794C925-C2D0-40BF-8FD5-D8B76185B283}" type="presParOf" srcId="{AAB7E48C-51C1-4A19-870A-50086919895F}" destId="{754EE208-7477-4E61-BAE0-91C947F90D1B}" srcOrd="3" destOrd="0" presId="urn:microsoft.com/office/officeart/2005/8/layout/process4"/>
    <dgm:cxn modelId="{41717B64-A9A8-4C01-9716-F7C4FFC72A31}" type="presParOf" srcId="{AAB7E48C-51C1-4A19-870A-50086919895F}" destId="{4BC05735-B12C-4BED-A5D8-BC0E673E5B11}" srcOrd="4" destOrd="0" presId="urn:microsoft.com/office/officeart/2005/8/layout/process4"/>
    <dgm:cxn modelId="{809A8C44-98D3-4192-857D-B8B04505EEA1}" type="presParOf" srcId="{4BC05735-B12C-4BED-A5D8-BC0E673E5B11}" destId="{CDEE435A-1177-40C8-96F9-2C0C1E8AD748}" srcOrd="0" destOrd="0" presId="urn:microsoft.com/office/officeart/2005/8/layout/process4"/>
    <dgm:cxn modelId="{F11ECE06-D37D-4672-9FC7-E8B0DF369E3F}" type="presParOf" srcId="{4BC05735-B12C-4BED-A5D8-BC0E673E5B11}" destId="{5AE6F1CE-A7DC-462E-8480-3D75DD44B525}" srcOrd="1" destOrd="0" presId="urn:microsoft.com/office/officeart/2005/8/layout/process4"/>
    <dgm:cxn modelId="{F70FD727-015F-468C-8D80-E908FF3F7158}" type="presParOf" srcId="{4BC05735-B12C-4BED-A5D8-BC0E673E5B11}" destId="{408E3302-A3FD-447C-817A-AAA032D8A389}" srcOrd="2" destOrd="0" presId="urn:microsoft.com/office/officeart/2005/8/layout/process4"/>
    <dgm:cxn modelId="{0D91BFA7-0F42-48DA-9A2D-88A1747F63AD}" type="presParOf" srcId="{408E3302-A3FD-447C-817A-AAA032D8A389}" destId="{6B370FC3-8332-4F8C-B7EF-739B125CAB55}"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E3567-21D5-483C-A3A6-72FAA8FC62DD}" type="doc">
      <dgm:prSet loTypeId="urn:microsoft.com/office/officeart/2005/8/layout/process4" loCatId="list" qsTypeId="urn:microsoft.com/office/officeart/2005/8/quickstyle/simple1" qsCatId="simple" csTypeId="urn:microsoft.com/office/officeart/2005/8/colors/accent0_2" csCatId="mainScheme" phldr="1"/>
      <dgm:spPr/>
      <dgm:t>
        <a:bodyPr/>
        <a:lstStyle/>
        <a:p>
          <a:endParaRPr lang="ru-RU"/>
        </a:p>
      </dgm:t>
    </dgm:pt>
    <dgm:pt modelId="{020ABAC2-6A18-4254-81A3-E1F8D46382D1}">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uk-UA" sz="1600" b="1">
              <a:solidFill>
                <a:sysClr val="windowText" lastClr="000000"/>
              </a:solidFill>
              <a:latin typeface="Times New Roman" pitchFamily="18" charset="0"/>
              <a:cs typeface="Times New Roman" pitchFamily="18" charset="0"/>
            </a:rPr>
            <a:t>Макроконцепт</a:t>
          </a:r>
        </a:p>
      </dgm:t>
    </dgm:pt>
    <dgm:pt modelId="{CE0604C0-A6D0-491F-A667-BC8E0B801D0A}" type="par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47C5E1A7-5E1B-4AFA-8796-062BE4D001F6}" type="sib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CD16BFC2-84C6-488C-8744-58D866508E08}">
      <dgm:prSet custT="1"/>
      <dgm:spPr/>
      <dgm:t>
        <a:bodyPr/>
        <a:lstStyle/>
        <a:p>
          <a:r>
            <a:rPr lang="de-DE" sz="1400" b="1">
              <a:solidFill>
                <a:sysClr val="windowText" lastClr="000000"/>
              </a:solidFill>
              <a:latin typeface="Times New Roman" pitchFamily="18" charset="0"/>
              <a:cs typeface="Times New Roman" pitchFamily="18" charset="0"/>
            </a:rPr>
            <a:t>BILDUNG</a:t>
          </a:r>
          <a:endParaRPr lang="ru-RU" sz="1400" b="1">
            <a:solidFill>
              <a:sysClr val="windowText" lastClr="000000"/>
            </a:solidFill>
            <a:latin typeface="Times New Roman" pitchFamily="18" charset="0"/>
            <a:cs typeface="Times New Roman" pitchFamily="18" charset="0"/>
          </a:endParaRPr>
        </a:p>
      </dgm:t>
    </dgm:pt>
    <dgm:pt modelId="{8C721083-3F96-4894-852A-0B5AA1681474}" type="par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8F7BC874-B333-49F6-A87D-82887BE7A316}" type="sib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F5702C30-ED9C-4403-B9E5-5691F75A68C2}">
      <dgm:prSet custT="1"/>
      <dgm:spPr/>
      <dgm:t>
        <a:bodyPr/>
        <a:lstStyle/>
        <a:p>
          <a:r>
            <a:rPr lang="uk-UA" sz="900">
              <a:solidFill>
                <a:sysClr val="windowText" lastClr="000000"/>
              </a:solidFill>
              <a:latin typeface="Times New Roman" pitchFamily="18" charset="0"/>
              <a:cs typeface="Times New Roman" pitchFamily="18" charset="0"/>
            </a:rPr>
            <a:t>BERUFSAUSBILDUNG</a:t>
          </a:r>
          <a:endParaRPr lang="ru-RU" sz="900">
            <a:solidFill>
              <a:sysClr val="windowText" lastClr="000000"/>
            </a:solidFill>
            <a:latin typeface="Times New Roman" pitchFamily="18" charset="0"/>
            <a:cs typeface="Times New Roman" pitchFamily="18" charset="0"/>
          </a:endParaRPr>
        </a:p>
      </dgm:t>
    </dgm:pt>
    <dgm:pt modelId="{33459B33-217B-473B-8348-A043B31C6DB9}" type="parTrans" cxnId="{E284B15E-4937-4763-8B70-A1369E775C8E}">
      <dgm:prSet/>
      <dgm:spPr/>
      <dgm:t>
        <a:bodyPr/>
        <a:lstStyle/>
        <a:p>
          <a:endParaRPr lang="ru-RU">
            <a:solidFill>
              <a:sysClr val="windowText" lastClr="000000"/>
            </a:solidFill>
          </a:endParaRPr>
        </a:p>
      </dgm:t>
    </dgm:pt>
    <dgm:pt modelId="{20C5599F-863A-47C6-B6C3-63C9F1A8EA46}" type="sibTrans" cxnId="{E284B15E-4937-4763-8B70-A1369E775C8E}">
      <dgm:prSet/>
      <dgm:spPr/>
      <dgm:t>
        <a:bodyPr/>
        <a:lstStyle/>
        <a:p>
          <a:endParaRPr lang="ru-RU">
            <a:solidFill>
              <a:sysClr val="windowText" lastClr="000000"/>
            </a:solidFill>
          </a:endParaRPr>
        </a:p>
      </dgm:t>
    </dgm:pt>
    <dgm:pt modelId="{EDCB1572-B7BB-4360-A779-F29FB75D0195}">
      <dgm:prSet custT="1"/>
      <dgm:spPr/>
      <dgm:t>
        <a:bodyPr/>
        <a:lstStyle/>
        <a:p>
          <a:r>
            <a:rPr lang="de-DE" sz="900">
              <a:solidFill>
                <a:sysClr val="windowText" lastClr="000000"/>
              </a:solidFill>
              <a:latin typeface="Times New Roman" pitchFamily="18" charset="0"/>
              <a:cs typeface="Times New Roman" pitchFamily="18" charset="0"/>
            </a:rPr>
            <a:t>FORTBILDUNG</a:t>
          </a:r>
          <a:endParaRPr lang="ru-RU" sz="900">
            <a:solidFill>
              <a:sysClr val="windowText" lastClr="000000"/>
            </a:solidFill>
            <a:latin typeface="Times New Roman" pitchFamily="18" charset="0"/>
            <a:cs typeface="Times New Roman" pitchFamily="18" charset="0"/>
          </a:endParaRPr>
        </a:p>
      </dgm:t>
    </dgm:pt>
    <dgm:pt modelId="{7FD62160-5AA9-4E6F-B668-248F68381D3C}" type="parTrans" cxnId="{F636655B-561D-4D37-9CE1-B1D2EE188EB5}">
      <dgm:prSet/>
      <dgm:spPr/>
      <dgm:t>
        <a:bodyPr/>
        <a:lstStyle/>
        <a:p>
          <a:endParaRPr lang="ru-RU">
            <a:solidFill>
              <a:sysClr val="windowText" lastClr="000000"/>
            </a:solidFill>
          </a:endParaRPr>
        </a:p>
      </dgm:t>
    </dgm:pt>
    <dgm:pt modelId="{60E20F82-8925-4039-9313-53E3214B1A93}" type="sibTrans" cxnId="{F636655B-561D-4D37-9CE1-B1D2EE188EB5}">
      <dgm:prSet/>
      <dgm:spPr/>
      <dgm:t>
        <a:bodyPr/>
        <a:lstStyle/>
        <a:p>
          <a:endParaRPr lang="ru-RU">
            <a:solidFill>
              <a:sysClr val="windowText" lastClr="000000"/>
            </a:solidFill>
          </a:endParaRPr>
        </a:p>
      </dgm:t>
    </dgm:pt>
    <dgm:pt modelId="{5488EDF1-EDA2-47F4-A408-105DB431282D}">
      <dgm:prSet custT="1"/>
      <dgm:spPr/>
      <dgm:t>
        <a:bodyPr/>
        <a:lstStyle/>
        <a:p>
          <a:r>
            <a:rPr lang="uk-UA" sz="900">
              <a:solidFill>
                <a:sysClr val="windowText" lastClr="000000"/>
              </a:solidFill>
              <a:latin typeface="Times New Roman" pitchFamily="18" charset="0"/>
              <a:cs typeface="Times New Roman" pitchFamily="18" charset="0"/>
            </a:rPr>
            <a:t>BUNDESMINISTERIUM FÜR BILDUNG</a:t>
          </a:r>
          <a:r>
            <a:rPr lang="uk-UA" sz="900" i="1">
              <a:solidFill>
                <a:sysClr val="windowText" lastClr="000000"/>
              </a:solidFill>
              <a:latin typeface="Times New Roman" pitchFamily="18" charset="0"/>
              <a:cs typeface="Times New Roman" pitchFamily="18" charset="0"/>
            </a:rPr>
            <a:t> </a:t>
          </a:r>
          <a:endParaRPr lang="ru-RU" sz="900">
            <a:solidFill>
              <a:sysClr val="windowText" lastClr="000000"/>
            </a:solidFill>
            <a:latin typeface="Times New Roman" pitchFamily="18" charset="0"/>
            <a:cs typeface="Times New Roman" pitchFamily="18" charset="0"/>
          </a:endParaRPr>
        </a:p>
      </dgm:t>
    </dgm:pt>
    <dgm:pt modelId="{229A8129-0F8D-4F00-BA7F-1233097B0263}" type="parTrans" cxnId="{AE2AC292-FFB4-42C7-A4CC-BFEFA772F13D}">
      <dgm:prSet/>
      <dgm:spPr/>
      <dgm:t>
        <a:bodyPr/>
        <a:lstStyle/>
        <a:p>
          <a:endParaRPr lang="ru-RU">
            <a:solidFill>
              <a:sysClr val="windowText" lastClr="000000"/>
            </a:solidFill>
          </a:endParaRPr>
        </a:p>
      </dgm:t>
    </dgm:pt>
    <dgm:pt modelId="{BE1EB7A1-A928-4F3E-A4F5-DC86F7C51C4A}" type="sibTrans" cxnId="{AE2AC292-FFB4-42C7-A4CC-BFEFA772F13D}">
      <dgm:prSet/>
      <dgm:spPr/>
      <dgm:t>
        <a:bodyPr/>
        <a:lstStyle/>
        <a:p>
          <a:endParaRPr lang="ru-RU">
            <a:solidFill>
              <a:sysClr val="windowText" lastClr="000000"/>
            </a:solidFill>
          </a:endParaRPr>
        </a:p>
      </dgm:t>
    </dgm:pt>
    <dgm:pt modelId="{4F4E2422-018A-4B9B-A4EA-14FA9F0E9EB9}">
      <dgm:prSet custT="1"/>
      <dgm:spPr/>
      <dgm:t>
        <a:bodyPr/>
        <a:lstStyle/>
        <a:p>
          <a:r>
            <a:rPr lang="uk-UA" sz="1000">
              <a:solidFill>
                <a:sysClr val="windowText" lastClr="000000"/>
              </a:solidFill>
              <a:latin typeface="Times New Roman" pitchFamily="18" charset="0"/>
              <a:cs typeface="Times New Roman" pitchFamily="18" charset="0"/>
            </a:rPr>
            <a:t>DIGITALE</a:t>
          </a:r>
          <a:r>
            <a:rPr lang="uk-UA" sz="1200">
              <a:solidFill>
                <a:sysClr val="windowText" lastClr="000000"/>
              </a:solidFill>
              <a:latin typeface="Times New Roman" pitchFamily="18" charset="0"/>
              <a:cs typeface="Times New Roman" pitchFamily="18" charset="0"/>
            </a:rPr>
            <a:t> </a:t>
          </a:r>
          <a:r>
            <a:rPr lang="uk-UA" sz="1000">
              <a:solidFill>
                <a:sysClr val="windowText" lastClr="000000"/>
              </a:solidFill>
              <a:latin typeface="Times New Roman" pitchFamily="18" charset="0"/>
              <a:cs typeface="Times New Roman" pitchFamily="18" charset="0"/>
            </a:rPr>
            <a:t>BILDUNG</a:t>
          </a:r>
          <a:endParaRPr lang="ru-RU" sz="1000">
            <a:solidFill>
              <a:sysClr val="windowText" lastClr="000000"/>
            </a:solidFill>
            <a:latin typeface="Times New Roman" pitchFamily="18" charset="0"/>
            <a:cs typeface="Times New Roman" pitchFamily="18" charset="0"/>
          </a:endParaRPr>
        </a:p>
      </dgm:t>
    </dgm:pt>
    <dgm:pt modelId="{E2A6DF6C-C710-442D-9B86-BE7D1DA684D7}" type="parTrans" cxnId="{A6B393BA-7D39-4917-B85D-E891AC3A0A73}">
      <dgm:prSet/>
      <dgm:spPr/>
      <dgm:t>
        <a:bodyPr/>
        <a:lstStyle/>
        <a:p>
          <a:endParaRPr lang="ru-RU">
            <a:solidFill>
              <a:sysClr val="windowText" lastClr="000000"/>
            </a:solidFill>
          </a:endParaRPr>
        </a:p>
      </dgm:t>
    </dgm:pt>
    <dgm:pt modelId="{872F6074-22CE-4287-90D0-76F0EB364D70}" type="sibTrans" cxnId="{A6B393BA-7D39-4917-B85D-E891AC3A0A73}">
      <dgm:prSet/>
      <dgm:spPr/>
      <dgm:t>
        <a:bodyPr/>
        <a:lstStyle/>
        <a:p>
          <a:endParaRPr lang="ru-RU">
            <a:solidFill>
              <a:sysClr val="windowText" lastClr="000000"/>
            </a:solidFill>
          </a:endParaRPr>
        </a:p>
      </dgm:t>
    </dgm:pt>
    <dgm:pt modelId="{1BB8B5D1-6C86-4978-BB2B-7CFBC984EAAF}">
      <dgm:prSet custT="1"/>
      <dgm:spPr/>
      <dgm:t>
        <a:bodyPr/>
        <a:lstStyle/>
        <a:p>
          <a:r>
            <a:rPr lang="de-DE" sz="1000">
              <a:solidFill>
                <a:sysClr val="windowText" lastClr="000000"/>
              </a:solidFill>
              <a:latin typeface="Times New Roman" pitchFamily="18" charset="0"/>
              <a:cs typeface="Times New Roman" pitchFamily="18" charset="0"/>
            </a:rPr>
            <a:t>HOCHSCHULAUSBILDUNG</a:t>
          </a:r>
          <a:endParaRPr lang="ru-RU" sz="1000">
            <a:solidFill>
              <a:sysClr val="windowText" lastClr="000000"/>
            </a:solidFill>
            <a:latin typeface="Times New Roman" pitchFamily="18" charset="0"/>
            <a:cs typeface="Times New Roman" pitchFamily="18" charset="0"/>
          </a:endParaRPr>
        </a:p>
      </dgm:t>
    </dgm:pt>
    <dgm:pt modelId="{3758CB20-A740-4AB3-BDBD-86F771780746}" type="sibTrans" cxnId="{F43C1747-0BB0-4486-8246-8EF6B1BA354C}">
      <dgm:prSet/>
      <dgm:spPr/>
      <dgm:t>
        <a:bodyPr/>
        <a:lstStyle/>
        <a:p>
          <a:endParaRPr lang="ru-RU">
            <a:solidFill>
              <a:sysClr val="windowText" lastClr="000000"/>
            </a:solidFill>
          </a:endParaRPr>
        </a:p>
      </dgm:t>
    </dgm:pt>
    <dgm:pt modelId="{5F32D7B8-55B7-4AEF-A0F6-2A1B0B79A6D9}" type="parTrans" cxnId="{F43C1747-0BB0-4486-8246-8EF6B1BA354C}">
      <dgm:prSet/>
      <dgm:spPr/>
      <dgm:t>
        <a:bodyPr/>
        <a:lstStyle/>
        <a:p>
          <a:endParaRPr lang="ru-RU">
            <a:solidFill>
              <a:sysClr val="windowText" lastClr="000000"/>
            </a:solidFill>
          </a:endParaRPr>
        </a:p>
      </dgm:t>
    </dgm:pt>
    <dgm:pt modelId="{79DE4DA7-CABD-41C8-8417-933F51E9C823}">
      <dgm:prSet custT="1"/>
      <dgm:spPr/>
      <dgm:t>
        <a:bodyPr/>
        <a:lstStyle/>
        <a:p>
          <a:r>
            <a:rPr lang="de-DE" sz="800">
              <a:solidFill>
                <a:sysClr val="windowText" lastClr="000000"/>
              </a:solidFill>
              <a:latin typeface="Times New Roman" pitchFamily="18" charset="0"/>
              <a:cs typeface="Times New Roman" pitchFamily="18" charset="0"/>
            </a:rPr>
            <a:t>SCHULBILDUNG</a:t>
          </a:r>
          <a:r>
            <a:rPr lang="de-DE" sz="800" b="1">
              <a:solidFill>
                <a:sysClr val="windowText" lastClr="000000"/>
              </a:solidFill>
              <a:latin typeface="Times New Roman" pitchFamily="18" charset="0"/>
              <a:cs typeface="Times New Roman" pitchFamily="18" charset="0"/>
            </a:rPr>
            <a:t> </a:t>
          </a:r>
        </a:p>
      </dgm:t>
    </dgm:pt>
    <dgm:pt modelId="{6CBE3AE4-86DF-4237-A8B6-54257749B50D}" type="sib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40D24247-E95F-43BF-A2FE-D4DAE53C4C60}" type="par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38B8278C-0A8A-491C-9E42-6D79A9F68606}">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Субконцепти</a:t>
          </a:r>
        </a:p>
      </dgm:t>
    </dgm:pt>
    <dgm:pt modelId="{21344053-9CAC-4102-826B-0C68892243FA}" type="sib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2F2C40D8-164E-455F-BA20-70320F64EDAB}" type="par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B2EAD6D3-51FE-4CFF-B328-E67D4C543039}">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Концепти</a:t>
          </a:r>
        </a:p>
      </dgm:t>
    </dgm:pt>
    <dgm:pt modelId="{092ADD9A-34B1-4D45-9F4D-F0C2FB075FA5}" type="sib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9A29A817-AD6A-4E56-8C4C-787C8CD5DAD7}" type="par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F90E4CA5-3D54-4D69-9E52-E19E144F83F8}">
      <dgm:prSet custT="1"/>
      <dgm:spPr/>
      <dgm:t>
        <a:bodyPr/>
        <a:lstStyle/>
        <a:p>
          <a:r>
            <a:rPr lang="de-DE" sz="1100">
              <a:solidFill>
                <a:sysClr val="windowText" lastClr="000000"/>
              </a:solidFill>
              <a:latin typeface="Times New Roman" pitchFamily="18" charset="0"/>
              <a:cs typeface="Times New Roman" pitchFamily="18" charset="0"/>
            </a:rPr>
            <a:t>BNE</a:t>
          </a:r>
          <a:r>
            <a:rPr lang="uk-UA" sz="1100" i="1">
              <a:solidFill>
                <a:sysClr val="windowText" lastClr="000000"/>
              </a:solidFill>
              <a:latin typeface="Times New Roman" pitchFamily="18" charset="0"/>
              <a:cs typeface="Times New Roman" pitchFamily="18" charset="0"/>
            </a:rPr>
            <a:t> (</a:t>
          </a:r>
          <a:r>
            <a:rPr lang="de-DE" sz="1100" i="1">
              <a:solidFill>
                <a:sysClr val="windowText" lastClr="000000"/>
              </a:solidFill>
              <a:latin typeface="Times New Roman" pitchFamily="18" charset="0"/>
              <a:cs typeface="Times New Roman" pitchFamily="18" charset="0"/>
            </a:rPr>
            <a:t>Bildung f</a:t>
          </a:r>
          <a:r>
            <a:rPr lang="uk-UA" sz="1100" i="1">
              <a:solidFill>
                <a:sysClr val="windowText" lastClr="000000"/>
              </a:solidFill>
              <a:latin typeface="Times New Roman" pitchFamily="18" charset="0"/>
              <a:cs typeface="Times New Roman" pitchFamily="18" charset="0"/>
            </a:rPr>
            <a:t>ü</a:t>
          </a:r>
          <a:r>
            <a:rPr lang="de-DE" sz="1100" i="1">
              <a:solidFill>
                <a:sysClr val="windowText" lastClr="000000"/>
              </a:solidFill>
              <a:latin typeface="Times New Roman" pitchFamily="18" charset="0"/>
              <a:cs typeface="Times New Roman" pitchFamily="18" charset="0"/>
            </a:rPr>
            <a:t>r nachhaltige Entwicklung</a:t>
          </a:r>
          <a:r>
            <a:rPr lang="uk-UA" sz="1100" i="1">
              <a:solidFill>
                <a:sysClr val="windowText" lastClr="000000"/>
              </a:solidFill>
              <a:latin typeface="Times New Roman" pitchFamily="18" charset="0"/>
              <a:cs typeface="Times New Roman" pitchFamily="18" charset="0"/>
            </a:rPr>
            <a:t>), </a:t>
          </a:r>
          <a:r>
            <a:rPr lang="de-DE" sz="1100">
              <a:solidFill>
                <a:sysClr val="windowText" lastClr="000000"/>
              </a:solidFill>
              <a:latin typeface="Times New Roman" pitchFamily="18" charset="0"/>
              <a:cs typeface="Times New Roman" pitchFamily="18" charset="0"/>
            </a:rPr>
            <a:t>WiHo</a:t>
          </a:r>
          <a:r>
            <a:rPr lang="uk-UA" sz="1100" i="1">
              <a:solidFill>
                <a:sysClr val="windowText" lastClr="000000"/>
              </a:solidFill>
              <a:latin typeface="Times New Roman" pitchFamily="18" charset="0"/>
              <a:cs typeface="Times New Roman" pitchFamily="18" charset="0"/>
            </a:rPr>
            <a:t> (</a:t>
          </a:r>
          <a:r>
            <a:rPr lang="de-DE" sz="1100" i="1">
              <a:solidFill>
                <a:sysClr val="windowText" lastClr="000000"/>
              </a:solidFill>
              <a:latin typeface="Times New Roman" pitchFamily="18" charset="0"/>
              <a:cs typeface="Times New Roman" pitchFamily="18" charset="0"/>
            </a:rPr>
            <a:t>Wissenschafts</a:t>
          </a:r>
          <a:r>
            <a:rPr lang="uk-UA" sz="1100" i="1">
              <a:solidFill>
                <a:sysClr val="windowText" lastClr="000000"/>
              </a:solidFill>
              <a:latin typeface="Times New Roman" pitchFamily="18" charset="0"/>
              <a:cs typeface="Times New Roman" pitchFamily="18" charset="0"/>
            </a:rPr>
            <a:t>- </a:t>
          </a:r>
          <a:r>
            <a:rPr lang="de-DE" sz="1100" i="1">
              <a:solidFill>
                <a:sysClr val="windowText" lastClr="000000"/>
              </a:solidFill>
              <a:latin typeface="Times New Roman" pitchFamily="18" charset="0"/>
              <a:cs typeface="Times New Roman" pitchFamily="18" charset="0"/>
            </a:rPr>
            <a:t>und Hochschulforschung</a:t>
          </a:r>
          <a:r>
            <a:rPr lang="uk-UA" sz="1100" i="1">
              <a:solidFill>
                <a:sysClr val="windowText" lastClr="000000"/>
              </a:solidFill>
              <a:latin typeface="Times New Roman" pitchFamily="18" charset="0"/>
              <a:cs typeface="Times New Roman" pitchFamily="18" charset="0"/>
            </a:rPr>
            <a:t>), </a:t>
          </a:r>
          <a:r>
            <a:rPr lang="de-DE" sz="1100">
              <a:solidFill>
                <a:sysClr val="windowText" lastClr="000000"/>
              </a:solidFill>
              <a:latin typeface="Times New Roman" pitchFamily="18" charset="0"/>
              <a:cs typeface="Times New Roman" pitchFamily="18" charset="0"/>
            </a:rPr>
            <a:t>BMBF </a:t>
          </a:r>
          <a:r>
            <a:rPr lang="uk-UA" sz="1100" i="1">
              <a:solidFill>
                <a:sysClr val="windowText" lastClr="000000"/>
              </a:solidFill>
              <a:latin typeface="Times New Roman" pitchFamily="18" charset="0"/>
              <a:cs typeface="Times New Roman" pitchFamily="18" charset="0"/>
            </a:rPr>
            <a:t>(Bundesministerium für Bildung und Forschung), </a:t>
          </a:r>
          <a:r>
            <a:rPr lang="de-DE" sz="1100">
              <a:solidFill>
                <a:sysClr val="windowText" lastClr="000000"/>
              </a:solidFill>
              <a:latin typeface="Times New Roman" pitchFamily="18" charset="0"/>
              <a:cs typeface="Times New Roman" pitchFamily="18" charset="0"/>
            </a:rPr>
            <a:t>IGLU </a:t>
          </a:r>
          <a:r>
            <a:rPr lang="uk-UA" sz="1100" i="1">
              <a:solidFill>
                <a:sysClr val="windowText" lastClr="000000"/>
              </a:solidFill>
              <a:latin typeface="Times New Roman" pitchFamily="18" charset="0"/>
              <a:cs typeface="Times New Roman" pitchFamily="18" charset="0"/>
            </a:rPr>
            <a:t>(</a:t>
          </a:r>
          <a:r>
            <a:rPr lang="de-DE" sz="1100" i="1">
              <a:solidFill>
                <a:sysClr val="windowText" lastClr="000000"/>
              </a:solidFill>
              <a:latin typeface="Times New Roman" pitchFamily="18" charset="0"/>
              <a:cs typeface="Times New Roman" pitchFamily="18" charset="0"/>
            </a:rPr>
            <a:t>Internationale Grundschul</a:t>
          </a:r>
          <a:r>
            <a:rPr lang="uk-UA" sz="1100" i="1">
              <a:solidFill>
                <a:sysClr val="windowText" lastClr="000000"/>
              </a:solidFill>
              <a:latin typeface="Times New Roman" pitchFamily="18" charset="0"/>
              <a:cs typeface="Times New Roman" pitchFamily="18" charset="0"/>
            </a:rPr>
            <a:t>-</a:t>
          </a:r>
          <a:r>
            <a:rPr lang="de-DE" sz="1100" i="1">
              <a:solidFill>
                <a:sysClr val="windowText" lastClr="000000"/>
              </a:solidFill>
              <a:latin typeface="Times New Roman" pitchFamily="18" charset="0"/>
              <a:cs typeface="Times New Roman" pitchFamily="18" charset="0"/>
            </a:rPr>
            <a:t>Lese</a:t>
          </a:r>
          <a:r>
            <a:rPr lang="uk-UA" sz="1100" i="1">
              <a:solidFill>
                <a:sysClr val="windowText" lastClr="000000"/>
              </a:solidFill>
              <a:latin typeface="Times New Roman" pitchFamily="18" charset="0"/>
              <a:cs typeface="Times New Roman" pitchFamily="18" charset="0"/>
            </a:rPr>
            <a:t>-</a:t>
          </a:r>
          <a:r>
            <a:rPr lang="de-DE" sz="1100" i="1">
              <a:solidFill>
                <a:sysClr val="windowText" lastClr="000000"/>
              </a:solidFill>
              <a:latin typeface="Times New Roman" pitchFamily="18" charset="0"/>
              <a:cs typeface="Times New Roman" pitchFamily="18" charset="0"/>
            </a:rPr>
            <a:t>Untersuchung</a:t>
          </a:r>
          <a:r>
            <a:rPr lang="uk-UA" sz="1100" i="1">
              <a:solidFill>
                <a:sysClr val="windowText" lastClr="000000"/>
              </a:solidFill>
              <a:latin typeface="Times New Roman" pitchFamily="18" charset="0"/>
              <a:cs typeface="Times New Roman" pitchFamily="18" charset="0"/>
            </a:rPr>
            <a:t>), </a:t>
          </a:r>
          <a:r>
            <a:rPr lang="de-DE" sz="1100">
              <a:solidFill>
                <a:sysClr val="windowText" lastClr="000000"/>
              </a:solidFill>
              <a:latin typeface="Times New Roman" pitchFamily="18" charset="0"/>
              <a:cs typeface="Times New Roman" pitchFamily="18" charset="0"/>
            </a:rPr>
            <a:t>TIMSS</a:t>
          </a:r>
          <a:r>
            <a:rPr lang="uk-UA" sz="1100" i="1">
              <a:solidFill>
                <a:sysClr val="windowText" lastClr="000000"/>
              </a:solidFill>
              <a:latin typeface="Times New Roman" pitchFamily="18" charset="0"/>
              <a:cs typeface="Times New Roman" pitchFamily="18" charset="0"/>
            </a:rPr>
            <a:t> (</a:t>
          </a:r>
          <a:r>
            <a:rPr lang="de-DE" sz="1100" i="1">
              <a:solidFill>
                <a:sysClr val="windowText" lastClr="000000"/>
              </a:solidFill>
              <a:latin typeface="Times New Roman" pitchFamily="18" charset="0"/>
              <a:cs typeface="Times New Roman" pitchFamily="18" charset="0"/>
            </a:rPr>
            <a:t>Trends in Mathematics and Science Study</a:t>
          </a:r>
          <a:r>
            <a:rPr lang="uk-UA" sz="1100" i="1">
              <a:solidFill>
                <a:sysClr val="windowText" lastClr="000000"/>
              </a:solidFill>
              <a:latin typeface="Times New Roman" pitchFamily="18" charset="0"/>
              <a:cs typeface="Times New Roman" pitchFamily="18" charset="0"/>
            </a:rPr>
            <a:t>), </a:t>
          </a:r>
          <a:r>
            <a:rPr lang="de-DE" sz="1100">
              <a:solidFill>
                <a:sysClr val="windowText" lastClr="000000"/>
              </a:solidFill>
              <a:latin typeface="Times New Roman" pitchFamily="18" charset="0"/>
              <a:cs typeface="Times New Roman" pitchFamily="18" charset="0"/>
            </a:rPr>
            <a:t>BAf</a:t>
          </a:r>
          <a:r>
            <a:rPr lang="uk-UA" sz="1100">
              <a:solidFill>
                <a:sysClr val="windowText" lastClr="000000"/>
              </a:solidFill>
              <a:latin typeface="Times New Roman" pitchFamily="18" charset="0"/>
              <a:cs typeface="Times New Roman" pitchFamily="18" charset="0"/>
            </a:rPr>
            <a:t>ö</a:t>
          </a:r>
          <a:r>
            <a:rPr lang="de-DE" sz="1100">
              <a:solidFill>
                <a:sysClr val="windowText" lastClr="000000"/>
              </a:solidFill>
              <a:latin typeface="Times New Roman" pitchFamily="18" charset="0"/>
              <a:cs typeface="Times New Roman" pitchFamily="18" charset="0"/>
            </a:rPr>
            <a:t>G</a:t>
          </a:r>
          <a:r>
            <a:rPr lang="uk-UA" sz="1100" i="1">
              <a:solidFill>
                <a:sysClr val="windowText" lastClr="000000"/>
              </a:solidFill>
              <a:latin typeface="Times New Roman" pitchFamily="18" charset="0"/>
              <a:cs typeface="Times New Roman" pitchFamily="18" charset="0"/>
            </a:rPr>
            <a:t> (Bundesausbildungsförderungsgesetz), </a:t>
          </a:r>
          <a:r>
            <a:rPr lang="de-DE" sz="1100">
              <a:solidFill>
                <a:sysClr val="windowText" lastClr="000000"/>
              </a:solidFill>
              <a:latin typeface="Times New Roman" pitchFamily="18" charset="0"/>
              <a:cs typeface="Times New Roman" pitchFamily="18" charset="0"/>
            </a:rPr>
            <a:t>PISA</a:t>
          </a:r>
          <a:r>
            <a:rPr lang="uk-UA" sz="1100" i="1">
              <a:solidFill>
                <a:sysClr val="windowText" lastClr="000000"/>
              </a:solidFill>
              <a:latin typeface="Times New Roman" pitchFamily="18" charset="0"/>
              <a:cs typeface="Times New Roman" pitchFamily="18" charset="0"/>
            </a:rPr>
            <a:t> (</a:t>
          </a:r>
          <a:r>
            <a:rPr lang="de-DE" sz="1100" i="1">
              <a:solidFill>
                <a:sysClr val="windowText" lastClr="000000"/>
              </a:solidFill>
              <a:latin typeface="Times New Roman" pitchFamily="18" charset="0"/>
              <a:cs typeface="Times New Roman" pitchFamily="18" charset="0"/>
            </a:rPr>
            <a:t>Programme for International Student Assessment</a:t>
          </a:r>
          <a:r>
            <a:rPr lang="uk-UA" sz="1100" i="1">
              <a:solidFill>
                <a:sysClr val="windowText" lastClr="000000"/>
              </a:solidFill>
              <a:latin typeface="Times New Roman" pitchFamily="18" charset="0"/>
              <a:cs typeface="Times New Roman" pitchFamily="18" charset="0"/>
            </a:rPr>
            <a:t>) </a:t>
          </a:r>
          <a:endParaRPr lang="ru-RU" sz="1100">
            <a:solidFill>
              <a:sysClr val="windowText" lastClr="000000"/>
            </a:solidFill>
            <a:latin typeface="Times New Roman" pitchFamily="18" charset="0"/>
            <a:cs typeface="Times New Roman" pitchFamily="18" charset="0"/>
          </a:endParaRPr>
        </a:p>
      </dgm:t>
    </dgm:pt>
    <dgm:pt modelId="{DE5FE8BA-D96B-4E65-8C8C-CAAC6FDCA158}" type="parTrans" cxnId="{2CA533E1-4E3B-4DA3-8860-E8E2EF8D6479}">
      <dgm:prSet/>
      <dgm:spPr/>
      <dgm:t>
        <a:bodyPr/>
        <a:lstStyle/>
        <a:p>
          <a:endParaRPr lang="ru-RU"/>
        </a:p>
      </dgm:t>
    </dgm:pt>
    <dgm:pt modelId="{C8A960E1-0BF4-4CB0-8EAC-93B2A1858A08}" type="sibTrans" cxnId="{2CA533E1-4E3B-4DA3-8860-E8E2EF8D6479}">
      <dgm:prSet/>
      <dgm:spPr/>
      <dgm:t>
        <a:bodyPr/>
        <a:lstStyle/>
        <a:p>
          <a:endParaRPr lang="ru-RU"/>
        </a:p>
      </dgm:t>
    </dgm:pt>
    <dgm:pt modelId="{AAB7E48C-51C1-4A19-870A-50086919895F}" type="pres">
      <dgm:prSet presAssocID="{CA3E3567-21D5-483C-A3A6-72FAA8FC62DD}" presName="Name0" presStyleCnt="0">
        <dgm:presLayoutVars>
          <dgm:dir/>
          <dgm:animLvl val="lvl"/>
          <dgm:resizeHandles val="exact"/>
        </dgm:presLayoutVars>
      </dgm:prSet>
      <dgm:spPr/>
    </dgm:pt>
    <dgm:pt modelId="{2AECD8C1-1E96-4332-A8E5-995362C5791F}" type="pres">
      <dgm:prSet presAssocID="{B2EAD6D3-51FE-4CFF-B328-E67D4C543039}" presName="boxAndChildren" presStyleCnt="0"/>
      <dgm:spPr/>
    </dgm:pt>
    <dgm:pt modelId="{E7574339-3295-4F37-9214-C88B57AF4A0C}" type="pres">
      <dgm:prSet presAssocID="{B2EAD6D3-51FE-4CFF-B328-E67D4C543039}" presName="parentTextBox" presStyleLbl="node1" presStyleIdx="0" presStyleCnt="3"/>
      <dgm:spPr/>
    </dgm:pt>
    <dgm:pt modelId="{7C55A9A2-3CC7-4DF9-BFFA-926D8691B275}" type="pres">
      <dgm:prSet presAssocID="{B2EAD6D3-51FE-4CFF-B328-E67D4C543039}" presName="entireBox" presStyleLbl="node1" presStyleIdx="0" presStyleCnt="3" custScaleY="69888"/>
      <dgm:spPr/>
    </dgm:pt>
    <dgm:pt modelId="{9C1388B6-0EDD-45F3-BE24-28CDC7E705E5}" type="pres">
      <dgm:prSet presAssocID="{B2EAD6D3-51FE-4CFF-B328-E67D4C543039}" presName="descendantBox" presStyleCnt="0"/>
      <dgm:spPr/>
    </dgm:pt>
    <dgm:pt modelId="{00140C0A-56C1-4B1A-8DC4-0E2EE8862597}" type="pres">
      <dgm:prSet presAssocID="{F90E4CA5-3D54-4D69-9E52-E19E144F83F8}" presName="childTextBox" presStyleLbl="fgAccFollowNode1" presStyleIdx="0" presStyleCnt="8">
        <dgm:presLayoutVars>
          <dgm:bulletEnabled val="1"/>
        </dgm:presLayoutVars>
      </dgm:prSet>
      <dgm:spPr/>
    </dgm:pt>
    <dgm:pt modelId="{E165D763-4BA8-4D33-983F-9551DB6CB283}" type="pres">
      <dgm:prSet presAssocID="{21344053-9CAC-4102-826B-0C68892243FA}" presName="sp" presStyleCnt="0"/>
      <dgm:spPr/>
    </dgm:pt>
    <dgm:pt modelId="{01AEE277-F12A-434B-98FE-13FD279865F3}" type="pres">
      <dgm:prSet presAssocID="{38B8278C-0A8A-491C-9E42-6D79A9F68606}" presName="arrowAndChildren" presStyleCnt="0"/>
      <dgm:spPr/>
    </dgm:pt>
    <dgm:pt modelId="{7AB89DC2-9039-49A0-97E4-CC83EC9D65A7}" type="pres">
      <dgm:prSet presAssocID="{38B8278C-0A8A-491C-9E42-6D79A9F68606}" presName="parentTextArrow" presStyleLbl="node1" presStyleIdx="0" presStyleCnt="3"/>
      <dgm:spPr/>
    </dgm:pt>
    <dgm:pt modelId="{8640DCAE-45A8-4149-A388-9EE7CE2B6C0A}" type="pres">
      <dgm:prSet presAssocID="{38B8278C-0A8A-491C-9E42-6D79A9F68606}" presName="arrow" presStyleLbl="node1" presStyleIdx="1" presStyleCnt="3" custScaleY="77096" custLinFactNeighborX="10" custLinFactNeighborY="259"/>
      <dgm:spPr/>
    </dgm:pt>
    <dgm:pt modelId="{CD9BA6A0-8D2A-4D94-A942-D630DFE9AA21}" type="pres">
      <dgm:prSet presAssocID="{38B8278C-0A8A-491C-9E42-6D79A9F68606}" presName="descendantArrow" presStyleCnt="0"/>
      <dgm:spPr/>
    </dgm:pt>
    <dgm:pt modelId="{68243531-372C-4073-84AD-5D09C77C94A8}" type="pres">
      <dgm:prSet presAssocID="{79DE4DA7-CABD-41C8-8417-933F51E9C823}" presName="childTextArrow" presStyleLbl="fgAccFollowNode1" presStyleIdx="1" presStyleCnt="8">
        <dgm:presLayoutVars>
          <dgm:bulletEnabled val="1"/>
        </dgm:presLayoutVars>
      </dgm:prSet>
      <dgm:spPr/>
    </dgm:pt>
    <dgm:pt modelId="{B98218E9-18DF-47E0-A868-8875C1BB6F81}" type="pres">
      <dgm:prSet presAssocID="{1BB8B5D1-6C86-4978-BB2B-7CFBC984EAAF}" presName="childTextArrow" presStyleLbl="fgAccFollowNode1" presStyleIdx="2" presStyleCnt="8">
        <dgm:presLayoutVars>
          <dgm:bulletEnabled val="1"/>
        </dgm:presLayoutVars>
      </dgm:prSet>
      <dgm:spPr/>
    </dgm:pt>
    <dgm:pt modelId="{7B9631AF-186C-4A42-8414-0E92E5384EBD}" type="pres">
      <dgm:prSet presAssocID="{F5702C30-ED9C-4403-B9E5-5691F75A68C2}" presName="childTextArrow" presStyleLbl="fgAccFollowNode1" presStyleIdx="3" presStyleCnt="8">
        <dgm:presLayoutVars>
          <dgm:bulletEnabled val="1"/>
        </dgm:presLayoutVars>
      </dgm:prSet>
      <dgm:spPr/>
    </dgm:pt>
    <dgm:pt modelId="{87B16146-7593-436F-BBB1-6600EE1EA9FD}" type="pres">
      <dgm:prSet presAssocID="{EDCB1572-B7BB-4360-A779-F29FB75D0195}" presName="childTextArrow" presStyleLbl="fgAccFollowNode1" presStyleIdx="4" presStyleCnt="8">
        <dgm:presLayoutVars>
          <dgm:bulletEnabled val="1"/>
        </dgm:presLayoutVars>
      </dgm:prSet>
      <dgm:spPr/>
    </dgm:pt>
    <dgm:pt modelId="{883BAE08-F48A-4DB6-AC78-2EDAE2080961}" type="pres">
      <dgm:prSet presAssocID="{5488EDF1-EDA2-47F4-A408-105DB431282D}" presName="childTextArrow" presStyleLbl="fgAccFollowNode1" presStyleIdx="5" presStyleCnt="8">
        <dgm:presLayoutVars>
          <dgm:bulletEnabled val="1"/>
        </dgm:presLayoutVars>
      </dgm:prSet>
      <dgm:spPr/>
    </dgm:pt>
    <dgm:pt modelId="{3A491645-BBE5-4E0F-8883-AB6D5A141532}" type="pres">
      <dgm:prSet presAssocID="{4F4E2422-018A-4B9B-A4EA-14FA9F0E9EB9}" presName="childTextArrow" presStyleLbl="fgAccFollowNode1" presStyleIdx="6" presStyleCnt="8">
        <dgm:presLayoutVars>
          <dgm:bulletEnabled val="1"/>
        </dgm:presLayoutVars>
      </dgm:prSet>
      <dgm:spPr/>
    </dgm:pt>
    <dgm:pt modelId="{754EE208-7477-4E61-BAE0-91C947F90D1B}" type="pres">
      <dgm:prSet presAssocID="{47C5E1A7-5E1B-4AFA-8796-062BE4D001F6}" presName="sp" presStyleCnt="0"/>
      <dgm:spPr/>
    </dgm:pt>
    <dgm:pt modelId="{4BC05735-B12C-4BED-A5D8-BC0E673E5B11}" type="pres">
      <dgm:prSet presAssocID="{020ABAC2-6A18-4254-81A3-E1F8D46382D1}" presName="arrowAndChildren" presStyleCnt="0"/>
      <dgm:spPr/>
    </dgm:pt>
    <dgm:pt modelId="{CDEE435A-1177-40C8-96F9-2C0C1E8AD748}" type="pres">
      <dgm:prSet presAssocID="{020ABAC2-6A18-4254-81A3-E1F8D46382D1}" presName="parentTextArrow" presStyleLbl="node1" presStyleIdx="1" presStyleCnt="3"/>
      <dgm:spPr/>
    </dgm:pt>
    <dgm:pt modelId="{5AE6F1CE-A7DC-462E-8480-3D75DD44B525}" type="pres">
      <dgm:prSet presAssocID="{020ABAC2-6A18-4254-81A3-E1F8D46382D1}" presName="arrow" presStyleLbl="node1" presStyleIdx="2" presStyleCnt="3" custScaleY="83149"/>
      <dgm:spPr/>
    </dgm:pt>
    <dgm:pt modelId="{408E3302-A3FD-447C-817A-AAA032D8A389}" type="pres">
      <dgm:prSet presAssocID="{020ABAC2-6A18-4254-81A3-E1F8D46382D1}" presName="descendantArrow" presStyleCnt="0"/>
      <dgm:spPr/>
    </dgm:pt>
    <dgm:pt modelId="{6B370FC3-8332-4F8C-B7EF-739B125CAB55}" type="pres">
      <dgm:prSet presAssocID="{CD16BFC2-84C6-488C-8744-58D866508E08}" presName="childTextArrow" presStyleLbl="fgAccFollowNode1" presStyleIdx="7" presStyleCnt="8">
        <dgm:presLayoutVars>
          <dgm:bulletEnabled val="1"/>
        </dgm:presLayoutVars>
      </dgm:prSet>
      <dgm:spPr/>
    </dgm:pt>
  </dgm:ptLst>
  <dgm:cxnLst>
    <dgm:cxn modelId="{8520500B-4073-4F68-9FB1-DFAE122CF1BE}" srcId="{CA3E3567-21D5-483C-A3A6-72FAA8FC62DD}" destId="{020ABAC2-6A18-4254-81A3-E1F8D46382D1}" srcOrd="0" destOrd="0" parTransId="{CE0604C0-A6D0-491F-A667-BC8E0B801D0A}" sibTransId="{47C5E1A7-5E1B-4AFA-8796-062BE4D001F6}"/>
    <dgm:cxn modelId="{D9DCB40F-D484-42FA-AF31-097ECE4110FF}" srcId="{38B8278C-0A8A-491C-9E42-6D79A9F68606}" destId="{79DE4DA7-CABD-41C8-8417-933F51E9C823}" srcOrd="0" destOrd="0" parTransId="{40D24247-E95F-43BF-A2FE-D4DAE53C4C60}" sibTransId="{6CBE3AE4-86DF-4237-A8B6-54257749B50D}"/>
    <dgm:cxn modelId="{37BA9313-D6CD-43D1-9D93-87A55A5D77BA}" srcId="{CA3E3567-21D5-483C-A3A6-72FAA8FC62DD}" destId="{B2EAD6D3-51FE-4CFF-B328-E67D4C543039}" srcOrd="2" destOrd="0" parTransId="{9A29A817-AD6A-4E56-8C4C-787C8CD5DAD7}" sibTransId="{092ADD9A-34B1-4D45-9F4D-F0C2FB075FA5}"/>
    <dgm:cxn modelId="{8614E93F-6A71-4CB8-988C-4B33D1B3268B}" type="presOf" srcId="{CD16BFC2-84C6-488C-8744-58D866508E08}" destId="{6B370FC3-8332-4F8C-B7EF-739B125CAB55}" srcOrd="0" destOrd="0" presId="urn:microsoft.com/office/officeart/2005/8/layout/process4"/>
    <dgm:cxn modelId="{F636655B-561D-4D37-9CE1-B1D2EE188EB5}" srcId="{38B8278C-0A8A-491C-9E42-6D79A9F68606}" destId="{EDCB1572-B7BB-4360-A779-F29FB75D0195}" srcOrd="3" destOrd="0" parTransId="{7FD62160-5AA9-4E6F-B668-248F68381D3C}" sibTransId="{60E20F82-8925-4039-9313-53E3214B1A93}"/>
    <dgm:cxn modelId="{E284B15E-4937-4763-8B70-A1369E775C8E}" srcId="{38B8278C-0A8A-491C-9E42-6D79A9F68606}" destId="{F5702C30-ED9C-4403-B9E5-5691F75A68C2}" srcOrd="2" destOrd="0" parTransId="{33459B33-217B-473B-8348-A043B31C6DB9}" sibTransId="{20C5599F-863A-47C6-B6C3-63C9F1A8EA46}"/>
    <dgm:cxn modelId="{FD559E64-3954-4501-B72B-6E7DCCEE7D3A}" type="presOf" srcId="{B2EAD6D3-51FE-4CFF-B328-E67D4C543039}" destId="{E7574339-3295-4F37-9214-C88B57AF4A0C}" srcOrd="0" destOrd="0" presId="urn:microsoft.com/office/officeart/2005/8/layout/process4"/>
    <dgm:cxn modelId="{3DA8A165-7859-4CEC-981E-6652BDB253E1}" type="presOf" srcId="{B2EAD6D3-51FE-4CFF-B328-E67D4C543039}" destId="{7C55A9A2-3CC7-4DF9-BFFA-926D8691B275}" srcOrd="1" destOrd="0" presId="urn:microsoft.com/office/officeart/2005/8/layout/process4"/>
    <dgm:cxn modelId="{F43C1747-0BB0-4486-8246-8EF6B1BA354C}" srcId="{38B8278C-0A8A-491C-9E42-6D79A9F68606}" destId="{1BB8B5D1-6C86-4978-BB2B-7CFBC984EAAF}" srcOrd="1" destOrd="0" parTransId="{5F32D7B8-55B7-4AEF-A0F6-2A1B0B79A6D9}" sibTransId="{3758CB20-A740-4AB3-BDBD-86F771780746}"/>
    <dgm:cxn modelId="{F630C250-2D63-42D6-AD00-BCAAC5D460D7}" type="presOf" srcId="{EDCB1572-B7BB-4360-A779-F29FB75D0195}" destId="{87B16146-7593-436F-BBB1-6600EE1EA9FD}" srcOrd="0" destOrd="0" presId="urn:microsoft.com/office/officeart/2005/8/layout/process4"/>
    <dgm:cxn modelId="{2E7DD153-98C5-4DF9-94F2-37795B3F1BAB}" srcId="{CA3E3567-21D5-483C-A3A6-72FAA8FC62DD}" destId="{38B8278C-0A8A-491C-9E42-6D79A9F68606}" srcOrd="1" destOrd="0" parTransId="{2F2C40D8-164E-455F-BA20-70320F64EDAB}" sibTransId="{21344053-9CAC-4102-826B-0C68892243FA}"/>
    <dgm:cxn modelId="{D366FA53-0ABF-416B-A95F-6030A40DE41F}" type="presOf" srcId="{020ABAC2-6A18-4254-81A3-E1F8D46382D1}" destId="{CDEE435A-1177-40C8-96F9-2C0C1E8AD748}" srcOrd="0" destOrd="0" presId="urn:microsoft.com/office/officeart/2005/8/layout/process4"/>
    <dgm:cxn modelId="{AC763675-78D5-4406-9C4C-719764B9FBF8}" type="presOf" srcId="{79DE4DA7-CABD-41C8-8417-933F51E9C823}" destId="{68243531-372C-4073-84AD-5D09C77C94A8}" srcOrd="0" destOrd="0" presId="urn:microsoft.com/office/officeart/2005/8/layout/process4"/>
    <dgm:cxn modelId="{8C093B75-D927-498F-925F-B32361ACAEB2}" type="presOf" srcId="{020ABAC2-6A18-4254-81A3-E1F8D46382D1}" destId="{5AE6F1CE-A7DC-462E-8480-3D75DD44B525}" srcOrd="1" destOrd="0" presId="urn:microsoft.com/office/officeart/2005/8/layout/process4"/>
    <dgm:cxn modelId="{25874758-0CE0-41C2-AA9D-0E03C99491EC}" type="presOf" srcId="{CA3E3567-21D5-483C-A3A6-72FAA8FC62DD}" destId="{AAB7E48C-51C1-4A19-870A-50086919895F}" srcOrd="0" destOrd="0" presId="urn:microsoft.com/office/officeart/2005/8/layout/process4"/>
    <dgm:cxn modelId="{015CEC58-7A8F-49ED-A236-9FF0A72DCE47}" type="presOf" srcId="{F5702C30-ED9C-4403-B9E5-5691F75A68C2}" destId="{7B9631AF-186C-4A42-8414-0E92E5384EBD}" srcOrd="0" destOrd="0" presId="urn:microsoft.com/office/officeart/2005/8/layout/process4"/>
    <dgm:cxn modelId="{75DBC891-E910-4CA2-A896-8974A2EE5FFB}" type="presOf" srcId="{5488EDF1-EDA2-47F4-A408-105DB431282D}" destId="{883BAE08-F48A-4DB6-AC78-2EDAE2080961}" srcOrd="0" destOrd="0" presId="urn:microsoft.com/office/officeart/2005/8/layout/process4"/>
    <dgm:cxn modelId="{AE2AC292-FFB4-42C7-A4CC-BFEFA772F13D}" srcId="{38B8278C-0A8A-491C-9E42-6D79A9F68606}" destId="{5488EDF1-EDA2-47F4-A408-105DB431282D}" srcOrd="4" destOrd="0" parTransId="{229A8129-0F8D-4F00-BA7F-1233097B0263}" sibTransId="{BE1EB7A1-A928-4F3E-A4F5-DC86F7C51C4A}"/>
    <dgm:cxn modelId="{BCD8DAAD-02AF-406C-9680-91324D072E00}" srcId="{020ABAC2-6A18-4254-81A3-E1F8D46382D1}" destId="{CD16BFC2-84C6-488C-8744-58D866508E08}" srcOrd="0" destOrd="0" parTransId="{8C721083-3F96-4894-852A-0B5AA1681474}" sibTransId="{8F7BC874-B333-49F6-A87D-82887BE7A316}"/>
    <dgm:cxn modelId="{754CD9B4-8956-48F9-89D1-EFAAE62F2A9E}" type="presOf" srcId="{1BB8B5D1-6C86-4978-BB2B-7CFBC984EAAF}" destId="{B98218E9-18DF-47E0-A868-8875C1BB6F81}" srcOrd="0" destOrd="0" presId="urn:microsoft.com/office/officeart/2005/8/layout/process4"/>
    <dgm:cxn modelId="{A6B393BA-7D39-4917-B85D-E891AC3A0A73}" srcId="{38B8278C-0A8A-491C-9E42-6D79A9F68606}" destId="{4F4E2422-018A-4B9B-A4EA-14FA9F0E9EB9}" srcOrd="5" destOrd="0" parTransId="{E2A6DF6C-C710-442D-9B86-BE7D1DA684D7}" sibTransId="{872F6074-22CE-4287-90D0-76F0EB364D70}"/>
    <dgm:cxn modelId="{458FEBC9-652D-4156-968C-50284FDBB8AD}" type="presOf" srcId="{F90E4CA5-3D54-4D69-9E52-E19E144F83F8}" destId="{00140C0A-56C1-4B1A-8DC4-0E2EE8862597}" srcOrd="0" destOrd="0" presId="urn:microsoft.com/office/officeart/2005/8/layout/process4"/>
    <dgm:cxn modelId="{AB2F4AD5-8D8D-4408-9EAB-4CAD02A4B646}" type="presOf" srcId="{4F4E2422-018A-4B9B-A4EA-14FA9F0E9EB9}" destId="{3A491645-BBE5-4E0F-8883-AB6D5A141532}" srcOrd="0" destOrd="0" presId="urn:microsoft.com/office/officeart/2005/8/layout/process4"/>
    <dgm:cxn modelId="{5A15F2DB-2BDF-41E7-A431-99CDE37C015E}" type="presOf" srcId="{38B8278C-0A8A-491C-9E42-6D79A9F68606}" destId="{8640DCAE-45A8-4149-A388-9EE7CE2B6C0A}" srcOrd="1" destOrd="0" presId="urn:microsoft.com/office/officeart/2005/8/layout/process4"/>
    <dgm:cxn modelId="{2CA533E1-4E3B-4DA3-8860-E8E2EF8D6479}" srcId="{B2EAD6D3-51FE-4CFF-B328-E67D4C543039}" destId="{F90E4CA5-3D54-4D69-9E52-E19E144F83F8}" srcOrd="0" destOrd="0" parTransId="{DE5FE8BA-D96B-4E65-8C8C-CAAC6FDCA158}" sibTransId="{C8A960E1-0BF4-4CB0-8EAC-93B2A1858A08}"/>
    <dgm:cxn modelId="{0280E3EB-67BF-4D35-91E8-90A322DF7CB6}" type="presOf" srcId="{38B8278C-0A8A-491C-9E42-6D79A9F68606}" destId="{7AB89DC2-9039-49A0-97E4-CC83EC9D65A7}" srcOrd="0" destOrd="0" presId="urn:microsoft.com/office/officeart/2005/8/layout/process4"/>
    <dgm:cxn modelId="{AE82A566-5DF9-482C-8623-A520D68C9B32}" type="presParOf" srcId="{AAB7E48C-51C1-4A19-870A-50086919895F}" destId="{2AECD8C1-1E96-4332-A8E5-995362C5791F}" srcOrd="0" destOrd="0" presId="urn:microsoft.com/office/officeart/2005/8/layout/process4"/>
    <dgm:cxn modelId="{E296808F-7275-42C2-A622-4A385881468C}" type="presParOf" srcId="{2AECD8C1-1E96-4332-A8E5-995362C5791F}" destId="{E7574339-3295-4F37-9214-C88B57AF4A0C}" srcOrd="0" destOrd="0" presId="urn:microsoft.com/office/officeart/2005/8/layout/process4"/>
    <dgm:cxn modelId="{875104A9-F66D-4CE8-9664-FD3E6B05E65D}" type="presParOf" srcId="{2AECD8C1-1E96-4332-A8E5-995362C5791F}" destId="{7C55A9A2-3CC7-4DF9-BFFA-926D8691B275}" srcOrd="1" destOrd="0" presId="urn:microsoft.com/office/officeart/2005/8/layout/process4"/>
    <dgm:cxn modelId="{779CA20B-3B9F-47D3-9541-2DAE4E1B5D21}" type="presParOf" srcId="{2AECD8C1-1E96-4332-A8E5-995362C5791F}" destId="{9C1388B6-0EDD-45F3-BE24-28CDC7E705E5}" srcOrd="2" destOrd="0" presId="urn:microsoft.com/office/officeart/2005/8/layout/process4"/>
    <dgm:cxn modelId="{E12EA0BD-B619-4080-A59F-C44B44065EC8}" type="presParOf" srcId="{9C1388B6-0EDD-45F3-BE24-28CDC7E705E5}" destId="{00140C0A-56C1-4B1A-8DC4-0E2EE8862597}" srcOrd="0" destOrd="0" presId="urn:microsoft.com/office/officeart/2005/8/layout/process4"/>
    <dgm:cxn modelId="{21D2A5BC-3A4C-4DAA-92E0-AA4EAE0CB1CA}" type="presParOf" srcId="{AAB7E48C-51C1-4A19-870A-50086919895F}" destId="{E165D763-4BA8-4D33-983F-9551DB6CB283}" srcOrd="1" destOrd="0" presId="urn:microsoft.com/office/officeart/2005/8/layout/process4"/>
    <dgm:cxn modelId="{5BCC1FAC-170F-410A-BA0D-731A82FA846A}" type="presParOf" srcId="{AAB7E48C-51C1-4A19-870A-50086919895F}" destId="{01AEE277-F12A-434B-98FE-13FD279865F3}" srcOrd="2" destOrd="0" presId="urn:microsoft.com/office/officeart/2005/8/layout/process4"/>
    <dgm:cxn modelId="{55B7EC8C-78BC-46EA-BF89-267FE22A9C5B}" type="presParOf" srcId="{01AEE277-F12A-434B-98FE-13FD279865F3}" destId="{7AB89DC2-9039-49A0-97E4-CC83EC9D65A7}" srcOrd="0" destOrd="0" presId="urn:microsoft.com/office/officeart/2005/8/layout/process4"/>
    <dgm:cxn modelId="{6327BF61-B24A-4DB7-874C-44FC6F392A4B}" type="presParOf" srcId="{01AEE277-F12A-434B-98FE-13FD279865F3}" destId="{8640DCAE-45A8-4149-A388-9EE7CE2B6C0A}" srcOrd="1" destOrd="0" presId="urn:microsoft.com/office/officeart/2005/8/layout/process4"/>
    <dgm:cxn modelId="{09D3EE01-0FD2-40C5-A39D-13FF5317EFC1}" type="presParOf" srcId="{01AEE277-F12A-434B-98FE-13FD279865F3}" destId="{CD9BA6A0-8D2A-4D94-A942-D630DFE9AA21}" srcOrd="2" destOrd="0" presId="urn:microsoft.com/office/officeart/2005/8/layout/process4"/>
    <dgm:cxn modelId="{810DF929-4569-4B21-B66F-1E70111B0A60}" type="presParOf" srcId="{CD9BA6A0-8D2A-4D94-A942-D630DFE9AA21}" destId="{68243531-372C-4073-84AD-5D09C77C94A8}" srcOrd="0" destOrd="0" presId="urn:microsoft.com/office/officeart/2005/8/layout/process4"/>
    <dgm:cxn modelId="{7622E4ED-8D5E-4FAF-8B0F-AC090600F56D}" type="presParOf" srcId="{CD9BA6A0-8D2A-4D94-A942-D630DFE9AA21}" destId="{B98218E9-18DF-47E0-A868-8875C1BB6F81}" srcOrd="1" destOrd="0" presId="urn:microsoft.com/office/officeart/2005/8/layout/process4"/>
    <dgm:cxn modelId="{CA5CBCF5-AD1C-4E6A-AC04-7B0EE5574731}" type="presParOf" srcId="{CD9BA6A0-8D2A-4D94-A942-D630DFE9AA21}" destId="{7B9631AF-186C-4A42-8414-0E92E5384EBD}" srcOrd="2" destOrd="0" presId="urn:microsoft.com/office/officeart/2005/8/layout/process4"/>
    <dgm:cxn modelId="{499F9AA4-261C-49BB-ADDD-5A12C6713BC3}" type="presParOf" srcId="{CD9BA6A0-8D2A-4D94-A942-D630DFE9AA21}" destId="{87B16146-7593-436F-BBB1-6600EE1EA9FD}" srcOrd="3" destOrd="0" presId="urn:microsoft.com/office/officeart/2005/8/layout/process4"/>
    <dgm:cxn modelId="{ED9712CE-38AA-4606-94F3-EA956684D43C}" type="presParOf" srcId="{CD9BA6A0-8D2A-4D94-A942-D630DFE9AA21}" destId="{883BAE08-F48A-4DB6-AC78-2EDAE2080961}" srcOrd="4" destOrd="0" presId="urn:microsoft.com/office/officeart/2005/8/layout/process4"/>
    <dgm:cxn modelId="{20E38676-7DEB-4941-BA4C-CB882CF32896}" type="presParOf" srcId="{CD9BA6A0-8D2A-4D94-A942-D630DFE9AA21}" destId="{3A491645-BBE5-4E0F-8883-AB6D5A141532}" srcOrd="5" destOrd="0" presId="urn:microsoft.com/office/officeart/2005/8/layout/process4"/>
    <dgm:cxn modelId="{BEF31E0F-A191-4FC3-BA27-6AC8E25E62F7}" type="presParOf" srcId="{AAB7E48C-51C1-4A19-870A-50086919895F}" destId="{754EE208-7477-4E61-BAE0-91C947F90D1B}" srcOrd="3" destOrd="0" presId="urn:microsoft.com/office/officeart/2005/8/layout/process4"/>
    <dgm:cxn modelId="{225CDB25-5E34-4A03-98BC-5CBEAA6F6BE2}" type="presParOf" srcId="{AAB7E48C-51C1-4A19-870A-50086919895F}" destId="{4BC05735-B12C-4BED-A5D8-BC0E673E5B11}" srcOrd="4" destOrd="0" presId="urn:microsoft.com/office/officeart/2005/8/layout/process4"/>
    <dgm:cxn modelId="{A696ACB6-99D2-4010-8633-A7C4FECA8059}" type="presParOf" srcId="{4BC05735-B12C-4BED-A5D8-BC0E673E5B11}" destId="{CDEE435A-1177-40C8-96F9-2C0C1E8AD748}" srcOrd="0" destOrd="0" presId="urn:microsoft.com/office/officeart/2005/8/layout/process4"/>
    <dgm:cxn modelId="{99564129-8339-465E-B5B3-EEC743A66FAB}" type="presParOf" srcId="{4BC05735-B12C-4BED-A5D8-BC0E673E5B11}" destId="{5AE6F1CE-A7DC-462E-8480-3D75DD44B525}" srcOrd="1" destOrd="0" presId="urn:microsoft.com/office/officeart/2005/8/layout/process4"/>
    <dgm:cxn modelId="{017B7891-1E0B-4C28-A919-1E5A21F0C0ED}" type="presParOf" srcId="{4BC05735-B12C-4BED-A5D8-BC0E673E5B11}" destId="{408E3302-A3FD-447C-817A-AAA032D8A389}" srcOrd="2" destOrd="0" presId="urn:microsoft.com/office/officeart/2005/8/layout/process4"/>
    <dgm:cxn modelId="{C2CB90F9-DE22-4B7F-92AA-9B56D9C58BB2}" type="presParOf" srcId="{408E3302-A3FD-447C-817A-AAA032D8A389}" destId="{6B370FC3-8332-4F8C-B7EF-739B125CAB55}"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3E3567-21D5-483C-A3A6-72FAA8FC62DD}" type="doc">
      <dgm:prSet loTypeId="urn:microsoft.com/office/officeart/2005/8/layout/process4" loCatId="list" qsTypeId="urn:microsoft.com/office/officeart/2005/8/quickstyle/simple1" qsCatId="simple" csTypeId="urn:microsoft.com/office/officeart/2005/8/colors/accent0_2" csCatId="mainScheme" phldr="1"/>
      <dgm:spPr/>
      <dgm:t>
        <a:bodyPr/>
        <a:lstStyle/>
        <a:p>
          <a:endParaRPr lang="ru-RU"/>
        </a:p>
      </dgm:t>
    </dgm:pt>
    <dgm:pt modelId="{38B8278C-0A8A-491C-9E42-6D79A9F68606}">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Субконцепти</a:t>
          </a:r>
        </a:p>
      </dgm:t>
    </dgm:pt>
    <dgm:pt modelId="{2F2C40D8-164E-455F-BA20-70320F64EDAB}" type="par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21344053-9CAC-4102-826B-0C68892243FA}" type="sib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B2EAD6D3-51FE-4CFF-B328-E67D4C543039}">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Концепти</a:t>
          </a:r>
        </a:p>
      </dgm:t>
    </dgm:pt>
    <dgm:pt modelId="{9A29A817-AD6A-4E56-8C4C-787C8CD5DAD7}" type="par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92ADD9A-34B1-4D45-9F4D-F0C2FB075FA5}" type="sib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20ABAC2-6A18-4254-81A3-E1F8D46382D1}">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uk-UA" sz="1600" b="1">
              <a:solidFill>
                <a:sysClr val="windowText" lastClr="000000"/>
              </a:solidFill>
              <a:latin typeface="Times New Roman" pitchFamily="18" charset="0"/>
              <a:cs typeface="Times New Roman" pitchFamily="18" charset="0"/>
            </a:rPr>
            <a:t>Макроконцепт</a:t>
          </a:r>
        </a:p>
      </dgm:t>
    </dgm:pt>
    <dgm:pt modelId="{CE0604C0-A6D0-491F-A667-BC8E0B801D0A}" type="par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47C5E1A7-5E1B-4AFA-8796-062BE4D001F6}" type="sib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CD16BFC2-84C6-488C-8744-58D866508E08}">
      <dgm:prSet custT="1"/>
      <dgm:spPr/>
      <dgm:t>
        <a:bodyPr/>
        <a:lstStyle/>
        <a:p>
          <a:r>
            <a:rPr lang="de-DE" sz="1400" b="1">
              <a:solidFill>
                <a:sysClr val="windowText" lastClr="000000"/>
              </a:solidFill>
              <a:latin typeface="Times New Roman" pitchFamily="18" charset="0"/>
              <a:cs typeface="Times New Roman" pitchFamily="18" charset="0"/>
            </a:rPr>
            <a:t>BILDUNG</a:t>
          </a:r>
          <a:endParaRPr lang="ru-RU" sz="1400" b="1">
            <a:solidFill>
              <a:sysClr val="windowText" lastClr="000000"/>
            </a:solidFill>
            <a:latin typeface="Times New Roman" pitchFamily="18" charset="0"/>
            <a:cs typeface="Times New Roman" pitchFamily="18" charset="0"/>
          </a:endParaRPr>
        </a:p>
      </dgm:t>
    </dgm:pt>
    <dgm:pt modelId="{8C721083-3F96-4894-852A-0B5AA1681474}" type="par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8F7BC874-B333-49F6-A87D-82887BE7A316}" type="sib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79DE4DA7-CABD-41C8-8417-933F51E9C823}">
      <dgm:prSet custT="1"/>
      <dgm:spPr/>
      <dgm:t>
        <a:bodyPr/>
        <a:lstStyle/>
        <a:p>
          <a:r>
            <a:rPr lang="de-DE" sz="1200" b="0">
              <a:solidFill>
                <a:sysClr val="windowText" lastClr="000000"/>
              </a:solidFill>
              <a:latin typeface="Times New Roman" pitchFamily="18" charset="0"/>
              <a:cs typeface="Times New Roman" pitchFamily="18" charset="0"/>
            </a:rPr>
            <a:t>GADGET</a:t>
          </a:r>
        </a:p>
      </dgm:t>
    </dgm:pt>
    <dgm:pt modelId="{40D24247-E95F-43BF-A2FE-D4DAE53C4C60}" type="par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6CBE3AE4-86DF-4237-A8B6-54257749B50D}" type="sibTrans" cxnId="{D9DCB40F-D484-42FA-AF31-097ECE4110FF}">
      <dgm:prSet/>
      <dgm:spPr/>
      <dgm:t>
        <a:bodyPr/>
        <a:lstStyle/>
        <a:p>
          <a:endParaRPr lang="ru-RU" sz="1400">
            <a:solidFill>
              <a:sysClr val="windowText" lastClr="000000"/>
            </a:solidFill>
            <a:latin typeface="Times New Roman" pitchFamily="18" charset="0"/>
            <a:cs typeface="Times New Roman" pitchFamily="18" charset="0"/>
          </a:endParaRPr>
        </a:p>
      </dgm:t>
    </dgm:pt>
    <dgm:pt modelId="{F5702C30-ED9C-4403-B9E5-5691F75A68C2}">
      <dgm:prSet custT="1"/>
      <dgm:spPr/>
      <dgm:t>
        <a:bodyPr/>
        <a:lstStyle/>
        <a:p>
          <a:r>
            <a:rPr lang="de-DE" sz="1200">
              <a:solidFill>
                <a:sysClr val="windowText" lastClr="000000"/>
              </a:solidFill>
              <a:latin typeface="Times New Roman" pitchFamily="18" charset="0"/>
              <a:cs typeface="Times New Roman" pitchFamily="18" charset="0"/>
            </a:rPr>
            <a:t>RAUM</a:t>
          </a:r>
          <a:endParaRPr lang="ru-RU" sz="1200">
            <a:solidFill>
              <a:sysClr val="windowText" lastClr="000000"/>
            </a:solidFill>
            <a:latin typeface="Times New Roman" pitchFamily="18" charset="0"/>
            <a:cs typeface="Times New Roman" pitchFamily="18" charset="0"/>
          </a:endParaRPr>
        </a:p>
      </dgm:t>
    </dgm:pt>
    <dgm:pt modelId="{33459B33-217B-473B-8348-A043B31C6DB9}" type="parTrans" cxnId="{E284B15E-4937-4763-8B70-A1369E775C8E}">
      <dgm:prSet/>
      <dgm:spPr/>
      <dgm:t>
        <a:bodyPr/>
        <a:lstStyle/>
        <a:p>
          <a:endParaRPr lang="ru-RU">
            <a:solidFill>
              <a:sysClr val="windowText" lastClr="000000"/>
            </a:solidFill>
          </a:endParaRPr>
        </a:p>
      </dgm:t>
    </dgm:pt>
    <dgm:pt modelId="{20C5599F-863A-47C6-B6C3-63C9F1A8EA46}" type="sibTrans" cxnId="{E284B15E-4937-4763-8B70-A1369E775C8E}">
      <dgm:prSet/>
      <dgm:spPr/>
      <dgm:t>
        <a:bodyPr/>
        <a:lstStyle/>
        <a:p>
          <a:endParaRPr lang="ru-RU">
            <a:solidFill>
              <a:sysClr val="windowText" lastClr="000000"/>
            </a:solidFill>
          </a:endParaRPr>
        </a:p>
      </dgm:t>
    </dgm:pt>
    <dgm:pt modelId="{1BB8B5D1-6C86-4978-BB2B-7CFBC984EAAF}">
      <dgm:prSet custT="1"/>
      <dgm:spPr/>
      <dgm:t>
        <a:bodyPr/>
        <a:lstStyle/>
        <a:p>
          <a:r>
            <a:rPr lang="de-DE" sz="1200">
              <a:solidFill>
                <a:sysClr val="windowText" lastClr="000000"/>
              </a:solidFill>
              <a:latin typeface="Times New Roman" pitchFamily="18" charset="0"/>
              <a:cs typeface="Times New Roman" pitchFamily="18" charset="0"/>
            </a:rPr>
            <a:t>TAFEL</a:t>
          </a:r>
          <a:endParaRPr lang="ru-RU" sz="1200">
            <a:solidFill>
              <a:sysClr val="windowText" lastClr="000000"/>
            </a:solidFill>
            <a:latin typeface="Times New Roman" pitchFamily="18" charset="0"/>
            <a:cs typeface="Times New Roman" pitchFamily="18" charset="0"/>
          </a:endParaRPr>
        </a:p>
      </dgm:t>
    </dgm:pt>
    <dgm:pt modelId="{5F32D7B8-55B7-4AEF-A0F6-2A1B0B79A6D9}" type="parTrans" cxnId="{F43C1747-0BB0-4486-8246-8EF6B1BA354C}">
      <dgm:prSet/>
      <dgm:spPr/>
      <dgm:t>
        <a:bodyPr/>
        <a:lstStyle/>
        <a:p>
          <a:endParaRPr lang="ru-RU">
            <a:solidFill>
              <a:sysClr val="windowText" lastClr="000000"/>
            </a:solidFill>
          </a:endParaRPr>
        </a:p>
      </dgm:t>
    </dgm:pt>
    <dgm:pt modelId="{3758CB20-A740-4AB3-BDBD-86F771780746}" type="sibTrans" cxnId="{F43C1747-0BB0-4486-8246-8EF6B1BA354C}">
      <dgm:prSet/>
      <dgm:spPr/>
      <dgm:t>
        <a:bodyPr/>
        <a:lstStyle/>
        <a:p>
          <a:endParaRPr lang="ru-RU">
            <a:solidFill>
              <a:sysClr val="windowText" lastClr="000000"/>
            </a:solidFill>
          </a:endParaRPr>
        </a:p>
      </dgm:t>
    </dgm:pt>
    <dgm:pt modelId="{EDCB1572-B7BB-4360-A779-F29FB75D0195}">
      <dgm:prSet custT="1"/>
      <dgm:spPr/>
      <dgm:t>
        <a:bodyPr/>
        <a:lstStyle/>
        <a:p>
          <a:r>
            <a:rPr lang="de-DE" sz="1200">
              <a:solidFill>
                <a:sysClr val="windowText" lastClr="000000"/>
              </a:solidFill>
              <a:latin typeface="Times New Roman" pitchFamily="18" charset="0"/>
              <a:cs typeface="Times New Roman" pitchFamily="18" charset="0"/>
            </a:rPr>
            <a:t>LERNPROZESS</a:t>
          </a:r>
          <a:endParaRPr lang="ru-RU" sz="1200">
            <a:solidFill>
              <a:sysClr val="windowText" lastClr="000000"/>
            </a:solidFill>
            <a:latin typeface="Times New Roman" pitchFamily="18" charset="0"/>
            <a:cs typeface="Times New Roman" pitchFamily="18" charset="0"/>
          </a:endParaRPr>
        </a:p>
      </dgm:t>
    </dgm:pt>
    <dgm:pt modelId="{7FD62160-5AA9-4E6F-B668-248F68381D3C}" type="parTrans" cxnId="{F636655B-561D-4D37-9CE1-B1D2EE188EB5}">
      <dgm:prSet/>
      <dgm:spPr/>
      <dgm:t>
        <a:bodyPr/>
        <a:lstStyle/>
        <a:p>
          <a:endParaRPr lang="ru-RU">
            <a:solidFill>
              <a:sysClr val="windowText" lastClr="000000"/>
            </a:solidFill>
          </a:endParaRPr>
        </a:p>
      </dgm:t>
    </dgm:pt>
    <dgm:pt modelId="{60E20F82-8925-4039-9313-53E3214B1A93}" type="sibTrans" cxnId="{F636655B-561D-4D37-9CE1-B1D2EE188EB5}">
      <dgm:prSet/>
      <dgm:spPr/>
      <dgm:t>
        <a:bodyPr/>
        <a:lstStyle/>
        <a:p>
          <a:endParaRPr lang="ru-RU">
            <a:solidFill>
              <a:sysClr val="windowText" lastClr="000000"/>
            </a:solidFill>
          </a:endParaRPr>
        </a:p>
      </dgm:t>
    </dgm:pt>
    <dgm:pt modelId="{433219D6-396D-4FFC-AD86-8F54A75DD21B}">
      <dgm:prSet custT="1"/>
      <dgm:spPr/>
      <dgm:t>
        <a:bodyPr/>
        <a:lstStyle/>
        <a:p>
          <a:pPr algn="just"/>
          <a:r>
            <a:rPr lang="uk-UA" sz="900">
              <a:solidFill>
                <a:sysClr val="windowText" lastClr="000000"/>
              </a:solidFill>
              <a:latin typeface="Times New Roman" pitchFamily="18" charset="0"/>
              <a:cs typeface="Times New Roman" pitchFamily="18" charset="0"/>
            </a:rPr>
            <a:t>SMART BOARD</a:t>
          </a:r>
          <a:r>
            <a:rPr lang="de-DE" sz="900">
              <a:solidFill>
                <a:sysClr val="windowText" lastClr="000000"/>
              </a:solidFill>
              <a:latin typeface="Times New Roman" pitchFamily="18" charset="0"/>
              <a:cs typeface="Times New Roman" pitchFamily="18" charset="0"/>
            </a:rPr>
            <a:t>,</a:t>
          </a:r>
        </a:p>
        <a:p>
          <a:pPr algn="just"/>
          <a:r>
            <a:rPr lang="uk-UA" sz="900">
              <a:solidFill>
                <a:sysClr val="windowText" lastClr="000000"/>
              </a:solidFill>
              <a:latin typeface="Times New Roman" pitchFamily="18" charset="0"/>
              <a:cs typeface="Times New Roman" pitchFamily="18" charset="0"/>
            </a:rPr>
            <a:t>INTERAKTIVES WHITEBOARD</a:t>
          </a:r>
          <a:r>
            <a:rPr lang="de-DE" sz="900">
              <a:solidFill>
                <a:sysClr val="windowText" lastClr="000000"/>
              </a:solidFill>
              <a:latin typeface="Times New Roman" pitchFamily="18" charset="0"/>
              <a:cs typeface="Times New Roman" pitchFamily="18" charset="0"/>
            </a:rPr>
            <a:t>,</a:t>
          </a:r>
        </a:p>
        <a:p>
          <a:pPr algn="just"/>
          <a:r>
            <a:rPr lang="uk-UA" sz="900">
              <a:solidFill>
                <a:sysClr val="windowText" lastClr="000000"/>
              </a:solidFill>
              <a:latin typeface="Times New Roman" pitchFamily="18" charset="0"/>
              <a:cs typeface="Times New Roman" pitchFamily="18" charset="0"/>
            </a:rPr>
            <a:t>DIGITALES WHITEBOARD</a:t>
          </a:r>
          <a:endParaRPr lang="ru-RU" sz="900">
            <a:solidFill>
              <a:sysClr val="windowText" lastClr="000000"/>
            </a:solidFill>
            <a:latin typeface="Times New Roman" pitchFamily="18" charset="0"/>
            <a:cs typeface="Times New Roman" pitchFamily="18" charset="0"/>
          </a:endParaRPr>
        </a:p>
      </dgm:t>
    </dgm:pt>
    <dgm:pt modelId="{AFE42006-C637-466F-89A3-ABB93F9706CB}" type="parTrans" cxnId="{16F669A2-F5AD-4492-9070-CEDA2E171B19}">
      <dgm:prSet/>
      <dgm:spPr/>
      <dgm:t>
        <a:bodyPr/>
        <a:lstStyle/>
        <a:p>
          <a:endParaRPr lang="ru-RU"/>
        </a:p>
      </dgm:t>
    </dgm:pt>
    <dgm:pt modelId="{BB108210-A482-41E5-98B4-69D1BB6CF7E5}" type="sibTrans" cxnId="{16F669A2-F5AD-4492-9070-CEDA2E171B19}">
      <dgm:prSet/>
      <dgm:spPr/>
      <dgm:t>
        <a:bodyPr/>
        <a:lstStyle/>
        <a:p>
          <a:endParaRPr lang="ru-RU"/>
        </a:p>
      </dgm:t>
    </dgm:pt>
    <dgm:pt modelId="{72ED5591-D821-4D32-B10A-CD084D1E4769}">
      <dgm:prSet custT="1"/>
      <dgm:spPr/>
      <dgm:t>
        <a:bodyPr/>
        <a:lstStyle/>
        <a:p>
          <a:pPr algn="just"/>
          <a:r>
            <a:rPr lang="de-DE" sz="900">
              <a:solidFill>
                <a:sysClr val="windowText" lastClr="000000"/>
              </a:solidFill>
              <a:latin typeface="Times New Roman" pitchFamily="18" charset="0"/>
              <a:cs typeface="Times New Roman" pitchFamily="18" charset="0"/>
            </a:rPr>
            <a:t>DISTANZLERNEN</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HOMESCHOOLING</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FERNUNTERRICHT</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DIGITALES LERNEN</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HYBRID</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UND</a:t>
          </a:r>
          <a:r>
            <a:rPr lang="uk-UA" sz="900">
              <a:solidFill>
                <a:sysClr val="windowText" lastClr="000000"/>
              </a:solidFill>
              <a:latin typeface="Times New Roman" pitchFamily="18" charset="0"/>
              <a:cs typeface="Times New Roman" pitchFamily="18" charset="0"/>
            </a:rPr>
            <a:t>/</a:t>
          </a:r>
          <a:r>
            <a:rPr lang="de-DE" sz="900">
              <a:solidFill>
                <a:sysClr val="windowText" lastClr="000000"/>
              </a:solidFill>
              <a:latin typeface="Times New Roman" pitchFamily="18" charset="0"/>
              <a:cs typeface="Times New Roman" pitchFamily="18" charset="0"/>
            </a:rPr>
            <a:t>ODER REINEN DIGITALUNTERRICHT</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DISTANCE LEARNING</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DIGITALUNTERRICHT</a:t>
          </a:r>
          <a:r>
            <a:rPr lang="uk-UA" sz="900">
              <a:solidFill>
                <a:sysClr val="windowText" lastClr="000000"/>
              </a:solidFill>
            </a:rPr>
            <a:t> </a:t>
          </a:r>
          <a:endParaRPr lang="ru-RU" sz="900">
            <a:solidFill>
              <a:sysClr val="windowText" lastClr="000000"/>
            </a:solidFill>
          </a:endParaRPr>
        </a:p>
      </dgm:t>
    </dgm:pt>
    <dgm:pt modelId="{4952E690-25BD-4360-9A21-75090825EA84}" type="parTrans" cxnId="{B173035A-870D-4503-8565-99F5635F593D}">
      <dgm:prSet/>
      <dgm:spPr/>
      <dgm:t>
        <a:bodyPr/>
        <a:lstStyle/>
        <a:p>
          <a:endParaRPr lang="ru-RU"/>
        </a:p>
      </dgm:t>
    </dgm:pt>
    <dgm:pt modelId="{108452C1-C268-41A4-B298-139613DBAF3B}" type="sibTrans" cxnId="{B173035A-870D-4503-8565-99F5635F593D}">
      <dgm:prSet/>
      <dgm:spPr/>
      <dgm:t>
        <a:bodyPr/>
        <a:lstStyle/>
        <a:p>
          <a:endParaRPr lang="ru-RU"/>
        </a:p>
      </dgm:t>
    </dgm:pt>
    <dgm:pt modelId="{487F632C-4409-4BB8-9020-F6DD9A5C123F}">
      <dgm:prSet custT="1"/>
      <dgm:spPr/>
      <dgm:t>
        <a:bodyPr/>
        <a:lstStyle/>
        <a:p>
          <a:pPr algn="just"/>
          <a:r>
            <a:rPr lang="de-DE" sz="1000">
              <a:solidFill>
                <a:sysClr val="windowText" lastClr="000000"/>
              </a:solidFill>
              <a:latin typeface="Times New Roman" pitchFamily="18" charset="0"/>
              <a:cs typeface="Times New Roman" pitchFamily="18" charset="0"/>
            </a:rPr>
            <a:t>DIENSTLAPTOP,</a:t>
          </a:r>
        </a:p>
        <a:p>
          <a:pPr algn="just"/>
          <a:r>
            <a:rPr lang="de-DE" sz="1000">
              <a:solidFill>
                <a:sysClr val="windowText" lastClr="000000"/>
              </a:solidFill>
              <a:latin typeface="Times New Roman" pitchFamily="18" charset="0"/>
              <a:cs typeface="Times New Roman" pitchFamily="18" charset="0"/>
            </a:rPr>
            <a:t>DIENSTCOMPUTE</a:t>
          </a:r>
          <a:r>
            <a:rPr lang="uk-UA" sz="1000">
              <a:solidFill>
                <a:sysClr val="windowText" lastClr="000000"/>
              </a:solidFill>
              <a:latin typeface="Times New Roman" pitchFamily="18" charset="0"/>
              <a:cs typeface="Times New Roman" pitchFamily="18" charset="0"/>
            </a:rPr>
            <a:t> </a:t>
          </a:r>
          <a:endParaRPr lang="de-DE" sz="1000">
            <a:solidFill>
              <a:sysClr val="windowText" lastClr="000000"/>
            </a:solidFill>
            <a:latin typeface="Times New Roman" pitchFamily="18" charset="0"/>
            <a:cs typeface="Times New Roman" pitchFamily="18" charset="0"/>
          </a:endParaRPr>
        </a:p>
        <a:p>
          <a:pPr algn="just"/>
          <a:r>
            <a:rPr lang="de-DE" sz="1000">
              <a:solidFill>
                <a:sysClr val="windowText" lastClr="000000"/>
              </a:solidFill>
              <a:latin typeface="Times New Roman" pitchFamily="18" charset="0"/>
              <a:cs typeface="Times New Roman" pitchFamily="18" charset="0"/>
            </a:rPr>
            <a:t>LEIH</a:t>
          </a:r>
          <a:r>
            <a:rPr lang="uk-UA" sz="1000">
              <a:solidFill>
                <a:sysClr val="windowText" lastClr="000000"/>
              </a:solidFill>
              <a:latin typeface="Times New Roman" pitchFamily="18" charset="0"/>
              <a:cs typeface="Times New Roman" pitchFamily="18" charset="0"/>
            </a:rPr>
            <a:t>-</a:t>
          </a:r>
          <a:r>
            <a:rPr lang="de-DE" sz="1000">
              <a:solidFill>
                <a:sysClr val="windowText" lastClr="000000"/>
              </a:solidFill>
              <a:latin typeface="Times New Roman" pitchFamily="18" charset="0"/>
              <a:cs typeface="Times New Roman" pitchFamily="18" charset="0"/>
            </a:rPr>
            <a:t>TABLETS,</a:t>
          </a:r>
        </a:p>
        <a:p>
          <a:pPr algn="just"/>
          <a:r>
            <a:rPr lang="de-DE" sz="1000">
              <a:solidFill>
                <a:sysClr val="windowText" lastClr="000000"/>
              </a:solidFill>
              <a:latin typeface="Times New Roman" pitchFamily="18" charset="0"/>
              <a:cs typeface="Times New Roman" pitchFamily="18" charset="0"/>
            </a:rPr>
            <a:t>PADLET</a:t>
          </a:r>
          <a:endParaRPr lang="ru-RU" sz="1000">
            <a:solidFill>
              <a:sysClr val="windowText" lastClr="000000"/>
            </a:solidFill>
            <a:latin typeface="Times New Roman" pitchFamily="18" charset="0"/>
            <a:cs typeface="Times New Roman" pitchFamily="18" charset="0"/>
          </a:endParaRPr>
        </a:p>
      </dgm:t>
    </dgm:pt>
    <dgm:pt modelId="{CEAEAA1A-9244-4E5C-9384-01A66F0CED16}" type="parTrans" cxnId="{C4C551E7-D6CD-4274-8BDE-6C12334FC92A}">
      <dgm:prSet/>
      <dgm:spPr/>
      <dgm:t>
        <a:bodyPr/>
        <a:lstStyle/>
        <a:p>
          <a:endParaRPr lang="ru-RU"/>
        </a:p>
      </dgm:t>
    </dgm:pt>
    <dgm:pt modelId="{7B18E5F0-274C-4706-A466-B8BD69F9AA43}" type="sibTrans" cxnId="{C4C551E7-D6CD-4274-8BDE-6C12334FC92A}">
      <dgm:prSet/>
      <dgm:spPr/>
      <dgm:t>
        <a:bodyPr/>
        <a:lstStyle/>
        <a:p>
          <a:endParaRPr lang="ru-RU"/>
        </a:p>
      </dgm:t>
    </dgm:pt>
    <dgm:pt modelId="{468DDCF4-7A9B-43DC-ACBF-B22801028136}">
      <dgm:prSet custT="1"/>
      <dgm:spPr/>
      <dgm:t>
        <a:bodyPr/>
        <a:lstStyle/>
        <a:p>
          <a:pPr algn="just"/>
          <a:r>
            <a:rPr lang="de-DE" sz="900">
              <a:solidFill>
                <a:sysClr val="windowText" lastClr="000000"/>
              </a:solidFill>
              <a:latin typeface="Times New Roman" pitchFamily="18" charset="0"/>
              <a:cs typeface="Times New Roman" pitchFamily="18" charset="0"/>
            </a:rPr>
            <a:t>TWITTERLEHRERZIMMER</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BREAKOUT</a:t>
          </a:r>
          <a:r>
            <a:rPr lang="uk-UA" sz="900">
              <a:solidFill>
                <a:sysClr val="windowText" lastClr="000000"/>
              </a:solidFill>
              <a:latin typeface="Times New Roman" pitchFamily="18" charset="0"/>
              <a:cs typeface="Times New Roman" pitchFamily="18" charset="0"/>
            </a:rPr>
            <a:t>-</a:t>
          </a:r>
          <a:r>
            <a:rPr lang="de-DE" sz="900">
              <a:solidFill>
                <a:sysClr val="windowText" lastClr="000000"/>
              </a:solidFill>
              <a:latin typeface="Times New Roman" pitchFamily="18" charset="0"/>
              <a:cs typeface="Times New Roman" pitchFamily="18" charset="0"/>
            </a:rPr>
            <a:t>ROOMS</a:t>
          </a:r>
          <a:r>
            <a:rPr lang="uk-UA" sz="900">
              <a:solidFill>
                <a:sysClr val="windowText" lastClr="000000"/>
              </a:solidFill>
              <a:latin typeface="Times New Roman" pitchFamily="18" charset="0"/>
              <a:cs typeface="Times New Roman" pitchFamily="18" charset="0"/>
            </a:rPr>
            <a:t>, </a:t>
          </a:r>
          <a:r>
            <a:rPr lang="de-DE" sz="900">
              <a:solidFill>
                <a:sysClr val="windowText" lastClr="000000"/>
              </a:solidFill>
              <a:latin typeface="Times New Roman" pitchFamily="18" charset="0"/>
              <a:cs typeface="Times New Roman" pitchFamily="18" charset="0"/>
            </a:rPr>
            <a:t>EINE RUNDE BEST</a:t>
          </a:r>
          <a:r>
            <a:rPr lang="uk-UA" sz="900">
              <a:solidFill>
                <a:sysClr val="windowText" lastClr="000000"/>
              </a:solidFill>
              <a:latin typeface="Times New Roman" pitchFamily="18" charset="0"/>
              <a:cs typeface="Times New Roman" pitchFamily="18" charset="0"/>
            </a:rPr>
            <a:t>-</a:t>
          </a:r>
          <a:r>
            <a:rPr lang="de-DE" sz="900">
              <a:solidFill>
                <a:sysClr val="windowText" lastClr="000000"/>
              </a:solidFill>
              <a:latin typeface="Times New Roman" pitchFamily="18" charset="0"/>
              <a:cs typeface="Times New Roman" pitchFamily="18" charset="0"/>
            </a:rPr>
            <a:t>PRACTICE</a:t>
          </a:r>
          <a:r>
            <a:rPr lang="uk-UA" sz="900">
              <a:solidFill>
                <a:sysClr val="windowText" lastClr="000000"/>
              </a:solidFill>
              <a:latin typeface="Times New Roman" pitchFamily="18" charset="0"/>
              <a:cs typeface="Times New Roman" pitchFamily="18" charset="0"/>
            </a:rPr>
            <a:t>, EINE ERSTE-HILFE-SEITE ONLINE </a:t>
          </a:r>
          <a:endParaRPr lang="ru-RU" sz="900">
            <a:solidFill>
              <a:sysClr val="windowText" lastClr="000000"/>
            </a:solidFill>
            <a:latin typeface="Times New Roman" pitchFamily="18" charset="0"/>
            <a:cs typeface="Times New Roman" pitchFamily="18" charset="0"/>
          </a:endParaRPr>
        </a:p>
      </dgm:t>
    </dgm:pt>
    <dgm:pt modelId="{FC5EA170-7286-43E1-9A1E-1F056B741209}" type="parTrans" cxnId="{A9C365FB-388A-4ABF-B647-5CE5BE7F6667}">
      <dgm:prSet/>
      <dgm:spPr/>
      <dgm:t>
        <a:bodyPr/>
        <a:lstStyle/>
        <a:p>
          <a:endParaRPr lang="ru-RU"/>
        </a:p>
      </dgm:t>
    </dgm:pt>
    <dgm:pt modelId="{65B682C8-3EBD-4365-865D-B3DF9C773E90}" type="sibTrans" cxnId="{A9C365FB-388A-4ABF-B647-5CE5BE7F6667}">
      <dgm:prSet/>
      <dgm:spPr/>
      <dgm:t>
        <a:bodyPr/>
        <a:lstStyle/>
        <a:p>
          <a:endParaRPr lang="ru-RU"/>
        </a:p>
      </dgm:t>
    </dgm:pt>
    <dgm:pt modelId="{AAB7E48C-51C1-4A19-870A-50086919895F}" type="pres">
      <dgm:prSet presAssocID="{CA3E3567-21D5-483C-A3A6-72FAA8FC62DD}" presName="Name0" presStyleCnt="0">
        <dgm:presLayoutVars>
          <dgm:dir/>
          <dgm:animLvl val="lvl"/>
          <dgm:resizeHandles val="exact"/>
        </dgm:presLayoutVars>
      </dgm:prSet>
      <dgm:spPr/>
    </dgm:pt>
    <dgm:pt modelId="{2AECD8C1-1E96-4332-A8E5-995362C5791F}" type="pres">
      <dgm:prSet presAssocID="{B2EAD6D3-51FE-4CFF-B328-E67D4C543039}" presName="boxAndChildren" presStyleCnt="0"/>
      <dgm:spPr/>
    </dgm:pt>
    <dgm:pt modelId="{E7574339-3295-4F37-9214-C88B57AF4A0C}" type="pres">
      <dgm:prSet presAssocID="{B2EAD6D3-51FE-4CFF-B328-E67D4C543039}" presName="parentTextBox" presStyleLbl="node1" presStyleIdx="0" presStyleCnt="3"/>
      <dgm:spPr/>
    </dgm:pt>
    <dgm:pt modelId="{7C55A9A2-3CC7-4DF9-BFFA-926D8691B275}" type="pres">
      <dgm:prSet presAssocID="{B2EAD6D3-51FE-4CFF-B328-E67D4C543039}" presName="entireBox" presStyleLbl="node1" presStyleIdx="0" presStyleCnt="3" custScaleX="100000" custScaleY="122983" custLinFactNeighborX="1841" custLinFactNeighborY="3850"/>
      <dgm:spPr/>
    </dgm:pt>
    <dgm:pt modelId="{9C1388B6-0EDD-45F3-BE24-28CDC7E705E5}" type="pres">
      <dgm:prSet presAssocID="{B2EAD6D3-51FE-4CFF-B328-E67D4C543039}" presName="descendantBox" presStyleCnt="0"/>
      <dgm:spPr/>
    </dgm:pt>
    <dgm:pt modelId="{AE415B91-7074-4EF6-8110-79882D763162}" type="pres">
      <dgm:prSet presAssocID="{487F632C-4409-4BB8-9020-F6DD9A5C123F}" presName="childTextBox" presStyleLbl="fgAccFollowNode1" presStyleIdx="0" presStyleCnt="9" custScaleX="95842" custScaleY="178656">
        <dgm:presLayoutVars>
          <dgm:bulletEnabled val="1"/>
        </dgm:presLayoutVars>
      </dgm:prSet>
      <dgm:spPr/>
    </dgm:pt>
    <dgm:pt modelId="{029AD966-8624-42CE-B33B-1C28302076C2}" type="pres">
      <dgm:prSet presAssocID="{433219D6-396D-4FFC-AD86-8F54A75DD21B}" presName="childTextBox" presStyleLbl="fgAccFollowNode1" presStyleIdx="1" presStyleCnt="9" custScaleX="87383" custScaleY="180959">
        <dgm:presLayoutVars>
          <dgm:bulletEnabled val="1"/>
        </dgm:presLayoutVars>
      </dgm:prSet>
      <dgm:spPr/>
    </dgm:pt>
    <dgm:pt modelId="{F0D3DF90-93F0-470A-8009-12B3AC35D7DB}" type="pres">
      <dgm:prSet presAssocID="{468DDCF4-7A9B-43DC-ACBF-B22801028136}" presName="childTextBox" presStyleLbl="fgAccFollowNode1" presStyleIdx="2" presStyleCnt="9" custScaleX="110854" custScaleY="182786">
        <dgm:presLayoutVars>
          <dgm:bulletEnabled val="1"/>
        </dgm:presLayoutVars>
      </dgm:prSet>
      <dgm:spPr/>
    </dgm:pt>
    <dgm:pt modelId="{5F585983-3D7F-4C1E-806C-16F2EA53C339}" type="pres">
      <dgm:prSet presAssocID="{72ED5591-D821-4D32-B10A-CD084D1E4769}" presName="childTextBox" presStyleLbl="fgAccFollowNode1" presStyleIdx="3" presStyleCnt="9" custScaleX="144935" custScaleY="182146">
        <dgm:presLayoutVars>
          <dgm:bulletEnabled val="1"/>
        </dgm:presLayoutVars>
      </dgm:prSet>
      <dgm:spPr/>
    </dgm:pt>
    <dgm:pt modelId="{E165D763-4BA8-4D33-983F-9551DB6CB283}" type="pres">
      <dgm:prSet presAssocID="{21344053-9CAC-4102-826B-0C68892243FA}" presName="sp" presStyleCnt="0"/>
      <dgm:spPr/>
    </dgm:pt>
    <dgm:pt modelId="{01AEE277-F12A-434B-98FE-13FD279865F3}" type="pres">
      <dgm:prSet presAssocID="{38B8278C-0A8A-491C-9E42-6D79A9F68606}" presName="arrowAndChildren" presStyleCnt="0"/>
      <dgm:spPr/>
    </dgm:pt>
    <dgm:pt modelId="{7AB89DC2-9039-49A0-97E4-CC83EC9D65A7}" type="pres">
      <dgm:prSet presAssocID="{38B8278C-0A8A-491C-9E42-6D79A9F68606}" presName="parentTextArrow" presStyleLbl="node1" presStyleIdx="0" presStyleCnt="3"/>
      <dgm:spPr/>
    </dgm:pt>
    <dgm:pt modelId="{8640DCAE-45A8-4149-A388-9EE7CE2B6C0A}" type="pres">
      <dgm:prSet presAssocID="{38B8278C-0A8A-491C-9E42-6D79A9F68606}" presName="arrow" presStyleLbl="node1" presStyleIdx="1" presStyleCnt="3" custScaleY="77096" custLinFactNeighborX="10" custLinFactNeighborY="259"/>
      <dgm:spPr/>
    </dgm:pt>
    <dgm:pt modelId="{CD9BA6A0-8D2A-4D94-A942-D630DFE9AA21}" type="pres">
      <dgm:prSet presAssocID="{38B8278C-0A8A-491C-9E42-6D79A9F68606}" presName="descendantArrow" presStyleCnt="0"/>
      <dgm:spPr/>
    </dgm:pt>
    <dgm:pt modelId="{68243531-372C-4073-84AD-5D09C77C94A8}" type="pres">
      <dgm:prSet presAssocID="{79DE4DA7-CABD-41C8-8417-933F51E9C823}" presName="childTextArrow" presStyleLbl="fgAccFollowNode1" presStyleIdx="4" presStyleCnt="9">
        <dgm:presLayoutVars>
          <dgm:bulletEnabled val="1"/>
        </dgm:presLayoutVars>
      </dgm:prSet>
      <dgm:spPr/>
    </dgm:pt>
    <dgm:pt modelId="{B98218E9-18DF-47E0-A868-8875C1BB6F81}" type="pres">
      <dgm:prSet presAssocID="{1BB8B5D1-6C86-4978-BB2B-7CFBC984EAAF}" presName="childTextArrow" presStyleLbl="fgAccFollowNode1" presStyleIdx="5" presStyleCnt="9">
        <dgm:presLayoutVars>
          <dgm:bulletEnabled val="1"/>
        </dgm:presLayoutVars>
      </dgm:prSet>
      <dgm:spPr/>
    </dgm:pt>
    <dgm:pt modelId="{7B9631AF-186C-4A42-8414-0E92E5384EBD}" type="pres">
      <dgm:prSet presAssocID="{F5702C30-ED9C-4403-B9E5-5691F75A68C2}" presName="childTextArrow" presStyleLbl="fgAccFollowNode1" presStyleIdx="6" presStyleCnt="9" custScaleX="121487">
        <dgm:presLayoutVars>
          <dgm:bulletEnabled val="1"/>
        </dgm:presLayoutVars>
      </dgm:prSet>
      <dgm:spPr/>
    </dgm:pt>
    <dgm:pt modelId="{87B16146-7593-436F-BBB1-6600EE1EA9FD}" type="pres">
      <dgm:prSet presAssocID="{EDCB1572-B7BB-4360-A779-F29FB75D0195}" presName="childTextArrow" presStyleLbl="fgAccFollowNode1" presStyleIdx="7" presStyleCnt="9" custScaleX="147867">
        <dgm:presLayoutVars>
          <dgm:bulletEnabled val="1"/>
        </dgm:presLayoutVars>
      </dgm:prSet>
      <dgm:spPr/>
    </dgm:pt>
    <dgm:pt modelId="{754EE208-7477-4E61-BAE0-91C947F90D1B}" type="pres">
      <dgm:prSet presAssocID="{47C5E1A7-5E1B-4AFA-8796-062BE4D001F6}" presName="sp" presStyleCnt="0"/>
      <dgm:spPr/>
    </dgm:pt>
    <dgm:pt modelId="{4BC05735-B12C-4BED-A5D8-BC0E673E5B11}" type="pres">
      <dgm:prSet presAssocID="{020ABAC2-6A18-4254-81A3-E1F8D46382D1}" presName="arrowAndChildren" presStyleCnt="0"/>
      <dgm:spPr/>
    </dgm:pt>
    <dgm:pt modelId="{CDEE435A-1177-40C8-96F9-2C0C1E8AD748}" type="pres">
      <dgm:prSet presAssocID="{020ABAC2-6A18-4254-81A3-E1F8D46382D1}" presName="parentTextArrow" presStyleLbl="node1" presStyleIdx="1" presStyleCnt="3"/>
      <dgm:spPr/>
    </dgm:pt>
    <dgm:pt modelId="{5AE6F1CE-A7DC-462E-8480-3D75DD44B525}" type="pres">
      <dgm:prSet presAssocID="{020ABAC2-6A18-4254-81A3-E1F8D46382D1}" presName="arrow" presStyleLbl="node1" presStyleIdx="2" presStyleCnt="3" custScaleY="83149"/>
      <dgm:spPr/>
    </dgm:pt>
    <dgm:pt modelId="{408E3302-A3FD-447C-817A-AAA032D8A389}" type="pres">
      <dgm:prSet presAssocID="{020ABAC2-6A18-4254-81A3-E1F8D46382D1}" presName="descendantArrow" presStyleCnt="0"/>
      <dgm:spPr/>
    </dgm:pt>
    <dgm:pt modelId="{6B370FC3-8332-4F8C-B7EF-739B125CAB55}" type="pres">
      <dgm:prSet presAssocID="{CD16BFC2-84C6-488C-8744-58D866508E08}" presName="childTextArrow" presStyleLbl="fgAccFollowNode1" presStyleIdx="8" presStyleCnt="9">
        <dgm:presLayoutVars>
          <dgm:bulletEnabled val="1"/>
        </dgm:presLayoutVars>
      </dgm:prSet>
      <dgm:spPr/>
    </dgm:pt>
  </dgm:ptLst>
  <dgm:cxnLst>
    <dgm:cxn modelId="{AA2B8403-271E-45D6-8EBB-D16515BFE94E}" type="presOf" srcId="{B2EAD6D3-51FE-4CFF-B328-E67D4C543039}" destId="{7C55A9A2-3CC7-4DF9-BFFA-926D8691B275}" srcOrd="1" destOrd="0" presId="urn:microsoft.com/office/officeart/2005/8/layout/process4"/>
    <dgm:cxn modelId="{8AF85709-910F-4576-8AF8-C5420E79E5C4}" type="presOf" srcId="{CD16BFC2-84C6-488C-8744-58D866508E08}" destId="{6B370FC3-8332-4F8C-B7EF-739B125CAB55}" srcOrd="0" destOrd="0" presId="urn:microsoft.com/office/officeart/2005/8/layout/process4"/>
    <dgm:cxn modelId="{22CD6E0A-9FA2-43AE-964E-1823B06EA016}" type="presOf" srcId="{CA3E3567-21D5-483C-A3A6-72FAA8FC62DD}" destId="{AAB7E48C-51C1-4A19-870A-50086919895F}" srcOrd="0" destOrd="0" presId="urn:microsoft.com/office/officeart/2005/8/layout/process4"/>
    <dgm:cxn modelId="{8520500B-4073-4F68-9FB1-DFAE122CF1BE}" srcId="{CA3E3567-21D5-483C-A3A6-72FAA8FC62DD}" destId="{020ABAC2-6A18-4254-81A3-E1F8D46382D1}" srcOrd="0" destOrd="0" parTransId="{CE0604C0-A6D0-491F-A667-BC8E0B801D0A}" sibTransId="{47C5E1A7-5E1B-4AFA-8796-062BE4D001F6}"/>
    <dgm:cxn modelId="{D9DCB40F-D484-42FA-AF31-097ECE4110FF}" srcId="{38B8278C-0A8A-491C-9E42-6D79A9F68606}" destId="{79DE4DA7-CABD-41C8-8417-933F51E9C823}" srcOrd="0" destOrd="0" parTransId="{40D24247-E95F-43BF-A2FE-D4DAE53C4C60}" sibTransId="{6CBE3AE4-86DF-4237-A8B6-54257749B50D}"/>
    <dgm:cxn modelId="{37BA9313-D6CD-43D1-9D93-87A55A5D77BA}" srcId="{CA3E3567-21D5-483C-A3A6-72FAA8FC62DD}" destId="{B2EAD6D3-51FE-4CFF-B328-E67D4C543039}" srcOrd="2" destOrd="0" parTransId="{9A29A817-AD6A-4E56-8C4C-787C8CD5DAD7}" sibTransId="{092ADD9A-34B1-4D45-9F4D-F0C2FB075FA5}"/>
    <dgm:cxn modelId="{E7DC0F26-732A-4DD0-8BC7-D8D1A064D469}" type="presOf" srcId="{38B8278C-0A8A-491C-9E42-6D79A9F68606}" destId="{8640DCAE-45A8-4149-A388-9EE7CE2B6C0A}" srcOrd="1" destOrd="0" presId="urn:microsoft.com/office/officeart/2005/8/layout/process4"/>
    <dgm:cxn modelId="{1C45A526-BC33-47AC-AA5A-6DF1F106278F}" type="presOf" srcId="{B2EAD6D3-51FE-4CFF-B328-E67D4C543039}" destId="{E7574339-3295-4F37-9214-C88B57AF4A0C}" srcOrd="0" destOrd="0" presId="urn:microsoft.com/office/officeart/2005/8/layout/process4"/>
    <dgm:cxn modelId="{19C3B02C-2A80-4B27-8CCE-AB7A0DE008B8}" type="presOf" srcId="{020ABAC2-6A18-4254-81A3-E1F8D46382D1}" destId="{5AE6F1CE-A7DC-462E-8480-3D75DD44B525}" srcOrd="1" destOrd="0" presId="urn:microsoft.com/office/officeart/2005/8/layout/process4"/>
    <dgm:cxn modelId="{A016132F-2CC8-4B90-B116-53C89B7F2C5E}" type="presOf" srcId="{020ABAC2-6A18-4254-81A3-E1F8D46382D1}" destId="{CDEE435A-1177-40C8-96F9-2C0C1E8AD748}" srcOrd="0" destOrd="0" presId="urn:microsoft.com/office/officeart/2005/8/layout/process4"/>
    <dgm:cxn modelId="{F636655B-561D-4D37-9CE1-B1D2EE188EB5}" srcId="{38B8278C-0A8A-491C-9E42-6D79A9F68606}" destId="{EDCB1572-B7BB-4360-A779-F29FB75D0195}" srcOrd="3" destOrd="0" parTransId="{7FD62160-5AA9-4E6F-B668-248F68381D3C}" sibTransId="{60E20F82-8925-4039-9313-53E3214B1A93}"/>
    <dgm:cxn modelId="{E284B15E-4937-4763-8B70-A1369E775C8E}" srcId="{38B8278C-0A8A-491C-9E42-6D79A9F68606}" destId="{F5702C30-ED9C-4403-B9E5-5691F75A68C2}" srcOrd="2" destOrd="0" parTransId="{33459B33-217B-473B-8348-A043B31C6DB9}" sibTransId="{20C5599F-863A-47C6-B6C3-63C9F1A8EA46}"/>
    <dgm:cxn modelId="{3187B241-5EFD-4FBA-8E0E-4F53FE880BC2}" type="presOf" srcId="{1BB8B5D1-6C86-4978-BB2B-7CFBC984EAAF}" destId="{B98218E9-18DF-47E0-A868-8875C1BB6F81}" srcOrd="0" destOrd="0" presId="urn:microsoft.com/office/officeart/2005/8/layout/process4"/>
    <dgm:cxn modelId="{F43C1747-0BB0-4486-8246-8EF6B1BA354C}" srcId="{38B8278C-0A8A-491C-9E42-6D79A9F68606}" destId="{1BB8B5D1-6C86-4978-BB2B-7CFBC984EAAF}" srcOrd="1" destOrd="0" parTransId="{5F32D7B8-55B7-4AEF-A0F6-2A1B0B79A6D9}" sibTransId="{3758CB20-A740-4AB3-BDBD-86F771780746}"/>
    <dgm:cxn modelId="{2E7DD153-98C5-4DF9-94F2-37795B3F1BAB}" srcId="{CA3E3567-21D5-483C-A3A6-72FAA8FC62DD}" destId="{38B8278C-0A8A-491C-9E42-6D79A9F68606}" srcOrd="1" destOrd="0" parTransId="{2F2C40D8-164E-455F-BA20-70320F64EDAB}" sibTransId="{21344053-9CAC-4102-826B-0C68892243FA}"/>
    <dgm:cxn modelId="{D8FE7C74-00E5-4EEA-811B-1F6C8F39962F}" type="presOf" srcId="{EDCB1572-B7BB-4360-A779-F29FB75D0195}" destId="{87B16146-7593-436F-BBB1-6600EE1EA9FD}" srcOrd="0" destOrd="0" presId="urn:microsoft.com/office/officeart/2005/8/layout/process4"/>
    <dgm:cxn modelId="{069C3A57-8AD3-472F-8C99-24AFA2AAC32B}" type="presOf" srcId="{F5702C30-ED9C-4403-B9E5-5691F75A68C2}" destId="{7B9631AF-186C-4A42-8414-0E92E5384EBD}" srcOrd="0" destOrd="0" presId="urn:microsoft.com/office/officeart/2005/8/layout/process4"/>
    <dgm:cxn modelId="{B173035A-870D-4503-8565-99F5635F593D}" srcId="{B2EAD6D3-51FE-4CFF-B328-E67D4C543039}" destId="{72ED5591-D821-4D32-B10A-CD084D1E4769}" srcOrd="3" destOrd="0" parTransId="{4952E690-25BD-4360-9A21-75090825EA84}" sibTransId="{108452C1-C268-41A4-B298-139613DBAF3B}"/>
    <dgm:cxn modelId="{16F669A2-F5AD-4492-9070-CEDA2E171B19}" srcId="{B2EAD6D3-51FE-4CFF-B328-E67D4C543039}" destId="{433219D6-396D-4FFC-AD86-8F54A75DD21B}" srcOrd="1" destOrd="0" parTransId="{AFE42006-C637-466F-89A3-ABB93F9706CB}" sibTransId="{BB108210-A482-41E5-98B4-69D1BB6CF7E5}"/>
    <dgm:cxn modelId="{BCD8DAAD-02AF-406C-9680-91324D072E00}" srcId="{020ABAC2-6A18-4254-81A3-E1F8D46382D1}" destId="{CD16BFC2-84C6-488C-8744-58D866508E08}" srcOrd="0" destOrd="0" parTransId="{8C721083-3F96-4894-852A-0B5AA1681474}" sibTransId="{8F7BC874-B333-49F6-A87D-82887BE7A316}"/>
    <dgm:cxn modelId="{A5438DB7-9E33-443B-8FC7-9EFCA872F69E}" type="presOf" srcId="{38B8278C-0A8A-491C-9E42-6D79A9F68606}" destId="{7AB89DC2-9039-49A0-97E4-CC83EC9D65A7}" srcOrd="0" destOrd="0" presId="urn:microsoft.com/office/officeart/2005/8/layout/process4"/>
    <dgm:cxn modelId="{48F390C0-9688-4E9A-95E4-7BE97ADA24D4}" type="presOf" srcId="{72ED5591-D821-4D32-B10A-CD084D1E4769}" destId="{5F585983-3D7F-4C1E-806C-16F2EA53C339}" srcOrd="0" destOrd="0" presId="urn:microsoft.com/office/officeart/2005/8/layout/process4"/>
    <dgm:cxn modelId="{B7241FD0-797F-4221-86C4-6456C96E133C}" type="presOf" srcId="{487F632C-4409-4BB8-9020-F6DD9A5C123F}" destId="{AE415B91-7074-4EF6-8110-79882D763162}" srcOrd="0" destOrd="0" presId="urn:microsoft.com/office/officeart/2005/8/layout/process4"/>
    <dgm:cxn modelId="{C4C551E7-D6CD-4274-8BDE-6C12334FC92A}" srcId="{B2EAD6D3-51FE-4CFF-B328-E67D4C543039}" destId="{487F632C-4409-4BB8-9020-F6DD9A5C123F}" srcOrd="0" destOrd="0" parTransId="{CEAEAA1A-9244-4E5C-9384-01A66F0CED16}" sibTransId="{7B18E5F0-274C-4706-A466-B8BD69F9AA43}"/>
    <dgm:cxn modelId="{0FB7B5F5-FF1E-40A6-9195-4E7E22B0911E}" type="presOf" srcId="{468DDCF4-7A9B-43DC-ACBF-B22801028136}" destId="{F0D3DF90-93F0-470A-8009-12B3AC35D7DB}" srcOrd="0" destOrd="0" presId="urn:microsoft.com/office/officeart/2005/8/layout/process4"/>
    <dgm:cxn modelId="{43784CF9-311F-4C20-AE94-05693849D57A}" type="presOf" srcId="{433219D6-396D-4FFC-AD86-8F54A75DD21B}" destId="{029AD966-8624-42CE-B33B-1C28302076C2}" srcOrd="0" destOrd="0" presId="urn:microsoft.com/office/officeart/2005/8/layout/process4"/>
    <dgm:cxn modelId="{811012FA-E693-4AAF-B072-A115D3DB4561}" type="presOf" srcId="{79DE4DA7-CABD-41C8-8417-933F51E9C823}" destId="{68243531-372C-4073-84AD-5D09C77C94A8}" srcOrd="0" destOrd="0" presId="urn:microsoft.com/office/officeart/2005/8/layout/process4"/>
    <dgm:cxn modelId="{A9C365FB-388A-4ABF-B647-5CE5BE7F6667}" srcId="{B2EAD6D3-51FE-4CFF-B328-E67D4C543039}" destId="{468DDCF4-7A9B-43DC-ACBF-B22801028136}" srcOrd="2" destOrd="0" parTransId="{FC5EA170-7286-43E1-9A1E-1F056B741209}" sibTransId="{65B682C8-3EBD-4365-865D-B3DF9C773E90}"/>
    <dgm:cxn modelId="{5C6B6BF9-2057-459F-9E03-8B0D6B45C006}" type="presParOf" srcId="{AAB7E48C-51C1-4A19-870A-50086919895F}" destId="{2AECD8C1-1E96-4332-A8E5-995362C5791F}" srcOrd="0" destOrd="0" presId="urn:microsoft.com/office/officeart/2005/8/layout/process4"/>
    <dgm:cxn modelId="{73A01C53-9CF8-4D53-8532-B96527CDB5F8}" type="presParOf" srcId="{2AECD8C1-1E96-4332-A8E5-995362C5791F}" destId="{E7574339-3295-4F37-9214-C88B57AF4A0C}" srcOrd="0" destOrd="0" presId="urn:microsoft.com/office/officeart/2005/8/layout/process4"/>
    <dgm:cxn modelId="{226E5031-0436-417F-BF22-B016BD3EF222}" type="presParOf" srcId="{2AECD8C1-1E96-4332-A8E5-995362C5791F}" destId="{7C55A9A2-3CC7-4DF9-BFFA-926D8691B275}" srcOrd="1" destOrd="0" presId="urn:microsoft.com/office/officeart/2005/8/layout/process4"/>
    <dgm:cxn modelId="{A5F8F815-15C6-43F9-AAB0-BFDB1DD35B96}" type="presParOf" srcId="{2AECD8C1-1E96-4332-A8E5-995362C5791F}" destId="{9C1388B6-0EDD-45F3-BE24-28CDC7E705E5}" srcOrd="2" destOrd="0" presId="urn:microsoft.com/office/officeart/2005/8/layout/process4"/>
    <dgm:cxn modelId="{CD57F9F9-0A29-4122-951B-F97DA3F946FF}" type="presParOf" srcId="{9C1388B6-0EDD-45F3-BE24-28CDC7E705E5}" destId="{AE415B91-7074-4EF6-8110-79882D763162}" srcOrd="0" destOrd="0" presId="urn:microsoft.com/office/officeart/2005/8/layout/process4"/>
    <dgm:cxn modelId="{DCB1EFA2-204B-4984-A9BB-2F1C686F781A}" type="presParOf" srcId="{9C1388B6-0EDD-45F3-BE24-28CDC7E705E5}" destId="{029AD966-8624-42CE-B33B-1C28302076C2}" srcOrd="1" destOrd="0" presId="urn:microsoft.com/office/officeart/2005/8/layout/process4"/>
    <dgm:cxn modelId="{82DC72A6-754F-42DB-BF7E-0A9DD8A1B873}" type="presParOf" srcId="{9C1388B6-0EDD-45F3-BE24-28CDC7E705E5}" destId="{F0D3DF90-93F0-470A-8009-12B3AC35D7DB}" srcOrd="2" destOrd="0" presId="urn:microsoft.com/office/officeart/2005/8/layout/process4"/>
    <dgm:cxn modelId="{227B2B4F-4A1A-405B-BE3F-0ADBA6F4125B}" type="presParOf" srcId="{9C1388B6-0EDD-45F3-BE24-28CDC7E705E5}" destId="{5F585983-3D7F-4C1E-806C-16F2EA53C339}" srcOrd="3" destOrd="0" presId="urn:microsoft.com/office/officeart/2005/8/layout/process4"/>
    <dgm:cxn modelId="{FEAB47FF-4922-4D55-A52D-798F8B2DA88B}" type="presParOf" srcId="{AAB7E48C-51C1-4A19-870A-50086919895F}" destId="{E165D763-4BA8-4D33-983F-9551DB6CB283}" srcOrd="1" destOrd="0" presId="urn:microsoft.com/office/officeart/2005/8/layout/process4"/>
    <dgm:cxn modelId="{7CB3696E-3814-4F41-94AF-AA19FA57967C}" type="presParOf" srcId="{AAB7E48C-51C1-4A19-870A-50086919895F}" destId="{01AEE277-F12A-434B-98FE-13FD279865F3}" srcOrd="2" destOrd="0" presId="urn:microsoft.com/office/officeart/2005/8/layout/process4"/>
    <dgm:cxn modelId="{20C141C1-D541-4EAC-999C-27BA01BEBF1A}" type="presParOf" srcId="{01AEE277-F12A-434B-98FE-13FD279865F3}" destId="{7AB89DC2-9039-49A0-97E4-CC83EC9D65A7}" srcOrd="0" destOrd="0" presId="urn:microsoft.com/office/officeart/2005/8/layout/process4"/>
    <dgm:cxn modelId="{DA2D89B9-AE8E-4DF8-949D-7B5410FC51D2}" type="presParOf" srcId="{01AEE277-F12A-434B-98FE-13FD279865F3}" destId="{8640DCAE-45A8-4149-A388-9EE7CE2B6C0A}" srcOrd="1" destOrd="0" presId="urn:microsoft.com/office/officeart/2005/8/layout/process4"/>
    <dgm:cxn modelId="{C800A890-C7B4-4909-A2AA-7100EEB7E176}" type="presParOf" srcId="{01AEE277-F12A-434B-98FE-13FD279865F3}" destId="{CD9BA6A0-8D2A-4D94-A942-D630DFE9AA21}" srcOrd="2" destOrd="0" presId="urn:microsoft.com/office/officeart/2005/8/layout/process4"/>
    <dgm:cxn modelId="{4604B83E-91BB-4AB8-9576-3294C4D96061}" type="presParOf" srcId="{CD9BA6A0-8D2A-4D94-A942-D630DFE9AA21}" destId="{68243531-372C-4073-84AD-5D09C77C94A8}" srcOrd="0" destOrd="0" presId="urn:microsoft.com/office/officeart/2005/8/layout/process4"/>
    <dgm:cxn modelId="{57C05753-6969-447E-AC4D-4F961D842CB2}" type="presParOf" srcId="{CD9BA6A0-8D2A-4D94-A942-D630DFE9AA21}" destId="{B98218E9-18DF-47E0-A868-8875C1BB6F81}" srcOrd="1" destOrd="0" presId="urn:microsoft.com/office/officeart/2005/8/layout/process4"/>
    <dgm:cxn modelId="{DF370EB2-2516-43B6-A628-3AB263AC4143}" type="presParOf" srcId="{CD9BA6A0-8D2A-4D94-A942-D630DFE9AA21}" destId="{7B9631AF-186C-4A42-8414-0E92E5384EBD}" srcOrd="2" destOrd="0" presId="urn:microsoft.com/office/officeart/2005/8/layout/process4"/>
    <dgm:cxn modelId="{7B701D7C-E0B8-4BF0-86ED-44FB9529B267}" type="presParOf" srcId="{CD9BA6A0-8D2A-4D94-A942-D630DFE9AA21}" destId="{87B16146-7593-436F-BBB1-6600EE1EA9FD}" srcOrd="3" destOrd="0" presId="urn:microsoft.com/office/officeart/2005/8/layout/process4"/>
    <dgm:cxn modelId="{342D0DAD-6576-4C05-B0F3-EA505C61E418}" type="presParOf" srcId="{AAB7E48C-51C1-4A19-870A-50086919895F}" destId="{754EE208-7477-4E61-BAE0-91C947F90D1B}" srcOrd="3" destOrd="0" presId="urn:microsoft.com/office/officeart/2005/8/layout/process4"/>
    <dgm:cxn modelId="{467ABD2E-90E3-4C65-9948-B74E2F741131}" type="presParOf" srcId="{AAB7E48C-51C1-4A19-870A-50086919895F}" destId="{4BC05735-B12C-4BED-A5D8-BC0E673E5B11}" srcOrd="4" destOrd="0" presId="urn:microsoft.com/office/officeart/2005/8/layout/process4"/>
    <dgm:cxn modelId="{CA91108E-EB1E-42B5-A125-0C786ADA695F}" type="presParOf" srcId="{4BC05735-B12C-4BED-A5D8-BC0E673E5B11}" destId="{CDEE435A-1177-40C8-96F9-2C0C1E8AD748}" srcOrd="0" destOrd="0" presId="urn:microsoft.com/office/officeart/2005/8/layout/process4"/>
    <dgm:cxn modelId="{F9D19138-D6F3-4165-9CAE-EBA0CF215B87}" type="presParOf" srcId="{4BC05735-B12C-4BED-A5D8-BC0E673E5B11}" destId="{5AE6F1CE-A7DC-462E-8480-3D75DD44B525}" srcOrd="1" destOrd="0" presId="urn:microsoft.com/office/officeart/2005/8/layout/process4"/>
    <dgm:cxn modelId="{2766D909-58C7-4776-A0CB-8D5700BD1070}" type="presParOf" srcId="{4BC05735-B12C-4BED-A5D8-BC0E673E5B11}" destId="{408E3302-A3FD-447C-817A-AAA032D8A389}" srcOrd="2" destOrd="0" presId="urn:microsoft.com/office/officeart/2005/8/layout/process4"/>
    <dgm:cxn modelId="{2C91CA98-7617-477F-B188-0CD1CF3A9589}" type="presParOf" srcId="{408E3302-A3FD-447C-817A-AAA032D8A389}" destId="{6B370FC3-8332-4F8C-B7EF-739B125CAB55}" srcOrd="0" destOrd="0" presId="urn:microsoft.com/office/officeart/2005/8/layout/process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A3E3567-21D5-483C-A3A6-72FAA8FC62DD}" type="doc">
      <dgm:prSet loTypeId="urn:microsoft.com/office/officeart/2005/8/layout/process4" loCatId="list" qsTypeId="urn:microsoft.com/office/officeart/2005/8/quickstyle/simple1" qsCatId="simple" csTypeId="urn:microsoft.com/office/officeart/2005/8/colors/accent0_2" csCatId="mainScheme" phldr="1"/>
      <dgm:spPr/>
      <dgm:t>
        <a:bodyPr/>
        <a:lstStyle/>
        <a:p>
          <a:endParaRPr lang="ru-RU"/>
        </a:p>
      </dgm:t>
    </dgm:pt>
    <dgm:pt modelId="{38B8278C-0A8A-491C-9E42-6D79A9F68606}">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Субконцепт</a:t>
          </a:r>
        </a:p>
      </dgm:t>
    </dgm:pt>
    <dgm:pt modelId="{2F2C40D8-164E-455F-BA20-70320F64EDAB}" type="par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21344053-9CAC-4102-826B-0C68892243FA}" type="sib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B2EAD6D3-51FE-4CFF-B328-E67D4C543039}">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Концепти</a:t>
          </a:r>
        </a:p>
      </dgm:t>
    </dgm:pt>
    <dgm:pt modelId="{9A29A817-AD6A-4E56-8C4C-787C8CD5DAD7}" type="par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92ADD9A-34B1-4D45-9F4D-F0C2FB075FA5}" type="sib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20ABAC2-6A18-4254-81A3-E1F8D46382D1}">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uk-UA" sz="1600" b="1">
              <a:solidFill>
                <a:sysClr val="windowText" lastClr="000000"/>
              </a:solidFill>
              <a:latin typeface="Times New Roman" pitchFamily="18" charset="0"/>
              <a:cs typeface="Times New Roman" pitchFamily="18" charset="0"/>
            </a:rPr>
            <a:t>Макроконцепт</a:t>
          </a:r>
        </a:p>
      </dgm:t>
    </dgm:pt>
    <dgm:pt modelId="{CE0604C0-A6D0-491F-A667-BC8E0B801D0A}" type="par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47C5E1A7-5E1B-4AFA-8796-062BE4D001F6}" type="sib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CD16BFC2-84C6-488C-8744-58D866508E08}">
      <dgm:prSet custT="1"/>
      <dgm:spPr/>
      <dgm:t>
        <a:bodyPr/>
        <a:lstStyle/>
        <a:p>
          <a:r>
            <a:rPr lang="de-DE" sz="1400" b="1">
              <a:solidFill>
                <a:sysClr val="windowText" lastClr="000000"/>
              </a:solidFill>
              <a:latin typeface="Times New Roman" pitchFamily="18" charset="0"/>
              <a:cs typeface="Times New Roman" pitchFamily="18" charset="0"/>
            </a:rPr>
            <a:t>BILDUNG</a:t>
          </a:r>
          <a:endParaRPr lang="ru-RU" sz="1400" b="1">
            <a:solidFill>
              <a:sysClr val="windowText" lastClr="000000"/>
            </a:solidFill>
            <a:latin typeface="Times New Roman" pitchFamily="18" charset="0"/>
            <a:cs typeface="Times New Roman" pitchFamily="18" charset="0"/>
          </a:endParaRPr>
        </a:p>
      </dgm:t>
    </dgm:pt>
    <dgm:pt modelId="{8C721083-3F96-4894-852A-0B5AA1681474}" type="par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8F7BC874-B333-49F6-A87D-82887BE7A316}" type="sib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3EB1208A-E3FB-4447-AA43-AB301CD10A29}">
      <dgm:prSet custT="1"/>
      <dgm:spPr/>
      <dgm:t>
        <a:bodyPr/>
        <a:lstStyle/>
        <a:p>
          <a:r>
            <a:rPr lang="uk-UA" sz="1400">
              <a:solidFill>
                <a:sysClr val="windowText" lastClr="000000"/>
              </a:solidFill>
              <a:latin typeface="Times New Roman" pitchFamily="18" charset="0"/>
              <a:cs typeface="Times New Roman" pitchFamily="18" charset="0"/>
            </a:rPr>
            <a:t>LERNEN</a:t>
          </a:r>
          <a:endParaRPr lang="ru-RU" sz="1400">
            <a:solidFill>
              <a:sysClr val="windowText" lastClr="000000"/>
            </a:solidFill>
            <a:latin typeface="Times New Roman" pitchFamily="18" charset="0"/>
            <a:cs typeface="Times New Roman" pitchFamily="18" charset="0"/>
          </a:endParaRPr>
        </a:p>
      </dgm:t>
    </dgm:pt>
    <dgm:pt modelId="{D35DC8DB-5565-489A-B4F9-8D3F8CC81093}" type="parTrans" cxnId="{0B8EB538-F3C2-480D-9847-CD10F46502C0}">
      <dgm:prSet/>
      <dgm:spPr/>
      <dgm:t>
        <a:bodyPr/>
        <a:lstStyle/>
        <a:p>
          <a:endParaRPr lang="ru-RU"/>
        </a:p>
      </dgm:t>
    </dgm:pt>
    <dgm:pt modelId="{D7CEBABC-A634-443D-A268-622902D9F67C}" type="sibTrans" cxnId="{0B8EB538-F3C2-480D-9847-CD10F46502C0}">
      <dgm:prSet/>
      <dgm:spPr/>
      <dgm:t>
        <a:bodyPr/>
        <a:lstStyle/>
        <a:p>
          <a:endParaRPr lang="ru-RU"/>
        </a:p>
      </dgm:t>
    </dgm:pt>
    <dgm:pt modelId="{B5952BED-54A8-4F5E-B6A5-5ADDB5B32E44}">
      <dgm:prSet custT="1"/>
      <dgm:spPr/>
      <dgm:t>
        <a:bodyPr/>
        <a:lstStyle/>
        <a:p>
          <a:r>
            <a:rPr lang="uk-UA" sz="1400">
              <a:solidFill>
                <a:sysClr val="windowText" lastClr="000000"/>
              </a:solidFill>
              <a:latin typeface="Times New Roman" pitchFamily="18" charset="0"/>
              <a:cs typeface="Times New Roman" pitchFamily="18" charset="0"/>
            </a:rPr>
            <a:t>TEILNEHMERINNEN, BILDUNG, RAUM, LEHRWERK, UNTERRICHT, ARBEITSANWEISUNGEN, SPIELE, KONTROLLE, FERTIGKEITEN</a:t>
          </a:r>
          <a:endParaRPr lang="ru-RU" sz="1400">
            <a:solidFill>
              <a:sysClr val="windowText" lastClr="000000"/>
            </a:solidFill>
            <a:latin typeface="Times New Roman" pitchFamily="18" charset="0"/>
            <a:cs typeface="Times New Roman" pitchFamily="18" charset="0"/>
          </a:endParaRPr>
        </a:p>
      </dgm:t>
    </dgm:pt>
    <dgm:pt modelId="{A24FD9FF-8266-4BB8-8BD6-DE9406B9CF12}" type="parTrans" cxnId="{DF7E3105-A358-4933-94F9-D0FBADE164E4}">
      <dgm:prSet/>
      <dgm:spPr/>
      <dgm:t>
        <a:bodyPr/>
        <a:lstStyle/>
        <a:p>
          <a:endParaRPr lang="ru-RU"/>
        </a:p>
      </dgm:t>
    </dgm:pt>
    <dgm:pt modelId="{3BAAD47B-6BCB-49FC-A004-A514B7C26B9A}" type="sibTrans" cxnId="{DF7E3105-A358-4933-94F9-D0FBADE164E4}">
      <dgm:prSet/>
      <dgm:spPr/>
      <dgm:t>
        <a:bodyPr/>
        <a:lstStyle/>
        <a:p>
          <a:endParaRPr lang="ru-RU"/>
        </a:p>
      </dgm:t>
    </dgm:pt>
    <dgm:pt modelId="{AAB7E48C-51C1-4A19-870A-50086919895F}" type="pres">
      <dgm:prSet presAssocID="{CA3E3567-21D5-483C-A3A6-72FAA8FC62DD}" presName="Name0" presStyleCnt="0">
        <dgm:presLayoutVars>
          <dgm:dir/>
          <dgm:animLvl val="lvl"/>
          <dgm:resizeHandles val="exact"/>
        </dgm:presLayoutVars>
      </dgm:prSet>
      <dgm:spPr/>
    </dgm:pt>
    <dgm:pt modelId="{2AECD8C1-1E96-4332-A8E5-995362C5791F}" type="pres">
      <dgm:prSet presAssocID="{B2EAD6D3-51FE-4CFF-B328-E67D4C543039}" presName="boxAndChildren" presStyleCnt="0"/>
      <dgm:spPr/>
    </dgm:pt>
    <dgm:pt modelId="{E7574339-3295-4F37-9214-C88B57AF4A0C}" type="pres">
      <dgm:prSet presAssocID="{B2EAD6D3-51FE-4CFF-B328-E67D4C543039}" presName="parentTextBox" presStyleLbl="node1" presStyleIdx="0" presStyleCnt="3"/>
      <dgm:spPr/>
    </dgm:pt>
    <dgm:pt modelId="{7C55A9A2-3CC7-4DF9-BFFA-926D8691B275}" type="pres">
      <dgm:prSet presAssocID="{B2EAD6D3-51FE-4CFF-B328-E67D4C543039}" presName="entireBox" presStyleLbl="node1" presStyleIdx="0" presStyleCnt="3" custScaleX="100000" custScaleY="122983" custLinFactNeighborX="1841" custLinFactNeighborY="3850"/>
      <dgm:spPr/>
    </dgm:pt>
    <dgm:pt modelId="{9C1388B6-0EDD-45F3-BE24-28CDC7E705E5}" type="pres">
      <dgm:prSet presAssocID="{B2EAD6D3-51FE-4CFF-B328-E67D4C543039}" presName="descendantBox" presStyleCnt="0"/>
      <dgm:spPr/>
    </dgm:pt>
    <dgm:pt modelId="{93C9326B-CB6A-44B4-BD56-19A65B60BC20}" type="pres">
      <dgm:prSet presAssocID="{B5952BED-54A8-4F5E-B6A5-5ADDB5B32E44}" presName="childTextBox" presStyleLbl="fgAccFollowNode1" presStyleIdx="0" presStyleCnt="3">
        <dgm:presLayoutVars>
          <dgm:bulletEnabled val="1"/>
        </dgm:presLayoutVars>
      </dgm:prSet>
      <dgm:spPr/>
    </dgm:pt>
    <dgm:pt modelId="{E165D763-4BA8-4D33-983F-9551DB6CB283}" type="pres">
      <dgm:prSet presAssocID="{21344053-9CAC-4102-826B-0C68892243FA}" presName="sp" presStyleCnt="0"/>
      <dgm:spPr/>
    </dgm:pt>
    <dgm:pt modelId="{01AEE277-F12A-434B-98FE-13FD279865F3}" type="pres">
      <dgm:prSet presAssocID="{38B8278C-0A8A-491C-9E42-6D79A9F68606}" presName="arrowAndChildren" presStyleCnt="0"/>
      <dgm:spPr/>
    </dgm:pt>
    <dgm:pt modelId="{7AB89DC2-9039-49A0-97E4-CC83EC9D65A7}" type="pres">
      <dgm:prSet presAssocID="{38B8278C-0A8A-491C-9E42-6D79A9F68606}" presName="parentTextArrow" presStyleLbl="node1" presStyleIdx="0" presStyleCnt="3"/>
      <dgm:spPr/>
    </dgm:pt>
    <dgm:pt modelId="{8640DCAE-45A8-4149-A388-9EE7CE2B6C0A}" type="pres">
      <dgm:prSet presAssocID="{38B8278C-0A8A-491C-9E42-6D79A9F68606}" presName="arrow" presStyleLbl="node1" presStyleIdx="1" presStyleCnt="3" custScaleY="77096" custLinFactNeighborX="10" custLinFactNeighborY="259"/>
      <dgm:spPr/>
    </dgm:pt>
    <dgm:pt modelId="{CD9BA6A0-8D2A-4D94-A942-D630DFE9AA21}" type="pres">
      <dgm:prSet presAssocID="{38B8278C-0A8A-491C-9E42-6D79A9F68606}" presName="descendantArrow" presStyleCnt="0"/>
      <dgm:spPr/>
    </dgm:pt>
    <dgm:pt modelId="{11137C51-54E1-43B7-AAEF-C084F9B0A5B4}" type="pres">
      <dgm:prSet presAssocID="{3EB1208A-E3FB-4447-AA43-AB301CD10A29}" presName="childTextArrow" presStyleLbl="fgAccFollowNode1" presStyleIdx="1" presStyleCnt="3">
        <dgm:presLayoutVars>
          <dgm:bulletEnabled val="1"/>
        </dgm:presLayoutVars>
      </dgm:prSet>
      <dgm:spPr/>
    </dgm:pt>
    <dgm:pt modelId="{754EE208-7477-4E61-BAE0-91C947F90D1B}" type="pres">
      <dgm:prSet presAssocID="{47C5E1A7-5E1B-4AFA-8796-062BE4D001F6}" presName="sp" presStyleCnt="0"/>
      <dgm:spPr/>
    </dgm:pt>
    <dgm:pt modelId="{4BC05735-B12C-4BED-A5D8-BC0E673E5B11}" type="pres">
      <dgm:prSet presAssocID="{020ABAC2-6A18-4254-81A3-E1F8D46382D1}" presName="arrowAndChildren" presStyleCnt="0"/>
      <dgm:spPr/>
    </dgm:pt>
    <dgm:pt modelId="{CDEE435A-1177-40C8-96F9-2C0C1E8AD748}" type="pres">
      <dgm:prSet presAssocID="{020ABAC2-6A18-4254-81A3-E1F8D46382D1}" presName="parentTextArrow" presStyleLbl="node1" presStyleIdx="1" presStyleCnt="3"/>
      <dgm:spPr/>
    </dgm:pt>
    <dgm:pt modelId="{5AE6F1CE-A7DC-462E-8480-3D75DD44B525}" type="pres">
      <dgm:prSet presAssocID="{020ABAC2-6A18-4254-81A3-E1F8D46382D1}" presName="arrow" presStyleLbl="node1" presStyleIdx="2" presStyleCnt="3" custScaleY="83149"/>
      <dgm:spPr/>
    </dgm:pt>
    <dgm:pt modelId="{408E3302-A3FD-447C-817A-AAA032D8A389}" type="pres">
      <dgm:prSet presAssocID="{020ABAC2-6A18-4254-81A3-E1F8D46382D1}" presName="descendantArrow" presStyleCnt="0"/>
      <dgm:spPr/>
    </dgm:pt>
    <dgm:pt modelId="{6B370FC3-8332-4F8C-B7EF-739B125CAB55}" type="pres">
      <dgm:prSet presAssocID="{CD16BFC2-84C6-488C-8744-58D866508E08}" presName="childTextArrow" presStyleLbl="fgAccFollowNode1" presStyleIdx="2" presStyleCnt="3">
        <dgm:presLayoutVars>
          <dgm:bulletEnabled val="1"/>
        </dgm:presLayoutVars>
      </dgm:prSet>
      <dgm:spPr/>
    </dgm:pt>
  </dgm:ptLst>
  <dgm:cxnLst>
    <dgm:cxn modelId="{DF7E3105-A358-4933-94F9-D0FBADE164E4}" srcId="{B2EAD6D3-51FE-4CFF-B328-E67D4C543039}" destId="{B5952BED-54A8-4F5E-B6A5-5ADDB5B32E44}" srcOrd="0" destOrd="0" parTransId="{A24FD9FF-8266-4BB8-8BD6-DE9406B9CF12}" sibTransId="{3BAAD47B-6BCB-49FC-A004-A514B7C26B9A}"/>
    <dgm:cxn modelId="{8520500B-4073-4F68-9FB1-DFAE122CF1BE}" srcId="{CA3E3567-21D5-483C-A3A6-72FAA8FC62DD}" destId="{020ABAC2-6A18-4254-81A3-E1F8D46382D1}" srcOrd="0" destOrd="0" parTransId="{CE0604C0-A6D0-491F-A667-BC8E0B801D0A}" sibTransId="{47C5E1A7-5E1B-4AFA-8796-062BE4D001F6}"/>
    <dgm:cxn modelId="{37BA9313-D6CD-43D1-9D93-87A55A5D77BA}" srcId="{CA3E3567-21D5-483C-A3A6-72FAA8FC62DD}" destId="{B2EAD6D3-51FE-4CFF-B328-E67D4C543039}" srcOrd="2" destOrd="0" parTransId="{9A29A817-AD6A-4E56-8C4C-787C8CD5DAD7}" sibTransId="{092ADD9A-34B1-4D45-9F4D-F0C2FB075FA5}"/>
    <dgm:cxn modelId="{1FA7962C-81E9-4D74-8468-C1DED96E1024}" type="presOf" srcId="{38B8278C-0A8A-491C-9E42-6D79A9F68606}" destId="{8640DCAE-45A8-4149-A388-9EE7CE2B6C0A}" srcOrd="1" destOrd="0" presId="urn:microsoft.com/office/officeart/2005/8/layout/process4"/>
    <dgm:cxn modelId="{BA01E136-E1D3-409C-BDD6-04610821D564}" type="presOf" srcId="{B2EAD6D3-51FE-4CFF-B328-E67D4C543039}" destId="{7C55A9A2-3CC7-4DF9-BFFA-926D8691B275}" srcOrd="1" destOrd="0" presId="urn:microsoft.com/office/officeart/2005/8/layout/process4"/>
    <dgm:cxn modelId="{0B8EB538-F3C2-480D-9847-CD10F46502C0}" srcId="{38B8278C-0A8A-491C-9E42-6D79A9F68606}" destId="{3EB1208A-E3FB-4447-AA43-AB301CD10A29}" srcOrd="0" destOrd="0" parTransId="{D35DC8DB-5565-489A-B4F9-8D3F8CC81093}" sibTransId="{D7CEBABC-A634-443D-A268-622902D9F67C}"/>
    <dgm:cxn modelId="{C708ED64-ED89-49AC-9C47-FDCF742E2401}" type="presOf" srcId="{3EB1208A-E3FB-4447-AA43-AB301CD10A29}" destId="{11137C51-54E1-43B7-AAEF-C084F9B0A5B4}" srcOrd="0" destOrd="0" presId="urn:microsoft.com/office/officeart/2005/8/layout/process4"/>
    <dgm:cxn modelId="{34C16B65-FB83-45A3-8607-C950408ECE76}" type="presOf" srcId="{38B8278C-0A8A-491C-9E42-6D79A9F68606}" destId="{7AB89DC2-9039-49A0-97E4-CC83EC9D65A7}" srcOrd="0" destOrd="0" presId="urn:microsoft.com/office/officeart/2005/8/layout/process4"/>
    <dgm:cxn modelId="{0489B872-669F-4530-B221-87B67E599ECF}" type="presOf" srcId="{CA3E3567-21D5-483C-A3A6-72FAA8FC62DD}" destId="{AAB7E48C-51C1-4A19-870A-50086919895F}" srcOrd="0" destOrd="0" presId="urn:microsoft.com/office/officeart/2005/8/layout/process4"/>
    <dgm:cxn modelId="{2E7DD153-98C5-4DF9-94F2-37795B3F1BAB}" srcId="{CA3E3567-21D5-483C-A3A6-72FAA8FC62DD}" destId="{38B8278C-0A8A-491C-9E42-6D79A9F68606}" srcOrd="1" destOrd="0" parTransId="{2F2C40D8-164E-455F-BA20-70320F64EDAB}" sibTransId="{21344053-9CAC-4102-826B-0C68892243FA}"/>
    <dgm:cxn modelId="{0395C17A-1AFA-4A9E-A775-1DC2C9997D7C}" type="presOf" srcId="{B5952BED-54A8-4F5E-B6A5-5ADDB5B32E44}" destId="{93C9326B-CB6A-44B4-BD56-19A65B60BC20}" srcOrd="0" destOrd="0" presId="urn:microsoft.com/office/officeart/2005/8/layout/process4"/>
    <dgm:cxn modelId="{8965838F-59CD-4D90-A3C0-808A7D955382}" type="presOf" srcId="{020ABAC2-6A18-4254-81A3-E1F8D46382D1}" destId="{CDEE435A-1177-40C8-96F9-2C0C1E8AD748}" srcOrd="0" destOrd="0" presId="urn:microsoft.com/office/officeart/2005/8/layout/process4"/>
    <dgm:cxn modelId="{30DF959A-71F0-424C-9A0D-45790CA2AFEE}" type="presOf" srcId="{B2EAD6D3-51FE-4CFF-B328-E67D4C543039}" destId="{E7574339-3295-4F37-9214-C88B57AF4A0C}" srcOrd="0" destOrd="0" presId="urn:microsoft.com/office/officeart/2005/8/layout/process4"/>
    <dgm:cxn modelId="{BCD8DAAD-02AF-406C-9680-91324D072E00}" srcId="{020ABAC2-6A18-4254-81A3-E1F8D46382D1}" destId="{CD16BFC2-84C6-488C-8744-58D866508E08}" srcOrd="0" destOrd="0" parTransId="{8C721083-3F96-4894-852A-0B5AA1681474}" sibTransId="{8F7BC874-B333-49F6-A87D-82887BE7A316}"/>
    <dgm:cxn modelId="{F66308C1-C6C3-41B3-9C83-11A890D8DA8E}" type="presOf" srcId="{CD16BFC2-84C6-488C-8744-58D866508E08}" destId="{6B370FC3-8332-4F8C-B7EF-739B125CAB55}" srcOrd="0" destOrd="0" presId="urn:microsoft.com/office/officeart/2005/8/layout/process4"/>
    <dgm:cxn modelId="{D9078FF4-2EA1-4D65-A80E-30215AA11179}" type="presOf" srcId="{020ABAC2-6A18-4254-81A3-E1F8D46382D1}" destId="{5AE6F1CE-A7DC-462E-8480-3D75DD44B525}" srcOrd="1" destOrd="0" presId="urn:microsoft.com/office/officeart/2005/8/layout/process4"/>
    <dgm:cxn modelId="{C10ED4FD-E999-452B-A8AB-EC4A7AACF9D5}" type="presParOf" srcId="{AAB7E48C-51C1-4A19-870A-50086919895F}" destId="{2AECD8C1-1E96-4332-A8E5-995362C5791F}" srcOrd="0" destOrd="0" presId="urn:microsoft.com/office/officeart/2005/8/layout/process4"/>
    <dgm:cxn modelId="{EBB274C3-B3B1-4112-BF1F-6A4D0805AF7C}" type="presParOf" srcId="{2AECD8C1-1E96-4332-A8E5-995362C5791F}" destId="{E7574339-3295-4F37-9214-C88B57AF4A0C}" srcOrd="0" destOrd="0" presId="urn:microsoft.com/office/officeart/2005/8/layout/process4"/>
    <dgm:cxn modelId="{6F8EEB84-C041-447A-A035-96603E1722FC}" type="presParOf" srcId="{2AECD8C1-1E96-4332-A8E5-995362C5791F}" destId="{7C55A9A2-3CC7-4DF9-BFFA-926D8691B275}" srcOrd="1" destOrd="0" presId="urn:microsoft.com/office/officeart/2005/8/layout/process4"/>
    <dgm:cxn modelId="{96032E53-C7BD-4183-92C9-B67A8D5FACE1}" type="presParOf" srcId="{2AECD8C1-1E96-4332-A8E5-995362C5791F}" destId="{9C1388B6-0EDD-45F3-BE24-28CDC7E705E5}" srcOrd="2" destOrd="0" presId="urn:microsoft.com/office/officeart/2005/8/layout/process4"/>
    <dgm:cxn modelId="{C50B550E-ADED-4E8B-B0B0-DBC042DFB3BB}" type="presParOf" srcId="{9C1388B6-0EDD-45F3-BE24-28CDC7E705E5}" destId="{93C9326B-CB6A-44B4-BD56-19A65B60BC20}" srcOrd="0" destOrd="0" presId="urn:microsoft.com/office/officeart/2005/8/layout/process4"/>
    <dgm:cxn modelId="{2D126F9B-9785-43D8-9C4A-D3AB78A135DE}" type="presParOf" srcId="{AAB7E48C-51C1-4A19-870A-50086919895F}" destId="{E165D763-4BA8-4D33-983F-9551DB6CB283}" srcOrd="1" destOrd="0" presId="urn:microsoft.com/office/officeart/2005/8/layout/process4"/>
    <dgm:cxn modelId="{88DA63B3-63DE-414F-90DB-865D3E189011}" type="presParOf" srcId="{AAB7E48C-51C1-4A19-870A-50086919895F}" destId="{01AEE277-F12A-434B-98FE-13FD279865F3}" srcOrd="2" destOrd="0" presId="urn:microsoft.com/office/officeart/2005/8/layout/process4"/>
    <dgm:cxn modelId="{CB615722-A3C1-42BB-829F-0988326F1E34}" type="presParOf" srcId="{01AEE277-F12A-434B-98FE-13FD279865F3}" destId="{7AB89DC2-9039-49A0-97E4-CC83EC9D65A7}" srcOrd="0" destOrd="0" presId="urn:microsoft.com/office/officeart/2005/8/layout/process4"/>
    <dgm:cxn modelId="{778A4B23-954F-44E3-AE68-A99CDEC99C41}" type="presParOf" srcId="{01AEE277-F12A-434B-98FE-13FD279865F3}" destId="{8640DCAE-45A8-4149-A388-9EE7CE2B6C0A}" srcOrd="1" destOrd="0" presId="urn:microsoft.com/office/officeart/2005/8/layout/process4"/>
    <dgm:cxn modelId="{6C7165F4-8740-4A9D-B7DE-4946754CB6B4}" type="presParOf" srcId="{01AEE277-F12A-434B-98FE-13FD279865F3}" destId="{CD9BA6A0-8D2A-4D94-A942-D630DFE9AA21}" srcOrd="2" destOrd="0" presId="urn:microsoft.com/office/officeart/2005/8/layout/process4"/>
    <dgm:cxn modelId="{C574AFF5-657A-4DBF-BBA8-218F9B4DD4B2}" type="presParOf" srcId="{CD9BA6A0-8D2A-4D94-A942-D630DFE9AA21}" destId="{11137C51-54E1-43B7-AAEF-C084F9B0A5B4}" srcOrd="0" destOrd="0" presId="urn:microsoft.com/office/officeart/2005/8/layout/process4"/>
    <dgm:cxn modelId="{1695A8EA-1242-4BA6-A464-A010CF728E55}" type="presParOf" srcId="{AAB7E48C-51C1-4A19-870A-50086919895F}" destId="{754EE208-7477-4E61-BAE0-91C947F90D1B}" srcOrd="3" destOrd="0" presId="urn:microsoft.com/office/officeart/2005/8/layout/process4"/>
    <dgm:cxn modelId="{FB6895B0-8058-4C71-90D2-844B1B552450}" type="presParOf" srcId="{AAB7E48C-51C1-4A19-870A-50086919895F}" destId="{4BC05735-B12C-4BED-A5D8-BC0E673E5B11}" srcOrd="4" destOrd="0" presId="urn:microsoft.com/office/officeart/2005/8/layout/process4"/>
    <dgm:cxn modelId="{95224741-431E-421B-913D-4D84344C8BFF}" type="presParOf" srcId="{4BC05735-B12C-4BED-A5D8-BC0E673E5B11}" destId="{CDEE435A-1177-40C8-96F9-2C0C1E8AD748}" srcOrd="0" destOrd="0" presId="urn:microsoft.com/office/officeart/2005/8/layout/process4"/>
    <dgm:cxn modelId="{BC2BFF6E-5C38-4796-850A-3ADD6BE36348}" type="presParOf" srcId="{4BC05735-B12C-4BED-A5D8-BC0E673E5B11}" destId="{5AE6F1CE-A7DC-462E-8480-3D75DD44B525}" srcOrd="1" destOrd="0" presId="urn:microsoft.com/office/officeart/2005/8/layout/process4"/>
    <dgm:cxn modelId="{C1B0BC1C-E424-47A6-A5A1-0744F3455B5C}" type="presParOf" srcId="{4BC05735-B12C-4BED-A5D8-BC0E673E5B11}" destId="{408E3302-A3FD-447C-817A-AAA032D8A389}" srcOrd="2" destOrd="0" presId="urn:microsoft.com/office/officeart/2005/8/layout/process4"/>
    <dgm:cxn modelId="{6115CB89-4288-4095-B3B9-D8CDFAEA4CE8}" type="presParOf" srcId="{408E3302-A3FD-447C-817A-AAA032D8A389}" destId="{6B370FC3-8332-4F8C-B7EF-739B125CAB55}" srcOrd="0" destOrd="0" presId="urn:microsoft.com/office/officeart/2005/8/layout/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A3E3567-21D5-483C-A3A6-72FAA8FC62DD}" type="doc">
      <dgm:prSet loTypeId="urn:microsoft.com/office/officeart/2005/8/layout/process4" loCatId="list" qsTypeId="urn:microsoft.com/office/officeart/2005/8/quickstyle/simple1" qsCatId="simple" csTypeId="urn:microsoft.com/office/officeart/2005/8/colors/accent0_2" csCatId="mainScheme" phldr="1"/>
      <dgm:spPr/>
      <dgm:t>
        <a:bodyPr/>
        <a:lstStyle/>
        <a:p>
          <a:endParaRPr lang="ru-RU"/>
        </a:p>
      </dgm:t>
    </dgm:pt>
    <dgm:pt modelId="{38B8278C-0A8A-491C-9E42-6D79A9F68606}">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Субконцепти</a:t>
          </a:r>
        </a:p>
      </dgm:t>
    </dgm:pt>
    <dgm:pt modelId="{2F2C40D8-164E-455F-BA20-70320F64EDAB}" type="par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21344053-9CAC-4102-826B-0C68892243FA}" type="sibTrans" cxnId="{2E7DD153-98C5-4DF9-94F2-37795B3F1BAB}">
      <dgm:prSet/>
      <dgm:spPr/>
      <dgm:t>
        <a:bodyPr/>
        <a:lstStyle/>
        <a:p>
          <a:endParaRPr lang="ru-RU" sz="1400">
            <a:solidFill>
              <a:sysClr val="windowText" lastClr="000000"/>
            </a:solidFill>
            <a:latin typeface="Times New Roman" pitchFamily="18" charset="0"/>
            <a:cs typeface="Times New Roman" pitchFamily="18" charset="0"/>
          </a:endParaRPr>
        </a:p>
      </dgm:t>
    </dgm:pt>
    <dgm:pt modelId="{B2EAD6D3-51FE-4CFF-B328-E67D4C543039}">
      <dgm:prSet phldrT="[Текст]"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ru-RU" sz="1600" b="1">
              <a:solidFill>
                <a:sysClr val="windowText" lastClr="000000"/>
              </a:solidFill>
              <a:latin typeface="Times New Roman" pitchFamily="18" charset="0"/>
              <a:cs typeface="Times New Roman" pitchFamily="18" charset="0"/>
            </a:rPr>
            <a:t>Концепти</a:t>
          </a:r>
        </a:p>
      </dgm:t>
    </dgm:pt>
    <dgm:pt modelId="{9A29A817-AD6A-4E56-8C4C-787C8CD5DAD7}" type="par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92ADD9A-34B1-4D45-9F4D-F0C2FB075FA5}" type="sibTrans" cxnId="{37BA9313-D6CD-43D1-9D93-87A55A5D77BA}">
      <dgm:prSet/>
      <dgm:spPr/>
      <dgm:t>
        <a:bodyPr/>
        <a:lstStyle/>
        <a:p>
          <a:endParaRPr lang="ru-RU" sz="1400">
            <a:solidFill>
              <a:sysClr val="windowText" lastClr="000000"/>
            </a:solidFill>
            <a:latin typeface="Times New Roman" pitchFamily="18" charset="0"/>
            <a:cs typeface="Times New Roman" pitchFamily="18" charset="0"/>
          </a:endParaRPr>
        </a:p>
      </dgm:t>
    </dgm:pt>
    <dgm:pt modelId="{020ABAC2-6A18-4254-81A3-E1F8D46382D1}">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uk-UA" sz="1600" b="1">
              <a:solidFill>
                <a:sysClr val="windowText" lastClr="000000"/>
              </a:solidFill>
              <a:latin typeface="Times New Roman" pitchFamily="18" charset="0"/>
              <a:cs typeface="Times New Roman" pitchFamily="18" charset="0"/>
            </a:rPr>
            <a:t>Макроконцепт</a:t>
          </a:r>
        </a:p>
      </dgm:t>
    </dgm:pt>
    <dgm:pt modelId="{CE0604C0-A6D0-491F-A667-BC8E0B801D0A}" type="par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47C5E1A7-5E1B-4AFA-8796-062BE4D001F6}" type="sibTrans" cxnId="{8520500B-4073-4F68-9FB1-DFAE122CF1BE}">
      <dgm:prSet/>
      <dgm:spPr/>
      <dgm:t>
        <a:bodyPr/>
        <a:lstStyle/>
        <a:p>
          <a:endParaRPr lang="ru-RU" sz="1400">
            <a:solidFill>
              <a:sysClr val="windowText" lastClr="000000"/>
            </a:solidFill>
            <a:latin typeface="Times New Roman" pitchFamily="18" charset="0"/>
            <a:cs typeface="Times New Roman" pitchFamily="18" charset="0"/>
          </a:endParaRPr>
        </a:p>
      </dgm:t>
    </dgm:pt>
    <dgm:pt modelId="{CD16BFC2-84C6-488C-8744-58D866508E08}">
      <dgm:prSet custT="1"/>
      <dgm:spPr/>
      <dgm:t>
        <a:bodyPr/>
        <a:lstStyle/>
        <a:p>
          <a:r>
            <a:rPr lang="de-DE" sz="1400" b="1">
              <a:solidFill>
                <a:sysClr val="windowText" lastClr="000000"/>
              </a:solidFill>
              <a:latin typeface="Times New Roman" pitchFamily="18" charset="0"/>
              <a:cs typeface="Times New Roman" pitchFamily="18" charset="0"/>
            </a:rPr>
            <a:t>BILDUNG</a:t>
          </a:r>
          <a:endParaRPr lang="ru-RU" sz="1400" b="1">
            <a:solidFill>
              <a:sysClr val="windowText" lastClr="000000"/>
            </a:solidFill>
            <a:latin typeface="Times New Roman" pitchFamily="18" charset="0"/>
            <a:cs typeface="Times New Roman" pitchFamily="18" charset="0"/>
          </a:endParaRPr>
        </a:p>
      </dgm:t>
    </dgm:pt>
    <dgm:pt modelId="{8C721083-3F96-4894-852A-0B5AA1681474}" type="par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8F7BC874-B333-49F6-A87D-82887BE7A316}" type="sibTrans" cxnId="{BCD8DAAD-02AF-406C-9680-91324D072E00}">
      <dgm:prSet/>
      <dgm:spPr/>
      <dgm:t>
        <a:bodyPr/>
        <a:lstStyle/>
        <a:p>
          <a:endParaRPr lang="ru-RU" sz="1400">
            <a:solidFill>
              <a:sysClr val="windowText" lastClr="000000"/>
            </a:solidFill>
            <a:latin typeface="Times New Roman" pitchFamily="18" charset="0"/>
            <a:cs typeface="Times New Roman" pitchFamily="18" charset="0"/>
          </a:endParaRPr>
        </a:p>
      </dgm:t>
    </dgm:pt>
    <dgm:pt modelId="{79C7E79C-C34B-42FB-BFE6-019201FF7666}">
      <dgm:prSet custT="1"/>
      <dgm:spPr/>
      <dgm:t>
        <a:bodyPr/>
        <a:lstStyle/>
        <a:p>
          <a:r>
            <a:rPr lang="de-DE" sz="1200" b="1">
              <a:solidFill>
                <a:sysClr val="windowText" lastClr="000000"/>
              </a:solidFill>
              <a:latin typeface="Times New Roman" pitchFamily="18" charset="0"/>
              <a:cs typeface="Times New Roman" pitchFamily="18" charset="0"/>
            </a:rPr>
            <a:t>EINHEITLICHKEIT</a:t>
          </a:r>
          <a:endParaRPr lang="ru-RU" sz="1200" b="1">
            <a:solidFill>
              <a:sysClr val="windowText" lastClr="000000"/>
            </a:solidFill>
            <a:latin typeface="Times New Roman" pitchFamily="18" charset="0"/>
            <a:cs typeface="Times New Roman" pitchFamily="18" charset="0"/>
          </a:endParaRPr>
        </a:p>
      </dgm:t>
    </dgm:pt>
    <dgm:pt modelId="{C5646564-F094-4086-A6BC-C46BF0A48504}" type="parTrans" cxnId="{A96CE47F-2743-4D0F-96BB-6727467F6FCD}">
      <dgm:prSet/>
      <dgm:spPr/>
      <dgm:t>
        <a:bodyPr/>
        <a:lstStyle/>
        <a:p>
          <a:endParaRPr lang="ru-RU"/>
        </a:p>
      </dgm:t>
    </dgm:pt>
    <dgm:pt modelId="{6473BBB8-32BA-4519-91D7-8C2D99658108}" type="sibTrans" cxnId="{A96CE47F-2743-4D0F-96BB-6727467F6FCD}">
      <dgm:prSet/>
      <dgm:spPr/>
      <dgm:t>
        <a:bodyPr/>
        <a:lstStyle/>
        <a:p>
          <a:endParaRPr lang="ru-RU"/>
        </a:p>
      </dgm:t>
    </dgm:pt>
    <dgm:pt modelId="{B6C0F3A1-CC9C-478B-980F-FF09232B2D55}">
      <dgm:prSet custT="1"/>
      <dgm:spPr/>
      <dgm:t>
        <a:bodyPr/>
        <a:lstStyle/>
        <a:p>
          <a:r>
            <a:rPr lang="de-DE" sz="1200" b="1">
              <a:solidFill>
                <a:sysClr val="windowText" lastClr="000000"/>
              </a:solidFill>
              <a:latin typeface="Times New Roman" pitchFamily="18" charset="0"/>
              <a:cs typeface="Times New Roman" pitchFamily="18" charset="0"/>
            </a:rPr>
            <a:t>UNGLEICHHEIT</a:t>
          </a:r>
          <a:endParaRPr lang="ru-RU" sz="1200" b="1">
            <a:solidFill>
              <a:sysClr val="windowText" lastClr="000000"/>
            </a:solidFill>
            <a:latin typeface="Times New Roman" pitchFamily="18" charset="0"/>
            <a:cs typeface="Times New Roman" pitchFamily="18" charset="0"/>
          </a:endParaRPr>
        </a:p>
      </dgm:t>
    </dgm:pt>
    <dgm:pt modelId="{9BF33F35-5264-4E63-94B5-D88E86AE7B08}" type="parTrans" cxnId="{AE1041AD-998D-4EAE-B002-80D050224CCB}">
      <dgm:prSet/>
      <dgm:spPr/>
      <dgm:t>
        <a:bodyPr/>
        <a:lstStyle/>
        <a:p>
          <a:endParaRPr lang="ru-RU"/>
        </a:p>
      </dgm:t>
    </dgm:pt>
    <dgm:pt modelId="{74432916-9C05-44AD-B53D-1BC8C1FA5407}" type="sibTrans" cxnId="{AE1041AD-998D-4EAE-B002-80D050224CCB}">
      <dgm:prSet/>
      <dgm:spPr/>
      <dgm:t>
        <a:bodyPr/>
        <a:lstStyle/>
        <a:p>
          <a:endParaRPr lang="ru-RU"/>
        </a:p>
      </dgm:t>
    </dgm:pt>
    <dgm:pt modelId="{967FF148-EE5C-4B74-BB4C-CA7390272AB0}">
      <dgm:prSet custT="1"/>
      <dgm:spPr/>
      <dgm:t>
        <a:bodyPr/>
        <a:lstStyle/>
        <a:p>
          <a:r>
            <a:rPr lang="de-DE" sz="1200">
              <a:solidFill>
                <a:sysClr val="windowText" lastClr="000000"/>
              </a:solidFill>
              <a:latin typeface="Times New Roman" pitchFamily="18" charset="0"/>
              <a:cs typeface="Times New Roman" pitchFamily="18" charset="0"/>
            </a:rPr>
            <a:t>BILDUNGSUNGLEICHHEITEN</a:t>
          </a:r>
          <a:r>
            <a:rPr lang="uk-UA" sz="1200">
              <a:solidFill>
                <a:sysClr val="windowText" lastClr="000000"/>
              </a:solidFill>
              <a:latin typeface="Times New Roman" pitchFamily="18" charset="0"/>
              <a:cs typeface="Times New Roman" pitchFamily="18" charset="0"/>
            </a:rPr>
            <a:t>, </a:t>
          </a:r>
          <a:r>
            <a:rPr lang="de-DE" sz="1200">
              <a:solidFill>
                <a:sysClr val="windowText" lastClr="000000"/>
              </a:solidFill>
              <a:latin typeface="Times New Roman" pitchFamily="18" charset="0"/>
              <a:cs typeface="Times New Roman" pitchFamily="18" charset="0"/>
            </a:rPr>
            <a:t>MATHEMATIKLEISTUNGEN</a:t>
          </a:r>
          <a:r>
            <a:rPr lang="uk-UA" sz="1200">
              <a:solidFill>
                <a:sysClr val="windowText" lastClr="000000"/>
              </a:solidFill>
              <a:latin typeface="Times New Roman" pitchFamily="18" charset="0"/>
              <a:cs typeface="Times New Roman" pitchFamily="18" charset="0"/>
            </a:rPr>
            <a:t>, </a:t>
          </a:r>
          <a:r>
            <a:rPr lang="de-DE" sz="1200">
              <a:solidFill>
                <a:sysClr val="windowText" lastClr="000000"/>
              </a:solidFill>
              <a:latin typeface="Times New Roman" pitchFamily="18" charset="0"/>
              <a:cs typeface="Times New Roman" pitchFamily="18" charset="0"/>
            </a:rPr>
            <a:t>MIGRATIONSHINTERGRUND</a:t>
          </a:r>
          <a:r>
            <a:rPr lang="uk-UA" sz="1200">
              <a:solidFill>
                <a:sysClr val="windowText" lastClr="000000"/>
              </a:solidFill>
              <a:latin typeface="Times New Roman" pitchFamily="18" charset="0"/>
              <a:cs typeface="Times New Roman" pitchFamily="18" charset="0"/>
            </a:rPr>
            <a:t>, </a:t>
          </a:r>
          <a:r>
            <a:rPr lang="de-DE" sz="1200">
              <a:solidFill>
                <a:sysClr val="windowText" lastClr="000000"/>
              </a:solidFill>
              <a:latin typeface="Times New Roman" pitchFamily="18" charset="0"/>
              <a:cs typeface="Times New Roman" pitchFamily="18" charset="0"/>
            </a:rPr>
            <a:t>GRUNDSCHULE</a:t>
          </a:r>
          <a:endParaRPr lang="ru-RU" sz="1200">
            <a:solidFill>
              <a:sysClr val="windowText" lastClr="000000"/>
            </a:solidFill>
            <a:latin typeface="Times New Roman" pitchFamily="18" charset="0"/>
            <a:cs typeface="Times New Roman" pitchFamily="18" charset="0"/>
          </a:endParaRPr>
        </a:p>
      </dgm:t>
    </dgm:pt>
    <dgm:pt modelId="{8D7B5F39-9041-4061-B173-95128E4709F2}" type="parTrans" cxnId="{D5336280-533C-46E4-A2EE-0C1F92821DCD}">
      <dgm:prSet/>
      <dgm:spPr/>
      <dgm:t>
        <a:bodyPr/>
        <a:lstStyle/>
        <a:p>
          <a:endParaRPr lang="ru-RU"/>
        </a:p>
      </dgm:t>
    </dgm:pt>
    <dgm:pt modelId="{D63A5E8E-8C43-4806-BC98-136F19C19CB6}" type="sibTrans" cxnId="{D5336280-533C-46E4-A2EE-0C1F92821DCD}">
      <dgm:prSet/>
      <dgm:spPr/>
      <dgm:t>
        <a:bodyPr/>
        <a:lstStyle/>
        <a:p>
          <a:endParaRPr lang="ru-RU"/>
        </a:p>
      </dgm:t>
    </dgm:pt>
    <dgm:pt modelId="{83848BFC-86BA-4E87-A25B-7F9813119A55}">
      <dgm:prSet custT="1"/>
      <dgm:spPr/>
      <dgm:t>
        <a:bodyPr/>
        <a:lstStyle/>
        <a:p>
          <a:pPr algn="ctr"/>
          <a:r>
            <a:rPr lang="de-DE" sz="1000">
              <a:solidFill>
                <a:sysClr val="windowText" lastClr="000000"/>
              </a:solidFill>
              <a:latin typeface="Times New Roman" pitchFamily="18" charset="0"/>
              <a:cs typeface="Times New Roman" pitchFamily="18" charset="0"/>
            </a:rPr>
            <a:t>VERGLEICHBARKEIT</a:t>
          </a:r>
          <a:r>
            <a:rPr lang="uk-UA" sz="1000">
              <a:solidFill>
                <a:sysClr val="windowText" lastClr="000000"/>
              </a:solidFill>
              <a:latin typeface="Times New Roman" pitchFamily="18" charset="0"/>
              <a:cs typeface="Times New Roman" pitchFamily="18" charset="0"/>
            </a:rPr>
            <a:t>, </a:t>
          </a:r>
          <a:r>
            <a:rPr lang="de-DE" sz="1000">
              <a:solidFill>
                <a:sysClr val="windowText" lastClr="000000"/>
              </a:solidFill>
              <a:latin typeface="Times New Roman" pitchFamily="18" charset="0"/>
              <a:cs typeface="Times New Roman" pitchFamily="18" charset="0"/>
            </a:rPr>
            <a:t>BILDUNGSF</a:t>
          </a:r>
          <a:r>
            <a:rPr lang="uk-UA" sz="1000">
              <a:solidFill>
                <a:sysClr val="windowText" lastClr="000000"/>
              </a:solidFill>
              <a:latin typeface="Times New Roman" pitchFamily="18" charset="0"/>
              <a:cs typeface="Times New Roman" pitchFamily="18" charset="0"/>
            </a:rPr>
            <a:t>Ö</a:t>
          </a:r>
          <a:r>
            <a:rPr lang="de-DE" sz="1000">
              <a:solidFill>
                <a:sysClr val="windowText" lastClr="000000"/>
              </a:solidFill>
              <a:latin typeface="Times New Roman" pitchFamily="18" charset="0"/>
              <a:cs typeface="Times New Roman" pitchFamily="18" charset="0"/>
            </a:rPr>
            <a:t>DERALISMUS</a:t>
          </a:r>
          <a:r>
            <a:rPr lang="uk-UA" sz="1000">
              <a:solidFill>
                <a:sysClr val="windowText" lastClr="000000"/>
              </a:solidFill>
              <a:latin typeface="Times New Roman" pitchFamily="18" charset="0"/>
              <a:cs typeface="Times New Roman" pitchFamily="18" charset="0"/>
            </a:rPr>
            <a:t>, </a:t>
          </a:r>
          <a:r>
            <a:rPr lang="de-DE" sz="1000">
              <a:solidFill>
                <a:sysClr val="windowText" lastClr="000000"/>
              </a:solidFill>
              <a:latin typeface="Times New Roman" pitchFamily="18" charset="0"/>
              <a:cs typeface="Times New Roman" pitchFamily="18" charset="0"/>
            </a:rPr>
            <a:t>VEREINHEITLICHUNG</a:t>
          </a:r>
          <a:r>
            <a:rPr lang="uk-UA" sz="1000">
              <a:solidFill>
                <a:sysClr val="windowText" lastClr="000000"/>
              </a:solidFill>
              <a:latin typeface="Times New Roman" pitchFamily="18" charset="0"/>
              <a:cs typeface="Times New Roman" pitchFamily="18" charset="0"/>
            </a:rPr>
            <a:t>, </a:t>
          </a:r>
          <a:r>
            <a:rPr lang="de-DE" sz="1000" b="0">
              <a:solidFill>
                <a:sysClr val="windowText" lastClr="000000"/>
              </a:solidFill>
              <a:latin typeface="Times New Roman" pitchFamily="18" charset="0"/>
              <a:cs typeface="Times New Roman" pitchFamily="18" charset="0"/>
            </a:rPr>
            <a:t>NATIONALER, REFORMVORSCHLÄGE</a:t>
          </a:r>
          <a:r>
            <a:rPr lang="uk-UA" sz="1000">
              <a:solidFill>
                <a:sysClr val="windowText" lastClr="000000"/>
              </a:solidFill>
              <a:latin typeface="Times New Roman" pitchFamily="18" charset="0"/>
              <a:cs typeface="Times New Roman" pitchFamily="18" charset="0"/>
            </a:rPr>
            <a:t>, </a:t>
          </a:r>
          <a:r>
            <a:rPr lang="de-DE" sz="1000" b="0">
              <a:solidFill>
                <a:sysClr val="windowText" lastClr="000000"/>
              </a:solidFill>
              <a:latin typeface="Times New Roman" pitchFamily="18" charset="0"/>
              <a:cs typeface="Times New Roman" pitchFamily="18" charset="0"/>
            </a:rPr>
            <a:t>SCHÜLERVERGLEICHSTEST</a:t>
          </a:r>
          <a:r>
            <a:rPr lang="uk-UA" sz="1000">
              <a:solidFill>
                <a:sysClr val="windowText" lastClr="000000"/>
              </a:solidFill>
              <a:latin typeface="Times New Roman" pitchFamily="18" charset="0"/>
              <a:cs typeface="Times New Roman" pitchFamily="18" charset="0"/>
            </a:rPr>
            <a:t>, </a:t>
          </a:r>
          <a:r>
            <a:rPr lang="de-DE" sz="1000" b="0">
              <a:solidFill>
                <a:sysClr val="windowText" lastClr="000000"/>
              </a:solidFill>
              <a:latin typeface="Times New Roman" pitchFamily="18" charset="0"/>
              <a:cs typeface="Times New Roman" pitchFamily="18" charset="0"/>
            </a:rPr>
            <a:t>ABSCHLUSSPRÜFUNGEN</a:t>
          </a:r>
          <a:r>
            <a:rPr lang="uk-UA" sz="1000">
              <a:solidFill>
                <a:sysClr val="windowText" lastClr="000000"/>
              </a:solidFill>
              <a:latin typeface="Times New Roman" pitchFamily="18" charset="0"/>
              <a:cs typeface="Times New Roman" pitchFamily="18" charset="0"/>
            </a:rPr>
            <a:t>,</a:t>
          </a:r>
          <a:endParaRPr lang="ru-RU" sz="1000">
            <a:solidFill>
              <a:sysClr val="windowText" lastClr="000000"/>
            </a:solidFill>
            <a:latin typeface="Times New Roman" pitchFamily="18" charset="0"/>
            <a:cs typeface="Times New Roman" pitchFamily="18" charset="0"/>
          </a:endParaRPr>
        </a:p>
      </dgm:t>
    </dgm:pt>
    <dgm:pt modelId="{04068979-01B6-433B-B968-9CF7A5EB0CCA}" type="parTrans" cxnId="{E4B44B3C-C330-4B69-9F7D-A9895FE709FC}">
      <dgm:prSet/>
      <dgm:spPr/>
      <dgm:t>
        <a:bodyPr/>
        <a:lstStyle/>
        <a:p>
          <a:endParaRPr lang="ru-RU"/>
        </a:p>
      </dgm:t>
    </dgm:pt>
    <dgm:pt modelId="{54CE073F-149D-452C-B7F2-FC83A8A814DC}" type="sibTrans" cxnId="{E4B44B3C-C330-4B69-9F7D-A9895FE709FC}">
      <dgm:prSet/>
      <dgm:spPr/>
      <dgm:t>
        <a:bodyPr/>
        <a:lstStyle/>
        <a:p>
          <a:endParaRPr lang="ru-RU"/>
        </a:p>
      </dgm:t>
    </dgm:pt>
    <dgm:pt modelId="{AAB7E48C-51C1-4A19-870A-50086919895F}" type="pres">
      <dgm:prSet presAssocID="{CA3E3567-21D5-483C-A3A6-72FAA8FC62DD}" presName="Name0" presStyleCnt="0">
        <dgm:presLayoutVars>
          <dgm:dir/>
          <dgm:animLvl val="lvl"/>
          <dgm:resizeHandles val="exact"/>
        </dgm:presLayoutVars>
      </dgm:prSet>
      <dgm:spPr/>
    </dgm:pt>
    <dgm:pt modelId="{2AECD8C1-1E96-4332-A8E5-995362C5791F}" type="pres">
      <dgm:prSet presAssocID="{B2EAD6D3-51FE-4CFF-B328-E67D4C543039}" presName="boxAndChildren" presStyleCnt="0"/>
      <dgm:spPr/>
    </dgm:pt>
    <dgm:pt modelId="{E7574339-3295-4F37-9214-C88B57AF4A0C}" type="pres">
      <dgm:prSet presAssocID="{B2EAD6D3-51FE-4CFF-B328-E67D4C543039}" presName="parentTextBox" presStyleLbl="node1" presStyleIdx="0" presStyleCnt="3"/>
      <dgm:spPr/>
    </dgm:pt>
    <dgm:pt modelId="{7C55A9A2-3CC7-4DF9-BFFA-926D8691B275}" type="pres">
      <dgm:prSet presAssocID="{B2EAD6D3-51FE-4CFF-B328-E67D4C543039}" presName="entireBox" presStyleLbl="node1" presStyleIdx="0" presStyleCnt="3" custScaleX="100000" custScaleY="122983" custLinFactNeighborX="1841" custLinFactNeighborY="3850"/>
      <dgm:spPr/>
    </dgm:pt>
    <dgm:pt modelId="{9C1388B6-0EDD-45F3-BE24-28CDC7E705E5}" type="pres">
      <dgm:prSet presAssocID="{B2EAD6D3-51FE-4CFF-B328-E67D4C543039}" presName="descendantBox" presStyleCnt="0"/>
      <dgm:spPr/>
    </dgm:pt>
    <dgm:pt modelId="{2AA84050-DFA7-4D3A-9EE0-F36DAC85884B}" type="pres">
      <dgm:prSet presAssocID="{967FF148-EE5C-4B74-BB4C-CA7390272AB0}" presName="childTextBox" presStyleLbl="fgAccFollowNode1" presStyleIdx="0" presStyleCnt="5" custScaleY="183448">
        <dgm:presLayoutVars>
          <dgm:bulletEnabled val="1"/>
        </dgm:presLayoutVars>
      </dgm:prSet>
      <dgm:spPr/>
    </dgm:pt>
    <dgm:pt modelId="{A4C7EBCA-D3C7-4754-A18E-94AA520CDA7A}" type="pres">
      <dgm:prSet presAssocID="{83848BFC-86BA-4E87-A25B-7F9813119A55}" presName="childTextBox" presStyleLbl="fgAccFollowNode1" presStyleIdx="1" presStyleCnt="5" custScaleY="178325">
        <dgm:presLayoutVars>
          <dgm:bulletEnabled val="1"/>
        </dgm:presLayoutVars>
      </dgm:prSet>
      <dgm:spPr/>
    </dgm:pt>
    <dgm:pt modelId="{E165D763-4BA8-4D33-983F-9551DB6CB283}" type="pres">
      <dgm:prSet presAssocID="{21344053-9CAC-4102-826B-0C68892243FA}" presName="sp" presStyleCnt="0"/>
      <dgm:spPr/>
    </dgm:pt>
    <dgm:pt modelId="{01AEE277-F12A-434B-98FE-13FD279865F3}" type="pres">
      <dgm:prSet presAssocID="{38B8278C-0A8A-491C-9E42-6D79A9F68606}" presName="arrowAndChildren" presStyleCnt="0"/>
      <dgm:spPr/>
    </dgm:pt>
    <dgm:pt modelId="{7AB89DC2-9039-49A0-97E4-CC83EC9D65A7}" type="pres">
      <dgm:prSet presAssocID="{38B8278C-0A8A-491C-9E42-6D79A9F68606}" presName="parentTextArrow" presStyleLbl="node1" presStyleIdx="0" presStyleCnt="3"/>
      <dgm:spPr/>
    </dgm:pt>
    <dgm:pt modelId="{8640DCAE-45A8-4149-A388-9EE7CE2B6C0A}" type="pres">
      <dgm:prSet presAssocID="{38B8278C-0A8A-491C-9E42-6D79A9F68606}" presName="arrow" presStyleLbl="node1" presStyleIdx="1" presStyleCnt="3" custScaleY="77096" custLinFactNeighborX="10" custLinFactNeighborY="259"/>
      <dgm:spPr/>
    </dgm:pt>
    <dgm:pt modelId="{CD9BA6A0-8D2A-4D94-A942-D630DFE9AA21}" type="pres">
      <dgm:prSet presAssocID="{38B8278C-0A8A-491C-9E42-6D79A9F68606}" presName="descendantArrow" presStyleCnt="0"/>
      <dgm:spPr/>
    </dgm:pt>
    <dgm:pt modelId="{D83EDCF2-7CFF-42FD-90A1-692219581AB7}" type="pres">
      <dgm:prSet presAssocID="{B6C0F3A1-CC9C-478B-980F-FF09232B2D55}" presName="childTextArrow" presStyleLbl="fgAccFollowNode1" presStyleIdx="2" presStyleCnt="5">
        <dgm:presLayoutVars>
          <dgm:bulletEnabled val="1"/>
        </dgm:presLayoutVars>
      </dgm:prSet>
      <dgm:spPr/>
    </dgm:pt>
    <dgm:pt modelId="{DA3E11F7-5C1A-4F7E-B629-B91EFD29F696}" type="pres">
      <dgm:prSet presAssocID="{79C7E79C-C34B-42FB-BFE6-019201FF7666}" presName="childTextArrow" presStyleLbl="fgAccFollowNode1" presStyleIdx="3" presStyleCnt="5">
        <dgm:presLayoutVars>
          <dgm:bulletEnabled val="1"/>
        </dgm:presLayoutVars>
      </dgm:prSet>
      <dgm:spPr/>
    </dgm:pt>
    <dgm:pt modelId="{754EE208-7477-4E61-BAE0-91C947F90D1B}" type="pres">
      <dgm:prSet presAssocID="{47C5E1A7-5E1B-4AFA-8796-062BE4D001F6}" presName="sp" presStyleCnt="0"/>
      <dgm:spPr/>
    </dgm:pt>
    <dgm:pt modelId="{4BC05735-B12C-4BED-A5D8-BC0E673E5B11}" type="pres">
      <dgm:prSet presAssocID="{020ABAC2-6A18-4254-81A3-E1F8D46382D1}" presName="arrowAndChildren" presStyleCnt="0"/>
      <dgm:spPr/>
    </dgm:pt>
    <dgm:pt modelId="{CDEE435A-1177-40C8-96F9-2C0C1E8AD748}" type="pres">
      <dgm:prSet presAssocID="{020ABAC2-6A18-4254-81A3-E1F8D46382D1}" presName="parentTextArrow" presStyleLbl="node1" presStyleIdx="1" presStyleCnt="3"/>
      <dgm:spPr/>
    </dgm:pt>
    <dgm:pt modelId="{5AE6F1CE-A7DC-462E-8480-3D75DD44B525}" type="pres">
      <dgm:prSet presAssocID="{020ABAC2-6A18-4254-81A3-E1F8D46382D1}" presName="arrow" presStyleLbl="node1" presStyleIdx="2" presStyleCnt="3" custScaleY="83149"/>
      <dgm:spPr/>
    </dgm:pt>
    <dgm:pt modelId="{408E3302-A3FD-447C-817A-AAA032D8A389}" type="pres">
      <dgm:prSet presAssocID="{020ABAC2-6A18-4254-81A3-E1F8D46382D1}" presName="descendantArrow" presStyleCnt="0"/>
      <dgm:spPr/>
    </dgm:pt>
    <dgm:pt modelId="{6B370FC3-8332-4F8C-B7EF-739B125CAB55}" type="pres">
      <dgm:prSet presAssocID="{CD16BFC2-84C6-488C-8744-58D866508E08}" presName="childTextArrow" presStyleLbl="fgAccFollowNode1" presStyleIdx="4" presStyleCnt="5">
        <dgm:presLayoutVars>
          <dgm:bulletEnabled val="1"/>
        </dgm:presLayoutVars>
      </dgm:prSet>
      <dgm:spPr/>
    </dgm:pt>
  </dgm:ptLst>
  <dgm:cxnLst>
    <dgm:cxn modelId="{8520500B-4073-4F68-9FB1-DFAE122CF1BE}" srcId="{CA3E3567-21D5-483C-A3A6-72FAA8FC62DD}" destId="{020ABAC2-6A18-4254-81A3-E1F8D46382D1}" srcOrd="0" destOrd="0" parTransId="{CE0604C0-A6D0-491F-A667-BC8E0B801D0A}" sibTransId="{47C5E1A7-5E1B-4AFA-8796-062BE4D001F6}"/>
    <dgm:cxn modelId="{37BA9313-D6CD-43D1-9D93-87A55A5D77BA}" srcId="{CA3E3567-21D5-483C-A3A6-72FAA8FC62DD}" destId="{B2EAD6D3-51FE-4CFF-B328-E67D4C543039}" srcOrd="2" destOrd="0" parTransId="{9A29A817-AD6A-4E56-8C4C-787C8CD5DAD7}" sibTransId="{092ADD9A-34B1-4D45-9F4D-F0C2FB075FA5}"/>
    <dgm:cxn modelId="{8480FC2C-4EC5-446B-92CC-CCD28F163DFB}" type="presOf" srcId="{B2EAD6D3-51FE-4CFF-B328-E67D4C543039}" destId="{7C55A9A2-3CC7-4DF9-BFFA-926D8691B275}" srcOrd="1" destOrd="0" presId="urn:microsoft.com/office/officeart/2005/8/layout/process4"/>
    <dgm:cxn modelId="{B203E433-FAF9-4661-B76F-37EA10564D51}" type="presOf" srcId="{CA3E3567-21D5-483C-A3A6-72FAA8FC62DD}" destId="{AAB7E48C-51C1-4A19-870A-50086919895F}" srcOrd="0" destOrd="0" presId="urn:microsoft.com/office/officeart/2005/8/layout/process4"/>
    <dgm:cxn modelId="{27061A34-AF4A-41FB-BAC3-BE39AB6B7FEE}" type="presOf" srcId="{79C7E79C-C34B-42FB-BFE6-019201FF7666}" destId="{DA3E11F7-5C1A-4F7E-B629-B91EFD29F696}" srcOrd="0" destOrd="0" presId="urn:microsoft.com/office/officeart/2005/8/layout/process4"/>
    <dgm:cxn modelId="{E4B44B3C-C330-4B69-9F7D-A9895FE709FC}" srcId="{B2EAD6D3-51FE-4CFF-B328-E67D4C543039}" destId="{83848BFC-86BA-4E87-A25B-7F9813119A55}" srcOrd="1" destOrd="0" parTransId="{04068979-01B6-433B-B968-9CF7A5EB0CCA}" sibTransId="{54CE073F-149D-452C-B7F2-FC83A8A814DC}"/>
    <dgm:cxn modelId="{C5D78B3C-40EC-410B-AD38-C7B02CE6914B}" type="presOf" srcId="{020ABAC2-6A18-4254-81A3-E1F8D46382D1}" destId="{CDEE435A-1177-40C8-96F9-2C0C1E8AD748}" srcOrd="0" destOrd="0" presId="urn:microsoft.com/office/officeart/2005/8/layout/process4"/>
    <dgm:cxn modelId="{E66B785B-8788-4EC4-9E95-71D01B478EA2}" type="presOf" srcId="{CD16BFC2-84C6-488C-8744-58D866508E08}" destId="{6B370FC3-8332-4F8C-B7EF-739B125CAB55}" srcOrd="0" destOrd="0" presId="urn:microsoft.com/office/officeart/2005/8/layout/process4"/>
    <dgm:cxn modelId="{89BDEE42-0B59-4026-B78B-B13A30AA4862}" type="presOf" srcId="{38B8278C-0A8A-491C-9E42-6D79A9F68606}" destId="{7AB89DC2-9039-49A0-97E4-CC83EC9D65A7}" srcOrd="0" destOrd="0" presId="urn:microsoft.com/office/officeart/2005/8/layout/process4"/>
    <dgm:cxn modelId="{D3350247-765E-43F8-BA11-86EB7431D042}" type="presOf" srcId="{B6C0F3A1-CC9C-478B-980F-FF09232B2D55}" destId="{D83EDCF2-7CFF-42FD-90A1-692219581AB7}" srcOrd="0" destOrd="0" presId="urn:microsoft.com/office/officeart/2005/8/layout/process4"/>
    <dgm:cxn modelId="{13C8AF70-5D09-4A69-A10F-83B59B386232}" type="presOf" srcId="{83848BFC-86BA-4E87-A25B-7F9813119A55}" destId="{A4C7EBCA-D3C7-4754-A18E-94AA520CDA7A}" srcOrd="0" destOrd="0" presId="urn:microsoft.com/office/officeart/2005/8/layout/process4"/>
    <dgm:cxn modelId="{2E7DD153-98C5-4DF9-94F2-37795B3F1BAB}" srcId="{CA3E3567-21D5-483C-A3A6-72FAA8FC62DD}" destId="{38B8278C-0A8A-491C-9E42-6D79A9F68606}" srcOrd="1" destOrd="0" parTransId="{2F2C40D8-164E-455F-BA20-70320F64EDAB}" sibTransId="{21344053-9CAC-4102-826B-0C68892243FA}"/>
    <dgm:cxn modelId="{A96CE47F-2743-4D0F-96BB-6727467F6FCD}" srcId="{38B8278C-0A8A-491C-9E42-6D79A9F68606}" destId="{79C7E79C-C34B-42FB-BFE6-019201FF7666}" srcOrd="1" destOrd="0" parTransId="{C5646564-F094-4086-A6BC-C46BF0A48504}" sibTransId="{6473BBB8-32BA-4519-91D7-8C2D99658108}"/>
    <dgm:cxn modelId="{D5336280-533C-46E4-A2EE-0C1F92821DCD}" srcId="{B2EAD6D3-51FE-4CFF-B328-E67D4C543039}" destId="{967FF148-EE5C-4B74-BB4C-CA7390272AB0}" srcOrd="0" destOrd="0" parTransId="{8D7B5F39-9041-4061-B173-95128E4709F2}" sibTransId="{D63A5E8E-8C43-4806-BC98-136F19C19CB6}"/>
    <dgm:cxn modelId="{2048AEA4-A788-4A7F-984A-58343084D7A7}" type="presOf" srcId="{967FF148-EE5C-4B74-BB4C-CA7390272AB0}" destId="{2AA84050-DFA7-4D3A-9EE0-F36DAC85884B}" srcOrd="0" destOrd="0" presId="urn:microsoft.com/office/officeart/2005/8/layout/process4"/>
    <dgm:cxn modelId="{AE1041AD-998D-4EAE-B002-80D050224CCB}" srcId="{38B8278C-0A8A-491C-9E42-6D79A9F68606}" destId="{B6C0F3A1-CC9C-478B-980F-FF09232B2D55}" srcOrd="0" destOrd="0" parTransId="{9BF33F35-5264-4E63-94B5-D88E86AE7B08}" sibTransId="{74432916-9C05-44AD-B53D-1BC8C1FA5407}"/>
    <dgm:cxn modelId="{BCD8DAAD-02AF-406C-9680-91324D072E00}" srcId="{020ABAC2-6A18-4254-81A3-E1F8D46382D1}" destId="{CD16BFC2-84C6-488C-8744-58D866508E08}" srcOrd="0" destOrd="0" parTransId="{8C721083-3F96-4894-852A-0B5AA1681474}" sibTransId="{8F7BC874-B333-49F6-A87D-82887BE7A316}"/>
    <dgm:cxn modelId="{276B1FB7-AE33-47FE-921B-CB1376669DE5}" type="presOf" srcId="{38B8278C-0A8A-491C-9E42-6D79A9F68606}" destId="{8640DCAE-45A8-4149-A388-9EE7CE2B6C0A}" srcOrd="1" destOrd="0" presId="urn:microsoft.com/office/officeart/2005/8/layout/process4"/>
    <dgm:cxn modelId="{7D48FAD0-4883-4F4D-AB53-33B33AE025C2}" type="presOf" srcId="{B2EAD6D3-51FE-4CFF-B328-E67D4C543039}" destId="{E7574339-3295-4F37-9214-C88B57AF4A0C}" srcOrd="0" destOrd="0" presId="urn:microsoft.com/office/officeart/2005/8/layout/process4"/>
    <dgm:cxn modelId="{AA0198E8-CC58-4418-AFF7-446CA016D34E}" type="presOf" srcId="{020ABAC2-6A18-4254-81A3-E1F8D46382D1}" destId="{5AE6F1CE-A7DC-462E-8480-3D75DD44B525}" srcOrd="1" destOrd="0" presId="urn:microsoft.com/office/officeart/2005/8/layout/process4"/>
    <dgm:cxn modelId="{F7F1FE07-9CBC-451D-9FCE-C349E800BE9C}" type="presParOf" srcId="{AAB7E48C-51C1-4A19-870A-50086919895F}" destId="{2AECD8C1-1E96-4332-A8E5-995362C5791F}" srcOrd="0" destOrd="0" presId="urn:microsoft.com/office/officeart/2005/8/layout/process4"/>
    <dgm:cxn modelId="{5223103B-853F-4CBC-9A5E-9ED8665B541E}" type="presParOf" srcId="{2AECD8C1-1E96-4332-A8E5-995362C5791F}" destId="{E7574339-3295-4F37-9214-C88B57AF4A0C}" srcOrd="0" destOrd="0" presId="urn:microsoft.com/office/officeart/2005/8/layout/process4"/>
    <dgm:cxn modelId="{52CDA4AA-3768-4261-B4E5-966F72127E51}" type="presParOf" srcId="{2AECD8C1-1E96-4332-A8E5-995362C5791F}" destId="{7C55A9A2-3CC7-4DF9-BFFA-926D8691B275}" srcOrd="1" destOrd="0" presId="urn:microsoft.com/office/officeart/2005/8/layout/process4"/>
    <dgm:cxn modelId="{6658E1F5-E983-4D61-8AEC-41CA24DAB81E}" type="presParOf" srcId="{2AECD8C1-1E96-4332-A8E5-995362C5791F}" destId="{9C1388B6-0EDD-45F3-BE24-28CDC7E705E5}" srcOrd="2" destOrd="0" presId="urn:microsoft.com/office/officeart/2005/8/layout/process4"/>
    <dgm:cxn modelId="{CBCD2CB2-E751-4CBC-A2F3-292503E352DE}" type="presParOf" srcId="{9C1388B6-0EDD-45F3-BE24-28CDC7E705E5}" destId="{2AA84050-DFA7-4D3A-9EE0-F36DAC85884B}" srcOrd="0" destOrd="0" presId="urn:microsoft.com/office/officeart/2005/8/layout/process4"/>
    <dgm:cxn modelId="{74E9F343-51C6-4C45-8097-FCC594F3E710}" type="presParOf" srcId="{9C1388B6-0EDD-45F3-BE24-28CDC7E705E5}" destId="{A4C7EBCA-D3C7-4754-A18E-94AA520CDA7A}" srcOrd="1" destOrd="0" presId="urn:microsoft.com/office/officeart/2005/8/layout/process4"/>
    <dgm:cxn modelId="{EC1CB34B-120C-4B15-9455-CEEB66CCB0BB}" type="presParOf" srcId="{AAB7E48C-51C1-4A19-870A-50086919895F}" destId="{E165D763-4BA8-4D33-983F-9551DB6CB283}" srcOrd="1" destOrd="0" presId="urn:microsoft.com/office/officeart/2005/8/layout/process4"/>
    <dgm:cxn modelId="{AF4CA8E8-0A9B-405A-BBF0-7004626C3F6A}" type="presParOf" srcId="{AAB7E48C-51C1-4A19-870A-50086919895F}" destId="{01AEE277-F12A-434B-98FE-13FD279865F3}" srcOrd="2" destOrd="0" presId="urn:microsoft.com/office/officeart/2005/8/layout/process4"/>
    <dgm:cxn modelId="{6F07663A-8479-4F96-9A89-20E6EA18DD31}" type="presParOf" srcId="{01AEE277-F12A-434B-98FE-13FD279865F3}" destId="{7AB89DC2-9039-49A0-97E4-CC83EC9D65A7}" srcOrd="0" destOrd="0" presId="urn:microsoft.com/office/officeart/2005/8/layout/process4"/>
    <dgm:cxn modelId="{D03DD2E5-4ACC-45F3-ABB2-C472A432D4C3}" type="presParOf" srcId="{01AEE277-F12A-434B-98FE-13FD279865F3}" destId="{8640DCAE-45A8-4149-A388-9EE7CE2B6C0A}" srcOrd="1" destOrd="0" presId="urn:microsoft.com/office/officeart/2005/8/layout/process4"/>
    <dgm:cxn modelId="{869601E7-A8DA-4A79-90BA-37EE8BB9D29B}" type="presParOf" srcId="{01AEE277-F12A-434B-98FE-13FD279865F3}" destId="{CD9BA6A0-8D2A-4D94-A942-D630DFE9AA21}" srcOrd="2" destOrd="0" presId="urn:microsoft.com/office/officeart/2005/8/layout/process4"/>
    <dgm:cxn modelId="{E75127CA-D28D-443D-92BD-EB78B3054245}" type="presParOf" srcId="{CD9BA6A0-8D2A-4D94-A942-D630DFE9AA21}" destId="{D83EDCF2-7CFF-42FD-90A1-692219581AB7}" srcOrd="0" destOrd="0" presId="urn:microsoft.com/office/officeart/2005/8/layout/process4"/>
    <dgm:cxn modelId="{65CB8613-4585-4A6E-A770-0021E6C62CB4}" type="presParOf" srcId="{CD9BA6A0-8D2A-4D94-A942-D630DFE9AA21}" destId="{DA3E11F7-5C1A-4F7E-B629-B91EFD29F696}" srcOrd="1" destOrd="0" presId="urn:microsoft.com/office/officeart/2005/8/layout/process4"/>
    <dgm:cxn modelId="{3873075C-422E-425B-B871-6125027B7D9D}" type="presParOf" srcId="{AAB7E48C-51C1-4A19-870A-50086919895F}" destId="{754EE208-7477-4E61-BAE0-91C947F90D1B}" srcOrd="3" destOrd="0" presId="urn:microsoft.com/office/officeart/2005/8/layout/process4"/>
    <dgm:cxn modelId="{1029C234-780C-48AC-B8C5-4AF254D3231E}" type="presParOf" srcId="{AAB7E48C-51C1-4A19-870A-50086919895F}" destId="{4BC05735-B12C-4BED-A5D8-BC0E673E5B11}" srcOrd="4" destOrd="0" presId="urn:microsoft.com/office/officeart/2005/8/layout/process4"/>
    <dgm:cxn modelId="{335180FD-59D5-4451-8185-FD925F2E420B}" type="presParOf" srcId="{4BC05735-B12C-4BED-A5D8-BC0E673E5B11}" destId="{CDEE435A-1177-40C8-96F9-2C0C1E8AD748}" srcOrd="0" destOrd="0" presId="urn:microsoft.com/office/officeart/2005/8/layout/process4"/>
    <dgm:cxn modelId="{5D475FD0-D49A-40BF-93F6-B3D71F2CC878}" type="presParOf" srcId="{4BC05735-B12C-4BED-A5D8-BC0E673E5B11}" destId="{5AE6F1CE-A7DC-462E-8480-3D75DD44B525}" srcOrd="1" destOrd="0" presId="urn:microsoft.com/office/officeart/2005/8/layout/process4"/>
    <dgm:cxn modelId="{2DAE5EDD-6C71-4A13-99A9-209D8925D93D}" type="presParOf" srcId="{4BC05735-B12C-4BED-A5D8-BC0E673E5B11}" destId="{408E3302-A3FD-447C-817A-AAA032D8A389}" srcOrd="2" destOrd="0" presId="urn:microsoft.com/office/officeart/2005/8/layout/process4"/>
    <dgm:cxn modelId="{2E8B1F06-7C91-4792-8084-845CA1AB483B}" type="presParOf" srcId="{408E3302-A3FD-447C-817A-AAA032D8A389}" destId="{6B370FC3-8332-4F8C-B7EF-739B125CAB55}" srcOrd="0" destOrd="0" presId="urn:microsoft.com/office/officeart/2005/8/layout/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5A9A2-3CC7-4DF9-BFFA-926D8691B275}">
      <dsp:nvSpPr>
        <dsp:cNvPr id="0" name=""/>
        <dsp:cNvSpPr/>
      </dsp:nvSpPr>
      <dsp:spPr>
        <a:xfrm>
          <a:off x="0" y="2903982"/>
          <a:ext cx="5876140" cy="833232"/>
        </a:xfrm>
        <a:prstGeom prst="rec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Концепти</a:t>
          </a:r>
        </a:p>
      </dsp:txBody>
      <dsp:txXfrm>
        <a:off x="0" y="2903982"/>
        <a:ext cx="5876140" cy="449945"/>
      </dsp:txXfrm>
    </dsp:sp>
    <dsp:sp modelId="{009A89DF-D52E-4BDA-BCE3-065E702C199F}">
      <dsp:nvSpPr>
        <dsp:cNvPr id="0" name=""/>
        <dsp:cNvSpPr/>
      </dsp:nvSpPr>
      <dsp:spPr>
        <a:xfrm>
          <a:off x="0" y="3344443"/>
          <a:ext cx="5876140" cy="548430"/>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b="0" kern="1200">
              <a:solidFill>
                <a:sysClr val="windowText" lastClr="000000"/>
              </a:solidFill>
              <a:latin typeface="Times New Roman" pitchFamily="18" charset="0"/>
              <a:cs typeface="Times New Roman" pitchFamily="18" charset="0"/>
            </a:rPr>
            <a:t>WISSEN, SATZ, LEHRGEBAUDE, LERNSTUNDE, GLAUBENSSATZ, LEKTION, FORSCHUNG, LEHRJAHRE, UNTERRICHTSSTUNDE, GEBOT, LEHRSTUNDE</a:t>
          </a:r>
          <a:endParaRPr lang="ru-RU" sz="1200" b="0" kern="1200">
            <a:solidFill>
              <a:sysClr val="windowText" lastClr="000000"/>
            </a:solidFill>
            <a:latin typeface="Times New Roman" pitchFamily="18" charset="0"/>
            <a:cs typeface="Times New Roman" pitchFamily="18" charset="0"/>
          </a:endParaRPr>
        </a:p>
      </dsp:txBody>
      <dsp:txXfrm>
        <a:off x="0" y="3344443"/>
        <a:ext cx="5876140" cy="548430"/>
      </dsp:txXfrm>
    </dsp:sp>
    <dsp:sp modelId="{8640DCAE-45A8-4149-A388-9EE7CE2B6C0A}">
      <dsp:nvSpPr>
        <dsp:cNvPr id="0" name=""/>
        <dsp:cNvSpPr/>
      </dsp:nvSpPr>
      <dsp:spPr>
        <a:xfrm rot="10800000">
          <a:off x="0" y="1512933"/>
          <a:ext cx="5876140" cy="1413681"/>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Субконцепти</a:t>
          </a:r>
        </a:p>
      </dsp:txBody>
      <dsp:txXfrm rot="-10800000">
        <a:off x="0" y="1512933"/>
        <a:ext cx="5876140" cy="496202"/>
      </dsp:txXfrm>
    </dsp:sp>
    <dsp:sp modelId="{68243531-372C-4073-84AD-5D09C77C94A8}">
      <dsp:nvSpPr>
        <dsp:cNvPr id="0" name=""/>
        <dsp:cNvSpPr/>
      </dsp:nvSpPr>
      <dsp:spPr>
        <a:xfrm>
          <a:off x="676" y="1941809"/>
          <a:ext cx="832078"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de-DE" sz="900" b="1" kern="1200">
              <a:solidFill>
                <a:sysClr val="windowText" lastClr="000000"/>
              </a:solidFill>
              <a:latin typeface="Times New Roman" pitchFamily="18" charset="0"/>
              <a:cs typeface="Times New Roman" pitchFamily="18" charset="0"/>
            </a:rPr>
            <a:t>ERZIEHUNG </a:t>
          </a:r>
        </a:p>
      </dsp:txBody>
      <dsp:txXfrm>
        <a:off x="676" y="1941809"/>
        <a:ext cx="832078" cy="548265"/>
      </dsp:txXfrm>
    </dsp:sp>
    <dsp:sp modelId="{B76C558C-B179-4CC2-92C5-EB56B38FE5BE}">
      <dsp:nvSpPr>
        <dsp:cNvPr id="0" name=""/>
        <dsp:cNvSpPr/>
      </dsp:nvSpPr>
      <dsp:spPr>
        <a:xfrm>
          <a:off x="832754" y="1941809"/>
          <a:ext cx="906670"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de-DE" sz="900" b="1" kern="1200">
              <a:solidFill>
                <a:sysClr val="windowText" lastClr="000000"/>
              </a:solidFill>
              <a:latin typeface="Times New Roman" pitchFamily="18" charset="0"/>
              <a:cs typeface="Times New Roman" pitchFamily="18" charset="0"/>
            </a:rPr>
            <a:t>AUSBILDUNG</a:t>
          </a:r>
          <a:r>
            <a:rPr lang="de-DE" sz="800" b="1" kern="1200">
              <a:solidFill>
                <a:sysClr val="windowText" lastClr="000000"/>
              </a:solidFill>
              <a:latin typeface="Times New Roman" pitchFamily="18" charset="0"/>
              <a:cs typeface="Times New Roman" pitchFamily="18" charset="0"/>
            </a:rPr>
            <a:t> </a:t>
          </a:r>
        </a:p>
      </dsp:txBody>
      <dsp:txXfrm>
        <a:off x="832754" y="1941809"/>
        <a:ext cx="906670" cy="548265"/>
      </dsp:txXfrm>
    </dsp:sp>
    <dsp:sp modelId="{0A1B6707-23FD-4087-807F-1B4E01522764}">
      <dsp:nvSpPr>
        <dsp:cNvPr id="0" name=""/>
        <dsp:cNvSpPr/>
      </dsp:nvSpPr>
      <dsp:spPr>
        <a:xfrm>
          <a:off x="1739425" y="1941809"/>
          <a:ext cx="655196"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de-DE" sz="900" b="1" kern="1200">
              <a:solidFill>
                <a:sysClr val="windowText" lastClr="000000"/>
              </a:solidFill>
              <a:latin typeface="Times New Roman" pitchFamily="18" charset="0"/>
              <a:cs typeface="Times New Roman" pitchFamily="18" charset="0"/>
            </a:rPr>
            <a:t>LERNEN</a:t>
          </a:r>
          <a:endParaRPr lang="ru-RU" sz="900" b="1" kern="1200">
            <a:solidFill>
              <a:sysClr val="windowText" lastClr="000000"/>
            </a:solidFill>
            <a:latin typeface="Times New Roman" pitchFamily="18" charset="0"/>
            <a:cs typeface="Times New Roman" pitchFamily="18" charset="0"/>
          </a:endParaRPr>
        </a:p>
      </dsp:txBody>
      <dsp:txXfrm>
        <a:off x="1739425" y="1941809"/>
        <a:ext cx="655196" cy="548265"/>
      </dsp:txXfrm>
    </dsp:sp>
    <dsp:sp modelId="{7B8E19BD-AAC1-4961-863A-566B6FD9F799}">
      <dsp:nvSpPr>
        <dsp:cNvPr id="0" name=""/>
        <dsp:cNvSpPr/>
      </dsp:nvSpPr>
      <dsp:spPr>
        <a:xfrm>
          <a:off x="2382997" y="1941809"/>
          <a:ext cx="1211528"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de-DE" sz="1000" b="1" kern="1200">
              <a:solidFill>
                <a:sysClr val="windowText" lastClr="000000"/>
              </a:solidFill>
              <a:latin typeface="Times New Roman" pitchFamily="18" charset="0"/>
              <a:cs typeface="Times New Roman" pitchFamily="18" charset="0"/>
            </a:rPr>
            <a:t>WISSENSCHAFT</a:t>
          </a:r>
        </a:p>
      </dsp:txBody>
      <dsp:txXfrm>
        <a:off x="2382997" y="1941809"/>
        <a:ext cx="1211528" cy="548265"/>
      </dsp:txXfrm>
    </dsp:sp>
    <dsp:sp modelId="{72243A5D-0ABC-44C6-977E-2F15C219AFCB}">
      <dsp:nvSpPr>
        <dsp:cNvPr id="0" name=""/>
        <dsp:cNvSpPr/>
      </dsp:nvSpPr>
      <dsp:spPr>
        <a:xfrm>
          <a:off x="3606149" y="1941809"/>
          <a:ext cx="868290"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de-DE" sz="900" b="1" kern="1200">
              <a:solidFill>
                <a:sysClr val="windowText" lastClr="000000"/>
              </a:solidFill>
              <a:latin typeface="Times New Roman" pitchFamily="18" charset="0"/>
              <a:cs typeface="Times New Roman" pitchFamily="18" charset="0"/>
            </a:rPr>
            <a:t>SCHULUNG</a:t>
          </a:r>
          <a:endParaRPr lang="ru-RU" sz="900" b="1" kern="1200">
            <a:solidFill>
              <a:sysClr val="windowText" lastClr="000000"/>
            </a:solidFill>
            <a:latin typeface="Times New Roman" pitchFamily="18" charset="0"/>
            <a:cs typeface="Times New Roman" pitchFamily="18" charset="0"/>
          </a:endParaRPr>
        </a:p>
      </dsp:txBody>
      <dsp:txXfrm>
        <a:off x="3606149" y="1941809"/>
        <a:ext cx="868290" cy="548265"/>
      </dsp:txXfrm>
    </dsp:sp>
    <dsp:sp modelId="{D09CF447-A51C-4327-B625-75AD442BC03A}">
      <dsp:nvSpPr>
        <dsp:cNvPr id="0" name=""/>
        <dsp:cNvSpPr/>
      </dsp:nvSpPr>
      <dsp:spPr>
        <a:xfrm>
          <a:off x="4474440" y="1941809"/>
          <a:ext cx="715951"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de-DE" sz="1000" b="1" kern="1200">
              <a:solidFill>
                <a:sysClr val="windowText" lastClr="000000"/>
              </a:solidFill>
              <a:latin typeface="Times New Roman" pitchFamily="18" charset="0"/>
              <a:cs typeface="Times New Roman" pitchFamily="18" charset="0"/>
            </a:rPr>
            <a:t>WISSEN</a:t>
          </a:r>
        </a:p>
      </dsp:txBody>
      <dsp:txXfrm>
        <a:off x="4474440" y="1941809"/>
        <a:ext cx="715951" cy="548265"/>
      </dsp:txXfrm>
    </dsp:sp>
    <dsp:sp modelId="{E6352180-897C-443E-B206-2810DE91785D}">
      <dsp:nvSpPr>
        <dsp:cNvPr id="0" name=""/>
        <dsp:cNvSpPr/>
      </dsp:nvSpPr>
      <dsp:spPr>
        <a:xfrm>
          <a:off x="5190392" y="1941809"/>
          <a:ext cx="685070"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de-DE" sz="1000" b="1" kern="1200">
              <a:solidFill>
                <a:sysClr val="windowText" lastClr="000000"/>
              </a:solidFill>
              <a:latin typeface="Times New Roman" pitchFamily="18" charset="0"/>
              <a:cs typeface="Times New Roman" pitchFamily="18" charset="0"/>
            </a:rPr>
            <a:t>LEHRE</a:t>
          </a:r>
          <a:endParaRPr lang="ru-RU" sz="1000" b="1" kern="1200">
            <a:solidFill>
              <a:sysClr val="windowText" lastClr="000000"/>
            </a:solidFill>
            <a:latin typeface="Times New Roman" pitchFamily="18" charset="0"/>
            <a:cs typeface="Times New Roman" pitchFamily="18" charset="0"/>
          </a:endParaRPr>
        </a:p>
      </dsp:txBody>
      <dsp:txXfrm>
        <a:off x="5190392" y="1941809"/>
        <a:ext cx="685070" cy="548265"/>
      </dsp:txXfrm>
    </dsp:sp>
    <dsp:sp modelId="{5AE6F1CE-A7DC-462E-8480-3D75DD44B525}">
      <dsp:nvSpPr>
        <dsp:cNvPr id="0" name=""/>
        <dsp:cNvSpPr/>
      </dsp:nvSpPr>
      <dsp:spPr>
        <a:xfrm rot="10800000">
          <a:off x="0" y="1394"/>
          <a:ext cx="5876140" cy="1524673"/>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Text" lastClr="000000"/>
              </a:solidFill>
              <a:latin typeface="Times New Roman" pitchFamily="18" charset="0"/>
              <a:cs typeface="Times New Roman" pitchFamily="18" charset="0"/>
            </a:rPr>
            <a:t>Макроконцепт</a:t>
          </a:r>
        </a:p>
      </dsp:txBody>
      <dsp:txXfrm rot="-10800000">
        <a:off x="0" y="1394"/>
        <a:ext cx="5876140" cy="535160"/>
      </dsp:txXfrm>
    </dsp:sp>
    <dsp:sp modelId="{6B370FC3-8332-4F8C-B7EF-739B125CAB55}">
      <dsp:nvSpPr>
        <dsp:cNvPr id="0" name=""/>
        <dsp:cNvSpPr/>
      </dsp:nvSpPr>
      <dsp:spPr>
        <a:xfrm>
          <a:off x="0" y="490515"/>
          <a:ext cx="5876140" cy="54826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Text" lastClr="000000"/>
              </a:solidFill>
              <a:latin typeface="Times New Roman" pitchFamily="18" charset="0"/>
              <a:cs typeface="Times New Roman" pitchFamily="18" charset="0"/>
            </a:rPr>
            <a:t>BILDUNG</a:t>
          </a:r>
          <a:endParaRPr lang="ru-RU" sz="1400" b="1" kern="1200">
            <a:solidFill>
              <a:sysClr val="windowText" lastClr="000000"/>
            </a:solidFill>
            <a:latin typeface="Times New Roman" pitchFamily="18" charset="0"/>
            <a:cs typeface="Times New Roman" pitchFamily="18" charset="0"/>
          </a:endParaRPr>
        </a:p>
      </dsp:txBody>
      <dsp:txXfrm>
        <a:off x="0" y="490515"/>
        <a:ext cx="5876140" cy="548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5A9A2-3CC7-4DF9-BFFA-926D8691B275}">
      <dsp:nvSpPr>
        <dsp:cNvPr id="0" name=""/>
        <dsp:cNvSpPr/>
      </dsp:nvSpPr>
      <dsp:spPr>
        <a:xfrm>
          <a:off x="0" y="3492022"/>
          <a:ext cx="5872826" cy="1001957"/>
        </a:xfrm>
        <a:prstGeom prst="rec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Концепти</a:t>
          </a:r>
        </a:p>
      </dsp:txBody>
      <dsp:txXfrm>
        <a:off x="0" y="3492022"/>
        <a:ext cx="5872826" cy="541056"/>
      </dsp:txXfrm>
    </dsp:sp>
    <dsp:sp modelId="{00140C0A-56C1-4B1A-8DC4-0E2EE8862597}">
      <dsp:nvSpPr>
        <dsp:cNvPr id="0" name=""/>
        <dsp:cNvSpPr/>
      </dsp:nvSpPr>
      <dsp:spPr>
        <a:xfrm>
          <a:off x="0" y="4021674"/>
          <a:ext cx="5872826" cy="65948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Times New Roman" pitchFamily="18" charset="0"/>
              <a:cs typeface="Times New Roman" pitchFamily="18" charset="0"/>
            </a:rPr>
            <a:t>BNE</a:t>
          </a:r>
          <a:r>
            <a:rPr lang="uk-UA" sz="1100" i="1" kern="1200">
              <a:solidFill>
                <a:sysClr val="windowText" lastClr="000000"/>
              </a:solidFill>
              <a:latin typeface="Times New Roman" pitchFamily="18" charset="0"/>
              <a:cs typeface="Times New Roman" pitchFamily="18" charset="0"/>
            </a:rPr>
            <a:t> (</a:t>
          </a:r>
          <a:r>
            <a:rPr lang="de-DE" sz="1100" i="1" kern="1200">
              <a:solidFill>
                <a:sysClr val="windowText" lastClr="000000"/>
              </a:solidFill>
              <a:latin typeface="Times New Roman" pitchFamily="18" charset="0"/>
              <a:cs typeface="Times New Roman" pitchFamily="18" charset="0"/>
            </a:rPr>
            <a:t>Bildung f</a:t>
          </a:r>
          <a:r>
            <a:rPr lang="uk-UA" sz="1100" i="1" kern="1200">
              <a:solidFill>
                <a:sysClr val="windowText" lastClr="000000"/>
              </a:solidFill>
              <a:latin typeface="Times New Roman" pitchFamily="18" charset="0"/>
              <a:cs typeface="Times New Roman" pitchFamily="18" charset="0"/>
            </a:rPr>
            <a:t>ü</a:t>
          </a:r>
          <a:r>
            <a:rPr lang="de-DE" sz="1100" i="1" kern="1200">
              <a:solidFill>
                <a:sysClr val="windowText" lastClr="000000"/>
              </a:solidFill>
              <a:latin typeface="Times New Roman" pitchFamily="18" charset="0"/>
              <a:cs typeface="Times New Roman" pitchFamily="18" charset="0"/>
            </a:rPr>
            <a:t>r nachhaltige Entwicklung</a:t>
          </a:r>
          <a:r>
            <a:rPr lang="uk-UA" sz="1100" i="1" kern="1200">
              <a:solidFill>
                <a:sysClr val="windowText" lastClr="000000"/>
              </a:solidFill>
              <a:latin typeface="Times New Roman" pitchFamily="18" charset="0"/>
              <a:cs typeface="Times New Roman" pitchFamily="18" charset="0"/>
            </a:rPr>
            <a:t>), </a:t>
          </a:r>
          <a:r>
            <a:rPr lang="de-DE" sz="1100" kern="1200">
              <a:solidFill>
                <a:sysClr val="windowText" lastClr="000000"/>
              </a:solidFill>
              <a:latin typeface="Times New Roman" pitchFamily="18" charset="0"/>
              <a:cs typeface="Times New Roman" pitchFamily="18" charset="0"/>
            </a:rPr>
            <a:t>WiHo</a:t>
          </a:r>
          <a:r>
            <a:rPr lang="uk-UA" sz="1100" i="1" kern="1200">
              <a:solidFill>
                <a:sysClr val="windowText" lastClr="000000"/>
              </a:solidFill>
              <a:latin typeface="Times New Roman" pitchFamily="18" charset="0"/>
              <a:cs typeface="Times New Roman" pitchFamily="18" charset="0"/>
            </a:rPr>
            <a:t> (</a:t>
          </a:r>
          <a:r>
            <a:rPr lang="de-DE" sz="1100" i="1" kern="1200">
              <a:solidFill>
                <a:sysClr val="windowText" lastClr="000000"/>
              </a:solidFill>
              <a:latin typeface="Times New Roman" pitchFamily="18" charset="0"/>
              <a:cs typeface="Times New Roman" pitchFamily="18" charset="0"/>
            </a:rPr>
            <a:t>Wissenschafts</a:t>
          </a:r>
          <a:r>
            <a:rPr lang="uk-UA" sz="1100" i="1" kern="1200">
              <a:solidFill>
                <a:sysClr val="windowText" lastClr="000000"/>
              </a:solidFill>
              <a:latin typeface="Times New Roman" pitchFamily="18" charset="0"/>
              <a:cs typeface="Times New Roman" pitchFamily="18" charset="0"/>
            </a:rPr>
            <a:t>- </a:t>
          </a:r>
          <a:r>
            <a:rPr lang="de-DE" sz="1100" i="1" kern="1200">
              <a:solidFill>
                <a:sysClr val="windowText" lastClr="000000"/>
              </a:solidFill>
              <a:latin typeface="Times New Roman" pitchFamily="18" charset="0"/>
              <a:cs typeface="Times New Roman" pitchFamily="18" charset="0"/>
            </a:rPr>
            <a:t>und Hochschulforschung</a:t>
          </a:r>
          <a:r>
            <a:rPr lang="uk-UA" sz="1100" i="1" kern="1200">
              <a:solidFill>
                <a:sysClr val="windowText" lastClr="000000"/>
              </a:solidFill>
              <a:latin typeface="Times New Roman" pitchFamily="18" charset="0"/>
              <a:cs typeface="Times New Roman" pitchFamily="18" charset="0"/>
            </a:rPr>
            <a:t>), </a:t>
          </a:r>
          <a:r>
            <a:rPr lang="de-DE" sz="1100" kern="1200">
              <a:solidFill>
                <a:sysClr val="windowText" lastClr="000000"/>
              </a:solidFill>
              <a:latin typeface="Times New Roman" pitchFamily="18" charset="0"/>
              <a:cs typeface="Times New Roman" pitchFamily="18" charset="0"/>
            </a:rPr>
            <a:t>BMBF </a:t>
          </a:r>
          <a:r>
            <a:rPr lang="uk-UA" sz="1100" i="1" kern="1200">
              <a:solidFill>
                <a:sysClr val="windowText" lastClr="000000"/>
              </a:solidFill>
              <a:latin typeface="Times New Roman" pitchFamily="18" charset="0"/>
              <a:cs typeface="Times New Roman" pitchFamily="18" charset="0"/>
            </a:rPr>
            <a:t>(Bundesministerium für Bildung und Forschung), </a:t>
          </a:r>
          <a:r>
            <a:rPr lang="de-DE" sz="1100" kern="1200">
              <a:solidFill>
                <a:sysClr val="windowText" lastClr="000000"/>
              </a:solidFill>
              <a:latin typeface="Times New Roman" pitchFamily="18" charset="0"/>
              <a:cs typeface="Times New Roman" pitchFamily="18" charset="0"/>
            </a:rPr>
            <a:t>IGLU </a:t>
          </a:r>
          <a:r>
            <a:rPr lang="uk-UA" sz="1100" i="1" kern="1200">
              <a:solidFill>
                <a:sysClr val="windowText" lastClr="000000"/>
              </a:solidFill>
              <a:latin typeface="Times New Roman" pitchFamily="18" charset="0"/>
              <a:cs typeface="Times New Roman" pitchFamily="18" charset="0"/>
            </a:rPr>
            <a:t>(</a:t>
          </a:r>
          <a:r>
            <a:rPr lang="de-DE" sz="1100" i="1" kern="1200">
              <a:solidFill>
                <a:sysClr val="windowText" lastClr="000000"/>
              </a:solidFill>
              <a:latin typeface="Times New Roman" pitchFamily="18" charset="0"/>
              <a:cs typeface="Times New Roman" pitchFamily="18" charset="0"/>
            </a:rPr>
            <a:t>Internationale Grundschul</a:t>
          </a:r>
          <a:r>
            <a:rPr lang="uk-UA" sz="1100" i="1" kern="1200">
              <a:solidFill>
                <a:sysClr val="windowText" lastClr="000000"/>
              </a:solidFill>
              <a:latin typeface="Times New Roman" pitchFamily="18" charset="0"/>
              <a:cs typeface="Times New Roman" pitchFamily="18" charset="0"/>
            </a:rPr>
            <a:t>-</a:t>
          </a:r>
          <a:r>
            <a:rPr lang="de-DE" sz="1100" i="1" kern="1200">
              <a:solidFill>
                <a:sysClr val="windowText" lastClr="000000"/>
              </a:solidFill>
              <a:latin typeface="Times New Roman" pitchFamily="18" charset="0"/>
              <a:cs typeface="Times New Roman" pitchFamily="18" charset="0"/>
            </a:rPr>
            <a:t>Lese</a:t>
          </a:r>
          <a:r>
            <a:rPr lang="uk-UA" sz="1100" i="1" kern="1200">
              <a:solidFill>
                <a:sysClr val="windowText" lastClr="000000"/>
              </a:solidFill>
              <a:latin typeface="Times New Roman" pitchFamily="18" charset="0"/>
              <a:cs typeface="Times New Roman" pitchFamily="18" charset="0"/>
            </a:rPr>
            <a:t>-</a:t>
          </a:r>
          <a:r>
            <a:rPr lang="de-DE" sz="1100" i="1" kern="1200">
              <a:solidFill>
                <a:sysClr val="windowText" lastClr="000000"/>
              </a:solidFill>
              <a:latin typeface="Times New Roman" pitchFamily="18" charset="0"/>
              <a:cs typeface="Times New Roman" pitchFamily="18" charset="0"/>
            </a:rPr>
            <a:t>Untersuchung</a:t>
          </a:r>
          <a:r>
            <a:rPr lang="uk-UA" sz="1100" i="1" kern="1200">
              <a:solidFill>
                <a:sysClr val="windowText" lastClr="000000"/>
              </a:solidFill>
              <a:latin typeface="Times New Roman" pitchFamily="18" charset="0"/>
              <a:cs typeface="Times New Roman" pitchFamily="18" charset="0"/>
            </a:rPr>
            <a:t>), </a:t>
          </a:r>
          <a:r>
            <a:rPr lang="de-DE" sz="1100" kern="1200">
              <a:solidFill>
                <a:sysClr val="windowText" lastClr="000000"/>
              </a:solidFill>
              <a:latin typeface="Times New Roman" pitchFamily="18" charset="0"/>
              <a:cs typeface="Times New Roman" pitchFamily="18" charset="0"/>
            </a:rPr>
            <a:t>TIMSS</a:t>
          </a:r>
          <a:r>
            <a:rPr lang="uk-UA" sz="1100" i="1" kern="1200">
              <a:solidFill>
                <a:sysClr val="windowText" lastClr="000000"/>
              </a:solidFill>
              <a:latin typeface="Times New Roman" pitchFamily="18" charset="0"/>
              <a:cs typeface="Times New Roman" pitchFamily="18" charset="0"/>
            </a:rPr>
            <a:t> (</a:t>
          </a:r>
          <a:r>
            <a:rPr lang="de-DE" sz="1100" i="1" kern="1200">
              <a:solidFill>
                <a:sysClr val="windowText" lastClr="000000"/>
              </a:solidFill>
              <a:latin typeface="Times New Roman" pitchFamily="18" charset="0"/>
              <a:cs typeface="Times New Roman" pitchFamily="18" charset="0"/>
            </a:rPr>
            <a:t>Trends in Mathematics and Science Study</a:t>
          </a:r>
          <a:r>
            <a:rPr lang="uk-UA" sz="1100" i="1" kern="1200">
              <a:solidFill>
                <a:sysClr val="windowText" lastClr="000000"/>
              </a:solidFill>
              <a:latin typeface="Times New Roman" pitchFamily="18" charset="0"/>
              <a:cs typeface="Times New Roman" pitchFamily="18" charset="0"/>
            </a:rPr>
            <a:t>), </a:t>
          </a:r>
          <a:r>
            <a:rPr lang="de-DE" sz="1100" kern="1200">
              <a:solidFill>
                <a:sysClr val="windowText" lastClr="000000"/>
              </a:solidFill>
              <a:latin typeface="Times New Roman" pitchFamily="18" charset="0"/>
              <a:cs typeface="Times New Roman" pitchFamily="18" charset="0"/>
            </a:rPr>
            <a:t>BAf</a:t>
          </a:r>
          <a:r>
            <a:rPr lang="uk-UA" sz="1100" kern="1200">
              <a:solidFill>
                <a:sysClr val="windowText" lastClr="000000"/>
              </a:solidFill>
              <a:latin typeface="Times New Roman" pitchFamily="18" charset="0"/>
              <a:cs typeface="Times New Roman" pitchFamily="18" charset="0"/>
            </a:rPr>
            <a:t>ö</a:t>
          </a:r>
          <a:r>
            <a:rPr lang="de-DE" sz="1100" kern="1200">
              <a:solidFill>
                <a:sysClr val="windowText" lastClr="000000"/>
              </a:solidFill>
              <a:latin typeface="Times New Roman" pitchFamily="18" charset="0"/>
              <a:cs typeface="Times New Roman" pitchFamily="18" charset="0"/>
            </a:rPr>
            <a:t>G</a:t>
          </a:r>
          <a:r>
            <a:rPr lang="uk-UA" sz="1100" i="1" kern="1200">
              <a:solidFill>
                <a:sysClr val="windowText" lastClr="000000"/>
              </a:solidFill>
              <a:latin typeface="Times New Roman" pitchFamily="18" charset="0"/>
              <a:cs typeface="Times New Roman" pitchFamily="18" charset="0"/>
            </a:rPr>
            <a:t> (Bundesausbildungsförderungsgesetz), </a:t>
          </a:r>
          <a:r>
            <a:rPr lang="de-DE" sz="1100" kern="1200">
              <a:solidFill>
                <a:sysClr val="windowText" lastClr="000000"/>
              </a:solidFill>
              <a:latin typeface="Times New Roman" pitchFamily="18" charset="0"/>
              <a:cs typeface="Times New Roman" pitchFamily="18" charset="0"/>
            </a:rPr>
            <a:t>PISA</a:t>
          </a:r>
          <a:r>
            <a:rPr lang="uk-UA" sz="1100" i="1" kern="1200">
              <a:solidFill>
                <a:sysClr val="windowText" lastClr="000000"/>
              </a:solidFill>
              <a:latin typeface="Times New Roman" pitchFamily="18" charset="0"/>
              <a:cs typeface="Times New Roman" pitchFamily="18" charset="0"/>
            </a:rPr>
            <a:t> (</a:t>
          </a:r>
          <a:r>
            <a:rPr lang="de-DE" sz="1100" i="1" kern="1200">
              <a:solidFill>
                <a:sysClr val="windowText" lastClr="000000"/>
              </a:solidFill>
              <a:latin typeface="Times New Roman" pitchFamily="18" charset="0"/>
              <a:cs typeface="Times New Roman" pitchFamily="18" charset="0"/>
            </a:rPr>
            <a:t>Programme for International Student Assessment</a:t>
          </a:r>
          <a:r>
            <a:rPr lang="uk-UA" sz="1100" i="1" kern="1200">
              <a:solidFill>
                <a:sysClr val="windowText" lastClr="000000"/>
              </a:solidFill>
              <a:latin typeface="Times New Roman" pitchFamily="18" charset="0"/>
              <a:cs typeface="Times New Roman" pitchFamily="18" charset="0"/>
            </a:rPr>
            <a:t>) </a:t>
          </a:r>
          <a:endParaRPr lang="ru-RU" sz="1100" kern="1200">
            <a:solidFill>
              <a:sysClr val="windowText" lastClr="000000"/>
            </a:solidFill>
            <a:latin typeface="Times New Roman" pitchFamily="18" charset="0"/>
            <a:cs typeface="Times New Roman" pitchFamily="18" charset="0"/>
          </a:endParaRPr>
        </a:p>
      </dsp:txBody>
      <dsp:txXfrm>
        <a:off x="0" y="4021674"/>
        <a:ext cx="5872826" cy="659484"/>
      </dsp:txXfrm>
    </dsp:sp>
    <dsp:sp modelId="{8640DCAE-45A8-4149-A388-9EE7CE2B6C0A}">
      <dsp:nvSpPr>
        <dsp:cNvPr id="0" name=""/>
        <dsp:cNvSpPr/>
      </dsp:nvSpPr>
      <dsp:spPr>
        <a:xfrm rot="10800000">
          <a:off x="0" y="1819294"/>
          <a:ext cx="5872826" cy="1699944"/>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Субконцепти</a:t>
          </a:r>
        </a:p>
      </dsp:txBody>
      <dsp:txXfrm rot="-10800000">
        <a:off x="0" y="1819294"/>
        <a:ext cx="5872826" cy="596680"/>
      </dsp:txXfrm>
    </dsp:sp>
    <dsp:sp modelId="{68243531-372C-4073-84AD-5D09C77C94A8}">
      <dsp:nvSpPr>
        <dsp:cNvPr id="0" name=""/>
        <dsp:cNvSpPr/>
      </dsp:nvSpPr>
      <dsp:spPr>
        <a:xfrm>
          <a:off x="2867"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latin typeface="Times New Roman" pitchFamily="18" charset="0"/>
              <a:cs typeface="Times New Roman" pitchFamily="18" charset="0"/>
            </a:rPr>
            <a:t>SCHULBILDUNG</a:t>
          </a:r>
          <a:r>
            <a:rPr lang="de-DE" sz="800" b="1" kern="1200">
              <a:solidFill>
                <a:sysClr val="windowText" lastClr="000000"/>
              </a:solidFill>
              <a:latin typeface="Times New Roman" pitchFamily="18" charset="0"/>
              <a:cs typeface="Times New Roman" pitchFamily="18" charset="0"/>
            </a:rPr>
            <a:t> </a:t>
          </a:r>
        </a:p>
      </dsp:txBody>
      <dsp:txXfrm>
        <a:off x="2867" y="2335014"/>
        <a:ext cx="977848" cy="659286"/>
      </dsp:txXfrm>
    </dsp:sp>
    <dsp:sp modelId="{B98218E9-18DF-47E0-A868-8875C1BB6F81}">
      <dsp:nvSpPr>
        <dsp:cNvPr id="0" name=""/>
        <dsp:cNvSpPr/>
      </dsp:nvSpPr>
      <dsp:spPr>
        <a:xfrm>
          <a:off x="980716"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HOCHSCHULAUSBILDUNG</a:t>
          </a:r>
          <a:endParaRPr lang="ru-RU" sz="1000" kern="1200">
            <a:solidFill>
              <a:sysClr val="windowText" lastClr="000000"/>
            </a:solidFill>
            <a:latin typeface="Times New Roman" pitchFamily="18" charset="0"/>
            <a:cs typeface="Times New Roman" pitchFamily="18" charset="0"/>
          </a:endParaRPr>
        </a:p>
      </dsp:txBody>
      <dsp:txXfrm>
        <a:off x="980716" y="2335014"/>
        <a:ext cx="977848" cy="659286"/>
      </dsp:txXfrm>
    </dsp:sp>
    <dsp:sp modelId="{7B9631AF-186C-4A42-8414-0E92E5384EBD}">
      <dsp:nvSpPr>
        <dsp:cNvPr id="0" name=""/>
        <dsp:cNvSpPr/>
      </dsp:nvSpPr>
      <dsp:spPr>
        <a:xfrm>
          <a:off x="1958564"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solidFill>
              <a:latin typeface="Times New Roman" pitchFamily="18" charset="0"/>
              <a:cs typeface="Times New Roman" pitchFamily="18" charset="0"/>
            </a:rPr>
            <a:t>BERUFSAUSBILDUNG</a:t>
          </a:r>
          <a:endParaRPr lang="ru-RU" sz="900" kern="1200">
            <a:solidFill>
              <a:sysClr val="windowText" lastClr="000000"/>
            </a:solidFill>
            <a:latin typeface="Times New Roman" pitchFamily="18" charset="0"/>
            <a:cs typeface="Times New Roman" pitchFamily="18" charset="0"/>
          </a:endParaRPr>
        </a:p>
      </dsp:txBody>
      <dsp:txXfrm>
        <a:off x="1958564" y="2335014"/>
        <a:ext cx="977848" cy="659286"/>
      </dsp:txXfrm>
    </dsp:sp>
    <dsp:sp modelId="{87B16146-7593-436F-BBB1-6600EE1EA9FD}">
      <dsp:nvSpPr>
        <dsp:cNvPr id="0" name=""/>
        <dsp:cNvSpPr/>
      </dsp:nvSpPr>
      <dsp:spPr>
        <a:xfrm>
          <a:off x="2936413"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de-DE" sz="900" kern="1200">
              <a:solidFill>
                <a:sysClr val="windowText" lastClr="000000"/>
              </a:solidFill>
              <a:latin typeface="Times New Roman" pitchFamily="18" charset="0"/>
              <a:cs typeface="Times New Roman" pitchFamily="18" charset="0"/>
            </a:rPr>
            <a:t>FORTBILDUNG</a:t>
          </a:r>
          <a:endParaRPr lang="ru-RU" sz="900" kern="1200">
            <a:solidFill>
              <a:sysClr val="windowText" lastClr="000000"/>
            </a:solidFill>
            <a:latin typeface="Times New Roman" pitchFamily="18" charset="0"/>
            <a:cs typeface="Times New Roman" pitchFamily="18" charset="0"/>
          </a:endParaRPr>
        </a:p>
      </dsp:txBody>
      <dsp:txXfrm>
        <a:off x="2936413" y="2335014"/>
        <a:ext cx="977848" cy="659286"/>
      </dsp:txXfrm>
    </dsp:sp>
    <dsp:sp modelId="{883BAE08-F48A-4DB6-AC78-2EDAE2080961}">
      <dsp:nvSpPr>
        <dsp:cNvPr id="0" name=""/>
        <dsp:cNvSpPr/>
      </dsp:nvSpPr>
      <dsp:spPr>
        <a:xfrm>
          <a:off x="3914261"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solidFill>
              <a:latin typeface="Times New Roman" pitchFamily="18" charset="0"/>
              <a:cs typeface="Times New Roman" pitchFamily="18" charset="0"/>
            </a:rPr>
            <a:t>BUNDESMINISTERIUM FÜR BILDUNG</a:t>
          </a:r>
          <a:r>
            <a:rPr lang="uk-UA" sz="900" i="1" kern="1200">
              <a:solidFill>
                <a:sysClr val="windowText" lastClr="000000"/>
              </a:solidFill>
              <a:latin typeface="Times New Roman" pitchFamily="18" charset="0"/>
              <a:cs typeface="Times New Roman" pitchFamily="18" charset="0"/>
            </a:rPr>
            <a:t> </a:t>
          </a:r>
          <a:endParaRPr lang="ru-RU" sz="900" kern="1200">
            <a:solidFill>
              <a:sysClr val="windowText" lastClr="000000"/>
            </a:solidFill>
            <a:latin typeface="Times New Roman" pitchFamily="18" charset="0"/>
            <a:cs typeface="Times New Roman" pitchFamily="18" charset="0"/>
          </a:endParaRPr>
        </a:p>
      </dsp:txBody>
      <dsp:txXfrm>
        <a:off x="3914261" y="2335014"/>
        <a:ext cx="977848" cy="659286"/>
      </dsp:txXfrm>
    </dsp:sp>
    <dsp:sp modelId="{3A491645-BBE5-4E0F-8883-AB6D5A141532}">
      <dsp:nvSpPr>
        <dsp:cNvPr id="0" name=""/>
        <dsp:cNvSpPr/>
      </dsp:nvSpPr>
      <dsp:spPr>
        <a:xfrm>
          <a:off x="4892109" y="2335014"/>
          <a:ext cx="977848"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uk-UA" sz="1000" kern="1200">
              <a:solidFill>
                <a:sysClr val="windowText" lastClr="000000"/>
              </a:solidFill>
              <a:latin typeface="Times New Roman" pitchFamily="18" charset="0"/>
              <a:cs typeface="Times New Roman" pitchFamily="18" charset="0"/>
            </a:rPr>
            <a:t>DIGITALE</a:t>
          </a:r>
          <a:r>
            <a:rPr lang="uk-UA" sz="1200" kern="1200">
              <a:solidFill>
                <a:sysClr val="windowText" lastClr="000000"/>
              </a:solidFill>
              <a:latin typeface="Times New Roman" pitchFamily="18" charset="0"/>
              <a:cs typeface="Times New Roman" pitchFamily="18" charset="0"/>
            </a:rPr>
            <a:t> </a:t>
          </a:r>
          <a:r>
            <a:rPr lang="uk-UA" sz="1000" kern="1200">
              <a:solidFill>
                <a:sysClr val="windowText" lastClr="000000"/>
              </a:solidFill>
              <a:latin typeface="Times New Roman" pitchFamily="18" charset="0"/>
              <a:cs typeface="Times New Roman" pitchFamily="18" charset="0"/>
            </a:rPr>
            <a:t>BILDUNG</a:t>
          </a:r>
          <a:endParaRPr lang="ru-RU" sz="1000" kern="1200">
            <a:solidFill>
              <a:sysClr val="windowText" lastClr="000000"/>
            </a:solidFill>
            <a:latin typeface="Times New Roman" pitchFamily="18" charset="0"/>
            <a:cs typeface="Times New Roman" pitchFamily="18" charset="0"/>
          </a:endParaRPr>
        </a:p>
      </dsp:txBody>
      <dsp:txXfrm>
        <a:off x="4892109" y="2335014"/>
        <a:ext cx="977848" cy="659286"/>
      </dsp:txXfrm>
    </dsp:sp>
    <dsp:sp modelId="{5AE6F1CE-A7DC-462E-8480-3D75DD44B525}">
      <dsp:nvSpPr>
        <dsp:cNvPr id="0" name=""/>
        <dsp:cNvSpPr/>
      </dsp:nvSpPr>
      <dsp:spPr>
        <a:xfrm rot="10800000">
          <a:off x="0" y="1677"/>
          <a:ext cx="5872826" cy="1833411"/>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Text" lastClr="000000"/>
              </a:solidFill>
              <a:latin typeface="Times New Roman" pitchFamily="18" charset="0"/>
              <a:cs typeface="Times New Roman" pitchFamily="18" charset="0"/>
            </a:rPr>
            <a:t>Макроконцепт</a:t>
          </a:r>
        </a:p>
      </dsp:txBody>
      <dsp:txXfrm rot="-10800000">
        <a:off x="0" y="1677"/>
        <a:ext cx="5872826" cy="643527"/>
      </dsp:txXfrm>
    </dsp:sp>
    <dsp:sp modelId="{6B370FC3-8332-4F8C-B7EF-739B125CAB55}">
      <dsp:nvSpPr>
        <dsp:cNvPr id="0" name=""/>
        <dsp:cNvSpPr/>
      </dsp:nvSpPr>
      <dsp:spPr>
        <a:xfrm>
          <a:off x="0" y="589842"/>
          <a:ext cx="5872826" cy="65928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Text" lastClr="000000"/>
              </a:solidFill>
              <a:latin typeface="Times New Roman" pitchFamily="18" charset="0"/>
              <a:cs typeface="Times New Roman" pitchFamily="18" charset="0"/>
            </a:rPr>
            <a:t>BILDUNG</a:t>
          </a:r>
          <a:endParaRPr lang="ru-RU" sz="1400" b="1" kern="1200">
            <a:solidFill>
              <a:sysClr val="windowText" lastClr="000000"/>
            </a:solidFill>
            <a:latin typeface="Times New Roman" pitchFamily="18" charset="0"/>
            <a:cs typeface="Times New Roman" pitchFamily="18" charset="0"/>
          </a:endParaRPr>
        </a:p>
      </dsp:txBody>
      <dsp:txXfrm>
        <a:off x="0" y="589842"/>
        <a:ext cx="5872826" cy="6592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5A9A2-3CC7-4DF9-BFFA-926D8691B275}">
      <dsp:nvSpPr>
        <dsp:cNvPr id="0" name=""/>
        <dsp:cNvSpPr/>
      </dsp:nvSpPr>
      <dsp:spPr>
        <a:xfrm>
          <a:off x="0" y="2588352"/>
          <a:ext cx="5876140" cy="1286185"/>
        </a:xfrm>
        <a:prstGeom prst="rec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Концепти</a:t>
          </a:r>
        </a:p>
      </dsp:txBody>
      <dsp:txXfrm>
        <a:off x="0" y="2588352"/>
        <a:ext cx="5876140" cy="694540"/>
      </dsp:txXfrm>
    </dsp:sp>
    <dsp:sp modelId="{AE415B91-7074-4EF6-8110-79882D763162}">
      <dsp:nvSpPr>
        <dsp:cNvPr id="0" name=""/>
        <dsp:cNvSpPr/>
      </dsp:nvSpPr>
      <dsp:spPr>
        <a:xfrm>
          <a:off x="3148" y="3022898"/>
          <a:ext cx="1281456" cy="85947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just"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DIENSTLAPTOP,</a:t>
          </a:r>
        </a:p>
        <a:p>
          <a:pPr marL="0" lvl="0" indent="0" algn="just"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DIENSTCOMPUTE</a:t>
          </a:r>
          <a:r>
            <a:rPr lang="uk-UA" sz="1000" kern="1200">
              <a:solidFill>
                <a:sysClr val="windowText" lastClr="000000"/>
              </a:solidFill>
              <a:latin typeface="Times New Roman" pitchFamily="18" charset="0"/>
              <a:cs typeface="Times New Roman" pitchFamily="18" charset="0"/>
            </a:rPr>
            <a:t> </a:t>
          </a:r>
          <a:endParaRPr lang="de-DE" sz="1000" kern="1200">
            <a:solidFill>
              <a:sysClr val="windowText" lastClr="000000"/>
            </a:solidFill>
            <a:latin typeface="Times New Roman" pitchFamily="18" charset="0"/>
            <a:cs typeface="Times New Roman" pitchFamily="18" charset="0"/>
          </a:endParaRPr>
        </a:p>
        <a:p>
          <a:pPr marL="0" lvl="0" indent="0" algn="just"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LEIH</a:t>
          </a:r>
          <a:r>
            <a:rPr lang="uk-UA" sz="1000" kern="1200">
              <a:solidFill>
                <a:sysClr val="windowText" lastClr="000000"/>
              </a:solidFill>
              <a:latin typeface="Times New Roman" pitchFamily="18" charset="0"/>
              <a:cs typeface="Times New Roman" pitchFamily="18" charset="0"/>
            </a:rPr>
            <a:t>-</a:t>
          </a:r>
          <a:r>
            <a:rPr lang="de-DE" sz="1000" kern="1200">
              <a:solidFill>
                <a:sysClr val="windowText" lastClr="000000"/>
              </a:solidFill>
              <a:latin typeface="Times New Roman" pitchFamily="18" charset="0"/>
              <a:cs typeface="Times New Roman" pitchFamily="18" charset="0"/>
            </a:rPr>
            <a:t>TABLETS,</a:t>
          </a:r>
        </a:p>
        <a:p>
          <a:pPr marL="0" lvl="0" indent="0" algn="just"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PADLET</a:t>
          </a:r>
          <a:endParaRPr lang="ru-RU" sz="1000" kern="1200">
            <a:solidFill>
              <a:sysClr val="windowText" lastClr="000000"/>
            </a:solidFill>
            <a:latin typeface="Times New Roman" pitchFamily="18" charset="0"/>
            <a:cs typeface="Times New Roman" pitchFamily="18" charset="0"/>
          </a:endParaRPr>
        </a:p>
      </dsp:txBody>
      <dsp:txXfrm>
        <a:off x="3148" y="3022898"/>
        <a:ext cx="1281456" cy="859476"/>
      </dsp:txXfrm>
    </dsp:sp>
    <dsp:sp modelId="{029AD966-8624-42CE-B33B-1C28302076C2}">
      <dsp:nvSpPr>
        <dsp:cNvPr id="0" name=""/>
        <dsp:cNvSpPr/>
      </dsp:nvSpPr>
      <dsp:spPr>
        <a:xfrm>
          <a:off x="1284605" y="3017359"/>
          <a:ext cx="1168355" cy="87055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just" defTabSz="400050">
            <a:lnSpc>
              <a:spcPct val="90000"/>
            </a:lnSpc>
            <a:spcBef>
              <a:spcPct val="0"/>
            </a:spcBef>
            <a:spcAft>
              <a:spcPct val="35000"/>
            </a:spcAft>
            <a:buNone/>
          </a:pPr>
          <a:r>
            <a:rPr lang="uk-UA" sz="900" kern="1200">
              <a:solidFill>
                <a:sysClr val="windowText" lastClr="000000"/>
              </a:solidFill>
              <a:latin typeface="Times New Roman" pitchFamily="18" charset="0"/>
              <a:cs typeface="Times New Roman" pitchFamily="18" charset="0"/>
            </a:rPr>
            <a:t>SMART BOARD</a:t>
          </a:r>
          <a:r>
            <a:rPr lang="de-DE" sz="900" kern="1200">
              <a:solidFill>
                <a:sysClr val="windowText" lastClr="000000"/>
              </a:solidFill>
              <a:latin typeface="Times New Roman" pitchFamily="18" charset="0"/>
              <a:cs typeface="Times New Roman" pitchFamily="18" charset="0"/>
            </a:rPr>
            <a:t>,</a:t>
          </a:r>
        </a:p>
        <a:p>
          <a:pPr marL="0" lvl="0" indent="0" algn="just" defTabSz="400050">
            <a:lnSpc>
              <a:spcPct val="90000"/>
            </a:lnSpc>
            <a:spcBef>
              <a:spcPct val="0"/>
            </a:spcBef>
            <a:spcAft>
              <a:spcPct val="35000"/>
            </a:spcAft>
            <a:buNone/>
          </a:pPr>
          <a:r>
            <a:rPr lang="uk-UA" sz="900" kern="1200">
              <a:solidFill>
                <a:sysClr val="windowText" lastClr="000000"/>
              </a:solidFill>
              <a:latin typeface="Times New Roman" pitchFamily="18" charset="0"/>
              <a:cs typeface="Times New Roman" pitchFamily="18" charset="0"/>
            </a:rPr>
            <a:t>INTERAKTIVES WHITEBOARD</a:t>
          </a:r>
          <a:r>
            <a:rPr lang="de-DE" sz="900" kern="1200">
              <a:solidFill>
                <a:sysClr val="windowText" lastClr="000000"/>
              </a:solidFill>
              <a:latin typeface="Times New Roman" pitchFamily="18" charset="0"/>
              <a:cs typeface="Times New Roman" pitchFamily="18" charset="0"/>
            </a:rPr>
            <a:t>,</a:t>
          </a:r>
        </a:p>
        <a:p>
          <a:pPr marL="0" lvl="0" indent="0" algn="just" defTabSz="400050">
            <a:lnSpc>
              <a:spcPct val="90000"/>
            </a:lnSpc>
            <a:spcBef>
              <a:spcPct val="0"/>
            </a:spcBef>
            <a:spcAft>
              <a:spcPct val="35000"/>
            </a:spcAft>
            <a:buNone/>
          </a:pPr>
          <a:r>
            <a:rPr lang="uk-UA" sz="900" kern="1200">
              <a:solidFill>
                <a:sysClr val="windowText" lastClr="000000"/>
              </a:solidFill>
              <a:latin typeface="Times New Roman" pitchFamily="18" charset="0"/>
              <a:cs typeface="Times New Roman" pitchFamily="18" charset="0"/>
            </a:rPr>
            <a:t>DIGITALES WHITEBOARD</a:t>
          </a:r>
          <a:endParaRPr lang="ru-RU" sz="900" kern="1200">
            <a:solidFill>
              <a:sysClr val="windowText" lastClr="000000"/>
            </a:solidFill>
            <a:latin typeface="Times New Roman" pitchFamily="18" charset="0"/>
            <a:cs typeface="Times New Roman" pitchFamily="18" charset="0"/>
          </a:endParaRPr>
        </a:p>
      </dsp:txBody>
      <dsp:txXfrm>
        <a:off x="1284605" y="3017359"/>
        <a:ext cx="1168355" cy="870555"/>
      </dsp:txXfrm>
    </dsp:sp>
    <dsp:sp modelId="{F0D3DF90-93F0-470A-8009-12B3AC35D7DB}">
      <dsp:nvSpPr>
        <dsp:cNvPr id="0" name=""/>
        <dsp:cNvSpPr/>
      </dsp:nvSpPr>
      <dsp:spPr>
        <a:xfrm>
          <a:off x="2452961" y="3012964"/>
          <a:ext cx="1482174" cy="87934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just" defTabSz="400050">
            <a:lnSpc>
              <a:spcPct val="90000"/>
            </a:lnSpc>
            <a:spcBef>
              <a:spcPct val="0"/>
            </a:spcBef>
            <a:spcAft>
              <a:spcPct val="35000"/>
            </a:spcAft>
            <a:buNone/>
          </a:pPr>
          <a:r>
            <a:rPr lang="de-DE" sz="900" kern="1200">
              <a:solidFill>
                <a:sysClr val="windowText" lastClr="000000"/>
              </a:solidFill>
              <a:latin typeface="Times New Roman" pitchFamily="18" charset="0"/>
              <a:cs typeface="Times New Roman" pitchFamily="18" charset="0"/>
            </a:rPr>
            <a:t>TWITTERLEHRERZIMMER</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BREAKOUT</a:t>
          </a:r>
          <a:r>
            <a:rPr lang="uk-UA" sz="900" kern="1200">
              <a:solidFill>
                <a:sysClr val="windowText" lastClr="000000"/>
              </a:solidFill>
              <a:latin typeface="Times New Roman" pitchFamily="18" charset="0"/>
              <a:cs typeface="Times New Roman" pitchFamily="18" charset="0"/>
            </a:rPr>
            <a:t>-</a:t>
          </a:r>
          <a:r>
            <a:rPr lang="de-DE" sz="900" kern="1200">
              <a:solidFill>
                <a:sysClr val="windowText" lastClr="000000"/>
              </a:solidFill>
              <a:latin typeface="Times New Roman" pitchFamily="18" charset="0"/>
              <a:cs typeface="Times New Roman" pitchFamily="18" charset="0"/>
            </a:rPr>
            <a:t>ROOMS</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EINE RUNDE BEST</a:t>
          </a:r>
          <a:r>
            <a:rPr lang="uk-UA" sz="900" kern="1200">
              <a:solidFill>
                <a:sysClr val="windowText" lastClr="000000"/>
              </a:solidFill>
              <a:latin typeface="Times New Roman" pitchFamily="18" charset="0"/>
              <a:cs typeface="Times New Roman" pitchFamily="18" charset="0"/>
            </a:rPr>
            <a:t>-</a:t>
          </a:r>
          <a:r>
            <a:rPr lang="de-DE" sz="900" kern="1200">
              <a:solidFill>
                <a:sysClr val="windowText" lastClr="000000"/>
              </a:solidFill>
              <a:latin typeface="Times New Roman" pitchFamily="18" charset="0"/>
              <a:cs typeface="Times New Roman" pitchFamily="18" charset="0"/>
            </a:rPr>
            <a:t>PRACTICE</a:t>
          </a:r>
          <a:r>
            <a:rPr lang="uk-UA" sz="900" kern="1200">
              <a:solidFill>
                <a:sysClr val="windowText" lastClr="000000"/>
              </a:solidFill>
              <a:latin typeface="Times New Roman" pitchFamily="18" charset="0"/>
              <a:cs typeface="Times New Roman" pitchFamily="18" charset="0"/>
            </a:rPr>
            <a:t>, EINE ERSTE-HILFE-SEITE ONLINE </a:t>
          </a:r>
          <a:endParaRPr lang="ru-RU" sz="900" kern="1200">
            <a:solidFill>
              <a:sysClr val="windowText" lastClr="000000"/>
            </a:solidFill>
            <a:latin typeface="Times New Roman" pitchFamily="18" charset="0"/>
            <a:cs typeface="Times New Roman" pitchFamily="18" charset="0"/>
          </a:endParaRPr>
        </a:p>
      </dsp:txBody>
      <dsp:txXfrm>
        <a:off x="2452961" y="3012964"/>
        <a:ext cx="1482174" cy="879345"/>
      </dsp:txXfrm>
    </dsp:sp>
    <dsp:sp modelId="{5F585983-3D7F-4C1E-806C-16F2EA53C339}">
      <dsp:nvSpPr>
        <dsp:cNvPr id="0" name=""/>
        <dsp:cNvSpPr/>
      </dsp:nvSpPr>
      <dsp:spPr>
        <a:xfrm>
          <a:off x="3935135" y="3014503"/>
          <a:ext cx="1937855" cy="87626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just" defTabSz="400050">
            <a:lnSpc>
              <a:spcPct val="90000"/>
            </a:lnSpc>
            <a:spcBef>
              <a:spcPct val="0"/>
            </a:spcBef>
            <a:spcAft>
              <a:spcPct val="35000"/>
            </a:spcAft>
            <a:buNone/>
          </a:pPr>
          <a:r>
            <a:rPr lang="de-DE" sz="900" kern="1200">
              <a:solidFill>
                <a:sysClr val="windowText" lastClr="000000"/>
              </a:solidFill>
              <a:latin typeface="Times New Roman" pitchFamily="18" charset="0"/>
              <a:cs typeface="Times New Roman" pitchFamily="18" charset="0"/>
            </a:rPr>
            <a:t>DISTANZLERNEN</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HOMESCHOOLING</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FERNUNTERRICHT</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DIGITALES LERNEN</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HYBRID</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UND</a:t>
          </a:r>
          <a:r>
            <a:rPr lang="uk-UA" sz="900" kern="1200">
              <a:solidFill>
                <a:sysClr val="windowText" lastClr="000000"/>
              </a:solidFill>
              <a:latin typeface="Times New Roman" pitchFamily="18" charset="0"/>
              <a:cs typeface="Times New Roman" pitchFamily="18" charset="0"/>
            </a:rPr>
            <a:t>/</a:t>
          </a:r>
          <a:r>
            <a:rPr lang="de-DE" sz="900" kern="1200">
              <a:solidFill>
                <a:sysClr val="windowText" lastClr="000000"/>
              </a:solidFill>
              <a:latin typeface="Times New Roman" pitchFamily="18" charset="0"/>
              <a:cs typeface="Times New Roman" pitchFamily="18" charset="0"/>
            </a:rPr>
            <a:t>ODER REINEN DIGITALUNTERRICHT</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DISTANCE LEARNING</a:t>
          </a:r>
          <a:r>
            <a:rPr lang="uk-UA" sz="900" kern="1200">
              <a:solidFill>
                <a:sysClr val="windowText" lastClr="000000"/>
              </a:solidFill>
              <a:latin typeface="Times New Roman" pitchFamily="18" charset="0"/>
              <a:cs typeface="Times New Roman" pitchFamily="18" charset="0"/>
            </a:rPr>
            <a:t>, </a:t>
          </a:r>
          <a:r>
            <a:rPr lang="de-DE" sz="900" kern="1200">
              <a:solidFill>
                <a:sysClr val="windowText" lastClr="000000"/>
              </a:solidFill>
              <a:latin typeface="Times New Roman" pitchFamily="18" charset="0"/>
              <a:cs typeface="Times New Roman" pitchFamily="18" charset="0"/>
            </a:rPr>
            <a:t>DIGITALUNTERRICHT</a:t>
          </a:r>
          <a:r>
            <a:rPr lang="uk-UA" sz="900" kern="1200">
              <a:solidFill>
                <a:sysClr val="windowText" lastClr="000000"/>
              </a:solidFill>
            </a:rPr>
            <a:t> </a:t>
          </a:r>
          <a:endParaRPr lang="ru-RU" sz="900" kern="1200">
            <a:solidFill>
              <a:sysClr val="windowText" lastClr="000000"/>
            </a:solidFill>
          </a:endParaRPr>
        </a:p>
      </dsp:txBody>
      <dsp:txXfrm>
        <a:off x="3935135" y="3014503"/>
        <a:ext cx="1937855" cy="876266"/>
      </dsp:txXfrm>
    </dsp:sp>
    <dsp:sp modelId="{8640DCAE-45A8-4149-A388-9EE7CE2B6C0A}">
      <dsp:nvSpPr>
        <dsp:cNvPr id="0" name=""/>
        <dsp:cNvSpPr/>
      </dsp:nvSpPr>
      <dsp:spPr>
        <a:xfrm rot="10800000">
          <a:off x="0" y="1327869"/>
          <a:ext cx="5876140" cy="1240071"/>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Субконцепти</a:t>
          </a:r>
        </a:p>
      </dsp:txBody>
      <dsp:txXfrm rot="-10800000">
        <a:off x="0" y="1327869"/>
        <a:ext cx="5876140" cy="435265"/>
      </dsp:txXfrm>
    </dsp:sp>
    <dsp:sp modelId="{68243531-372C-4073-84AD-5D09C77C94A8}">
      <dsp:nvSpPr>
        <dsp:cNvPr id="0" name=""/>
        <dsp:cNvSpPr/>
      </dsp:nvSpPr>
      <dsp:spPr>
        <a:xfrm>
          <a:off x="2319" y="1704076"/>
          <a:ext cx="1250975"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b="0" kern="1200">
              <a:solidFill>
                <a:sysClr val="windowText" lastClr="000000"/>
              </a:solidFill>
              <a:latin typeface="Times New Roman" pitchFamily="18" charset="0"/>
              <a:cs typeface="Times New Roman" pitchFamily="18" charset="0"/>
            </a:rPr>
            <a:t>GADGET</a:t>
          </a:r>
        </a:p>
      </dsp:txBody>
      <dsp:txXfrm>
        <a:off x="2319" y="1704076"/>
        <a:ext cx="1250975" cy="480934"/>
      </dsp:txXfrm>
    </dsp:sp>
    <dsp:sp modelId="{B98218E9-18DF-47E0-A868-8875C1BB6F81}">
      <dsp:nvSpPr>
        <dsp:cNvPr id="0" name=""/>
        <dsp:cNvSpPr/>
      </dsp:nvSpPr>
      <dsp:spPr>
        <a:xfrm>
          <a:off x="1253294" y="1704076"/>
          <a:ext cx="1250975"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kern="1200">
              <a:solidFill>
                <a:sysClr val="windowText" lastClr="000000"/>
              </a:solidFill>
              <a:latin typeface="Times New Roman" pitchFamily="18" charset="0"/>
              <a:cs typeface="Times New Roman" pitchFamily="18" charset="0"/>
            </a:rPr>
            <a:t>TAFEL</a:t>
          </a:r>
          <a:endParaRPr lang="ru-RU" sz="1200" kern="1200">
            <a:solidFill>
              <a:sysClr val="windowText" lastClr="000000"/>
            </a:solidFill>
            <a:latin typeface="Times New Roman" pitchFamily="18" charset="0"/>
            <a:cs typeface="Times New Roman" pitchFamily="18" charset="0"/>
          </a:endParaRPr>
        </a:p>
      </dsp:txBody>
      <dsp:txXfrm>
        <a:off x="1253294" y="1704076"/>
        <a:ext cx="1250975" cy="480934"/>
      </dsp:txXfrm>
    </dsp:sp>
    <dsp:sp modelId="{7B9631AF-186C-4A42-8414-0E92E5384EBD}">
      <dsp:nvSpPr>
        <dsp:cNvPr id="0" name=""/>
        <dsp:cNvSpPr/>
      </dsp:nvSpPr>
      <dsp:spPr>
        <a:xfrm>
          <a:off x="2504269" y="1704076"/>
          <a:ext cx="1519772"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kern="1200">
              <a:solidFill>
                <a:sysClr val="windowText" lastClr="000000"/>
              </a:solidFill>
              <a:latin typeface="Times New Roman" pitchFamily="18" charset="0"/>
              <a:cs typeface="Times New Roman" pitchFamily="18" charset="0"/>
            </a:rPr>
            <a:t>RAUM</a:t>
          </a:r>
          <a:endParaRPr lang="ru-RU" sz="1200" kern="1200">
            <a:solidFill>
              <a:sysClr val="windowText" lastClr="000000"/>
            </a:solidFill>
            <a:latin typeface="Times New Roman" pitchFamily="18" charset="0"/>
            <a:cs typeface="Times New Roman" pitchFamily="18" charset="0"/>
          </a:endParaRPr>
        </a:p>
      </dsp:txBody>
      <dsp:txXfrm>
        <a:off x="2504269" y="1704076"/>
        <a:ext cx="1519772" cy="480934"/>
      </dsp:txXfrm>
    </dsp:sp>
    <dsp:sp modelId="{87B16146-7593-436F-BBB1-6600EE1EA9FD}">
      <dsp:nvSpPr>
        <dsp:cNvPr id="0" name=""/>
        <dsp:cNvSpPr/>
      </dsp:nvSpPr>
      <dsp:spPr>
        <a:xfrm>
          <a:off x="4024041" y="1704076"/>
          <a:ext cx="1849779"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kern="1200">
              <a:solidFill>
                <a:sysClr val="windowText" lastClr="000000"/>
              </a:solidFill>
              <a:latin typeface="Times New Roman" pitchFamily="18" charset="0"/>
              <a:cs typeface="Times New Roman" pitchFamily="18" charset="0"/>
            </a:rPr>
            <a:t>LERNPROZESS</a:t>
          </a:r>
          <a:endParaRPr lang="ru-RU" sz="1200" kern="1200">
            <a:solidFill>
              <a:sysClr val="windowText" lastClr="000000"/>
            </a:solidFill>
            <a:latin typeface="Times New Roman" pitchFamily="18" charset="0"/>
            <a:cs typeface="Times New Roman" pitchFamily="18" charset="0"/>
          </a:endParaRPr>
        </a:p>
      </dsp:txBody>
      <dsp:txXfrm>
        <a:off x="4024041" y="1704076"/>
        <a:ext cx="1849779" cy="480934"/>
      </dsp:txXfrm>
    </dsp:sp>
    <dsp:sp modelId="{5AE6F1CE-A7DC-462E-8480-3D75DD44B525}">
      <dsp:nvSpPr>
        <dsp:cNvPr id="0" name=""/>
        <dsp:cNvSpPr/>
      </dsp:nvSpPr>
      <dsp:spPr>
        <a:xfrm rot="10800000">
          <a:off x="0" y="1958"/>
          <a:ext cx="5876140" cy="1337432"/>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Text" lastClr="000000"/>
              </a:solidFill>
              <a:latin typeface="Times New Roman" pitchFamily="18" charset="0"/>
              <a:cs typeface="Times New Roman" pitchFamily="18" charset="0"/>
            </a:rPr>
            <a:t>Макроконцепт</a:t>
          </a:r>
        </a:p>
      </dsp:txBody>
      <dsp:txXfrm rot="-10800000">
        <a:off x="0" y="1958"/>
        <a:ext cx="5876140" cy="469438"/>
      </dsp:txXfrm>
    </dsp:sp>
    <dsp:sp modelId="{6B370FC3-8332-4F8C-B7EF-739B125CAB55}">
      <dsp:nvSpPr>
        <dsp:cNvPr id="0" name=""/>
        <dsp:cNvSpPr/>
      </dsp:nvSpPr>
      <dsp:spPr>
        <a:xfrm>
          <a:off x="0" y="431011"/>
          <a:ext cx="5876140"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Text" lastClr="000000"/>
              </a:solidFill>
              <a:latin typeface="Times New Roman" pitchFamily="18" charset="0"/>
              <a:cs typeface="Times New Roman" pitchFamily="18" charset="0"/>
            </a:rPr>
            <a:t>BILDUNG</a:t>
          </a:r>
          <a:endParaRPr lang="ru-RU" sz="1400" b="1" kern="1200">
            <a:solidFill>
              <a:sysClr val="windowText" lastClr="000000"/>
            </a:solidFill>
            <a:latin typeface="Times New Roman" pitchFamily="18" charset="0"/>
            <a:cs typeface="Times New Roman" pitchFamily="18" charset="0"/>
          </a:endParaRPr>
        </a:p>
      </dsp:txBody>
      <dsp:txXfrm>
        <a:off x="0" y="431011"/>
        <a:ext cx="5876140" cy="480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5A9A2-3CC7-4DF9-BFFA-926D8691B275}">
      <dsp:nvSpPr>
        <dsp:cNvPr id="0" name=""/>
        <dsp:cNvSpPr/>
      </dsp:nvSpPr>
      <dsp:spPr>
        <a:xfrm>
          <a:off x="0" y="2589374"/>
          <a:ext cx="5876140" cy="1304893"/>
        </a:xfrm>
        <a:prstGeom prst="rec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Концепти</a:t>
          </a:r>
        </a:p>
      </dsp:txBody>
      <dsp:txXfrm>
        <a:off x="0" y="2589374"/>
        <a:ext cx="5876140" cy="704642"/>
      </dsp:txXfrm>
    </dsp:sp>
    <dsp:sp modelId="{93C9326B-CB6A-44B4-BD56-19A65B60BC20}">
      <dsp:nvSpPr>
        <dsp:cNvPr id="0" name=""/>
        <dsp:cNvSpPr/>
      </dsp:nvSpPr>
      <dsp:spPr>
        <a:xfrm>
          <a:off x="0" y="3259936"/>
          <a:ext cx="5876140" cy="488076"/>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itchFamily="18" charset="0"/>
              <a:cs typeface="Times New Roman" pitchFamily="18" charset="0"/>
            </a:rPr>
            <a:t>TEILNEHMERINNEN, BILDUNG, RAUM, LEHRWERK, UNTERRICHT, ARBEITSANWEISUNGEN, SPIELE, KONTROLLE, FERTIGKEITEN</a:t>
          </a:r>
          <a:endParaRPr lang="ru-RU" sz="1400" kern="1200">
            <a:solidFill>
              <a:sysClr val="windowText" lastClr="000000"/>
            </a:solidFill>
            <a:latin typeface="Times New Roman" pitchFamily="18" charset="0"/>
            <a:cs typeface="Times New Roman" pitchFamily="18" charset="0"/>
          </a:endParaRPr>
        </a:p>
      </dsp:txBody>
      <dsp:txXfrm>
        <a:off x="0" y="3259936"/>
        <a:ext cx="5876140" cy="488076"/>
      </dsp:txXfrm>
    </dsp:sp>
    <dsp:sp modelId="{8640DCAE-45A8-4149-A388-9EE7CE2B6C0A}">
      <dsp:nvSpPr>
        <dsp:cNvPr id="0" name=""/>
        <dsp:cNvSpPr/>
      </dsp:nvSpPr>
      <dsp:spPr>
        <a:xfrm rot="10800000">
          <a:off x="0" y="1348302"/>
          <a:ext cx="5876140" cy="1258108"/>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Субконцепт</a:t>
          </a:r>
        </a:p>
      </dsp:txBody>
      <dsp:txXfrm rot="-10800000">
        <a:off x="0" y="1348302"/>
        <a:ext cx="5876140" cy="441596"/>
      </dsp:txXfrm>
    </dsp:sp>
    <dsp:sp modelId="{11137C51-54E1-43B7-AAEF-C084F9B0A5B4}">
      <dsp:nvSpPr>
        <dsp:cNvPr id="0" name=""/>
        <dsp:cNvSpPr/>
      </dsp:nvSpPr>
      <dsp:spPr>
        <a:xfrm>
          <a:off x="0" y="1729981"/>
          <a:ext cx="5876140" cy="487930"/>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itchFamily="18" charset="0"/>
              <a:cs typeface="Times New Roman" pitchFamily="18" charset="0"/>
            </a:rPr>
            <a:t>LERNEN</a:t>
          </a:r>
          <a:endParaRPr lang="ru-RU" sz="1400" kern="1200">
            <a:solidFill>
              <a:sysClr val="windowText" lastClr="000000"/>
            </a:solidFill>
            <a:latin typeface="Times New Roman" pitchFamily="18" charset="0"/>
            <a:cs typeface="Times New Roman" pitchFamily="18" charset="0"/>
          </a:endParaRPr>
        </a:p>
      </dsp:txBody>
      <dsp:txXfrm>
        <a:off x="0" y="1729981"/>
        <a:ext cx="5876140" cy="487930"/>
      </dsp:txXfrm>
    </dsp:sp>
    <dsp:sp modelId="{5AE6F1CE-A7DC-462E-8480-3D75DD44B525}">
      <dsp:nvSpPr>
        <dsp:cNvPr id="0" name=""/>
        <dsp:cNvSpPr/>
      </dsp:nvSpPr>
      <dsp:spPr>
        <a:xfrm rot="10800000">
          <a:off x="0" y="3105"/>
          <a:ext cx="5876140" cy="1356886"/>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Text" lastClr="000000"/>
              </a:solidFill>
              <a:latin typeface="Times New Roman" pitchFamily="18" charset="0"/>
              <a:cs typeface="Times New Roman" pitchFamily="18" charset="0"/>
            </a:rPr>
            <a:t>Макроконцепт</a:t>
          </a:r>
        </a:p>
      </dsp:txBody>
      <dsp:txXfrm rot="-10800000">
        <a:off x="0" y="3105"/>
        <a:ext cx="5876140" cy="476267"/>
      </dsp:txXfrm>
    </dsp:sp>
    <dsp:sp modelId="{6B370FC3-8332-4F8C-B7EF-739B125CAB55}">
      <dsp:nvSpPr>
        <dsp:cNvPr id="0" name=""/>
        <dsp:cNvSpPr/>
      </dsp:nvSpPr>
      <dsp:spPr>
        <a:xfrm>
          <a:off x="0" y="438399"/>
          <a:ext cx="5876140" cy="487930"/>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Text" lastClr="000000"/>
              </a:solidFill>
              <a:latin typeface="Times New Roman" pitchFamily="18" charset="0"/>
              <a:cs typeface="Times New Roman" pitchFamily="18" charset="0"/>
            </a:rPr>
            <a:t>BILDUNG</a:t>
          </a:r>
          <a:endParaRPr lang="ru-RU" sz="1400" b="1" kern="1200">
            <a:solidFill>
              <a:sysClr val="windowText" lastClr="000000"/>
            </a:solidFill>
            <a:latin typeface="Times New Roman" pitchFamily="18" charset="0"/>
            <a:cs typeface="Times New Roman" pitchFamily="18" charset="0"/>
          </a:endParaRPr>
        </a:p>
      </dsp:txBody>
      <dsp:txXfrm>
        <a:off x="0" y="438399"/>
        <a:ext cx="5876140" cy="4879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5A9A2-3CC7-4DF9-BFFA-926D8691B275}">
      <dsp:nvSpPr>
        <dsp:cNvPr id="0" name=""/>
        <dsp:cNvSpPr/>
      </dsp:nvSpPr>
      <dsp:spPr>
        <a:xfrm>
          <a:off x="0" y="2587556"/>
          <a:ext cx="5876140" cy="1286185"/>
        </a:xfrm>
        <a:prstGeom prst="rec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Концепти</a:t>
          </a:r>
        </a:p>
      </dsp:txBody>
      <dsp:txXfrm>
        <a:off x="0" y="2587556"/>
        <a:ext cx="5876140" cy="694540"/>
      </dsp:txXfrm>
    </dsp:sp>
    <dsp:sp modelId="{2AA84050-DFA7-4D3A-9EE0-F36DAC85884B}">
      <dsp:nvSpPr>
        <dsp:cNvPr id="0" name=""/>
        <dsp:cNvSpPr/>
      </dsp:nvSpPr>
      <dsp:spPr>
        <a:xfrm>
          <a:off x="0" y="3010575"/>
          <a:ext cx="2938070" cy="882529"/>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kern="1200">
              <a:solidFill>
                <a:sysClr val="windowText" lastClr="000000"/>
              </a:solidFill>
              <a:latin typeface="Times New Roman" pitchFamily="18" charset="0"/>
              <a:cs typeface="Times New Roman" pitchFamily="18" charset="0"/>
            </a:rPr>
            <a:t>BILDUNGSUNGLEICHHEITEN</a:t>
          </a:r>
          <a:r>
            <a:rPr lang="uk-UA" sz="1200" kern="1200">
              <a:solidFill>
                <a:sysClr val="windowText" lastClr="000000"/>
              </a:solidFill>
              <a:latin typeface="Times New Roman" pitchFamily="18" charset="0"/>
              <a:cs typeface="Times New Roman" pitchFamily="18" charset="0"/>
            </a:rPr>
            <a:t>, </a:t>
          </a:r>
          <a:r>
            <a:rPr lang="de-DE" sz="1200" kern="1200">
              <a:solidFill>
                <a:sysClr val="windowText" lastClr="000000"/>
              </a:solidFill>
              <a:latin typeface="Times New Roman" pitchFamily="18" charset="0"/>
              <a:cs typeface="Times New Roman" pitchFamily="18" charset="0"/>
            </a:rPr>
            <a:t>MATHEMATIKLEISTUNGEN</a:t>
          </a:r>
          <a:r>
            <a:rPr lang="uk-UA" sz="1200" kern="1200">
              <a:solidFill>
                <a:sysClr val="windowText" lastClr="000000"/>
              </a:solidFill>
              <a:latin typeface="Times New Roman" pitchFamily="18" charset="0"/>
              <a:cs typeface="Times New Roman" pitchFamily="18" charset="0"/>
            </a:rPr>
            <a:t>, </a:t>
          </a:r>
          <a:r>
            <a:rPr lang="de-DE" sz="1200" kern="1200">
              <a:solidFill>
                <a:sysClr val="windowText" lastClr="000000"/>
              </a:solidFill>
              <a:latin typeface="Times New Roman" pitchFamily="18" charset="0"/>
              <a:cs typeface="Times New Roman" pitchFamily="18" charset="0"/>
            </a:rPr>
            <a:t>MIGRATIONSHINTERGRUND</a:t>
          </a:r>
          <a:r>
            <a:rPr lang="uk-UA" sz="1200" kern="1200">
              <a:solidFill>
                <a:sysClr val="windowText" lastClr="000000"/>
              </a:solidFill>
              <a:latin typeface="Times New Roman" pitchFamily="18" charset="0"/>
              <a:cs typeface="Times New Roman" pitchFamily="18" charset="0"/>
            </a:rPr>
            <a:t>, </a:t>
          </a:r>
          <a:r>
            <a:rPr lang="de-DE" sz="1200" kern="1200">
              <a:solidFill>
                <a:sysClr val="windowText" lastClr="000000"/>
              </a:solidFill>
              <a:latin typeface="Times New Roman" pitchFamily="18" charset="0"/>
              <a:cs typeface="Times New Roman" pitchFamily="18" charset="0"/>
            </a:rPr>
            <a:t>GRUNDSCHULE</a:t>
          </a:r>
          <a:endParaRPr lang="ru-RU" sz="1200" kern="1200">
            <a:solidFill>
              <a:sysClr val="windowText" lastClr="000000"/>
            </a:solidFill>
            <a:latin typeface="Times New Roman" pitchFamily="18" charset="0"/>
            <a:cs typeface="Times New Roman" pitchFamily="18" charset="0"/>
          </a:endParaRPr>
        </a:p>
      </dsp:txBody>
      <dsp:txXfrm>
        <a:off x="0" y="3010575"/>
        <a:ext cx="2938070" cy="882529"/>
      </dsp:txXfrm>
    </dsp:sp>
    <dsp:sp modelId="{A4C7EBCA-D3C7-4754-A18E-94AA520CDA7A}">
      <dsp:nvSpPr>
        <dsp:cNvPr id="0" name=""/>
        <dsp:cNvSpPr/>
      </dsp:nvSpPr>
      <dsp:spPr>
        <a:xfrm>
          <a:off x="2938070" y="3022898"/>
          <a:ext cx="2938070" cy="85788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Text" lastClr="000000"/>
              </a:solidFill>
              <a:latin typeface="Times New Roman" pitchFamily="18" charset="0"/>
              <a:cs typeface="Times New Roman" pitchFamily="18" charset="0"/>
            </a:rPr>
            <a:t>VERGLEICHBARKEIT</a:t>
          </a:r>
          <a:r>
            <a:rPr lang="uk-UA" sz="1000" kern="1200">
              <a:solidFill>
                <a:sysClr val="windowText" lastClr="000000"/>
              </a:solidFill>
              <a:latin typeface="Times New Roman" pitchFamily="18" charset="0"/>
              <a:cs typeface="Times New Roman" pitchFamily="18" charset="0"/>
            </a:rPr>
            <a:t>, </a:t>
          </a:r>
          <a:r>
            <a:rPr lang="de-DE" sz="1000" kern="1200">
              <a:solidFill>
                <a:sysClr val="windowText" lastClr="000000"/>
              </a:solidFill>
              <a:latin typeface="Times New Roman" pitchFamily="18" charset="0"/>
              <a:cs typeface="Times New Roman" pitchFamily="18" charset="0"/>
            </a:rPr>
            <a:t>BILDUNGSF</a:t>
          </a:r>
          <a:r>
            <a:rPr lang="uk-UA" sz="1000" kern="1200">
              <a:solidFill>
                <a:sysClr val="windowText" lastClr="000000"/>
              </a:solidFill>
              <a:latin typeface="Times New Roman" pitchFamily="18" charset="0"/>
              <a:cs typeface="Times New Roman" pitchFamily="18" charset="0"/>
            </a:rPr>
            <a:t>Ö</a:t>
          </a:r>
          <a:r>
            <a:rPr lang="de-DE" sz="1000" kern="1200">
              <a:solidFill>
                <a:sysClr val="windowText" lastClr="000000"/>
              </a:solidFill>
              <a:latin typeface="Times New Roman" pitchFamily="18" charset="0"/>
              <a:cs typeface="Times New Roman" pitchFamily="18" charset="0"/>
            </a:rPr>
            <a:t>DERALISMUS</a:t>
          </a:r>
          <a:r>
            <a:rPr lang="uk-UA" sz="1000" kern="1200">
              <a:solidFill>
                <a:sysClr val="windowText" lastClr="000000"/>
              </a:solidFill>
              <a:latin typeface="Times New Roman" pitchFamily="18" charset="0"/>
              <a:cs typeface="Times New Roman" pitchFamily="18" charset="0"/>
            </a:rPr>
            <a:t>, </a:t>
          </a:r>
          <a:r>
            <a:rPr lang="de-DE" sz="1000" kern="1200">
              <a:solidFill>
                <a:sysClr val="windowText" lastClr="000000"/>
              </a:solidFill>
              <a:latin typeface="Times New Roman" pitchFamily="18" charset="0"/>
              <a:cs typeface="Times New Roman" pitchFamily="18" charset="0"/>
            </a:rPr>
            <a:t>VEREINHEITLICHUNG</a:t>
          </a:r>
          <a:r>
            <a:rPr lang="uk-UA" sz="1000" kern="1200">
              <a:solidFill>
                <a:sysClr val="windowText" lastClr="000000"/>
              </a:solidFill>
              <a:latin typeface="Times New Roman" pitchFamily="18" charset="0"/>
              <a:cs typeface="Times New Roman" pitchFamily="18" charset="0"/>
            </a:rPr>
            <a:t>, </a:t>
          </a:r>
          <a:r>
            <a:rPr lang="de-DE" sz="1000" b="0" kern="1200">
              <a:solidFill>
                <a:sysClr val="windowText" lastClr="000000"/>
              </a:solidFill>
              <a:latin typeface="Times New Roman" pitchFamily="18" charset="0"/>
              <a:cs typeface="Times New Roman" pitchFamily="18" charset="0"/>
            </a:rPr>
            <a:t>NATIONALER, REFORMVORSCHLÄGE</a:t>
          </a:r>
          <a:r>
            <a:rPr lang="uk-UA" sz="1000" kern="1200">
              <a:solidFill>
                <a:sysClr val="windowText" lastClr="000000"/>
              </a:solidFill>
              <a:latin typeface="Times New Roman" pitchFamily="18" charset="0"/>
              <a:cs typeface="Times New Roman" pitchFamily="18" charset="0"/>
            </a:rPr>
            <a:t>, </a:t>
          </a:r>
          <a:r>
            <a:rPr lang="de-DE" sz="1000" b="0" kern="1200">
              <a:solidFill>
                <a:sysClr val="windowText" lastClr="000000"/>
              </a:solidFill>
              <a:latin typeface="Times New Roman" pitchFamily="18" charset="0"/>
              <a:cs typeface="Times New Roman" pitchFamily="18" charset="0"/>
            </a:rPr>
            <a:t>SCHÜLERVERGLEICHSTEST</a:t>
          </a:r>
          <a:r>
            <a:rPr lang="uk-UA" sz="1000" kern="1200">
              <a:solidFill>
                <a:sysClr val="windowText" lastClr="000000"/>
              </a:solidFill>
              <a:latin typeface="Times New Roman" pitchFamily="18" charset="0"/>
              <a:cs typeface="Times New Roman" pitchFamily="18" charset="0"/>
            </a:rPr>
            <a:t>, </a:t>
          </a:r>
          <a:r>
            <a:rPr lang="de-DE" sz="1000" b="0" kern="1200">
              <a:solidFill>
                <a:sysClr val="windowText" lastClr="000000"/>
              </a:solidFill>
              <a:latin typeface="Times New Roman" pitchFamily="18" charset="0"/>
              <a:cs typeface="Times New Roman" pitchFamily="18" charset="0"/>
            </a:rPr>
            <a:t>ABSCHLUSSPRÜFUNGEN</a:t>
          </a:r>
          <a:r>
            <a:rPr lang="uk-UA" sz="1000" kern="1200">
              <a:solidFill>
                <a:sysClr val="windowText" lastClr="000000"/>
              </a:solidFill>
              <a:latin typeface="Times New Roman" pitchFamily="18" charset="0"/>
              <a:cs typeface="Times New Roman" pitchFamily="18" charset="0"/>
            </a:rPr>
            <a:t>,</a:t>
          </a:r>
          <a:endParaRPr lang="ru-RU" sz="1000" kern="1200">
            <a:solidFill>
              <a:sysClr val="windowText" lastClr="000000"/>
            </a:solidFill>
            <a:latin typeface="Times New Roman" pitchFamily="18" charset="0"/>
            <a:cs typeface="Times New Roman" pitchFamily="18" charset="0"/>
          </a:endParaRPr>
        </a:p>
      </dsp:txBody>
      <dsp:txXfrm>
        <a:off x="2938070" y="3022898"/>
        <a:ext cx="2938070" cy="857884"/>
      </dsp:txXfrm>
    </dsp:sp>
    <dsp:sp modelId="{8640DCAE-45A8-4149-A388-9EE7CE2B6C0A}">
      <dsp:nvSpPr>
        <dsp:cNvPr id="0" name=""/>
        <dsp:cNvSpPr/>
      </dsp:nvSpPr>
      <dsp:spPr>
        <a:xfrm rot="10800000">
          <a:off x="0" y="1327073"/>
          <a:ext cx="5876140" cy="1240071"/>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ru-RU" sz="1600" b="1" kern="1200">
              <a:solidFill>
                <a:sysClr val="windowText" lastClr="000000"/>
              </a:solidFill>
              <a:latin typeface="Times New Roman" pitchFamily="18" charset="0"/>
              <a:cs typeface="Times New Roman" pitchFamily="18" charset="0"/>
            </a:rPr>
            <a:t>Субконцепти</a:t>
          </a:r>
        </a:p>
      </dsp:txBody>
      <dsp:txXfrm rot="-10800000">
        <a:off x="0" y="1327073"/>
        <a:ext cx="5876140" cy="435265"/>
      </dsp:txXfrm>
    </dsp:sp>
    <dsp:sp modelId="{D83EDCF2-7CFF-42FD-90A1-692219581AB7}">
      <dsp:nvSpPr>
        <dsp:cNvPr id="0" name=""/>
        <dsp:cNvSpPr/>
      </dsp:nvSpPr>
      <dsp:spPr>
        <a:xfrm>
          <a:off x="0" y="1703280"/>
          <a:ext cx="2938070"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b="1" kern="1200">
              <a:solidFill>
                <a:sysClr val="windowText" lastClr="000000"/>
              </a:solidFill>
              <a:latin typeface="Times New Roman" pitchFamily="18" charset="0"/>
              <a:cs typeface="Times New Roman" pitchFamily="18" charset="0"/>
            </a:rPr>
            <a:t>UNGLEICHHEIT</a:t>
          </a:r>
          <a:endParaRPr lang="ru-RU" sz="1200" b="1" kern="1200">
            <a:solidFill>
              <a:sysClr val="windowText" lastClr="000000"/>
            </a:solidFill>
            <a:latin typeface="Times New Roman" pitchFamily="18" charset="0"/>
            <a:cs typeface="Times New Roman" pitchFamily="18" charset="0"/>
          </a:endParaRPr>
        </a:p>
      </dsp:txBody>
      <dsp:txXfrm>
        <a:off x="0" y="1703280"/>
        <a:ext cx="2938070" cy="480934"/>
      </dsp:txXfrm>
    </dsp:sp>
    <dsp:sp modelId="{DA3E11F7-5C1A-4F7E-B629-B91EFD29F696}">
      <dsp:nvSpPr>
        <dsp:cNvPr id="0" name=""/>
        <dsp:cNvSpPr/>
      </dsp:nvSpPr>
      <dsp:spPr>
        <a:xfrm>
          <a:off x="2938070" y="1703280"/>
          <a:ext cx="2938070"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de-DE" sz="1200" b="1" kern="1200">
              <a:solidFill>
                <a:sysClr val="windowText" lastClr="000000"/>
              </a:solidFill>
              <a:latin typeface="Times New Roman" pitchFamily="18" charset="0"/>
              <a:cs typeface="Times New Roman" pitchFamily="18" charset="0"/>
            </a:rPr>
            <a:t>EINHEITLICHKEIT</a:t>
          </a:r>
          <a:endParaRPr lang="ru-RU" sz="1200" b="1" kern="1200">
            <a:solidFill>
              <a:sysClr val="windowText" lastClr="000000"/>
            </a:solidFill>
            <a:latin typeface="Times New Roman" pitchFamily="18" charset="0"/>
            <a:cs typeface="Times New Roman" pitchFamily="18" charset="0"/>
          </a:endParaRPr>
        </a:p>
      </dsp:txBody>
      <dsp:txXfrm>
        <a:off x="2938070" y="1703280"/>
        <a:ext cx="2938070" cy="480934"/>
      </dsp:txXfrm>
    </dsp:sp>
    <dsp:sp modelId="{5AE6F1CE-A7DC-462E-8480-3D75DD44B525}">
      <dsp:nvSpPr>
        <dsp:cNvPr id="0" name=""/>
        <dsp:cNvSpPr/>
      </dsp:nvSpPr>
      <dsp:spPr>
        <a:xfrm rot="10800000">
          <a:off x="0" y="1162"/>
          <a:ext cx="5876140" cy="1337432"/>
        </a:xfrm>
        <a:prstGeom prst="upArrowCallout">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Text" lastClr="000000"/>
              </a:solidFill>
              <a:latin typeface="Times New Roman" pitchFamily="18" charset="0"/>
              <a:cs typeface="Times New Roman" pitchFamily="18" charset="0"/>
            </a:rPr>
            <a:t>Макроконцепт</a:t>
          </a:r>
        </a:p>
      </dsp:txBody>
      <dsp:txXfrm rot="-10800000">
        <a:off x="0" y="1162"/>
        <a:ext cx="5876140" cy="469438"/>
      </dsp:txXfrm>
    </dsp:sp>
    <dsp:sp modelId="{6B370FC3-8332-4F8C-B7EF-739B125CAB55}">
      <dsp:nvSpPr>
        <dsp:cNvPr id="0" name=""/>
        <dsp:cNvSpPr/>
      </dsp:nvSpPr>
      <dsp:spPr>
        <a:xfrm>
          <a:off x="0" y="430215"/>
          <a:ext cx="5876140" cy="48093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Text" lastClr="000000"/>
              </a:solidFill>
              <a:latin typeface="Times New Roman" pitchFamily="18" charset="0"/>
              <a:cs typeface="Times New Roman" pitchFamily="18" charset="0"/>
            </a:rPr>
            <a:t>BILDUNG</a:t>
          </a:r>
          <a:endParaRPr lang="ru-RU" sz="1400" b="1" kern="1200">
            <a:solidFill>
              <a:sysClr val="windowText" lastClr="000000"/>
            </a:solidFill>
            <a:latin typeface="Times New Roman" pitchFamily="18" charset="0"/>
            <a:cs typeface="Times New Roman" pitchFamily="18" charset="0"/>
          </a:endParaRPr>
        </a:p>
      </dsp:txBody>
      <dsp:txXfrm>
        <a:off x="0" y="430215"/>
        <a:ext cx="5876140" cy="4809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F1B7-04A4-49EC-AD60-0B0DEE30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79</Pages>
  <Words>17724</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Григориченко</dc:creator>
  <cp:keywords/>
  <dc:description/>
  <cp:lastModifiedBy>Диана Григориченко</cp:lastModifiedBy>
  <cp:revision>21</cp:revision>
  <dcterms:created xsi:type="dcterms:W3CDTF">2020-11-18T07:47:00Z</dcterms:created>
  <dcterms:modified xsi:type="dcterms:W3CDTF">2020-12-17T16:57:00Z</dcterms:modified>
</cp:coreProperties>
</file>