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0C091" w14:textId="77777777" w:rsidR="004F57CA" w:rsidRDefault="004F57CA" w:rsidP="004F57CA">
      <w:pPr>
        <w:spacing w:after="0"/>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14:paraId="3AF85C62" w14:textId="77777777" w:rsidR="004F57CA" w:rsidRDefault="004F57CA" w:rsidP="004F57CA">
      <w:pPr>
        <w:spacing w:after="0"/>
        <w:jc w:val="center"/>
        <w:rPr>
          <w:rFonts w:ascii="Times New Roman" w:hAnsi="Times New Roman" w:cs="Times New Roman"/>
          <w:b/>
          <w:sz w:val="28"/>
          <w:szCs w:val="28"/>
        </w:rPr>
      </w:pPr>
      <w:r>
        <w:rPr>
          <w:rFonts w:ascii="Times New Roman" w:hAnsi="Times New Roman" w:cs="Times New Roman"/>
          <w:b/>
          <w:sz w:val="28"/>
          <w:szCs w:val="28"/>
        </w:rPr>
        <w:t>Ніжинський державний університет імені Миколи Гоголя</w:t>
      </w:r>
    </w:p>
    <w:p w14:paraId="64FCF00B" w14:textId="77777777" w:rsidR="004F57CA" w:rsidRDefault="004F57CA" w:rsidP="004F57CA">
      <w:pPr>
        <w:spacing w:after="0" w:line="360" w:lineRule="auto"/>
        <w:rPr>
          <w:rFonts w:ascii="Times New Roman" w:hAnsi="Times New Roman" w:cs="Times New Roman"/>
          <w:b/>
          <w:sz w:val="28"/>
          <w:szCs w:val="28"/>
        </w:rPr>
      </w:pPr>
    </w:p>
    <w:p w14:paraId="5691CB08" w14:textId="5ABB4707" w:rsidR="004F57CA" w:rsidRPr="004F57CA" w:rsidRDefault="004F57CA" w:rsidP="004F57C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Факультет </w:t>
      </w:r>
      <w:r w:rsidRPr="004F57CA">
        <w:rPr>
          <w:rFonts w:ascii="Times New Roman" w:hAnsi="Times New Roman" w:cs="Times New Roman"/>
          <w:b/>
          <w:sz w:val="28"/>
          <w:szCs w:val="28"/>
          <w:lang w:val="ru-RU"/>
        </w:rPr>
        <w:t>філології, історії та політико-юридичних наук</w:t>
      </w:r>
    </w:p>
    <w:p w14:paraId="3226E778" w14:textId="77777777" w:rsidR="004F57CA" w:rsidRDefault="004F57CA" w:rsidP="004F57C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германської філології та методики викладання іноземних мов</w:t>
      </w:r>
    </w:p>
    <w:p w14:paraId="198AC036" w14:textId="77777777" w:rsidR="004F57CA" w:rsidRDefault="004F57CA" w:rsidP="004F57CA">
      <w:pPr>
        <w:spacing w:after="0"/>
        <w:jc w:val="center"/>
        <w:rPr>
          <w:rFonts w:ascii="Times New Roman" w:hAnsi="Times New Roman" w:cs="Times New Roman"/>
          <w:b/>
          <w:sz w:val="28"/>
          <w:szCs w:val="28"/>
        </w:rPr>
      </w:pPr>
    </w:p>
    <w:p w14:paraId="7AFC9461" w14:textId="5DA0C9CF" w:rsidR="004F57CA" w:rsidRDefault="004F57CA" w:rsidP="004F57C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Освітньо-професійна програма</w:t>
      </w:r>
    </w:p>
    <w:p w14:paraId="01D1C52A" w14:textId="45FCA847" w:rsidR="004F57CA" w:rsidRDefault="004F57CA" w:rsidP="004F57C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«Середня освіта (мова та література (англійська)» зі</w:t>
      </w:r>
    </w:p>
    <w:p w14:paraId="0960D70E" w14:textId="799B2904" w:rsidR="004F57CA" w:rsidRDefault="004F57CA" w:rsidP="004F57C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спеціальності 014 Середня освіта</w:t>
      </w:r>
    </w:p>
    <w:p w14:paraId="6326D9A0" w14:textId="77777777" w:rsidR="004F57CA" w:rsidRDefault="004F57CA" w:rsidP="004F57CA">
      <w:pPr>
        <w:spacing w:after="0" w:line="360" w:lineRule="auto"/>
        <w:jc w:val="right"/>
        <w:rPr>
          <w:rFonts w:ascii="Times New Roman" w:hAnsi="Times New Roman" w:cs="Times New Roman"/>
          <w:sz w:val="28"/>
          <w:szCs w:val="28"/>
        </w:rPr>
      </w:pPr>
    </w:p>
    <w:p w14:paraId="6477A909" w14:textId="77777777" w:rsidR="004F57CA" w:rsidRDefault="004F57CA" w:rsidP="004F57CA">
      <w:pPr>
        <w:spacing w:after="0" w:line="360" w:lineRule="auto"/>
        <w:jc w:val="center"/>
        <w:rPr>
          <w:rFonts w:ascii="Times New Roman" w:hAnsi="Times New Roman" w:cs="Times New Roman"/>
          <w:sz w:val="28"/>
          <w:szCs w:val="28"/>
        </w:rPr>
      </w:pPr>
      <w:r>
        <w:rPr>
          <w:rFonts w:ascii="Times New Roman" w:hAnsi="Times New Roman" w:cs="Times New Roman"/>
          <w:b/>
          <w:sz w:val="28"/>
          <w:szCs w:val="28"/>
          <w:u w:val="single"/>
        </w:rPr>
        <w:t>КВАЛІФІКАЦІЙНА РОБОТА</w:t>
      </w:r>
    </w:p>
    <w:p w14:paraId="5D9CBD46" w14:textId="77777777" w:rsidR="004F57CA" w:rsidRDefault="004F57CA" w:rsidP="004F57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здобуття освітнього ступеня магістр</w:t>
      </w:r>
    </w:p>
    <w:p w14:paraId="6115FBB2" w14:textId="45A1C10F" w:rsidR="004F57CA" w:rsidRDefault="004F57CA" w:rsidP="004F57CA">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4F57CA">
        <w:rPr>
          <w:rFonts w:ascii="Times New Roman" w:hAnsi="Times New Roman" w:cs="Times New Roman"/>
          <w:b/>
          <w:sz w:val="28"/>
          <w:szCs w:val="28"/>
        </w:rPr>
        <w:t>Методика організації самостійної роботи учнів старшої школи з англійської мови з вик</w:t>
      </w:r>
      <w:r w:rsidR="0062534E">
        <w:rPr>
          <w:rFonts w:ascii="Times New Roman" w:hAnsi="Times New Roman" w:cs="Times New Roman"/>
          <w:b/>
          <w:sz w:val="28"/>
          <w:szCs w:val="28"/>
        </w:rPr>
        <w:t>ористанням мережевих технологій</w:t>
      </w:r>
      <w:r>
        <w:rPr>
          <w:rFonts w:ascii="Times New Roman" w:hAnsi="Times New Roman" w:cs="Times New Roman"/>
          <w:b/>
          <w:sz w:val="28"/>
          <w:szCs w:val="28"/>
        </w:rPr>
        <w:t>»</w:t>
      </w:r>
    </w:p>
    <w:p w14:paraId="2365D0A1" w14:textId="77777777" w:rsidR="004F57CA" w:rsidRDefault="004F57CA" w:rsidP="004F57CA">
      <w:pPr>
        <w:spacing w:after="0" w:line="360" w:lineRule="auto"/>
        <w:jc w:val="right"/>
        <w:rPr>
          <w:rFonts w:ascii="Times New Roman" w:hAnsi="Times New Roman" w:cs="Times New Roman"/>
          <w:sz w:val="28"/>
          <w:szCs w:val="28"/>
        </w:rPr>
      </w:pPr>
    </w:p>
    <w:p w14:paraId="140178B9" w14:textId="6345CEB5" w:rsidR="004F57CA" w:rsidRDefault="004F57CA" w:rsidP="004F57CA">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Студентки другого курсу</w:t>
      </w:r>
      <w:r>
        <w:rPr>
          <w:rFonts w:ascii="Times New Roman" w:eastAsia="Times New Roman" w:hAnsi="Times New Roman" w:cs="Times New Roman"/>
          <w:sz w:val="28"/>
          <w:szCs w:val="28"/>
          <w:lang w:eastAsia="ru-RU"/>
        </w:rPr>
        <w:br/>
        <w:t>(магістерського рівня)</w:t>
      </w:r>
      <w:r>
        <w:rPr>
          <w:rFonts w:ascii="Times New Roman" w:eastAsia="Times New Roman" w:hAnsi="Times New Roman" w:cs="Times New Roman"/>
          <w:sz w:val="28"/>
          <w:szCs w:val="28"/>
          <w:lang w:eastAsia="ru-RU"/>
        </w:rPr>
        <w:br/>
        <w:t xml:space="preserve">групи АН </w:t>
      </w:r>
      <w:r>
        <w:rPr>
          <w:rFonts w:ascii="Times New Roman" w:eastAsia="Times New Roman" w:hAnsi="Times New Roman" w:cs="Times New Roman"/>
          <w:sz w:val="28"/>
          <w:szCs w:val="28"/>
          <w:lang w:eastAsia="ru-RU"/>
        </w:rPr>
        <w:br/>
        <w:t xml:space="preserve">Стеценко Діани Володимирівни </w:t>
      </w:r>
    </w:p>
    <w:p w14:paraId="7CA3F9BF" w14:textId="77777777" w:rsidR="004F57CA" w:rsidRDefault="004F57CA" w:rsidP="004F57CA">
      <w:pPr>
        <w:jc w:val="center"/>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Науковий керівник: </w:t>
      </w:r>
      <w:r>
        <w:rPr>
          <w:rFonts w:ascii="Times New Roman" w:hAnsi="Times New Roman" w:cs="Times New Roman"/>
          <w:sz w:val="28"/>
          <w:szCs w:val="28"/>
          <w:shd w:val="clear" w:color="auto" w:fill="FFFFFF"/>
        </w:rPr>
        <w:t>Плотніков Євген Олександрович,</w:t>
      </w:r>
    </w:p>
    <w:p w14:paraId="56C53349" w14:textId="100EB871" w:rsidR="004F57CA" w:rsidRPr="004F57CA" w:rsidRDefault="004F57CA" w:rsidP="004F57CA">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кандидат педагогічних </w:t>
      </w:r>
      <w:r w:rsidRPr="00154549">
        <w:rPr>
          <w:rFonts w:ascii="Times New Roman" w:hAnsi="Times New Roman" w:cs="Times New Roman"/>
          <w:sz w:val="28"/>
          <w:szCs w:val="28"/>
          <w:shd w:val="clear" w:color="auto" w:fill="FFFFFF"/>
        </w:rPr>
        <w:t xml:space="preserve"> наук,</w:t>
      </w:r>
      <w:r>
        <w:rPr>
          <w:rFonts w:ascii="Times New Roman" w:hAnsi="Times New Roman" w:cs="Times New Roman"/>
          <w:sz w:val="28"/>
          <w:szCs w:val="28"/>
          <w:shd w:val="clear" w:color="auto" w:fill="FFFFFF"/>
        </w:rPr>
        <w:t xml:space="preserve"> доцент кафедри</w:t>
      </w:r>
      <w:r w:rsidRPr="00154549">
        <w:rPr>
          <w:rFonts w:ascii="Times New Roman" w:hAnsi="Times New Roman" w:cs="Times New Roman"/>
          <w:sz w:val="28"/>
          <w:szCs w:val="28"/>
          <w:shd w:val="clear" w:color="auto" w:fill="FFFFFF"/>
        </w:rPr>
        <w:t xml:space="preserve"> </w:t>
      </w:r>
      <w:r w:rsidRPr="00E53562">
        <w:rPr>
          <w:rFonts w:ascii="Times New Roman" w:hAnsi="Times New Roman" w:cs="Times New Roman"/>
          <w:sz w:val="28"/>
          <w:szCs w:val="28"/>
          <w:shd w:val="clear" w:color="auto" w:fill="FFFFFF"/>
        </w:rPr>
        <w:t xml:space="preserve">германської </w:t>
      </w:r>
      <w:r w:rsidR="00DD0510">
        <w:rPr>
          <w:rFonts w:ascii="Times New Roman" w:hAnsi="Times New Roman" w:cs="Times New Roman"/>
          <w:sz w:val="28"/>
          <w:szCs w:val="28"/>
          <w:shd w:val="clear" w:color="auto" w:fill="FFFFFF"/>
        </w:rPr>
        <w:t>філології та методики викладання іноземної мови</w:t>
      </w:r>
    </w:p>
    <w:p w14:paraId="4C32F885" w14:textId="3F51285A" w:rsidR="004F57CA" w:rsidRDefault="004F57CA" w:rsidP="004C5579">
      <w:pPr>
        <w:spacing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Рецензенти:</w:t>
      </w:r>
    </w:p>
    <w:p w14:paraId="5A74EF97" w14:textId="22906E82" w:rsidR="004F57CA" w:rsidRDefault="004F57CA" w:rsidP="004C5579">
      <w:pPr>
        <w:spacing w:after="0" w:line="240" w:lineRule="auto"/>
        <w:rPr>
          <w:rFonts w:ascii="Times New Roman" w:eastAsia="Times New Roman" w:hAnsi="Times New Roman" w:cs="Times New Roman"/>
          <w:sz w:val="28"/>
          <w:szCs w:val="28"/>
          <w:lang w:eastAsia="ru-RU"/>
        </w:rPr>
      </w:pPr>
    </w:p>
    <w:p w14:paraId="53185590" w14:textId="2E56731C" w:rsidR="004F57CA" w:rsidRDefault="004F57CA" w:rsidP="004F57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5579">
        <w:rPr>
          <w:rFonts w:ascii="Times New Roman" w:eastAsia="Times New Roman" w:hAnsi="Times New Roman" w:cs="Times New Roman"/>
          <w:sz w:val="28"/>
          <w:szCs w:val="28"/>
          <w:lang w:eastAsia="ru-RU"/>
        </w:rPr>
        <w:t xml:space="preserve">                  </w:t>
      </w:r>
    </w:p>
    <w:p w14:paraId="679749C1" w14:textId="77777777" w:rsidR="004F57CA" w:rsidRDefault="004F57CA" w:rsidP="004F57CA">
      <w:pPr>
        <w:spacing w:after="0" w:line="240" w:lineRule="auto"/>
        <w:jc w:val="center"/>
        <w:rPr>
          <w:rFonts w:ascii="Times New Roman" w:eastAsia="Times New Roman" w:hAnsi="Times New Roman" w:cs="Times New Roman"/>
          <w:sz w:val="28"/>
          <w:szCs w:val="28"/>
          <w:lang w:eastAsia="ru-RU"/>
        </w:rPr>
      </w:pPr>
    </w:p>
    <w:p w14:paraId="31F56627" w14:textId="77777777" w:rsidR="004F57CA" w:rsidRDefault="004F57CA" w:rsidP="004C557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Допущено до захисту</w:t>
      </w:r>
      <w:r>
        <w:rPr>
          <w:rFonts w:ascii="Times New Roman" w:eastAsia="Times New Roman" w:hAnsi="Times New Roman" w:cs="Times New Roman"/>
          <w:sz w:val="28"/>
          <w:szCs w:val="28"/>
          <w:lang w:eastAsia="ru-RU"/>
        </w:rPr>
        <w:br/>
        <w:t>Завідувач кафедри, канд. пед. наук,</w:t>
      </w:r>
    </w:p>
    <w:p w14:paraId="2E5CB55E" w14:textId="77777777" w:rsidR="004F57CA" w:rsidRDefault="004F57CA" w:rsidP="004C557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доцент Таран О.М.</w:t>
      </w:r>
    </w:p>
    <w:p w14:paraId="35A6B0C3" w14:textId="77777777" w:rsidR="004F57CA" w:rsidRDefault="004F57CA" w:rsidP="004F57CA">
      <w:pPr>
        <w:spacing w:after="0" w:line="240" w:lineRule="auto"/>
        <w:jc w:val="center"/>
        <w:rPr>
          <w:rFonts w:ascii="Times New Roman" w:eastAsia="Times New Roman" w:hAnsi="Times New Roman" w:cs="Times New Roman"/>
          <w:sz w:val="28"/>
          <w:szCs w:val="28"/>
          <w:lang w:eastAsia="ru-RU"/>
        </w:rPr>
      </w:pPr>
    </w:p>
    <w:p w14:paraId="56D80BF8" w14:textId="77777777" w:rsidR="004F57CA" w:rsidRDefault="004F57CA" w:rsidP="004C5579">
      <w:pPr>
        <w:spacing w:after="0"/>
        <w:jc w:val="right"/>
        <w:rPr>
          <w:rFonts w:ascii="Times New Roman" w:hAnsi="Times New Roman" w:cs="Times New Roman"/>
          <w:sz w:val="28"/>
          <w:szCs w:val="28"/>
          <w:lang w:val="ru-RU"/>
        </w:rPr>
      </w:pPr>
      <w:r>
        <w:rPr>
          <w:rFonts w:ascii="Times New Roman" w:eastAsia="Times New Roman" w:hAnsi="Times New Roman" w:cs="Times New Roman"/>
          <w:sz w:val="28"/>
          <w:szCs w:val="28"/>
          <w:lang w:eastAsia="ru-RU"/>
        </w:rPr>
        <w:t xml:space="preserve">                                                           _____</w:t>
      </w:r>
      <w:r>
        <w:rPr>
          <w:rFonts w:ascii="Times New Roman" w:hAnsi="Times New Roman" w:cs="Times New Roman"/>
          <w:sz w:val="28"/>
          <w:szCs w:val="28"/>
        </w:rPr>
        <w:t>_____________________</w:t>
      </w:r>
      <w:r>
        <w:rPr>
          <w:rFonts w:ascii="Times New Roman" w:eastAsia="Times New Roman" w:hAnsi="Times New Roman" w:cs="Times New Roman"/>
          <w:sz w:val="28"/>
          <w:szCs w:val="28"/>
          <w:lang w:eastAsia="ru-RU"/>
        </w:rPr>
        <w:t>(підпис)</w:t>
      </w:r>
    </w:p>
    <w:p w14:paraId="39500ED9" w14:textId="77777777" w:rsidR="004F57CA" w:rsidRDefault="004F57CA" w:rsidP="004C5579">
      <w:pPr>
        <w:tabs>
          <w:tab w:val="left" w:pos="1185"/>
        </w:tabs>
        <w:spacing w:after="0"/>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_____</w:t>
      </w:r>
      <w:r>
        <w:rPr>
          <w:rFonts w:ascii="Times New Roman" w:hAnsi="Times New Roman" w:cs="Times New Roman"/>
          <w:sz w:val="28"/>
          <w:szCs w:val="28"/>
        </w:rPr>
        <w:t>_____________________</w:t>
      </w:r>
      <w:r>
        <w:rPr>
          <w:rFonts w:ascii="Times New Roman" w:eastAsia="Times New Roman" w:hAnsi="Times New Roman" w:cs="Times New Roman"/>
          <w:sz w:val="28"/>
          <w:szCs w:val="28"/>
          <w:lang w:eastAsia="ru-RU"/>
        </w:rPr>
        <w:t>(дата)</w:t>
      </w:r>
    </w:p>
    <w:p w14:paraId="4F5667EF" w14:textId="77777777" w:rsidR="004F57CA" w:rsidRDefault="004F57CA" w:rsidP="004C5579">
      <w:pPr>
        <w:tabs>
          <w:tab w:val="left" w:pos="1185"/>
        </w:tabs>
        <w:spacing w:after="0"/>
        <w:jc w:val="right"/>
        <w:rPr>
          <w:rFonts w:ascii="Times New Roman" w:hAnsi="Times New Roman" w:cs="Times New Roman"/>
          <w:sz w:val="28"/>
          <w:szCs w:val="28"/>
        </w:rPr>
      </w:pPr>
    </w:p>
    <w:p w14:paraId="40DE1224" w14:textId="77777777" w:rsidR="004F57CA" w:rsidRDefault="004F57CA" w:rsidP="004F57CA">
      <w:pPr>
        <w:tabs>
          <w:tab w:val="left" w:pos="1185"/>
        </w:tabs>
        <w:spacing w:after="0"/>
        <w:jc w:val="center"/>
        <w:rPr>
          <w:rFonts w:ascii="Times New Roman" w:hAnsi="Times New Roman" w:cs="Times New Roman"/>
          <w:sz w:val="28"/>
          <w:szCs w:val="28"/>
        </w:rPr>
      </w:pPr>
    </w:p>
    <w:p w14:paraId="4021991A" w14:textId="2DB9F034" w:rsidR="009B582E" w:rsidRPr="004F57CA" w:rsidRDefault="004C5579" w:rsidP="004F57CA">
      <w:pPr>
        <w:tabs>
          <w:tab w:val="left" w:pos="1185"/>
        </w:tabs>
        <w:spacing w:after="0"/>
        <w:jc w:val="center"/>
        <w:rPr>
          <w:rFonts w:ascii="Times New Roman" w:hAnsi="Times New Roman" w:cs="Times New Roman"/>
          <w:sz w:val="28"/>
          <w:szCs w:val="28"/>
        </w:rPr>
      </w:pPr>
      <w:r>
        <w:rPr>
          <w:rFonts w:ascii="Times New Roman" w:hAnsi="Times New Roman" w:cs="Times New Roman"/>
          <w:sz w:val="28"/>
          <w:szCs w:val="28"/>
        </w:rPr>
        <w:t>Ніжин 2022</w:t>
      </w:r>
      <w:r w:rsidR="009B582E" w:rsidRPr="006530D2">
        <w:rPr>
          <w:rFonts w:ascii="Times New Roman" w:hAnsi="Times New Roman" w:cs="Times New Roman"/>
          <w:color w:val="000000" w:themeColor="text1"/>
          <w:sz w:val="28"/>
          <w:szCs w:val="28"/>
        </w:rPr>
        <w:br w:type="page"/>
      </w:r>
    </w:p>
    <w:p w14:paraId="50918808" w14:textId="60574702" w:rsidR="00DE0BD6" w:rsidRPr="008B0D28" w:rsidRDefault="00EB4EC7" w:rsidP="00DE0BD6">
      <w:pPr>
        <w:pStyle w:val="ac"/>
        <w:jc w:val="center"/>
        <w:rPr>
          <w:rFonts w:ascii="Times New Roman" w:hAnsi="Times New Roman" w:cs="Times New Roman"/>
          <w:b/>
          <w:bCs/>
          <w:color w:val="000000" w:themeColor="text1"/>
          <w:sz w:val="28"/>
          <w:szCs w:val="28"/>
          <w:lang w:val="en-US"/>
        </w:rPr>
      </w:pPr>
      <w:r w:rsidRPr="006530D2">
        <w:rPr>
          <w:rFonts w:ascii="Times New Roman" w:hAnsi="Times New Roman" w:cs="Times New Roman"/>
          <w:b/>
          <w:bCs/>
          <w:color w:val="000000" w:themeColor="text1"/>
          <w:sz w:val="28"/>
          <w:szCs w:val="28"/>
        </w:rPr>
        <w:lastRenderedPageBreak/>
        <w:t>ЗМІСТ</w:t>
      </w:r>
      <w:r w:rsidR="001F0F82">
        <w:rPr>
          <w:rFonts w:ascii="Times New Roman" w:hAnsi="Times New Roman" w:cs="Times New Roman"/>
          <w:b/>
          <w:bCs/>
          <w:color w:val="000000" w:themeColor="text1"/>
          <w:sz w:val="28"/>
          <w:szCs w:val="28"/>
          <w:lang w:val="ru-RU"/>
        </w:rPr>
        <w:t xml:space="preserve"> </w:t>
      </w:r>
      <w:r w:rsidR="00463B80">
        <w:rPr>
          <w:rFonts w:ascii="Times New Roman" w:hAnsi="Times New Roman" w:cs="Times New Roman"/>
          <w:b/>
          <w:bCs/>
          <w:color w:val="000000" w:themeColor="text1"/>
          <w:sz w:val="28"/>
          <w:szCs w:val="28"/>
          <w:lang w:val="ru-RU"/>
        </w:rPr>
        <w:t xml:space="preserve"> </w:t>
      </w:r>
    </w:p>
    <w:sdt>
      <w:sdtPr>
        <w:id w:val="1062523216"/>
        <w:docPartObj>
          <w:docPartGallery w:val="Table of Contents"/>
          <w:docPartUnique/>
        </w:docPartObj>
      </w:sdtPr>
      <w:sdtEndPr>
        <w:rPr>
          <w:b/>
          <w:bCs/>
        </w:rPr>
      </w:sdtEndPr>
      <w:sdtContent>
        <w:p w14:paraId="79151015" w14:textId="5BE3E33D" w:rsidR="005B1E08" w:rsidRPr="00DE0BD6" w:rsidRDefault="005B1E08" w:rsidP="00DE0BD6">
          <w:pPr>
            <w:spacing w:after="0" w:line="360" w:lineRule="auto"/>
            <w:jc w:val="center"/>
            <w:rPr>
              <w:rFonts w:ascii="Times New Roman" w:hAnsi="Times New Roman" w:cs="Times New Roman"/>
              <w:sz w:val="28"/>
              <w:szCs w:val="28"/>
            </w:rPr>
          </w:pPr>
        </w:p>
        <w:p w14:paraId="1637D2E2" w14:textId="42C9CBAE" w:rsidR="001D76BF" w:rsidRPr="001D76BF" w:rsidRDefault="005B1E08" w:rsidP="001D76BF">
          <w:pPr>
            <w:pStyle w:val="11"/>
            <w:rPr>
              <w:rFonts w:ascii="Times New Roman" w:eastAsiaTheme="minorEastAsia" w:hAnsi="Times New Roman" w:cs="Times New Roman"/>
              <w:noProof/>
              <w:sz w:val="28"/>
              <w:szCs w:val="28"/>
              <w:lang w:val="ru-RU" w:eastAsia="ru-RU"/>
            </w:rPr>
          </w:pPr>
          <w:r w:rsidRPr="001D76BF">
            <w:rPr>
              <w:rFonts w:ascii="Times New Roman" w:hAnsi="Times New Roman" w:cs="Times New Roman"/>
              <w:sz w:val="28"/>
              <w:szCs w:val="28"/>
            </w:rPr>
            <w:fldChar w:fldCharType="begin"/>
          </w:r>
          <w:r w:rsidRPr="001D76BF">
            <w:rPr>
              <w:rFonts w:ascii="Times New Roman" w:hAnsi="Times New Roman" w:cs="Times New Roman"/>
              <w:sz w:val="28"/>
              <w:szCs w:val="28"/>
            </w:rPr>
            <w:instrText xml:space="preserve"> TOC \o "1-3" \h \z \u </w:instrText>
          </w:r>
          <w:r w:rsidRPr="001D76BF">
            <w:rPr>
              <w:rFonts w:ascii="Times New Roman" w:hAnsi="Times New Roman" w:cs="Times New Roman"/>
              <w:sz w:val="28"/>
              <w:szCs w:val="28"/>
            </w:rPr>
            <w:fldChar w:fldCharType="separate"/>
          </w:r>
          <w:hyperlink w:anchor="_Toc122001347" w:history="1">
            <w:r w:rsidR="001D76BF" w:rsidRPr="001D76BF">
              <w:rPr>
                <w:rStyle w:val="aa"/>
                <w:rFonts w:ascii="Times New Roman" w:hAnsi="Times New Roman" w:cs="Times New Roman"/>
                <w:noProof/>
                <w:sz w:val="28"/>
                <w:szCs w:val="28"/>
              </w:rPr>
              <w:t>ВСТУП</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_Toc122001347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3</w:t>
            </w:r>
            <w:r w:rsidR="001D76BF" w:rsidRPr="001D76BF">
              <w:rPr>
                <w:rFonts w:ascii="Times New Roman" w:hAnsi="Times New Roman" w:cs="Times New Roman"/>
                <w:noProof/>
                <w:webHidden/>
                <w:sz w:val="28"/>
                <w:szCs w:val="28"/>
              </w:rPr>
              <w:fldChar w:fldCharType="end"/>
            </w:r>
          </w:hyperlink>
        </w:p>
        <w:p w14:paraId="76A1F32D" w14:textId="5DA2A712"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48" w:history="1">
            <w:r w:rsidR="001D76BF" w:rsidRPr="001D76BF">
              <w:rPr>
                <w:rStyle w:val="aa"/>
                <w:rFonts w:ascii="Times New Roman" w:hAnsi="Times New Roman" w:cs="Times New Roman"/>
                <w:noProof/>
                <w:sz w:val="28"/>
                <w:szCs w:val="28"/>
              </w:rPr>
              <w:t xml:space="preserve">РОЗДІЛ І. </w:t>
            </w:r>
            <w:r w:rsidR="001D76BF" w:rsidRPr="001D76BF">
              <w:rPr>
                <w:rStyle w:val="aa"/>
                <w:rFonts w:ascii="Times New Roman" w:eastAsia="Calibri" w:hAnsi="Times New Roman" w:cs="Times New Roman"/>
                <w:noProof/>
                <w:sz w:val="28"/>
                <w:szCs w:val="28"/>
              </w:rPr>
              <w:t>ТЕОРЕТИЧНІ АСПЕКТИ ОРГАНІЗАЦІЇ САМОСТІЙНОЇ РОБОТИ УЧНІВ</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_Toc122001348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6</w:t>
            </w:r>
            <w:r w:rsidR="001D76BF" w:rsidRPr="001D76BF">
              <w:rPr>
                <w:rFonts w:ascii="Times New Roman" w:hAnsi="Times New Roman" w:cs="Times New Roman"/>
                <w:noProof/>
                <w:webHidden/>
                <w:sz w:val="28"/>
                <w:szCs w:val="28"/>
              </w:rPr>
              <w:fldChar w:fldCharType="end"/>
            </w:r>
          </w:hyperlink>
        </w:p>
        <w:p w14:paraId="3DFB05B3" w14:textId="70E12831"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49" w:history="1">
            <w:r w:rsidR="001D76BF" w:rsidRPr="001D76BF">
              <w:rPr>
                <w:rStyle w:val="aa"/>
                <w:rFonts w:ascii="Times New Roman" w:eastAsia="Calibri" w:hAnsi="Times New Roman" w:cs="Times New Roman"/>
                <w:noProof/>
                <w:sz w:val="28"/>
                <w:szCs w:val="28"/>
              </w:rPr>
              <w:t xml:space="preserve">1.1. </w:t>
            </w:r>
            <w:r w:rsidR="001D76BF" w:rsidRPr="001D76BF">
              <w:rPr>
                <w:rStyle w:val="aa"/>
                <w:rFonts w:ascii="Times New Roman" w:hAnsi="Times New Roman" w:cs="Times New Roman"/>
                <w:noProof/>
                <w:sz w:val="28"/>
                <w:szCs w:val="28"/>
              </w:rPr>
              <w:t>Загальне уявлення про самостійну роботу як виду навчальної діяльності</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_Toc122001349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6</w:t>
            </w:r>
            <w:r w:rsidR="001D76BF" w:rsidRPr="001D76BF">
              <w:rPr>
                <w:rFonts w:ascii="Times New Roman" w:hAnsi="Times New Roman" w:cs="Times New Roman"/>
                <w:noProof/>
                <w:webHidden/>
                <w:sz w:val="28"/>
                <w:szCs w:val="28"/>
              </w:rPr>
              <w:fldChar w:fldCharType="end"/>
            </w:r>
          </w:hyperlink>
        </w:p>
        <w:p w14:paraId="621683B6" w14:textId="0784748F"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50" w:history="1">
            <w:r w:rsidR="001D76BF" w:rsidRPr="001D76BF">
              <w:rPr>
                <w:rStyle w:val="aa"/>
                <w:rFonts w:ascii="Times New Roman" w:eastAsia="Calibri" w:hAnsi="Times New Roman" w:cs="Times New Roman"/>
                <w:noProof/>
                <w:sz w:val="28"/>
                <w:szCs w:val="28"/>
              </w:rPr>
              <w:t>1.2.</w:t>
            </w:r>
            <w:r w:rsidR="001D76BF" w:rsidRPr="001D76BF">
              <w:rPr>
                <w:rStyle w:val="aa"/>
                <w:rFonts w:ascii="Times New Roman" w:hAnsi="Times New Roman" w:cs="Times New Roman"/>
                <w:noProof/>
                <w:sz w:val="28"/>
                <w:szCs w:val="28"/>
              </w:rPr>
              <w:t xml:space="preserve"> </w:t>
            </w:r>
            <w:r w:rsidR="001D76BF" w:rsidRPr="001D76BF">
              <w:rPr>
                <w:rStyle w:val="aa"/>
                <w:rFonts w:ascii="Times New Roman" w:eastAsia="Calibri" w:hAnsi="Times New Roman" w:cs="Times New Roman"/>
                <w:noProof/>
                <w:sz w:val="28"/>
                <w:szCs w:val="28"/>
              </w:rPr>
              <w:t>Сутність та зміст самостійної роботи</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_Toc122001350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10</w:t>
            </w:r>
            <w:r w:rsidR="001D76BF" w:rsidRPr="001D76BF">
              <w:rPr>
                <w:rFonts w:ascii="Times New Roman" w:hAnsi="Times New Roman" w:cs="Times New Roman"/>
                <w:noProof/>
                <w:webHidden/>
                <w:sz w:val="28"/>
                <w:szCs w:val="28"/>
              </w:rPr>
              <w:fldChar w:fldCharType="end"/>
            </w:r>
          </w:hyperlink>
        </w:p>
        <w:p w14:paraId="14C7B53C" w14:textId="20A2EC60"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51" w:history="1">
            <w:r w:rsidR="001D76BF" w:rsidRPr="001D76BF">
              <w:rPr>
                <w:rStyle w:val="aa"/>
                <w:rFonts w:ascii="Times New Roman" w:eastAsia="Calibri" w:hAnsi="Times New Roman" w:cs="Times New Roman"/>
                <w:noProof/>
                <w:sz w:val="28"/>
                <w:szCs w:val="28"/>
              </w:rPr>
              <w:t>1.3.</w:t>
            </w:r>
            <w:r w:rsidR="001D76BF" w:rsidRPr="001D76BF">
              <w:rPr>
                <w:rStyle w:val="aa"/>
                <w:rFonts w:ascii="Times New Roman" w:hAnsi="Times New Roman" w:cs="Times New Roman"/>
                <w:noProof/>
                <w:sz w:val="28"/>
                <w:szCs w:val="28"/>
              </w:rPr>
              <w:t xml:space="preserve"> </w:t>
            </w:r>
            <w:r w:rsidR="001D76BF" w:rsidRPr="001D76BF">
              <w:rPr>
                <w:rStyle w:val="aa"/>
                <w:rFonts w:ascii="Times New Roman" w:eastAsia="Calibri" w:hAnsi="Times New Roman" w:cs="Times New Roman"/>
                <w:noProof/>
                <w:sz w:val="28"/>
                <w:szCs w:val="28"/>
              </w:rPr>
              <w:t>Види, форми та типи самостійної роботи на уроках</w:t>
            </w:r>
            <w:r w:rsidR="001D76BF" w:rsidRPr="001D76BF">
              <w:rPr>
                <w:rStyle w:val="aa"/>
                <w:rFonts w:ascii="Times New Roman" w:hAnsi="Times New Roman" w:cs="Times New Roman"/>
                <w:noProof/>
                <w:sz w:val="28"/>
                <w:szCs w:val="28"/>
              </w:rPr>
              <w:t xml:space="preserve"> англійської мови</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_Toc122001351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13</w:t>
            </w:r>
            <w:r w:rsidR="001D76BF" w:rsidRPr="001D76BF">
              <w:rPr>
                <w:rFonts w:ascii="Times New Roman" w:hAnsi="Times New Roman" w:cs="Times New Roman"/>
                <w:noProof/>
                <w:webHidden/>
                <w:sz w:val="28"/>
                <w:szCs w:val="28"/>
              </w:rPr>
              <w:fldChar w:fldCharType="end"/>
            </w:r>
          </w:hyperlink>
        </w:p>
        <w:p w14:paraId="4C8089A6" w14:textId="523AC754"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52" w:history="1">
            <w:r w:rsidR="001D76BF" w:rsidRPr="001D76BF">
              <w:rPr>
                <w:rStyle w:val="aa"/>
                <w:rFonts w:ascii="Times New Roman" w:eastAsia="Calibri" w:hAnsi="Times New Roman" w:cs="Times New Roman"/>
                <w:noProof/>
                <w:sz w:val="28"/>
                <w:szCs w:val="28"/>
              </w:rPr>
              <w:t xml:space="preserve">1.4. </w:t>
            </w:r>
            <w:r w:rsidR="001D76BF" w:rsidRPr="001D76BF">
              <w:rPr>
                <w:rStyle w:val="aa"/>
                <w:rFonts w:ascii="Times New Roman" w:hAnsi="Times New Roman" w:cs="Times New Roman"/>
                <w:noProof/>
                <w:sz w:val="28"/>
                <w:szCs w:val="28"/>
              </w:rPr>
              <w:t>Роль самостійної роботи в активізації мовної діяльності учнів на уроках англійської мови</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_Toc122001352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18</w:t>
            </w:r>
            <w:r w:rsidR="001D76BF" w:rsidRPr="001D76BF">
              <w:rPr>
                <w:rFonts w:ascii="Times New Roman" w:hAnsi="Times New Roman" w:cs="Times New Roman"/>
                <w:noProof/>
                <w:webHidden/>
                <w:sz w:val="28"/>
                <w:szCs w:val="28"/>
              </w:rPr>
              <w:fldChar w:fldCharType="end"/>
            </w:r>
          </w:hyperlink>
        </w:p>
        <w:p w14:paraId="7A2D90C0" w14:textId="2B187B8A"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53" w:history="1">
            <w:r w:rsidR="001D76BF" w:rsidRPr="001D76BF">
              <w:rPr>
                <w:rStyle w:val="aa"/>
                <w:rFonts w:ascii="Times New Roman" w:eastAsia="Calibri" w:hAnsi="Times New Roman" w:cs="Times New Roman"/>
                <w:noProof/>
                <w:sz w:val="28"/>
                <w:szCs w:val="28"/>
              </w:rPr>
              <w:t>1.5.</w:t>
            </w:r>
            <w:r w:rsidR="001D76BF" w:rsidRPr="001D76BF">
              <w:rPr>
                <w:rStyle w:val="aa"/>
                <w:rFonts w:ascii="Times New Roman" w:hAnsi="Times New Roman" w:cs="Times New Roman"/>
                <w:noProof/>
                <w:sz w:val="28"/>
                <w:szCs w:val="28"/>
              </w:rPr>
              <w:t xml:space="preserve"> </w:t>
            </w:r>
            <w:r w:rsidR="001D76BF" w:rsidRPr="001D76BF">
              <w:rPr>
                <w:rStyle w:val="aa"/>
                <w:rFonts w:ascii="Times New Roman" w:eastAsia="Calibri" w:hAnsi="Times New Roman" w:cs="Times New Roman"/>
                <w:noProof/>
                <w:sz w:val="28"/>
                <w:szCs w:val="28"/>
              </w:rPr>
              <w:t>Специфіка організації самостійної роботи учнів на уроках</w:t>
            </w:r>
            <w:r w:rsidR="001D76BF" w:rsidRPr="001D76BF">
              <w:rPr>
                <w:rStyle w:val="aa"/>
                <w:rFonts w:ascii="Times New Roman" w:hAnsi="Times New Roman" w:cs="Times New Roman"/>
                <w:noProof/>
                <w:sz w:val="28"/>
                <w:szCs w:val="28"/>
              </w:rPr>
              <w:t xml:space="preserve"> англійської мови</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_Toc122001353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26</w:t>
            </w:r>
            <w:r w:rsidR="001D76BF" w:rsidRPr="001D76BF">
              <w:rPr>
                <w:rFonts w:ascii="Times New Roman" w:hAnsi="Times New Roman" w:cs="Times New Roman"/>
                <w:noProof/>
                <w:webHidden/>
                <w:sz w:val="28"/>
                <w:szCs w:val="28"/>
              </w:rPr>
              <w:fldChar w:fldCharType="end"/>
            </w:r>
          </w:hyperlink>
        </w:p>
        <w:p w14:paraId="411701B9" w14:textId="4F9B0046"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54" w:history="1">
            <w:r w:rsidR="001D76BF" w:rsidRPr="001D76BF">
              <w:rPr>
                <w:rStyle w:val="aa"/>
                <w:rFonts w:ascii="Times New Roman" w:eastAsia="Calibri" w:hAnsi="Times New Roman" w:cs="Times New Roman"/>
                <w:noProof/>
                <w:sz w:val="28"/>
                <w:szCs w:val="28"/>
              </w:rPr>
              <w:t>1.6.</w:t>
            </w:r>
            <w:r w:rsidR="001D76BF" w:rsidRPr="001D76BF">
              <w:rPr>
                <w:rStyle w:val="aa"/>
                <w:rFonts w:ascii="Times New Roman" w:eastAsia="Times New Roman" w:hAnsi="Times New Roman" w:cs="Times New Roman"/>
                <w:noProof/>
                <w:sz w:val="28"/>
                <w:szCs w:val="28"/>
                <w:lang w:eastAsia="uk-UA"/>
              </w:rPr>
              <w:t xml:space="preserve"> Психологічні особливості організації самостійної роботи</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_Toc122001354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30</w:t>
            </w:r>
            <w:r w:rsidR="001D76BF" w:rsidRPr="001D76BF">
              <w:rPr>
                <w:rFonts w:ascii="Times New Roman" w:hAnsi="Times New Roman" w:cs="Times New Roman"/>
                <w:noProof/>
                <w:webHidden/>
                <w:sz w:val="28"/>
                <w:szCs w:val="28"/>
              </w:rPr>
              <w:fldChar w:fldCharType="end"/>
            </w:r>
          </w:hyperlink>
        </w:p>
        <w:p w14:paraId="2AA9E64F" w14:textId="5C94389A"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55" w:history="1">
            <w:r w:rsidR="001D76BF" w:rsidRPr="001D76BF">
              <w:rPr>
                <w:rStyle w:val="aa"/>
                <w:rFonts w:ascii="Times New Roman" w:hAnsi="Times New Roman" w:cs="Times New Roman"/>
                <w:noProof/>
                <w:sz w:val="28"/>
                <w:szCs w:val="28"/>
              </w:rPr>
              <w:t>Висновки до першого розділу</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_Toc122001355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34</w:t>
            </w:r>
            <w:r w:rsidR="001D76BF" w:rsidRPr="001D76BF">
              <w:rPr>
                <w:rFonts w:ascii="Times New Roman" w:hAnsi="Times New Roman" w:cs="Times New Roman"/>
                <w:noProof/>
                <w:webHidden/>
                <w:sz w:val="28"/>
                <w:szCs w:val="28"/>
              </w:rPr>
              <w:fldChar w:fldCharType="end"/>
            </w:r>
          </w:hyperlink>
        </w:p>
        <w:p w14:paraId="52F51ED8" w14:textId="74F22B07"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56" w:history="1">
            <w:r w:rsidR="001D76BF" w:rsidRPr="001D76BF">
              <w:rPr>
                <w:rStyle w:val="aa"/>
                <w:rFonts w:ascii="Times New Roman" w:hAnsi="Times New Roman" w:cs="Times New Roman"/>
                <w:noProof/>
                <w:sz w:val="28"/>
                <w:szCs w:val="28"/>
              </w:rPr>
              <w:t>РОЗДІЛ ІІ. ДОСЛІДЖЕННЯ ОРГАНІЗАЦІЇ САМОСТІЙНОЇ РОБОТИ УЧНІВ СТАРШОЇ ШКОЛИ З АНГЛІЙСЬКОЇ МОВИ З ВИКОРИСТАННЯМ МЕРЕЖЕВИХ ТЕХНОЛОГІЙ</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_Toc122001356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35</w:t>
            </w:r>
            <w:r w:rsidR="001D76BF" w:rsidRPr="001D76BF">
              <w:rPr>
                <w:rFonts w:ascii="Times New Roman" w:hAnsi="Times New Roman" w:cs="Times New Roman"/>
                <w:noProof/>
                <w:webHidden/>
                <w:sz w:val="28"/>
                <w:szCs w:val="28"/>
              </w:rPr>
              <w:fldChar w:fldCharType="end"/>
            </w:r>
          </w:hyperlink>
        </w:p>
        <w:p w14:paraId="20AD1C83" w14:textId="2D8E8525"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57" w:history="1">
            <w:r w:rsidR="001D76BF" w:rsidRPr="001D76BF">
              <w:rPr>
                <w:rStyle w:val="aa"/>
                <w:rFonts w:ascii="Times New Roman" w:hAnsi="Times New Roman" w:cs="Times New Roman"/>
                <w:noProof/>
                <w:sz w:val="28"/>
                <w:szCs w:val="28"/>
              </w:rPr>
              <w:t>2.1. Організація та методика проведення констатувального етапу експерименту</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_Toc122001357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35</w:t>
            </w:r>
            <w:r w:rsidR="001D76BF" w:rsidRPr="001D76BF">
              <w:rPr>
                <w:rFonts w:ascii="Times New Roman" w:hAnsi="Times New Roman" w:cs="Times New Roman"/>
                <w:noProof/>
                <w:webHidden/>
                <w:sz w:val="28"/>
                <w:szCs w:val="28"/>
              </w:rPr>
              <w:fldChar w:fldCharType="end"/>
            </w:r>
          </w:hyperlink>
        </w:p>
        <w:p w14:paraId="2C2B917A" w14:textId="5872C9F5"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58" w:history="1">
            <w:r w:rsidR="001D76BF" w:rsidRPr="001D76BF">
              <w:rPr>
                <w:rStyle w:val="aa"/>
                <w:rFonts w:ascii="Times New Roman" w:hAnsi="Times New Roman" w:cs="Times New Roman"/>
                <w:noProof/>
                <w:sz w:val="28"/>
                <w:szCs w:val="28"/>
              </w:rPr>
              <w:t>2.2. Формувальний етап експерименту та узагальнення результатів дослідження</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_Toc122001358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52</w:t>
            </w:r>
            <w:r w:rsidR="001D76BF" w:rsidRPr="001D76BF">
              <w:rPr>
                <w:rFonts w:ascii="Times New Roman" w:hAnsi="Times New Roman" w:cs="Times New Roman"/>
                <w:noProof/>
                <w:webHidden/>
                <w:sz w:val="28"/>
                <w:szCs w:val="28"/>
              </w:rPr>
              <w:fldChar w:fldCharType="end"/>
            </w:r>
          </w:hyperlink>
        </w:p>
        <w:p w14:paraId="1E78BE87" w14:textId="655846CD"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59" w:history="1">
            <w:r w:rsidR="001D76BF" w:rsidRPr="001D76BF">
              <w:rPr>
                <w:rStyle w:val="aa"/>
                <w:rFonts w:ascii="Times New Roman" w:hAnsi="Times New Roman" w:cs="Times New Roman"/>
                <w:noProof/>
                <w:sz w:val="28"/>
                <w:szCs w:val="28"/>
              </w:rPr>
              <w:t>2.3. Методичні рекомендації щодо організації самостійної роботи учнів</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_Toc122001359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69</w:t>
            </w:r>
            <w:r w:rsidR="001D76BF" w:rsidRPr="001D76BF">
              <w:rPr>
                <w:rFonts w:ascii="Times New Roman" w:hAnsi="Times New Roman" w:cs="Times New Roman"/>
                <w:noProof/>
                <w:webHidden/>
                <w:sz w:val="28"/>
                <w:szCs w:val="28"/>
              </w:rPr>
              <w:fldChar w:fldCharType="end"/>
            </w:r>
          </w:hyperlink>
        </w:p>
        <w:p w14:paraId="19320648" w14:textId="4D272304"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60" w:history="1">
            <w:r w:rsidR="001D76BF" w:rsidRPr="001D76BF">
              <w:rPr>
                <w:rStyle w:val="aa"/>
                <w:rFonts w:ascii="Times New Roman" w:hAnsi="Times New Roman" w:cs="Times New Roman"/>
                <w:noProof/>
                <w:sz w:val="28"/>
                <w:szCs w:val="28"/>
              </w:rPr>
              <w:t>2.4. Розробка вправ для самостійної роботи з англійської мови з використанням мережевих технологій</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_Toc122001360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73</w:t>
            </w:r>
            <w:r w:rsidR="001D76BF" w:rsidRPr="001D76BF">
              <w:rPr>
                <w:rFonts w:ascii="Times New Roman" w:hAnsi="Times New Roman" w:cs="Times New Roman"/>
                <w:noProof/>
                <w:webHidden/>
                <w:sz w:val="28"/>
                <w:szCs w:val="28"/>
              </w:rPr>
              <w:fldChar w:fldCharType="end"/>
            </w:r>
          </w:hyperlink>
        </w:p>
        <w:p w14:paraId="2F27A557" w14:textId="725B3FFF"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61" w:history="1">
            <w:r w:rsidR="001D76BF" w:rsidRPr="001D76BF">
              <w:rPr>
                <w:rStyle w:val="aa"/>
                <w:rFonts w:ascii="Times New Roman" w:hAnsi="Times New Roman" w:cs="Times New Roman"/>
                <w:noProof/>
                <w:sz w:val="28"/>
                <w:szCs w:val="28"/>
              </w:rPr>
              <w:t>Висновки до другого розділу</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_Toc122001361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82</w:t>
            </w:r>
            <w:r w:rsidR="001D76BF" w:rsidRPr="001D76BF">
              <w:rPr>
                <w:rFonts w:ascii="Times New Roman" w:hAnsi="Times New Roman" w:cs="Times New Roman"/>
                <w:noProof/>
                <w:webHidden/>
                <w:sz w:val="28"/>
                <w:szCs w:val="28"/>
              </w:rPr>
              <w:fldChar w:fldCharType="end"/>
            </w:r>
          </w:hyperlink>
        </w:p>
        <w:p w14:paraId="1EFEC264" w14:textId="46A5798F"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62" w:history="1">
            <w:r w:rsidR="001D76BF" w:rsidRPr="001D76BF">
              <w:rPr>
                <w:rStyle w:val="aa"/>
                <w:rFonts w:ascii="Times New Roman" w:hAnsi="Times New Roman" w:cs="Times New Roman"/>
                <w:noProof/>
                <w:sz w:val="28"/>
                <w:szCs w:val="28"/>
              </w:rPr>
              <w:t>ЗАГАЛЬНІ ВИСНОВКИ</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_Toc122001362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83</w:t>
            </w:r>
            <w:r w:rsidR="001D76BF" w:rsidRPr="001D76BF">
              <w:rPr>
                <w:rFonts w:ascii="Times New Roman" w:hAnsi="Times New Roman" w:cs="Times New Roman"/>
                <w:noProof/>
                <w:webHidden/>
                <w:sz w:val="28"/>
                <w:szCs w:val="28"/>
              </w:rPr>
              <w:fldChar w:fldCharType="end"/>
            </w:r>
          </w:hyperlink>
        </w:p>
        <w:p w14:paraId="2E742A41" w14:textId="1CC66301"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63" w:history="1">
            <w:r w:rsidR="001D76BF" w:rsidRPr="001D76BF">
              <w:rPr>
                <w:rStyle w:val="aa"/>
                <w:rFonts w:ascii="Times New Roman" w:hAnsi="Times New Roman" w:cs="Times New Roman"/>
                <w:noProof/>
                <w:sz w:val="28"/>
                <w:szCs w:val="28"/>
              </w:rPr>
              <w:t>СПИСОК ВИКОРИСТАНОЇ ЛІТЕРАТУРИ</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_Toc122001363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86</w:t>
            </w:r>
            <w:r w:rsidR="001D76BF" w:rsidRPr="001D76BF">
              <w:rPr>
                <w:rFonts w:ascii="Times New Roman" w:hAnsi="Times New Roman" w:cs="Times New Roman"/>
                <w:noProof/>
                <w:webHidden/>
                <w:sz w:val="28"/>
                <w:szCs w:val="28"/>
              </w:rPr>
              <w:fldChar w:fldCharType="end"/>
            </w:r>
          </w:hyperlink>
        </w:p>
        <w:p w14:paraId="3985D4BC" w14:textId="469A11DE" w:rsidR="001D76BF" w:rsidRPr="001D76BF" w:rsidRDefault="007D1540" w:rsidP="001D76BF">
          <w:pPr>
            <w:pStyle w:val="11"/>
            <w:rPr>
              <w:rFonts w:ascii="Times New Roman" w:eastAsiaTheme="minorEastAsia" w:hAnsi="Times New Roman" w:cs="Times New Roman"/>
              <w:noProof/>
              <w:sz w:val="28"/>
              <w:szCs w:val="28"/>
              <w:lang w:val="ru-RU" w:eastAsia="ru-RU"/>
            </w:rPr>
          </w:pPr>
          <w:hyperlink w:anchor="_Toc122001364" w:history="1">
            <w:r w:rsidR="001D76BF" w:rsidRPr="001D76BF">
              <w:rPr>
                <w:rStyle w:val="aa"/>
                <w:rFonts w:ascii="Times New Roman" w:hAnsi="Times New Roman" w:cs="Times New Roman"/>
                <w:noProof/>
                <w:sz w:val="28"/>
                <w:szCs w:val="28"/>
              </w:rPr>
              <w:t>ДОДАТКИ</w:t>
            </w:r>
            <w:r w:rsidR="001D76BF" w:rsidRPr="001D76BF">
              <w:rPr>
                <w:rFonts w:ascii="Times New Roman" w:hAnsi="Times New Roman" w:cs="Times New Roman"/>
                <w:noProof/>
                <w:webHidden/>
                <w:sz w:val="28"/>
                <w:szCs w:val="28"/>
              </w:rPr>
              <w:tab/>
            </w:r>
            <w:r w:rsidR="001D76BF" w:rsidRPr="001D76BF">
              <w:rPr>
                <w:rFonts w:ascii="Times New Roman" w:hAnsi="Times New Roman" w:cs="Times New Roman"/>
                <w:noProof/>
                <w:webHidden/>
                <w:sz w:val="28"/>
                <w:szCs w:val="28"/>
              </w:rPr>
              <w:fldChar w:fldCharType="begin"/>
            </w:r>
            <w:r w:rsidR="001D76BF" w:rsidRPr="001D76BF">
              <w:rPr>
                <w:rFonts w:ascii="Times New Roman" w:hAnsi="Times New Roman" w:cs="Times New Roman"/>
                <w:noProof/>
                <w:webHidden/>
                <w:sz w:val="28"/>
                <w:szCs w:val="28"/>
              </w:rPr>
              <w:instrText xml:space="preserve"> PAGEREF _Toc122001364 \h </w:instrText>
            </w:r>
            <w:r w:rsidR="001D76BF" w:rsidRPr="001D76BF">
              <w:rPr>
                <w:rFonts w:ascii="Times New Roman" w:hAnsi="Times New Roman" w:cs="Times New Roman"/>
                <w:noProof/>
                <w:webHidden/>
                <w:sz w:val="28"/>
                <w:szCs w:val="28"/>
              </w:rPr>
            </w:r>
            <w:r w:rsidR="001D76BF" w:rsidRPr="001D76BF">
              <w:rPr>
                <w:rFonts w:ascii="Times New Roman" w:hAnsi="Times New Roman" w:cs="Times New Roman"/>
                <w:noProof/>
                <w:webHidden/>
                <w:sz w:val="28"/>
                <w:szCs w:val="28"/>
              </w:rPr>
              <w:fldChar w:fldCharType="separate"/>
            </w:r>
            <w:r w:rsidR="001D76BF" w:rsidRPr="001D76BF">
              <w:rPr>
                <w:rFonts w:ascii="Times New Roman" w:hAnsi="Times New Roman" w:cs="Times New Roman"/>
                <w:noProof/>
                <w:webHidden/>
                <w:sz w:val="28"/>
                <w:szCs w:val="28"/>
              </w:rPr>
              <w:t>92</w:t>
            </w:r>
            <w:r w:rsidR="001D76BF" w:rsidRPr="001D76BF">
              <w:rPr>
                <w:rFonts w:ascii="Times New Roman" w:hAnsi="Times New Roman" w:cs="Times New Roman"/>
                <w:noProof/>
                <w:webHidden/>
                <w:sz w:val="28"/>
                <w:szCs w:val="28"/>
              </w:rPr>
              <w:fldChar w:fldCharType="end"/>
            </w:r>
          </w:hyperlink>
        </w:p>
        <w:p w14:paraId="3816F8AE" w14:textId="565F0461" w:rsidR="005B1E08" w:rsidRDefault="005B1E08">
          <w:r w:rsidRPr="001D76BF">
            <w:rPr>
              <w:rFonts w:ascii="Times New Roman" w:hAnsi="Times New Roman" w:cs="Times New Roman"/>
              <w:b/>
              <w:bCs/>
              <w:sz w:val="28"/>
              <w:szCs w:val="28"/>
            </w:rPr>
            <w:fldChar w:fldCharType="end"/>
          </w:r>
        </w:p>
      </w:sdtContent>
    </w:sdt>
    <w:p w14:paraId="70E84386" w14:textId="77777777" w:rsidR="00DE0BD6" w:rsidRDefault="00DE0BD6">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0E9D0B20" w14:textId="1C9DE85F" w:rsidR="00EB4EC7" w:rsidRPr="006530D2" w:rsidRDefault="00EB4EC7" w:rsidP="00033719">
      <w:pPr>
        <w:pStyle w:val="1"/>
        <w:spacing w:before="0" w:line="360" w:lineRule="auto"/>
        <w:jc w:val="center"/>
        <w:rPr>
          <w:rFonts w:ascii="Times New Roman" w:hAnsi="Times New Roman" w:cs="Times New Roman"/>
          <w:color w:val="000000" w:themeColor="text1"/>
        </w:rPr>
      </w:pPr>
      <w:bookmarkStart w:id="0" w:name="_Toc122001347"/>
      <w:r w:rsidRPr="006530D2">
        <w:rPr>
          <w:rFonts w:ascii="Times New Roman" w:hAnsi="Times New Roman" w:cs="Times New Roman"/>
          <w:color w:val="000000" w:themeColor="text1"/>
        </w:rPr>
        <w:lastRenderedPageBreak/>
        <w:t>ВСТУП</w:t>
      </w:r>
      <w:bookmarkEnd w:id="0"/>
    </w:p>
    <w:p w14:paraId="4A2C1A85" w14:textId="77777777" w:rsidR="00C56A5A" w:rsidRPr="006530D2" w:rsidRDefault="00C56A5A" w:rsidP="00033719">
      <w:pPr>
        <w:spacing w:after="0" w:line="360" w:lineRule="auto"/>
        <w:jc w:val="both"/>
        <w:rPr>
          <w:rFonts w:ascii="Times New Roman" w:hAnsi="Times New Roman" w:cs="Times New Roman"/>
          <w:b/>
          <w:bCs/>
          <w:color w:val="000000" w:themeColor="text1"/>
          <w:sz w:val="28"/>
          <w:szCs w:val="28"/>
        </w:rPr>
      </w:pPr>
    </w:p>
    <w:p w14:paraId="0620968F" w14:textId="701577FF" w:rsidR="00D534DD" w:rsidRPr="006530D2" w:rsidRDefault="00A30A09"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bCs/>
          <w:color w:val="000000" w:themeColor="text1"/>
          <w:sz w:val="28"/>
          <w:szCs w:val="28"/>
        </w:rPr>
        <w:t>Актуальність дослідження.</w:t>
      </w:r>
      <w:r w:rsidRPr="006530D2">
        <w:rPr>
          <w:rFonts w:ascii="Times New Roman" w:hAnsi="Times New Roman" w:cs="Times New Roman"/>
          <w:color w:val="000000" w:themeColor="text1"/>
          <w:sz w:val="28"/>
          <w:szCs w:val="28"/>
        </w:rPr>
        <w:t xml:space="preserve"> </w:t>
      </w:r>
      <w:r w:rsidR="00D534DD" w:rsidRPr="006530D2">
        <w:rPr>
          <w:rFonts w:ascii="Times New Roman" w:hAnsi="Times New Roman" w:cs="Times New Roman"/>
          <w:color w:val="000000" w:themeColor="text1"/>
          <w:sz w:val="28"/>
          <w:szCs w:val="28"/>
        </w:rPr>
        <w:t xml:space="preserve">Результативність навчання іноземної мови у шкільництві залежить переважно від </w:t>
      </w:r>
      <w:r w:rsidR="00253807" w:rsidRPr="006530D2">
        <w:rPr>
          <w:rFonts w:ascii="Times New Roman" w:hAnsi="Times New Roman" w:cs="Times New Roman"/>
          <w:color w:val="000000" w:themeColor="text1"/>
          <w:sz w:val="28"/>
          <w:szCs w:val="28"/>
        </w:rPr>
        <w:t>того</w:t>
      </w:r>
      <w:r w:rsidR="00D534DD" w:rsidRPr="006530D2">
        <w:rPr>
          <w:rFonts w:ascii="Times New Roman" w:hAnsi="Times New Roman" w:cs="Times New Roman"/>
          <w:color w:val="000000" w:themeColor="text1"/>
          <w:sz w:val="28"/>
          <w:szCs w:val="28"/>
        </w:rPr>
        <w:t xml:space="preserve">, наскільки методи і прийоми, застосовувані вчителем, орієнтовані </w:t>
      </w:r>
      <w:r w:rsidR="00253807" w:rsidRPr="006530D2">
        <w:rPr>
          <w:rFonts w:ascii="Times New Roman" w:hAnsi="Times New Roman" w:cs="Times New Roman"/>
          <w:color w:val="000000" w:themeColor="text1"/>
          <w:sz w:val="28"/>
          <w:szCs w:val="28"/>
        </w:rPr>
        <w:t xml:space="preserve">на </w:t>
      </w:r>
      <w:r w:rsidR="00D534DD" w:rsidRPr="006530D2">
        <w:rPr>
          <w:rFonts w:ascii="Times New Roman" w:hAnsi="Times New Roman" w:cs="Times New Roman"/>
          <w:color w:val="000000" w:themeColor="text1"/>
          <w:sz w:val="28"/>
          <w:szCs w:val="28"/>
        </w:rPr>
        <w:t>вікові особливості учнів. Однак віковий розвиток дитини не можна уявляти, як поступове зростання здібностей. Вчителю іноземної мови необхідно знати сильні та слабкі сторони кожного віку своїх учнів, а найголовніше, ставлячи перед учнем завдання, повністю використовувати всі потенційні можливості цього періоду розвитку.</w:t>
      </w:r>
    </w:p>
    <w:p w14:paraId="6A7C02E8" w14:textId="41C048D7" w:rsidR="00680B5C" w:rsidRPr="006530D2" w:rsidRDefault="00680B5C"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Якість освітнього процесу багато в чому визначається тим, якою мірою учень є суб</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єктом пізнання, виявляючи в процесі навчання активність та пізнавальну самостійність. Проте аналіз практики навчання у середній школі дає підстави дійти невтішного висновку у тому, що самостійна діяльність учнів досі недостатньо враховується в освітньому процесі, а навчальна діяльність у своїй більшості все ще спирається на репродуктивні форми та методи навчання. Склалася ситуація, коли усталені способи та форми роботи та здійснення </w:t>
      </w:r>
      <w:r w:rsidR="0026355B" w:rsidRPr="006530D2">
        <w:rPr>
          <w:rFonts w:ascii="Times New Roman" w:hAnsi="Times New Roman" w:cs="Times New Roman"/>
          <w:color w:val="000000" w:themeColor="text1"/>
          <w:sz w:val="28"/>
          <w:szCs w:val="28"/>
        </w:rPr>
        <w:t xml:space="preserve">самостійної роботи </w:t>
      </w:r>
      <w:r w:rsidRPr="006530D2">
        <w:rPr>
          <w:rFonts w:ascii="Times New Roman" w:hAnsi="Times New Roman" w:cs="Times New Roman"/>
          <w:color w:val="000000" w:themeColor="text1"/>
          <w:sz w:val="28"/>
          <w:szCs w:val="28"/>
        </w:rPr>
        <w:t xml:space="preserve"> вимагають осмислення, корекції та нових педагогічних рішень. Це зумовлено насамперед розширенням поля самостійної діяльності школярів в умовах залучення до процесу пізнання інформаційних та інтерактивних педагогічних технологій, що формують навички самоорганізації та самонавчання. У шкільній освіті відбуваються серйозні зміни, зміст і призначення яких обумовлені пошуком нових освітніх парадигм,</w:t>
      </w:r>
      <w:r w:rsidR="00D6039C" w:rsidRPr="006530D2">
        <w:rPr>
          <w:rFonts w:ascii="Times New Roman" w:hAnsi="Times New Roman" w:cs="Times New Roman"/>
          <w:color w:val="000000" w:themeColor="text1"/>
          <w:sz w:val="28"/>
          <w:szCs w:val="28"/>
        </w:rPr>
        <w:t xml:space="preserve"> </w:t>
      </w:r>
      <w:r w:rsidR="00253807" w:rsidRPr="006530D2">
        <w:rPr>
          <w:rFonts w:ascii="Times New Roman" w:hAnsi="Times New Roman" w:cs="Times New Roman"/>
          <w:color w:val="000000" w:themeColor="text1"/>
          <w:sz w:val="28"/>
          <w:szCs w:val="28"/>
        </w:rPr>
        <w:t xml:space="preserve">що </w:t>
      </w:r>
      <w:r w:rsidRPr="006530D2">
        <w:rPr>
          <w:rFonts w:ascii="Times New Roman" w:hAnsi="Times New Roman" w:cs="Times New Roman"/>
          <w:color w:val="000000" w:themeColor="text1"/>
          <w:sz w:val="28"/>
          <w:szCs w:val="28"/>
        </w:rPr>
        <w:t>відповід</w:t>
      </w:r>
      <w:r w:rsidR="00D6039C" w:rsidRPr="006530D2">
        <w:rPr>
          <w:rFonts w:ascii="Times New Roman" w:hAnsi="Times New Roman" w:cs="Times New Roman"/>
          <w:color w:val="000000" w:themeColor="text1"/>
          <w:sz w:val="28"/>
          <w:szCs w:val="28"/>
        </w:rPr>
        <w:t>ають</w:t>
      </w:r>
      <w:r w:rsidRPr="006530D2">
        <w:rPr>
          <w:rFonts w:ascii="Times New Roman" w:hAnsi="Times New Roman" w:cs="Times New Roman"/>
          <w:color w:val="000000" w:themeColor="text1"/>
          <w:sz w:val="28"/>
          <w:szCs w:val="28"/>
        </w:rPr>
        <w:t xml:space="preserve"> новим тенденціям розвитку суспільства. В основу реформування школи покладено принцип пріоритету особистості, а засобом досягнення цієї мети стали гуманізація, гуманітаризація та диференціація освіти.</w:t>
      </w:r>
    </w:p>
    <w:p w14:paraId="79D45C3A" w14:textId="0F999373" w:rsidR="00D6039C" w:rsidRPr="006530D2" w:rsidRDefault="00D6039C"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У процесі вдосконалення шкільної освіти постала ціла низка важливих проблем, пов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язаних не тільки з розробкою нових підходів до змісту предмета, але і, що особливо важливо, з кардинальною зміною процесу навчання. Зміцнення демократичних основ </w:t>
      </w:r>
      <w:r w:rsidR="00EF1D47" w:rsidRPr="006530D2">
        <w:rPr>
          <w:rFonts w:ascii="Times New Roman" w:hAnsi="Times New Roman" w:cs="Times New Roman"/>
          <w:color w:val="000000" w:themeColor="text1"/>
          <w:sz w:val="28"/>
          <w:szCs w:val="28"/>
        </w:rPr>
        <w:t xml:space="preserve">українського </w:t>
      </w:r>
      <w:r w:rsidRPr="006530D2">
        <w:rPr>
          <w:rFonts w:ascii="Times New Roman" w:hAnsi="Times New Roman" w:cs="Times New Roman"/>
          <w:color w:val="000000" w:themeColor="text1"/>
          <w:sz w:val="28"/>
          <w:szCs w:val="28"/>
        </w:rPr>
        <w:t>суспільства нем</w:t>
      </w:r>
      <w:r w:rsidR="00EF1D47" w:rsidRPr="006530D2">
        <w:rPr>
          <w:rFonts w:ascii="Times New Roman" w:hAnsi="Times New Roman" w:cs="Times New Roman"/>
          <w:color w:val="000000" w:themeColor="text1"/>
          <w:sz w:val="28"/>
          <w:szCs w:val="28"/>
        </w:rPr>
        <w:t xml:space="preserve">ожливо уявити </w:t>
      </w:r>
      <w:r w:rsidRPr="006530D2">
        <w:rPr>
          <w:rFonts w:ascii="Times New Roman" w:hAnsi="Times New Roman" w:cs="Times New Roman"/>
          <w:color w:val="000000" w:themeColor="text1"/>
          <w:sz w:val="28"/>
          <w:szCs w:val="28"/>
        </w:rPr>
        <w:t>без розвитку активної та самостійної особистості. Школ</w:t>
      </w:r>
      <w:r w:rsidR="00EF1D47" w:rsidRPr="006530D2">
        <w:rPr>
          <w:rFonts w:ascii="Times New Roman" w:hAnsi="Times New Roman" w:cs="Times New Roman"/>
          <w:color w:val="000000" w:themeColor="text1"/>
          <w:sz w:val="28"/>
          <w:szCs w:val="28"/>
        </w:rPr>
        <w:t xml:space="preserve">а повинна </w:t>
      </w:r>
      <w:r w:rsidRPr="006530D2">
        <w:rPr>
          <w:rFonts w:ascii="Times New Roman" w:hAnsi="Times New Roman" w:cs="Times New Roman"/>
          <w:color w:val="000000" w:themeColor="text1"/>
          <w:sz w:val="28"/>
          <w:szCs w:val="28"/>
        </w:rPr>
        <w:t xml:space="preserve">готувати </w:t>
      </w:r>
      <w:r w:rsidRPr="006530D2">
        <w:rPr>
          <w:rFonts w:ascii="Times New Roman" w:hAnsi="Times New Roman" w:cs="Times New Roman"/>
          <w:color w:val="000000" w:themeColor="text1"/>
          <w:sz w:val="28"/>
          <w:szCs w:val="28"/>
        </w:rPr>
        <w:lastRenderedPageBreak/>
        <w:t xml:space="preserve">молодих людей, які мають не тільки сформовані знання, переконання, творчу активність, а й здібності до самостійного пошуку, певні соціальні компетенції, що допомагають орієнтуватися в перипетіях сучасного життя, застосування наявних знань на практиці. Актуальність проблеми пошуку ефективних форм для активізації </w:t>
      </w:r>
      <w:r w:rsidR="0026355B" w:rsidRPr="006530D2">
        <w:rPr>
          <w:rFonts w:ascii="Times New Roman" w:hAnsi="Times New Roman" w:cs="Times New Roman"/>
          <w:color w:val="000000" w:themeColor="text1"/>
          <w:sz w:val="28"/>
          <w:szCs w:val="28"/>
        </w:rPr>
        <w:t xml:space="preserve">самостійної роботи </w:t>
      </w:r>
      <w:r w:rsidRPr="006530D2">
        <w:rPr>
          <w:rFonts w:ascii="Times New Roman" w:hAnsi="Times New Roman" w:cs="Times New Roman"/>
          <w:color w:val="000000" w:themeColor="text1"/>
          <w:sz w:val="28"/>
          <w:szCs w:val="28"/>
        </w:rPr>
        <w:t xml:space="preserve"> зумовлена також і тим, що під час навчання у школі формуються вміння самостійної діяльності. У цьому особливо важливо, щоб учні, опановуючи знаннями і способами їх </w:t>
      </w:r>
      <w:r w:rsidR="00645E69" w:rsidRPr="006530D2">
        <w:rPr>
          <w:rFonts w:ascii="Times New Roman" w:hAnsi="Times New Roman" w:cs="Times New Roman"/>
          <w:color w:val="000000" w:themeColor="text1"/>
          <w:sz w:val="28"/>
          <w:szCs w:val="28"/>
        </w:rPr>
        <w:t>отримання</w:t>
      </w:r>
      <w:r w:rsidRPr="006530D2">
        <w:rPr>
          <w:rFonts w:ascii="Times New Roman" w:hAnsi="Times New Roman" w:cs="Times New Roman"/>
          <w:color w:val="000000" w:themeColor="text1"/>
          <w:sz w:val="28"/>
          <w:szCs w:val="28"/>
        </w:rPr>
        <w:t>, усвідомлювали, що самостійна робота покликана завершувати завдання інших видів навчальної роботи</w:t>
      </w:r>
      <w:r w:rsidR="000C23EB" w:rsidRPr="006530D2">
        <w:rPr>
          <w:rFonts w:ascii="Times New Roman" w:hAnsi="Times New Roman" w:cs="Times New Roman"/>
          <w:color w:val="000000" w:themeColor="text1"/>
          <w:sz w:val="28"/>
          <w:szCs w:val="28"/>
        </w:rPr>
        <w:t>.</w:t>
      </w:r>
    </w:p>
    <w:p w14:paraId="6ED27A25" w14:textId="07985F34" w:rsidR="0047095B" w:rsidRPr="006530D2" w:rsidRDefault="0047095B"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Проблема розвитку активності й самостійності учнів англійської мови не є новим завданням для дидактики. Погляд науковців на значення </w:t>
      </w:r>
      <w:r w:rsidR="0026355B" w:rsidRPr="006530D2">
        <w:rPr>
          <w:rFonts w:ascii="Times New Roman" w:hAnsi="Times New Roman" w:cs="Times New Roman"/>
          <w:color w:val="000000" w:themeColor="text1"/>
          <w:sz w:val="28"/>
          <w:szCs w:val="28"/>
        </w:rPr>
        <w:t xml:space="preserve">самостійної роботи </w:t>
      </w:r>
      <w:r w:rsidRPr="006530D2">
        <w:rPr>
          <w:rFonts w:ascii="Times New Roman" w:hAnsi="Times New Roman" w:cs="Times New Roman"/>
          <w:color w:val="000000" w:themeColor="text1"/>
          <w:sz w:val="28"/>
          <w:szCs w:val="28"/>
        </w:rPr>
        <w:t xml:space="preserve"> змінюється із плином часу. Її значущість у навчанні знайшла своє відображення у класичній педагогічній спадщині А. Дістервега, Я. А. Коменського, Й. Г. Песталоцці, Ж. Ж. Руссо, В. О. Сухомлинського, К. Д. Ушинського та інших.</w:t>
      </w:r>
    </w:p>
    <w:p w14:paraId="42597EEF" w14:textId="68D7386A" w:rsidR="008C60C7" w:rsidRPr="006530D2" w:rsidRDefault="008C60C7"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color w:val="000000" w:themeColor="text1"/>
          <w:sz w:val="28"/>
          <w:szCs w:val="28"/>
        </w:rPr>
        <w:t>Об</w:t>
      </w:r>
      <w:r w:rsidR="00A867F2">
        <w:rPr>
          <w:rFonts w:ascii="Times New Roman" w:hAnsi="Times New Roman" w:cs="Times New Roman"/>
          <w:b/>
          <w:color w:val="000000" w:themeColor="text1"/>
          <w:sz w:val="28"/>
          <w:szCs w:val="28"/>
        </w:rPr>
        <w:t>’</w:t>
      </w:r>
      <w:r w:rsidRPr="006530D2">
        <w:rPr>
          <w:rFonts w:ascii="Times New Roman" w:hAnsi="Times New Roman" w:cs="Times New Roman"/>
          <w:b/>
          <w:color w:val="000000" w:themeColor="text1"/>
          <w:sz w:val="28"/>
          <w:szCs w:val="28"/>
        </w:rPr>
        <w:t>єкт дослідження:</w:t>
      </w:r>
      <w:r w:rsidRPr="006530D2">
        <w:rPr>
          <w:rFonts w:ascii="Times New Roman" w:hAnsi="Times New Roman" w:cs="Times New Roman"/>
          <w:color w:val="000000" w:themeColor="text1"/>
          <w:sz w:val="28"/>
          <w:szCs w:val="28"/>
        </w:rPr>
        <w:t xml:space="preserve"> процес формування навичок самостійної навчальної діяльності школі. </w:t>
      </w:r>
    </w:p>
    <w:p w14:paraId="7E675E87" w14:textId="41D0A101" w:rsidR="008C60C7" w:rsidRPr="006530D2" w:rsidRDefault="008C60C7"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color w:val="000000" w:themeColor="text1"/>
          <w:sz w:val="28"/>
          <w:szCs w:val="28"/>
        </w:rPr>
        <w:t>Предмет дослідження</w:t>
      </w:r>
      <w:r w:rsidRPr="006530D2">
        <w:rPr>
          <w:rFonts w:ascii="Times New Roman" w:hAnsi="Times New Roman" w:cs="Times New Roman"/>
          <w:color w:val="000000" w:themeColor="text1"/>
          <w:sz w:val="28"/>
          <w:szCs w:val="28"/>
        </w:rPr>
        <w:t xml:space="preserve">: </w:t>
      </w:r>
      <w:r w:rsidR="0062534E">
        <w:rPr>
          <w:rFonts w:ascii="Times New Roman" w:hAnsi="Times New Roman" w:cs="Times New Roman"/>
          <w:color w:val="000000" w:themeColor="text1"/>
          <w:sz w:val="28"/>
          <w:szCs w:val="28"/>
        </w:rPr>
        <w:t>методика</w:t>
      </w:r>
      <w:r w:rsidRPr="006530D2">
        <w:rPr>
          <w:rFonts w:ascii="Times New Roman" w:hAnsi="Times New Roman" w:cs="Times New Roman"/>
          <w:color w:val="000000" w:themeColor="text1"/>
          <w:sz w:val="28"/>
          <w:szCs w:val="28"/>
        </w:rPr>
        <w:t xml:space="preserve"> формування </w:t>
      </w:r>
      <w:r w:rsidR="0062534E">
        <w:rPr>
          <w:rFonts w:ascii="Times New Roman" w:hAnsi="Times New Roman" w:cs="Times New Roman"/>
          <w:color w:val="000000" w:themeColor="text1"/>
          <w:sz w:val="28"/>
          <w:szCs w:val="28"/>
        </w:rPr>
        <w:t>вмінь</w:t>
      </w:r>
      <w:r w:rsidRPr="006530D2">
        <w:rPr>
          <w:rFonts w:ascii="Times New Roman" w:hAnsi="Times New Roman" w:cs="Times New Roman"/>
          <w:color w:val="000000" w:themeColor="text1"/>
          <w:sz w:val="28"/>
          <w:szCs w:val="28"/>
        </w:rPr>
        <w:t xml:space="preserve"> самостійної навчальної діяльності в</w:t>
      </w:r>
      <w:r w:rsidR="00FE3979" w:rsidRPr="006530D2">
        <w:rPr>
          <w:rFonts w:ascii="Times New Roman" w:hAnsi="Times New Roman" w:cs="Times New Roman"/>
          <w:color w:val="000000" w:themeColor="text1"/>
          <w:sz w:val="28"/>
          <w:szCs w:val="28"/>
        </w:rPr>
        <w:t xml:space="preserve"> старшій школі з вивчення англійської мови з використанням мережевих технологій.</w:t>
      </w:r>
    </w:p>
    <w:p w14:paraId="5EA25ABA" w14:textId="59E67799" w:rsidR="008C60C7" w:rsidRPr="006530D2" w:rsidRDefault="008C60C7"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color w:val="000000" w:themeColor="text1"/>
          <w:sz w:val="28"/>
          <w:szCs w:val="28"/>
        </w:rPr>
        <w:t>Мета дослідження</w:t>
      </w:r>
      <w:r w:rsidRPr="006530D2">
        <w:rPr>
          <w:rFonts w:ascii="Times New Roman" w:hAnsi="Times New Roman" w:cs="Times New Roman"/>
          <w:color w:val="000000" w:themeColor="text1"/>
          <w:sz w:val="28"/>
          <w:szCs w:val="28"/>
        </w:rPr>
        <w:t xml:space="preserve">: практично дослідити, як робота впливає на  формування навичок самостійної навчальної діяльності в </w:t>
      </w:r>
      <w:r w:rsidR="00FE3979" w:rsidRPr="006530D2">
        <w:rPr>
          <w:rFonts w:ascii="Times New Roman" w:hAnsi="Times New Roman" w:cs="Times New Roman"/>
          <w:color w:val="000000" w:themeColor="text1"/>
          <w:sz w:val="28"/>
          <w:szCs w:val="28"/>
        </w:rPr>
        <w:t xml:space="preserve">старшій </w:t>
      </w:r>
      <w:r w:rsidRPr="006530D2">
        <w:rPr>
          <w:rFonts w:ascii="Times New Roman" w:hAnsi="Times New Roman" w:cs="Times New Roman"/>
          <w:color w:val="000000" w:themeColor="text1"/>
          <w:sz w:val="28"/>
          <w:szCs w:val="28"/>
        </w:rPr>
        <w:t xml:space="preserve">школі. </w:t>
      </w:r>
    </w:p>
    <w:p w14:paraId="2D0528DC" w14:textId="779567F4" w:rsidR="00680B5C" w:rsidRPr="006530D2" w:rsidRDefault="008C60C7"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Для досягнення поставленої мети необхідно вирішити </w:t>
      </w:r>
      <w:r w:rsidR="0062534E">
        <w:rPr>
          <w:rFonts w:ascii="Times New Roman" w:hAnsi="Times New Roman" w:cs="Times New Roman"/>
          <w:color w:val="000000" w:themeColor="text1"/>
          <w:sz w:val="28"/>
          <w:szCs w:val="28"/>
        </w:rPr>
        <w:t>такі</w:t>
      </w:r>
      <w:r w:rsidRPr="006530D2">
        <w:rPr>
          <w:rFonts w:ascii="Times New Roman" w:hAnsi="Times New Roman" w:cs="Times New Roman"/>
          <w:color w:val="000000" w:themeColor="text1"/>
          <w:sz w:val="28"/>
          <w:szCs w:val="28"/>
        </w:rPr>
        <w:t xml:space="preserve"> завдання:</w:t>
      </w:r>
    </w:p>
    <w:p w14:paraId="2E31782A" w14:textId="51C6B961" w:rsidR="000C23EB" w:rsidRPr="006530D2" w:rsidRDefault="000C23EB" w:rsidP="00036FC5">
      <w:pPr>
        <w:pStyle w:val="a7"/>
        <w:numPr>
          <w:ilvl w:val="0"/>
          <w:numId w:val="35"/>
        </w:numPr>
        <w:spacing w:after="0" w:line="360" w:lineRule="auto"/>
        <w:ind w:left="0" w:firstLine="709"/>
        <w:jc w:val="both"/>
        <w:rPr>
          <w:rFonts w:ascii="Times New Roman" w:eastAsiaTheme="minorHAnsi" w:hAnsi="Times New Roman"/>
          <w:color w:val="000000" w:themeColor="text1"/>
          <w:sz w:val="28"/>
          <w:szCs w:val="28"/>
        </w:rPr>
      </w:pPr>
      <w:r w:rsidRPr="006530D2">
        <w:rPr>
          <w:rFonts w:ascii="Times New Roman" w:hAnsi="Times New Roman"/>
          <w:color w:val="000000" w:themeColor="text1"/>
          <w:sz w:val="28"/>
          <w:szCs w:val="28"/>
          <w:lang w:val="uk-UA"/>
        </w:rPr>
        <w:t>визначити с</w:t>
      </w:r>
      <w:r w:rsidR="008C60C7" w:rsidRPr="006530D2">
        <w:rPr>
          <w:rFonts w:ascii="Times New Roman" w:hAnsi="Times New Roman"/>
          <w:color w:val="000000" w:themeColor="text1"/>
          <w:sz w:val="28"/>
          <w:szCs w:val="28"/>
        </w:rPr>
        <w:t xml:space="preserve">утність та зміст </w:t>
      </w:r>
      <w:r w:rsidR="0026355B" w:rsidRPr="006530D2">
        <w:rPr>
          <w:rFonts w:ascii="Times New Roman" w:hAnsi="Times New Roman"/>
          <w:color w:val="000000" w:themeColor="text1"/>
          <w:sz w:val="28"/>
          <w:szCs w:val="28"/>
        </w:rPr>
        <w:t>самостійної роботи</w:t>
      </w:r>
      <w:r w:rsidRPr="006530D2">
        <w:rPr>
          <w:rFonts w:ascii="Times New Roman" w:hAnsi="Times New Roman"/>
          <w:color w:val="000000" w:themeColor="text1"/>
          <w:sz w:val="28"/>
          <w:szCs w:val="28"/>
          <w:lang w:val="uk-UA"/>
        </w:rPr>
        <w:t>;</w:t>
      </w:r>
    </w:p>
    <w:p w14:paraId="2B649DC9" w14:textId="31C98405" w:rsidR="000C23EB" w:rsidRPr="006530D2" w:rsidRDefault="000C23EB" w:rsidP="00036FC5">
      <w:pPr>
        <w:pStyle w:val="a7"/>
        <w:numPr>
          <w:ilvl w:val="0"/>
          <w:numId w:val="35"/>
        </w:numPr>
        <w:spacing w:after="0" w:line="360" w:lineRule="auto"/>
        <w:ind w:left="0" w:firstLine="709"/>
        <w:jc w:val="both"/>
        <w:rPr>
          <w:rFonts w:ascii="Times New Roman" w:hAnsi="Times New Roman"/>
          <w:color w:val="000000" w:themeColor="text1"/>
          <w:sz w:val="28"/>
          <w:szCs w:val="28"/>
        </w:rPr>
      </w:pPr>
      <w:r w:rsidRPr="006530D2">
        <w:rPr>
          <w:rFonts w:ascii="Times New Roman" w:eastAsiaTheme="minorHAnsi" w:hAnsi="Times New Roman"/>
          <w:color w:val="000000" w:themeColor="text1"/>
          <w:sz w:val="28"/>
          <w:szCs w:val="28"/>
          <w:lang w:val="uk-UA"/>
        </w:rPr>
        <w:t>визначити с</w:t>
      </w:r>
      <w:r w:rsidR="008C60C7" w:rsidRPr="006530D2">
        <w:rPr>
          <w:rFonts w:ascii="Times New Roman" w:hAnsi="Times New Roman"/>
          <w:color w:val="000000" w:themeColor="text1"/>
          <w:sz w:val="28"/>
          <w:szCs w:val="28"/>
        </w:rPr>
        <w:t>пецифік</w:t>
      </w:r>
      <w:r w:rsidRPr="006530D2">
        <w:rPr>
          <w:rFonts w:ascii="Times New Roman" w:hAnsi="Times New Roman"/>
          <w:color w:val="000000" w:themeColor="text1"/>
          <w:sz w:val="28"/>
          <w:szCs w:val="28"/>
          <w:lang w:val="uk-UA"/>
        </w:rPr>
        <w:t>у</w:t>
      </w:r>
      <w:r w:rsidR="008C60C7" w:rsidRPr="006530D2">
        <w:rPr>
          <w:rFonts w:ascii="Times New Roman" w:hAnsi="Times New Roman"/>
          <w:color w:val="000000" w:themeColor="text1"/>
          <w:sz w:val="28"/>
          <w:szCs w:val="28"/>
        </w:rPr>
        <w:t xml:space="preserve"> організації </w:t>
      </w:r>
      <w:r w:rsidR="00DA15F4">
        <w:rPr>
          <w:rFonts w:ascii="Times New Roman" w:hAnsi="Times New Roman"/>
          <w:color w:val="000000" w:themeColor="text1"/>
          <w:sz w:val="28"/>
          <w:szCs w:val="28"/>
        </w:rPr>
        <w:t>самостійної роботи</w:t>
      </w:r>
      <w:r w:rsidR="008C60C7" w:rsidRPr="006530D2">
        <w:rPr>
          <w:rFonts w:ascii="Times New Roman" w:hAnsi="Times New Roman"/>
          <w:color w:val="000000" w:themeColor="text1"/>
          <w:sz w:val="28"/>
          <w:szCs w:val="28"/>
        </w:rPr>
        <w:t xml:space="preserve"> учнів на уроках англійської мови</w:t>
      </w:r>
      <w:r w:rsidRPr="006530D2">
        <w:rPr>
          <w:rFonts w:ascii="Times New Roman" w:hAnsi="Times New Roman"/>
          <w:color w:val="000000" w:themeColor="text1"/>
          <w:sz w:val="28"/>
          <w:szCs w:val="28"/>
          <w:lang w:val="uk-UA"/>
        </w:rPr>
        <w:t>;</w:t>
      </w:r>
    </w:p>
    <w:p w14:paraId="388081DF" w14:textId="344BE361" w:rsidR="008C60C7" w:rsidRPr="0062534E" w:rsidRDefault="00FF6367" w:rsidP="00036FC5">
      <w:pPr>
        <w:pStyle w:val="a7"/>
        <w:numPr>
          <w:ilvl w:val="0"/>
          <w:numId w:val="35"/>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lang w:val="uk-UA"/>
        </w:rPr>
        <w:t>р</w:t>
      </w:r>
      <w:r w:rsidR="008C60C7" w:rsidRPr="006530D2">
        <w:rPr>
          <w:rFonts w:ascii="Times New Roman" w:hAnsi="Times New Roman"/>
          <w:color w:val="000000" w:themeColor="text1"/>
          <w:sz w:val="28"/>
          <w:szCs w:val="28"/>
        </w:rPr>
        <w:t>озроб</w:t>
      </w:r>
      <w:r w:rsidRPr="006530D2">
        <w:rPr>
          <w:rFonts w:ascii="Times New Roman" w:hAnsi="Times New Roman"/>
          <w:color w:val="000000" w:themeColor="text1"/>
          <w:sz w:val="28"/>
          <w:szCs w:val="28"/>
          <w:lang w:val="uk-UA"/>
        </w:rPr>
        <w:t xml:space="preserve">ити </w:t>
      </w:r>
      <w:r w:rsidR="008C60C7" w:rsidRPr="006530D2">
        <w:rPr>
          <w:rFonts w:ascii="Times New Roman" w:hAnsi="Times New Roman"/>
          <w:color w:val="000000" w:themeColor="text1"/>
          <w:sz w:val="28"/>
          <w:szCs w:val="28"/>
        </w:rPr>
        <w:t>вправ</w:t>
      </w:r>
      <w:r w:rsidRPr="006530D2">
        <w:rPr>
          <w:rFonts w:ascii="Times New Roman" w:hAnsi="Times New Roman"/>
          <w:color w:val="000000" w:themeColor="text1"/>
          <w:sz w:val="28"/>
          <w:szCs w:val="28"/>
          <w:lang w:val="uk-UA"/>
        </w:rPr>
        <w:t>и</w:t>
      </w:r>
      <w:r w:rsidR="008C60C7" w:rsidRPr="006530D2">
        <w:rPr>
          <w:rFonts w:ascii="Times New Roman" w:hAnsi="Times New Roman"/>
          <w:color w:val="000000" w:themeColor="text1"/>
          <w:sz w:val="28"/>
          <w:szCs w:val="28"/>
        </w:rPr>
        <w:t xml:space="preserve"> для </w:t>
      </w:r>
      <w:r w:rsidR="0026355B" w:rsidRPr="006530D2">
        <w:rPr>
          <w:rFonts w:ascii="Times New Roman" w:hAnsi="Times New Roman"/>
          <w:color w:val="000000" w:themeColor="text1"/>
          <w:sz w:val="28"/>
          <w:szCs w:val="28"/>
        </w:rPr>
        <w:t xml:space="preserve">самостійної роботи </w:t>
      </w:r>
      <w:r w:rsidR="008C60C7" w:rsidRPr="006530D2">
        <w:rPr>
          <w:rFonts w:ascii="Times New Roman" w:hAnsi="Times New Roman"/>
          <w:color w:val="000000" w:themeColor="text1"/>
          <w:sz w:val="28"/>
          <w:szCs w:val="28"/>
        </w:rPr>
        <w:t xml:space="preserve"> з англійської мови з використанням мережевих технологій</w:t>
      </w:r>
      <w:r w:rsidRPr="006530D2">
        <w:rPr>
          <w:rFonts w:ascii="Times New Roman" w:hAnsi="Times New Roman"/>
          <w:color w:val="000000" w:themeColor="text1"/>
          <w:sz w:val="28"/>
          <w:szCs w:val="28"/>
          <w:lang w:val="uk-UA"/>
        </w:rPr>
        <w:t>.</w:t>
      </w:r>
    </w:p>
    <w:p w14:paraId="0F54033A" w14:textId="77777777" w:rsidR="0062534E" w:rsidRPr="006530D2" w:rsidRDefault="0062534E" w:rsidP="00036FC5">
      <w:pPr>
        <w:pStyle w:val="a7"/>
        <w:numPr>
          <w:ilvl w:val="0"/>
          <w:numId w:val="35"/>
        </w:numPr>
        <w:spacing w:after="0" w:line="360" w:lineRule="auto"/>
        <w:ind w:left="0" w:firstLine="709"/>
        <w:jc w:val="both"/>
        <w:rPr>
          <w:rFonts w:ascii="Times New Roman" w:hAnsi="Times New Roman"/>
          <w:color w:val="000000" w:themeColor="text1"/>
          <w:sz w:val="28"/>
          <w:szCs w:val="28"/>
        </w:rPr>
      </w:pPr>
      <w:r w:rsidRPr="006530D2">
        <w:rPr>
          <w:rFonts w:ascii="Times New Roman" w:eastAsiaTheme="minorHAnsi" w:hAnsi="Times New Roman"/>
          <w:color w:val="000000" w:themeColor="text1"/>
          <w:sz w:val="28"/>
          <w:szCs w:val="28"/>
          <w:lang w:val="uk-UA"/>
        </w:rPr>
        <w:lastRenderedPageBreak/>
        <w:t xml:space="preserve">здійснити емпіричне </w:t>
      </w:r>
      <w:r w:rsidRPr="006530D2">
        <w:rPr>
          <w:rFonts w:ascii="Times New Roman" w:hAnsi="Times New Roman"/>
          <w:color w:val="000000" w:themeColor="text1"/>
          <w:sz w:val="28"/>
          <w:szCs w:val="28"/>
        </w:rPr>
        <w:t>дослідження організації самостійної роботи  учнів старшої школи з англійської мови з використанням мережевих технологій</w:t>
      </w:r>
      <w:r w:rsidRPr="006530D2">
        <w:rPr>
          <w:rFonts w:ascii="Times New Roman" w:hAnsi="Times New Roman"/>
          <w:color w:val="000000" w:themeColor="text1"/>
          <w:sz w:val="28"/>
          <w:szCs w:val="28"/>
          <w:lang w:val="uk-UA"/>
        </w:rPr>
        <w:t>;</w:t>
      </w:r>
    </w:p>
    <w:p w14:paraId="250C8E5B" w14:textId="77777777" w:rsidR="0062534E" w:rsidRPr="006530D2" w:rsidRDefault="0062534E" w:rsidP="00036FC5">
      <w:pPr>
        <w:pStyle w:val="a7"/>
        <w:numPr>
          <w:ilvl w:val="0"/>
          <w:numId w:val="35"/>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lang w:val="uk-UA"/>
        </w:rPr>
        <w:t>сформувати м</w:t>
      </w:r>
      <w:r w:rsidRPr="006530D2">
        <w:rPr>
          <w:rFonts w:ascii="Times New Roman" w:hAnsi="Times New Roman"/>
          <w:color w:val="000000" w:themeColor="text1"/>
          <w:sz w:val="28"/>
          <w:szCs w:val="28"/>
        </w:rPr>
        <w:t>етодичні рекомендації щодо організації самостійної роботи  учнів</w:t>
      </w:r>
      <w:r w:rsidRPr="006530D2">
        <w:rPr>
          <w:rFonts w:ascii="Times New Roman" w:hAnsi="Times New Roman"/>
          <w:color w:val="000000" w:themeColor="text1"/>
          <w:sz w:val="28"/>
          <w:szCs w:val="28"/>
          <w:lang w:val="uk-UA"/>
        </w:rPr>
        <w:t>;</w:t>
      </w:r>
    </w:p>
    <w:p w14:paraId="4167BB14" w14:textId="7BE8AE99" w:rsidR="008C60C7" w:rsidRPr="006530D2" w:rsidRDefault="008C60C7"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color w:val="000000" w:themeColor="text1"/>
          <w:sz w:val="28"/>
          <w:szCs w:val="28"/>
        </w:rPr>
        <w:t>Гіпотеза дослідження</w:t>
      </w:r>
      <w:r w:rsidRPr="006530D2">
        <w:rPr>
          <w:rFonts w:ascii="Times New Roman" w:hAnsi="Times New Roman" w:cs="Times New Roman"/>
          <w:color w:val="000000" w:themeColor="text1"/>
          <w:sz w:val="28"/>
          <w:szCs w:val="28"/>
        </w:rPr>
        <w:t xml:space="preserve">: розвиток самостійності </w:t>
      </w:r>
      <w:r w:rsidR="00FF6367" w:rsidRPr="006530D2">
        <w:rPr>
          <w:rFonts w:ascii="Times New Roman" w:hAnsi="Times New Roman" w:cs="Times New Roman"/>
          <w:color w:val="000000" w:themeColor="text1"/>
          <w:sz w:val="28"/>
          <w:szCs w:val="28"/>
        </w:rPr>
        <w:t>в</w:t>
      </w:r>
      <w:r w:rsidRPr="006530D2">
        <w:rPr>
          <w:rFonts w:ascii="Times New Roman" w:hAnsi="Times New Roman" w:cs="Times New Roman"/>
          <w:color w:val="000000" w:themeColor="text1"/>
          <w:sz w:val="28"/>
          <w:szCs w:val="28"/>
        </w:rPr>
        <w:t xml:space="preserve"> </w:t>
      </w:r>
      <w:r w:rsidR="00FF6367" w:rsidRPr="006530D2">
        <w:rPr>
          <w:rFonts w:ascii="Times New Roman" w:hAnsi="Times New Roman" w:cs="Times New Roman"/>
          <w:color w:val="000000" w:themeColor="text1"/>
          <w:sz w:val="28"/>
          <w:szCs w:val="28"/>
        </w:rPr>
        <w:t xml:space="preserve">учнів старшої школи з англійської мови </w:t>
      </w:r>
      <w:r w:rsidRPr="006530D2">
        <w:rPr>
          <w:rFonts w:ascii="Times New Roman" w:hAnsi="Times New Roman" w:cs="Times New Roman"/>
          <w:color w:val="000000" w:themeColor="text1"/>
          <w:sz w:val="28"/>
          <w:szCs w:val="28"/>
        </w:rPr>
        <w:t>буде проходити більш ефективн</w:t>
      </w:r>
      <w:r w:rsidR="00FF6367" w:rsidRPr="006530D2">
        <w:rPr>
          <w:rFonts w:ascii="Times New Roman" w:hAnsi="Times New Roman" w:cs="Times New Roman"/>
          <w:color w:val="000000" w:themeColor="text1"/>
          <w:sz w:val="28"/>
          <w:szCs w:val="28"/>
        </w:rPr>
        <w:t>о</w:t>
      </w:r>
      <w:r w:rsidRPr="006530D2">
        <w:rPr>
          <w:rFonts w:ascii="Times New Roman" w:hAnsi="Times New Roman" w:cs="Times New Roman"/>
          <w:color w:val="000000" w:themeColor="text1"/>
          <w:sz w:val="28"/>
          <w:szCs w:val="28"/>
        </w:rPr>
        <w:t>, якщо</w:t>
      </w:r>
      <w:r w:rsidR="00FF6367" w:rsidRPr="006530D2">
        <w:rPr>
          <w:rFonts w:ascii="Times New Roman" w:hAnsi="Times New Roman" w:cs="Times New Roman"/>
          <w:color w:val="000000" w:themeColor="text1"/>
          <w:sz w:val="28"/>
          <w:szCs w:val="28"/>
        </w:rPr>
        <w:t xml:space="preserve"> використовувати</w:t>
      </w:r>
      <w:r w:rsidRPr="006530D2">
        <w:rPr>
          <w:rFonts w:ascii="Times New Roman" w:hAnsi="Times New Roman" w:cs="Times New Roman"/>
          <w:color w:val="000000" w:themeColor="text1"/>
          <w:sz w:val="28"/>
          <w:szCs w:val="28"/>
        </w:rPr>
        <w:t xml:space="preserve"> </w:t>
      </w:r>
      <w:r w:rsidR="00FF6367" w:rsidRPr="006530D2">
        <w:rPr>
          <w:rFonts w:ascii="Times New Roman" w:hAnsi="Times New Roman" w:cs="Times New Roman"/>
          <w:color w:val="000000" w:themeColor="text1"/>
          <w:sz w:val="28"/>
          <w:szCs w:val="28"/>
        </w:rPr>
        <w:t>мережеві технології.</w:t>
      </w:r>
    </w:p>
    <w:p w14:paraId="4380BB24" w14:textId="77777777" w:rsidR="008C60C7" w:rsidRPr="006530D2" w:rsidRDefault="008C60C7"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color w:val="000000" w:themeColor="text1"/>
          <w:sz w:val="28"/>
          <w:szCs w:val="28"/>
        </w:rPr>
        <w:t>Методи дослідження</w:t>
      </w:r>
      <w:r w:rsidRPr="006530D2">
        <w:rPr>
          <w:rFonts w:ascii="Times New Roman" w:hAnsi="Times New Roman" w:cs="Times New Roman"/>
          <w:color w:val="000000" w:themeColor="text1"/>
          <w:sz w:val="28"/>
          <w:szCs w:val="28"/>
        </w:rPr>
        <w:t>:</w:t>
      </w:r>
    </w:p>
    <w:p w14:paraId="3C983BDB" w14:textId="663025B8" w:rsidR="008C60C7" w:rsidRPr="006530D2" w:rsidRDefault="008C60C7" w:rsidP="00036FC5">
      <w:pPr>
        <w:pStyle w:val="a7"/>
        <w:numPr>
          <w:ilvl w:val="0"/>
          <w:numId w:val="36"/>
        </w:numPr>
        <w:spacing w:after="0" w:line="360" w:lineRule="auto"/>
        <w:ind w:left="0" w:firstLine="709"/>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lang w:val="uk-UA"/>
        </w:rPr>
        <w:t>теоретичні: аналіз педагогічної та психологічної літератури, вивчення нормативних і програмно-методичних документів з проблеми формування навичок самостійної навчальної діяльності в школі</w:t>
      </w:r>
      <w:r w:rsidR="009C7BA9" w:rsidRPr="006530D2">
        <w:rPr>
          <w:rFonts w:ascii="Times New Roman" w:hAnsi="Times New Roman"/>
          <w:color w:val="000000" w:themeColor="text1"/>
          <w:sz w:val="28"/>
          <w:szCs w:val="28"/>
          <w:lang w:val="uk-UA"/>
        </w:rPr>
        <w:t xml:space="preserve"> з використанням мережевих технологій</w:t>
      </w:r>
      <w:r w:rsidR="009C7BA9" w:rsidRPr="004F57CA">
        <w:rPr>
          <w:rFonts w:ascii="Times New Roman" w:hAnsi="Times New Roman"/>
          <w:color w:val="000000" w:themeColor="text1"/>
          <w:sz w:val="28"/>
          <w:szCs w:val="28"/>
          <w:lang w:val="uk-UA"/>
        </w:rPr>
        <w:t>;</w:t>
      </w:r>
    </w:p>
    <w:p w14:paraId="373D09FD" w14:textId="30119317" w:rsidR="008C60C7" w:rsidRPr="006530D2" w:rsidRDefault="008C60C7" w:rsidP="00036FC5">
      <w:pPr>
        <w:pStyle w:val="a7"/>
        <w:numPr>
          <w:ilvl w:val="0"/>
          <w:numId w:val="36"/>
        </w:numPr>
        <w:spacing w:after="0" w:line="360" w:lineRule="auto"/>
        <w:ind w:left="0" w:firstLine="709"/>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lang w:val="uk-UA"/>
        </w:rPr>
        <w:t xml:space="preserve">емпіричні: педагогічне спостереження, бесіда, вивчення </w:t>
      </w:r>
      <w:r w:rsidR="00FF6367" w:rsidRPr="006530D2">
        <w:rPr>
          <w:rFonts w:ascii="Times New Roman" w:hAnsi="Times New Roman"/>
          <w:color w:val="000000" w:themeColor="text1"/>
          <w:sz w:val="28"/>
          <w:szCs w:val="28"/>
          <w:lang w:val="uk-UA"/>
        </w:rPr>
        <w:t xml:space="preserve">результатів навчання </w:t>
      </w:r>
      <w:r w:rsidRPr="006530D2">
        <w:rPr>
          <w:rFonts w:ascii="Times New Roman" w:hAnsi="Times New Roman"/>
          <w:color w:val="000000" w:themeColor="text1"/>
          <w:sz w:val="28"/>
          <w:szCs w:val="28"/>
          <w:lang w:val="uk-UA"/>
        </w:rPr>
        <w:t xml:space="preserve">учнів, узагальнення педагогічного досвіду. </w:t>
      </w:r>
    </w:p>
    <w:p w14:paraId="762B393E" w14:textId="5BAEA2E3" w:rsidR="006D2685" w:rsidRPr="006530D2" w:rsidRDefault="008C60C7"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color w:val="000000" w:themeColor="text1"/>
          <w:sz w:val="28"/>
          <w:szCs w:val="28"/>
        </w:rPr>
        <w:t>Практична знач</w:t>
      </w:r>
      <w:r w:rsidR="00134776" w:rsidRPr="006530D2">
        <w:rPr>
          <w:rFonts w:ascii="Times New Roman" w:hAnsi="Times New Roman" w:cs="Times New Roman"/>
          <w:b/>
          <w:color w:val="000000" w:themeColor="text1"/>
          <w:sz w:val="28"/>
          <w:szCs w:val="28"/>
        </w:rPr>
        <w:t>ущість</w:t>
      </w:r>
      <w:r w:rsidRPr="006530D2">
        <w:rPr>
          <w:rFonts w:ascii="Times New Roman" w:hAnsi="Times New Roman" w:cs="Times New Roman"/>
          <w:color w:val="000000" w:themeColor="text1"/>
          <w:sz w:val="28"/>
          <w:szCs w:val="28"/>
        </w:rPr>
        <w:t xml:space="preserve"> </w:t>
      </w:r>
      <w:r w:rsidR="006D2685" w:rsidRPr="006530D2">
        <w:rPr>
          <w:rFonts w:ascii="Times New Roman" w:hAnsi="Times New Roman" w:cs="Times New Roman"/>
          <w:color w:val="000000" w:themeColor="text1"/>
          <w:sz w:val="28"/>
          <w:szCs w:val="28"/>
        </w:rPr>
        <w:t xml:space="preserve">дослідження полягає у створенні комплексу вправ, що сприяють формуванню та розвитку навичок </w:t>
      </w:r>
      <w:r w:rsidR="0026355B" w:rsidRPr="006530D2">
        <w:rPr>
          <w:rFonts w:ascii="Times New Roman" w:hAnsi="Times New Roman" w:cs="Times New Roman"/>
          <w:color w:val="000000" w:themeColor="text1"/>
          <w:sz w:val="28"/>
          <w:szCs w:val="28"/>
        </w:rPr>
        <w:t xml:space="preserve">самостійної роботи </w:t>
      </w:r>
      <w:r w:rsidR="006D2685" w:rsidRPr="006530D2">
        <w:rPr>
          <w:rFonts w:ascii="Times New Roman" w:hAnsi="Times New Roman" w:cs="Times New Roman"/>
          <w:color w:val="000000" w:themeColor="text1"/>
          <w:sz w:val="28"/>
          <w:szCs w:val="28"/>
        </w:rPr>
        <w:t xml:space="preserve"> з текстом у учнів.</w:t>
      </w:r>
    </w:p>
    <w:p w14:paraId="48F25AB2" w14:textId="0CB1A7A0" w:rsidR="0062534E" w:rsidRPr="009120D8" w:rsidRDefault="0062534E" w:rsidP="00033719">
      <w:pPr>
        <w:spacing w:after="0" w:line="360" w:lineRule="auto"/>
        <w:ind w:firstLine="709"/>
        <w:jc w:val="both"/>
        <w:rPr>
          <w:rFonts w:ascii="Times New Roman" w:hAnsi="Times New Roman" w:cs="Times New Roman"/>
          <w:b/>
          <w:color w:val="000000" w:themeColor="text1"/>
          <w:sz w:val="28"/>
          <w:szCs w:val="28"/>
        </w:rPr>
      </w:pPr>
      <w:r w:rsidRPr="009120D8">
        <w:rPr>
          <w:rFonts w:ascii="Times New Roman" w:hAnsi="Times New Roman" w:cs="Times New Roman"/>
          <w:b/>
          <w:color w:val="000000" w:themeColor="text1"/>
          <w:sz w:val="28"/>
          <w:szCs w:val="28"/>
        </w:rPr>
        <w:t>Апробація</w:t>
      </w:r>
    </w:p>
    <w:p w14:paraId="07730CF5" w14:textId="3225589B" w:rsidR="0062534E" w:rsidRPr="009120D8" w:rsidRDefault="009120D8" w:rsidP="00A64553">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Тези були представлені на </w:t>
      </w:r>
      <w:r>
        <w:rPr>
          <w:rFonts w:ascii="Times New Roman" w:hAnsi="Times New Roman" w:cs="Times New Roman"/>
          <w:sz w:val="28"/>
          <w:szCs w:val="28"/>
        </w:rPr>
        <w:t xml:space="preserve">ІІІ Всеукраїнській інтернет-конференції молодих учених «Сучасна іншомовна освіта: філологічні та лінгво-дидактичні дослідження» (Ніжинський державний університет імені Миколи Гоголя). Виступ з темою  «Методика організації самостійної роботи учнів старшої школи з англійської мови з використанням мережевих технологій». Також була підготовлена </w:t>
      </w:r>
      <w:r>
        <w:rPr>
          <w:rFonts w:ascii="Times New Roman" w:hAnsi="Times New Roman" w:cs="Times New Roman"/>
          <w:color w:val="000000" w:themeColor="text1"/>
          <w:sz w:val="28"/>
          <w:szCs w:val="28"/>
        </w:rPr>
        <w:t xml:space="preserve">наукова публікація (стаття) з теми </w:t>
      </w:r>
      <w:r>
        <w:rPr>
          <w:rFonts w:ascii="Times New Roman" w:hAnsi="Times New Roman" w:cs="Times New Roman"/>
          <w:sz w:val="28"/>
          <w:szCs w:val="28"/>
        </w:rPr>
        <w:t>«Методика організації самостійної роботи учнів старшої школи з англійської мови з вик</w:t>
      </w:r>
      <w:r w:rsidR="00AF1E77">
        <w:rPr>
          <w:rFonts w:ascii="Times New Roman" w:hAnsi="Times New Roman" w:cs="Times New Roman"/>
          <w:sz w:val="28"/>
          <w:szCs w:val="28"/>
        </w:rPr>
        <w:t>ористанням мережевих технологій</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Статтю прийнято до друку у</w:t>
      </w:r>
      <w:r w:rsidR="00AF1E77">
        <w:rPr>
          <w:rFonts w:ascii="Times New Roman" w:hAnsi="Times New Roman" w:cs="Times New Roman"/>
          <w:color w:val="000000" w:themeColor="text1"/>
          <w:sz w:val="28"/>
          <w:szCs w:val="28"/>
        </w:rPr>
        <w:t xml:space="preserve"> </w:t>
      </w:r>
      <w:r>
        <w:rPr>
          <w:rFonts w:ascii="Times New Roman" w:hAnsi="Times New Roman" w:cs="Times New Roman"/>
          <w:sz w:val="28"/>
          <w:szCs w:val="28"/>
        </w:rPr>
        <w:t>Вісник</w:t>
      </w:r>
      <w:r w:rsidR="00AF1E77">
        <w:rPr>
          <w:rFonts w:ascii="Times New Roman" w:hAnsi="Times New Roman" w:cs="Times New Roman"/>
          <w:sz w:val="28"/>
          <w:szCs w:val="28"/>
        </w:rPr>
        <w:t xml:space="preserve"> </w:t>
      </w:r>
      <w:r>
        <w:rPr>
          <w:rFonts w:ascii="Times New Roman" w:hAnsi="Times New Roman" w:cs="Times New Roman"/>
          <w:sz w:val="28"/>
          <w:szCs w:val="28"/>
        </w:rPr>
        <w:t>студентського наукового товариства НДУ</w:t>
      </w:r>
      <w:r>
        <w:rPr>
          <w:rFonts w:ascii="Times New Roman" w:hAnsi="Times New Roman" w:cs="Times New Roman"/>
          <w:color w:val="000000" w:themeColor="text1"/>
          <w:sz w:val="28"/>
          <w:szCs w:val="28"/>
        </w:rPr>
        <w:t>.</w:t>
      </w:r>
    </w:p>
    <w:p w14:paraId="0E9D0B33" w14:textId="51DBAF29" w:rsidR="009B582E" w:rsidRPr="004C0C7F" w:rsidRDefault="008C60C7" w:rsidP="004C0C7F">
      <w:pPr>
        <w:spacing w:after="0" w:line="360" w:lineRule="auto"/>
        <w:ind w:firstLine="709"/>
        <w:jc w:val="both"/>
        <w:rPr>
          <w:rFonts w:ascii="Times New Roman" w:eastAsia="Calibri" w:hAnsi="Times New Roman" w:cs="Times New Roman"/>
          <w:color w:val="000000" w:themeColor="text1"/>
          <w:sz w:val="28"/>
          <w:szCs w:val="28"/>
        </w:rPr>
      </w:pPr>
      <w:r w:rsidRPr="006530D2">
        <w:rPr>
          <w:rFonts w:ascii="Times New Roman" w:hAnsi="Times New Roman" w:cs="Times New Roman"/>
          <w:b/>
          <w:color w:val="000000" w:themeColor="text1"/>
          <w:sz w:val="28"/>
          <w:szCs w:val="28"/>
        </w:rPr>
        <w:lastRenderedPageBreak/>
        <w:t>Структура роботи</w:t>
      </w:r>
      <w:r w:rsidRPr="006530D2">
        <w:rPr>
          <w:rFonts w:ascii="Times New Roman" w:hAnsi="Times New Roman" w:cs="Times New Roman"/>
          <w:color w:val="000000" w:themeColor="text1"/>
          <w:sz w:val="28"/>
          <w:szCs w:val="28"/>
        </w:rPr>
        <w:t>. Робота складається зі вступу, двох розділів, висновків, списку використаних джерел та додатків.</w:t>
      </w:r>
      <w:r w:rsidR="00134776" w:rsidRPr="006530D2">
        <w:rPr>
          <w:rFonts w:ascii="Times New Roman" w:hAnsi="Times New Roman" w:cs="Times New Roman"/>
          <w:color w:val="000000" w:themeColor="text1"/>
          <w:sz w:val="28"/>
          <w:szCs w:val="28"/>
          <w:lang w:val="ru-RU"/>
        </w:rPr>
        <w:t xml:space="preserve"> Загальний обсяг роботи </w:t>
      </w:r>
      <w:r w:rsidR="009120D8">
        <w:rPr>
          <w:rFonts w:ascii="Times New Roman" w:hAnsi="Times New Roman" w:cs="Times New Roman"/>
          <w:color w:val="000000" w:themeColor="text1"/>
          <w:sz w:val="28"/>
          <w:szCs w:val="28"/>
          <w:lang w:val="ru-RU"/>
        </w:rPr>
        <w:t>9</w:t>
      </w:r>
      <w:r w:rsidR="004C0C7F">
        <w:rPr>
          <w:rFonts w:ascii="Times New Roman" w:hAnsi="Times New Roman" w:cs="Times New Roman"/>
          <w:color w:val="000000" w:themeColor="text1"/>
          <w:sz w:val="28"/>
          <w:szCs w:val="28"/>
          <w:lang w:val="ru-RU"/>
        </w:rPr>
        <w:t>8</w:t>
      </w:r>
      <w:r w:rsidR="00134776" w:rsidRPr="006530D2">
        <w:rPr>
          <w:rFonts w:ascii="Times New Roman" w:hAnsi="Times New Roman" w:cs="Times New Roman"/>
          <w:color w:val="000000" w:themeColor="text1"/>
          <w:sz w:val="28"/>
          <w:szCs w:val="28"/>
          <w:lang w:val="ru-RU"/>
        </w:rPr>
        <w:t xml:space="preserve"> сто</w:t>
      </w:r>
      <w:r w:rsidR="00134776" w:rsidRPr="006530D2">
        <w:rPr>
          <w:rFonts w:ascii="Times New Roman" w:hAnsi="Times New Roman" w:cs="Times New Roman"/>
          <w:color w:val="000000" w:themeColor="text1"/>
          <w:sz w:val="28"/>
          <w:szCs w:val="28"/>
        </w:rPr>
        <w:t>рінок</w:t>
      </w:r>
      <w:r w:rsidR="006530D2" w:rsidRPr="006530D2">
        <w:rPr>
          <w:rFonts w:ascii="Times New Roman" w:hAnsi="Times New Roman" w:cs="Times New Roman"/>
          <w:color w:val="000000" w:themeColor="text1"/>
          <w:sz w:val="28"/>
          <w:szCs w:val="28"/>
        </w:rPr>
        <w:t>, з яких 80 сторінок основного тексту</w:t>
      </w:r>
      <w:r w:rsidR="00134776" w:rsidRPr="006530D2">
        <w:rPr>
          <w:rFonts w:ascii="Times New Roman" w:hAnsi="Times New Roman" w:cs="Times New Roman"/>
          <w:color w:val="000000" w:themeColor="text1"/>
          <w:sz w:val="28"/>
          <w:szCs w:val="28"/>
        </w:rPr>
        <w:t xml:space="preserve">. </w:t>
      </w:r>
    </w:p>
    <w:p w14:paraId="2932E5CD" w14:textId="23BAA160" w:rsidR="009B582E" w:rsidRPr="006530D2" w:rsidRDefault="009B582E" w:rsidP="00F51D7F">
      <w:pPr>
        <w:pStyle w:val="1"/>
        <w:spacing w:before="0" w:line="360" w:lineRule="auto"/>
        <w:jc w:val="both"/>
        <w:rPr>
          <w:rFonts w:ascii="Times New Roman" w:eastAsia="Calibri" w:hAnsi="Times New Roman" w:cs="Times New Roman"/>
          <w:color w:val="000000" w:themeColor="text1"/>
        </w:rPr>
      </w:pPr>
      <w:bookmarkStart w:id="1" w:name="_Toc122001348"/>
      <w:r w:rsidRPr="006530D2">
        <w:rPr>
          <w:rFonts w:ascii="Times New Roman" w:hAnsi="Times New Roman" w:cs="Times New Roman"/>
          <w:color w:val="000000" w:themeColor="text1"/>
        </w:rPr>
        <w:t>РОЗДІЛ І</w:t>
      </w:r>
      <w:r w:rsidR="007E6D8E" w:rsidRPr="007E6D8E">
        <w:rPr>
          <w:rFonts w:ascii="Times New Roman" w:hAnsi="Times New Roman" w:cs="Times New Roman"/>
          <w:color w:val="000000" w:themeColor="text1"/>
        </w:rPr>
        <w:t xml:space="preserve">. </w:t>
      </w:r>
      <w:r w:rsidRPr="006530D2">
        <w:rPr>
          <w:rFonts w:ascii="Times New Roman" w:eastAsia="Calibri" w:hAnsi="Times New Roman" w:cs="Times New Roman"/>
          <w:color w:val="000000" w:themeColor="text1"/>
        </w:rPr>
        <w:t xml:space="preserve">ТЕОРЕТИЧНІ АСПЕКТИ ОРГАНІЗАЦІЇ </w:t>
      </w:r>
      <w:r w:rsidR="0026355B" w:rsidRPr="006530D2">
        <w:rPr>
          <w:rFonts w:ascii="Times New Roman" w:eastAsia="Calibri" w:hAnsi="Times New Roman" w:cs="Times New Roman"/>
          <w:color w:val="000000" w:themeColor="text1"/>
        </w:rPr>
        <w:t xml:space="preserve">САМОСТІЙНОЇ РОБОТИ </w:t>
      </w:r>
      <w:r w:rsidRPr="006530D2">
        <w:rPr>
          <w:rFonts w:ascii="Times New Roman" w:eastAsia="Calibri" w:hAnsi="Times New Roman" w:cs="Times New Roman"/>
          <w:color w:val="000000" w:themeColor="text1"/>
        </w:rPr>
        <w:t>УЧНІВ</w:t>
      </w:r>
      <w:bookmarkEnd w:id="1"/>
    </w:p>
    <w:p w14:paraId="13360DCE" w14:textId="77777777" w:rsidR="009B582E" w:rsidRPr="006530D2" w:rsidRDefault="009B582E" w:rsidP="007E6D8E"/>
    <w:p w14:paraId="20A6B5E7" w14:textId="6936B915" w:rsidR="009B582E" w:rsidRPr="006530D2" w:rsidRDefault="009B582E" w:rsidP="00033719">
      <w:pPr>
        <w:pStyle w:val="1"/>
        <w:spacing w:before="0" w:line="360" w:lineRule="auto"/>
        <w:ind w:firstLine="708"/>
        <w:jc w:val="both"/>
        <w:rPr>
          <w:rFonts w:ascii="Times New Roman" w:eastAsia="Calibri" w:hAnsi="Times New Roman" w:cs="Times New Roman"/>
          <w:color w:val="000000" w:themeColor="text1"/>
        </w:rPr>
      </w:pPr>
      <w:bookmarkStart w:id="2" w:name="_Toc122001349"/>
      <w:r w:rsidRPr="006530D2">
        <w:rPr>
          <w:rFonts w:ascii="Times New Roman" w:eastAsia="Calibri" w:hAnsi="Times New Roman" w:cs="Times New Roman"/>
          <w:color w:val="000000" w:themeColor="text1"/>
        </w:rPr>
        <w:t xml:space="preserve">1.1. </w:t>
      </w:r>
      <w:r w:rsidRPr="006530D2">
        <w:rPr>
          <w:rFonts w:ascii="Times New Roman" w:hAnsi="Times New Roman" w:cs="Times New Roman"/>
          <w:color w:val="000000" w:themeColor="text1"/>
        </w:rPr>
        <w:t>Загальне уявлення про самостійну роботу як виду навчальної діяльності</w:t>
      </w:r>
      <w:bookmarkEnd w:id="2"/>
      <w:r w:rsidR="00AF1E77">
        <w:rPr>
          <w:rFonts w:ascii="Times New Roman" w:hAnsi="Times New Roman" w:cs="Times New Roman"/>
          <w:color w:val="000000" w:themeColor="text1"/>
        </w:rPr>
        <w:t>.</w:t>
      </w:r>
    </w:p>
    <w:p w14:paraId="77A3BE05" w14:textId="49AFF7FF" w:rsidR="00B66834" w:rsidRPr="006530D2" w:rsidRDefault="00B66834"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Поняття </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самостійна робота</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яке набуло </w:t>
      </w:r>
      <w:r w:rsidR="00F51D7F">
        <w:rPr>
          <w:rFonts w:ascii="Times New Roman" w:hAnsi="Times New Roman" w:cs="Times New Roman"/>
          <w:color w:val="000000" w:themeColor="text1"/>
          <w:sz w:val="28"/>
          <w:szCs w:val="28"/>
        </w:rPr>
        <w:t>широкого розповсюдження</w:t>
      </w:r>
      <w:r w:rsidRPr="006530D2">
        <w:rPr>
          <w:rFonts w:ascii="Times New Roman" w:hAnsi="Times New Roman" w:cs="Times New Roman"/>
          <w:color w:val="000000" w:themeColor="text1"/>
          <w:sz w:val="28"/>
          <w:szCs w:val="28"/>
        </w:rPr>
        <w:t xml:space="preserve"> в дидактиці, має не одне с</w:t>
      </w:r>
      <w:r w:rsidR="009C7BA9" w:rsidRPr="006530D2">
        <w:rPr>
          <w:rFonts w:ascii="Times New Roman" w:hAnsi="Times New Roman" w:cs="Times New Roman"/>
          <w:color w:val="000000" w:themeColor="text1"/>
          <w:sz w:val="28"/>
          <w:szCs w:val="28"/>
        </w:rPr>
        <w:t>утнісне</w:t>
      </w:r>
      <w:r w:rsidRPr="006530D2">
        <w:rPr>
          <w:rFonts w:ascii="Times New Roman" w:hAnsi="Times New Roman" w:cs="Times New Roman"/>
          <w:color w:val="000000" w:themeColor="text1"/>
          <w:sz w:val="28"/>
          <w:szCs w:val="28"/>
        </w:rPr>
        <w:t xml:space="preserve"> значення. В одн</w:t>
      </w:r>
      <w:r w:rsidR="009C7BA9" w:rsidRPr="006530D2">
        <w:rPr>
          <w:rFonts w:ascii="Times New Roman" w:hAnsi="Times New Roman" w:cs="Times New Roman"/>
          <w:color w:val="000000" w:themeColor="text1"/>
          <w:sz w:val="28"/>
          <w:szCs w:val="28"/>
        </w:rPr>
        <w:t>ому</w:t>
      </w:r>
      <w:r w:rsidRPr="006530D2">
        <w:rPr>
          <w:rFonts w:ascii="Times New Roman" w:hAnsi="Times New Roman" w:cs="Times New Roman"/>
          <w:color w:val="000000" w:themeColor="text1"/>
          <w:sz w:val="28"/>
          <w:szCs w:val="28"/>
        </w:rPr>
        <w:t xml:space="preserve"> випадк</w:t>
      </w:r>
      <w:r w:rsidR="009C7BA9" w:rsidRPr="006530D2">
        <w:rPr>
          <w:rFonts w:ascii="Times New Roman" w:hAnsi="Times New Roman" w:cs="Times New Roman"/>
          <w:color w:val="000000" w:themeColor="text1"/>
          <w:sz w:val="28"/>
          <w:szCs w:val="28"/>
        </w:rPr>
        <w:t>у</w:t>
      </w:r>
      <w:r w:rsidRPr="006530D2">
        <w:rPr>
          <w:rFonts w:ascii="Times New Roman" w:hAnsi="Times New Roman" w:cs="Times New Roman"/>
          <w:color w:val="000000" w:themeColor="text1"/>
          <w:sz w:val="28"/>
          <w:szCs w:val="28"/>
        </w:rPr>
        <w:t xml:space="preserve"> – це </w:t>
      </w:r>
      <w:r w:rsidR="00AF1E77">
        <w:rPr>
          <w:rFonts w:ascii="Times New Roman" w:hAnsi="Times New Roman" w:cs="Times New Roman"/>
          <w:color w:val="000000" w:themeColor="text1"/>
          <w:sz w:val="28"/>
          <w:szCs w:val="28"/>
        </w:rPr>
        <w:t>метод та форма організації навчання, де</w:t>
      </w:r>
      <w:r w:rsidRPr="006530D2">
        <w:rPr>
          <w:rFonts w:ascii="Times New Roman" w:hAnsi="Times New Roman" w:cs="Times New Roman"/>
          <w:color w:val="000000" w:themeColor="text1"/>
          <w:sz w:val="28"/>
          <w:szCs w:val="28"/>
        </w:rPr>
        <w:t xml:space="preserve"> представлена діяльність </w:t>
      </w:r>
      <w:r w:rsidR="00AF1E77">
        <w:rPr>
          <w:rFonts w:ascii="Times New Roman" w:hAnsi="Times New Roman" w:cs="Times New Roman"/>
          <w:color w:val="000000" w:themeColor="text1"/>
          <w:sz w:val="28"/>
          <w:szCs w:val="28"/>
        </w:rPr>
        <w:t>учасників навчального процесу</w:t>
      </w:r>
      <w:r w:rsidR="009C7BA9" w:rsidRPr="006530D2">
        <w:rPr>
          <w:rFonts w:ascii="Times New Roman" w:hAnsi="Times New Roman" w:cs="Times New Roman"/>
          <w:color w:val="000000" w:themeColor="text1"/>
          <w:sz w:val="28"/>
          <w:szCs w:val="28"/>
        </w:rPr>
        <w:t>;</w:t>
      </w:r>
      <w:r w:rsidR="00AF1E77">
        <w:rPr>
          <w:rFonts w:ascii="Times New Roman" w:hAnsi="Times New Roman" w:cs="Times New Roman"/>
          <w:color w:val="000000" w:themeColor="text1"/>
          <w:sz w:val="28"/>
          <w:szCs w:val="28"/>
        </w:rPr>
        <w:t xml:space="preserve"> в іншому значенн</w:t>
      </w:r>
      <w:r w:rsidRPr="006530D2">
        <w:rPr>
          <w:rFonts w:ascii="Times New Roman" w:hAnsi="Times New Roman" w:cs="Times New Roman"/>
          <w:color w:val="000000" w:themeColor="text1"/>
          <w:sz w:val="28"/>
          <w:szCs w:val="28"/>
        </w:rPr>
        <w:t xml:space="preserve">і – це </w:t>
      </w:r>
      <w:r w:rsidR="00AF1E77">
        <w:rPr>
          <w:rFonts w:ascii="Times New Roman" w:hAnsi="Times New Roman" w:cs="Times New Roman"/>
          <w:color w:val="000000" w:themeColor="text1"/>
          <w:sz w:val="28"/>
          <w:szCs w:val="28"/>
        </w:rPr>
        <w:t>окремі</w:t>
      </w:r>
      <w:r w:rsidRPr="006530D2">
        <w:rPr>
          <w:rFonts w:ascii="Times New Roman" w:hAnsi="Times New Roman" w:cs="Times New Roman"/>
          <w:color w:val="000000" w:themeColor="text1"/>
          <w:sz w:val="28"/>
          <w:szCs w:val="28"/>
        </w:rPr>
        <w:t xml:space="preserve"> завдання, </w:t>
      </w:r>
      <w:r w:rsidR="00AF1E77">
        <w:rPr>
          <w:rFonts w:ascii="Times New Roman" w:hAnsi="Times New Roman" w:cs="Times New Roman"/>
          <w:color w:val="000000" w:themeColor="text1"/>
          <w:sz w:val="28"/>
          <w:szCs w:val="28"/>
        </w:rPr>
        <w:t xml:space="preserve">що визначені </w:t>
      </w:r>
      <w:r w:rsidRPr="006530D2">
        <w:rPr>
          <w:rFonts w:ascii="Times New Roman" w:hAnsi="Times New Roman" w:cs="Times New Roman"/>
          <w:color w:val="000000" w:themeColor="text1"/>
          <w:sz w:val="28"/>
          <w:szCs w:val="28"/>
        </w:rPr>
        <w:t xml:space="preserve">для самостійного виконання, </w:t>
      </w:r>
      <w:r w:rsidR="00AF1E77">
        <w:rPr>
          <w:rFonts w:ascii="Times New Roman" w:hAnsi="Times New Roman" w:cs="Times New Roman"/>
          <w:color w:val="000000" w:themeColor="text1"/>
          <w:sz w:val="28"/>
          <w:szCs w:val="28"/>
        </w:rPr>
        <w:t xml:space="preserve">також трактується, що самостійна робота – це </w:t>
      </w:r>
      <w:r w:rsidRPr="006530D2">
        <w:rPr>
          <w:rFonts w:ascii="Times New Roman" w:hAnsi="Times New Roman" w:cs="Times New Roman"/>
          <w:color w:val="000000" w:themeColor="text1"/>
          <w:sz w:val="28"/>
          <w:szCs w:val="28"/>
        </w:rPr>
        <w:t xml:space="preserve"> діяльності учнів </w:t>
      </w:r>
      <w:r w:rsidR="00B93AA4">
        <w:rPr>
          <w:rFonts w:ascii="Times New Roman" w:hAnsi="Times New Roman" w:cs="Times New Roman"/>
          <w:color w:val="000000" w:themeColor="text1"/>
          <w:sz w:val="28"/>
          <w:szCs w:val="28"/>
        </w:rPr>
        <w:t>під час навчання без</w:t>
      </w:r>
      <w:r w:rsidRPr="006530D2">
        <w:rPr>
          <w:rFonts w:ascii="Times New Roman" w:hAnsi="Times New Roman" w:cs="Times New Roman"/>
          <w:color w:val="000000" w:themeColor="text1"/>
          <w:sz w:val="28"/>
          <w:szCs w:val="28"/>
        </w:rPr>
        <w:t xml:space="preserve"> </w:t>
      </w:r>
      <w:r w:rsidR="00B93AA4">
        <w:rPr>
          <w:rFonts w:ascii="Times New Roman" w:hAnsi="Times New Roman" w:cs="Times New Roman"/>
          <w:color w:val="000000" w:themeColor="text1"/>
          <w:sz w:val="28"/>
          <w:szCs w:val="28"/>
        </w:rPr>
        <w:t xml:space="preserve">постійної </w:t>
      </w:r>
      <w:r w:rsidRPr="006530D2">
        <w:rPr>
          <w:rFonts w:ascii="Times New Roman" w:hAnsi="Times New Roman" w:cs="Times New Roman"/>
          <w:color w:val="000000" w:themeColor="text1"/>
          <w:sz w:val="28"/>
          <w:szCs w:val="28"/>
        </w:rPr>
        <w:t xml:space="preserve">участі </w:t>
      </w:r>
      <w:r w:rsidR="00B93AA4">
        <w:rPr>
          <w:rFonts w:ascii="Times New Roman" w:hAnsi="Times New Roman" w:cs="Times New Roman"/>
          <w:color w:val="000000" w:themeColor="text1"/>
          <w:sz w:val="28"/>
          <w:szCs w:val="28"/>
        </w:rPr>
        <w:t>вчителя</w:t>
      </w:r>
      <w:r w:rsidRPr="006530D2">
        <w:rPr>
          <w:rFonts w:ascii="Times New Roman" w:hAnsi="Times New Roman" w:cs="Times New Roman"/>
          <w:color w:val="000000" w:themeColor="text1"/>
          <w:sz w:val="28"/>
          <w:szCs w:val="28"/>
        </w:rPr>
        <w:t xml:space="preserve">. Звідси – неоднозначність трактування цього поняття. </w:t>
      </w:r>
      <w:r w:rsidR="00C617C7">
        <w:rPr>
          <w:rFonts w:ascii="Times New Roman" w:hAnsi="Times New Roman" w:cs="Times New Roman"/>
          <w:color w:val="000000" w:themeColor="text1"/>
          <w:sz w:val="28"/>
          <w:szCs w:val="28"/>
        </w:rPr>
        <w:t>Але більш того</w:t>
      </w:r>
      <w:r w:rsidRPr="006530D2">
        <w:rPr>
          <w:rFonts w:ascii="Times New Roman" w:hAnsi="Times New Roman" w:cs="Times New Roman"/>
          <w:color w:val="000000" w:themeColor="text1"/>
          <w:sz w:val="28"/>
          <w:szCs w:val="28"/>
        </w:rPr>
        <w:t xml:space="preserve">, у </w:t>
      </w:r>
      <w:r w:rsidR="00C617C7">
        <w:rPr>
          <w:rFonts w:ascii="Times New Roman" w:hAnsi="Times New Roman" w:cs="Times New Roman"/>
          <w:color w:val="000000" w:themeColor="text1"/>
          <w:sz w:val="28"/>
          <w:szCs w:val="28"/>
        </w:rPr>
        <w:t>кожному</w:t>
      </w:r>
      <w:r w:rsidRPr="006530D2">
        <w:rPr>
          <w:rFonts w:ascii="Times New Roman" w:hAnsi="Times New Roman" w:cs="Times New Roman"/>
          <w:color w:val="000000" w:themeColor="text1"/>
          <w:sz w:val="28"/>
          <w:szCs w:val="28"/>
        </w:rPr>
        <w:t xml:space="preserve"> визначенні поняття</w:t>
      </w:r>
      <w:r w:rsidR="00C617C7">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автори </w:t>
      </w:r>
      <w:r w:rsidR="00C617C7">
        <w:rPr>
          <w:rFonts w:ascii="Times New Roman" w:hAnsi="Times New Roman" w:cs="Times New Roman"/>
          <w:color w:val="000000" w:themeColor="text1"/>
          <w:sz w:val="28"/>
          <w:szCs w:val="28"/>
        </w:rPr>
        <w:t>намагаються</w:t>
      </w:r>
      <w:r w:rsidRPr="006530D2">
        <w:rPr>
          <w:rFonts w:ascii="Times New Roman" w:hAnsi="Times New Roman" w:cs="Times New Roman"/>
          <w:color w:val="000000" w:themeColor="text1"/>
          <w:sz w:val="28"/>
          <w:szCs w:val="28"/>
        </w:rPr>
        <w:t xml:space="preserve"> відобразити ознаки, що його характеризують.</w:t>
      </w:r>
    </w:p>
    <w:p w14:paraId="6C1DBD82" w14:textId="58F54154" w:rsidR="00F045FA" w:rsidRPr="006530D2" w:rsidRDefault="00B841A4" w:rsidP="0003371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Широкого</w:t>
      </w:r>
      <w:r w:rsidR="00B66834" w:rsidRPr="006530D2">
        <w:rPr>
          <w:rFonts w:ascii="Times New Roman" w:hAnsi="Times New Roman" w:cs="Times New Roman"/>
          <w:color w:val="000000" w:themeColor="text1"/>
          <w:sz w:val="28"/>
          <w:szCs w:val="28"/>
        </w:rPr>
        <w:t xml:space="preserve"> поширення набуло визначення, сформульоване </w:t>
      </w:r>
      <w:r w:rsidR="00E42333" w:rsidRPr="006530D2">
        <w:rPr>
          <w:rFonts w:ascii="Times New Roman" w:hAnsi="Times New Roman" w:cs="Times New Roman"/>
          <w:color w:val="000000" w:themeColor="text1"/>
          <w:sz w:val="28"/>
          <w:szCs w:val="28"/>
        </w:rPr>
        <w:t>С.</w:t>
      </w:r>
      <w:r w:rsidR="00DA15F4" w:rsidRPr="005704AE">
        <w:rPr>
          <w:rFonts w:ascii="Times New Roman" w:hAnsi="Times New Roman" w:cs="Times New Roman"/>
          <w:color w:val="000000" w:themeColor="text1"/>
          <w:sz w:val="28"/>
          <w:szCs w:val="28"/>
        </w:rPr>
        <w:t xml:space="preserve"> </w:t>
      </w:r>
      <w:r w:rsidR="00E42333" w:rsidRPr="006530D2">
        <w:rPr>
          <w:rFonts w:ascii="Times New Roman" w:hAnsi="Times New Roman" w:cs="Times New Roman"/>
          <w:color w:val="000000" w:themeColor="text1"/>
          <w:sz w:val="28"/>
          <w:szCs w:val="28"/>
        </w:rPr>
        <w:t>Величко</w:t>
      </w:r>
      <w:r>
        <w:rPr>
          <w:rFonts w:ascii="Times New Roman" w:hAnsi="Times New Roman" w:cs="Times New Roman"/>
          <w:color w:val="000000" w:themeColor="text1"/>
          <w:sz w:val="28"/>
          <w:szCs w:val="28"/>
        </w:rPr>
        <w:t>, що «</w:t>
      </w:r>
      <w:r w:rsidR="005704AE">
        <w:rPr>
          <w:rFonts w:ascii="Times New Roman" w:hAnsi="Times New Roman" w:cs="Times New Roman"/>
          <w:color w:val="000000" w:themeColor="text1"/>
          <w:sz w:val="28"/>
          <w:szCs w:val="28"/>
        </w:rPr>
        <w:t>с</w:t>
      </w:r>
      <w:r w:rsidR="005704AE" w:rsidRPr="005704AE">
        <w:rPr>
          <w:rFonts w:ascii="Times New Roman" w:hAnsi="Times New Roman" w:cs="Times New Roman"/>
          <w:color w:val="000000" w:themeColor="text1"/>
          <w:sz w:val="28"/>
          <w:szCs w:val="28"/>
        </w:rPr>
        <w:t>амостійна робота, що входить у навчальний процес, — це робота, яка виконується без безпосередньої участі викладача, але за його завданням і у визначений для цього час, при цьому студент свідомо працює над досягненням зазначеного. цілі, що демонструють їх зусилля, і виражають в тій чи іншій формі результати своєї фізичної та розумової діяльності</w:t>
      </w:r>
      <w:r>
        <w:rPr>
          <w:rFonts w:ascii="Times New Roman" w:hAnsi="Times New Roman" w:cs="Times New Roman"/>
          <w:color w:val="000000" w:themeColor="text1"/>
          <w:sz w:val="28"/>
          <w:szCs w:val="28"/>
        </w:rPr>
        <w:t>»</w:t>
      </w:r>
      <w:r w:rsidR="00E42333" w:rsidRPr="006530D2">
        <w:rPr>
          <w:rFonts w:ascii="Times New Roman" w:hAnsi="Times New Roman" w:cs="Times New Roman"/>
          <w:color w:val="000000" w:themeColor="text1"/>
          <w:sz w:val="28"/>
          <w:szCs w:val="28"/>
        </w:rPr>
        <w:t xml:space="preserve"> [12, с. 4].</w:t>
      </w:r>
    </w:p>
    <w:p w14:paraId="5FBDC7AA" w14:textId="3B101E3A" w:rsidR="00B66834" w:rsidRPr="006530D2" w:rsidRDefault="00B66834"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Дот</w:t>
      </w:r>
      <w:r w:rsidR="00296B6C">
        <w:rPr>
          <w:rFonts w:ascii="Times New Roman" w:hAnsi="Times New Roman" w:cs="Times New Roman"/>
          <w:color w:val="000000" w:themeColor="text1"/>
          <w:sz w:val="28"/>
          <w:szCs w:val="28"/>
        </w:rPr>
        <w:t>римуючись цієї концепції, інші викладачі</w:t>
      </w:r>
      <w:r w:rsidRPr="006530D2">
        <w:rPr>
          <w:rFonts w:ascii="Times New Roman" w:hAnsi="Times New Roman" w:cs="Times New Roman"/>
          <w:color w:val="000000" w:themeColor="text1"/>
          <w:sz w:val="28"/>
          <w:szCs w:val="28"/>
        </w:rPr>
        <w:t xml:space="preserve"> </w:t>
      </w:r>
      <w:r w:rsidR="00F7057B">
        <w:rPr>
          <w:rFonts w:ascii="Times New Roman" w:hAnsi="Times New Roman" w:cs="Times New Roman"/>
          <w:color w:val="000000" w:themeColor="text1"/>
          <w:sz w:val="28"/>
          <w:szCs w:val="28"/>
        </w:rPr>
        <w:t>стверджу</w:t>
      </w:r>
      <w:r w:rsidR="00296B6C">
        <w:rPr>
          <w:rFonts w:ascii="Times New Roman" w:hAnsi="Times New Roman" w:cs="Times New Roman"/>
          <w:color w:val="000000" w:themeColor="text1"/>
          <w:sz w:val="28"/>
          <w:szCs w:val="28"/>
        </w:rPr>
        <w:t>ють</w:t>
      </w:r>
      <w:r w:rsidRPr="006530D2">
        <w:rPr>
          <w:rFonts w:ascii="Times New Roman" w:hAnsi="Times New Roman" w:cs="Times New Roman"/>
          <w:color w:val="000000" w:themeColor="text1"/>
          <w:sz w:val="28"/>
          <w:szCs w:val="28"/>
        </w:rPr>
        <w:t>, що самостій</w:t>
      </w:r>
      <w:r w:rsidR="003A4890">
        <w:rPr>
          <w:rFonts w:ascii="Times New Roman" w:hAnsi="Times New Roman" w:cs="Times New Roman"/>
          <w:color w:val="000000" w:themeColor="text1"/>
          <w:sz w:val="28"/>
          <w:szCs w:val="28"/>
        </w:rPr>
        <w:t>на робота може бути у вигляді виконання</w:t>
      </w:r>
      <w:r w:rsidRPr="006530D2">
        <w:rPr>
          <w:rFonts w:ascii="Times New Roman" w:hAnsi="Times New Roman" w:cs="Times New Roman"/>
          <w:color w:val="000000" w:themeColor="text1"/>
          <w:sz w:val="28"/>
          <w:szCs w:val="28"/>
        </w:rPr>
        <w:t xml:space="preserve"> індивідуальних</w:t>
      </w:r>
      <w:r w:rsidR="003A4890">
        <w:rPr>
          <w:rFonts w:ascii="Times New Roman" w:hAnsi="Times New Roman" w:cs="Times New Roman"/>
          <w:color w:val="000000" w:themeColor="text1"/>
          <w:sz w:val="28"/>
          <w:szCs w:val="28"/>
        </w:rPr>
        <w:t>, групових чи</w:t>
      </w:r>
      <w:r w:rsidRPr="006530D2">
        <w:rPr>
          <w:rFonts w:ascii="Times New Roman" w:hAnsi="Times New Roman" w:cs="Times New Roman"/>
          <w:color w:val="000000" w:themeColor="text1"/>
          <w:sz w:val="28"/>
          <w:szCs w:val="28"/>
        </w:rPr>
        <w:t xml:space="preserve"> фронтальних завдань на уроках, консульт</w:t>
      </w:r>
      <w:r w:rsidR="003A4890">
        <w:rPr>
          <w:rFonts w:ascii="Times New Roman" w:hAnsi="Times New Roman" w:cs="Times New Roman"/>
          <w:color w:val="000000" w:themeColor="text1"/>
          <w:sz w:val="28"/>
          <w:szCs w:val="28"/>
        </w:rPr>
        <w:t>аціях, а також дистанційно. Тож</w:t>
      </w:r>
      <w:r w:rsidRPr="006530D2">
        <w:rPr>
          <w:rFonts w:ascii="Times New Roman" w:hAnsi="Times New Roman" w:cs="Times New Roman"/>
          <w:color w:val="000000" w:themeColor="text1"/>
          <w:sz w:val="28"/>
          <w:szCs w:val="28"/>
        </w:rPr>
        <w:t xml:space="preserve">, </w:t>
      </w:r>
      <w:r w:rsidR="003A4890">
        <w:rPr>
          <w:rFonts w:ascii="Times New Roman" w:hAnsi="Times New Roman" w:cs="Times New Roman"/>
          <w:color w:val="000000" w:themeColor="text1"/>
          <w:sz w:val="28"/>
          <w:szCs w:val="28"/>
        </w:rPr>
        <w:t>основними</w:t>
      </w:r>
      <w:r w:rsidRPr="006530D2">
        <w:rPr>
          <w:rFonts w:ascii="Times New Roman" w:hAnsi="Times New Roman" w:cs="Times New Roman"/>
          <w:color w:val="000000" w:themeColor="text1"/>
          <w:sz w:val="28"/>
          <w:szCs w:val="28"/>
        </w:rPr>
        <w:t xml:space="preserve"> ознаками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3A4890">
        <w:rPr>
          <w:rFonts w:ascii="Times New Roman" w:hAnsi="Times New Roman" w:cs="Times New Roman"/>
          <w:color w:val="000000" w:themeColor="text1"/>
          <w:sz w:val="28"/>
          <w:szCs w:val="28"/>
        </w:rPr>
        <w:t>за такого підходу вважають</w:t>
      </w:r>
      <w:r w:rsidRPr="006530D2">
        <w:rPr>
          <w:rFonts w:ascii="Times New Roman" w:hAnsi="Times New Roman" w:cs="Times New Roman"/>
          <w:color w:val="000000" w:themeColor="text1"/>
          <w:sz w:val="28"/>
          <w:szCs w:val="28"/>
        </w:rPr>
        <w:t>:</w:t>
      </w:r>
    </w:p>
    <w:p w14:paraId="0EA1BCB9" w14:textId="1B80F394" w:rsidR="00B66834" w:rsidRPr="006530D2" w:rsidRDefault="003A4890" w:rsidP="00036FC5">
      <w:pPr>
        <w:pStyle w:val="a7"/>
        <w:numPr>
          <w:ilvl w:val="0"/>
          <w:numId w:val="10"/>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виділення окремого</w:t>
      </w:r>
      <w:r>
        <w:rPr>
          <w:rFonts w:ascii="Times New Roman" w:hAnsi="Times New Roman"/>
          <w:color w:val="000000" w:themeColor="text1"/>
          <w:sz w:val="28"/>
          <w:szCs w:val="28"/>
          <w:lang w:val="uk-UA"/>
        </w:rPr>
        <w:t xml:space="preserve"> часу на освоєння матеріалу</w:t>
      </w:r>
      <w:r w:rsidR="00A30A09" w:rsidRPr="006530D2">
        <w:rPr>
          <w:rFonts w:ascii="Times New Roman" w:hAnsi="Times New Roman"/>
          <w:color w:val="000000" w:themeColor="text1"/>
          <w:sz w:val="28"/>
          <w:szCs w:val="28"/>
        </w:rPr>
        <w:t>;</w:t>
      </w:r>
    </w:p>
    <w:p w14:paraId="6DD1B143" w14:textId="3DF160E1" w:rsidR="00B66834" w:rsidRPr="006530D2" w:rsidRDefault="00730879" w:rsidP="00036FC5">
      <w:pPr>
        <w:pStyle w:val="a7"/>
        <w:numPr>
          <w:ilvl w:val="0"/>
          <w:numId w:val="10"/>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створене</w:t>
      </w:r>
      <w:r w:rsidR="00A30A09" w:rsidRPr="006530D2">
        <w:rPr>
          <w:rFonts w:ascii="Times New Roman" w:hAnsi="Times New Roman"/>
          <w:color w:val="000000" w:themeColor="text1"/>
          <w:sz w:val="28"/>
          <w:szCs w:val="28"/>
        </w:rPr>
        <w:t xml:space="preserve"> завдання вчителя (фронтального, групового, індивідуального</w:t>
      </w:r>
      <w:r>
        <w:rPr>
          <w:rFonts w:ascii="Times New Roman" w:hAnsi="Times New Roman"/>
          <w:color w:val="000000" w:themeColor="text1"/>
          <w:sz w:val="28"/>
          <w:szCs w:val="28"/>
          <w:lang w:val="uk-UA"/>
        </w:rPr>
        <w:t xml:space="preserve"> виконання</w:t>
      </w:r>
      <w:r w:rsidR="00A30A09" w:rsidRPr="006530D2">
        <w:rPr>
          <w:rFonts w:ascii="Times New Roman" w:hAnsi="Times New Roman"/>
          <w:color w:val="000000" w:themeColor="text1"/>
          <w:sz w:val="28"/>
          <w:szCs w:val="28"/>
        </w:rPr>
        <w:t>);</w:t>
      </w:r>
    </w:p>
    <w:p w14:paraId="208A500D" w14:textId="7E125304" w:rsidR="00B66834" w:rsidRPr="006530D2" w:rsidRDefault="00A30A09" w:rsidP="00036FC5">
      <w:pPr>
        <w:pStyle w:val="a7"/>
        <w:numPr>
          <w:ilvl w:val="0"/>
          <w:numId w:val="10"/>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lastRenderedPageBreak/>
        <w:t>відсутність безпос</w:t>
      </w:r>
      <w:r w:rsidR="00730879">
        <w:rPr>
          <w:rFonts w:ascii="Times New Roman" w:hAnsi="Times New Roman"/>
          <w:color w:val="000000" w:themeColor="text1"/>
          <w:sz w:val="28"/>
          <w:szCs w:val="28"/>
        </w:rPr>
        <w:t xml:space="preserve">ередньої участі вчителя </w:t>
      </w:r>
      <w:r w:rsidR="00730879">
        <w:rPr>
          <w:rFonts w:ascii="Times New Roman" w:hAnsi="Times New Roman"/>
          <w:color w:val="000000" w:themeColor="text1"/>
          <w:sz w:val="28"/>
          <w:szCs w:val="28"/>
          <w:lang w:val="uk-UA"/>
        </w:rPr>
        <w:t>під час вивчення</w:t>
      </w:r>
      <w:r w:rsidRPr="006530D2">
        <w:rPr>
          <w:rFonts w:ascii="Times New Roman" w:hAnsi="Times New Roman"/>
          <w:color w:val="000000" w:themeColor="text1"/>
          <w:sz w:val="28"/>
          <w:szCs w:val="28"/>
        </w:rPr>
        <w:t>;</w:t>
      </w:r>
    </w:p>
    <w:p w14:paraId="752DCE2C" w14:textId="64F818E2" w:rsidR="00B66834" w:rsidRPr="006530D2" w:rsidRDefault="00730879" w:rsidP="00036FC5">
      <w:pPr>
        <w:pStyle w:val="a7"/>
        <w:numPr>
          <w:ilvl w:val="0"/>
          <w:numId w:val="10"/>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внутрішня та зовнішня мотивація</w:t>
      </w:r>
      <w:r w:rsidR="00A30A09" w:rsidRPr="006530D2">
        <w:rPr>
          <w:rFonts w:ascii="Times New Roman" w:hAnsi="Times New Roman"/>
          <w:color w:val="000000" w:themeColor="text1"/>
          <w:sz w:val="28"/>
          <w:szCs w:val="28"/>
        </w:rPr>
        <w:t>, спрямовані на досягнення мети;</w:t>
      </w:r>
    </w:p>
    <w:p w14:paraId="794B6AD0" w14:textId="3AAFAD2E" w:rsidR="00B66834" w:rsidRPr="006530D2" w:rsidRDefault="00A30A09" w:rsidP="00036FC5">
      <w:pPr>
        <w:pStyle w:val="a7"/>
        <w:numPr>
          <w:ilvl w:val="0"/>
          <w:numId w:val="10"/>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результати роботи.</w:t>
      </w:r>
    </w:p>
    <w:p w14:paraId="05DCA34D" w14:textId="2DFF60E6" w:rsidR="00B66834" w:rsidRPr="006530D2" w:rsidRDefault="00B66834"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Однак при такому підході виникає питання: чи можна вважати самостійною роботою виконання учнями тренувальних вправ, вирішення типових завдань, що не потребують творчої діяльності. Адже такі види завдань є основними в період освоєння </w:t>
      </w:r>
      <w:r w:rsidR="001516B4" w:rsidRPr="006530D2">
        <w:rPr>
          <w:rFonts w:ascii="Times New Roman" w:hAnsi="Times New Roman" w:cs="Times New Roman"/>
          <w:color w:val="000000" w:themeColor="text1"/>
          <w:sz w:val="28"/>
          <w:szCs w:val="28"/>
        </w:rPr>
        <w:t>матеріалу</w:t>
      </w:r>
      <w:r w:rsidRPr="006530D2">
        <w:rPr>
          <w:rFonts w:ascii="Times New Roman" w:hAnsi="Times New Roman" w:cs="Times New Roman"/>
          <w:color w:val="000000" w:themeColor="text1"/>
          <w:sz w:val="28"/>
          <w:szCs w:val="28"/>
        </w:rPr>
        <w:t xml:space="preserve"> та є цілком виправданими при закріпленні знань та формуванні умінь. І вимагають від учнів волі та зосередженості розумових та практичних дій, самостійності</w:t>
      </w:r>
      <w:r w:rsidR="001516B4"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ступінь якої залежить </w:t>
      </w:r>
      <w:r w:rsidR="001516B4" w:rsidRPr="006530D2">
        <w:rPr>
          <w:rFonts w:ascii="Times New Roman" w:hAnsi="Times New Roman" w:cs="Times New Roman"/>
          <w:color w:val="000000" w:themeColor="text1"/>
          <w:sz w:val="28"/>
          <w:szCs w:val="28"/>
        </w:rPr>
        <w:t xml:space="preserve">не </w:t>
      </w:r>
      <w:r w:rsidRPr="006530D2">
        <w:rPr>
          <w:rFonts w:ascii="Times New Roman" w:hAnsi="Times New Roman" w:cs="Times New Roman"/>
          <w:color w:val="000000" w:themeColor="text1"/>
          <w:sz w:val="28"/>
          <w:szCs w:val="28"/>
        </w:rPr>
        <w:t>лише від змісту матеріалу, а й від індивідуальних можливостей учня. Тому навіть найпростіші види самостійних робіт обумовлюють активні дії, які учень змушений робити самостійно</w:t>
      </w:r>
      <w:r w:rsidR="00E42333" w:rsidRPr="006530D2">
        <w:rPr>
          <w:rFonts w:ascii="Times New Roman" w:hAnsi="Times New Roman" w:cs="Times New Roman"/>
          <w:color w:val="000000" w:themeColor="text1"/>
          <w:sz w:val="28"/>
          <w:szCs w:val="28"/>
        </w:rPr>
        <w:t xml:space="preserve"> [5, с.6</w:t>
      </w:r>
      <w:r w:rsidR="00EC193E">
        <w:rPr>
          <w:rFonts w:ascii="Times New Roman" w:hAnsi="Times New Roman" w:cs="Times New Roman"/>
          <w:color w:val="000000" w:themeColor="text1"/>
          <w:sz w:val="28"/>
          <w:szCs w:val="28"/>
          <w:lang w:val="ru-RU"/>
        </w:rPr>
        <w:t>7-68</w:t>
      </w:r>
      <w:r w:rsidR="00E42333" w:rsidRPr="006530D2">
        <w:rPr>
          <w:rFonts w:ascii="Times New Roman" w:hAnsi="Times New Roman" w:cs="Times New Roman"/>
          <w:color w:val="000000" w:themeColor="text1"/>
          <w:sz w:val="28"/>
          <w:szCs w:val="28"/>
        </w:rPr>
        <w:t>].</w:t>
      </w:r>
    </w:p>
    <w:p w14:paraId="6E114080" w14:textId="3B7C4728" w:rsidR="003D6EBB" w:rsidRPr="006530D2" w:rsidRDefault="00B66834"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Акцентуючи увагу до пізнавальної діяльності учнів, слід враховувати й інші ознаки </w:t>
      </w:r>
      <w:r w:rsidR="0026355B" w:rsidRPr="006530D2">
        <w:rPr>
          <w:rFonts w:ascii="Times New Roman" w:hAnsi="Times New Roman" w:cs="Times New Roman"/>
          <w:color w:val="000000" w:themeColor="text1"/>
          <w:sz w:val="28"/>
          <w:szCs w:val="28"/>
        </w:rPr>
        <w:t xml:space="preserve">самостійної роботи </w:t>
      </w:r>
      <w:r w:rsidRPr="006530D2">
        <w:rPr>
          <w:rFonts w:ascii="Times New Roman" w:hAnsi="Times New Roman" w:cs="Times New Roman"/>
          <w:color w:val="000000" w:themeColor="text1"/>
          <w:sz w:val="28"/>
          <w:szCs w:val="28"/>
        </w:rPr>
        <w:t>, зокрема, які характеризують її зовнішню, організаційну сторону. Ос</w:t>
      </w:r>
      <w:r w:rsidR="00AC6BC1">
        <w:rPr>
          <w:rFonts w:ascii="Times New Roman" w:hAnsi="Times New Roman" w:cs="Times New Roman"/>
          <w:color w:val="000000" w:themeColor="text1"/>
          <w:sz w:val="28"/>
          <w:szCs w:val="28"/>
        </w:rPr>
        <w:t>обливу роль цьому грає навчальне</w:t>
      </w:r>
      <w:r w:rsidRPr="006530D2">
        <w:rPr>
          <w:rFonts w:ascii="Times New Roman" w:hAnsi="Times New Roman" w:cs="Times New Roman"/>
          <w:color w:val="000000" w:themeColor="text1"/>
          <w:sz w:val="28"/>
          <w:szCs w:val="28"/>
        </w:rPr>
        <w:t xml:space="preserve"> завдання, що </w:t>
      </w:r>
      <w:r w:rsidR="009F028F">
        <w:rPr>
          <w:rFonts w:ascii="Times New Roman" w:hAnsi="Times New Roman" w:cs="Times New Roman"/>
          <w:color w:val="000000" w:themeColor="text1"/>
          <w:sz w:val="28"/>
          <w:szCs w:val="28"/>
        </w:rPr>
        <w:t>виконують учні</w:t>
      </w:r>
      <w:r w:rsidRPr="006530D2">
        <w:rPr>
          <w:rFonts w:ascii="Times New Roman" w:hAnsi="Times New Roman" w:cs="Times New Roman"/>
          <w:color w:val="000000" w:themeColor="text1"/>
          <w:sz w:val="28"/>
          <w:szCs w:val="28"/>
        </w:rPr>
        <w:t xml:space="preserve">, </w:t>
      </w:r>
      <w:r w:rsidR="009C5891">
        <w:rPr>
          <w:rFonts w:ascii="Times New Roman" w:hAnsi="Times New Roman" w:cs="Times New Roman"/>
          <w:color w:val="000000" w:themeColor="text1"/>
          <w:sz w:val="28"/>
          <w:szCs w:val="28"/>
        </w:rPr>
        <w:t xml:space="preserve">яке </w:t>
      </w:r>
      <w:r w:rsidRPr="006530D2">
        <w:rPr>
          <w:rFonts w:ascii="Times New Roman" w:hAnsi="Times New Roman" w:cs="Times New Roman"/>
          <w:color w:val="000000" w:themeColor="text1"/>
          <w:sz w:val="28"/>
          <w:szCs w:val="28"/>
        </w:rPr>
        <w:t xml:space="preserve">присвоюється їм і </w:t>
      </w:r>
      <w:r w:rsidR="009C5891">
        <w:rPr>
          <w:rFonts w:ascii="Times New Roman" w:hAnsi="Times New Roman" w:cs="Times New Roman"/>
          <w:color w:val="000000" w:themeColor="text1"/>
          <w:sz w:val="28"/>
          <w:szCs w:val="28"/>
        </w:rPr>
        <w:t>крок за кроком</w:t>
      </w:r>
      <w:r w:rsidRPr="006530D2">
        <w:rPr>
          <w:rFonts w:ascii="Times New Roman" w:hAnsi="Times New Roman" w:cs="Times New Roman"/>
          <w:color w:val="000000" w:themeColor="text1"/>
          <w:sz w:val="28"/>
          <w:szCs w:val="28"/>
        </w:rPr>
        <w:t xml:space="preserve"> перетворюється на внутрішнього </w:t>
      </w:r>
      <w:r w:rsidR="009C5891">
        <w:rPr>
          <w:rFonts w:ascii="Times New Roman" w:hAnsi="Times New Roman" w:cs="Times New Roman"/>
          <w:color w:val="000000" w:themeColor="text1"/>
          <w:sz w:val="28"/>
          <w:szCs w:val="28"/>
        </w:rPr>
        <w:t>рушія до дій</w:t>
      </w:r>
      <w:r w:rsidRPr="006530D2">
        <w:rPr>
          <w:rFonts w:ascii="Times New Roman" w:hAnsi="Times New Roman" w:cs="Times New Roman"/>
          <w:color w:val="000000" w:themeColor="text1"/>
          <w:sz w:val="28"/>
          <w:szCs w:val="28"/>
        </w:rPr>
        <w:t>, на мотив. Однак</w:t>
      </w:r>
      <w:r w:rsidR="004C52BB">
        <w:rPr>
          <w:rFonts w:ascii="Times New Roman" w:hAnsi="Times New Roman" w:cs="Times New Roman"/>
          <w:color w:val="000000" w:themeColor="text1"/>
          <w:sz w:val="28"/>
          <w:szCs w:val="28"/>
        </w:rPr>
        <w:t>, дидактика</w:t>
      </w:r>
      <w:r w:rsidRPr="006530D2">
        <w:rPr>
          <w:rFonts w:ascii="Times New Roman" w:hAnsi="Times New Roman" w:cs="Times New Roman"/>
          <w:color w:val="000000" w:themeColor="text1"/>
          <w:sz w:val="28"/>
          <w:szCs w:val="28"/>
        </w:rPr>
        <w:t xml:space="preserve"> не</w:t>
      </w:r>
      <w:r w:rsidR="004C52BB">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має </w:t>
      </w:r>
      <w:r w:rsidR="004C52BB">
        <w:rPr>
          <w:rFonts w:ascii="Times New Roman" w:hAnsi="Times New Roman" w:cs="Times New Roman"/>
          <w:color w:val="000000" w:themeColor="text1"/>
          <w:sz w:val="28"/>
          <w:szCs w:val="28"/>
        </w:rPr>
        <w:t>кінцевого</w:t>
      </w:r>
      <w:r w:rsidRPr="006530D2">
        <w:rPr>
          <w:rFonts w:ascii="Times New Roman" w:hAnsi="Times New Roman" w:cs="Times New Roman"/>
          <w:color w:val="000000" w:themeColor="text1"/>
          <w:sz w:val="28"/>
          <w:szCs w:val="28"/>
        </w:rPr>
        <w:t xml:space="preserve"> розуміння </w:t>
      </w:r>
      <w:r w:rsidR="004C52BB">
        <w:rPr>
          <w:rFonts w:ascii="Times New Roman" w:hAnsi="Times New Roman" w:cs="Times New Roman"/>
          <w:color w:val="000000" w:themeColor="text1"/>
          <w:sz w:val="28"/>
          <w:szCs w:val="28"/>
        </w:rPr>
        <w:t>суттєвості</w:t>
      </w:r>
      <w:r w:rsidRPr="006530D2">
        <w:rPr>
          <w:rFonts w:ascii="Times New Roman" w:hAnsi="Times New Roman" w:cs="Times New Roman"/>
          <w:color w:val="000000" w:themeColor="text1"/>
          <w:sz w:val="28"/>
          <w:szCs w:val="28"/>
        </w:rPr>
        <w:t xml:space="preserve"> </w:t>
      </w:r>
      <w:r w:rsidR="004C52BB">
        <w:rPr>
          <w:rFonts w:ascii="Times New Roman" w:hAnsi="Times New Roman" w:cs="Times New Roman"/>
          <w:color w:val="000000" w:themeColor="text1"/>
          <w:sz w:val="28"/>
          <w:szCs w:val="28"/>
        </w:rPr>
        <w:t xml:space="preserve">самостійної роботи, що показує </w:t>
      </w:r>
      <w:r w:rsidRPr="006530D2">
        <w:rPr>
          <w:rFonts w:ascii="Times New Roman" w:hAnsi="Times New Roman" w:cs="Times New Roman"/>
          <w:color w:val="000000" w:themeColor="text1"/>
          <w:sz w:val="28"/>
          <w:szCs w:val="28"/>
        </w:rPr>
        <w:t xml:space="preserve">складність та багатовимірність </w:t>
      </w:r>
      <w:r w:rsidR="00E70634">
        <w:rPr>
          <w:rFonts w:ascii="Times New Roman" w:hAnsi="Times New Roman" w:cs="Times New Roman"/>
          <w:color w:val="000000" w:themeColor="text1"/>
          <w:sz w:val="28"/>
          <w:szCs w:val="28"/>
        </w:rPr>
        <w:t>цього</w:t>
      </w:r>
      <w:r w:rsidRPr="006530D2">
        <w:rPr>
          <w:rFonts w:ascii="Times New Roman" w:hAnsi="Times New Roman" w:cs="Times New Roman"/>
          <w:color w:val="000000" w:themeColor="text1"/>
          <w:sz w:val="28"/>
          <w:szCs w:val="28"/>
        </w:rPr>
        <w:t xml:space="preserve"> поняття. </w:t>
      </w:r>
    </w:p>
    <w:p w14:paraId="315DB056" w14:textId="18E5D405" w:rsidR="00B66834" w:rsidRPr="006530D2" w:rsidRDefault="00B66834"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Поняття </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самостійна робота</w:t>
      </w:r>
      <w:r w:rsidR="00582430" w:rsidRPr="006530D2">
        <w:rPr>
          <w:rFonts w:ascii="Times New Roman" w:hAnsi="Times New Roman" w:cs="Times New Roman"/>
          <w:color w:val="000000" w:themeColor="text1"/>
          <w:sz w:val="28"/>
          <w:szCs w:val="28"/>
        </w:rPr>
        <w:t>»</w:t>
      </w:r>
      <w:r w:rsidR="0023011A">
        <w:rPr>
          <w:rFonts w:ascii="Times New Roman" w:hAnsi="Times New Roman" w:cs="Times New Roman"/>
          <w:color w:val="000000" w:themeColor="text1"/>
          <w:sz w:val="28"/>
          <w:szCs w:val="28"/>
        </w:rPr>
        <w:t xml:space="preserve"> варто</w:t>
      </w:r>
      <w:r w:rsidRPr="006530D2">
        <w:rPr>
          <w:rFonts w:ascii="Times New Roman" w:hAnsi="Times New Roman" w:cs="Times New Roman"/>
          <w:color w:val="000000" w:themeColor="text1"/>
          <w:sz w:val="28"/>
          <w:szCs w:val="28"/>
        </w:rPr>
        <w:t xml:space="preserve"> розглядати як цілісну </w:t>
      </w:r>
      <w:r w:rsidR="0023011A">
        <w:rPr>
          <w:rFonts w:ascii="Times New Roman" w:hAnsi="Times New Roman" w:cs="Times New Roman"/>
          <w:color w:val="000000" w:themeColor="text1"/>
          <w:sz w:val="28"/>
          <w:szCs w:val="28"/>
        </w:rPr>
        <w:t>систему взаємодії вчителя та учнів, отже «</w:t>
      </w:r>
      <w:r w:rsidR="00AF70AE">
        <w:rPr>
          <w:rFonts w:ascii="Times New Roman" w:hAnsi="Times New Roman" w:cs="Times New Roman"/>
          <w:color w:val="000000" w:themeColor="text1"/>
          <w:sz w:val="28"/>
          <w:szCs w:val="28"/>
        </w:rPr>
        <w:t>ч</w:t>
      </w:r>
      <w:r w:rsidR="00AF70AE" w:rsidRPr="00AF70AE">
        <w:rPr>
          <w:rFonts w:ascii="Times New Roman" w:hAnsi="Times New Roman" w:cs="Times New Roman"/>
          <w:color w:val="000000" w:themeColor="text1"/>
          <w:sz w:val="28"/>
          <w:szCs w:val="28"/>
        </w:rPr>
        <w:t>ерез сукупність знаків, що відображають діалектичну єдність внутрішнього і зовнішнього, виявляється, що вони насправді нероздільні в процесі реального виховання. Зміст і прояв завдання, керівництво вчителя, використовувані засоби навчання та їх організація визначають мотивацію діяльності учнів, розумових і вольових зусиль, розумової діяльності, практичних дій і самостійності учнів. З іншого боку, самостійна діяльність з її багатими проявами (відповідність поставленим цілям, адекватність способів виконання, труднощі, творчість) спонукає вчителя до контролю, коригування, консультацій, додаткових вказівок та інших спеціальних дій.</w:t>
      </w:r>
      <w:r w:rsidR="0023011A">
        <w:rPr>
          <w:rFonts w:ascii="Times New Roman" w:hAnsi="Times New Roman" w:cs="Times New Roman"/>
          <w:color w:val="000000" w:themeColor="text1"/>
          <w:sz w:val="28"/>
          <w:szCs w:val="28"/>
        </w:rPr>
        <w:t>»</w:t>
      </w:r>
      <w:r w:rsidR="00E42333" w:rsidRPr="006530D2">
        <w:rPr>
          <w:rFonts w:ascii="Times New Roman" w:hAnsi="Times New Roman" w:cs="Times New Roman"/>
          <w:color w:val="000000" w:themeColor="text1"/>
          <w:sz w:val="28"/>
          <w:szCs w:val="28"/>
        </w:rPr>
        <w:t xml:space="preserve"> [10, с. 69].</w:t>
      </w:r>
    </w:p>
    <w:p w14:paraId="47BF34AF" w14:textId="30A42116" w:rsidR="00E00DC2" w:rsidRPr="006530D2" w:rsidRDefault="00E00DC2"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lastRenderedPageBreak/>
        <w:t>Самостійність визначається як вольова властивість особистості, тобто її здатність не тільки планувати, регулювати, систематизувати, а також активно здійснювати власну діяльність без втручання сторонніх</w:t>
      </w:r>
      <w:r w:rsidR="00AA11A7" w:rsidRPr="006530D2">
        <w:rPr>
          <w:rFonts w:ascii="Times New Roman" w:hAnsi="Times New Roman" w:cs="Times New Roman"/>
          <w:color w:val="000000" w:themeColor="text1"/>
          <w:sz w:val="28"/>
          <w:szCs w:val="28"/>
        </w:rPr>
        <w:t xml:space="preserve"> осіб</w:t>
      </w:r>
      <w:r w:rsidRPr="006530D2">
        <w:rPr>
          <w:rFonts w:ascii="Times New Roman" w:hAnsi="Times New Roman" w:cs="Times New Roman"/>
          <w:color w:val="000000" w:themeColor="text1"/>
          <w:sz w:val="28"/>
          <w:szCs w:val="28"/>
        </w:rPr>
        <w:t xml:space="preserve">. </w:t>
      </w:r>
    </w:p>
    <w:p w14:paraId="0D54FB50" w14:textId="056AB641" w:rsidR="00E00DC2" w:rsidRPr="006530D2" w:rsidRDefault="00E00DC2" w:rsidP="00033719">
      <w:pPr>
        <w:spacing w:after="0" w:line="360" w:lineRule="auto"/>
        <w:ind w:firstLine="708"/>
        <w:jc w:val="both"/>
        <w:rPr>
          <w:rFonts w:ascii="Times New Roman" w:eastAsia="Times New Roman" w:hAnsi="Times New Roman" w:cs="Times New Roman"/>
          <w:caps/>
          <w:color w:val="000000" w:themeColor="text1"/>
          <w:sz w:val="28"/>
          <w:szCs w:val="28"/>
          <w:lang w:eastAsia="ru-RU"/>
        </w:rPr>
      </w:pPr>
      <w:r w:rsidRPr="006530D2">
        <w:rPr>
          <w:rFonts w:ascii="Times New Roman" w:hAnsi="Times New Roman" w:cs="Times New Roman"/>
          <w:color w:val="000000" w:themeColor="text1"/>
          <w:sz w:val="28"/>
          <w:szCs w:val="28"/>
        </w:rPr>
        <w:t xml:space="preserve">У психологічному словнику самостійність визначається як узагальнена властивість особистості, яка проявляється в ініціативності людини, критичності, адекватній самооцінки, в тому числі і в почутті власної відповідальності за свої ж дії, діяльність, поведінку </w:t>
      </w:r>
    </w:p>
    <w:p w14:paraId="1039E875" w14:textId="5A48007B" w:rsidR="00E00DC2" w:rsidRPr="006530D2" w:rsidRDefault="00E00DC2"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Поняття </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самостійний</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визначається </w:t>
      </w:r>
      <w:r w:rsidR="000579C6" w:rsidRPr="006530D2">
        <w:rPr>
          <w:rFonts w:ascii="Times New Roman" w:hAnsi="Times New Roman" w:cs="Times New Roman"/>
          <w:color w:val="000000" w:themeColor="text1"/>
          <w:sz w:val="28"/>
          <w:szCs w:val="28"/>
        </w:rPr>
        <w:t>навичками особи</w:t>
      </w:r>
      <w:r w:rsidRPr="006530D2">
        <w:rPr>
          <w:rFonts w:ascii="Times New Roman" w:hAnsi="Times New Roman" w:cs="Times New Roman"/>
          <w:color w:val="000000" w:themeColor="text1"/>
          <w:sz w:val="28"/>
          <w:szCs w:val="28"/>
        </w:rPr>
        <w:t>, яка існує окремо від оточуючих її</w:t>
      </w:r>
      <w:r w:rsidR="00AA11A7"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людей, іншими словами, незалежна людина; людина, яка має ініціативу, а також здатна до рішучих дій. </w:t>
      </w:r>
    </w:p>
    <w:p w14:paraId="434F6246" w14:textId="465D0C9A" w:rsidR="00530D21" w:rsidRPr="006530D2" w:rsidRDefault="00530D21"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Існує вели</w:t>
      </w:r>
      <w:r w:rsidR="00AA11A7" w:rsidRPr="006530D2">
        <w:rPr>
          <w:rFonts w:ascii="Times New Roman" w:hAnsi="Times New Roman" w:cs="Times New Roman"/>
          <w:color w:val="000000" w:themeColor="text1"/>
          <w:sz w:val="28"/>
          <w:szCs w:val="28"/>
        </w:rPr>
        <w:t>ка кількість</w:t>
      </w:r>
      <w:r w:rsidRPr="006530D2">
        <w:rPr>
          <w:rFonts w:ascii="Times New Roman" w:hAnsi="Times New Roman" w:cs="Times New Roman"/>
          <w:color w:val="000000" w:themeColor="text1"/>
          <w:sz w:val="28"/>
          <w:szCs w:val="28"/>
        </w:rPr>
        <w:t xml:space="preserve"> великих робіт класиків вітчизняної психології, в яких описується розвиток самостійності у </w:t>
      </w:r>
      <w:r w:rsidR="0026355B" w:rsidRPr="006530D2">
        <w:rPr>
          <w:rFonts w:ascii="Times New Roman" w:hAnsi="Times New Roman" w:cs="Times New Roman"/>
          <w:color w:val="000000" w:themeColor="text1"/>
          <w:sz w:val="28"/>
          <w:szCs w:val="28"/>
        </w:rPr>
        <w:t xml:space="preserve">учнів </w:t>
      </w:r>
      <w:r w:rsidRPr="006530D2">
        <w:rPr>
          <w:rFonts w:ascii="Times New Roman" w:hAnsi="Times New Roman" w:cs="Times New Roman"/>
          <w:color w:val="000000" w:themeColor="text1"/>
          <w:sz w:val="28"/>
          <w:szCs w:val="28"/>
        </w:rPr>
        <w:t>. Завдяки аналізу робіт представлених вище авторів можна зробити висновок про те, що нові знання дитина повинна отримувати в ході психічної активності учня. Це можуть визначити концепції психології, які нерозривно пов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язані з розумінням самого процесу засвоєння нових отриманих знань</w:t>
      </w:r>
      <w:r w:rsidR="00E42333" w:rsidRPr="006530D2">
        <w:rPr>
          <w:rFonts w:ascii="Times New Roman" w:hAnsi="Times New Roman" w:cs="Times New Roman"/>
          <w:color w:val="000000" w:themeColor="text1"/>
          <w:sz w:val="28"/>
          <w:szCs w:val="28"/>
        </w:rPr>
        <w:t xml:space="preserve"> [12, с.5].</w:t>
      </w:r>
    </w:p>
    <w:p w14:paraId="5779F65D" w14:textId="0CB9FDC9" w:rsidR="00530D21" w:rsidRPr="006530D2" w:rsidRDefault="00530D21" w:rsidP="00033719">
      <w:pPr>
        <w:spacing w:after="0" w:line="360" w:lineRule="auto"/>
        <w:ind w:firstLine="708"/>
        <w:jc w:val="both"/>
        <w:rPr>
          <w:rFonts w:ascii="Times New Roman" w:eastAsia="Times New Roman" w:hAnsi="Times New Roman" w:cs="Times New Roman"/>
          <w:caps/>
          <w:color w:val="000000" w:themeColor="text1"/>
          <w:sz w:val="28"/>
          <w:szCs w:val="28"/>
          <w:lang w:eastAsia="ru-RU"/>
        </w:rPr>
      </w:pPr>
      <w:r w:rsidRPr="006530D2">
        <w:rPr>
          <w:rFonts w:ascii="Times New Roman" w:hAnsi="Times New Roman" w:cs="Times New Roman"/>
          <w:color w:val="000000" w:themeColor="text1"/>
          <w:sz w:val="28"/>
          <w:szCs w:val="28"/>
        </w:rPr>
        <w:t>Особливо докладно проблему самостійності розкрив чеський педагог-гуманіст Я.</w:t>
      </w:r>
      <w:r w:rsidR="000579C6"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А. Коменський. </w:t>
      </w:r>
      <w:r w:rsidR="00113CEB" w:rsidRPr="006530D2">
        <w:rPr>
          <w:rFonts w:ascii="Times New Roman" w:hAnsi="Times New Roman" w:cs="Times New Roman"/>
          <w:color w:val="000000" w:themeColor="text1"/>
          <w:sz w:val="28"/>
          <w:szCs w:val="28"/>
        </w:rPr>
        <w:t>Він</w:t>
      </w:r>
      <w:r w:rsidRPr="006530D2">
        <w:rPr>
          <w:rFonts w:ascii="Times New Roman" w:hAnsi="Times New Roman" w:cs="Times New Roman"/>
          <w:color w:val="000000" w:themeColor="text1"/>
          <w:sz w:val="28"/>
          <w:szCs w:val="28"/>
        </w:rPr>
        <w:t xml:space="preserve"> стверджува</w:t>
      </w:r>
      <w:r w:rsidR="00D85726" w:rsidRPr="006530D2">
        <w:rPr>
          <w:rFonts w:ascii="Times New Roman" w:hAnsi="Times New Roman" w:cs="Times New Roman"/>
          <w:color w:val="000000" w:themeColor="text1"/>
          <w:sz w:val="28"/>
          <w:szCs w:val="28"/>
        </w:rPr>
        <w:t>в</w:t>
      </w:r>
      <w:r w:rsidRPr="006530D2">
        <w:rPr>
          <w:rFonts w:ascii="Times New Roman" w:hAnsi="Times New Roman" w:cs="Times New Roman"/>
          <w:color w:val="000000" w:themeColor="text1"/>
          <w:sz w:val="28"/>
          <w:szCs w:val="28"/>
        </w:rPr>
        <w:t xml:space="preserve"> те, що можливо вивчити напам</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ять лише те, що людина </w:t>
      </w:r>
      <w:r w:rsidR="00D85726" w:rsidRPr="006530D2">
        <w:rPr>
          <w:rFonts w:ascii="Times New Roman" w:hAnsi="Times New Roman" w:cs="Times New Roman"/>
          <w:color w:val="000000" w:themeColor="text1"/>
          <w:sz w:val="28"/>
          <w:szCs w:val="28"/>
        </w:rPr>
        <w:t xml:space="preserve">зрозуміла </w:t>
      </w:r>
      <w:r w:rsidRPr="006530D2">
        <w:rPr>
          <w:rFonts w:ascii="Times New Roman" w:hAnsi="Times New Roman" w:cs="Times New Roman"/>
          <w:color w:val="000000" w:themeColor="text1"/>
          <w:sz w:val="28"/>
          <w:szCs w:val="28"/>
        </w:rPr>
        <w:t>розумом. У свою чергу німецький педагог А.</w:t>
      </w:r>
      <w:r w:rsidR="001D76BF">
        <w:rPr>
          <w:rFonts w:ascii="Times New Roman" w:hAnsi="Times New Roman" w:cs="Times New Roman"/>
          <w:color w:val="000000" w:themeColor="text1"/>
          <w:sz w:val="28"/>
          <w:szCs w:val="28"/>
          <w:lang w:val="en-US"/>
        </w:rPr>
        <w:t> </w:t>
      </w:r>
      <w:r w:rsidRPr="006530D2">
        <w:rPr>
          <w:rFonts w:ascii="Times New Roman" w:hAnsi="Times New Roman" w:cs="Times New Roman"/>
          <w:color w:val="000000" w:themeColor="text1"/>
          <w:sz w:val="28"/>
          <w:szCs w:val="28"/>
        </w:rPr>
        <w:t xml:space="preserve">Дістервег вважав самостійність основою, головним принципом виховання. Він доводив, що цінність мають лише ті знання і навички, які були отримані людиною самостійно, без сторонньої допомоги. Педагог вважав, що учні, не без участі педагога, повинні усвідомити, що </w:t>
      </w:r>
      <w:r w:rsidR="00D348CA" w:rsidRPr="006530D2">
        <w:rPr>
          <w:rFonts w:ascii="Times New Roman" w:hAnsi="Times New Roman" w:cs="Times New Roman"/>
          <w:color w:val="000000" w:themeColor="text1"/>
          <w:sz w:val="28"/>
          <w:szCs w:val="28"/>
        </w:rPr>
        <w:t>навчання</w:t>
      </w:r>
      <w:r w:rsidRPr="006530D2">
        <w:rPr>
          <w:rFonts w:ascii="Times New Roman" w:hAnsi="Times New Roman" w:cs="Times New Roman"/>
          <w:color w:val="000000" w:themeColor="text1"/>
          <w:sz w:val="28"/>
          <w:szCs w:val="28"/>
        </w:rPr>
        <w:t xml:space="preserve"> в повсякденному житті приносить неоціненну користь</w:t>
      </w:r>
      <w:r w:rsidR="00E42333" w:rsidRPr="006530D2">
        <w:rPr>
          <w:rFonts w:ascii="Times New Roman" w:hAnsi="Times New Roman" w:cs="Times New Roman"/>
          <w:color w:val="000000" w:themeColor="text1"/>
          <w:sz w:val="28"/>
          <w:szCs w:val="28"/>
        </w:rPr>
        <w:t xml:space="preserve"> [33, с.70].</w:t>
      </w:r>
    </w:p>
    <w:p w14:paraId="774D8929" w14:textId="3A2117AF" w:rsidR="001F2731" w:rsidRPr="006530D2" w:rsidRDefault="001F2731"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У роботах педагога К.</w:t>
      </w:r>
      <w:r w:rsidR="000579C6"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Д. Ушинського центральним питанням є розвиток самостійності, а також активності учнів. Їм пропонується виходити з вікових періодів та особливостей учнів при співвідношенні способів і засобів організації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26355B" w:rsidRPr="006530D2">
        <w:rPr>
          <w:rFonts w:ascii="Times New Roman" w:hAnsi="Times New Roman" w:cs="Times New Roman"/>
          <w:color w:val="000000" w:themeColor="text1"/>
          <w:sz w:val="28"/>
          <w:szCs w:val="28"/>
        </w:rPr>
        <w:t xml:space="preserve">учнів </w:t>
      </w:r>
      <w:r w:rsidRPr="006530D2">
        <w:rPr>
          <w:rFonts w:ascii="Times New Roman" w:hAnsi="Times New Roman" w:cs="Times New Roman"/>
          <w:color w:val="000000" w:themeColor="text1"/>
          <w:sz w:val="28"/>
          <w:szCs w:val="28"/>
        </w:rPr>
        <w:t xml:space="preserve">. Самостійність варто розглядати з точки зору двох аспектів, тобто як характеристику будь-якої діяльності дитини і як рису особистості дитини. У першому випадку, самостійністю є постійна </w:t>
      </w:r>
      <w:r w:rsidRPr="006530D2">
        <w:rPr>
          <w:rFonts w:ascii="Times New Roman" w:hAnsi="Times New Roman" w:cs="Times New Roman"/>
          <w:color w:val="000000" w:themeColor="text1"/>
          <w:sz w:val="28"/>
          <w:szCs w:val="28"/>
        </w:rPr>
        <w:lastRenderedPageBreak/>
        <w:t>здатніст</w:t>
      </w:r>
      <w:r w:rsidR="00A1226B" w:rsidRPr="006530D2">
        <w:rPr>
          <w:rFonts w:ascii="Times New Roman" w:hAnsi="Times New Roman" w:cs="Times New Roman"/>
          <w:color w:val="000000" w:themeColor="text1"/>
          <w:sz w:val="28"/>
          <w:szCs w:val="28"/>
        </w:rPr>
        <w:t>ь</w:t>
      </w:r>
      <w:r w:rsidRPr="006530D2">
        <w:rPr>
          <w:rFonts w:ascii="Times New Roman" w:hAnsi="Times New Roman" w:cs="Times New Roman"/>
          <w:color w:val="000000" w:themeColor="text1"/>
          <w:sz w:val="28"/>
          <w:szCs w:val="28"/>
        </w:rPr>
        <w:t xml:space="preserve"> школяра досягати поставленої мети без зовнішнього втручання</w:t>
      </w:r>
      <w:r w:rsidR="00E42333" w:rsidRPr="006530D2">
        <w:rPr>
          <w:rFonts w:ascii="Times New Roman" w:hAnsi="Times New Roman" w:cs="Times New Roman"/>
          <w:color w:val="000000" w:themeColor="text1"/>
          <w:sz w:val="28"/>
          <w:szCs w:val="28"/>
        </w:rPr>
        <w:t xml:space="preserve"> [18, с.25].</w:t>
      </w:r>
    </w:p>
    <w:p w14:paraId="46EF3B67" w14:textId="365DD9DC" w:rsidR="007E0245" w:rsidRPr="006530D2" w:rsidRDefault="007C2753" w:rsidP="00033719">
      <w:pPr>
        <w:spacing w:after="0" w:line="360" w:lineRule="auto"/>
        <w:ind w:firstLine="708"/>
        <w:jc w:val="both"/>
        <w:rPr>
          <w:rFonts w:ascii="Times New Roman" w:eastAsia="Times New Roman" w:hAnsi="Times New Roman" w:cs="Times New Roman"/>
          <w:caps/>
          <w:color w:val="000000" w:themeColor="text1"/>
          <w:sz w:val="28"/>
          <w:szCs w:val="28"/>
          <w:lang w:eastAsia="ru-RU"/>
        </w:rPr>
      </w:pPr>
      <w:r w:rsidRPr="007C2753">
        <w:rPr>
          <w:rFonts w:ascii="Times New Roman" w:hAnsi="Times New Roman" w:cs="Times New Roman"/>
          <w:color w:val="000000" w:themeColor="text1"/>
          <w:sz w:val="28"/>
          <w:szCs w:val="28"/>
        </w:rPr>
        <w:t xml:space="preserve">Варто зазначити, що безпосередню прихильність до розвитку самостійності молодших школярів має і відомий український педагог В. Сухомлинський, який приділяє увагу вихованню самостійності учнів у процесі складання навчального матеріалу. «Підготовка до життя і праці вимагає не тільки хороших знань, а й уміння постійно збагачувати знання та розширювати кругозір – самостійне навчання, читання літератури» </w:t>
      </w:r>
      <w:r w:rsidR="00E42333" w:rsidRPr="006530D2">
        <w:rPr>
          <w:rFonts w:ascii="Times New Roman" w:hAnsi="Times New Roman" w:cs="Times New Roman"/>
          <w:color w:val="000000" w:themeColor="text1"/>
          <w:sz w:val="28"/>
          <w:szCs w:val="28"/>
        </w:rPr>
        <w:t>[18, с.26].</w:t>
      </w:r>
      <w:r w:rsidR="007E0245" w:rsidRPr="006530D2">
        <w:rPr>
          <w:rFonts w:ascii="Times New Roman" w:hAnsi="Times New Roman" w:cs="Times New Roman"/>
          <w:color w:val="000000" w:themeColor="text1"/>
          <w:sz w:val="28"/>
          <w:szCs w:val="28"/>
        </w:rPr>
        <w:t xml:space="preserve"> </w:t>
      </w:r>
    </w:p>
    <w:p w14:paraId="62C6B9D4" w14:textId="5EC9B216" w:rsidR="007E0245" w:rsidRPr="00EC193E" w:rsidRDefault="00A35E9D" w:rsidP="00033719">
      <w:pPr>
        <w:spacing w:after="0" w:line="360" w:lineRule="auto"/>
        <w:ind w:firstLine="709"/>
        <w:jc w:val="both"/>
        <w:rPr>
          <w:rFonts w:ascii="Times New Roman" w:hAnsi="Times New Roman" w:cs="Times New Roman"/>
          <w:color w:val="000000" w:themeColor="text1"/>
          <w:sz w:val="28"/>
          <w:szCs w:val="28"/>
          <w:lang w:val="ru-RU"/>
        </w:rPr>
      </w:pPr>
      <w:r w:rsidRPr="00A35E9D">
        <w:rPr>
          <w:rFonts w:ascii="Times New Roman" w:hAnsi="Times New Roman" w:cs="Times New Roman"/>
          <w:color w:val="000000" w:themeColor="text1"/>
          <w:sz w:val="28"/>
          <w:szCs w:val="28"/>
        </w:rPr>
        <w:t>Основою самостійної пізнавальної діяльності є пізнавальна діяльність учнів із засвоєння знань. Науковці вважають когнітивну незалежність типом незалежності, який характеризується здатністю сприймати інформацію, інтерпретувати інформацію, створювати нові проблеми та самостійно вирішувати проблеми, а також мотивацією, причиною та здатністю діяти свідомо. Об’єктивні причини для дій. вірування. Освітня реформа має насамперед виховати вміння учнів самостійно здобувати знання та використовувати знання</w:t>
      </w:r>
      <w:r w:rsidR="0096646A" w:rsidRPr="0096646A">
        <w:rPr>
          <w:rFonts w:ascii="Times New Roman" w:hAnsi="Times New Roman" w:cs="Times New Roman"/>
          <w:color w:val="000000" w:themeColor="text1"/>
          <w:sz w:val="28"/>
          <w:szCs w:val="28"/>
          <w:lang w:val="ru-RU"/>
        </w:rPr>
        <w:t xml:space="preserve"> </w:t>
      </w:r>
      <w:r w:rsidR="00860827" w:rsidRPr="00860827">
        <w:rPr>
          <w:rFonts w:ascii="Times New Roman" w:hAnsi="Times New Roman" w:cs="Times New Roman"/>
          <w:color w:val="000000" w:themeColor="text1"/>
          <w:sz w:val="28"/>
          <w:szCs w:val="28"/>
          <w:lang w:val="ru-RU"/>
        </w:rPr>
        <w:t>[12]</w:t>
      </w:r>
      <w:r w:rsidR="00860827">
        <w:rPr>
          <w:rFonts w:ascii="Times New Roman" w:hAnsi="Times New Roman" w:cs="Times New Roman"/>
          <w:color w:val="000000" w:themeColor="text1"/>
          <w:sz w:val="28"/>
          <w:szCs w:val="28"/>
        </w:rPr>
        <w:t xml:space="preserve"> </w:t>
      </w:r>
      <w:r w:rsidR="00EC193E">
        <w:rPr>
          <w:rFonts w:ascii="Times New Roman" w:hAnsi="Times New Roman" w:cs="Times New Roman"/>
          <w:color w:val="000000" w:themeColor="text1"/>
          <w:sz w:val="28"/>
          <w:szCs w:val="28"/>
          <w:lang w:val="ru-RU"/>
        </w:rPr>
        <w:t>.</w:t>
      </w:r>
    </w:p>
    <w:p w14:paraId="724F451E" w14:textId="7E0D48D7" w:rsidR="00363C37" w:rsidRPr="006530D2" w:rsidRDefault="00363C37"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У своїх роботах такі вчені </w:t>
      </w:r>
      <w:r w:rsidR="00E42333" w:rsidRPr="006530D2">
        <w:rPr>
          <w:rFonts w:ascii="Times New Roman" w:hAnsi="Times New Roman" w:cs="Times New Roman"/>
          <w:color w:val="000000" w:themeColor="text1"/>
          <w:sz w:val="28"/>
          <w:szCs w:val="28"/>
        </w:rPr>
        <w:t>О.</w:t>
      </w:r>
      <w:r w:rsidR="00134776" w:rsidRPr="006530D2">
        <w:rPr>
          <w:rFonts w:ascii="Times New Roman" w:hAnsi="Times New Roman" w:cs="Times New Roman"/>
          <w:color w:val="000000" w:themeColor="text1"/>
          <w:sz w:val="28"/>
          <w:szCs w:val="28"/>
          <w:lang w:val="ru-RU"/>
        </w:rPr>
        <w:t xml:space="preserve"> </w:t>
      </w:r>
      <w:r w:rsidR="00E42333" w:rsidRPr="006530D2">
        <w:rPr>
          <w:rFonts w:ascii="Times New Roman" w:hAnsi="Times New Roman" w:cs="Times New Roman"/>
          <w:color w:val="000000" w:themeColor="text1"/>
          <w:sz w:val="28"/>
          <w:szCs w:val="28"/>
        </w:rPr>
        <w:t>Слободяник та С.</w:t>
      </w:r>
      <w:r w:rsidR="00134776" w:rsidRPr="006530D2">
        <w:rPr>
          <w:rFonts w:ascii="Times New Roman" w:hAnsi="Times New Roman" w:cs="Times New Roman"/>
          <w:color w:val="000000" w:themeColor="text1"/>
          <w:sz w:val="28"/>
          <w:szCs w:val="28"/>
          <w:lang w:val="ru-RU"/>
        </w:rPr>
        <w:t xml:space="preserve"> </w:t>
      </w:r>
      <w:r w:rsidR="00E42333" w:rsidRPr="006530D2">
        <w:rPr>
          <w:rFonts w:ascii="Times New Roman" w:hAnsi="Times New Roman" w:cs="Times New Roman"/>
          <w:color w:val="000000" w:themeColor="text1"/>
          <w:sz w:val="28"/>
          <w:szCs w:val="28"/>
        </w:rPr>
        <w:t xml:space="preserve">Величко [12] </w:t>
      </w:r>
      <w:r w:rsidRPr="006530D2">
        <w:rPr>
          <w:rFonts w:ascii="Times New Roman" w:hAnsi="Times New Roman" w:cs="Times New Roman"/>
          <w:color w:val="000000" w:themeColor="text1"/>
          <w:sz w:val="28"/>
          <w:szCs w:val="28"/>
        </w:rPr>
        <w:t>пов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язували розвиток самостійності з проблемою інтересу. У свою чергу, інтерес, виконуючи роль одного з компонентів розвитку самостійності, сприяє розкриттю творчих здібностей дитини. Лише за умови, що дитина буде ставитися до власної діяльності як цінності самостійної, можливий розвиток творчої позиції дитини</w:t>
      </w:r>
      <w:r w:rsidR="0057234C" w:rsidRPr="006530D2">
        <w:rPr>
          <w:rFonts w:ascii="Times New Roman" w:hAnsi="Times New Roman" w:cs="Times New Roman"/>
          <w:color w:val="000000" w:themeColor="text1"/>
          <w:sz w:val="28"/>
          <w:szCs w:val="28"/>
        </w:rPr>
        <w:t>.</w:t>
      </w:r>
    </w:p>
    <w:p w14:paraId="661B7B0B" w14:textId="2F434A42" w:rsidR="00363C37" w:rsidRPr="006530D2" w:rsidRDefault="00E42333"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w:t>
      </w:r>
      <w:r w:rsidR="00134776" w:rsidRPr="006530D2">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Лук</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яненко</w:t>
      </w:r>
      <w:r w:rsidR="00363C37" w:rsidRPr="006530D2">
        <w:rPr>
          <w:rFonts w:ascii="Times New Roman" w:hAnsi="Times New Roman" w:cs="Times New Roman"/>
          <w:color w:val="000000" w:themeColor="text1"/>
          <w:sz w:val="28"/>
          <w:szCs w:val="28"/>
        </w:rPr>
        <w:t xml:space="preserve"> вважав, що саме таке ставлення до власної діяльності є фундаментом для самостійного творчого мислення, і, на </w:t>
      </w:r>
      <w:r w:rsidR="0057234C" w:rsidRPr="006530D2">
        <w:rPr>
          <w:rFonts w:ascii="Times New Roman" w:hAnsi="Times New Roman" w:cs="Times New Roman"/>
          <w:color w:val="000000" w:themeColor="text1"/>
          <w:sz w:val="28"/>
          <w:szCs w:val="28"/>
        </w:rPr>
        <w:t>його</w:t>
      </w:r>
      <w:r w:rsidR="00134776" w:rsidRPr="006530D2">
        <w:rPr>
          <w:rFonts w:ascii="Times New Roman" w:hAnsi="Times New Roman" w:cs="Times New Roman"/>
          <w:color w:val="000000" w:themeColor="text1"/>
          <w:sz w:val="28"/>
          <w:szCs w:val="28"/>
          <w:lang w:val="ru-RU"/>
        </w:rPr>
        <w:t xml:space="preserve"> </w:t>
      </w:r>
      <w:r w:rsidR="00363C37" w:rsidRPr="006530D2">
        <w:rPr>
          <w:rFonts w:ascii="Times New Roman" w:hAnsi="Times New Roman" w:cs="Times New Roman"/>
          <w:color w:val="000000" w:themeColor="text1"/>
          <w:sz w:val="28"/>
          <w:szCs w:val="28"/>
        </w:rPr>
        <w:t>думку, його необхідно формувати в першу чергу</w:t>
      </w:r>
      <w:r w:rsidRPr="006530D2">
        <w:rPr>
          <w:rFonts w:ascii="Times New Roman" w:hAnsi="Times New Roman" w:cs="Times New Roman"/>
          <w:color w:val="000000" w:themeColor="text1"/>
          <w:sz w:val="28"/>
          <w:szCs w:val="28"/>
        </w:rPr>
        <w:t xml:space="preserve"> [33, с.70].</w:t>
      </w:r>
    </w:p>
    <w:p w14:paraId="6DBF0294" w14:textId="3C15BEEB" w:rsidR="00101366" w:rsidRPr="006530D2" w:rsidRDefault="00A35E9D" w:rsidP="00033719">
      <w:pPr>
        <w:spacing w:after="0" w:line="360" w:lineRule="auto"/>
        <w:ind w:firstLine="709"/>
        <w:jc w:val="both"/>
        <w:rPr>
          <w:rFonts w:ascii="Times New Roman" w:hAnsi="Times New Roman" w:cs="Times New Roman"/>
          <w:color w:val="000000" w:themeColor="text1"/>
          <w:sz w:val="28"/>
          <w:szCs w:val="28"/>
        </w:rPr>
      </w:pPr>
      <w:r w:rsidRPr="00A35E9D">
        <w:rPr>
          <w:rFonts w:ascii="Times New Roman" w:hAnsi="Times New Roman" w:cs="Times New Roman"/>
          <w:color w:val="000000" w:themeColor="text1"/>
          <w:sz w:val="28"/>
          <w:szCs w:val="28"/>
        </w:rPr>
        <w:t xml:space="preserve">З. Мілютіна стверджує, що «самостійна робота студента є результатом правильної організації ним навчальної діяльності на уроці, яка стимулює його самостійне розширення, поглиблення та продовження у вільний час. Самостійна робота вважається вищим видом навчальної діяльності, вона вимагає від учнів досить високої самосвідомості, рефлексії, самодисципліни, </w:t>
      </w:r>
      <w:r w:rsidRPr="00A35E9D">
        <w:rPr>
          <w:rFonts w:ascii="Times New Roman" w:hAnsi="Times New Roman" w:cs="Times New Roman"/>
          <w:color w:val="000000" w:themeColor="text1"/>
          <w:sz w:val="28"/>
          <w:szCs w:val="28"/>
        </w:rPr>
        <w:lastRenderedPageBreak/>
        <w:t>почуття відповідальності, а щоб учні були задоволені, це процес самовдосконалення та самоусвідомлення.</w:t>
      </w:r>
      <w:r w:rsidR="00E42333" w:rsidRPr="006530D2">
        <w:rPr>
          <w:rFonts w:ascii="Times New Roman" w:hAnsi="Times New Roman" w:cs="Times New Roman"/>
          <w:color w:val="000000" w:themeColor="text1"/>
          <w:sz w:val="28"/>
          <w:szCs w:val="28"/>
        </w:rPr>
        <w:t xml:space="preserve"> [36].</w:t>
      </w:r>
    </w:p>
    <w:p w14:paraId="06E6BBAE" w14:textId="3EA7FD96" w:rsidR="00A30A09" w:rsidRPr="006530D2" w:rsidRDefault="00101366" w:rsidP="00033719">
      <w:pPr>
        <w:spacing w:after="0" w:line="360" w:lineRule="auto"/>
        <w:ind w:firstLine="709"/>
        <w:jc w:val="both"/>
        <w:rPr>
          <w:rFonts w:ascii="Times New Roman" w:hAnsi="Times New Roman" w:cs="Times New Roman"/>
          <w:b/>
          <w:bCs/>
          <w:color w:val="000000" w:themeColor="text1"/>
          <w:sz w:val="28"/>
          <w:szCs w:val="28"/>
        </w:rPr>
      </w:pPr>
      <w:r w:rsidRPr="006530D2">
        <w:rPr>
          <w:rFonts w:ascii="Times New Roman" w:hAnsi="Times New Roman" w:cs="Times New Roman"/>
          <w:color w:val="000000" w:themeColor="text1"/>
          <w:sz w:val="28"/>
          <w:szCs w:val="28"/>
        </w:rPr>
        <w:t xml:space="preserve">Аналізуючи педагогічну літературу, ми дійшли висновку, що поняття </w:t>
      </w:r>
      <w:r w:rsidR="00582430" w:rsidRPr="006530D2">
        <w:rPr>
          <w:rFonts w:ascii="Times New Roman" w:hAnsi="Times New Roman" w:cs="Times New Roman"/>
          <w:color w:val="000000" w:themeColor="text1"/>
          <w:sz w:val="28"/>
          <w:szCs w:val="28"/>
        </w:rPr>
        <w:t>«</w:t>
      </w:r>
      <w:r w:rsidR="005E026F">
        <w:rPr>
          <w:rFonts w:ascii="Times New Roman" w:hAnsi="Times New Roman" w:cs="Times New Roman"/>
          <w:color w:val="000000" w:themeColor="text1"/>
          <w:sz w:val="28"/>
          <w:szCs w:val="28"/>
        </w:rPr>
        <w:t>самостійна робота</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і </w:t>
      </w:r>
      <w:r w:rsidR="00582430" w:rsidRPr="006530D2">
        <w:rPr>
          <w:rFonts w:ascii="Times New Roman" w:hAnsi="Times New Roman" w:cs="Times New Roman"/>
          <w:color w:val="000000" w:themeColor="text1"/>
          <w:sz w:val="28"/>
          <w:szCs w:val="28"/>
        </w:rPr>
        <w:t>«</w:t>
      </w:r>
      <w:r w:rsidR="005E026F">
        <w:rPr>
          <w:rFonts w:ascii="Times New Roman" w:hAnsi="Times New Roman" w:cs="Times New Roman"/>
          <w:color w:val="000000" w:themeColor="text1"/>
          <w:sz w:val="28"/>
          <w:szCs w:val="28"/>
        </w:rPr>
        <w:t>самостійна навчальна діяльність</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найчастіше не розмежовуються, лише </w:t>
      </w:r>
      <w:r w:rsidR="000579C6" w:rsidRPr="006530D2">
        <w:rPr>
          <w:rFonts w:ascii="Times New Roman" w:hAnsi="Times New Roman" w:cs="Times New Roman"/>
          <w:color w:val="000000" w:themeColor="text1"/>
          <w:sz w:val="28"/>
          <w:szCs w:val="28"/>
        </w:rPr>
        <w:t xml:space="preserve">у </w:t>
      </w:r>
      <w:r w:rsidRPr="006530D2">
        <w:rPr>
          <w:rFonts w:ascii="Times New Roman" w:hAnsi="Times New Roman" w:cs="Times New Roman"/>
          <w:color w:val="000000" w:themeColor="text1"/>
          <w:sz w:val="28"/>
          <w:szCs w:val="28"/>
        </w:rPr>
        <w:t>деяких дослідженнях обумовлю</w:t>
      </w:r>
      <w:r w:rsidR="000579C6" w:rsidRPr="006530D2">
        <w:rPr>
          <w:rFonts w:ascii="Times New Roman" w:hAnsi="Times New Roman" w:cs="Times New Roman"/>
          <w:color w:val="000000" w:themeColor="text1"/>
          <w:sz w:val="28"/>
          <w:szCs w:val="28"/>
        </w:rPr>
        <w:t>є</w:t>
      </w:r>
      <w:r w:rsidRPr="006530D2">
        <w:rPr>
          <w:rFonts w:ascii="Times New Roman" w:hAnsi="Times New Roman" w:cs="Times New Roman"/>
          <w:color w:val="000000" w:themeColor="text1"/>
          <w:sz w:val="28"/>
          <w:szCs w:val="28"/>
        </w:rPr>
        <w:t xml:space="preserve">ться </w:t>
      </w:r>
      <w:r w:rsidR="000579C6" w:rsidRPr="006530D2">
        <w:rPr>
          <w:rFonts w:ascii="Times New Roman" w:hAnsi="Times New Roman" w:cs="Times New Roman"/>
          <w:color w:val="000000" w:themeColor="text1"/>
          <w:sz w:val="28"/>
          <w:szCs w:val="28"/>
        </w:rPr>
        <w:t xml:space="preserve">така </w:t>
      </w:r>
      <w:r w:rsidRPr="006530D2">
        <w:rPr>
          <w:rFonts w:ascii="Times New Roman" w:hAnsi="Times New Roman" w:cs="Times New Roman"/>
          <w:color w:val="000000" w:themeColor="text1"/>
          <w:sz w:val="28"/>
          <w:szCs w:val="28"/>
        </w:rPr>
        <w:t>різниц</w:t>
      </w:r>
      <w:r w:rsidR="000579C6" w:rsidRPr="006530D2">
        <w:rPr>
          <w:rFonts w:ascii="Times New Roman" w:hAnsi="Times New Roman" w:cs="Times New Roman"/>
          <w:color w:val="000000" w:themeColor="text1"/>
          <w:sz w:val="28"/>
          <w:szCs w:val="28"/>
        </w:rPr>
        <w:t>я</w:t>
      </w:r>
      <w:r w:rsidRPr="006530D2">
        <w:rPr>
          <w:rFonts w:ascii="Times New Roman" w:hAnsi="Times New Roman" w:cs="Times New Roman"/>
          <w:color w:val="000000" w:themeColor="text1"/>
          <w:sz w:val="28"/>
          <w:szCs w:val="28"/>
        </w:rPr>
        <w:t>.</w:t>
      </w:r>
    </w:p>
    <w:p w14:paraId="67BA11A5" w14:textId="77777777" w:rsidR="00101366" w:rsidRPr="006530D2" w:rsidRDefault="00101366" w:rsidP="00033719">
      <w:pPr>
        <w:spacing w:after="0" w:line="360" w:lineRule="auto"/>
        <w:rPr>
          <w:rFonts w:ascii="Times New Roman" w:hAnsi="Times New Roman" w:cs="Times New Roman"/>
          <w:color w:val="000000" w:themeColor="text1"/>
          <w:sz w:val="28"/>
          <w:szCs w:val="28"/>
        </w:rPr>
      </w:pPr>
    </w:p>
    <w:p w14:paraId="369D1CE2" w14:textId="5CA22D5F" w:rsidR="009B582E" w:rsidRPr="006530D2" w:rsidRDefault="009B582E" w:rsidP="00033719">
      <w:pPr>
        <w:pStyle w:val="1"/>
        <w:spacing w:before="0" w:line="360" w:lineRule="auto"/>
        <w:ind w:firstLine="708"/>
        <w:jc w:val="both"/>
        <w:rPr>
          <w:rFonts w:ascii="Times New Roman" w:eastAsia="Calibri" w:hAnsi="Times New Roman" w:cs="Times New Roman"/>
          <w:color w:val="000000" w:themeColor="text1"/>
        </w:rPr>
      </w:pPr>
      <w:bookmarkStart w:id="3" w:name="_Toc122001350"/>
      <w:r w:rsidRPr="006530D2">
        <w:rPr>
          <w:rFonts w:ascii="Times New Roman" w:eastAsia="Calibri" w:hAnsi="Times New Roman" w:cs="Times New Roman"/>
          <w:color w:val="000000" w:themeColor="text1"/>
        </w:rPr>
        <w:t>1.2.</w:t>
      </w:r>
      <w:r w:rsidRPr="006530D2">
        <w:rPr>
          <w:rFonts w:ascii="Times New Roman" w:hAnsi="Times New Roman" w:cs="Times New Roman"/>
          <w:color w:val="000000" w:themeColor="text1"/>
        </w:rPr>
        <w:t xml:space="preserve"> </w:t>
      </w:r>
      <w:r w:rsidRPr="006530D2">
        <w:rPr>
          <w:rFonts w:ascii="Times New Roman" w:eastAsia="Calibri" w:hAnsi="Times New Roman" w:cs="Times New Roman"/>
          <w:color w:val="000000" w:themeColor="text1"/>
        </w:rPr>
        <w:t xml:space="preserve">Сутність та зміст </w:t>
      </w:r>
      <w:r w:rsidR="0026355B" w:rsidRPr="006530D2">
        <w:rPr>
          <w:rFonts w:ascii="Times New Roman" w:eastAsia="Calibri" w:hAnsi="Times New Roman" w:cs="Times New Roman"/>
          <w:color w:val="000000" w:themeColor="text1"/>
        </w:rPr>
        <w:t>самостійної роботи</w:t>
      </w:r>
      <w:bookmarkEnd w:id="3"/>
      <w:r w:rsidR="0026355B" w:rsidRPr="006530D2">
        <w:rPr>
          <w:rFonts w:ascii="Times New Roman" w:eastAsia="Calibri" w:hAnsi="Times New Roman" w:cs="Times New Roman"/>
          <w:color w:val="000000" w:themeColor="text1"/>
        </w:rPr>
        <w:t xml:space="preserve"> </w:t>
      </w:r>
    </w:p>
    <w:p w14:paraId="1620FD48" w14:textId="4AD21270" w:rsidR="00843CCB" w:rsidRPr="006530D2" w:rsidRDefault="00843CCB"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Сучасна педагогічна наука пріоритетним напрямом нових освітніх стандартів визначає гуманістичний підхід у створенні процесу навчання. Провідним принципом гуманістичної моделі процесу є розвиток особистості шк</w:t>
      </w:r>
      <w:r w:rsidR="007B2ADF">
        <w:rPr>
          <w:rFonts w:ascii="Times New Roman" w:hAnsi="Times New Roman" w:cs="Times New Roman"/>
          <w:color w:val="000000" w:themeColor="text1"/>
          <w:sz w:val="28"/>
          <w:szCs w:val="28"/>
        </w:rPr>
        <w:t>оляра. Ступінь розвитку учнів оцінюється та вимірюється його можливостями</w:t>
      </w:r>
      <w:r w:rsidRPr="006530D2">
        <w:rPr>
          <w:rFonts w:ascii="Times New Roman" w:hAnsi="Times New Roman" w:cs="Times New Roman"/>
          <w:color w:val="000000" w:themeColor="text1"/>
          <w:sz w:val="28"/>
          <w:szCs w:val="28"/>
        </w:rPr>
        <w:t xml:space="preserve"> самостійно набувати нових знань та використовувати їх у навчальній та практичній діяльності. Існуюча сьогодні система загальної освіти не має ще справді гуманістичного характеру. У зв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язку з цим не повною мірою школа сприяє розвитку та саморозвитку учнів, готує до творчого виконання всіх функцій у новому суспільстві. Ідеальним результатом навчання стає досягнення такого рівня, коли учень готовий до самоосвіти, самовиховання</w:t>
      </w:r>
      <w:r w:rsidR="00C870D4" w:rsidRPr="006530D2">
        <w:rPr>
          <w:rFonts w:ascii="Times New Roman" w:hAnsi="Times New Roman" w:cs="Times New Roman"/>
          <w:color w:val="000000" w:themeColor="text1"/>
          <w:sz w:val="28"/>
          <w:szCs w:val="28"/>
        </w:rPr>
        <w:t>, щ</w:t>
      </w:r>
      <w:r w:rsidRPr="006530D2">
        <w:rPr>
          <w:rFonts w:ascii="Times New Roman" w:hAnsi="Times New Roman" w:cs="Times New Roman"/>
          <w:color w:val="000000" w:themeColor="text1"/>
          <w:sz w:val="28"/>
          <w:szCs w:val="28"/>
        </w:rPr>
        <w:t xml:space="preserve">о </w:t>
      </w:r>
      <w:r w:rsidR="00C870D4" w:rsidRPr="006530D2">
        <w:rPr>
          <w:rFonts w:ascii="Times New Roman" w:hAnsi="Times New Roman" w:cs="Times New Roman"/>
          <w:color w:val="000000" w:themeColor="text1"/>
          <w:sz w:val="28"/>
          <w:szCs w:val="28"/>
        </w:rPr>
        <w:t xml:space="preserve">у </w:t>
      </w:r>
      <w:r w:rsidRPr="006530D2">
        <w:rPr>
          <w:rFonts w:ascii="Times New Roman" w:hAnsi="Times New Roman" w:cs="Times New Roman"/>
          <w:color w:val="000000" w:themeColor="text1"/>
          <w:sz w:val="28"/>
          <w:szCs w:val="28"/>
        </w:rPr>
        <w:t>свою черг</w:t>
      </w:r>
      <w:r w:rsidR="00C870D4" w:rsidRPr="006530D2">
        <w:rPr>
          <w:rFonts w:ascii="Times New Roman" w:hAnsi="Times New Roman" w:cs="Times New Roman"/>
          <w:color w:val="000000" w:themeColor="text1"/>
          <w:sz w:val="28"/>
          <w:szCs w:val="28"/>
        </w:rPr>
        <w:t>у</w:t>
      </w:r>
      <w:r w:rsidRPr="006530D2">
        <w:rPr>
          <w:rFonts w:ascii="Times New Roman" w:hAnsi="Times New Roman" w:cs="Times New Roman"/>
          <w:color w:val="000000" w:themeColor="text1"/>
          <w:sz w:val="28"/>
          <w:szCs w:val="28"/>
        </w:rPr>
        <w:t xml:space="preserve"> неможливо без самостійності</w:t>
      </w:r>
      <w:r w:rsidR="00E42333" w:rsidRPr="006530D2">
        <w:rPr>
          <w:rFonts w:ascii="Times New Roman" w:hAnsi="Times New Roman" w:cs="Times New Roman"/>
          <w:color w:val="000000" w:themeColor="text1"/>
          <w:sz w:val="28"/>
          <w:szCs w:val="28"/>
        </w:rPr>
        <w:t xml:space="preserve"> [36, с.15].</w:t>
      </w:r>
    </w:p>
    <w:p w14:paraId="77176A40" w14:textId="31701909" w:rsidR="00D0231B" w:rsidRPr="006530D2" w:rsidRDefault="00D0231B" w:rsidP="00033719">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До визначення поняття </w:t>
      </w:r>
      <w:r w:rsidR="00582430" w:rsidRPr="006530D2">
        <w:rPr>
          <w:rFonts w:ascii="Times New Roman" w:hAnsi="Times New Roman" w:cs="Times New Roman"/>
          <w:color w:val="000000" w:themeColor="text1"/>
          <w:sz w:val="28"/>
          <w:szCs w:val="28"/>
        </w:rPr>
        <w:t>«</w:t>
      </w:r>
      <w:r w:rsidR="00325D8F">
        <w:rPr>
          <w:rFonts w:ascii="Times New Roman" w:hAnsi="Times New Roman" w:cs="Times New Roman"/>
          <w:color w:val="000000" w:themeColor="text1"/>
          <w:sz w:val="28"/>
          <w:szCs w:val="28"/>
        </w:rPr>
        <w:t>самостійність</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існує кілька підходів, наприклад, стверджується, що в даному понятті існують три компоненти, такі як: </w:t>
      </w:r>
    </w:p>
    <w:p w14:paraId="6DDCB106" w14:textId="77777777" w:rsidR="00704A78" w:rsidRPr="006530D2" w:rsidRDefault="00D0231B" w:rsidP="00036FC5">
      <w:pPr>
        <w:pStyle w:val="a7"/>
        <w:numPr>
          <w:ilvl w:val="0"/>
          <w:numId w:val="11"/>
        </w:numPr>
        <w:spacing w:after="0" w:line="360" w:lineRule="auto"/>
        <w:ind w:left="0" w:firstLine="709"/>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lang w:val="uk-UA"/>
        </w:rPr>
        <w:t>незалежність, тобто здатність дитини самостійно, без чиєї-небудь участі, брати відповідальність за будь-які свої дії;</w:t>
      </w:r>
    </w:p>
    <w:p w14:paraId="3D741407" w14:textId="77777777" w:rsidR="00704A78" w:rsidRPr="006530D2" w:rsidRDefault="00D0231B" w:rsidP="00036FC5">
      <w:pPr>
        <w:pStyle w:val="a7"/>
        <w:numPr>
          <w:ilvl w:val="0"/>
          <w:numId w:val="11"/>
        </w:numPr>
        <w:spacing w:after="0" w:line="360" w:lineRule="auto"/>
        <w:ind w:left="0" w:firstLine="709"/>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lang w:val="uk-UA"/>
        </w:rPr>
        <w:t xml:space="preserve">готовність дитини відповідати перед суспільством за отримані результати будь-яких своїх дій; </w:t>
      </w:r>
    </w:p>
    <w:p w14:paraId="028160A3" w14:textId="2D7D5D61" w:rsidR="00D0231B" w:rsidRPr="006530D2" w:rsidRDefault="00D0231B" w:rsidP="00036FC5">
      <w:pPr>
        <w:pStyle w:val="a7"/>
        <w:numPr>
          <w:ilvl w:val="0"/>
          <w:numId w:val="11"/>
        </w:numPr>
        <w:spacing w:after="0" w:line="360" w:lineRule="auto"/>
        <w:ind w:left="0" w:firstLine="709"/>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rPr>
        <w:t>переконаність дитини в тому, що з моральної точки зору вона вчинила правильно.</w:t>
      </w:r>
    </w:p>
    <w:p w14:paraId="357996EC" w14:textId="2A847DD4" w:rsidR="00843CCB" w:rsidRPr="006530D2" w:rsidRDefault="00494F7F"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w:t>
      </w:r>
      <w:r w:rsidR="00134776" w:rsidRPr="006530D2">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Потапенко</w:t>
      </w:r>
      <w:r w:rsidR="00843CCB" w:rsidRPr="006530D2">
        <w:rPr>
          <w:rFonts w:ascii="Times New Roman" w:hAnsi="Times New Roman" w:cs="Times New Roman"/>
          <w:color w:val="000000" w:themeColor="text1"/>
          <w:sz w:val="28"/>
          <w:szCs w:val="28"/>
        </w:rPr>
        <w:t xml:space="preserve"> виділяє такі компоненти самостійної пізнавальної діяльності як системи:</w:t>
      </w:r>
    </w:p>
    <w:p w14:paraId="149FBC18" w14:textId="79F3A457" w:rsidR="00843CCB" w:rsidRPr="006530D2" w:rsidRDefault="00843CCB" w:rsidP="00036FC5">
      <w:pPr>
        <w:pStyle w:val="a7"/>
        <w:numPr>
          <w:ilvl w:val="0"/>
          <w:numId w:val="12"/>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змістовний (знання, виражені у поняттях та образах);</w:t>
      </w:r>
    </w:p>
    <w:p w14:paraId="4EFFAED2" w14:textId="031824FD" w:rsidR="00843CCB" w:rsidRPr="006530D2" w:rsidRDefault="00843CCB" w:rsidP="00036FC5">
      <w:pPr>
        <w:pStyle w:val="a7"/>
        <w:numPr>
          <w:ilvl w:val="0"/>
          <w:numId w:val="12"/>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lastRenderedPageBreak/>
        <w:t>оперативний (</w:t>
      </w:r>
      <w:r w:rsidR="00416F82">
        <w:rPr>
          <w:rFonts w:ascii="Times New Roman" w:hAnsi="Times New Roman"/>
          <w:color w:val="000000" w:themeColor="text1"/>
          <w:sz w:val="28"/>
          <w:szCs w:val="28"/>
        </w:rPr>
        <w:t>орудувати</w:t>
      </w:r>
      <w:r w:rsidRPr="006530D2">
        <w:rPr>
          <w:rFonts w:ascii="Times New Roman" w:hAnsi="Times New Roman"/>
          <w:color w:val="000000" w:themeColor="text1"/>
          <w:sz w:val="28"/>
          <w:szCs w:val="28"/>
        </w:rPr>
        <w:t xml:space="preserve"> вміннями </w:t>
      </w:r>
      <w:r w:rsidR="00620F60">
        <w:rPr>
          <w:rFonts w:ascii="Times New Roman" w:hAnsi="Times New Roman"/>
          <w:color w:val="000000" w:themeColor="text1"/>
          <w:sz w:val="28"/>
          <w:szCs w:val="28"/>
          <w:lang w:val="uk-UA"/>
        </w:rPr>
        <w:t>у внутрішнього та зовнішньому</w:t>
      </w:r>
      <w:r w:rsidRPr="006530D2">
        <w:rPr>
          <w:rFonts w:ascii="Times New Roman" w:hAnsi="Times New Roman"/>
          <w:color w:val="000000" w:themeColor="text1"/>
          <w:sz w:val="28"/>
          <w:szCs w:val="28"/>
        </w:rPr>
        <w:t xml:space="preserve"> плані дій</w:t>
      </w:r>
      <w:r w:rsidR="00A8433A">
        <w:rPr>
          <w:rFonts w:ascii="Times New Roman" w:hAnsi="Times New Roman"/>
          <w:color w:val="000000" w:themeColor="text1"/>
          <w:sz w:val="28"/>
          <w:szCs w:val="28"/>
          <w:lang w:val="uk-UA"/>
        </w:rPr>
        <w:t xml:space="preserve">, </w:t>
      </w:r>
      <w:r w:rsidR="00A8433A" w:rsidRPr="00620F60">
        <w:rPr>
          <w:rFonts w:ascii="Times New Roman" w:hAnsi="Times New Roman"/>
          <w:color w:val="000000" w:themeColor="text1"/>
          <w:sz w:val="28"/>
          <w:szCs w:val="28"/>
          <w:lang w:val="uk-UA"/>
        </w:rPr>
        <w:t>різноманітні</w:t>
      </w:r>
      <w:r w:rsidR="00620F60" w:rsidRPr="00620F60">
        <w:rPr>
          <w:rFonts w:ascii="Times New Roman" w:hAnsi="Times New Roman"/>
          <w:color w:val="000000" w:themeColor="text1"/>
          <w:sz w:val="28"/>
          <w:szCs w:val="28"/>
          <w:lang w:val="uk-UA"/>
        </w:rPr>
        <w:t>сть</w:t>
      </w:r>
      <w:r w:rsidR="00620F60">
        <w:rPr>
          <w:rFonts w:ascii="Times New Roman" w:hAnsi="Times New Roman"/>
          <w:color w:val="000000" w:themeColor="text1"/>
          <w:sz w:val="28"/>
          <w:szCs w:val="28"/>
        </w:rPr>
        <w:t xml:space="preserve"> ді</w:t>
      </w:r>
      <w:r w:rsidR="00620F60">
        <w:rPr>
          <w:rFonts w:ascii="Times New Roman" w:hAnsi="Times New Roman"/>
          <w:color w:val="000000" w:themeColor="text1"/>
          <w:sz w:val="28"/>
          <w:szCs w:val="28"/>
          <w:lang w:val="uk-UA"/>
        </w:rPr>
        <w:t>й</w:t>
      </w:r>
      <w:r w:rsidRPr="006530D2">
        <w:rPr>
          <w:rFonts w:ascii="Times New Roman" w:hAnsi="Times New Roman"/>
          <w:color w:val="000000" w:themeColor="text1"/>
          <w:sz w:val="28"/>
          <w:szCs w:val="28"/>
        </w:rPr>
        <w:t>);</w:t>
      </w:r>
    </w:p>
    <w:p w14:paraId="41E2A0C8" w14:textId="0031B384" w:rsidR="00843CCB" w:rsidRPr="006530D2" w:rsidRDefault="00620F60" w:rsidP="00036FC5">
      <w:pPr>
        <w:pStyle w:val="a7"/>
        <w:numPr>
          <w:ilvl w:val="0"/>
          <w:numId w:val="12"/>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результативний</w:t>
      </w:r>
      <w:r>
        <w:rPr>
          <w:rFonts w:ascii="Times New Roman" w:hAnsi="Times New Roman"/>
          <w:color w:val="000000" w:themeColor="text1"/>
          <w:sz w:val="28"/>
          <w:szCs w:val="28"/>
          <w:lang w:val="uk-UA"/>
        </w:rPr>
        <w:t xml:space="preserve"> </w:t>
      </w:r>
      <w:r w:rsidR="00843CCB" w:rsidRPr="006530D2">
        <w:rPr>
          <w:rFonts w:ascii="Times New Roman" w:hAnsi="Times New Roman"/>
          <w:color w:val="000000" w:themeColor="text1"/>
          <w:sz w:val="28"/>
          <w:szCs w:val="28"/>
        </w:rPr>
        <w:t>(нові завдання, способи розв</w:t>
      </w:r>
      <w:r w:rsidR="00A867F2">
        <w:rPr>
          <w:rFonts w:ascii="Times New Roman" w:hAnsi="Times New Roman"/>
          <w:color w:val="000000" w:themeColor="text1"/>
          <w:sz w:val="28"/>
          <w:szCs w:val="28"/>
        </w:rPr>
        <w:t>’</w:t>
      </w:r>
      <w:r w:rsidR="00843CCB" w:rsidRPr="006530D2">
        <w:rPr>
          <w:rFonts w:ascii="Times New Roman" w:hAnsi="Times New Roman"/>
          <w:color w:val="000000" w:themeColor="text1"/>
          <w:sz w:val="28"/>
          <w:szCs w:val="28"/>
        </w:rPr>
        <w:t>язання, новий</w:t>
      </w:r>
      <w:r>
        <w:rPr>
          <w:rFonts w:ascii="Times New Roman" w:hAnsi="Times New Roman"/>
          <w:color w:val="000000" w:themeColor="text1"/>
          <w:sz w:val="28"/>
          <w:szCs w:val="28"/>
        </w:rPr>
        <w:t xml:space="preserve"> соціальний досвід, </w:t>
      </w:r>
      <w:r>
        <w:rPr>
          <w:rFonts w:ascii="Times New Roman" w:hAnsi="Times New Roman"/>
          <w:color w:val="000000" w:themeColor="text1"/>
          <w:sz w:val="28"/>
          <w:szCs w:val="28"/>
          <w:lang w:val="uk-UA"/>
        </w:rPr>
        <w:t>цілі</w:t>
      </w:r>
      <w:r w:rsidR="00843CCB" w:rsidRPr="006530D2">
        <w:rPr>
          <w:rFonts w:ascii="Times New Roman" w:hAnsi="Times New Roman"/>
          <w:color w:val="000000" w:themeColor="text1"/>
          <w:sz w:val="28"/>
          <w:szCs w:val="28"/>
        </w:rPr>
        <w:t xml:space="preserve">, </w:t>
      </w:r>
      <w:r>
        <w:rPr>
          <w:rFonts w:ascii="Times New Roman" w:hAnsi="Times New Roman"/>
          <w:color w:val="000000" w:themeColor="text1"/>
          <w:sz w:val="28"/>
          <w:szCs w:val="28"/>
          <w:lang w:val="uk-UA"/>
        </w:rPr>
        <w:t>завдатки</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uk-UA"/>
        </w:rPr>
        <w:t>потенціал</w:t>
      </w:r>
      <w:r w:rsidR="00843CCB" w:rsidRPr="006530D2">
        <w:rPr>
          <w:rFonts w:ascii="Times New Roman" w:hAnsi="Times New Roman"/>
          <w:color w:val="000000" w:themeColor="text1"/>
          <w:sz w:val="28"/>
          <w:szCs w:val="28"/>
        </w:rPr>
        <w:t xml:space="preserve"> особистості) [</w:t>
      </w:r>
      <w:r w:rsidR="00494F7F" w:rsidRPr="006530D2">
        <w:rPr>
          <w:rFonts w:ascii="Times New Roman" w:hAnsi="Times New Roman"/>
          <w:color w:val="000000" w:themeColor="text1"/>
          <w:sz w:val="28"/>
          <w:szCs w:val="28"/>
          <w:lang w:val="uk-UA"/>
        </w:rPr>
        <w:t>48, с.</w:t>
      </w:r>
      <w:r w:rsidR="00843CCB" w:rsidRPr="006530D2">
        <w:rPr>
          <w:rFonts w:ascii="Times New Roman" w:hAnsi="Times New Roman"/>
          <w:color w:val="000000" w:themeColor="text1"/>
          <w:sz w:val="28"/>
          <w:szCs w:val="28"/>
        </w:rPr>
        <w:t>10].</w:t>
      </w:r>
    </w:p>
    <w:p w14:paraId="2E3EE11D" w14:textId="1BECB4CB" w:rsidR="00843CCB" w:rsidRPr="006530D2" w:rsidRDefault="00843C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 Як </w:t>
      </w:r>
      <w:r w:rsidR="00F56270">
        <w:rPr>
          <w:rFonts w:ascii="Times New Roman" w:hAnsi="Times New Roman" w:cs="Times New Roman"/>
          <w:color w:val="000000" w:themeColor="text1"/>
          <w:sz w:val="28"/>
          <w:szCs w:val="28"/>
        </w:rPr>
        <w:t>рушій</w:t>
      </w:r>
      <w:r w:rsidRPr="006530D2">
        <w:rPr>
          <w:rFonts w:ascii="Times New Roman" w:hAnsi="Times New Roman" w:cs="Times New Roman"/>
          <w:color w:val="000000" w:themeColor="text1"/>
          <w:sz w:val="28"/>
          <w:szCs w:val="28"/>
        </w:rPr>
        <w:t xml:space="preserve"> самостійної діяльн</w:t>
      </w:r>
      <w:r w:rsidR="00F56270">
        <w:rPr>
          <w:rFonts w:ascii="Times New Roman" w:hAnsi="Times New Roman" w:cs="Times New Roman"/>
          <w:color w:val="000000" w:themeColor="text1"/>
          <w:sz w:val="28"/>
          <w:szCs w:val="28"/>
        </w:rPr>
        <w:t xml:space="preserve">ості учня називається потреба </w:t>
      </w:r>
      <w:r w:rsidR="00255A12">
        <w:rPr>
          <w:rFonts w:ascii="Times New Roman" w:hAnsi="Times New Roman" w:cs="Times New Roman"/>
          <w:color w:val="000000" w:themeColor="text1"/>
          <w:sz w:val="28"/>
          <w:szCs w:val="28"/>
        </w:rPr>
        <w:t>нових знан</w:t>
      </w:r>
      <w:r w:rsidR="00F56270">
        <w:rPr>
          <w:rFonts w:ascii="Times New Roman" w:hAnsi="Times New Roman" w:cs="Times New Roman"/>
          <w:color w:val="000000" w:themeColor="text1"/>
          <w:sz w:val="28"/>
          <w:szCs w:val="28"/>
        </w:rPr>
        <w:t>ь</w:t>
      </w:r>
      <w:r w:rsidRPr="006530D2">
        <w:rPr>
          <w:rFonts w:ascii="Times New Roman" w:hAnsi="Times New Roman" w:cs="Times New Roman"/>
          <w:color w:val="000000" w:themeColor="text1"/>
          <w:sz w:val="28"/>
          <w:szCs w:val="28"/>
        </w:rPr>
        <w:t xml:space="preserve">, що виникає в ході </w:t>
      </w:r>
      <w:r w:rsidR="00F56270">
        <w:rPr>
          <w:rFonts w:ascii="Times New Roman" w:hAnsi="Times New Roman" w:cs="Times New Roman"/>
          <w:color w:val="000000" w:themeColor="text1"/>
          <w:sz w:val="28"/>
          <w:szCs w:val="28"/>
        </w:rPr>
        <w:t>ознайомлення з пізнавальною задачею</w:t>
      </w:r>
      <w:r w:rsidRPr="006530D2">
        <w:rPr>
          <w:rFonts w:ascii="Times New Roman" w:hAnsi="Times New Roman" w:cs="Times New Roman"/>
          <w:color w:val="000000" w:themeColor="text1"/>
          <w:sz w:val="28"/>
          <w:szCs w:val="28"/>
        </w:rPr>
        <w:t>.</w:t>
      </w:r>
      <w:r w:rsidR="001D5C0E">
        <w:rPr>
          <w:rFonts w:ascii="Times New Roman" w:hAnsi="Times New Roman" w:cs="Times New Roman"/>
          <w:color w:val="000000" w:themeColor="text1"/>
          <w:sz w:val="28"/>
          <w:szCs w:val="28"/>
        </w:rPr>
        <w:t xml:space="preserve"> У цьому випадку учень призбирує</w:t>
      </w:r>
      <w:r w:rsidR="00F14F0D">
        <w:rPr>
          <w:rFonts w:ascii="Times New Roman" w:hAnsi="Times New Roman" w:cs="Times New Roman"/>
          <w:color w:val="000000" w:themeColor="text1"/>
          <w:sz w:val="28"/>
          <w:szCs w:val="28"/>
        </w:rPr>
        <w:t xml:space="preserve"> раніше опановані</w:t>
      </w:r>
      <w:r w:rsidRPr="006530D2">
        <w:rPr>
          <w:rFonts w:ascii="Times New Roman" w:hAnsi="Times New Roman" w:cs="Times New Roman"/>
          <w:color w:val="000000" w:themeColor="text1"/>
          <w:sz w:val="28"/>
          <w:szCs w:val="28"/>
        </w:rPr>
        <w:t xml:space="preserve"> знання та накопичений досвід, планує нові навчальні завдання та визначає засоби їх здійснення. Заключним етапом є виконавська стадія, у</w:t>
      </w:r>
      <w:r w:rsidR="00F14F0D">
        <w:rPr>
          <w:rFonts w:ascii="Times New Roman" w:hAnsi="Times New Roman" w:cs="Times New Roman"/>
          <w:color w:val="000000" w:themeColor="text1"/>
          <w:sz w:val="28"/>
          <w:szCs w:val="28"/>
        </w:rPr>
        <w:t xml:space="preserve"> ході якої досягається зазначений</w:t>
      </w:r>
      <w:r w:rsidRPr="006530D2">
        <w:rPr>
          <w:rFonts w:ascii="Times New Roman" w:hAnsi="Times New Roman" w:cs="Times New Roman"/>
          <w:color w:val="000000" w:themeColor="text1"/>
          <w:sz w:val="28"/>
          <w:szCs w:val="28"/>
        </w:rPr>
        <w:t xml:space="preserve"> результат. Єдиний акт самостійної діяльно</w:t>
      </w:r>
      <w:r w:rsidR="00F14F0D">
        <w:rPr>
          <w:rFonts w:ascii="Times New Roman" w:hAnsi="Times New Roman" w:cs="Times New Roman"/>
          <w:color w:val="000000" w:themeColor="text1"/>
          <w:sz w:val="28"/>
          <w:szCs w:val="28"/>
        </w:rPr>
        <w:t>сті вчений представляє як єдність</w:t>
      </w:r>
      <w:r w:rsidRPr="006530D2">
        <w:rPr>
          <w:rFonts w:ascii="Times New Roman" w:hAnsi="Times New Roman" w:cs="Times New Roman"/>
          <w:color w:val="000000" w:themeColor="text1"/>
          <w:sz w:val="28"/>
          <w:szCs w:val="28"/>
        </w:rPr>
        <w:t xml:space="preserve"> </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мотив – план – результат</w:t>
      </w:r>
      <w:r w:rsidR="00582430" w:rsidRPr="006530D2">
        <w:rPr>
          <w:rFonts w:ascii="Times New Roman" w:hAnsi="Times New Roman" w:cs="Times New Roman"/>
          <w:color w:val="000000" w:themeColor="text1"/>
          <w:sz w:val="28"/>
          <w:szCs w:val="28"/>
        </w:rPr>
        <w:t>»</w:t>
      </w:r>
      <w:r w:rsidR="001D6E4D">
        <w:rPr>
          <w:rFonts w:ascii="Times New Roman" w:hAnsi="Times New Roman" w:cs="Times New Roman"/>
          <w:color w:val="000000" w:themeColor="text1"/>
          <w:sz w:val="28"/>
          <w:szCs w:val="28"/>
        </w:rPr>
        <w:t>, монолітність</w:t>
      </w:r>
      <w:r w:rsidRPr="006530D2">
        <w:rPr>
          <w:rFonts w:ascii="Times New Roman" w:hAnsi="Times New Roman" w:cs="Times New Roman"/>
          <w:color w:val="000000" w:themeColor="text1"/>
          <w:sz w:val="28"/>
          <w:szCs w:val="28"/>
        </w:rPr>
        <w:t xml:space="preserve"> складових якої реалізується у </w:t>
      </w:r>
      <w:r w:rsidR="001D6E4D">
        <w:rPr>
          <w:rFonts w:ascii="Times New Roman" w:hAnsi="Times New Roman" w:cs="Times New Roman"/>
          <w:color w:val="000000" w:themeColor="text1"/>
          <w:sz w:val="28"/>
          <w:szCs w:val="28"/>
        </w:rPr>
        <w:t>даній</w:t>
      </w:r>
      <w:r w:rsidRPr="006530D2">
        <w:rPr>
          <w:rFonts w:ascii="Times New Roman" w:hAnsi="Times New Roman" w:cs="Times New Roman"/>
          <w:color w:val="000000" w:themeColor="text1"/>
          <w:sz w:val="28"/>
          <w:szCs w:val="28"/>
        </w:rPr>
        <w:t xml:space="preserve"> ситуації </w:t>
      </w:r>
      <w:r w:rsidR="001D6E4D">
        <w:rPr>
          <w:rFonts w:ascii="Times New Roman" w:hAnsi="Times New Roman" w:cs="Times New Roman"/>
          <w:color w:val="000000" w:themeColor="text1"/>
          <w:sz w:val="28"/>
          <w:szCs w:val="28"/>
        </w:rPr>
        <w:t>спільно з динамічною системою</w:t>
      </w:r>
      <w:r w:rsidRPr="006530D2">
        <w:rPr>
          <w:rFonts w:ascii="Times New Roman" w:hAnsi="Times New Roman" w:cs="Times New Roman"/>
          <w:color w:val="000000" w:themeColor="text1"/>
          <w:sz w:val="28"/>
          <w:szCs w:val="28"/>
        </w:rPr>
        <w:t xml:space="preserve"> </w:t>
      </w:r>
      <w:r w:rsidR="001D6E4D">
        <w:rPr>
          <w:rFonts w:ascii="Times New Roman" w:hAnsi="Times New Roman" w:cs="Times New Roman"/>
          <w:color w:val="000000" w:themeColor="text1"/>
          <w:sz w:val="28"/>
          <w:szCs w:val="28"/>
        </w:rPr>
        <w:t>установлених</w:t>
      </w:r>
      <w:r w:rsidRPr="006530D2">
        <w:rPr>
          <w:rFonts w:ascii="Times New Roman" w:hAnsi="Times New Roman" w:cs="Times New Roman"/>
          <w:color w:val="000000" w:themeColor="text1"/>
          <w:sz w:val="28"/>
          <w:szCs w:val="28"/>
        </w:rPr>
        <w:t xml:space="preserve"> процесів і операцій, регульованих кінцевою метою [12, </w:t>
      </w:r>
      <w:r w:rsidR="00EC193E">
        <w:rPr>
          <w:rFonts w:ascii="Times New Roman" w:hAnsi="Times New Roman" w:cs="Times New Roman"/>
          <w:color w:val="000000" w:themeColor="text1"/>
          <w:sz w:val="28"/>
          <w:szCs w:val="28"/>
          <w:lang w:val="ru-RU"/>
        </w:rPr>
        <w:t>с</w:t>
      </w:r>
      <w:r w:rsidRPr="006530D2">
        <w:rPr>
          <w:rFonts w:ascii="Times New Roman" w:hAnsi="Times New Roman" w:cs="Times New Roman"/>
          <w:color w:val="000000" w:themeColor="text1"/>
          <w:sz w:val="28"/>
          <w:szCs w:val="28"/>
        </w:rPr>
        <w:t>. 122].</w:t>
      </w:r>
    </w:p>
    <w:p w14:paraId="3D4EE1D0" w14:textId="032FDCB9" w:rsidR="00843CCB" w:rsidRPr="006530D2" w:rsidRDefault="00494F7F"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w:t>
      </w:r>
      <w:r w:rsidR="00DD68AD" w:rsidRPr="006530D2">
        <w:rPr>
          <w:rFonts w:ascii="Times New Roman" w:hAnsi="Times New Roman" w:cs="Times New Roman"/>
          <w:color w:val="000000" w:themeColor="text1"/>
          <w:sz w:val="28"/>
          <w:szCs w:val="28"/>
          <w:lang w:val="en-US"/>
        </w:rPr>
        <w:t xml:space="preserve"> </w:t>
      </w:r>
      <w:r w:rsidRPr="006530D2">
        <w:rPr>
          <w:rFonts w:ascii="Times New Roman" w:hAnsi="Times New Roman" w:cs="Times New Roman"/>
          <w:color w:val="000000" w:themeColor="text1"/>
          <w:sz w:val="28"/>
          <w:szCs w:val="28"/>
        </w:rPr>
        <w:t>Ягупов</w:t>
      </w:r>
      <w:r w:rsidR="00843CCB" w:rsidRPr="006530D2">
        <w:rPr>
          <w:rFonts w:ascii="Times New Roman" w:hAnsi="Times New Roman" w:cs="Times New Roman"/>
          <w:color w:val="000000" w:themeColor="text1"/>
          <w:sz w:val="28"/>
          <w:szCs w:val="28"/>
        </w:rPr>
        <w:t xml:space="preserve"> виділяє такі вміння самостійної навчальної діяльності:</w:t>
      </w:r>
    </w:p>
    <w:p w14:paraId="1639BEF5" w14:textId="5869C68F" w:rsidR="00843CCB" w:rsidRPr="006530D2" w:rsidRDefault="00843CCB" w:rsidP="00036FC5">
      <w:pPr>
        <w:pStyle w:val="a7"/>
        <w:numPr>
          <w:ilvl w:val="0"/>
          <w:numId w:val="13"/>
        </w:numPr>
        <w:spacing w:after="0" w:line="360" w:lineRule="auto"/>
        <w:ind w:left="0" w:firstLine="709"/>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lang w:val="uk-UA"/>
        </w:rPr>
        <w:t>володіти прийомами самоорганізації та організації своєї діяльності;</w:t>
      </w:r>
    </w:p>
    <w:p w14:paraId="405F810A" w14:textId="6CF35209" w:rsidR="00843CCB" w:rsidRPr="006530D2" w:rsidRDefault="00843CCB" w:rsidP="00036FC5">
      <w:pPr>
        <w:pStyle w:val="a7"/>
        <w:numPr>
          <w:ilvl w:val="0"/>
          <w:numId w:val="13"/>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приймати поставлені викладачем цілі та визначати самостійно цілі навчальної роботи (цілеутворення);</w:t>
      </w:r>
    </w:p>
    <w:p w14:paraId="2AE633C7" w14:textId="4D9F074C" w:rsidR="00843CCB" w:rsidRPr="006530D2" w:rsidRDefault="00843CCB" w:rsidP="00036FC5">
      <w:pPr>
        <w:pStyle w:val="a7"/>
        <w:numPr>
          <w:ilvl w:val="0"/>
          <w:numId w:val="13"/>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планувати дії щодо вирішення навчальної задачі, досягнення мети;</w:t>
      </w:r>
    </w:p>
    <w:p w14:paraId="5C5D1648" w14:textId="68E7DB54" w:rsidR="00843CCB" w:rsidRPr="006530D2" w:rsidRDefault="00843CCB" w:rsidP="00036FC5">
      <w:pPr>
        <w:pStyle w:val="a7"/>
        <w:numPr>
          <w:ilvl w:val="0"/>
          <w:numId w:val="13"/>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брати участь у пошуку загального вирішення навчальної задачі;</w:t>
      </w:r>
    </w:p>
    <w:p w14:paraId="7A2CC2D0" w14:textId="21D614DC" w:rsidR="00843CCB" w:rsidRPr="006530D2" w:rsidRDefault="00843CCB" w:rsidP="00036FC5">
      <w:pPr>
        <w:pStyle w:val="a7"/>
        <w:numPr>
          <w:ilvl w:val="0"/>
          <w:numId w:val="13"/>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застосовувати, конкретизувати умови та визначати межі застосування способів вирішення навчальних завдань;</w:t>
      </w:r>
    </w:p>
    <w:p w14:paraId="223A8CAA" w14:textId="5FA5F8F7" w:rsidR="00843CCB" w:rsidRPr="006530D2" w:rsidRDefault="00843CCB" w:rsidP="00036FC5">
      <w:pPr>
        <w:pStyle w:val="a7"/>
        <w:numPr>
          <w:ilvl w:val="0"/>
          <w:numId w:val="13"/>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контролювати та оцінювати процес та результат навчальної діяльності [</w:t>
      </w:r>
      <w:r w:rsidR="00494F7F" w:rsidRPr="006530D2">
        <w:rPr>
          <w:rFonts w:ascii="Times New Roman" w:hAnsi="Times New Roman"/>
          <w:color w:val="000000" w:themeColor="text1"/>
          <w:sz w:val="28"/>
          <w:szCs w:val="28"/>
          <w:lang w:val="uk-UA"/>
        </w:rPr>
        <w:t>54</w:t>
      </w:r>
      <w:r w:rsidRPr="006530D2">
        <w:rPr>
          <w:rFonts w:ascii="Times New Roman" w:hAnsi="Times New Roman"/>
          <w:color w:val="000000" w:themeColor="text1"/>
          <w:sz w:val="28"/>
          <w:szCs w:val="28"/>
        </w:rPr>
        <w:t>].</w:t>
      </w:r>
    </w:p>
    <w:p w14:paraId="3B332D33" w14:textId="025335A5" w:rsidR="00843CCB" w:rsidRPr="006530D2" w:rsidRDefault="00843C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Самостійне вчення, з дидактичної точки зору, є однією з ключових форм навчання, що використовуються у процесі формування та виховання особистості [</w:t>
      </w:r>
      <w:r w:rsidR="00494F7F" w:rsidRPr="006530D2">
        <w:rPr>
          <w:rFonts w:ascii="Times New Roman" w:hAnsi="Times New Roman" w:cs="Times New Roman"/>
          <w:color w:val="000000" w:themeColor="text1"/>
          <w:sz w:val="28"/>
          <w:szCs w:val="28"/>
        </w:rPr>
        <w:t>54</w:t>
      </w:r>
      <w:r w:rsidRPr="006530D2">
        <w:rPr>
          <w:rFonts w:ascii="Times New Roman" w:hAnsi="Times New Roman" w:cs="Times New Roman"/>
          <w:color w:val="000000" w:themeColor="text1"/>
          <w:sz w:val="28"/>
          <w:szCs w:val="28"/>
        </w:rPr>
        <w:t>].</w:t>
      </w:r>
    </w:p>
    <w:p w14:paraId="3559D665" w14:textId="0205E9E8" w:rsidR="00843CCB" w:rsidRPr="006530D2" w:rsidRDefault="00843C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Дослідження факторів та умов розвитку пізнавальної самостійності дає можливість зробити спробу визначення на рівні категорії та вказати класифікацію видів </w:t>
      </w:r>
      <w:r w:rsidR="0026355B" w:rsidRPr="006530D2">
        <w:rPr>
          <w:rFonts w:ascii="Times New Roman" w:hAnsi="Times New Roman" w:cs="Times New Roman"/>
          <w:color w:val="000000" w:themeColor="text1"/>
          <w:sz w:val="28"/>
          <w:szCs w:val="28"/>
        </w:rPr>
        <w:t xml:space="preserve">самостійної роботи </w:t>
      </w:r>
      <w:r w:rsidRPr="006530D2">
        <w:rPr>
          <w:rFonts w:ascii="Times New Roman" w:hAnsi="Times New Roman" w:cs="Times New Roman"/>
          <w:color w:val="000000" w:themeColor="text1"/>
          <w:sz w:val="28"/>
          <w:szCs w:val="28"/>
        </w:rPr>
        <w:t>. Так, прийнято поділ з таких підстав:</w:t>
      </w:r>
    </w:p>
    <w:p w14:paraId="5282A480" w14:textId="7DC76F67" w:rsidR="00843CCB" w:rsidRPr="006530D2" w:rsidRDefault="00843CCB" w:rsidP="00036FC5">
      <w:pPr>
        <w:pStyle w:val="a7"/>
        <w:numPr>
          <w:ilvl w:val="0"/>
          <w:numId w:val="14"/>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lastRenderedPageBreak/>
        <w:t>джерел</w:t>
      </w:r>
      <w:r w:rsidR="005C699F" w:rsidRPr="006530D2">
        <w:rPr>
          <w:rFonts w:ascii="Times New Roman" w:hAnsi="Times New Roman"/>
          <w:color w:val="000000" w:themeColor="text1"/>
          <w:sz w:val="28"/>
          <w:szCs w:val="28"/>
        </w:rPr>
        <w:t>а</w:t>
      </w:r>
      <w:r w:rsidRPr="006530D2">
        <w:rPr>
          <w:rFonts w:ascii="Times New Roman" w:hAnsi="Times New Roman"/>
          <w:color w:val="000000" w:themeColor="text1"/>
          <w:sz w:val="28"/>
          <w:szCs w:val="28"/>
        </w:rPr>
        <w:t xml:space="preserve"> знань (робота з підручником, з довідковою літературою тощо);</w:t>
      </w:r>
    </w:p>
    <w:p w14:paraId="78EDAB19" w14:textId="185F6DD3" w:rsidR="00843CCB" w:rsidRPr="006530D2" w:rsidRDefault="00843CCB" w:rsidP="00036FC5">
      <w:pPr>
        <w:pStyle w:val="a7"/>
        <w:numPr>
          <w:ilvl w:val="0"/>
          <w:numId w:val="14"/>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методів (спостереження, лабораторні роботи тощо, реконструктивно-варіативні, евристичні, творчі чи дослідні) [</w:t>
      </w:r>
      <w:r w:rsidR="00494F7F" w:rsidRPr="006530D2">
        <w:rPr>
          <w:rFonts w:ascii="Times New Roman" w:hAnsi="Times New Roman"/>
          <w:color w:val="000000" w:themeColor="text1"/>
          <w:sz w:val="28"/>
          <w:szCs w:val="28"/>
          <w:lang w:val="uk-UA"/>
        </w:rPr>
        <w:t>58, с.5</w:t>
      </w:r>
      <w:r w:rsidR="00134776" w:rsidRPr="006530D2">
        <w:rPr>
          <w:rFonts w:ascii="Times New Roman" w:hAnsi="Times New Roman"/>
          <w:color w:val="000000" w:themeColor="text1"/>
          <w:sz w:val="28"/>
          <w:szCs w:val="28"/>
        </w:rPr>
        <w:t>7</w:t>
      </w:r>
      <w:r w:rsidRPr="006530D2">
        <w:rPr>
          <w:rFonts w:ascii="Times New Roman" w:hAnsi="Times New Roman"/>
          <w:color w:val="000000" w:themeColor="text1"/>
          <w:sz w:val="28"/>
          <w:szCs w:val="28"/>
        </w:rPr>
        <w:t>];</w:t>
      </w:r>
    </w:p>
    <w:p w14:paraId="50C9CDCD" w14:textId="3291E057" w:rsidR="00843CCB" w:rsidRPr="006530D2" w:rsidRDefault="00843CCB" w:rsidP="00036FC5">
      <w:pPr>
        <w:pStyle w:val="a7"/>
        <w:numPr>
          <w:ilvl w:val="0"/>
          <w:numId w:val="14"/>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формі виконання (усна, письмова, усно-писемна);</w:t>
      </w:r>
    </w:p>
    <w:p w14:paraId="68E904B7" w14:textId="215832AA" w:rsidR="00843CCB" w:rsidRPr="006530D2" w:rsidRDefault="00843CCB" w:rsidP="00036FC5">
      <w:pPr>
        <w:pStyle w:val="a7"/>
        <w:numPr>
          <w:ilvl w:val="0"/>
          <w:numId w:val="14"/>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кількості учасників (фронтальна, групова, індивідуальна робота);</w:t>
      </w:r>
    </w:p>
    <w:p w14:paraId="4E66D91D" w14:textId="4F9C5B0E" w:rsidR="00843CCB" w:rsidRPr="006530D2" w:rsidRDefault="00843CCB" w:rsidP="00036FC5">
      <w:pPr>
        <w:pStyle w:val="a7"/>
        <w:numPr>
          <w:ilvl w:val="0"/>
          <w:numId w:val="14"/>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типу завдань (навчальні, тренувальні, пошукові).</w:t>
      </w:r>
    </w:p>
    <w:p w14:paraId="5AA4184F" w14:textId="522E0AFA" w:rsidR="00843CCB" w:rsidRPr="006530D2" w:rsidRDefault="00494F7F"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М.</w:t>
      </w:r>
      <w:r w:rsidR="00DD68AD" w:rsidRPr="006530D2">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 xml:space="preserve">Солдатенко </w:t>
      </w:r>
      <w:r w:rsidR="00843CCB" w:rsidRPr="006530D2">
        <w:rPr>
          <w:rFonts w:ascii="Times New Roman" w:hAnsi="Times New Roman" w:cs="Times New Roman"/>
          <w:color w:val="000000" w:themeColor="text1"/>
          <w:sz w:val="28"/>
          <w:szCs w:val="28"/>
        </w:rPr>
        <w:t>пропонує найбільш закінчену класифікацію</w:t>
      </w:r>
      <w:r w:rsidR="005C699F" w:rsidRPr="006530D2">
        <w:rPr>
          <w:rFonts w:ascii="Times New Roman" w:hAnsi="Times New Roman" w:cs="Times New Roman"/>
          <w:color w:val="000000" w:themeColor="text1"/>
          <w:sz w:val="28"/>
          <w:szCs w:val="28"/>
        </w:rPr>
        <w:t xml:space="preserve">, </w:t>
      </w:r>
      <w:r w:rsidR="00843CCB" w:rsidRPr="006530D2">
        <w:rPr>
          <w:rFonts w:ascii="Times New Roman" w:hAnsi="Times New Roman" w:cs="Times New Roman"/>
          <w:color w:val="000000" w:themeColor="text1"/>
          <w:sz w:val="28"/>
          <w:szCs w:val="28"/>
        </w:rPr>
        <w:t xml:space="preserve">в якій визначає чотири типи самостійних робіт, які фактично репрезентують відповідні стадії виконання </w:t>
      </w:r>
      <w:r w:rsidR="0026355B" w:rsidRPr="006530D2">
        <w:rPr>
          <w:rFonts w:ascii="Times New Roman" w:hAnsi="Times New Roman" w:cs="Times New Roman"/>
          <w:color w:val="000000" w:themeColor="text1"/>
          <w:sz w:val="28"/>
          <w:szCs w:val="28"/>
        </w:rPr>
        <w:t xml:space="preserve">самостійної роботи </w:t>
      </w:r>
      <w:r w:rsidR="00843CCB" w:rsidRPr="006530D2">
        <w:rPr>
          <w:rFonts w:ascii="Times New Roman" w:hAnsi="Times New Roman" w:cs="Times New Roman"/>
          <w:color w:val="000000" w:themeColor="text1"/>
          <w:sz w:val="28"/>
          <w:szCs w:val="28"/>
        </w:rPr>
        <w:t>.</w:t>
      </w:r>
    </w:p>
    <w:p w14:paraId="64456251" w14:textId="3AD9C01E" w:rsidR="00843CCB" w:rsidRPr="006530D2" w:rsidRDefault="00843C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 1. У зовнішньому плані виділяється те, що потрібно </w:t>
      </w:r>
      <w:r w:rsidR="005C699F" w:rsidRPr="006530D2">
        <w:rPr>
          <w:rFonts w:ascii="Times New Roman" w:hAnsi="Times New Roman" w:cs="Times New Roman"/>
          <w:color w:val="000000" w:themeColor="text1"/>
          <w:sz w:val="28"/>
          <w:szCs w:val="28"/>
        </w:rPr>
        <w:t xml:space="preserve">на </w:t>
      </w:r>
      <w:r w:rsidRPr="006530D2">
        <w:rPr>
          <w:rFonts w:ascii="Times New Roman" w:hAnsi="Times New Roman" w:cs="Times New Roman"/>
          <w:color w:val="000000" w:themeColor="text1"/>
          <w:sz w:val="28"/>
          <w:szCs w:val="28"/>
        </w:rPr>
        <w:t>основі алгоритму дії. Пізнавальна діяльність зводиться до розпізнавання об</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єкта, що вивчається.</w:t>
      </w:r>
    </w:p>
    <w:p w14:paraId="54D9B28A" w14:textId="3B68FA65" w:rsidR="00843CCB" w:rsidRPr="006530D2" w:rsidRDefault="00843C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 2. Формуються знання, що дозволяють відтворювати з пам</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яті засвоєну інформацію та вирішувати типові завдання. Учні виконують завдання з алгоритму, але вже стосовно конкретної ситуації.</w:t>
      </w:r>
    </w:p>
    <w:p w14:paraId="136AF27D" w14:textId="441D1255" w:rsidR="00B53284" w:rsidRPr="006530D2" w:rsidRDefault="00843C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 Відбувається перехід до вирішення нетипових завдань, що вимагають пошуку, формулювання та реалізації способу розв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язання.</w:t>
      </w:r>
    </w:p>
    <w:p w14:paraId="4CDA66C8" w14:textId="204D9393" w:rsidR="007E14D8" w:rsidRPr="006530D2" w:rsidRDefault="007E14D8"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 Створюються передумови для творчої діяльності, пізнавальна діяльність прямує на проникнення в сутність об</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єктів, що розглядаються, нових фактів тощо [</w:t>
      </w:r>
      <w:r w:rsidR="00494F7F" w:rsidRPr="006530D2">
        <w:rPr>
          <w:rFonts w:ascii="Times New Roman" w:hAnsi="Times New Roman" w:cs="Times New Roman"/>
          <w:color w:val="000000" w:themeColor="text1"/>
          <w:sz w:val="28"/>
          <w:szCs w:val="28"/>
        </w:rPr>
        <w:t xml:space="preserve">50, с. </w:t>
      </w:r>
      <w:r w:rsidRPr="006530D2">
        <w:rPr>
          <w:rFonts w:ascii="Times New Roman" w:hAnsi="Times New Roman" w:cs="Times New Roman"/>
          <w:color w:val="000000" w:themeColor="text1"/>
          <w:sz w:val="28"/>
          <w:szCs w:val="28"/>
        </w:rPr>
        <w:t>8].</w:t>
      </w:r>
    </w:p>
    <w:p w14:paraId="71A5F4A6" w14:textId="731BA9C1" w:rsidR="007E14D8" w:rsidRPr="006530D2" w:rsidRDefault="007E14D8"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У психолого-педагогічному плані самостійна робота є впорядкованою динамічною системою прийомів читання, прослуховування, спостереження, осмислення, узагальнення, систематизації, конспектування, запам</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ятовування та відтворення навчального матеріалу. На основі аналізу низки досліджень можна визначити умови, дотримання яких, дозволить створити ефективну систему самостійних робіт:</w:t>
      </w:r>
    </w:p>
    <w:p w14:paraId="06A77706" w14:textId="741E536F" w:rsidR="007E14D8" w:rsidRPr="006530D2" w:rsidRDefault="007E14D8" w:rsidP="00036FC5">
      <w:pPr>
        <w:pStyle w:val="a7"/>
        <w:numPr>
          <w:ilvl w:val="0"/>
          <w:numId w:val="15"/>
        </w:numPr>
        <w:spacing w:after="0" w:line="360" w:lineRule="auto"/>
        <w:ind w:left="0" w:firstLine="709"/>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lang w:val="uk-UA"/>
        </w:rPr>
        <w:t xml:space="preserve">організація </w:t>
      </w:r>
      <w:r w:rsidR="0026355B" w:rsidRPr="006530D2">
        <w:rPr>
          <w:rFonts w:ascii="Times New Roman" w:hAnsi="Times New Roman"/>
          <w:color w:val="000000" w:themeColor="text1"/>
          <w:sz w:val="28"/>
          <w:szCs w:val="28"/>
          <w:lang w:val="uk-UA"/>
        </w:rPr>
        <w:t>самостійної роботи</w:t>
      </w:r>
      <w:r w:rsidR="00F51D7F">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lang w:val="uk-UA"/>
        </w:rPr>
        <w:t>повинна проводитися з урахуванням індивідуалізації пізнавальної діяльності учнів, з позиції особистісно-орієнтованої та суб</w:t>
      </w:r>
      <w:r w:rsidR="00A867F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lang w:val="uk-UA"/>
        </w:rPr>
        <w:t>єктної моделі педагогічної взаємодії;</w:t>
      </w:r>
    </w:p>
    <w:p w14:paraId="618DD840" w14:textId="40B6BA97" w:rsidR="007E14D8" w:rsidRPr="006530D2" w:rsidRDefault="007E14D8" w:rsidP="00036FC5">
      <w:pPr>
        <w:pStyle w:val="a7"/>
        <w:numPr>
          <w:ilvl w:val="0"/>
          <w:numId w:val="15"/>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lastRenderedPageBreak/>
        <w:t xml:space="preserve">самостійна робота повинна залучати </w:t>
      </w:r>
      <w:r w:rsidR="00E8164A" w:rsidRPr="006530D2">
        <w:rPr>
          <w:rFonts w:ascii="Times New Roman" w:hAnsi="Times New Roman"/>
          <w:color w:val="000000" w:themeColor="text1"/>
          <w:sz w:val="28"/>
          <w:szCs w:val="28"/>
        </w:rPr>
        <w:t>учнів</w:t>
      </w:r>
      <w:r w:rsidRPr="006530D2">
        <w:rPr>
          <w:rFonts w:ascii="Times New Roman" w:hAnsi="Times New Roman"/>
          <w:color w:val="000000" w:themeColor="text1"/>
          <w:sz w:val="28"/>
          <w:szCs w:val="28"/>
        </w:rPr>
        <w:t xml:space="preserve"> різноманітністю та новизною, визначатися загальними принципами дидактики, приватними дидактичними цілями та змістом навчання;</w:t>
      </w:r>
      <w:r w:rsidR="00134776" w:rsidRPr="006530D2">
        <w:rPr>
          <w:rFonts w:ascii="Times New Roman" w:hAnsi="Times New Roman"/>
          <w:color w:val="000000" w:themeColor="text1"/>
          <w:sz w:val="28"/>
          <w:szCs w:val="28"/>
        </w:rPr>
        <w:t xml:space="preserve"> </w:t>
      </w:r>
    </w:p>
    <w:p w14:paraId="19ADFC80" w14:textId="6002D94D" w:rsidR="007E14D8" w:rsidRPr="006530D2" w:rsidRDefault="007E14D8" w:rsidP="00036FC5">
      <w:pPr>
        <w:pStyle w:val="a7"/>
        <w:numPr>
          <w:ilvl w:val="0"/>
          <w:numId w:val="15"/>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включення системи </w:t>
      </w:r>
      <w:r w:rsidR="0026355B" w:rsidRPr="006530D2">
        <w:rPr>
          <w:rFonts w:ascii="Times New Roman" w:hAnsi="Times New Roman"/>
          <w:color w:val="000000" w:themeColor="text1"/>
          <w:sz w:val="28"/>
          <w:szCs w:val="28"/>
        </w:rPr>
        <w:t xml:space="preserve">самостійної роботи </w:t>
      </w:r>
      <w:r w:rsidRPr="006530D2">
        <w:rPr>
          <w:rFonts w:ascii="Times New Roman" w:hAnsi="Times New Roman"/>
          <w:color w:val="000000" w:themeColor="text1"/>
          <w:sz w:val="28"/>
          <w:szCs w:val="28"/>
        </w:rPr>
        <w:t xml:space="preserve">до приватного процесу навчання має враховувати загальну програму навчання та всі інші види пізнавальної діяльності, органічно, поетапно та виправдано вписуватись у цілісний навчально-пізнавальний процес. </w:t>
      </w:r>
      <w:r w:rsidR="000579C6" w:rsidRPr="006530D2">
        <w:rPr>
          <w:rFonts w:ascii="Times New Roman" w:hAnsi="Times New Roman"/>
          <w:color w:val="000000" w:themeColor="text1"/>
          <w:sz w:val="28"/>
          <w:szCs w:val="28"/>
          <w:lang w:val="uk-UA"/>
        </w:rPr>
        <w:t>Із</w:t>
      </w:r>
      <w:r w:rsidRPr="006530D2">
        <w:rPr>
          <w:rFonts w:ascii="Times New Roman" w:hAnsi="Times New Roman"/>
          <w:color w:val="000000" w:themeColor="text1"/>
          <w:sz w:val="28"/>
          <w:szCs w:val="28"/>
        </w:rPr>
        <w:t xml:space="preserve"> розвитком первинних навичок самостійної навчальної діяльності необхідно збільшувати складність самостійних завдань [</w:t>
      </w:r>
      <w:r w:rsidR="00494F7F" w:rsidRPr="006530D2">
        <w:rPr>
          <w:rFonts w:ascii="Times New Roman" w:hAnsi="Times New Roman"/>
          <w:color w:val="000000" w:themeColor="text1"/>
          <w:sz w:val="28"/>
          <w:szCs w:val="28"/>
          <w:lang w:val="uk-UA"/>
        </w:rPr>
        <w:t>50</w:t>
      </w:r>
      <w:r w:rsidRPr="006530D2">
        <w:rPr>
          <w:rFonts w:ascii="Times New Roman" w:hAnsi="Times New Roman"/>
          <w:color w:val="000000" w:themeColor="text1"/>
          <w:sz w:val="28"/>
          <w:szCs w:val="28"/>
        </w:rPr>
        <w:t>,</w:t>
      </w:r>
      <w:r w:rsidR="00494F7F" w:rsidRPr="006530D2">
        <w:rPr>
          <w:rFonts w:ascii="Times New Roman" w:hAnsi="Times New Roman"/>
          <w:color w:val="000000" w:themeColor="text1"/>
          <w:sz w:val="28"/>
          <w:szCs w:val="28"/>
          <w:lang w:val="uk-UA"/>
        </w:rPr>
        <w:t xml:space="preserve"> с.</w:t>
      </w:r>
      <w:r w:rsidRPr="006530D2">
        <w:rPr>
          <w:rFonts w:ascii="Times New Roman" w:hAnsi="Times New Roman"/>
          <w:color w:val="000000" w:themeColor="text1"/>
          <w:sz w:val="28"/>
          <w:szCs w:val="28"/>
        </w:rPr>
        <w:t>13].</w:t>
      </w:r>
      <w:r w:rsidR="009C080B" w:rsidRPr="006530D2">
        <w:rPr>
          <w:rFonts w:ascii="Times New Roman" w:hAnsi="Times New Roman"/>
          <w:color w:val="000000" w:themeColor="text1"/>
          <w:sz w:val="28"/>
          <w:szCs w:val="28"/>
          <w:lang w:val="uk-UA"/>
        </w:rPr>
        <w:t xml:space="preserve"> </w:t>
      </w:r>
    </w:p>
    <w:p w14:paraId="0BD64F7F" w14:textId="2FE3DE92" w:rsidR="008D0CBD" w:rsidRPr="006530D2" w:rsidRDefault="009C080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Загалом</w:t>
      </w:r>
      <w:r w:rsidR="007E14D8" w:rsidRPr="006530D2">
        <w:rPr>
          <w:rFonts w:ascii="Times New Roman" w:hAnsi="Times New Roman" w:cs="Times New Roman"/>
          <w:color w:val="000000" w:themeColor="text1"/>
          <w:sz w:val="28"/>
          <w:szCs w:val="28"/>
        </w:rPr>
        <w:t xml:space="preserve"> аналіз вітчизняних педагогічних джерел показав, що самостійн</w:t>
      </w:r>
      <w:r w:rsidR="00692524">
        <w:rPr>
          <w:rFonts w:ascii="Times New Roman" w:hAnsi="Times New Roman" w:cs="Times New Roman"/>
          <w:color w:val="000000" w:themeColor="text1"/>
          <w:sz w:val="28"/>
          <w:szCs w:val="28"/>
        </w:rPr>
        <w:t>а робота є найважливішим рушієм</w:t>
      </w:r>
      <w:r w:rsidR="007E14D8" w:rsidRPr="006530D2">
        <w:rPr>
          <w:rFonts w:ascii="Times New Roman" w:hAnsi="Times New Roman" w:cs="Times New Roman"/>
          <w:color w:val="000000" w:themeColor="text1"/>
          <w:sz w:val="28"/>
          <w:szCs w:val="28"/>
        </w:rPr>
        <w:t xml:space="preserve"> педагогічного управління пізнавальної діяльності </w:t>
      </w:r>
      <w:r w:rsidR="00B53284" w:rsidRPr="006530D2">
        <w:rPr>
          <w:rFonts w:ascii="Times New Roman" w:hAnsi="Times New Roman" w:cs="Times New Roman"/>
          <w:color w:val="000000" w:themeColor="text1"/>
          <w:sz w:val="28"/>
          <w:szCs w:val="28"/>
        </w:rPr>
        <w:t>учня</w:t>
      </w:r>
      <w:r w:rsidR="007E14D8" w:rsidRPr="006530D2">
        <w:rPr>
          <w:rFonts w:ascii="Times New Roman" w:hAnsi="Times New Roman" w:cs="Times New Roman"/>
          <w:color w:val="000000" w:themeColor="text1"/>
          <w:sz w:val="28"/>
          <w:szCs w:val="28"/>
        </w:rPr>
        <w:t xml:space="preserve"> у</w:t>
      </w:r>
      <w:r w:rsidR="00692524">
        <w:rPr>
          <w:rFonts w:ascii="Times New Roman" w:hAnsi="Times New Roman" w:cs="Times New Roman"/>
          <w:color w:val="000000" w:themeColor="text1"/>
          <w:sz w:val="28"/>
          <w:szCs w:val="28"/>
        </w:rPr>
        <w:t xml:space="preserve"> процесі самоорганізації. Вона дає можливість формуванню</w:t>
      </w:r>
      <w:r w:rsidR="007E14D8" w:rsidRPr="006530D2">
        <w:rPr>
          <w:rFonts w:ascii="Times New Roman" w:hAnsi="Times New Roman" w:cs="Times New Roman"/>
          <w:color w:val="000000" w:themeColor="text1"/>
          <w:sz w:val="28"/>
          <w:szCs w:val="28"/>
        </w:rPr>
        <w:t xml:space="preserve"> </w:t>
      </w:r>
      <w:r w:rsidR="00692524">
        <w:rPr>
          <w:rFonts w:ascii="Times New Roman" w:hAnsi="Times New Roman" w:cs="Times New Roman"/>
          <w:color w:val="000000" w:themeColor="text1"/>
          <w:sz w:val="28"/>
          <w:szCs w:val="28"/>
        </w:rPr>
        <w:t>виконавчих</w:t>
      </w:r>
      <w:r w:rsidR="007E14D8" w:rsidRPr="006530D2">
        <w:rPr>
          <w:rFonts w:ascii="Times New Roman" w:hAnsi="Times New Roman" w:cs="Times New Roman"/>
          <w:color w:val="000000" w:themeColor="text1"/>
          <w:sz w:val="28"/>
          <w:szCs w:val="28"/>
        </w:rPr>
        <w:t xml:space="preserve"> та загальноосвітніх навичок, служить </w:t>
      </w:r>
      <w:r w:rsidR="00692524">
        <w:rPr>
          <w:rFonts w:ascii="Times New Roman" w:hAnsi="Times New Roman" w:cs="Times New Roman"/>
          <w:color w:val="000000" w:themeColor="text1"/>
          <w:sz w:val="28"/>
          <w:szCs w:val="28"/>
        </w:rPr>
        <w:t>основним способом  трансформування</w:t>
      </w:r>
      <w:r w:rsidR="007E14D8" w:rsidRPr="006530D2">
        <w:rPr>
          <w:rFonts w:ascii="Times New Roman" w:hAnsi="Times New Roman" w:cs="Times New Roman"/>
          <w:color w:val="000000" w:themeColor="text1"/>
          <w:sz w:val="28"/>
          <w:szCs w:val="28"/>
        </w:rPr>
        <w:t xml:space="preserve"> теоретичних знань на перекон</w:t>
      </w:r>
      <w:r w:rsidR="00692524">
        <w:rPr>
          <w:rFonts w:ascii="Times New Roman" w:hAnsi="Times New Roman" w:cs="Times New Roman"/>
          <w:color w:val="000000" w:themeColor="text1"/>
          <w:sz w:val="28"/>
          <w:szCs w:val="28"/>
        </w:rPr>
        <w:t>ання, сприяє формуванню рішучої позиції особи</w:t>
      </w:r>
      <w:r w:rsidR="007E14D8" w:rsidRPr="006530D2">
        <w:rPr>
          <w:rFonts w:ascii="Times New Roman" w:hAnsi="Times New Roman" w:cs="Times New Roman"/>
          <w:color w:val="000000" w:themeColor="text1"/>
          <w:sz w:val="28"/>
          <w:szCs w:val="28"/>
        </w:rPr>
        <w:t xml:space="preserve"> у навчаль</w:t>
      </w:r>
      <w:r w:rsidR="00692524">
        <w:rPr>
          <w:rFonts w:ascii="Times New Roman" w:hAnsi="Times New Roman" w:cs="Times New Roman"/>
          <w:color w:val="000000" w:themeColor="text1"/>
          <w:sz w:val="28"/>
          <w:szCs w:val="28"/>
        </w:rPr>
        <w:t>но-виховному процесі,</w:t>
      </w:r>
      <w:r w:rsidR="007E14D8" w:rsidRPr="006530D2">
        <w:rPr>
          <w:rFonts w:ascii="Times New Roman" w:hAnsi="Times New Roman" w:cs="Times New Roman"/>
          <w:color w:val="000000" w:themeColor="text1"/>
          <w:sz w:val="28"/>
          <w:szCs w:val="28"/>
        </w:rPr>
        <w:t xml:space="preserve"> відносинах</w:t>
      </w:r>
      <w:r w:rsidR="00692524">
        <w:rPr>
          <w:rFonts w:ascii="Times New Roman" w:hAnsi="Times New Roman" w:cs="Times New Roman"/>
          <w:color w:val="000000" w:themeColor="text1"/>
          <w:sz w:val="28"/>
          <w:szCs w:val="28"/>
        </w:rPr>
        <w:t xml:space="preserve"> у суспільстві, професійній роботі, виховує</w:t>
      </w:r>
      <w:r w:rsidR="007E14D8" w:rsidRPr="006530D2">
        <w:rPr>
          <w:rFonts w:ascii="Times New Roman" w:hAnsi="Times New Roman" w:cs="Times New Roman"/>
          <w:color w:val="000000" w:themeColor="text1"/>
          <w:sz w:val="28"/>
          <w:szCs w:val="28"/>
        </w:rPr>
        <w:t xml:space="preserve"> </w:t>
      </w:r>
      <w:r w:rsidR="00692524">
        <w:rPr>
          <w:rFonts w:ascii="Times New Roman" w:hAnsi="Times New Roman" w:cs="Times New Roman"/>
          <w:color w:val="000000" w:themeColor="text1"/>
          <w:sz w:val="28"/>
          <w:szCs w:val="28"/>
        </w:rPr>
        <w:t>критичне мислення</w:t>
      </w:r>
      <w:r w:rsidR="007E14D8" w:rsidRPr="006530D2">
        <w:rPr>
          <w:rFonts w:ascii="Times New Roman" w:hAnsi="Times New Roman" w:cs="Times New Roman"/>
          <w:color w:val="000000" w:themeColor="text1"/>
          <w:sz w:val="28"/>
          <w:szCs w:val="28"/>
        </w:rPr>
        <w:t xml:space="preserve"> особистос</w:t>
      </w:r>
      <w:r w:rsidR="00692524">
        <w:rPr>
          <w:rFonts w:ascii="Times New Roman" w:hAnsi="Times New Roman" w:cs="Times New Roman"/>
          <w:color w:val="000000" w:themeColor="text1"/>
          <w:sz w:val="28"/>
          <w:szCs w:val="28"/>
        </w:rPr>
        <w:t>ті, самостійність переконань</w:t>
      </w:r>
      <w:r w:rsidR="007E14D8" w:rsidRPr="006530D2">
        <w:rPr>
          <w:rFonts w:ascii="Times New Roman" w:hAnsi="Times New Roman" w:cs="Times New Roman"/>
          <w:color w:val="000000" w:themeColor="text1"/>
          <w:sz w:val="28"/>
          <w:szCs w:val="28"/>
        </w:rPr>
        <w:t>, потреба у саморозвитку.</w:t>
      </w:r>
    </w:p>
    <w:p w14:paraId="6649AEDB" w14:textId="77777777" w:rsidR="007E14D8" w:rsidRPr="006530D2" w:rsidRDefault="007E14D8" w:rsidP="00033719">
      <w:pPr>
        <w:spacing w:after="0" w:line="360" w:lineRule="auto"/>
        <w:jc w:val="both"/>
        <w:rPr>
          <w:rFonts w:ascii="Times New Roman" w:eastAsia="Calibri" w:hAnsi="Times New Roman" w:cs="Times New Roman"/>
          <w:color w:val="000000" w:themeColor="text1"/>
          <w:sz w:val="28"/>
          <w:szCs w:val="28"/>
        </w:rPr>
      </w:pPr>
    </w:p>
    <w:p w14:paraId="4469EC42" w14:textId="7C331907" w:rsidR="009B582E" w:rsidRPr="006530D2" w:rsidRDefault="009B582E" w:rsidP="00033719">
      <w:pPr>
        <w:pStyle w:val="1"/>
        <w:spacing w:before="0" w:line="360" w:lineRule="auto"/>
        <w:ind w:firstLine="708"/>
        <w:jc w:val="both"/>
        <w:rPr>
          <w:rFonts w:ascii="Times New Roman" w:eastAsia="Calibri" w:hAnsi="Times New Roman" w:cs="Times New Roman"/>
          <w:color w:val="000000" w:themeColor="text1"/>
        </w:rPr>
      </w:pPr>
      <w:bookmarkStart w:id="4" w:name="_Toc122001351"/>
      <w:r w:rsidRPr="006530D2">
        <w:rPr>
          <w:rFonts w:ascii="Times New Roman" w:eastAsia="Calibri" w:hAnsi="Times New Roman" w:cs="Times New Roman"/>
          <w:color w:val="000000" w:themeColor="text1"/>
        </w:rPr>
        <w:t>1.3.</w:t>
      </w:r>
      <w:r w:rsidRPr="006530D2">
        <w:rPr>
          <w:rFonts w:ascii="Times New Roman" w:hAnsi="Times New Roman" w:cs="Times New Roman"/>
          <w:color w:val="000000" w:themeColor="text1"/>
        </w:rPr>
        <w:t xml:space="preserve"> </w:t>
      </w:r>
      <w:r w:rsidRPr="006530D2">
        <w:rPr>
          <w:rFonts w:ascii="Times New Roman" w:eastAsia="Calibri" w:hAnsi="Times New Roman" w:cs="Times New Roman"/>
          <w:color w:val="000000" w:themeColor="text1"/>
        </w:rPr>
        <w:t xml:space="preserve">Види, форми та типи </w:t>
      </w:r>
      <w:r w:rsidR="0026355B" w:rsidRPr="006530D2">
        <w:rPr>
          <w:rFonts w:ascii="Times New Roman" w:eastAsia="Calibri" w:hAnsi="Times New Roman" w:cs="Times New Roman"/>
          <w:color w:val="000000" w:themeColor="text1"/>
        </w:rPr>
        <w:t>самостійної роботи</w:t>
      </w:r>
      <w:r w:rsidR="00F51D7F">
        <w:rPr>
          <w:rFonts w:ascii="Times New Roman" w:eastAsia="Calibri" w:hAnsi="Times New Roman" w:cs="Times New Roman"/>
          <w:color w:val="000000" w:themeColor="text1"/>
        </w:rPr>
        <w:t xml:space="preserve"> </w:t>
      </w:r>
      <w:r w:rsidRPr="006530D2">
        <w:rPr>
          <w:rFonts w:ascii="Times New Roman" w:eastAsia="Calibri" w:hAnsi="Times New Roman" w:cs="Times New Roman"/>
          <w:color w:val="000000" w:themeColor="text1"/>
        </w:rPr>
        <w:t>на уроках</w:t>
      </w:r>
      <w:r w:rsidRPr="006530D2">
        <w:rPr>
          <w:rFonts w:ascii="Times New Roman" w:hAnsi="Times New Roman" w:cs="Times New Roman"/>
          <w:color w:val="000000" w:themeColor="text1"/>
        </w:rPr>
        <w:t xml:space="preserve"> англійської мови</w:t>
      </w:r>
      <w:bookmarkEnd w:id="4"/>
    </w:p>
    <w:p w14:paraId="252B2D06" w14:textId="78564056" w:rsidR="00C80A2C" w:rsidRPr="006530D2" w:rsidRDefault="001967C2" w:rsidP="0003371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Умовно самостійна робота під час уроків </w:t>
      </w:r>
      <w:r w:rsidR="00C80A2C" w:rsidRPr="006530D2">
        <w:rPr>
          <w:rFonts w:ascii="Times New Roman" w:hAnsi="Times New Roman" w:cs="Times New Roman"/>
          <w:color w:val="000000" w:themeColor="text1"/>
          <w:sz w:val="28"/>
          <w:szCs w:val="28"/>
        </w:rPr>
        <w:t xml:space="preserve">англійської мови поділяється на два етапи: </w:t>
      </w:r>
      <w:r w:rsidR="00C80A2C" w:rsidRPr="006530D2">
        <w:rPr>
          <w:rFonts w:ascii="Times New Roman" w:hAnsi="Times New Roman" w:cs="Times New Roman"/>
          <w:i/>
          <w:iCs/>
          <w:color w:val="000000" w:themeColor="text1"/>
          <w:sz w:val="28"/>
          <w:szCs w:val="28"/>
        </w:rPr>
        <w:t xml:space="preserve">ознайомлювальний </w:t>
      </w:r>
      <w:r w:rsidR="00C80A2C" w:rsidRPr="006530D2">
        <w:rPr>
          <w:rFonts w:ascii="Times New Roman" w:hAnsi="Times New Roman" w:cs="Times New Roman"/>
          <w:color w:val="000000" w:themeColor="text1"/>
          <w:sz w:val="28"/>
          <w:szCs w:val="28"/>
        </w:rPr>
        <w:t>та</w:t>
      </w:r>
      <w:r w:rsidR="00C80A2C" w:rsidRPr="006530D2">
        <w:rPr>
          <w:rFonts w:ascii="Times New Roman" w:hAnsi="Times New Roman" w:cs="Times New Roman"/>
          <w:i/>
          <w:iCs/>
          <w:color w:val="000000" w:themeColor="text1"/>
          <w:sz w:val="28"/>
          <w:szCs w:val="28"/>
        </w:rPr>
        <w:t xml:space="preserve"> основний</w:t>
      </w:r>
      <w:r w:rsidR="00C80A2C" w:rsidRPr="006530D2">
        <w:rPr>
          <w:rFonts w:ascii="Times New Roman" w:hAnsi="Times New Roman" w:cs="Times New Roman"/>
          <w:color w:val="000000" w:themeColor="text1"/>
          <w:sz w:val="28"/>
          <w:szCs w:val="28"/>
        </w:rPr>
        <w:t xml:space="preserve">. Основним призначенням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C80A2C" w:rsidRPr="006530D2">
        <w:rPr>
          <w:rFonts w:ascii="Times New Roman" w:hAnsi="Times New Roman" w:cs="Times New Roman"/>
          <w:color w:val="000000" w:themeColor="text1"/>
          <w:sz w:val="28"/>
          <w:szCs w:val="28"/>
        </w:rPr>
        <w:t xml:space="preserve">є формування </w:t>
      </w:r>
      <w:r w:rsidR="00582430" w:rsidRPr="006530D2">
        <w:rPr>
          <w:rFonts w:ascii="Times New Roman" w:hAnsi="Times New Roman" w:cs="Times New Roman"/>
          <w:color w:val="000000" w:themeColor="text1"/>
          <w:sz w:val="28"/>
          <w:szCs w:val="28"/>
        </w:rPr>
        <w:t>«</w:t>
      </w:r>
      <w:r w:rsidR="00F27DB7">
        <w:rPr>
          <w:rFonts w:ascii="Times New Roman" w:hAnsi="Times New Roman" w:cs="Times New Roman"/>
          <w:color w:val="000000" w:themeColor="text1"/>
          <w:sz w:val="28"/>
          <w:szCs w:val="28"/>
        </w:rPr>
        <w:t>умінь вчитися</w:t>
      </w:r>
      <w:r w:rsidR="00582430" w:rsidRPr="006530D2">
        <w:rPr>
          <w:rFonts w:ascii="Times New Roman" w:hAnsi="Times New Roman" w:cs="Times New Roman"/>
          <w:color w:val="000000" w:themeColor="text1"/>
          <w:sz w:val="28"/>
          <w:szCs w:val="28"/>
        </w:rPr>
        <w:t>»</w:t>
      </w:r>
      <w:r w:rsidR="00C80A2C" w:rsidRPr="006530D2">
        <w:rPr>
          <w:rFonts w:ascii="Times New Roman" w:hAnsi="Times New Roman" w:cs="Times New Roman"/>
          <w:color w:val="000000" w:themeColor="text1"/>
          <w:sz w:val="28"/>
          <w:szCs w:val="28"/>
        </w:rPr>
        <w:t xml:space="preserve">, які необхідні </w:t>
      </w:r>
      <w:r w:rsidR="00DA38CD" w:rsidRPr="006530D2">
        <w:rPr>
          <w:rFonts w:ascii="Times New Roman" w:hAnsi="Times New Roman" w:cs="Times New Roman"/>
          <w:color w:val="000000" w:themeColor="text1"/>
          <w:sz w:val="28"/>
          <w:szCs w:val="28"/>
        </w:rPr>
        <w:t xml:space="preserve">для </w:t>
      </w:r>
      <w:r w:rsidR="00C80A2C" w:rsidRPr="006530D2">
        <w:rPr>
          <w:rFonts w:ascii="Times New Roman" w:hAnsi="Times New Roman" w:cs="Times New Roman"/>
          <w:color w:val="000000" w:themeColor="text1"/>
          <w:sz w:val="28"/>
          <w:szCs w:val="28"/>
        </w:rPr>
        <w:t xml:space="preserve">подальшого оволодіння англійською мовою. </w:t>
      </w:r>
      <w:r w:rsidR="00B53284" w:rsidRPr="006530D2">
        <w:rPr>
          <w:rFonts w:ascii="Times New Roman" w:hAnsi="Times New Roman" w:cs="Times New Roman"/>
          <w:color w:val="000000" w:themeColor="text1"/>
          <w:sz w:val="28"/>
          <w:szCs w:val="28"/>
        </w:rPr>
        <w:t>Під час</w:t>
      </w:r>
      <w:r w:rsidR="00C80A2C" w:rsidRPr="006530D2">
        <w:rPr>
          <w:rFonts w:ascii="Times New Roman" w:hAnsi="Times New Roman" w:cs="Times New Roman"/>
          <w:color w:val="000000" w:themeColor="text1"/>
          <w:sz w:val="28"/>
          <w:szCs w:val="28"/>
        </w:rPr>
        <w:t xml:space="preserve"> ознайомлювального періоду </w:t>
      </w:r>
      <w:r w:rsidR="001D5B0E" w:rsidRPr="006530D2">
        <w:rPr>
          <w:rFonts w:ascii="Times New Roman" w:hAnsi="Times New Roman" w:cs="Times New Roman"/>
          <w:color w:val="000000" w:themeColor="text1"/>
          <w:sz w:val="28"/>
          <w:szCs w:val="28"/>
        </w:rPr>
        <w:t>в</w:t>
      </w:r>
      <w:r w:rsidR="00C80A2C" w:rsidRPr="006530D2">
        <w:rPr>
          <w:rFonts w:ascii="Times New Roman" w:hAnsi="Times New Roman" w:cs="Times New Roman"/>
          <w:color w:val="000000" w:themeColor="text1"/>
          <w:sz w:val="28"/>
          <w:szCs w:val="28"/>
        </w:rPr>
        <w:t xml:space="preserve"> учнів формується основа репродуктивно-наслідувальної самостійності, розвиваються стійкі мовні навички, що становлять необхідну умову розвитку таких мовних умінь як: аудіювання, говоріння, читання. У школярів відбувається розвиток вербальної пам</w:t>
      </w:r>
      <w:r w:rsidR="00A867F2">
        <w:rPr>
          <w:rFonts w:ascii="Times New Roman" w:hAnsi="Times New Roman" w:cs="Times New Roman"/>
          <w:color w:val="000000" w:themeColor="text1"/>
          <w:sz w:val="28"/>
          <w:szCs w:val="28"/>
        </w:rPr>
        <w:t>’</w:t>
      </w:r>
      <w:r w:rsidR="00C80A2C" w:rsidRPr="006530D2">
        <w:rPr>
          <w:rFonts w:ascii="Times New Roman" w:hAnsi="Times New Roman" w:cs="Times New Roman"/>
          <w:color w:val="000000" w:themeColor="text1"/>
          <w:sz w:val="28"/>
          <w:szCs w:val="28"/>
        </w:rPr>
        <w:t xml:space="preserve">яті та уваги. Ознайомчий період сприяє, головним чином, </w:t>
      </w:r>
      <w:r w:rsidR="001D5B0E" w:rsidRPr="006530D2">
        <w:rPr>
          <w:rFonts w:ascii="Times New Roman" w:hAnsi="Times New Roman" w:cs="Times New Roman"/>
          <w:color w:val="000000" w:themeColor="text1"/>
          <w:sz w:val="28"/>
          <w:szCs w:val="28"/>
        </w:rPr>
        <w:t>набуттям</w:t>
      </w:r>
      <w:r w:rsidR="00C80A2C" w:rsidRPr="006530D2">
        <w:rPr>
          <w:rFonts w:ascii="Times New Roman" w:hAnsi="Times New Roman" w:cs="Times New Roman"/>
          <w:color w:val="000000" w:themeColor="text1"/>
          <w:sz w:val="28"/>
          <w:szCs w:val="28"/>
        </w:rPr>
        <w:t xml:space="preserve"> учнями навичок та умінь роботи зі звуковими завданнями. На цьому </w:t>
      </w:r>
      <w:r w:rsidR="00C80A2C" w:rsidRPr="006530D2">
        <w:rPr>
          <w:rFonts w:ascii="Times New Roman" w:hAnsi="Times New Roman" w:cs="Times New Roman"/>
          <w:color w:val="000000" w:themeColor="text1"/>
          <w:sz w:val="28"/>
          <w:szCs w:val="28"/>
        </w:rPr>
        <w:lastRenderedPageBreak/>
        <w:t>етапі самостійну роботу учнів здійснюють лише під керівництвом викладача</w:t>
      </w:r>
      <w:r w:rsidR="00494F7F" w:rsidRPr="006530D2">
        <w:rPr>
          <w:rFonts w:ascii="Times New Roman" w:hAnsi="Times New Roman" w:cs="Times New Roman"/>
          <w:color w:val="000000" w:themeColor="text1"/>
          <w:sz w:val="28"/>
          <w:szCs w:val="28"/>
        </w:rPr>
        <w:t xml:space="preserve"> [49, с.47].</w:t>
      </w:r>
    </w:p>
    <w:p w14:paraId="046AF6F8" w14:textId="345BE509" w:rsidR="00C80A2C" w:rsidRPr="006530D2" w:rsidRDefault="00C80A2C"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Учні спостерігають та усвідомлюють зразки дії, що підлягають засвоєнню. Їх самостійність виявляється у правильному виконанні аудіовправ. У завдання викладача входить надання учням допомоги направляючого, пояснювального, організуючого та коригувального характеру, попередження їх про труднощі та можливі помилки, надання необхідних рекомендацій, про те, як слід виконувати ті чи інші завдання, навчання їх послідовності виконання завдань, створення необхідних для цього умов. Поступово учні звикають до </w:t>
      </w:r>
      <w:r w:rsidR="00DA15F4">
        <w:rPr>
          <w:rFonts w:ascii="Times New Roman" w:hAnsi="Times New Roman" w:cs="Times New Roman"/>
          <w:color w:val="000000" w:themeColor="text1"/>
          <w:sz w:val="28"/>
          <w:szCs w:val="28"/>
        </w:rPr>
        <w:t>самостійної роботи</w:t>
      </w:r>
      <w:r w:rsidRPr="006530D2">
        <w:rPr>
          <w:rFonts w:ascii="Times New Roman" w:hAnsi="Times New Roman" w:cs="Times New Roman"/>
          <w:color w:val="000000" w:themeColor="text1"/>
          <w:sz w:val="28"/>
          <w:szCs w:val="28"/>
        </w:rPr>
        <w:t xml:space="preserve">. Звукові завдання, що виконуються ними, перестають викликати у них труднощі. На даному етапі викладачеві не слід демонструвати приклади виконання окремих операцій та їх порядок, здійснювати контроль за процесом виконання кожної дії. </w:t>
      </w:r>
      <w:r w:rsidR="00DA38CD" w:rsidRPr="006530D2">
        <w:rPr>
          <w:rFonts w:ascii="Times New Roman" w:hAnsi="Times New Roman" w:cs="Times New Roman"/>
          <w:color w:val="000000" w:themeColor="text1"/>
          <w:sz w:val="28"/>
          <w:szCs w:val="28"/>
        </w:rPr>
        <w:t>Певну</w:t>
      </w:r>
      <w:r w:rsidRPr="006530D2">
        <w:rPr>
          <w:rFonts w:ascii="Times New Roman" w:hAnsi="Times New Roman" w:cs="Times New Roman"/>
          <w:color w:val="000000" w:themeColor="text1"/>
          <w:sz w:val="28"/>
          <w:szCs w:val="28"/>
        </w:rPr>
        <w:t xml:space="preserve"> частину функцій з управління самостійною роботою можна передати учням старших класів. Залучення їх до керівництва самостійною роботою сприяє створенню дитячого колективу різновікового. З цього часу розпочинається її основний етап</w:t>
      </w:r>
      <w:r w:rsidR="00494F7F" w:rsidRPr="006530D2">
        <w:rPr>
          <w:rFonts w:ascii="Times New Roman" w:hAnsi="Times New Roman" w:cs="Times New Roman"/>
          <w:color w:val="000000" w:themeColor="text1"/>
          <w:sz w:val="28"/>
          <w:szCs w:val="28"/>
        </w:rPr>
        <w:t xml:space="preserve"> [48, с.7].</w:t>
      </w:r>
    </w:p>
    <w:p w14:paraId="16913145" w14:textId="64637939" w:rsidR="00C80A2C" w:rsidRPr="006530D2" w:rsidRDefault="00C80A2C"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Для того, щоб підтримати інтерес учнів до роботи, необхідно розширювати діапазон засобів навчання та вчити </w:t>
      </w:r>
      <w:r w:rsidR="0026355B" w:rsidRPr="006530D2">
        <w:rPr>
          <w:rFonts w:ascii="Times New Roman" w:hAnsi="Times New Roman" w:cs="Times New Roman"/>
          <w:color w:val="000000" w:themeColor="text1"/>
          <w:sz w:val="28"/>
          <w:szCs w:val="28"/>
        </w:rPr>
        <w:t>учнів</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користуватися ними. Вправи, що входять до звукового додатку</w:t>
      </w:r>
      <w:r w:rsidR="00DA38CD" w:rsidRPr="006530D2">
        <w:rPr>
          <w:rFonts w:ascii="Times New Roman" w:hAnsi="Times New Roman" w:cs="Times New Roman"/>
          <w:color w:val="000000" w:themeColor="text1"/>
          <w:sz w:val="28"/>
          <w:szCs w:val="28"/>
        </w:rPr>
        <w:t xml:space="preserve"> учбово-методичного комплексу (далі – УМК)</w:t>
      </w:r>
      <w:r w:rsidRPr="006530D2">
        <w:rPr>
          <w:rFonts w:ascii="Times New Roman" w:hAnsi="Times New Roman" w:cs="Times New Roman"/>
          <w:color w:val="000000" w:themeColor="text1"/>
          <w:sz w:val="28"/>
          <w:szCs w:val="28"/>
        </w:rPr>
        <w:t>, учні можуть виконувати вдома самостійно. Поступово самостійну роботу доповнюють спеціальними вправами, спрямованими на розвиток навичок техніки читання вголос, складання діалогів з використанням зразка, зростає кількість вправ для розвитку умінь аудіювання з опорою на текст у поєднанні з роботою в парах, групах.</w:t>
      </w:r>
    </w:p>
    <w:p w14:paraId="5B1BE37E" w14:textId="22EA2690" w:rsidR="00C80A2C" w:rsidRPr="006530D2" w:rsidRDefault="00C80A2C"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З переходом до основного етапу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розширюється її зміст. </w:t>
      </w:r>
      <w:r w:rsidR="00607430" w:rsidRPr="006530D2">
        <w:rPr>
          <w:rFonts w:ascii="Times New Roman" w:hAnsi="Times New Roman" w:cs="Times New Roman"/>
          <w:color w:val="000000" w:themeColor="text1"/>
          <w:sz w:val="28"/>
          <w:szCs w:val="28"/>
        </w:rPr>
        <w:t xml:space="preserve">Учні </w:t>
      </w:r>
      <w:r w:rsidRPr="006530D2">
        <w:rPr>
          <w:rFonts w:ascii="Times New Roman" w:hAnsi="Times New Roman" w:cs="Times New Roman"/>
          <w:color w:val="000000" w:themeColor="text1"/>
          <w:sz w:val="28"/>
          <w:szCs w:val="28"/>
        </w:rPr>
        <w:t xml:space="preserve">набувають навички прийняття навчальних завдань, пошуку шляхів їх вирішення, тобто у них формується пошуково-виконавча діяльність; продовжується вдосконалення вимовно-інтонаційних, аудитивних навичок, починається формування навичок читання, відбувається розвиток вербальної </w:t>
      </w:r>
      <w:r w:rsidRPr="006530D2">
        <w:rPr>
          <w:rFonts w:ascii="Times New Roman" w:hAnsi="Times New Roman" w:cs="Times New Roman"/>
          <w:color w:val="000000" w:themeColor="text1"/>
          <w:sz w:val="28"/>
          <w:szCs w:val="28"/>
        </w:rPr>
        <w:lastRenderedPageBreak/>
        <w:t>пам</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яті, стійкості та концентрованості уваги, здатності до ймовірнісного прогнозування при аудіюванн</w:t>
      </w:r>
      <w:r w:rsidR="004060E3" w:rsidRPr="006530D2">
        <w:rPr>
          <w:rFonts w:ascii="Times New Roman" w:hAnsi="Times New Roman" w:cs="Times New Roman"/>
          <w:color w:val="000000" w:themeColor="text1"/>
          <w:sz w:val="28"/>
          <w:szCs w:val="28"/>
        </w:rPr>
        <w:t>і</w:t>
      </w:r>
      <w:r w:rsidRPr="006530D2">
        <w:rPr>
          <w:rFonts w:ascii="Times New Roman" w:hAnsi="Times New Roman" w:cs="Times New Roman"/>
          <w:color w:val="000000" w:themeColor="text1"/>
          <w:sz w:val="28"/>
          <w:szCs w:val="28"/>
        </w:rPr>
        <w:t xml:space="preserve"> та читанні.</w:t>
      </w:r>
    </w:p>
    <w:p w14:paraId="0497BA69" w14:textId="412455DA" w:rsidR="00FA7CC1" w:rsidRPr="006530D2" w:rsidRDefault="00C80A2C"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Удосконалення організації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диктується як умовами навчання іноземної мови, </w:t>
      </w:r>
      <w:r w:rsidR="004060E3" w:rsidRPr="006530D2">
        <w:rPr>
          <w:rFonts w:ascii="Times New Roman" w:hAnsi="Times New Roman" w:cs="Times New Roman"/>
          <w:color w:val="000000" w:themeColor="text1"/>
          <w:sz w:val="28"/>
          <w:szCs w:val="28"/>
        </w:rPr>
        <w:t>так і</w:t>
      </w:r>
      <w:r w:rsidRPr="006530D2">
        <w:rPr>
          <w:rFonts w:ascii="Times New Roman" w:hAnsi="Times New Roman" w:cs="Times New Roman"/>
          <w:color w:val="000000" w:themeColor="text1"/>
          <w:sz w:val="28"/>
          <w:szCs w:val="28"/>
        </w:rPr>
        <w:t xml:space="preserve"> специфікою самого предмета, який потребує постійно</w:t>
      </w:r>
      <w:r w:rsidR="004060E3" w:rsidRPr="006530D2">
        <w:rPr>
          <w:rFonts w:ascii="Times New Roman" w:hAnsi="Times New Roman" w:cs="Times New Roman"/>
          <w:color w:val="000000" w:themeColor="text1"/>
          <w:sz w:val="28"/>
          <w:szCs w:val="28"/>
        </w:rPr>
        <w:t xml:space="preserve">го </w:t>
      </w:r>
      <w:r w:rsidRPr="006530D2">
        <w:rPr>
          <w:rFonts w:ascii="Times New Roman" w:hAnsi="Times New Roman" w:cs="Times New Roman"/>
          <w:color w:val="000000" w:themeColor="text1"/>
          <w:sz w:val="28"/>
          <w:szCs w:val="28"/>
        </w:rPr>
        <w:t xml:space="preserve">тренування і практики у застосуванні іноземної мови, у розвитку здібності школярів до творчої діяльності, вміння долати навчальні труднощі, виховання в них працьовитості. Різні види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застосовуються для організації навчальної діяльності школярів з метою формування навичок та розвитку мовних умінь у говорінні та читанні при роботі з діючим УМК. </w:t>
      </w:r>
    </w:p>
    <w:p w14:paraId="57F33C8A" w14:textId="0DB56D75" w:rsidR="00C80A2C" w:rsidRPr="006530D2" w:rsidRDefault="00C80A2C"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Види </w:t>
      </w:r>
      <w:r w:rsidR="00252394">
        <w:rPr>
          <w:rFonts w:ascii="Times New Roman" w:hAnsi="Times New Roman" w:cs="Times New Roman"/>
          <w:color w:val="000000" w:themeColor="text1"/>
          <w:sz w:val="28"/>
          <w:szCs w:val="28"/>
        </w:rPr>
        <w:t>самостійної роботи</w:t>
      </w:r>
      <w:r w:rsidR="004B4B19">
        <w:rPr>
          <w:rFonts w:ascii="Times New Roman" w:hAnsi="Times New Roman" w:cs="Times New Roman"/>
          <w:color w:val="000000" w:themeColor="text1"/>
          <w:sz w:val="28"/>
          <w:szCs w:val="28"/>
        </w:rPr>
        <w:t xml:space="preserve"> за Брауном</w:t>
      </w:r>
      <w:r w:rsidRPr="006530D2">
        <w:rPr>
          <w:rFonts w:ascii="Times New Roman" w:hAnsi="Times New Roman" w:cs="Times New Roman"/>
          <w:color w:val="000000" w:themeColor="text1"/>
          <w:sz w:val="28"/>
          <w:szCs w:val="28"/>
        </w:rPr>
        <w:t xml:space="preserve">, що застосовуються відповідно до </w:t>
      </w:r>
      <w:r w:rsidR="00FA7CC1" w:rsidRPr="006530D2">
        <w:rPr>
          <w:rFonts w:ascii="Times New Roman" w:hAnsi="Times New Roman" w:cs="Times New Roman"/>
          <w:color w:val="000000" w:themeColor="text1"/>
          <w:sz w:val="28"/>
          <w:szCs w:val="28"/>
        </w:rPr>
        <w:t xml:space="preserve">зростання </w:t>
      </w:r>
      <w:r w:rsidRPr="006530D2">
        <w:rPr>
          <w:rFonts w:ascii="Times New Roman" w:hAnsi="Times New Roman" w:cs="Times New Roman"/>
          <w:color w:val="000000" w:themeColor="text1"/>
          <w:sz w:val="28"/>
          <w:szCs w:val="28"/>
        </w:rPr>
        <w:t>самостійності</w:t>
      </w:r>
      <w:r w:rsidR="00DA38CD" w:rsidRPr="006530D2">
        <w:rPr>
          <w:rFonts w:ascii="Times New Roman" w:hAnsi="Times New Roman" w:cs="Times New Roman"/>
          <w:color w:val="000000" w:themeColor="text1"/>
          <w:sz w:val="28"/>
          <w:szCs w:val="28"/>
        </w:rPr>
        <w:t xml:space="preserve"> є наступними</w:t>
      </w:r>
      <w:r w:rsidRPr="006530D2">
        <w:rPr>
          <w:rFonts w:ascii="Times New Roman" w:hAnsi="Times New Roman" w:cs="Times New Roman"/>
          <w:color w:val="000000" w:themeColor="text1"/>
          <w:sz w:val="28"/>
          <w:szCs w:val="28"/>
        </w:rPr>
        <w:t>:</w:t>
      </w:r>
    </w:p>
    <w:p w14:paraId="29666189" w14:textId="0E411B77" w:rsidR="00C80A2C" w:rsidRPr="005453F7" w:rsidRDefault="005453F7" w:rsidP="005453F7">
      <w:pPr>
        <w:spacing w:after="0" w:line="360" w:lineRule="auto"/>
        <w:ind w:firstLine="708"/>
        <w:jc w:val="both"/>
        <w:rPr>
          <w:rFonts w:ascii="Times New Roman" w:hAnsi="Times New Roman" w:cs="Times New Roman"/>
          <w:iCs/>
          <w:color w:val="000000" w:themeColor="text1"/>
          <w:sz w:val="28"/>
          <w:szCs w:val="28"/>
        </w:rPr>
      </w:pPr>
      <w:r w:rsidRPr="005453F7">
        <w:rPr>
          <w:rFonts w:ascii="Times New Roman" w:hAnsi="Times New Roman" w:cs="Times New Roman"/>
          <w:i/>
          <w:iCs/>
          <w:color w:val="000000" w:themeColor="text1"/>
          <w:sz w:val="28"/>
          <w:szCs w:val="28"/>
        </w:rPr>
        <w:t xml:space="preserve">Копіюючий </w:t>
      </w:r>
      <w:r w:rsidRPr="005453F7">
        <w:rPr>
          <w:rFonts w:ascii="Times New Roman" w:hAnsi="Times New Roman" w:cs="Times New Roman"/>
          <w:iCs/>
          <w:color w:val="000000" w:themeColor="text1"/>
          <w:sz w:val="28"/>
          <w:szCs w:val="28"/>
        </w:rPr>
        <w:t>вид самостійної роботи передбачає відпрацювання методів аналізу та групування матеріалу. Для цього використовуют</w:t>
      </w:r>
      <w:r>
        <w:rPr>
          <w:rFonts w:ascii="Times New Roman" w:hAnsi="Times New Roman" w:cs="Times New Roman"/>
          <w:iCs/>
          <w:color w:val="000000" w:themeColor="text1"/>
          <w:sz w:val="28"/>
          <w:szCs w:val="28"/>
        </w:rPr>
        <w:t xml:space="preserve">ься текстові вправи. Наприклад: </w:t>
      </w:r>
      <w:r w:rsidRPr="005453F7">
        <w:rPr>
          <w:rFonts w:ascii="Times New Roman" w:hAnsi="Times New Roman" w:cs="Times New Roman"/>
          <w:iCs/>
          <w:color w:val="000000" w:themeColor="text1"/>
          <w:sz w:val="28"/>
          <w:szCs w:val="28"/>
        </w:rPr>
        <w:t>«Окресліть суть тексту», «Наголосіть на обґрунтуванні», «Доберіть ключові слова з те</w:t>
      </w:r>
      <w:r w:rsidR="0045248B">
        <w:rPr>
          <w:rFonts w:ascii="Times New Roman" w:hAnsi="Times New Roman" w:cs="Times New Roman"/>
          <w:iCs/>
          <w:color w:val="000000" w:themeColor="text1"/>
          <w:sz w:val="28"/>
          <w:szCs w:val="28"/>
        </w:rPr>
        <w:t>ксту до запропонованої чернетки</w:t>
      </w:r>
      <w:r w:rsidR="00582430" w:rsidRPr="005453F7">
        <w:rPr>
          <w:rFonts w:ascii="Times New Roman" w:hAnsi="Times New Roman" w:cs="Times New Roman"/>
          <w:color w:val="000000" w:themeColor="text1"/>
          <w:sz w:val="28"/>
          <w:szCs w:val="28"/>
        </w:rPr>
        <w:t>»</w:t>
      </w:r>
      <w:r w:rsidR="00C80A2C" w:rsidRPr="005453F7">
        <w:rPr>
          <w:rFonts w:ascii="Times New Roman" w:hAnsi="Times New Roman" w:cs="Times New Roman"/>
          <w:color w:val="000000" w:themeColor="text1"/>
          <w:sz w:val="28"/>
          <w:szCs w:val="28"/>
        </w:rPr>
        <w:t>.</w:t>
      </w:r>
    </w:p>
    <w:p w14:paraId="342E15F3" w14:textId="649C2B00" w:rsidR="00C80A2C" w:rsidRPr="006530D2" w:rsidRDefault="006E2F40" w:rsidP="00033719">
      <w:pPr>
        <w:spacing w:after="0" w:line="360" w:lineRule="auto"/>
        <w:ind w:firstLine="708"/>
        <w:jc w:val="both"/>
        <w:rPr>
          <w:rFonts w:ascii="Times New Roman" w:hAnsi="Times New Roman" w:cs="Times New Roman"/>
          <w:color w:val="000000" w:themeColor="text1"/>
          <w:sz w:val="28"/>
          <w:szCs w:val="28"/>
        </w:rPr>
      </w:pPr>
      <w:r w:rsidRPr="006E2F40">
        <w:rPr>
          <w:rFonts w:ascii="Times New Roman" w:hAnsi="Times New Roman" w:cs="Times New Roman"/>
          <w:i/>
          <w:iCs/>
          <w:color w:val="000000" w:themeColor="text1"/>
          <w:sz w:val="28"/>
          <w:szCs w:val="28"/>
        </w:rPr>
        <w:t xml:space="preserve">Репродуктивний </w:t>
      </w:r>
      <w:r w:rsidRPr="006E2F40">
        <w:rPr>
          <w:rFonts w:ascii="Times New Roman" w:hAnsi="Times New Roman" w:cs="Times New Roman"/>
          <w:iCs/>
          <w:color w:val="000000" w:themeColor="text1"/>
          <w:sz w:val="28"/>
          <w:szCs w:val="28"/>
        </w:rPr>
        <w:t>тип самостійної роботи характеризується широким використанням прийомів мовної та семантичної трансформації. Для цього можна використати такі вправи, як «Перекажіть зміст тексту з точки зору людей, які по-різному оцінюють описані факти», «Подайте скорочений (розгорнутий) варіант повідомлення»</w:t>
      </w:r>
      <w:r w:rsidR="00C80A2C" w:rsidRPr="006530D2">
        <w:rPr>
          <w:rFonts w:ascii="Times New Roman" w:hAnsi="Times New Roman" w:cs="Times New Roman"/>
          <w:color w:val="000000" w:themeColor="text1"/>
          <w:sz w:val="28"/>
          <w:szCs w:val="28"/>
        </w:rPr>
        <w:t>.</w:t>
      </w:r>
    </w:p>
    <w:p w14:paraId="0D5F79DB" w14:textId="28F01BE5" w:rsidR="00B672CB" w:rsidRPr="00151CF1" w:rsidRDefault="00151CF1" w:rsidP="00151CF1">
      <w:pPr>
        <w:spacing w:after="0" w:line="360" w:lineRule="auto"/>
        <w:ind w:firstLine="708"/>
        <w:jc w:val="both"/>
        <w:rPr>
          <w:rFonts w:ascii="Times New Roman" w:hAnsi="Times New Roman" w:cs="Times New Roman"/>
          <w:iCs/>
          <w:color w:val="000000" w:themeColor="text1"/>
          <w:sz w:val="28"/>
          <w:szCs w:val="28"/>
        </w:rPr>
      </w:pPr>
      <w:r w:rsidRPr="00151CF1">
        <w:rPr>
          <w:rFonts w:ascii="Times New Roman" w:hAnsi="Times New Roman" w:cs="Times New Roman"/>
          <w:i/>
          <w:iCs/>
          <w:color w:val="000000" w:themeColor="text1"/>
          <w:sz w:val="28"/>
          <w:szCs w:val="28"/>
        </w:rPr>
        <w:t xml:space="preserve">Творчий </w:t>
      </w:r>
      <w:r w:rsidRPr="00151CF1">
        <w:rPr>
          <w:rFonts w:ascii="Times New Roman" w:hAnsi="Times New Roman" w:cs="Times New Roman"/>
          <w:iCs/>
          <w:color w:val="000000" w:themeColor="text1"/>
          <w:sz w:val="28"/>
          <w:szCs w:val="28"/>
        </w:rPr>
        <w:t>спосіб працювати самостійно – це навчитися прийомам вираження своїх думок. Такі прийоми к</w:t>
      </w:r>
      <w:r>
        <w:rPr>
          <w:rFonts w:ascii="Times New Roman" w:hAnsi="Times New Roman" w:cs="Times New Roman"/>
          <w:iCs/>
          <w:color w:val="000000" w:themeColor="text1"/>
          <w:sz w:val="28"/>
          <w:szCs w:val="28"/>
        </w:rPr>
        <w:t xml:space="preserve">оригуються такими вправами, як: </w:t>
      </w:r>
      <w:r w:rsidRPr="00151CF1">
        <w:rPr>
          <w:rFonts w:ascii="Times New Roman" w:hAnsi="Times New Roman" w:cs="Times New Roman"/>
          <w:iCs/>
          <w:color w:val="000000" w:themeColor="text1"/>
          <w:sz w:val="28"/>
          <w:szCs w:val="28"/>
        </w:rPr>
        <w:t>«Перевірте (або спростуйте) зміст тексту», «Доберіть матеріал на схожу тематику з інших джерел», «Висловлюйте свою думку в дискусіях по темі». Творчі методи незалежної культури мають бути спрямовані на «відкриття мови та культури». Це зумовлює пошуковий, проблемний і частково евристичний характер навчальних завдань</w:t>
      </w:r>
      <w:r>
        <w:rPr>
          <w:rFonts w:ascii="Times New Roman" w:hAnsi="Times New Roman" w:cs="Times New Roman"/>
          <w:iCs/>
          <w:color w:val="000000" w:themeColor="text1"/>
          <w:sz w:val="28"/>
          <w:szCs w:val="28"/>
        </w:rPr>
        <w:t xml:space="preserve"> </w:t>
      </w:r>
      <w:r w:rsidR="00494F7F" w:rsidRPr="006530D2">
        <w:rPr>
          <w:rFonts w:ascii="Times New Roman" w:hAnsi="Times New Roman" w:cs="Times New Roman"/>
          <w:color w:val="000000" w:themeColor="text1"/>
          <w:sz w:val="28"/>
          <w:szCs w:val="28"/>
        </w:rPr>
        <w:t>[56, с.59-62].</w:t>
      </w:r>
    </w:p>
    <w:p w14:paraId="22D281AE" w14:textId="6449A826" w:rsidR="00B672CB"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Види </w:t>
      </w:r>
      <w:r w:rsidR="0026355B" w:rsidRPr="006530D2">
        <w:rPr>
          <w:rFonts w:ascii="Times New Roman" w:hAnsi="Times New Roman" w:cs="Times New Roman"/>
          <w:color w:val="000000" w:themeColor="text1"/>
          <w:sz w:val="28"/>
          <w:szCs w:val="28"/>
        </w:rPr>
        <w:t xml:space="preserve">самостійної роботи </w:t>
      </w:r>
      <w:r w:rsidRPr="006530D2">
        <w:rPr>
          <w:rFonts w:ascii="Times New Roman" w:hAnsi="Times New Roman" w:cs="Times New Roman"/>
          <w:color w:val="000000" w:themeColor="text1"/>
          <w:sz w:val="28"/>
          <w:szCs w:val="28"/>
        </w:rPr>
        <w:t>, що застосовуються у процесі навчання говор</w:t>
      </w:r>
      <w:r w:rsidR="003843C9" w:rsidRPr="006530D2">
        <w:rPr>
          <w:rFonts w:ascii="Times New Roman" w:hAnsi="Times New Roman" w:cs="Times New Roman"/>
          <w:color w:val="000000" w:themeColor="text1"/>
          <w:sz w:val="28"/>
          <w:szCs w:val="28"/>
        </w:rPr>
        <w:t>і</w:t>
      </w:r>
      <w:r w:rsidRPr="006530D2">
        <w:rPr>
          <w:rFonts w:ascii="Times New Roman" w:hAnsi="Times New Roman" w:cs="Times New Roman"/>
          <w:color w:val="000000" w:themeColor="text1"/>
          <w:sz w:val="28"/>
          <w:szCs w:val="28"/>
        </w:rPr>
        <w:t>нню</w:t>
      </w:r>
      <w:r w:rsidR="00DA38CD" w:rsidRPr="006530D2">
        <w:rPr>
          <w:rFonts w:ascii="Times New Roman" w:hAnsi="Times New Roman" w:cs="Times New Roman"/>
          <w:color w:val="000000" w:themeColor="text1"/>
          <w:sz w:val="28"/>
          <w:szCs w:val="28"/>
        </w:rPr>
        <w:t>:</w:t>
      </w:r>
    </w:p>
    <w:p w14:paraId="00C5AFC1" w14:textId="58E057EC" w:rsidR="00B672CB"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 Самостійні висловлювання учнів по картинці (серії картинок).</w:t>
      </w:r>
    </w:p>
    <w:p w14:paraId="3AF433CA" w14:textId="6446E6A5" w:rsidR="00B672CB"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lastRenderedPageBreak/>
        <w:t xml:space="preserve">2. Самостійні висловлювання </w:t>
      </w:r>
      <w:r w:rsidR="00DA38CD" w:rsidRPr="006530D2">
        <w:rPr>
          <w:rFonts w:ascii="Times New Roman" w:hAnsi="Times New Roman" w:cs="Times New Roman"/>
          <w:color w:val="000000" w:themeColor="text1"/>
          <w:sz w:val="28"/>
          <w:szCs w:val="28"/>
        </w:rPr>
        <w:t>відповідно до</w:t>
      </w:r>
      <w:r w:rsidRPr="006530D2">
        <w:rPr>
          <w:rFonts w:ascii="Times New Roman" w:hAnsi="Times New Roman" w:cs="Times New Roman"/>
          <w:color w:val="000000" w:themeColor="text1"/>
          <w:sz w:val="28"/>
          <w:szCs w:val="28"/>
        </w:rPr>
        <w:t xml:space="preserve"> зраз</w:t>
      </w:r>
      <w:r w:rsidR="00DA38CD" w:rsidRPr="006530D2">
        <w:rPr>
          <w:rFonts w:ascii="Times New Roman" w:hAnsi="Times New Roman" w:cs="Times New Roman"/>
          <w:color w:val="000000" w:themeColor="text1"/>
          <w:sz w:val="28"/>
          <w:szCs w:val="28"/>
        </w:rPr>
        <w:t>ка</w:t>
      </w:r>
      <w:r w:rsidRPr="006530D2">
        <w:rPr>
          <w:rFonts w:ascii="Times New Roman" w:hAnsi="Times New Roman" w:cs="Times New Roman"/>
          <w:color w:val="000000" w:themeColor="text1"/>
          <w:sz w:val="28"/>
          <w:szCs w:val="28"/>
        </w:rPr>
        <w:t>.</w:t>
      </w:r>
    </w:p>
    <w:p w14:paraId="45739A76" w14:textId="0F915BE6" w:rsidR="00B672CB"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3. Самостійні висловлювання </w:t>
      </w:r>
      <w:r w:rsidR="00FC7ACD" w:rsidRPr="006530D2">
        <w:rPr>
          <w:rFonts w:ascii="Times New Roman" w:hAnsi="Times New Roman" w:cs="Times New Roman"/>
          <w:color w:val="000000" w:themeColor="text1"/>
          <w:sz w:val="28"/>
          <w:szCs w:val="28"/>
        </w:rPr>
        <w:t>із</w:t>
      </w:r>
      <w:r w:rsidRPr="006530D2">
        <w:rPr>
          <w:rFonts w:ascii="Times New Roman" w:hAnsi="Times New Roman" w:cs="Times New Roman"/>
          <w:color w:val="000000" w:themeColor="text1"/>
          <w:sz w:val="28"/>
          <w:szCs w:val="28"/>
        </w:rPr>
        <w:t xml:space="preserve"> </w:t>
      </w:r>
      <w:r w:rsidR="00FC7ACD" w:rsidRPr="006530D2">
        <w:rPr>
          <w:rFonts w:ascii="Times New Roman" w:hAnsi="Times New Roman" w:cs="Times New Roman"/>
          <w:color w:val="000000" w:themeColor="text1"/>
          <w:sz w:val="28"/>
          <w:szCs w:val="28"/>
        </w:rPr>
        <w:t>застосуванням</w:t>
      </w:r>
      <w:r w:rsidRPr="006530D2">
        <w:rPr>
          <w:rFonts w:ascii="Times New Roman" w:hAnsi="Times New Roman" w:cs="Times New Roman"/>
          <w:color w:val="000000" w:themeColor="text1"/>
          <w:sz w:val="28"/>
          <w:szCs w:val="28"/>
        </w:rPr>
        <w:t xml:space="preserve"> тематичного словника.</w:t>
      </w:r>
    </w:p>
    <w:p w14:paraId="7EF96A25" w14:textId="77777777" w:rsidR="00B672CB"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 Самостійні висловлювання за планом (схемою).</w:t>
      </w:r>
    </w:p>
    <w:p w14:paraId="416A0002" w14:textId="77777777" w:rsidR="00B672CB"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 Самостійні висловлювання на основі вербально сформульованих ситуацій без опор на зразки висловлювань та схеми.</w:t>
      </w:r>
    </w:p>
    <w:p w14:paraId="4A718AD2" w14:textId="77777777" w:rsidR="00461738"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 Самостійні висловлювання з урахуванням прочитаного чи прослуханого тексту, побаченого діафільму чи кінофрагменту.</w:t>
      </w:r>
    </w:p>
    <w:p w14:paraId="7F3AAC31" w14:textId="10AD44F9" w:rsidR="00B672CB"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Під час навчання читання школярі вчаться долати мовні труднощі, які у текстах, отримувати необхідну інформацію, практично застосовувати її під час обговорення прочитаного. Робота над текстом організується з обов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язковим читання</w:t>
      </w:r>
      <w:r w:rsidR="00461738" w:rsidRPr="006530D2">
        <w:rPr>
          <w:rFonts w:ascii="Times New Roman" w:hAnsi="Times New Roman" w:cs="Times New Roman"/>
          <w:color w:val="000000" w:themeColor="text1"/>
          <w:sz w:val="28"/>
          <w:szCs w:val="28"/>
        </w:rPr>
        <w:t>м</w:t>
      </w:r>
      <w:r w:rsidRPr="006530D2">
        <w:rPr>
          <w:rFonts w:ascii="Times New Roman" w:hAnsi="Times New Roman" w:cs="Times New Roman"/>
          <w:color w:val="000000" w:themeColor="text1"/>
          <w:sz w:val="28"/>
          <w:szCs w:val="28"/>
        </w:rPr>
        <w:t>.</w:t>
      </w:r>
      <w:r w:rsidR="00461738"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Під час читання тексту з метою отримання основної інформаці</w:t>
      </w:r>
      <w:r w:rsidR="00461738" w:rsidRPr="006530D2">
        <w:rPr>
          <w:rFonts w:ascii="Times New Roman" w:hAnsi="Times New Roman" w:cs="Times New Roman"/>
          <w:color w:val="000000" w:themeColor="text1"/>
          <w:sz w:val="28"/>
          <w:szCs w:val="28"/>
        </w:rPr>
        <w:t xml:space="preserve">ї учні </w:t>
      </w:r>
      <w:r w:rsidRPr="006530D2">
        <w:rPr>
          <w:rFonts w:ascii="Times New Roman" w:hAnsi="Times New Roman" w:cs="Times New Roman"/>
          <w:color w:val="000000" w:themeColor="text1"/>
          <w:sz w:val="28"/>
          <w:szCs w:val="28"/>
        </w:rPr>
        <w:t>визначають, що у цьому тексті є основним. На вирішення цього завдання спрямовані передтекстові завдання підручників:</w:t>
      </w:r>
    </w:p>
    <w:p w14:paraId="08ECCCD0" w14:textId="22EB88D9" w:rsidR="00B672CB" w:rsidRPr="006530D2" w:rsidRDefault="0030398D" w:rsidP="00036FC5">
      <w:pPr>
        <w:pStyle w:val="a7"/>
        <w:numPr>
          <w:ilvl w:val="0"/>
          <w:numId w:val="16"/>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визначити основну ідею тексту;</w:t>
      </w:r>
    </w:p>
    <w:p w14:paraId="7F7A0886" w14:textId="77F242A2" w:rsidR="00B672CB" w:rsidRPr="006530D2" w:rsidRDefault="0030398D" w:rsidP="00036FC5">
      <w:pPr>
        <w:pStyle w:val="a7"/>
        <w:numPr>
          <w:ilvl w:val="0"/>
          <w:numId w:val="16"/>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сказати про кого і про що говорити в тексті;</w:t>
      </w:r>
    </w:p>
    <w:p w14:paraId="210E3302" w14:textId="5346E79D" w:rsidR="0030398D" w:rsidRPr="006530D2" w:rsidRDefault="00FC7ACD" w:rsidP="00036FC5">
      <w:pPr>
        <w:pStyle w:val="a7"/>
        <w:numPr>
          <w:ilvl w:val="0"/>
          <w:numId w:val="16"/>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lang w:val="uk-UA"/>
        </w:rPr>
        <w:t>вказати</w:t>
      </w:r>
      <w:r w:rsidR="0030398D" w:rsidRPr="006530D2">
        <w:rPr>
          <w:rFonts w:ascii="Times New Roman" w:hAnsi="Times New Roman"/>
          <w:color w:val="000000" w:themeColor="text1"/>
          <w:sz w:val="28"/>
          <w:szCs w:val="28"/>
        </w:rPr>
        <w:t xml:space="preserve"> де і коли відбувається дія</w:t>
      </w:r>
      <w:r w:rsidR="00494F7F" w:rsidRPr="006530D2">
        <w:rPr>
          <w:rFonts w:ascii="Times New Roman" w:hAnsi="Times New Roman"/>
          <w:color w:val="000000" w:themeColor="text1"/>
          <w:sz w:val="28"/>
          <w:szCs w:val="28"/>
          <w:lang w:val="uk-UA"/>
        </w:rPr>
        <w:t xml:space="preserve"> </w:t>
      </w:r>
      <w:r w:rsidR="00494F7F" w:rsidRPr="006530D2">
        <w:rPr>
          <w:rFonts w:ascii="Times New Roman" w:hAnsi="Times New Roman"/>
          <w:color w:val="000000" w:themeColor="text1"/>
          <w:sz w:val="28"/>
          <w:szCs w:val="28"/>
        </w:rPr>
        <w:t>[</w:t>
      </w:r>
      <w:r w:rsidR="00494F7F" w:rsidRPr="006530D2">
        <w:rPr>
          <w:rFonts w:ascii="Times New Roman" w:hAnsi="Times New Roman"/>
          <w:color w:val="000000" w:themeColor="text1"/>
          <w:sz w:val="28"/>
          <w:szCs w:val="28"/>
          <w:lang w:val="uk-UA"/>
        </w:rPr>
        <w:t>54</w:t>
      </w:r>
      <w:r w:rsidR="00494F7F" w:rsidRPr="006530D2">
        <w:rPr>
          <w:rFonts w:ascii="Times New Roman" w:hAnsi="Times New Roman"/>
          <w:color w:val="000000" w:themeColor="text1"/>
          <w:sz w:val="28"/>
          <w:szCs w:val="28"/>
        </w:rPr>
        <w:t>].</w:t>
      </w:r>
    </w:p>
    <w:p w14:paraId="61D825D9" w14:textId="77777777" w:rsidR="0030398D"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Під час читання з метою отримання повної інформації здійснюється глибший аналіз його змісту.</w:t>
      </w:r>
      <w:r w:rsidR="0030398D"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Робота проводиться на основі післятекстових завдань підручника:</w:t>
      </w:r>
    </w:p>
    <w:p w14:paraId="529B1709" w14:textId="3C30E600" w:rsidR="00B672CB" w:rsidRPr="006530D2" w:rsidRDefault="0030398D" w:rsidP="00036FC5">
      <w:pPr>
        <w:pStyle w:val="a7"/>
        <w:numPr>
          <w:ilvl w:val="0"/>
          <w:numId w:val="17"/>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с</w:t>
      </w:r>
      <w:r w:rsidR="00B672CB" w:rsidRPr="006530D2">
        <w:rPr>
          <w:rFonts w:ascii="Times New Roman" w:hAnsi="Times New Roman"/>
          <w:color w:val="000000" w:themeColor="text1"/>
          <w:sz w:val="28"/>
          <w:szCs w:val="28"/>
        </w:rPr>
        <w:t>класти план до прочитаного тексту;</w:t>
      </w:r>
    </w:p>
    <w:p w14:paraId="22CF8A11" w14:textId="36F90663" w:rsidR="00B672CB" w:rsidRPr="006530D2" w:rsidRDefault="00B672CB" w:rsidP="00036FC5">
      <w:pPr>
        <w:pStyle w:val="a7"/>
        <w:numPr>
          <w:ilvl w:val="0"/>
          <w:numId w:val="17"/>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розділити текст на частини та озаглавити кожну частину;</w:t>
      </w:r>
    </w:p>
    <w:p w14:paraId="0EF077D5" w14:textId="223B2BFF" w:rsidR="00B672CB" w:rsidRPr="006530D2" w:rsidRDefault="0030398D" w:rsidP="00036FC5">
      <w:pPr>
        <w:pStyle w:val="a7"/>
        <w:numPr>
          <w:ilvl w:val="0"/>
          <w:numId w:val="17"/>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р</w:t>
      </w:r>
      <w:r w:rsidR="00B672CB" w:rsidRPr="006530D2">
        <w:rPr>
          <w:rFonts w:ascii="Times New Roman" w:hAnsi="Times New Roman"/>
          <w:color w:val="000000" w:themeColor="text1"/>
          <w:sz w:val="28"/>
          <w:szCs w:val="28"/>
        </w:rPr>
        <w:t>озташувати пункти плану відповідно до змісту тексту.</w:t>
      </w:r>
    </w:p>
    <w:p w14:paraId="3A31EF0F" w14:textId="5E8BCCAD" w:rsidR="00B672CB"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Постійна практика організації читання у зазначених напрямках дає можливість учням опанувати прийоми обох видів читання, привча</w:t>
      </w:r>
      <w:r w:rsidR="00695985" w:rsidRPr="006530D2">
        <w:rPr>
          <w:rFonts w:ascii="Times New Roman" w:hAnsi="Times New Roman" w:cs="Times New Roman"/>
          <w:color w:val="000000" w:themeColor="text1"/>
          <w:sz w:val="28"/>
          <w:szCs w:val="28"/>
        </w:rPr>
        <w:t>є</w:t>
      </w:r>
      <w:r w:rsidRPr="006530D2">
        <w:rPr>
          <w:rFonts w:ascii="Times New Roman" w:hAnsi="Times New Roman" w:cs="Times New Roman"/>
          <w:color w:val="000000" w:themeColor="text1"/>
          <w:sz w:val="28"/>
          <w:szCs w:val="28"/>
        </w:rPr>
        <w:t xml:space="preserve"> їх працювати швидко та цілеспрямовано. У цьому випадку здійснюється диференційований підхід до учнів, залежно від рівня їхньої навченості. Одним учням пропонуються більш важкі та великі за обсягом завдання, іншим – легші та невеликі.</w:t>
      </w:r>
    </w:p>
    <w:p w14:paraId="0E0B57E2" w14:textId="66FC0B84" w:rsidR="00B672CB"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Методисти виділяють такі рівні </w:t>
      </w:r>
      <w:r w:rsidR="0026355B" w:rsidRPr="006530D2">
        <w:rPr>
          <w:rFonts w:ascii="Times New Roman" w:hAnsi="Times New Roman" w:cs="Times New Roman"/>
          <w:color w:val="000000" w:themeColor="text1"/>
          <w:sz w:val="28"/>
          <w:szCs w:val="28"/>
        </w:rPr>
        <w:t>самостійної роботи</w:t>
      </w:r>
      <w:r w:rsidRPr="006530D2">
        <w:rPr>
          <w:rFonts w:ascii="Times New Roman" w:hAnsi="Times New Roman" w:cs="Times New Roman"/>
          <w:color w:val="000000" w:themeColor="text1"/>
          <w:sz w:val="28"/>
          <w:szCs w:val="28"/>
        </w:rPr>
        <w:t>: відтворюючий, напівтвор</w:t>
      </w:r>
      <w:r w:rsidR="0052331F" w:rsidRPr="006530D2">
        <w:rPr>
          <w:rFonts w:ascii="Times New Roman" w:hAnsi="Times New Roman" w:cs="Times New Roman"/>
          <w:color w:val="000000" w:themeColor="text1"/>
          <w:sz w:val="28"/>
          <w:szCs w:val="28"/>
        </w:rPr>
        <w:t>чий</w:t>
      </w:r>
      <w:r w:rsidRPr="006530D2">
        <w:rPr>
          <w:rFonts w:ascii="Times New Roman" w:hAnsi="Times New Roman" w:cs="Times New Roman"/>
          <w:color w:val="000000" w:themeColor="text1"/>
          <w:sz w:val="28"/>
          <w:szCs w:val="28"/>
        </w:rPr>
        <w:t xml:space="preserve"> та творчий. Одн</w:t>
      </w:r>
      <w:r w:rsidR="00695985" w:rsidRPr="006530D2">
        <w:rPr>
          <w:rFonts w:ascii="Times New Roman" w:hAnsi="Times New Roman" w:cs="Times New Roman"/>
          <w:color w:val="000000" w:themeColor="text1"/>
          <w:sz w:val="28"/>
          <w:szCs w:val="28"/>
        </w:rPr>
        <w:t>им і</w:t>
      </w:r>
      <w:r w:rsidRPr="006530D2">
        <w:rPr>
          <w:rFonts w:ascii="Times New Roman" w:hAnsi="Times New Roman" w:cs="Times New Roman"/>
          <w:color w:val="000000" w:themeColor="text1"/>
          <w:sz w:val="28"/>
          <w:szCs w:val="28"/>
        </w:rPr>
        <w:t xml:space="preserve">з найважливіших у вивченні іноземних мов є </w:t>
      </w:r>
      <w:r w:rsidRPr="006530D2">
        <w:rPr>
          <w:rFonts w:ascii="Times New Roman" w:hAnsi="Times New Roman" w:cs="Times New Roman"/>
          <w:color w:val="000000" w:themeColor="text1"/>
          <w:sz w:val="28"/>
          <w:szCs w:val="28"/>
        </w:rPr>
        <w:lastRenderedPageBreak/>
        <w:t xml:space="preserve">відтворюючий рівень </w:t>
      </w:r>
      <w:r w:rsidR="0026355B" w:rsidRPr="006530D2">
        <w:rPr>
          <w:rFonts w:ascii="Times New Roman" w:hAnsi="Times New Roman" w:cs="Times New Roman"/>
          <w:color w:val="000000" w:themeColor="text1"/>
          <w:sz w:val="28"/>
          <w:szCs w:val="28"/>
        </w:rPr>
        <w:t xml:space="preserve">самостійної роботи </w:t>
      </w:r>
      <w:r w:rsidRPr="006530D2">
        <w:rPr>
          <w:rFonts w:ascii="Times New Roman" w:hAnsi="Times New Roman" w:cs="Times New Roman"/>
          <w:color w:val="000000" w:themeColor="text1"/>
          <w:sz w:val="28"/>
          <w:szCs w:val="28"/>
        </w:rPr>
        <w:t xml:space="preserve">, оскільки він становить основу інших її рівнів, і є </w:t>
      </w:r>
      <w:r w:rsidR="00582430" w:rsidRPr="006530D2">
        <w:rPr>
          <w:rFonts w:ascii="Times New Roman" w:hAnsi="Times New Roman" w:cs="Times New Roman"/>
          <w:color w:val="000000" w:themeColor="text1"/>
          <w:sz w:val="28"/>
          <w:szCs w:val="28"/>
        </w:rPr>
        <w:t>«</w:t>
      </w:r>
      <w:r w:rsidR="004B4B19">
        <w:rPr>
          <w:rFonts w:ascii="Times New Roman" w:hAnsi="Times New Roman" w:cs="Times New Roman"/>
          <w:color w:val="000000" w:themeColor="text1"/>
          <w:sz w:val="28"/>
          <w:szCs w:val="28"/>
        </w:rPr>
        <w:t>відповідальним</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w:t>
      </w:r>
      <w:r w:rsidR="0023686F" w:rsidRPr="006530D2">
        <w:rPr>
          <w:rFonts w:ascii="Times New Roman" w:hAnsi="Times New Roman" w:cs="Times New Roman"/>
          <w:color w:val="000000" w:themeColor="text1"/>
          <w:sz w:val="28"/>
          <w:szCs w:val="28"/>
        </w:rPr>
        <w:t xml:space="preserve">для </w:t>
      </w:r>
      <w:r w:rsidRPr="006530D2">
        <w:rPr>
          <w:rFonts w:ascii="Times New Roman" w:hAnsi="Times New Roman" w:cs="Times New Roman"/>
          <w:color w:val="000000" w:themeColor="text1"/>
          <w:sz w:val="28"/>
          <w:szCs w:val="28"/>
        </w:rPr>
        <w:t xml:space="preserve">формування вербальної </w:t>
      </w:r>
      <w:r w:rsidR="00990F98">
        <w:rPr>
          <w:rFonts w:ascii="Times New Roman" w:hAnsi="Times New Roman" w:cs="Times New Roman"/>
          <w:color w:val="000000" w:themeColor="text1"/>
          <w:sz w:val="28"/>
          <w:szCs w:val="28"/>
        </w:rPr>
        <w:t>вимовно-лексико-граматичної основи</w:t>
      </w:r>
      <w:r w:rsidR="00024BF6">
        <w:rPr>
          <w:rFonts w:ascii="Times New Roman" w:hAnsi="Times New Roman" w:cs="Times New Roman"/>
          <w:color w:val="000000" w:themeColor="text1"/>
          <w:sz w:val="28"/>
          <w:szCs w:val="28"/>
        </w:rPr>
        <w:t>. Насправді з цієї основи</w:t>
      </w:r>
      <w:r w:rsidRPr="006530D2">
        <w:rPr>
          <w:rFonts w:ascii="Times New Roman" w:hAnsi="Times New Roman" w:cs="Times New Roman"/>
          <w:color w:val="000000" w:themeColor="text1"/>
          <w:sz w:val="28"/>
          <w:szCs w:val="28"/>
        </w:rPr>
        <w:t xml:space="preserve"> починається засвоєння нового.</w:t>
      </w:r>
      <w:r w:rsidR="0023686F" w:rsidRPr="006530D2">
        <w:rPr>
          <w:rFonts w:ascii="Times New Roman" w:hAnsi="Times New Roman" w:cs="Times New Roman"/>
          <w:color w:val="000000" w:themeColor="text1"/>
          <w:sz w:val="28"/>
          <w:szCs w:val="28"/>
        </w:rPr>
        <w:t xml:space="preserve"> </w:t>
      </w:r>
      <w:r w:rsidR="00FE24C2">
        <w:rPr>
          <w:rFonts w:ascii="Times New Roman" w:hAnsi="Times New Roman" w:cs="Times New Roman"/>
          <w:color w:val="000000" w:themeColor="text1"/>
          <w:sz w:val="28"/>
          <w:szCs w:val="28"/>
        </w:rPr>
        <w:t>Учасникам навчального процесу</w:t>
      </w:r>
      <w:r w:rsidRPr="006530D2">
        <w:rPr>
          <w:rFonts w:ascii="Times New Roman" w:hAnsi="Times New Roman" w:cs="Times New Roman"/>
          <w:color w:val="000000" w:themeColor="text1"/>
          <w:sz w:val="28"/>
          <w:szCs w:val="28"/>
        </w:rPr>
        <w:t xml:space="preserve"> пропонують, наприклад, прочитати за </w:t>
      </w:r>
      <w:r w:rsidR="00D65E62">
        <w:rPr>
          <w:rFonts w:ascii="Times New Roman" w:hAnsi="Times New Roman" w:cs="Times New Roman"/>
          <w:color w:val="000000" w:themeColor="text1"/>
          <w:sz w:val="28"/>
          <w:szCs w:val="28"/>
        </w:rPr>
        <w:t>мовцем, переписати з книги</w:t>
      </w:r>
      <w:r w:rsidRPr="006530D2">
        <w:rPr>
          <w:rFonts w:ascii="Times New Roman" w:hAnsi="Times New Roman" w:cs="Times New Roman"/>
          <w:color w:val="000000" w:themeColor="text1"/>
          <w:sz w:val="28"/>
          <w:szCs w:val="28"/>
        </w:rPr>
        <w:t xml:space="preserve">, при самостійному відтворенні учні пропускають новий матеріал </w:t>
      </w:r>
      <w:r w:rsidR="00582430" w:rsidRPr="006530D2">
        <w:rPr>
          <w:rFonts w:ascii="Times New Roman" w:hAnsi="Times New Roman" w:cs="Times New Roman"/>
          <w:color w:val="000000" w:themeColor="text1"/>
          <w:sz w:val="28"/>
          <w:szCs w:val="28"/>
        </w:rPr>
        <w:t>«</w:t>
      </w:r>
      <w:r w:rsidR="00D65E62">
        <w:rPr>
          <w:rFonts w:ascii="Times New Roman" w:hAnsi="Times New Roman" w:cs="Times New Roman"/>
          <w:color w:val="000000" w:themeColor="text1"/>
          <w:sz w:val="28"/>
          <w:szCs w:val="28"/>
        </w:rPr>
        <w:t>через себе</w:t>
      </w:r>
      <w:r w:rsidR="00582430" w:rsidRPr="006530D2">
        <w:rPr>
          <w:rFonts w:ascii="Times New Roman" w:hAnsi="Times New Roman" w:cs="Times New Roman"/>
          <w:color w:val="000000" w:themeColor="text1"/>
          <w:sz w:val="28"/>
          <w:szCs w:val="28"/>
        </w:rPr>
        <w:t>»</w:t>
      </w:r>
      <w:r w:rsidR="00D65E62">
        <w:rPr>
          <w:rFonts w:ascii="Times New Roman" w:hAnsi="Times New Roman" w:cs="Times New Roman"/>
          <w:color w:val="000000" w:themeColor="text1"/>
          <w:sz w:val="28"/>
          <w:szCs w:val="28"/>
        </w:rPr>
        <w:t>. Але, при створенні</w:t>
      </w:r>
      <w:r w:rsidRPr="006530D2">
        <w:rPr>
          <w:rFonts w:ascii="Times New Roman" w:hAnsi="Times New Roman" w:cs="Times New Roman"/>
          <w:color w:val="000000" w:themeColor="text1"/>
          <w:sz w:val="28"/>
          <w:szCs w:val="28"/>
        </w:rPr>
        <w:t xml:space="preserve">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D65E62">
        <w:rPr>
          <w:rFonts w:ascii="Times New Roman" w:hAnsi="Times New Roman" w:cs="Times New Roman"/>
          <w:color w:val="000000" w:themeColor="text1"/>
          <w:sz w:val="28"/>
          <w:szCs w:val="28"/>
        </w:rPr>
        <w:t>на даному рівні</w:t>
      </w:r>
      <w:r w:rsidRPr="006530D2">
        <w:rPr>
          <w:rFonts w:ascii="Times New Roman" w:hAnsi="Times New Roman" w:cs="Times New Roman"/>
          <w:color w:val="000000" w:themeColor="text1"/>
          <w:sz w:val="28"/>
          <w:szCs w:val="28"/>
        </w:rPr>
        <w:t>, викладачеві</w:t>
      </w:r>
      <w:r w:rsidR="003740AB">
        <w:rPr>
          <w:rFonts w:ascii="Times New Roman" w:hAnsi="Times New Roman" w:cs="Times New Roman"/>
          <w:color w:val="000000" w:themeColor="text1"/>
          <w:sz w:val="28"/>
          <w:szCs w:val="28"/>
        </w:rPr>
        <w:t xml:space="preserve"> необхідно враховувати, що тривало</w:t>
      </w:r>
      <w:r w:rsidRPr="006530D2">
        <w:rPr>
          <w:rFonts w:ascii="Times New Roman" w:hAnsi="Times New Roman" w:cs="Times New Roman"/>
          <w:color w:val="000000" w:themeColor="text1"/>
          <w:sz w:val="28"/>
          <w:szCs w:val="28"/>
        </w:rPr>
        <w:t xml:space="preserve"> утримувати учнів на п</w:t>
      </w:r>
      <w:r w:rsidR="003740AB">
        <w:rPr>
          <w:rFonts w:ascii="Times New Roman" w:hAnsi="Times New Roman" w:cs="Times New Roman"/>
          <w:color w:val="000000" w:themeColor="text1"/>
          <w:sz w:val="28"/>
          <w:szCs w:val="28"/>
        </w:rPr>
        <w:t>одібному виді діяльності не варто, позаяк</w:t>
      </w:r>
      <w:r w:rsidRPr="006530D2">
        <w:rPr>
          <w:rFonts w:ascii="Times New Roman" w:hAnsi="Times New Roman" w:cs="Times New Roman"/>
          <w:color w:val="000000" w:themeColor="text1"/>
          <w:sz w:val="28"/>
          <w:szCs w:val="28"/>
        </w:rPr>
        <w:t xml:space="preserve"> важливо, щоб школярі вірно та в нормальному темпі відтворювали засвоєний ними матеріал</w:t>
      </w:r>
      <w:r w:rsidR="00494F7F" w:rsidRPr="006530D2">
        <w:rPr>
          <w:rFonts w:ascii="Times New Roman" w:hAnsi="Times New Roman" w:cs="Times New Roman"/>
          <w:color w:val="000000" w:themeColor="text1"/>
          <w:sz w:val="28"/>
          <w:szCs w:val="28"/>
        </w:rPr>
        <w:t xml:space="preserve"> [31, с.58].</w:t>
      </w:r>
    </w:p>
    <w:p w14:paraId="3D3519E2" w14:textId="146621B6" w:rsidR="0052331F" w:rsidRPr="006530D2" w:rsidRDefault="00B672CB"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Напівтворчий рівень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є наступним за складністю виконання і випливає із рівня, що відтворює. На </w:t>
      </w:r>
      <w:r w:rsidR="00FC7ACD" w:rsidRPr="006530D2">
        <w:rPr>
          <w:rFonts w:ascii="Times New Roman" w:hAnsi="Times New Roman" w:cs="Times New Roman"/>
          <w:color w:val="000000" w:themeColor="text1"/>
          <w:sz w:val="28"/>
          <w:szCs w:val="28"/>
        </w:rPr>
        <w:t>цьому</w:t>
      </w:r>
      <w:r w:rsidRPr="006530D2">
        <w:rPr>
          <w:rFonts w:ascii="Times New Roman" w:hAnsi="Times New Roman" w:cs="Times New Roman"/>
          <w:color w:val="000000" w:themeColor="text1"/>
          <w:sz w:val="28"/>
          <w:szCs w:val="28"/>
        </w:rPr>
        <w:t xml:space="preserve"> етапі набуті знання, вміння та навички</w:t>
      </w:r>
      <w:r w:rsidR="00F32EF8">
        <w:rPr>
          <w:rFonts w:ascii="Times New Roman" w:hAnsi="Times New Roman" w:cs="Times New Roman"/>
          <w:color w:val="000000" w:themeColor="text1"/>
          <w:sz w:val="28"/>
          <w:szCs w:val="28"/>
        </w:rPr>
        <w:t xml:space="preserve"> переносяться на інші подібні</w:t>
      </w:r>
      <w:r w:rsidRPr="006530D2">
        <w:rPr>
          <w:rFonts w:ascii="Times New Roman" w:hAnsi="Times New Roman" w:cs="Times New Roman"/>
          <w:color w:val="000000" w:themeColor="text1"/>
          <w:sz w:val="28"/>
          <w:szCs w:val="28"/>
        </w:rPr>
        <w:t xml:space="preserve"> ситуації, </w:t>
      </w:r>
      <w:r w:rsidR="0015490B">
        <w:rPr>
          <w:rFonts w:ascii="Times New Roman" w:hAnsi="Times New Roman" w:cs="Times New Roman"/>
          <w:color w:val="000000" w:themeColor="text1"/>
          <w:sz w:val="28"/>
          <w:szCs w:val="28"/>
        </w:rPr>
        <w:t>наприклад "ч</w:t>
      </w:r>
      <w:r w:rsidR="0015490B" w:rsidRPr="0015490B">
        <w:rPr>
          <w:rFonts w:ascii="Times New Roman" w:hAnsi="Times New Roman" w:cs="Times New Roman"/>
          <w:color w:val="000000" w:themeColor="text1"/>
          <w:sz w:val="28"/>
          <w:szCs w:val="28"/>
        </w:rPr>
        <w:t xml:space="preserve">итання лексики, словосполучень, речень, текстів без стандартів, встановлених диктором. Це не переписування з підручників, а конвертування матеріалу в різні форми та висловлювання в схожих ситуаціях"[34]. Тож якщо ситуація «У магазині. Купи туфлі», напівтворчий рівень пропонує варіант «У магазині. Купи сукню». </w:t>
      </w:r>
      <w:r w:rsidR="00494F7F" w:rsidRPr="006530D2">
        <w:rPr>
          <w:rFonts w:ascii="Times New Roman" w:hAnsi="Times New Roman" w:cs="Times New Roman"/>
          <w:color w:val="000000" w:themeColor="text1"/>
          <w:sz w:val="28"/>
          <w:szCs w:val="28"/>
        </w:rPr>
        <w:t>[34, с.16].</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При самостійн</w:t>
      </w:r>
      <w:r w:rsidR="0052331F" w:rsidRPr="006530D2">
        <w:rPr>
          <w:rFonts w:ascii="Times New Roman" w:hAnsi="Times New Roman" w:cs="Times New Roman"/>
          <w:color w:val="000000" w:themeColor="text1"/>
          <w:sz w:val="28"/>
          <w:szCs w:val="28"/>
        </w:rPr>
        <w:t>ій</w:t>
      </w:r>
      <w:r w:rsidRPr="006530D2">
        <w:rPr>
          <w:rFonts w:ascii="Times New Roman" w:hAnsi="Times New Roman" w:cs="Times New Roman"/>
          <w:color w:val="000000" w:themeColor="text1"/>
          <w:sz w:val="28"/>
          <w:szCs w:val="28"/>
        </w:rPr>
        <w:t xml:space="preserve"> роботі цього рівня </w:t>
      </w:r>
      <w:r w:rsidR="0052331F" w:rsidRPr="006530D2">
        <w:rPr>
          <w:rFonts w:ascii="Times New Roman" w:hAnsi="Times New Roman" w:cs="Times New Roman"/>
          <w:color w:val="000000" w:themeColor="text1"/>
          <w:sz w:val="28"/>
          <w:szCs w:val="28"/>
        </w:rPr>
        <w:t>учень</w:t>
      </w:r>
      <w:r w:rsidRPr="006530D2">
        <w:rPr>
          <w:rFonts w:ascii="Times New Roman" w:hAnsi="Times New Roman" w:cs="Times New Roman"/>
          <w:color w:val="000000" w:themeColor="text1"/>
          <w:sz w:val="28"/>
          <w:szCs w:val="28"/>
        </w:rPr>
        <w:t xml:space="preserve"> повинен виявляти велику розумову активність. </w:t>
      </w:r>
    </w:p>
    <w:p w14:paraId="7AD38225" w14:textId="6C23428F" w:rsidR="0072468E" w:rsidRPr="006530D2" w:rsidRDefault="006977D8" w:rsidP="00033719">
      <w:pPr>
        <w:spacing w:after="0" w:line="360" w:lineRule="auto"/>
        <w:ind w:firstLine="708"/>
        <w:jc w:val="both"/>
        <w:rPr>
          <w:rFonts w:ascii="Times New Roman" w:hAnsi="Times New Roman" w:cs="Times New Roman"/>
          <w:color w:val="000000" w:themeColor="text1"/>
          <w:sz w:val="28"/>
          <w:szCs w:val="28"/>
        </w:rPr>
      </w:pPr>
      <w:r w:rsidRPr="006977D8">
        <w:rPr>
          <w:rFonts w:ascii="Times New Roman" w:hAnsi="Times New Roman" w:cs="Times New Roman"/>
          <w:color w:val="000000" w:themeColor="text1"/>
          <w:sz w:val="28"/>
          <w:szCs w:val="28"/>
        </w:rPr>
        <w:t>Творчий рівень самостійної роботи сприяє формуванню вмінь і навичок, спрямованих на пошук розв’язку більш складних завдань спілкування, як усного, так і читацького. Тобто діяти відповідно до запропонованої ситуації та прийнятої ролі, підготувати повідомлення на певну тему, прослухати повідомлення та висловити своє ставлення до його змісту. Прочитати оповідання, дати відповіді на проблемні запитання, пов’язані зі змістово-смисловим плануванням тексту, в</w:t>
      </w:r>
      <w:r w:rsidR="004F6CE0">
        <w:rPr>
          <w:rFonts w:ascii="Times New Roman" w:hAnsi="Times New Roman" w:cs="Times New Roman"/>
          <w:color w:val="000000" w:themeColor="text1"/>
          <w:sz w:val="28"/>
          <w:szCs w:val="28"/>
        </w:rPr>
        <w:t>итлумачити головну думку тексту</w:t>
      </w:r>
      <w:r w:rsidR="00B672CB" w:rsidRPr="006530D2">
        <w:rPr>
          <w:rFonts w:ascii="Times New Roman" w:hAnsi="Times New Roman" w:cs="Times New Roman"/>
          <w:color w:val="000000" w:themeColor="text1"/>
          <w:sz w:val="28"/>
          <w:szCs w:val="28"/>
        </w:rPr>
        <w:t xml:space="preserve"> [</w:t>
      </w:r>
      <w:r w:rsidR="00494F7F" w:rsidRPr="006530D2">
        <w:rPr>
          <w:rFonts w:ascii="Times New Roman" w:hAnsi="Times New Roman" w:cs="Times New Roman"/>
          <w:color w:val="000000" w:themeColor="text1"/>
          <w:sz w:val="28"/>
          <w:szCs w:val="28"/>
        </w:rPr>
        <w:t>34</w:t>
      </w:r>
      <w:r w:rsidR="00B672CB" w:rsidRPr="006530D2">
        <w:rPr>
          <w:rFonts w:ascii="Times New Roman" w:hAnsi="Times New Roman" w:cs="Times New Roman"/>
          <w:color w:val="000000" w:themeColor="text1"/>
          <w:sz w:val="28"/>
          <w:szCs w:val="28"/>
        </w:rPr>
        <w:t>].</w:t>
      </w:r>
      <w:r w:rsidR="0072468E" w:rsidRPr="006530D2">
        <w:rPr>
          <w:rFonts w:ascii="Times New Roman" w:hAnsi="Times New Roman" w:cs="Times New Roman"/>
          <w:color w:val="000000" w:themeColor="text1"/>
          <w:sz w:val="28"/>
          <w:szCs w:val="28"/>
        </w:rPr>
        <w:t xml:space="preserve"> </w:t>
      </w:r>
      <w:r w:rsidR="00B672CB" w:rsidRPr="006530D2">
        <w:rPr>
          <w:rFonts w:ascii="Times New Roman" w:hAnsi="Times New Roman" w:cs="Times New Roman"/>
          <w:color w:val="000000" w:themeColor="text1"/>
          <w:sz w:val="28"/>
          <w:szCs w:val="28"/>
        </w:rPr>
        <w:t xml:space="preserve">Саме цей рівень спрямовано </w:t>
      </w:r>
      <w:r w:rsidR="005C76D2" w:rsidRPr="006530D2">
        <w:rPr>
          <w:rFonts w:ascii="Times New Roman" w:hAnsi="Times New Roman" w:cs="Times New Roman"/>
          <w:color w:val="000000" w:themeColor="text1"/>
          <w:sz w:val="28"/>
          <w:szCs w:val="28"/>
        </w:rPr>
        <w:t xml:space="preserve">на </w:t>
      </w:r>
      <w:r w:rsidR="00B672CB" w:rsidRPr="006530D2">
        <w:rPr>
          <w:rFonts w:ascii="Times New Roman" w:hAnsi="Times New Roman" w:cs="Times New Roman"/>
          <w:color w:val="000000" w:themeColor="text1"/>
          <w:sz w:val="28"/>
          <w:szCs w:val="28"/>
        </w:rPr>
        <w:t xml:space="preserve">формування творчої особистості. </w:t>
      </w:r>
    </w:p>
    <w:p w14:paraId="245AF46B" w14:textId="77777777" w:rsidR="00B672CB" w:rsidRPr="006530D2" w:rsidRDefault="00B672CB" w:rsidP="00033719">
      <w:pPr>
        <w:spacing w:after="0" w:line="360" w:lineRule="auto"/>
        <w:jc w:val="both"/>
        <w:rPr>
          <w:rFonts w:ascii="Times New Roman" w:eastAsia="Calibri" w:hAnsi="Times New Roman" w:cs="Times New Roman"/>
          <w:color w:val="000000" w:themeColor="text1"/>
          <w:sz w:val="28"/>
          <w:szCs w:val="28"/>
        </w:rPr>
      </w:pPr>
    </w:p>
    <w:p w14:paraId="2E9977DE" w14:textId="39EFF7A9" w:rsidR="009B582E" w:rsidRPr="006530D2" w:rsidRDefault="009B582E" w:rsidP="00033719">
      <w:pPr>
        <w:pStyle w:val="1"/>
        <w:spacing w:before="0" w:line="360" w:lineRule="auto"/>
        <w:ind w:firstLine="708"/>
        <w:jc w:val="both"/>
        <w:rPr>
          <w:rFonts w:ascii="Times New Roman" w:eastAsia="Calibri" w:hAnsi="Times New Roman" w:cs="Times New Roman"/>
          <w:color w:val="000000" w:themeColor="text1"/>
        </w:rPr>
      </w:pPr>
      <w:bookmarkStart w:id="5" w:name="_Toc122001352"/>
      <w:r w:rsidRPr="006530D2">
        <w:rPr>
          <w:rFonts w:ascii="Times New Roman" w:eastAsia="Calibri" w:hAnsi="Times New Roman" w:cs="Times New Roman"/>
          <w:color w:val="000000" w:themeColor="text1"/>
        </w:rPr>
        <w:lastRenderedPageBreak/>
        <w:t xml:space="preserve">1.4. </w:t>
      </w:r>
      <w:r w:rsidRPr="006530D2">
        <w:rPr>
          <w:rFonts w:ascii="Times New Roman" w:hAnsi="Times New Roman" w:cs="Times New Roman"/>
          <w:color w:val="000000" w:themeColor="text1"/>
        </w:rPr>
        <w:t xml:space="preserve">Роль </w:t>
      </w:r>
      <w:r w:rsidR="0026355B" w:rsidRPr="006530D2">
        <w:rPr>
          <w:rFonts w:ascii="Times New Roman" w:hAnsi="Times New Roman" w:cs="Times New Roman"/>
          <w:color w:val="000000" w:themeColor="text1"/>
        </w:rPr>
        <w:t>самостійної роботи</w:t>
      </w:r>
      <w:r w:rsidR="00F51D7F">
        <w:rPr>
          <w:rFonts w:ascii="Times New Roman" w:hAnsi="Times New Roman" w:cs="Times New Roman"/>
          <w:color w:val="000000" w:themeColor="text1"/>
        </w:rPr>
        <w:t xml:space="preserve"> </w:t>
      </w:r>
      <w:r w:rsidRPr="006530D2">
        <w:rPr>
          <w:rFonts w:ascii="Times New Roman" w:hAnsi="Times New Roman" w:cs="Times New Roman"/>
          <w:color w:val="000000" w:themeColor="text1"/>
        </w:rPr>
        <w:t>в активізації мовної діяльності учнів на уроках англійської мови</w:t>
      </w:r>
      <w:bookmarkEnd w:id="5"/>
    </w:p>
    <w:p w14:paraId="607F77A2" w14:textId="58326F48" w:rsidR="00415847" w:rsidRPr="006530D2" w:rsidRDefault="009A70DD" w:rsidP="0003371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Досконалість</w:t>
      </w:r>
      <w:r w:rsidR="00415847" w:rsidRPr="006530D2">
        <w:rPr>
          <w:rFonts w:ascii="Times New Roman" w:hAnsi="Times New Roman" w:cs="Times New Roman"/>
          <w:color w:val="000000" w:themeColor="text1"/>
          <w:sz w:val="28"/>
          <w:szCs w:val="28"/>
        </w:rPr>
        <w:t xml:space="preserve"> навчання загалом, як і </w:t>
      </w:r>
      <w:r w:rsidR="00FB2966">
        <w:rPr>
          <w:rFonts w:ascii="Times New Roman" w:hAnsi="Times New Roman" w:cs="Times New Roman"/>
          <w:color w:val="000000" w:themeColor="text1"/>
          <w:sz w:val="28"/>
          <w:szCs w:val="28"/>
        </w:rPr>
        <w:t>вивчення</w:t>
      </w:r>
      <w:r w:rsidR="00415847" w:rsidRPr="006530D2">
        <w:rPr>
          <w:rFonts w:ascii="Times New Roman" w:hAnsi="Times New Roman" w:cs="Times New Roman"/>
          <w:color w:val="000000" w:themeColor="text1"/>
          <w:sz w:val="28"/>
          <w:szCs w:val="28"/>
        </w:rPr>
        <w:t xml:space="preserve"> іноземних мов, зокрема продуктивним видам і</w:t>
      </w:r>
      <w:r w:rsidR="00C02F83">
        <w:rPr>
          <w:rFonts w:ascii="Times New Roman" w:hAnsi="Times New Roman" w:cs="Times New Roman"/>
          <w:color w:val="000000" w:themeColor="text1"/>
          <w:sz w:val="28"/>
          <w:szCs w:val="28"/>
        </w:rPr>
        <w:t>ноземної</w:t>
      </w:r>
      <w:r w:rsidR="00415847" w:rsidRPr="006530D2">
        <w:rPr>
          <w:rFonts w:ascii="Times New Roman" w:hAnsi="Times New Roman" w:cs="Times New Roman"/>
          <w:color w:val="000000" w:themeColor="text1"/>
          <w:sz w:val="28"/>
          <w:szCs w:val="28"/>
        </w:rPr>
        <w:t xml:space="preserve"> діяльн</w:t>
      </w:r>
      <w:r w:rsidR="009C080B" w:rsidRPr="006530D2">
        <w:rPr>
          <w:rFonts w:ascii="Times New Roman" w:hAnsi="Times New Roman" w:cs="Times New Roman"/>
          <w:color w:val="000000" w:themeColor="text1"/>
          <w:sz w:val="28"/>
          <w:szCs w:val="28"/>
        </w:rPr>
        <w:t>ості</w:t>
      </w:r>
      <w:r w:rsidR="00415847" w:rsidRPr="006530D2">
        <w:rPr>
          <w:rFonts w:ascii="Times New Roman" w:hAnsi="Times New Roman" w:cs="Times New Roman"/>
          <w:color w:val="000000" w:themeColor="text1"/>
          <w:sz w:val="28"/>
          <w:szCs w:val="28"/>
        </w:rPr>
        <w:t xml:space="preserve"> у англійській, не</w:t>
      </w:r>
      <w:r w:rsidR="00585657" w:rsidRPr="006530D2">
        <w:rPr>
          <w:rFonts w:ascii="Times New Roman" w:hAnsi="Times New Roman" w:cs="Times New Roman"/>
          <w:color w:val="000000" w:themeColor="text1"/>
          <w:sz w:val="28"/>
          <w:szCs w:val="28"/>
        </w:rPr>
        <w:t>можливі</w:t>
      </w:r>
      <w:r w:rsidR="00415847" w:rsidRPr="006530D2">
        <w:rPr>
          <w:rFonts w:ascii="Times New Roman" w:hAnsi="Times New Roman" w:cs="Times New Roman"/>
          <w:color w:val="000000" w:themeColor="text1"/>
          <w:sz w:val="28"/>
          <w:szCs w:val="28"/>
        </w:rPr>
        <w:t xml:space="preserve"> без </w:t>
      </w:r>
      <w:r w:rsidR="00C02F83">
        <w:rPr>
          <w:rFonts w:ascii="Times New Roman" w:hAnsi="Times New Roman" w:cs="Times New Roman"/>
          <w:color w:val="000000" w:themeColor="text1"/>
          <w:sz w:val="28"/>
          <w:szCs w:val="28"/>
        </w:rPr>
        <w:t>наполегливості</w:t>
      </w:r>
      <w:r w:rsidR="00415847" w:rsidRPr="006530D2">
        <w:rPr>
          <w:rFonts w:ascii="Times New Roman" w:hAnsi="Times New Roman" w:cs="Times New Roman"/>
          <w:color w:val="000000" w:themeColor="text1"/>
          <w:sz w:val="28"/>
          <w:szCs w:val="28"/>
        </w:rPr>
        <w:t xml:space="preserve"> у самостійн</w:t>
      </w:r>
      <w:r w:rsidR="009C080B" w:rsidRPr="006530D2">
        <w:rPr>
          <w:rFonts w:ascii="Times New Roman" w:hAnsi="Times New Roman" w:cs="Times New Roman"/>
          <w:color w:val="000000" w:themeColor="text1"/>
          <w:sz w:val="28"/>
          <w:szCs w:val="28"/>
        </w:rPr>
        <w:t>ій</w:t>
      </w:r>
      <w:r w:rsidR="00415847" w:rsidRPr="006530D2">
        <w:rPr>
          <w:rFonts w:ascii="Times New Roman" w:hAnsi="Times New Roman" w:cs="Times New Roman"/>
          <w:color w:val="000000" w:themeColor="text1"/>
          <w:sz w:val="28"/>
          <w:szCs w:val="28"/>
        </w:rPr>
        <w:t xml:space="preserve"> роботі учнів. На думку </w:t>
      </w:r>
      <w:r w:rsidR="00494F7F" w:rsidRPr="006530D2">
        <w:rPr>
          <w:rFonts w:ascii="Times New Roman" w:hAnsi="Times New Roman" w:cs="Times New Roman"/>
          <w:color w:val="000000" w:themeColor="text1"/>
          <w:sz w:val="28"/>
          <w:szCs w:val="28"/>
        </w:rPr>
        <w:t>О.</w:t>
      </w:r>
      <w:r w:rsidR="009C080B" w:rsidRPr="006530D2">
        <w:rPr>
          <w:rFonts w:ascii="Times New Roman" w:hAnsi="Times New Roman" w:cs="Times New Roman"/>
          <w:color w:val="000000" w:themeColor="text1"/>
          <w:sz w:val="28"/>
          <w:szCs w:val="28"/>
        </w:rPr>
        <w:t xml:space="preserve"> </w:t>
      </w:r>
      <w:r w:rsidR="00494F7F" w:rsidRPr="006530D2">
        <w:rPr>
          <w:rFonts w:ascii="Times New Roman" w:hAnsi="Times New Roman" w:cs="Times New Roman"/>
          <w:color w:val="000000" w:themeColor="text1"/>
          <w:sz w:val="28"/>
          <w:szCs w:val="28"/>
        </w:rPr>
        <w:t>Кузьменко</w:t>
      </w:r>
      <w:r w:rsidR="009C080B" w:rsidRPr="006530D2">
        <w:rPr>
          <w:rFonts w:ascii="Times New Roman" w:hAnsi="Times New Roman" w:cs="Times New Roman"/>
          <w:color w:val="000000" w:themeColor="text1"/>
          <w:sz w:val="28"/>
          <w:szCs w:val="28"/>
        </w:rPr>
        <w:t>,</w:t>
      </w:r>
      <w:r w:rsidR="00415847" w:rsidRPr="006530D2">
        <w:rPr>
          <w:rFonts w:ascii="Times New Roman" w:hAnsi="Times New Roman" w:cs="Times New Roman"/>
          <w:color w:val="000000" w:themeColor="text1"/>
          <w:sz w:val="28"/>
          <w:szCs w:val="28"/>
        </w:rPr>
        <w:t xml:space="preserve"> факторами, що підвищують ефективність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415847" w:rsidRPr="006530D2">
        <w:rPr>
          <w:rFonts w:ascii="Times New Roman" w:hAnsi="Times New Roman" w:cs="Times New Roman"/>
          <w:color w:val="000000" w:themeColor="text1"/>
          <w:sz w:val="28"/>
          <w:szCs w:val="28"/>
        </w:rPr>
        <w:t>у процесі її організації, є:</w:t>
      </w:r>
      <w:r w:rsidR="00E727AD">
        <w:rPr>
          <w:rFonts w:ascii="Times New Roman" w:hAnsi="Times New Roman" w:cs="Times New Roman"/>
          <w:color w:val="000000" w:themeColor="text1"/>
          <w:sz w:val="28"/>
          <w:szCs w:val="28"/>
        </w:rPr>
        <w:t xml:space="preserve"> </w:t>
      </w:r>
    </w:p>
    <w:p w14:paraId="151D595F" w14:textId="4AAD3F37" w:rsidR="00415847" w:rsidRPr="006530D2" w:rsidRDefault="00415847" w:rsidP="00036FC5">
      <w:pPr>
        <w:pStyle w:val="a7"/>
        <w:numPr>
          <w:ilvl w:val="0"/>
          <w:numId w:val="18"/>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орієнтація на пізнавальну діяльність учня, надання йому додаткових матеріалів, </w:t>
      </w:r>
      <w:r w:rsidR="00585657" w:rsidRPr="006530D2">
        <w:rPr>
          <w:rFonts w:ascii="Times New Roman" w:hAnsi="Times New Roman"/>
          <w:color w:val="000000" w:themeColor="text1"/>
          <w:sz w:val="28"/>
          <w:szCs w:val="28"/>
          <w:lang w:val="uk-UA"/>
        </w:rPr>
        <w:t>викликання</w:t>
      </w:r>
      <w:r w:rsidRPr="006530D2">
        <w:rPr>
          <w:rFonts w:ascii="Times New Roman" w:hAnsi="Times New Roman"/>
          <w:color w:val="000000" w:themeColor="text1"/>
          <w:sz w:val="28"/>
          <w:szCs w:val="28"/>
        </w:rPr>
        <w:t xml:space="preserve"> у ньо</w:t>
      </w:r>
      <w:r w:rsidR="00585657" w:rsidRPr="006530D2">
        <w:rPr>
          <w:rFonts w:ascii="Times New Roman" w:hAnsi="Times New Roman"/>
          <w:color w:val="000000" w:themeColor="text1"/>
          <w:sz w:val="28"/>
          <w:szCs w:val="28"/>
          <w:lang w:val="uk-UA"/>
        </w:rPr>
        <w:t>го</w:t>
      </w:r>
      <w:r w:rsidRPr="006530D2">
        <w:rPr>
          <w:rFonts w:ascii="Times New Roman" w:hAnsi="Times New Roman"/>
          <w:color w:val="000000" w:themeColor="text1"/>
          <w:sz w:val="28"/>
          <w:szCs w:val="28"/>
        </w:rPr>
        <w:t xml:space="preserve"> живого інтересу та мотивації;</w:t>
      </w:r>
    </w:p>
    <w:p w14:paraId="21FA4AFC" w14:textId="6C1793F2" w:rsidR="00415847" w:rsidRPr="006530D2" w:rsidRDefault="00415847" w:rsidP="00036FC5">
      <w:pPr>
        <w:pStyle w:val="a7"/>
        <w:numPr>
          <w:ilvl w:val="0"/>
          <w:numId w:val="18"/>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розробка завдань, </w:t>
      </w:r>
      <w:r w:rsidR="00585657" w:rsidRPr="006530D2">
        <w:rPr>
          <w:rFonts w:ascii="Times New Roman" w:hAnsi="Times New Roman"/>
          <w:color w:val="000000" w:themeColor="text1"/>
          <w:sz w:val="28"/>
          <w:szCs w:val="28"/>
          <w:lang w:val="uk-UA"/>
        </w:rPr>
        <w:t xml:space="preserve">які </w:t>
      </w:r>
      <w:r w:rsidRPr="006530D2">
        <w:rPr>
          <w:rFonts w:ascii="Times New Roman" w:hAnsi="Times New Roman"/>
          <w:color w:val="000000" w:themeColor="text1"/>
          <w:sz w:val="28"/>
          <w:szCs w:val="28"/>
        </w:rPr>
        <w:t>мають творчу спрямованість, оскільки вони сприймаються завжди з радістю, оскільки можливість показати особисті знахідки чи реалізувати власні ідеї породжують старання. Такий підхід робить учня не об</w:t>
      </w:r>
      <w:r w:rsidR="00A867F2">
        <w:rPr>
          <w:rFonts w:ascii="Times New Roman" w:hAnsi="Times New Roman"/>
          <w:color w:val="000000" w:themeColor="text1"/>
          <w:sz w:val="28"/>
          <w:szCs w:val="28"/>
        </w:rPr>
        <w:t>’</w:t>
      </w:r>
      <w:r w:rsidRPr="006530D2">
        <w:rPr>
          <w:rFonts w:ascii="Times New Roman" w:hAnsi="Times New Roman"/>
          <w:color w:val="000000" w:themeColor="text1"/>
          <w:sz w:val="28"/>
          <w:szCs w:val="28"/>
        </w:rPr>
        <w:t>єктом, на якого поширюється дія, а суб</w:t>
      </w:r>
      <w:r w:rsidR="00A867F2">
        <w:rPr>
          <w:rFonts w:ascii="Times New Roman" w:hAnsi="Times New Roman"/>
          <w:color w:val="000000" w:themeColor="text1"/>
          <w:sz w:val="28"/>
          <w:szCs w:val="28"/>
        </w:rPr>
        <w:t>’</w:t>
      </w:r>
      <w:r w:rsidRPr="006530D2">
        <w:rPr>
          <w:rFonts w:ascii="Times New Roman" w:hAnsi="Times New Roman"/>
          <w:color w:val="000000" w:themeColor="text1"/>
          <w:sz w:val="28"/>
          <w:szCs w:val="28"/>
        </w:rPr>
        <w:t>єктом, який сам бере участь у дії та може на н</w:t>
      </w:r>
      <w:r w:rsidR="00D60B5D" w:rsidRPr="006530D2">
        <w:rPr>
          <w:rFonts w:ascii="Times New Roman" w:hAnsi="Times New Roman"/>
          <w:color w:val="000000" w:themeColor="text1"/>
          <w:sz w:val="28"/>
          <w:szCs w:val="28"/>
          <w:lang w:val="uk-UA"/>
        </w:rPr>
        <w:t>еї</w:t>
      </w:r>
      <w:r w:rsidRPr="006530D2">
        <w:rPr>
          <w:rFonts w:ascii="Times New Roman" w:hAnsi="Times New Roman"/>
          <w:color w:val="000000" w:themeColor="text1"/>
          <w:sz w:val="28"/>
          <w:szCs w:val="28"/>
        </w:rPr>
        <w:t xml:space="preserve"> впливати;</w:t>
      </w:r>
    </w:p>
    <w:p w14:paraId="1A1B653D" w14:textId="67DEC1AE" w:rsidR="00415847" w:rsidRPr="006530D2" w:rsidRDefault="00415847" w:rsidP="00036FC5">
      <w:pPr>
        <w:pStyle w:val="a7"/>
        <w:numPr>
          <w:ilvl w:val="0"/>
          <w:numId w:val="18"/>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використання автентичних матеріалів, які допомагають працювати з мовою в її безпосередньому прояві, проблеми політичного, економічного, соціального та будь-якого іншого плану, що порушуються під час обговорення, розвивають у нього екстралінгвістичну компетенцію. Такі форми </w:t>
      </w:r>
      <w:r w:rsidR="0026355B" w:rsidRPr="006530D2">
        <w:rPr>
          <w:rFonts w:ascii="Times New Roman" w:hAnsi="Times New Roman"/>
          <w:color w:val="000000" w:themeColor="text1"/>
          <w:sz w:val="28"/>
          <w:szCs w:val="28"/>
        </w:rPr>
        <w:t xml:space="preserve">самостійної роботи </w:t>
      </w:r>
      <w:r w:rsidRPr="006530D2">
        <w:rPr>
          <w:rFonts w:ascii="Times New Roman" w:hAnsi="Times New Roman"/>
          <w:color w:val="000000" w:themeColor="text1"/>
          <w:sz w:val="28"/>
          <w:szCs w:val="28"/>
        </w:rPr>
        <w:t>, як про</w:t>
      </w:r>
      <w:r w:rsidR="00D60B5D" w:rsidRPr="006530D2">
        <w:rPr>
          <w:rFonts w:ascii="Times New Roman" w:hAnsi="Times New Roman"/>
          <w:color w:val="000000" w:themeColor="text1"/>
          <w:sz w:val="28"/>
          <w:szCs w:val="28"/>
          <w:lang w:val="uk-UA"/>
        </w:rPr>
        <w:t>є</w:t>
      </w:r>
      <w:r w:rsidRPr="006530D2">
        <w:rPr>
          <w:rFonts w:ascii="Times New Roman" w:hAnsi="Times New Roman"/>
          <w:color w:val="000000" w:themeColor="text1"/>
          <w:sz w:val="28"/>
          <w:szCs w:val="28"/>
        </w:rPr>
        <w:t>ктна методика, проведення дебатів, рольові ігри, складання анотацій фільмів сприятимуть підтримці інтересу до навчання, підвищення мотивації, зміцнення волі [</w:t>
      </w:r>
      <w:r w:rsidR="00494F7F" w:rsidRPr="006530D2">
        <w:rPr>
          <w:rFonts w:ascii="Times New Roman" w:hAnsi="Times New Roman"/>
          <w:color w:val="000000" w:themeColor="text1"/>
          <w:sz w:val="28"/>
          <w:szCs w:val="28"/>
          <w:lang w:val="uk-UA"/>
        </w:rPr>
        <w:t>27, с. 140</w:t>
      </w:r>
      <w:r w:rsidRPr="006530D2">
        <w:rPr>
          <w:rFonts w:ascii="Times New Roman" w:hAnsi="Times New Roman"/>
          <w:color w:val="000000" w:themeColor="text1"/>
          <w:sz w:val="28"/>
          <w:szCs w:val="28"/>
        </w:rPr>
        <w:t>].</w:t>
      </w:r>
    </w:p>
    <w:p w14:paraId="280797C6" w14:textId="5D52E48C" w:rsidR="00415847" w:rsidRPr="006530D2" w:rsidRDefault="00415847"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Самості</w:t>
      </w:r>
      <w:r w:rsidR="00272833">
        <w:rPr>
          <w:rFonts w:ascii="Times New Roman" w:hAnsi="Times New Roman" w:cs="Times New Roman"/>
          <w:color w:val="000000" w:themeColor="text1"/>
          <w:sz w:val="28"/>
          <w:szCs w:val="28"/>
        </w:rPr>
        <w:t>йна робота буде ефективною, в той час, де</w:t>
      </w:r>
      <w:r w:rsidRPr="006530D2">
        <w:rPr>
          <w:rFonts w:ascii="Times New Roman" w:hAnsi="Times New Roman" w:cs="Times New Roman"/>
          <w:color w:val="000000" w:themeColor="text1"/>
          <w:sz w:val="28"/>
          <w:szCs w:val="28"/>
        </w:rPr>
        <w:t xml:space="preserve"> вона є одним </w:t>
      </w:r>
      <w:r w:rsidR="005C76D2" w:rsidRPr="006530D2">
        <w:rPr>
          <w:rFonts w:ascii="Times New Roman" w:hAnsi="Times New Roman" w:cs="Times New Roman"/>
          <w:color w:val="000000" w:themeColor="text1"/>
          <w:sz w:val="28"/>
          <w:szCs w:val="28"/>
        </w:rPr>
        <w:t>зі</w:t>
      </w:r>
      <w:r w:rsidRPr="006530D2">
        <w:rPr>
          <w:rFonts w:ascii="Times New Roman" w:hAnsi="Times New Roman" w:cs="Times New Roman"/>
          <w:color w:val="000000" w:themeColor="text1"/>
          <w:sz w:val="28"/>
          <w:szCs w:val="28"/>
        </w:rPr>
        <w:t xml:space="preserve"> скла</w:t>
      </w:r>
      <w:r w:rsidR="00272833">
        <w:rPr>
          <w:rFonts w:ascii="Times New Roman" w:hAnsi="Times New Roman" w:cs="Times New Roman"/>
          <w:color w:val="000000" w:themeColor="text1"/>
          <w:sz w:val="28"/>
          <w:szCs w:val="28"/>
        </w:rPr>
        <w:t xml:space="preserve">дових </w:t>
      </w:r>
      <w:r w:rsidRPr="006530D2">
        <w:rPr>
          <w:rFonts w:ascii="Times New Roman" w:hAnsi="Times New Roman" w:cs="Times New Roman"/>
          <w:color w:val="000000" w:themeColor="text1"/>
          <w:sz w:val="28"/>
          <w:szCs w:val="28"/>
        </w:rPr>
        <w:t>елементів процесу</w:t>
      </w:r>
      <w:r w:rsidR="00272833">
        <w:rPr>
          <w:rFonts w:ascii="Times New Roman" w:hAnsi="Times New Roman" w:cs="Times New Roman"/>
          <w:color w:val="000000" w:themeColor="text1"/>
          <w:sz w:val="28"/>
          <w:szCs w:val="28"/>
        </w:rPr>
        <w:t xml:space="preserve"> навчання</w:t>
      </w:r>
      <w:r w:rsidRPr="006530D2">
        <w:rPr>
          <w:rFonts w:ascii="Times New Roman" w:hAnsi="Times New Roman" w:cs="Times New Roman"/>
          <w:color w:val="000000" w:themeColor="text1"/>
          <w:sz w:val="28"/>
          <w:szCs w:val="28"/>
        </w:rPr>
        <w:t xml:space="preserve">, і для неї </w:t>
      </w:r>
      <w:r w:rsidR="00272833">
        <w:rPr>
          <w:rFonts w:ascii="Times New Roman" w:hAnsi="Times New Roman" w:cs="Times New Roman"/>
          <w:color w:val="000000" w:themeColor="text1"/>
          <w:sz w:val="28"/>
          <w:szCs w:val="28"/>
        </w:rPr>
        <w:t>відведено певний</w:t>
      </w:r>
      <w:r w:rsidRPr="006530D2">
        <w:rPr>
          <w:rFonts w:ascii="Times New Roman" w:hAnsi="Times New Roman" w:cs="Times New Roman"/>
          <w:color w:val="000000" w:themeColor="text1"/>
          <w:sz w:val="28"/>
          <w:szCs w:val="28"/>
        </w:rPr>
        <w:t xml:space="preserve"> час на кожному занятті. Тому важливу роль відіграє вибір видів, обсягу та змісту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[5</w:t>
      </w:r>
      <w:r w:rsidR="00C705CE" w:rsidRPr="006530D2">
        <w:rPr>
          <w:rFonts w:ascii="Times New Roman" w:hAnsi="Times New Roman" w:cs="Times New Roman"/>
          <w:color w:val="000000" w:themeColor="text1"/>
          <w:sz w:val="28"/>
          <w:szCs w:val="28"/>
        </w:rPr>
        <w:t>, с. 44</w:t>
      </w:r>
      <w:r w:rsidR="001E48BC">
        <w:rPr>
          <w:rFonts w:ascii="Times New Roman" w:hAnsi="Times New Roman" w:cs="Times New Roman"/>
          <w:color w:val="000000" w:themeColor="text1"/>
          <w:sz w:val="28"/>
          <w:szCs w:val="28"/>
        </w:rPr>
        <w:t>]. Зазначимо, що матеріали</w:t>
      </w:r>
      <w:r w:rsidRPr="006530D2">
        <w:rPr>
          <w:rFonts w:ascii="Times New Roman" w:hAnsi="Times New Roman" w:cs="Times New Roman"/>
          <w:color w:val="000000" w:themeColor="text1"/>
          <w:sz w:val="28"/>
          <w:szCs w:val="28"/>
        </w:rPr>
        <w:t xml:space="preserve"> та обсяг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мають бути посильними</w:t>
      </w:r>
      <w:r w:rsidR="001E48BC">
        <w:rPr>
          <w:rFonts w:ascii="Times New Roman" w:hAnsi="Times New Roman" w:cs="Times New Roman"/>
          <w:color w:val="000000" w:themeColor="text1"/>
          <w:sz w:val="28"/>
          <w:szCs w:val="28"/>
        </w:rPr>
        <w:t>, досяжними</w:t>
      </w:r>
      <w:r w:rsidRPr="006530D2">
        <w:rPr>
          <w:rFonts w:ascii="Times New Roman" w:hAnsi="Times New Roman" w:cs="Times New Roman"/>
          <w:color w:val="000000" w:themeColor="text1"/>
          <w:sz w:val="28"/>
          <w:szCs w:val="28"/>
        </w:rPr>
        <w:t xml:space="preserve"> для </w:t>
      </w:r>
      <w:r w:rsidR="00E8164A" w:rsidRPr="006530D2">
        <w:rPr>
          <w:rFonts w:ascii="Times New Roman" w:hAnsi="Times New Roman" w:cs="Times New Roman"/>
          <w:color w:val="000000" w:themeColor="text1"/>
          <w:sz w:val="28"/>
          <w:szCs w:val="28"/>
        </w:rPr>
        <w:t>учнів</w:t>
      </w:r>
      <w:r w:rsidR="001E48BC">
        <w:rPr>
          <w:rFonts w:ascii="Times New Roman" w:hAnsi="Times New Roman" w:cs="Times New Roman"/>
          <w:color w:val="000000" w:themeColor="text1"/>
          <w:sz w:val="28"/>
          <w:szCs w:val="28"/>
        </w:rPr>
        <w:t>, в той час як</w:t>
      </w:r>
      <w:r w:rsidRPr="006530D2">
        <w:rPr>
          <w:rFonts w:ascii="Times New Roman" w:hAnsi="Times New Roman" w:cs="Times New Roman"/>
          <w:color w:val="000000" w:themeColor="text1"/>
          <w:sz w:val="28"/>
          <w:szCs w:val="28"/>
        </w:rPr>
        <w:t xml:space="preserve"> </w:t>
      </w:r>
      <w:r w:rsidR="00E8164A" w:rsidRPr="006530D2">
        <w:rPr>
          <w:rFonts w:ascii="Times New Roman" w:hAnsi="Times New Roman" w:cs="Times New Roman"/>
          <w:color w:val="000000" w:themeColor="text1"/>
          <w:sz w:val="28"/>
          <w:szCs w:val="28"/>
        </w:rPr>
        <w:t>учні</w:t>
      </w:r>
      <w:r w:rsidRPr="006530D2">
        <w:rPr>
          <w:rFonts w:ascii="Times New Roman" w:hAnsi="Times New Roman" w:cs="Times New Roman"/>
          <w:color w:val="000000" w:themeColor="text1"/>
          <w:sz w:val="28"/>
          <w:szCs w:val="28"/>
        </w:rPr>
        <w:t xml:space="preserve"> мають бути підготовлені до виконання певних видів</w:t>
      </w:r>
      <w:r w:rsidR="001E48BC">
        <w:rPr>
          <w:rFonts w:ascii="Times New Roman" w:hAnsi="Times New Roman" w:cs="Times New Roman"/>
          <w:color w:val="000000" w:themeColor="text1"/>
          <w:sz w:val="28"/>
          <w:szCs w:val="28"/>
        </w:rPr>
        <w:t xml:space="preserve"> самостійних завдань. На початку</w:t>
      </w:r>
      <w:r w:rsidRPr="006530D2">
        <w:rPr>
          <w:rFonts w:ascii="Times New Roman" w:hAnsi="Times New Roman" w:cs="Times New Roman"/>
          <w:color w:val="000000" w:themeColor="text1"/>
          <w:sz w:val="28"/>
          <w:szCs w:val="28"/>
        </w:rPr>
        <w:t xml:space="preserve"> навчання самостійна робота з </w:t>
      </w:r>
      <w:r w:rsidR="001E48BC">
        <w:rPr>
          <w:rFonts w:ascii="Times New Roman" w:hAnsi="Times New Roman" w:cs="Times New Roman"/>
          <w:color w:val="000000" w:themeColor="text1"/>
          <w:sz w:val="28"/>
          <w:szCs w:val="28"/>
        </w:rPr>
        <w:t xml:space="preserve"> вивчення </w:t>
      </w:r>
      <w:r w:rsidRPr="006530D2">
        <w:rPr>
          <w:rFonts w:ascii="Times New Roman" w:hAnsi="Times New Roman" w:cs="Times New Roman"/>
          <w:color w:val="000000" w:themeColor="text1"/>
          <w:sz w:val="28"/>
          <w:szCs w:val="28"/>
        </w:rPr>
        <w:t>іноземної мови має здебільшого репродуктивний характер.</w:t>
      </w:r>
    </w:p>
    <w:p w14:paraId="46564CC3" w14:textId="396CDA96" w:rsidR="00415847" w:rsidRPr="006530D2" w:rsidRDefault="00E8164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Учні</w:t>
      </w:r>
      <w:r w:rsidR="001E48BC">
        <w:rPr>
          <w:rFonts w:ascii="Times New Roman" w:hAnsi="Times New Roman" w:cs="Times New Roman"/>
          <w:color w:val="000000" w:themeColor="text1"/>
          <w:sz w:val="28"/>
          <w:szCs w:val="28"/>
        </w:rPr>
        <w:t xml:space="preserve"> освоюють послідовність</w:t>
      </w:r>
      <w:r w:rsidR="00415847" w:rsidRPr="006530D2">
        <w:rPr>
          <w:rFonts w:ascii="Times New Roman" w:hAnsi="Times New Roman" w:cs="Times New Roman"/>
          <w:color w:val="000000" w:themeColor="text1"/>
          <w:sz w:val="28"/>
          <w:szCs w:val="28"/>
        </w:rPr>
        <w:t xml:space="preserve"> виконання практичних дій, </w:t>
      </w:r>
      <w:r w:rsidR="001E48BC">
        <w:rPr>
          <w:rFonts w:ascii="Times New Roman" w:hAnsi="Times New Roman" w:cs="Times New Roman"/>
          <w:color w:val="000000" w:themeColor="text1"/>
          <w:sz w:val="28"/>
          <w:szCs w:val="28"/>
        </w:rPr>
        <w:t>роблять завдання</w:t>
      </w:r>
      <w:r w:rsidR="00415847" w:rsidRPr="006530D2">
        <w:rPr>
          <w:rFonts w:ascii="Times New Roman" w:hAnsi="Times New Roman" w:cs="Times New Roman"/>
          <w:color w:val="000000" w:themeColor="text1"/>
          <w:sz w:val="28"/>
          <w:szCs w:val="28"/>
        </w:rPr>
        <w:t xml:space="preserve">, </w:t>
      </w:r>
      <w:r w:rsidR="001E48BC">
        <w:rPr>
          <w:rFonts w:ascii="Times New Roman" w:hAnsi="Times New Roman" w:cs="Times New Roman"/>
          <w:color w:val="000000" w:themeColor="text1"/>
          <w:sz w:val="28"/>
          <w:szCs w:val="28"/>
        </w:rPr>
        <w:t>визначені для удосконалення</w:t>
      </w:r>
      <w:r w:rsidR="00415847" w:rsidRPr="006530D2">
        <w:rPr>
          <w:rFonts w:ascii="Times New Roman" w:hAnsi="Times New Roman" w:cs="Times New Roman"/>
          <w:color w:val="000000" w:themeColor="text1"/>
          <w:sz w:val="28"/>
          <w:szCs w:val="28"/>
        </w:rPr>
        <w:t xml:space="preserve"> всіх видів </w:t>
      </w:r>
      <w:r w:rsidRPr="006530D2">
        <w:rPr>
          <w:rFonts w:ascii="Times New Roman" w:hAnsi="Times New Roman" w:cs="Times New Roman"/>
          <w:color w:val="000000" w:themeColor="text1"/>
          <w:sz w:val="28"/>
          <w:szCs w:val="28"/>
        </w:rPr>
        <w:t>мовленнєвої</w:t>
      </w:r>
      <w:r w:rsidR="00415847" w:rsidRPr="006530D2">
        <w:rPr>
          <w:rFonts w:ascii="Times New Roman" w:hAnsi="Times New Roman" w:cs="Times New Roman"/>
          <w:color w:val="000000" w:themeColor="text1"/>
          <w:sz w:val="28"/>
          <w:szCs w:val="28"/>
        </w:rPr>
        <w:t xml:space="preserve"> діяльності. Для </w:t>
      </w:r>
      <w:r w:rsidR="00415847" w:rsidRPr="006530D2">
        <w:rPr>
          <w:rFonts w:ascii="Times New Roman" w:hAnsi="Times New Roman" w:cs="Times New Roman"/>
          <w:color w:val="000000" w:themeColor="text1"/>
          <w:sz w:val="28"/>
          <w:szCs w:val="28"/>
        </w:rPr>
        <w:lastRenderedPageBreak/>
        <w:t xml:space="preserve">одних </w:t>
      </w:r>
      <w:r w:rsidRPr="006530D2">
        <w:rPr>
          <w:rFonts w:ascii="Times New Roman" w:hAnsi="Times New Roman" w:cs="Times New Roman"/>
          <w:color w:val="000000" w:themeColor="text1"/>
          <w:sz w:val="28"/>
          <w:szCs w:val="28"/>
        </w:rPr>
        <w:t>учнів</w:t>
      </w:r>
      <w:r w:rsidR="00415847" w:rsidRPr="006530D2">
        <w:rPr>
          <w:rFonts w:ascii="Times New Roman" w:hAnsi="Times New Roman" w:cs="Times New Roman"/>
          <w:color w:val="000000" w:themeColor="text1"/>
          <w:sz w:val="28"/>
          <w:szCs w:val="28"/>
        </w:rPr>
        <w:t xml:space="preserve"> кількість виконуваних завдань може бути мінімальною, а інші більш підготовлені </w:t>
      </w:r>
      <w:r w:rsidRPr="006530D2">
        <w:rPr>
          <w:rFonts w:ascii="Times New Roman" w:hAnsi="Times New Roman" w:cs="Times New Roman"/>
          <w:color w:val="000000" w:themeColor="text1"/>
          <w:sz w:val="28"/>
          <w:szCs w:val="28"/>
        </w:rPr>
        <w:t>учні</w:t>
      </w:r>
      <w:r w:rsidR="00415847" w:rsidRPr="006530D2">
        <w:rPr>
          <w:rFonts w:ascii="Times New Roman" w:hAnsi="Times New Roman" w:cs="Times New Roman"/>
          <w:color w:val="000000" w:themeColor="text1"/>
          <w:sz w:val="28"/>
          <w:szCs w:val="28"/>
        </w:rPr>
        <w:t xml:space="preserve"> виконують завдання у різних ускладнених варіантах, самостійно використовуючи наявні знання, вміння та навички з іноземної мови. Завдання для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415847" w:rsidRPr="006530D2">
        <w:rPr>
          <w:rFonts w:ascii="Times New Roman" w:hAnsi="Times New Roman" w:cs="Times New Roman"/>
          <w:color w:val="000000" w:themeColor="text1"/>
          <w:sz w:val="28"/>
          <w:szCs w:val="28"/>
        </w:rPr>
        <w:t xml:space="preserve">мають бути не лише цікавими за їх змістом, а й розкривати практичне значення самого завдання перед </w:t>
      </w:r>
      <w:r w:rsidR="00B53284" w:rsidRPr="006530D2">
        <w:rPr>
          <w:rFonts w:ascii="Times New Roman" w:hAnsi="Times New Roman" w:cs="Times New Roman"/>
          <w:color w:val="000000" w:themeColor="text1"/>
          <w:sz w:val="28"/>
          <w:szCs w:val="28"/>
        </w:rPr>
        <w:t>учня</w:t>
      </w:r>
      <w:r w:rsidR="00415847" w:rsidRPr="006530D2">
        <w:rPr>
          <w:rFonts w:ascii="Times New Roman" w:hAnsi="Times New Roman" w:cs="Times New Roman"/>
          <w:color w:val="000000" w:themeColor="text1"/>
          <w:sz w:val="28"/>
          <w:szCs w:val="28"/>
        </w:rPr>
        <w:t>ми.</w:t>
      </w:r>
    </w:p>
    <w:p w14:paraId="77CBB9C4" w14:textId="2449F45D" w:rsidR="00415847" w:rsidRPr="006530D2" w:rsidRDefault="00415847"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Під час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над іншомовними автентичними матеріалами з професійної тематики </w:t>
      </w:r>
      <w:r w:rsidR="00B53284" w:rsidRPr="006530D2">
        <w:rPr>
          <w:rFonts w:ascii="Times New Roman" w:hAnsi="Times New Roman" w:cs="Times New Roman"/>
          <w:color w:val="000000" w:themeColor="text1"/>
          <w:sz w:val="28"/>
          <w:szCs w:val="28"/>
        </w:rPr>
        <w:t>учня</w:t>
      </w:r>
      <w:r w:rsidRPr="006530D2">
        <w:rPr>
          <w:rFonts w:ascii="Times New Roman" w:hAnsi="Times New Roman" w:cs="Times New Roman"/>
          <w:color w:val="000000" w:themeColor="text1"/>
          <w:sz w:val="28"/>
          <w:szCs w:val="28"/>
        </w:rPr>
        <w:t>м рекомендується:</w:t>
      </w:r>
    </w:p>
    <w:p w14:paraId="5DA287BE" w14:textId="3B471B9E" w:rsidR="00415847" w:rsidRPr="006530D2" w:rsidRDefault="00415847" w:rsidP="00036FC5">
      <w:pPr>
        <w:pStyle w:val="a7"/>
        <w:numPr>
          <w:ilvl w:val="0"/>
          <w:numId w:val="19"/>
        </w:numPr>
        <w:spacing w:after="0" w:line="360" w:lineRule="auto"/>
        <w:ind w:left="0" w:firstLine="709"/>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lang w:val="uk-UA"/>
        </w:rPr>
        <w:t>виписувати нові слова, похідні цих слів, висловлювання, пов</w:t>
      </w:r>
      <w:r w:rsidR="00A867F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lang w:val="uk-UA"/>
        </w:rPr>
        <w:t xml:space="preserve">язані з темою статті, </w:t>
      </w:r>
      <w:r w:rsidR="00C6070B">
        <w:rPr>
          <w:rFonts w:ascii="Times New Roman" w:hAnsi="Times New Roman"/>
          <w:color w:val="000000" w:themeColor="text1"/>
          <w:sz w:val="28"/>
          <w:szCs w:val="28"/>
          <w:lang w:val="uk-UA"/>
        </w:rPr>
        <w:t>й</w:t>
      </w:r>
      <w:r w:rsidRPr="006530D2">
        <w:rPr>
          <w:rFonts w:ascii="Times New Roman" w:hAnsi="Times New Roman"/>
          <w:color w:val="000000" w:themeColor="text1"/>
          <w:sz w:val="28"/>
          <w:szCs w:val="28"/>
          <w:lang w:val="uk-UA"/>
        </w:rPr>
        <w:t xml:space="preserve"> навіть лексичні одиниці, необхідні розуміння запропонованої інформації;</w:t>
      </w:r>
    </w:p>
    <w:p w14:paraId="3F3E6176" w14:textId="77777777" w:rsidR="00415847" w:rsidRPr="006530D2" w:rsidRDefault="00415847" w:rsidP="00036FC5">
      <w:pPr>
        <w:pStyle w:val="a7"/>
        <w:numPr>
          <w:ilvl w:val="0"/>
          <w:numId w:val="19"/>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скласти план або питання щодо основної ідеї матеріалу, що читається;</w:t>
      </w:r>
    </w:p>
    <w:p w14:paraId="572DB2C0" w14:textId="77777777" w:rsidR="00415847" w:rsidRPr="006530D2" w:rsidRDefault="00415847" w:rsidP="00036FC5">
      <w:pPr>
        <w:pStyle w:val="a7"/>
        <w:numPr>
          <w:ilvl w:val="0"/>
          <w:numId w:val="19"/>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сформулювати короткий зміст статті обсягом трохи більше двох сторінок письмового тексту;</w:t>
      </w:r>
    </w:p>
    <w:p w14:paraId="0F2F4326" w14:textId="77777777" w:rsidR="00415847" w:rsidRPr="006530D2" w:rsidRDefault="00415847" w:rsidP="00036FC5">
      <w:pPr>
        <w:pStyle w:val="a7"/>
        <w:numPr>
          <w:ilvl w:val="0"/>
          <w:numId w:val="19"/>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сформулювати основну ідею прочитаної статті, висловити своє ставлення до проблеми, що розглядається в статті.</w:t>
      </w:r>
    </w:p>
    <w:p w14:paraId="232FC2A7" w14:textId="4981A249" w:rsidR="00415847" w:rsidRPr="006530D2" w:rsidRDefault="00415847"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Читання автентичних статей з професійної тематики викликає інтерес </w:t>
      </w:r>
      <w:r w:rsidR="00E8164A" w:rsidRPr="006530D2">
        <w:rPr>
          <w:rFonts w:ascii="Times New Roman" w:hAnsi="Times New Roman" w:cs="Times New Roman"/>
          <w:color w:val="000000" w:themeColor="text1"/>
          <w:sz w:val="28"/>
          <w:szCs w:val="28"/>
        </w:rPr>
        <w:t>учнів</w:t>
      </w:r>
      <w:r w:rsidRPr="006530D2">
        <w:rPr>
          <w:rFonts w:ascii="Times New Roman" w:hAnsi="Times New Roman" w:cs="Times New Roman"/>
          <w:color w:val="000000" w:themeColor="text1"/>
          <w:sz w:val="28"/>
          <w:szCs w:val="28"/>
        </w:rPr>
        <w:t xml:space="preserve">, хоча подібна література відрізняється специфічними граматичними структурами іноземної мови та своєрідним викладом матеріалу. </w:t>
      </w:r>
      <w:r w:rsidR="0002444B" w:rsidRPr="006530D2">
        <w:rPr>
          <w:rFonts w:ascii="Times New Roman" w:hAnsi="Times New Roman" w:cs="Times New Roman"/>
          <w:color w:val="000000" w:themeColor="text1"/>
          <w:sz w:val="28"/>
          <w:szCs w:val="28"/>
        </w:rPr>
        <w:t>В</w:t>
      </w:r>
      <w:r w:rsidRPr="006530D2">
        <w:rPr>
          <w:rFonts w:ascii="Times New Roman" w:hAnsi="Times New Roman" w:cs="Times New Roman"/>
          <w:color w:val="000000" w:themeColor="text1"/>
          <w:sz w:val="28"/>
          <w:szCs w:val="28"/>
        </w:rPr>
        <w:t xml:space="preserve"> </w:t>
      </w:r>
      <w:r w:rsidR="00E8164A" w:rsidRPr="006530D2">
        <w:rPr>
          <w:rFonts w:ascii="Times New Roman" w:hAnsi="Times New Roman" w:cs="Times New Roman"/>
          <w:color w:val="000000" w:themeColor="text1"/>
          <w:sz w:val="28"/>
          <w:szCs w:val="28"/>
        </w:rPr>
        <w:t>учнів</w:t>
      </w:r>
      <w:r w:rsidRPr="006530D2">
        <w:rPr>
          <w:rFonts w:ascii="Times New Roman" w:hAnsi="Times New Roman" w:cs="Times New Roman"/>
          <w:color w:val="000000" w:themeColor="text1"/>
          <w:sz w:val="28"/>
          <w:szCs w:val="28"/>
        </w:rPr>
        <w:t xml:space="preserve"> виникає бажання самостійно вивчити необхідну інформацію, яка може бути викладена лише у подібній літературі [6</w:t>
      </w:r>
      <w:r w:rsidR="00C705CE" w:rsidRPr="006530D2">
        <w:rPr>
          <w:rFonts w:ascii="Times New Roman" w:hAnsi="Times New Roman" w:cs="Times New Roman"/>
          <w:color w:val="000000" w:themeColor="text1"/>
          <w:sz w:val="28"/>
          <w:szCs w:val="28"/>
        </w:rPr>
        <w:t>, с.14</w:t>
      </w:r>
      <w:r w:rsidRPr="006530D2">
        <w:rPr>
          <w:rFonts w:ascii="Times New Roman" w:hAnsi="Times New Roman" w:cs="Times New Roman"/>
          <w:color w:val="000000" w:themeColor="text1"/>
          <w:sz w:val="28"/>
          <w:szCs w:val="28"/>
        </w:rPr>
        <w:t>].</w:t>
      </w:r>
    </w:p>
    <w:p w14:paraId="5DD93D73" w14:textId="4EFDA75C" w:rsidR="00415847" w:rsidRPr="006530D2" w:rsidRDefault="00415847"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Під час навчання іноземної мови велике значення має організація поза</w:t>
      </w:r>
      <w:r w:rsidR="0002444B" w:rsidRPr="006530D2">
        <w:rPr>
          <w:rFonts w:ascii="Times New Roman" w:hAnsi="Times New Roman" w:cs="Times New Roman"/>
          <w:color w:val="000000" w:themeColor="text1"/>
          <w:sz w:val="28"/>
          <w:szCs w:val="28"/>
        </w:rPr>
        <w:t>класної</w:t>
      </w:r>
      <w:r w:rsidRPr="006530D2">
        <w:rPr>
          <w:rFonts w:ascii="Times New Roman" w:hAnsi="Times New Roman" w:cs="Times New Roman"/>
          <w:color w:val="000000" w:themeColor="text1"/>
          <w:sz w:val="28"/>
          <w:szCs w:val="28"/>
        </w:rPr>
        <w:t xml:space="preserve"> роботи з розвитку позитивної мотивації. У системі дидактичних засобів, що підвищують ефективність поза</w:t>
      </w:r>
      <w:r w:rsidR="001F58D0" w:rsidRPr="006530D2">
        <w:rPr>
          <w:rFonts w:ascii="Times New Roman" w:hAnsi="Times New Roman" w:cs="Times New Roman"/>
          <w:color w:val="000000" w:themeColor="text1"/>
          <w:sz w:val="28"/>
          <w:szCs w:val="28"/>
        </w:rPr>
        <w:t>класної</w:t>
      </w:r>
      <w:r w:rsidRPr="006530D2">
        <w:rPr>
          <w:rFonts w:ascii="Times New Roman" w:hAnsi="Times New Roman" w:cs="Times New Roman"/>
          <w:color w:val="000000" w:themeColor="text1"/>
          <w:sz w:val="28"/>
          <w:szCs w:val="28"/>
        </w:rPr>
        <w:t xml:space="preserve"> роботи у вивченні іноземної мови, найбільш продуктивними є такі види роботи, як гуртки, орієнтовані науково-дослідницьку роботу </w:t>
      </w:r>
      <w:r w:rsidR="00E8164A" w:rsidRPr="006530D2">
        <w:rPr>
          <w:rFonts w:ascii="Times New Roman" w:hAnsi="Times New Roman" w:cs="Times New Roman"/>
          <w:color w:val="000000" w:themeColor="text1"/>
          <w:sz w:val="28"/>
          <w:szCs w:val="28"/>
        </w:rPr>
        <w:t>учнів</w:t>
      </w:r>
      <w:r w:rsidRPr="006530D2">
        <w:rPr>
          <w:rFonts w:ascii="Times New Roman" w:hAnsi="Times New Roman" w:cs="Times New Roman"/>
          <w:color w:val="000000" w:themeColor="text1"/>
          <w:sz w:val="28"/>
          <w:szCs w:val="28"/>
        </w:rPr>
        <w:t xml:space="preserve"> [</w:t>
      </w:r>
      <w:r w:rsidR="00C705CE" w:rsidRPr="006530D2">
        <w:rPr>
          <w:rFonts w:ascii="Times New Roman" w:hAnsi="Times New Roman" w:cs="Times New Roman"/>
          <w:color w:val="000000" w:themeColor="text1"/>
          <w:sz w:val="28"/>
          <w:szCs w:val="28"/>
        </w:rPr>
        <w:t>1</w:t>
      </w:r>
      <w:r w:rsidRPr="006530D2">
        <w:rPr>
          <w:rFonts w:ascii="Times New Roman" w:hAnsi="Times New Roman" w:cs="Times New Roman"/>
          <w:color w:val="000000" w:themeColor="text1"/>
          <w:sz w:val="28"/>
          <w:szCs w:val="28"/>
        </w:rPr>
        <w:t>7</w:t>
      </w:r>
      <w:r w:rsidR="00C705CE" w:rsidRPr="006530D2">
        <w:rPr>
          <w:rFonts w:ascii="Times New Roman" w:hAnsi="Times New Roman" w:cs="Times New Roman"/>
          <w:color w:val="000000" w:themeColor="text1"/>
          <w:sz w:val="28"/>
          <w:szCs w:val="28"/>
        </w:rPr>
        <w:t>, с. 54</w:t>
      </w:r>
      <w:r w:rsidRPr="006530D2">
        <w:rPr>
          <w:rFonts w:ascii="Times New Roman" w:hAnsi="Times New Roman" w:cs="Times New Roman"/>
          <w:color w:val="000000" w:themeColor="text1"/>
          <w:sz w:val="28"/>
          <w:szCs w:val="28"/>
        </w:rPr>
        <w:t>].</w:t>
      </w:r>
    </w:p>
    <w:p w14:paraId="15E8C4B1" w14:textId="0CE60A46" w:rsidR="00105701" w:rsidRPr="006530D2" w:rsidRDefault="00105701"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У ході роботи науково-дослідного гуртка </w:t>
      </w:r>
      <w:r w:rsidR="00E8164A" w:rsidRPr="006530D2">
        <w:rPr>
          <w:rFonts w:ascii="Times New Roman" w:hAnsi="Times New Roman" w:cs="Times New Roman"/>
          <w:color w:val="000000" w:themeColor="text1"/>
          <w:sz w:val="28"/>
          <w:szCs w:val="28"/>
        </w:rPr>
        <w:t>учні</w:t>
      </w:r>
      <w:r w:rsidRPr="006530D2">
        <w:rPr>
          <w:rFonts w:ascii="Times New Roman" w:hAnsi="Times New Roman" w:cs="Times New Roman"/>
          <w:color w:val="000000" w:themeColor="text1"/>
          <w:sz w:val="28"/>
          <w:szCs w:val="28"/>
        </w:rPr>
        <w:t xml:space="preserve"> включаються до науково-дослідної роботи, яка поєднується з навчальною діяльністю та допомагає їм опанувати сучасні методи пошуку, обробки та використання інформації, у тому числі з іншомовних джерел. Ефективність та результативність роботи науково-</w:t>
      </w:r>
      <w:r w:rsidRPr="006530D2">
        <w:rPr>
          <w:rFonts w:ascii="Times New Roman" w:hAnsi="Times New Roman" w:cs="Times New Roman"/>
          <w:color w:val="000000" w:themeColor="text1"/>
          <w:sz w:val="28"/>
          <w:szCs w:val="28"/>
        </w:rPr>
        <w:lastRenderedPageBreak/>
        <w:t xml:space="preserve">дослідного гуртка залежить і від дотримання таких умов, як залучення учнів, незалежно від рівня їх знань, поєднання ініціативи </w:t>
      </w:r>
      <w:r w:rsidR="00E8164A" w:rsidRPr="006530D2">
        <w:rPr>
          <w:rFonts w:ascii="Times New Roman" w:hAnsi="Times New Roman" w:cs="Times New Roman"/>
          <w:color w:val="000000" w:themeColor="text1"/>
          <w:sz w:val="28"/>
          <w:szCs w:val="28"/>
        </w:rPr>
        <w:t>учнів</w:t>
      </w:r>
      <w:r w:rsidRPr="006530D2">
        <w:rPr>
          <w:rFonts w:ascii="Times New Roman" w:hAnsi="Times New Roman" w:cs="Times New Roman"/>
          <w:color w:val="000000" w:themeColor="text1"/>
          <w:sz w:val="28"/>
          <w:szCs w:val="28"/>
        </w:rPr>
        <w:t xml:space="preserve"> із спрямовуючою роллю викладача, наявність цільових установок та перспектив діяльності, гласність.</w:t>
      </w:r>
    </w:p>
    <w:p w14:paraId="1DCE6B88" w14:textId="2E1220A0" w:rsidR="00105701" w:rsidRPr="006530D2" w:rsidRDefault="00014208" w:rsidP="0003371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самостійного засвоєння продуктивних видів</w:t>
      </w:r>
      <w:r w:rsidR="00105701" w:rsidRPr="006530D2">
        <w:rPr>
          <w:rFonts w:ascii="Times New Roman" w:hAnsi="Times New Roman" w:cs="Times New Roman"/>
          <w:color w:val="000000" w:themeColor="text1"/>
          <w:sz w:val="28"/>
          <w:szCs w:val="28"/>
        </w:rPr>
        <w:t xml:space="preserve"> </w:t>
      </w:r>
      <w:r w:rsidR="00E8164A" w:rsidRPr="006530D2">
        <w:rPr>
          <w:rFonts w:ascii="Times New Roman" w:hAnsi="Times New Roman" w:cs="Times New Roman"/>
          <w:color w:val="000000" w:themeColor="text1"/>
          <w:sz w:val="28"/>
          <w:szCs w:val="28"/>
        </w:rPr>
        <w:t>мовленнєвої</w:t>
      </w:r>
      <w:r w:rsidR="00105701" w:rsidRPr="006530D2">
        <w:rPr>
          <w:rFonts w:ascii="Times New Roman" w:hAnsi="Times New Roman" w:cs="Times New Roman"/>
          <w:color w:val="000000" w:themeColor="text1"/>
          <w:sz w:val="28"/>
          <w:szCs w:val="28"/>
        </w:rPr>
        <w:t xml:space="preserve"> діяльності </w:t>
      </w:r>
      <w:r w:rsidR="001F58D0" w:rsidRPr="006530D2">
        <w:rPr>
          <w:rFonts w:ascii="Times New Roman" w:hAnsi="Times New Roman" w:cs="Times New Roman"/>
          <w:color w:val="000000" w:themeColor="text1"/>
          <w:sz w:val="28"/>
          <w:szCs w:val="28"/>
        </w:rPr>
        <w:t xml:space="preserve">науковці </w:t>
      </w:r>
      <w:r w:rsidR="00105701" w:rsidRPr="006530D2">
        <w:rPr>
          <w:rFonts w:ascii="Times New Roman" w:hAnsi="Times New Roman" w:cs="Times New Roman"/>
          <w:color w:val="000000" w:themeColor="text1"/>
          <w:sz w:val="28"/>
          <w:szCs w:val="28"/>
        </w:rPr>
        <w:t>пропону</w:t>
      </w:r>
      <w:r w:rsidR="001F58D0" w:rsidRPr="006530D2">
        <w:rPr>
          <w:rFonts w:ascii="Times New Roman" w:hAnsi="Times New Roman" w:cs="Times New Roman"/>
          <w:color w:val="000000" w:themeColor="text1"/>
          <w:sz w:val="28"/>
          <w:szCs w:val="28"/>
        </w:rPr>
        <w:t>ють</w:t>
      </w:r>
      <w:r w:rsidR="00105701" w:rsidRPr="006530D2">
        <w:rPr>
          <w:rFonts w:ascii="Times New Roman" w:hAnsi="Times New Roman" w:cs="Times New Roman"/>
          <w:color w:val="000000" w:themeColor="text1"/>
          <w:sz w:val="28"/>
          <w:szCs w:val="28"/>
        </w:rPr>
        <w:t xml:space="preserve"> спиратися </w:t>
      </w:r>
      <w:r w:rsidR="001F58D0" w:rsidRPr="006530D2">
        <w:rPr>
          <w:rFonts w:ascii="Times New Roman" w:hAnsi="Times New Roman" w:cs="Times New Roman"/>
          <w:color w:val="000000" w:themeColor="text1"/>
          <w:sz w:val="28"/>
          <w:szCs w:val="28"/>
        </w:rPr>
        <w:t xml:space="preserve">на </w:t>
      </w:r>
      <w:r w:rsidR="00105701" w:rsidRPr="006530D2">
        <w:rPr>
          <w:rFonts w:ascii="Times New Roman" w:hAnsi="Times New Roman" w:cs="Times New Roman"/>
          <w:color w:val="000000" w:themeColor="text1"/>
          <w:sz w:val="28"/>
          <w:szCs w:val="28"/>
        </w:rPr>
        <w:t>наступні</w:t>
      </w:r>
      <w:r w:rsidR="001F58D0" w:rsidRPr="006530D2">
        <w:rPr>
          <w:rFonts w:ascii="Times New Roman" w:hAnsi="Times New Roman" w:cs="Times New Roman"/>
          <w:color w:val="000000" w:themeColor="text1"/>
          <w:sz w:val="28"/>
          <w:szCs w:val="28"/>
        </w:rPr>
        <w:t xml:space="preserve"> принципи</w:t>
      </w:r>
      <w:r w:rsidR="00105701" w:rsidRPr="006530D2">
        <w:rPr>
          <w:rFonts w:ascii="Times New Roman" w:hAnsi="Times New Roman" w:cs="Times New Roman"/>
          <w:color w:val="000000" w:themeColor="text1"/>
          <w:sz w:val="28"/>
          <w:szCs w:val="28"/>
        </w:rPr>
        <w:t>:</w:t>
      </w:r>
    </w:p>
    <w:p w14:paraId="130000D9" w14:textId="26A9B5C3" w:rsidR="00105701" w:rsidRPr="006530D2" w:rsidRDefault="006977D8" w:rsidP="00033719">
      <w:pPr>
        <w:spacing w:after="0" w:line="360" w:lineRule="auto"/>
        <w:ind w:firstLine="708"/>
        <w:jc w:val="both"/>
        <w:rPr>
          <w:rFonts w:ascii="Times New Roman" w:hAnsi="Times New Roman" w:cs="Times New Roman"/>
          <w:color w:val="000000" w:themeColor="text1"/>
          <w:sz w:val="28"/>
          <w:szCs w:val="28"/>
        </w:rPr>
      </w:pPr>
      <w:r w:rsidRPr="006977D8">
        <w:rPr>
          <w:rFonts w:ascii="Times New Roman" w:hAnsi="Times New Roman" w:cs="Times New Roman"/>
          <w:color w:val="000000" w:themeColor="text1"/>
          <w:sz w:val="28"/>
          <w:szCs w:val="28"/>
        </w:rPr>
        <w:t>Принцип міцності засвоєння полягає в тому, що студенти набувають не тільки володіння мовою в процесі вивчення іноземної мови, а й володіння мовою, яке вимагає як теорії, так і інтенсивної практики в поєднанні з самостійною роботою. Цей принцип пов’язаний із принципом свідомості, оскільки зрозуміла та значуща інформація зап</w:t>
      </w:r>
      <w:r w:rsidR="000E64EB">
        <w:rPr>
          <w:rFonts w:ascii="Times New Roman" w:hAnsi="Times New Roman" w:cs="Times New Roman"/>
          <w:color w:val="000000" w:themeColor="text1"/>
          <w:sz w:val="28"/>
          <w:szCs w:val="28"/>
        </w:rPr>
        <w:t>ам’ятовується міцніше й точніше</w:t>
      </w:r>
      <w:r w:rsidR="00105701" w:rsidRPr="006530D2">
        <w:rPr>
          <w:rFonts w:ascii="Times New Roman" w:hAnsi="Times New Roman" w:cs="Times New Roman"/>
          <w:color w:val="000000" w:themeColor="text1"/>
          <w:sz w:val="28"/>
          <w:szCs w:val="28"/>
        </w:rPr>
        <w:t xml:space="preserve"> [2</w:t>
      </w:r>
      <w:r w:rsidR="00C705CE" w:rsidRPr="006530D2">
        <w:rPr>
          <w:rFonts w:ascii="Times New Roman" w:hAnsi="Times New Roman" w:cs="Times New Roman"/>
          <w:color w:val="000000" w:themeColor="text1"/>
          <w:sz w:val="28"/>
          <w:szCs w:val="28"/>
        </w:rPr>
        <w:t>, с.69</w:t>
      </w:r>
      <w:r w:rsidR="00105701" w:rsidRPr="006530D2">
        <w:rPr>
          <w:rFonts w:ascii="Times New Roman" w:hAnsi="Times New Roman" w:cs="Times New Roman"/>
          <w:color w:val="000000" w:themeColor="text1"/>
          <w:sz w:val="28"/>
          <w:szCs w:val="28"/>
        </w:rPr>
        <w:t>].</w:t>
      </w:r>
    </w:p>
    <w:p w14:paraId="022D4067" w14:textId="65BCD142" w:rsidR="00105701" w:rsidRPr="006530D2" w:rsidRDefault="000E64EB" w:rsidP="00033719">
      <w:pPr>
        <w:spacing w:after="0" w:line="360" w:lineRule="auto"/>
        <w:ind w:firstLine="708"/>
        <w:jc w:val="both"/>
        <w:rPr>
          <w:rFonts w:ascii="Times New Roman" w:hAnsi="Times New Roman" w:cs="Times New Roman"/>
          <w:color w:val="000000" w:themeColor="text1"/>
          <w:sz w:val="28"/>
          <w:szCs w:val="28"/>
        </w:rPr>
      </w:pPr>
      <w:r w:rsidRPr="000E64EB">
        <w:rPr>
          <w:rFonts w:ascii="Times New Roman" w:hAnsi="Times New Roman" w:cs="Times New Roman"/>
          <w:color w:val="000000" w:themeColor="text1"/>
          <w:sz w:val="28"/>
          <w:szCs w:val="28"/>
        </w:rPr>
        <w:t>Принцип доступності базується на розподілі матеріалів за рівнями навчання відповідно до змісту матеріалів та</w:t>
      </w:r>
      <w:r>
        <w:rPr>
          <w:rFonts w:ascii="Times New Roman" w:hAnsi="Times New Roman" w:cs="Times New Roman"/>
          <w:color w:val="000000" w:themeColor="text1"/>
          <w:sz w:val="28"/>
          <w:szCs w:val="28"/>
        </w:rPr>
        <w:t xml:space="preserve"> наявного мовного досвіду учнів</w:t>
      </w:r>
      <w:r w:rsidR="00105701" w:rsidRPr="006530D2">
        <w:rPr>
          <w:rFonts w:ascii="Times New Roman" w:hAnsi="Times New Roman" w:cs="Times New Roman"/>
          <w:color w:val="000000" w:themeColor="text1"/>
          <w:sz w:val="28"/>
          <w:szCs w:val="28"/>
        </w:rPr>
        <w:t xml:space="preserve"> [</w:t>
      </w:r>
      <w:r w:rsidR="00C705CE" w:rsidRPr="006530D2">
        <w:rPr>
          <w:rFonts w:ascii="Times New Roman" w:hAnsi="Times New Roman" w:cs="Times New Roman"/>
          <w:color w:val="000000" w:themeColor="text1"/>
          <w:sz w:val="28"/>
          <w:szCs w:val="28"/>
        </w:rPr>
        <w:t>1</w:t>
      </w:r>
      <w:r w:rsidR="00105701" w:rsidRPr="006530D2">
        <w:rPr>
          <w:rFonts w:ascii="Times New Roman" w:hAnsi="Times New Roman" w:cs="Times New Roman"/>
          <w:color w:val="000000" w:themeColor="text1"/>
          <w:sz w:val="28"/>
          <w:szCs w:val="28"/>
        </w:rPr>
        <w:t>2</w:t>
      </w:r>
      <w:r w:rsidR="002C5FBC">
        <w:rPr>
          <w:rFonts w:ascii="Times New Roman" w:hAnsi="Times New Roman" w:cs="Times New Roman"/>
          <w:color w:val="000000" w:themeColor="text1"/>
          <w:sz w:val="28"/>
          <w:szCs w:val="28"/>
        </w:rPr>
        <w:t>, с.</w:t>
      </w:r>
      <w:r w:rsidR="00C705CE" w:rsidRPr="006530D2">
        <w:rPr>
          <w:rFonts w:ascii="Times New Roman" w:hAnsi="Times New Roman" w:cs="Times New Roman"/>
          <w:color w:val="000000" w:themeColor="text1"/>
          <w:sz w:val="28"/>
          <w:szCs w:val="28"/>
        </w:rPr>
        <w:t>4</w:t>
      </w:r>
      <w:r w:rsidR="00105701" w:rsidRPr="006530D2">
        <w:rPr>
          <w:rFonts w:ascii="Times New Roman" w:hAnsi="Times New Roman" w:cs="Times New Roman"/>
          <w:color w:val="000000" w:themeColor="text1"/>
          <w:sz w:val="28"/>
          <w:szCs w:val="28"/>
        </w:rPr>
        <w:t>].</w:t>
      </w:r>
    </w:p>
    <w:p w14:paraId="1D0C7268" w14:textId="093AC367" w:rsidR="00105701" w:rsidRPr="006530D2" w:rsidRDefault="00461B42" w:rsidP="00033719">
      <w:pPr>
        <w:spacing w:after="0" w:line="360" w:lineRule="auto"/>
        <w:ind w:firstLine="708"/>
        <w:jc w:val="both"/>
        <w:rPr>
          <w:rFonts w:ascii="Times New Roman" w:hAnsi="Times New Roman" w:cs="Times New Roman"/>
          <w:color w:val="000000" w:themeColor="text1"/>
          <w:sz w:val="28"/>
          <w:szCs w:val="28"/>
        </w:rPr>
      </w:pPr>
      <w:r w:rsidRPr="00461B42">
        <w:rPr>
          <w:rFonts w:ascii="Times New Roman" w:hAnsi="Times New Roman" w:cs="Times New Roman"/>
          <w:color w:val="000000" w:themeColor="text1"/>
          <w:sz w:val="28"/>
          <w:szCs w:val="28"/>
        </w:rPr>
        <w:t xml:space="preserve">Комунікативний принцип полягає в ототожненні навчального процесу з реальною ситуацією спілкування та взаємодії. Ці принципи передбачають використання реальних комунікативних ситуацій на уроці, організацію позитивної творчої діяльності, використання колективних форм навчання, увагу до проблемних ситуацій, творчі форми навчання. Відповідно до Комунікативного принципу, процес вивчення мови має включати як навчальну комунікативну діяльність, так і </w:t>
      </w:r>
      <w:r>
        <w:rPr>
          <w:rFonts w:ascii="Times New Roman" w:hAnsi="Times New Roman" w:cs="Times New Roman"/>
          <w:color w:val="000000" w:themeColor="text1"/>
          <w:sz w:val="28"/>
          <w:szCs w:val="28"/>
        </w:rPr>
        <w:t>навчання комунікативним засобам</w:t>
      </w:r>
      <w:r w:rsidR="00105701" w:rsidRPr="006530D2">
        <w:rPr>
          <w:rFonts w:ascii="Times New Roman" w:hAnsi="Times New Roman" w:cs="Times New Roman"/>
          <w:color w:val="000000" w:themeColor="text1"/>
          <w:sz w:val="28"/>
          <w:szCs w:val="28"/>
        </w:rPr>
        <w:t xml:space="preserve"> [</w:t>
      </w:r>
      <w:r w:rsidR="00C705CE" w:rsidRPr="006530D2">
        <w:rPr>
          <w:rFonts w:ascii="Times New Roman" w:hAnsi="Times New Roman" w:cs="Times New Roman"/>
          <w:color w:val="000000" w:themeColor="text1"/>
          <w:sz w:val="28"/>
          <w:szCs w:val="28"/>
        </w:rPr>
        <w:t>19, с.1</w:t>
      </w:r>
      <w:r w:rsidR="00105701" w:rsidRPr="006530D2">
        <w:rPr>
          <w:rFonts w:ascii="Times New Roman" w:hAnsi="Times New Roman" w:cs="Times New Roman"/>
          <w:color w:val="000000" w:themeColor="text1"/>
          <w:sz w:val="28"/>
          <w:szCs w:val="28"/>
        </w:rPr>
        <w:t>2].</w:t>
      </w:r>
    </w:p>
    <w:p w14:paraId="018DC219" w14:textId="76E805E6" w:rsidR="00105701" w:rsidRPr="006530D2" w:rsidRDefault="00503725" w:rsidP="00033719">
      <w:pPr>
        <w:spacing w:after="0" w:line="360" w:lineRule="auto"/>
        <w:ind w:firstLine="708"/>
        <w:jc w:val="both"/>
        <w:rPr>
          <w:rFonts w:ascii="Times New Roman" w:hAnsi="Times New Roman" w:cs="Times New Roman"/>
          <w:color w:val="000000" w:themeColor="text1"/>
          <w:sz w:val="28"/>
          <w:szCs w:val="28"/>
        </w:rPr>
      </w:pPr>
      <w:r w:rsidRPr="00503725">
        <w:rPr>
          <w:rFonts w:ascii="Times New Roman" w:hAnsi="Times New Roman" w:cs="Times New Roman"/>
          <w:color w:val="000000" w:themeColor="text1"/>
          <w:sz w:val="28"/>
          <w:szCs w:val="28"/>
        </w:rPr>
        <w:t>Принцип інтенсивності. Він пропонує організацію класу, яка гарантує максимальне засвоєння матеріалу з мінімальними вимогами до навчання. Як інтенсивний метод навчання можна використовувати уроки, що проводяться у вигляді різноманітних закріплень (створення проблемних ситуацій, участь у сюжетно-рольових іграх, використання наочності, використання кіно- та відеофільмів, самостійна робота із</w:t>
      </w:r>
      <w:r w:rsidR="00AA0E63">
        <w:rPr>
          <w:rFonts w:ascii="Times New Roman" w:hAnsi="Times New Roman" w:cs="Times New Roman"/>
          <w:color w:val="000000" w:themeColor="text1"/>
          <w:sz w:val="28"/>
          <w:szCs w:val="28"/>
        </w:rPr>
        <w:t xml:space="preserve"> звукозаписуючою технікою тощо)</w:t>
      </w:r>
      <w:r w:rsidR="00105701" w:rsidRPr="006530D2">
        <w:rPr>
          <w:rFonts w:ascii="Times New Roman" w:hAnsi="Times New Roman" w:cs="Times New Roman"/>
          <w:color w:val="000000" w:themeColor="text1"/>
          <w:sz w:val="28"/>
          <w:szCs w:val="28"/>
        </w:rPr>
        <w:t xml:space="preserve"> [17</w:t>
      </w:r>
      <w:r w:rsidR="00406351" w:rsidRPr="006530D2">
        <w:rPr>
          <w:rFonts w:ascii="Times New Roman" w:hAnsi="Times New Roman" w:cs="Times New Roman"/>
          <w:color w:val="000000" w:themeColor="text1"/>
          <w:sz w:val="28"/>
          <w:szCs w:val="28"/>
        </w:rPr>
        <w:t>, с.10</w:t>
      </w:r>
      <w:r w:rsidR="00105701" w:rsidRPr="006530D2">
        <w:rPr>
          <w:rFonts w:ascii="Times New Roman" w:hAnsi="Times New Roman" w:cs="Times New Roman"/>
          <w:color w:val="000000" w:themeColor="text1"/>
          <w:sz w:val="28"/>
          <w:szCs w:val="28"/>
        </w:rPr>
        <w:t>].</w:t>
      </w:r>
    </w:p>
    <w:p w14:paraId="365BFA0C" w14:textId="6A060B30" w:rsidR="00105701" w:rsidRPr="006530D2" w:rsidRDefault="00147CEC" w:rsidP="00033719">
      <w:pPr>
        <w:spacing w:after="0" w:line="360" w:lineRule="auto"/>
        <w:ind w:firstLine="708"/>
        <w:jc w:val="both"/>
        <w:rPr>
          <w:rFonts w:ascii="Times New Roman" w:hAnsi="Times New Roman" w:cs="Times New Roman"/>
          <w:color w:val="000000" w:themeColor="text1"/>
          <w:sz w:val="28"/>
          <w:szCs w:val="28"/>
        </w:rPr>
      </w:pPr>
      <w:r w:rsidRPr="00147CEC">
        <w:rPr>
          <w:rFonts w:ascii="Times New Roman" w:hAnsi="Times New Roman" w:cs="Times New Roman"/>
          <w:color w:val="000000" w:themeColor="text1"/>
          <w:sz w:val="28"/>
          <w:szCs w:val="28"/>
        </w:rPr>
        <w:lastRenderedPageBreak/>
        <w:t xml:space="preserve">Принципи, що сприяють незалежності. Передумовою розвитку пізнавальної самостійності є розвиток здатності учнів виконувати самостійну навчальну діяльність в умовах </w:t>
      </w:r>
      <w:r>
        <w:rPr>
          <w:rFonts w:ascii="Times New Roman" w:hAnsi="Times New Roman" w:cs="Times New Roman"/>
          <w:color w:val="000000" w:themeColor="text1"/>
          <w:sz w:val="28"/>
          <w:szCs w:val="28"/>
        </w:rPr>
        <w:t>обмеженого керівництва вчителем</w:t>
      </w:r>
      <w:r w:rsidR="008C687F">
        <w:rPr>
          <w:rFonts w:ascii="Times New Roman" w:hAnsi="Times New Roman" w:cs="Times New Roman"/>
          <w:color w:val="000000" w:themeColor="text1"/>
          <w:sz w:val="28"/>
          <w:szCs w:val="28"/>
        </w:rPr>
        <w:t xml:space="preserve"> </w:t>
      </w:r>
      <w:r w:rsidR="00105701" w:rsidRPr="006530D2">
        <w:rPr>
          <w:rFonts w:ascii="Times New Roman" w:hAnsi="Times New Roman" w:cs="Times New Roman"/>
          <w:color w:val="000000" w:themeColor="text1"/>
          <w:sz w:val="28"/>
          <w:szCs w:val="28"/>
        </w:rPr>
        <w:t>[17</w:t>
      </w:r>
      <w:r w:rsidR="00406351" w:rsidRPr="006530D2">
        <w:rPr>
          <w:rFonts w:ascii="Times New Roman" w:hAnsi="Times New Roman" w:cs="Times New Roman"/>
          <w:color w:val="000000" w:themeColor="text1"/>
          <w:sz w:val="28"/>
          <w:szCs w:val="28"/>
        </w:rPr>
        <w:t>, с.12</w:t>
      </w:r>
      <w:r w:rsidR="00105701" w:rsidRPr="006530D2">
        <w:rPr>
          <w:rFonts w:ascii="Times New Roman" w:hAnsi="Times New Roman" w:cs="Times New Roman"/>
          <w:color w:val="000000" w:themeColor="text1"/>
          <w:sz w:val="28"/>
          <w:szCs w:val="28"/>
        </w:rPr>
        <w:t>].</w:t>
      </w:r>
    </w:p>
    <w:p w14:paraId="0DAEF3AE" w14:textId="56A822E7" w:rsidR="0081104A" w:rsidRDefault="00A35F70" w:rsidP="00033719">
      <w:pPr>
        <w:spacing w:after="0" w:line="360" w:lineRule="auto"/>
        <w:ind w:firstLine="708"/>
        <w:jc w:val="both"/>
        <w:rPr>
          <w:rFonts w:ascii="Times New Roman" w:hAnsi="Times New Roman" w:cs="Times New Roman"/>
          <w:color w:val="000000" w:themeColor="text1"/>
          <w:sz w:val="28"/>
          <w:szCs w:val="28"/>
        </w:rPr>
      </w:pPr>
      <w:r w:rsidRPr="00A35F70">
        <w:rPr>
          <w:rFonts w:ascii="Times New Roman" w:hAnsi="Times New Roman" w:cs="Times New Roman"/>
          <w:color w:val="000000" w:themeColor="text1"/>
          <w:sz w:val="28"/>
          <w:szCs w:val="28"/>
        </w:rPr>
        <w:t>Принцип комплексності та диференціації. Воно вимагає складного володіння видами мовленнєвої діяльності та її компонентами, що відображає, з одного боку, тісний зв’язок між фонетикою, лексикою, граматикою, аудіюванням, говорінням, читанням і письмом, а з іншого боку, володіння кожним аспектом. Він відображає деталі. Види мов та іншомовна діяльність.</w:t>
      </w:r>
      <w:r w:rsidR="00105701" w:rsidRPr="006530D2">
        <w:rPr>
          <w:rFonts w:ascii="Times New Roman" w:hAnsi="Times New Roman" w:cs="Times New Roman"/>
          <w:color w:val="000000" w:themeColor="text1"/>
          <w:sz w:val="28"/>
          <w:szCs w:val="28"/>
        </w:rPr>
        <w:t xml:space="preserve"> </w:t>
      </w:r>
      <w:r w:rsidRPr="00A35F70">
        <w:rPr>
          <w:rFonts w:ascii="Times New Roman" w:hAnsi="Times New Roman" w:cs="Times New Roman"/>
          <w:color w:val="000000" w:themeColor="text1"/>
          <w:sz w:val="28"/>
          <w:szCs w:val="28"/>
        </w:rPr>
        <w:t>Принципи комплексності та диференціації реалізуються з самого початку в паралельному вивченні вимови, лексики та граматики та розвитку говоріння, читання та письма. При засвоєнні видів мовленнєвої діяльності та сторін мовлення відбувається їх взаємопідсилення, що сприяє переведенню мовленнєвого матеріалу в мовлення та перенесенню мовленнєвих умінь і навичок</w:t>
      </w:r>
      <w:r>
        <w:rPr>
          <w:rFonts w:ascii="Times New Roman" w:hAnsi="Times New Roman" w:cs="Times New Roman"/>
          <w:color w:val="000000" w:themeColor="text1"/>
          <w:sz w:val="28"/>
          <w:szCs w:val="28"/>
        </w:rPr>
        <w:t xml:space="preserve"> з одного виду мовлення в інший</w:t>
      </w:r>
      <w:r w:rsidR="00105701" w:rsidRPr="006530D2">
        <w:rPr>
          <w:rFonts w:ascii="Times New Roman" w:hAnsi="Times New Roman" w:cs="Times New Roman"/>
          <w:color w:val="000000" w:themeColor="text1"/>
          <w:sz w:val="28"/>
          <w:szCs w:val="28"/>
        </w:rPr>
        <w:t xml:space="preserve"> [1</w:t>
      </w:r>
      <w:r w:rsidR="00406351" w:rsidRPr="006530D2">
        <w:rPr>
          <w:rFonts w:ascii="Times New Roman" w:hAnsi="Times New Roman" w:cs="Times New Roman"/>
          <w:color w:val="000000" w:themeColor="text1"/>
          <w:sz w:val="28"/>
          <w:szCs w:val="28"/>
        </w:rPr>
        <w:t>3, с.13</w:t>
      </w:r>
      <w:r w:rsidR="00105701" w:rsidRPr="006530D2">
        <w:rPr>
          <w:rFonts w:ascii="Times New Roman" w:hAnsi="Times New Roman" w:cs="Times New Roman"/>
          <w:color w:val="000000" w:themeColor="text1"/>
          <w:sz w:val="28"/>
          <w:szCs w:val="28"/>
        </w:rPr>
        <w:t>].</w:t>
      </w:r>
    </w:p>
    <w:p w14:paraId="34DA5BF0" w14:textId="0FA7B73B" w:rsidR="00105701" w:rsidRPr="006530D2" w:rsidRDefault="00582654" w:rsidP="00582654">
      <w:pPr>
        <w:spacing w:after="0" w:line="360" w:lineRule="auto"/>
        <w:ind w:firstLine="708"/>
        <w:jc w:val="both"/>
        <w:rPr>
          <w:rFonts w:ascii="Times New Roman" w:hAnsi="Times New Roman" w:cs="Times New Roman"/>
          <w:color w:val="000000" w:themeColor="text1"/>
          <w:sz w:val="28"/>
          <w:szCs w:val="28"/>
        </w:rPr>
      </w:pPr>
      <w:r w:rsidRPr="00582654">
        <w:rPr>
          <w:rFonts w:ascii="Times New Roman" w:hAnsi="Times New Roman" w:cs="Times New Roman"/>
          <w:color w:val="000000" w:themeColor="text1"/>
          <w:sz w:val="28"/>
          <w:szCs w:val="28"/>
        </w:rPr>
        <w:t>Принцип функціональності. Він передбачає вивчення нових лексичних одиниць і граматичних структур, які тісно пов’язані з їх функцією в мові. Дотримання цього принципу відкриває шлях д</w:t>
      </w:r>
      <w:r>
        <w:rPr>
          <w:rFonts w:ascii="Times New Roman" w:hAnsi="Times New Roman" w:cs="Times New Roman"/>
          <w:color w:val="000000" w:themeColor="text1"/>
          <w:sz w:val="28"/>
          <w:szCs w:val="28"/>
        </w:rPr>
        <w:t xml:space="preserve">о практичного оволодіння мовою. </w:t>
      </w:r>
      <w:r w:rsidRPr="00582654">
        <w:rPr>
          <w:rFonts w:ascii="Times New Roman" w:hAnsi="Times New Roman" w:cs="Times New Roman"/>
          <w:color w:val="000000" w:themeColor="text1"/>
          <w:sz w:val="28"/>
          <w:szCs w:val="28"/>
        </w:rPr>
        <w:t>Зміст мови визначає вибір і засвоєння засобів вираження</w:t>
      </w:r>
      <w:r w:rsidR="00105701" w:rsidRPr="006530D2">
        <w:rPr>
          <w:rFonts w:ascii="Times New Roman" w:hAnsi="Times New Roman" w:cs="Times New Roman"/>
          <w:color w:val="000000" w:themeColor="text1"/>
          <w:sz w:val="28"/>
          <w:szCs w:val="28"/>
        </w:rPr>
        <w:t xml:space="preserve"> [17</w:t>
      </w:r>
      <w:r w:rsidR="00406351" w:rsidRPr="006530D2">
        <w:rPr>
          <w:rFonts w:ascii="Times New Roman" w:hAnsi="Times New Roman" w:cs="Times New Roman"/>
          <w:color w:val="000000" w:themeColor="text1"/>
          <w:sz w:val="28"/>
          <w:szCs w:val="28"/>
        </w:rPr>
        <w:t>, с.21</w:t>
      </w:r>
      <w:r w:rsidR="00105701" w:rsidRPr="006530D2">
        <w:rPr>
          <w:rFonts w:ascii="Times New Roman" w:hAnsi="Times New Roman" w:cs="Times New Roman"/>
          <w:color w:val="000000" w:themeColor="text1"/>
          <w:sz w:val="28"/>
          <w:szCs w:val="28"/>
        </w:rPr>
        <w:t>].</w:t>
      </w:r>
    </w:p>
    <w:p w14:paraId="43BEB7BC" w14:textId="6E59DC16" w:rsidR="00F15907" w:rsidRDefault="00105701"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 Всі перераховані вище принципи навчання </w:t>
      </w:r>
      <w:r w:rsidR="005A2079">
        <w:rPr>
          <w:rFonts w:ascii="Times New Roman" w:hAnsi="Times New Roman" w:cs="Times New Roman"/>
          <w:color w:val="000000" w:themeColor="text1"/>
          <w:sz w:val="28"/>
          <w:szCs w:val="28"/>
        </w:rPr>
        <w:t>є основою для вибору</w:t>
      </w:r>
      <w:r w:rsidRPr="006530D2">
        <w:rPr>
          <w:rFonts w:ascii="Times New Roman" w:hAnsi="Times New Roman" w:cs="Times New Roman"/>
          <w:color w:val="000000" w:themeColor="text1"/>
          <w:sz w:val="28"/>
          <w:szCs w:val="28"/>
        </w:rPr>
        <w:t xml:space="preserve"> методів навчання продуктивним видам </w:t>
      </w:r>
      <w:r w:rsidR="00E8164A" w:rsidRPr="006530D2">
        <w:rPr>
          <w:rFonts w:ascii="Times New Roman" w:hAnsi="Times New Roman" w:cs="Times New Roman"/>
          <w:color w:val="000000" w:themeColor="text1"/>
          <w:sz w:val="28"/>
          <w:szCs w:val="28"/>
        </w:rPr>
        <w:t>мовленнєвої</w:t>
      </w:r>
      <w:r w:rsidRPr="006530D2">
        <w:rPr>
          <w:rFonts w:ascii="Times New Roman" w:hAnsi="Times New Roman" w:cs="Times New Roman"/>
          <w:color w:val="000000" w:themeColor="text1"/>
          <w:sz w:val="28"/>
          <w:szCs w:val="28"/>
        </w:rPr>
        <w:t xml:space="preserve"> діяльності та організації </w:t>
      </w:r>
      <w:r w:rsidR="005A2079">
        <w:rPr>
          <w:rFonts w:ascii="Times New Roman" w:hAnsi="Times New Roman" w:cs="Times New Roman"/>
          <w:color w:val="000000" w:themeColor="text1"/>
          <w:sz w:val="28"/>
          <w:szCs w:val="28"/>
        </w:rPr>
        <w:t xml:space="preserve">учнівської </w:t>
      </w:r>
      <w:r w:rsidR="0026355B" w:rsidRPr="006530D2">
        <w:rPr>
          <w:rFonts w:ascii="Times New Roman" w:hAnsi="Times New Roman" w:cs="Times New Roman"/>
          <w:color w:val="000000" w:themeColor="text1"/>
          <w:sz w:val="28"/>
          <w:szCs w:val="28"/>
        </w:rPr>
        <w:t>самостійної роботи</w:t>
      </w:r>
      <w:r w:rsidRPr="006530D2">
        <w:rPr>
          <w:rFonts w:ascii="Times New Roman" w:hAnsi="Times New Roman" w:cs="Times New Roman"/>
          <w:color w:val="000000" w:themeColor="text1"/>
          <w:sz w:val="28"/>
          <w:szCs w:val="28"/>
        </w:rPr>
        <w:t>.</w:t>
      </w:r>
      <w:r w:rsidR="00001144" w:rsidRPr="006530D2">
        <w:rPr>
          <w:rFonts w:ascii="Times New Roman" w:hAnsi="Times New Roman" w:cs="Times New Roman"/>
          <w:color w:val="000000" w:themeColor="text1"/>
          <w:sz w:val="28"/>
          <w:szCs w:val="28"/>
        </w:rPr>
        <w:t xml:space="preserve"> </w:t>
      </w:r>
      <w:r w:rsidR="00160F54">
        <w:rPr>
          <w:rFonts w:ascii="Times New Roman" w:hAnsi="Times New Roman" w:cs="Times New Roman"/>
          <w:color w:val="000000" w:themeColor="text1"/>
          <w:sz w:val="28"/>
          <w:szCs w:val="28"/>
        </w:rPr>
        <w:t xml:space="preserve">Необхідно відзначити, </w:t>
      </w:r>
      <w:r w:rsidR="00A33DBB" w:rsidRPr="006530D2">
        <w:rPr>
          <w:rFonts w:ascii="Times New Roman" w:hAnsi="Times New Roman" w:cs="Times New Roman"/>
          <w:color w:val="000000" w:themeColor="text1"/>
          <w:sz w:val="28"/>
          <w:szCs w:val="28"/>
        </w:rPr>
        <w:t>аби</w:t>
      </w:r>
      <w:r w:rsidR="00C87F75" w:rsidRPr="006530D2">
        <w:rPr>
          <w:rFonts w:ascii="Times New Roman" w:hAnsi="Times New Roman" w:cs="Times New Roman"/>
          <w:color w:val="000000" w:themeColor="text1"/>
          <w:sz w:val="28"/>
          <w:szCs w:val="28"/>
        </w:rPr>
        <w:t xml:space="preserve"> </w:t>
      </w:r>
      <w:r w:rsidR="00160F54">
        <w:rPr>
          <w:rFonts w:ascii="Times New Roman" w:hAnsi="Times New Roman" w:cs="Times New Roman"/>
          <w:color w:val="000000" w:themeColor="text1"/>
          <w:sz w:val="28"/>
          <w:szCs w:val="28"/>
        </w:rPr>
        <w:t>впорядкувати</w:t>
      </w:r>
      <w:r w:rsidR="00C87F75" w:rsidRPr="006530D2">
        <w:rPr>
          <w:rFonts w:ascii="Times New Roman" w:hAnsi="Times New Roman" w:cs="Times New Roman"/>
          <w:color w:val="000000" w:themeColor="text1"/>
          <w:sz w:val="28"/>
          <w:szCs w:val="28"/>
        </w:rPr>
        <w:t xml:space="preserve"> процес самостійного </w:t>
      </w:r>
      <w:r w:rsidR="00160F54">
        <w:rPr>
          <w:rFonts w:ascii="Times New Roman" w:hAnsi="Times New Roman" w:cs="Times New Roman"/>
          <w:color w:val="000000" w:themeColor="text1"/>
          <w:sz w:val="28"/>
          <w:szCs w:val="28"/>
        </w:rPr>
        <w:t>освоєння продуктивних видів</w:t>
      </w:r>
      <w:r w:rsidR="00C87F75" w:rsidRPr="006530D2">
        <w:rPr>
          <w:rFonts w:ascii="Times New Roman" w:hAnsi="Times New Roman" w:cs="Times New Roman"/>
          <w:color w:val="000000" w:themeColor="text1"/>
          <w:sz w:val="28"/>
          <w:szCs w:val="28"/>
        </w:rPr>
        <w:t xml:space="preserve"> </w:t>
      </w:r>
      <w:r w:rsidR="00E177CF" w:rsidRPr="006530D2">
        <w:rPr>
          <w:rFonts w:ascii="Times New Roman" w:hAnsi="Times New Roman" w:cs="Times New Roman"/>
          <w:color w:val="000000" w:themeColor="text1"/>
          <w:sz w:val="28"/>
          <w:szCs w:val="28"/>
        </w:rPr>
        <w:t>іншомовної</w:t>
      </w:r>
      <w:r w:rsidR="00C87F75" w:rsidRPr="006530D2">
        <w:rPr>
          <w:rFonts w:ascii="Times New Roman" w:hAnsi="Times New Roman" w:cs="Times New Roman"/>
          <w:color w:val="000000" w:themeColor="text1"/>
          <w:sz w:val="28"/>
          <w:szCs w:val="28"/>
        </w:rPr>
        <w:t xml:space="preserve"> діяльності та зробити його </w:t>
      </w:r>
      <w:r w:rsidR="00160F54">
        <w:rPr>
          <w:rFonts w:ascii="Times New Roman" w:hAnsi="Times New Roman" w:cs="Times New Roman"/>
          <w:color w:val="000000" w:themeColor="text1"/>
          <w:sz w:val="28"/>
          <w:szCs w:val="28"/>
        </w:rPr>
        <w:t>цілісним, потрібна</w:t>
      </w:r>
      <w:r w:rsidR="00C87F75" w:rsidRPr="006530D2">
        <w:rPr>
          <w:rFonts w:ascii="Times New Roman" w:hAnsi="Times New Roman" w:cs="Times New Roman"/>
          <w:color w:val="000000" w:themeColor="text1"/>
          <w:sz w:val="28"/>
          <w:szCs w:val="28"/>
        </w:rPr>
        <w:t xml:space="preserve"> певна методи</w:t>
      </w:r>
      <w:r w:rsidR="00160F54">
        <w:rPr>
          <w:rFonts w:ascii="Times New Roman" w:hAnsi="Times New Roman" w:cs="Times New Roman"/>
          <w:color w:val="000000" w:themeColor="text1"/>
          <w:sz w:val="28"/>
          <w:szCs w:val="28"/>
        </w:rPr>
        <w:t>ка навчання іноземної мови, що надасть можливість</w:t>
      </w:r>
      <w:r w:rsidR="00C87F75" w:rsidRPr="006530D2">
        <w:rPr>
          <w:rFonts w:ascii="Times New Roman" w:hAnsi="Times New Roman" w:cs="Times New Roman"/>
          <w:color w:val="000000" w:themeColor="text1"/>
          <w:sz w:val="28"/>
          <w:szCs w:val="28"/>
        </w:rPr>
        <w:t xml:space="preserve"> максимально повно вирішити </w:t>
      </w:r>
      <w:r w:rsidR="00160F54">
        <w:rPr>
          <w:rFonts w:ascii="Times New Roman" w:hAnsi="Times New Roman" w:cs="Times New Roman"/>
          <w:color w:val="000000" w:themeColor="text1"/>
          <w:sz w:val="28"/>
          <w:szCs w:val="28"/>
        </w:rPr>
        <w:t>встановлені</w:t>
      </w:r>
      <w:r w:rsidR="00C87F75" w:rsidRPr="006530D2">
        <w:rPr>
          <w:rFonts w:ascii="Times New Roman" w:hAnsi="Times New Roman" w:cs="Times New Roman"/>
          <w:color w:val="000000" w:themeColor="text1"/>
          <w:sz w:val="28"/>
          <w:szCs w:val="28"/>
        </w:rPr>
        <w:t xml:space="preserve"> </w:t>
      </w:r>
      <w:r w:rsidR="00160F54">
        <w:rPr>
          <w:rFonts w:ascii="Times New Roman" w:hAnsi="Times New Roman" w:cs="Times New Roman"/>
          <w:color w:val="000000" w:themeColor="text1"/>
          <w:sz w:val="28"/>
          <w:szCs w:val="28"/>
        </w:rPr>
        <w:t>цілі, а саме: надбати</w:t>
      </w:r>
      <w:r w:rsidR="00C87F75" w:rsidRPr="006530D2">
        <w:rPr>
          <w:rFonts w:ascii="Times New Roman" w:hAnsi="Times New Roman" w:cs="Times New Roman"/>
          <w:color w:val="000000" w:themeColor="text1"/>
          <w:sz w:val="28"/>
          <w:szCs w:val="28"/>
        </w:rPr>
        <w:t xml:space="preserve"> навич</w:t>
      </w:r>
      <w:r w:rsidR="00001144" w:rsidRPr="006530D2">
        <w:rPr>
          <w:rFonts w:ascii="Times New Roman" w:hAnsi="Times New Roman" w:cs="Times New Roman"/>
          <w:color w:val="000000" w:themeColor="text1"/>
          <w:sz w:val="28"/>
          <w:szCs w:val="28"/>
        </w:rPr>
        <w:t xml:space="preserve">ок </w:t>
      </w:r>
      <w:r w:rsidR="00C87F75" w:rsidRPr="006530D2">
        <w:rPr>
          <w:rFonts w:ascii="Times New Roman" w:hAnsi="Times New Roman" w:cs="Times New Roman"/>
          <w:color w:val="000000" w:themeColor="text1"/>
          <w:sz w:val="28"/>
          <w:szCs w:val="28"/>
        </w:rPr>
        <w:t xml:space="preserve">письма та говоріння. </w:t>
      </w:r>
    </w:p>
    <w:p w14:paraId="0C85DAD7" w14:textId="6A7E855C" w:rsidR="00C87F75" w:rsidRPr="006530D2" w:rsidRDefault="00C87F75" w:rsidP="00033719">
      <w:pPr>
        <w:spacing w:after="0" w:line="360" w:lineRule="auto"/>
        <w:ind w:firstLine="708"/>
        <w:jc w:val="both"/>
        <w:rPr>
          <w:rFonts w:ascii="Times New Roman" w:hAnsi="Times New Roman" w:cs="Times New Roman"/>
          <w:color w:val="000000" w:themeColor="text1"/>
          <w:sz w:val="28"/>
          <w:szCs w:val="28"/>
        </w:rPr>
      </w:pPr>
    </w:p>
    <w:p w14:paraId="062922FB" w14:textId="0F9ACD88" w:rsidR="00C87F75" w:rsidRPr="006530D2" w:rsidRDefault="00C87F75" w:rsidP="00033719">
      <w:pPr>
        <w:spacing w:after="0" w:line="360" w:lineRule="auto"/>
        <w:jc w:val="right"/>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Таблиця 1</w:t>
      </w:r>
      <w:r w:rsidR="00001144" w:rsidRPr="006530D2">
        <w:rPr>
          <w:rFonts w:ascii="Times New Roman" w:hAnsi="Times New Roman" w:cs="Times New Roman"/>
          <w:color w:val="000000" w:themeColor="text1"/>
          <w:sz w:val="28"/>
          <w:szCs w:val="28"/>
        </w:rPr>
        <w:t>.1</w:t>
      </w:r>
    </w:p>
    <w:p w14:paraId="012E651B" w14:textId="1BC85521" w:rsidR="00C20B80" w:rsidRPr="006530D2" w:rsidRDefault="00C87F75" w:rsidP="00033719">
      <w:pPr>
        <w:spacing w:after="0" w:line="360" w:lineRule="auto"/>
        <w:jc w:val="center"/>
        <w:rPr>
          <w:rFonts w:ascii="Times New Roman" w:hAnsi="Times New Roman" w:cs="Times New Roman"/>
          <w:b/>
          <w:bCs/>
          <w:color w:val="000000" w:themeColor="text1"/>
          <w:sz w:val="28"/>
          <w:szCs w:val="28"/>
        </w:rPr>
      </w:pPr>
      <w:r w:rsidRPr="006530D2">
        <w:rPr>
          <w:rFonts w:ascii="Times New Roman" w:hAnsi="Times New Roman" w:cs="Times New Roman"/>
          <w:color w:val="000000" w:themeColor="text1"/>
          <w:sz w:val="28"/>
          <w:szCs w:val="28"/>
        </w:rPr>
        <w:t xml:space="preserve">Сучасні методики самостійного вивчення продуктивних видів </w:t>
      </w:r>
      <w:r w:rsidR="00E177CF" w:rsidRPr="006530D2">
        <w:rPr>
          <w:rFonts w:ascii="Times New Roman" w:hAnsi="Times New Roman" w:cs="Times New Roman"/>
          <w:color w:val="000000" w:themeColor="text1"/>
          <w:sz w:val="28"/>
          <w:szCs w:val="28"/>
        </w:rPr>
        <w:t>іншомовної</w:t>
      </w:r>
      <w:r w:rsidRPr="006530D2">
        <w:rPr>
          <w:rFonts w:ascii="Times New Roman" w:hAnsi="Times New Roman" w:cs="Times New Roman"/>
          <w:color w:val="000000" w:themeColor="text1"/>
          <w:sz w:val="28"/>
          <w:szCs w:val="28"/>
        </w:rPr>
        <w:t xml:space="preserve"> </w:t>
      </w:r>
      <w:r w:rsidR="00E8164A" w:rsidRPr="006530D2">
        <w:rPr>
          <w:rFonts w:ascii="Times New Roman" w:hAnsi="Times New Roman" w:cs="Times New Roman"/>
          <w:color w:val="000000" w:themeColor="text1"/>
          <w:sz w:val="28"/>
          <w:szCs w:val="28"/>
        </w:rPr>
        <w:t>мовленнєвої</w:t>
      </w:r>
      <w:r w:rsidRPr="006530D2">
        <w:rPr>
          <w:rFonts w:ascii="Times New Roman" w:hAnsi="Times New Roman" w:cs="Times New Roman"/>
          <w:color w:val="000000" w:themeColor="text1"/>
          <w:sz w:val="28"/>
          <w:szCs w:val="28"/>
        </w:rPr>
        <w:t xml:space="preserve"> діяльності</w:t>
      </w:r>
      <w:r w:rsidR="00406351" w:rsidRPr="006530D2">
        <w:rPr>
          <w:rFonts w:ascii="Times New Roman" w:hAnsi="Times New Roman" w:cs="Times New Roman"/>
          <w:color w:val="000000" w:themeColor="text1"/>
          <w:sz w:val="28"/>
          <w:szCs w:val="28"/>
        </w:rPr>
        <w:t xml:space="preserve"> [20]</w:t>
      </w:r>
    </w:p>
    <w:tbl>
      <w:tblPr>
        <w:tblStyle w:val="a8"/>
        <w:tblW w:w="0" w:type="auto"/>
        <w:tblLook w:val="04A0" w:firstRow="1" w:lastRow="0" w:firstColumn="1" w:lastColumn="0" w:noHBand="0" w:noVBand="1"/>
      </w:tblPr>
      <w:tblGrid>
        <w:gridCol w:w="2122"/>
        <w:gridCol w:w="7507"/>
      </w:tblGrid>
      <w:tr w:rsidR="00033719" w:rsidRPr="006530D2" w14:paraId="7BA80103" w14:textId="77777777" w:rsidTr="00197BC5">
        <w:tc>
          <w:tcPr>
            <w:tcW w:w="2122" w:type="dxa"/>
          </w:tcPr>
          <w:p w14:paraId="10729D6F" w14:textId="6E834103" w:rsidR="004A6D20" w:rsidRPr="006530D2" w:rsidRDefault="004A6D20" w:rsidP="00C6070B">
            <w:pPr>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Методика</w:t>
            </w:r>
          </w:p>
        </w:tc>
        <w:tc>
          <w:tcPr>
            <w:tcW w:w="7507" w:type="dxa"/>
          </w:tcPr>
          <w:p w14:paraId="180E6792" w14:textId="0C03327F" w:rsidR="004A6D20" w:rsidRPr="006530D2" w:rsidRDefault="004A6D20" w:rsidP="00C6070B">
            <w:pPr>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Зміст методики</w:t>
            </w:r>
          </w:p>
        </w:tc>
      </w:tr>
      <w:tr w:rsidR="00033719" w:rsidRPr="006530D2" w14:paraId="0BDC5D0E" w14:textId="77777777" w:rsidTr="00197BC5">
        <w:tc>
          <w:tcPr>
            <w:tcW w:w="2122" w:type="dxa"/>
          </w:tcPr>
          <w:p w14:paraId="041E3DF9" w14:textId="6998884C" w:rsidR="00197BC5" w:rsidRPr="006530D2" w:rsidRDefault="00197BC5" w:rsidP="00C6070B">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lastRenderedPageBreak/>
              <w:t xml:space="preserve">Комунікативна </w:t>
            </w:r>
          </w:p>
          <w:p w14:paraId="773BBA09" w14:textId="07E73D76" w:rsidR="004A6D20" w:rsidRPr="006530D2" w:rsidRDefault="004A6D20" w:rsidP="00C6070B">
            <w:pPr>
              <w:jc w:val="both"/>
              <w:rPr>
                <w:rFonts w:ascii="Times New Roman" w:hAnsi="Times New Roman" w:cs="Times New Roman"/>
                <w:color w:val="000000" w:themeColor="text1"/>
                <w:sz w:val="28"/>
                <w:szCs w:val="28"/>
              </w:rPr>
            </w:pPr>
          </w:p>
        </w:tc>
        <w:tc>
          <w:tcPr>
            <w:tcW w:w="7507" w:type="dxa"/>
          </w:tcPr>
          <w:p w14:paraId="495CE57A" w14:textId="5935D012" w:rsidR="004A6D20" w:rsidRPr="006530D2" w:rsidRDefault="0099139B" w:rsidP="00F1590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ЇЇ</w:t>
            </w:r>
            <w:r w:rsidRPr="0099139B">
              <w:rPr>
                <w:rFonts w:ascii="Times New Roman" w:hAnsi="Times New Roman" w:cs="Times New Roman"/>
                <w:color w:val="000000" w:themeColor="text1"/>
                <w:sz w:val="28"/>
                <w:szCs w:val="28"/>
              </w:rPr>
              <w:t xml:space="preserve"> основний принцип полягає у використанні словникових одиниць і граматичних структур, вивчених у класі, як в усній, так і в письмовій мові. Усі уроки, розроблені за принципами цієї сучасної методики навчання англійської, проводяться іноземною мовою або з мінімальним залученням рідної мови. Крім того, вчитель лише направляє учнів, ставить запитання та створює ситуації для спілкування, а учні говорять 70% часу.</w:t>
            </w:r>
          </w:p>
        </w:tc>
      </w:tr>
      <w:tr w:rsidR="00033719" w:rsidRPr="006530D2" w14:paraId="0F23CAB7" w14:textId="77777777" w:rsidTr="004F57CA">
        <w:tc>
          <w:tcPr>
            <w:tcW w:w="2122" w:type="dxa"/>
          </w:tcPr>
          <w:p w14:paraId="786AEBF1" w14:textId="77777777" w:rsidR="00AC6AA8" w:rsidRPr="006530D2" w:rsidRDefault="00AC6AA8" w:rsidP="00033719">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Проєктна</w:t>
            </w:r>
          </w:p>
          <w:p w14:paraId="38EA6E11" w14:textId="77777777" w:rsidR="00AC6AA8" w:rsidRPr="006530D2" w:rsidRDefault="00AC6AA8" w:rsidP="00033719">
            <w:pPr>
              <w:spacing w:line="360" w:lineRule="auto"/>
              <w:jc w:val="both"/>
              <w:rPr>
                <w:rFonts w:ascii="Times New Roman" w:hAnsi="Times New Roman" w:cs="Times New Roman"/>
                <w:color w:val="000000" w:themeColor="text1"/>
                <w:sz w:val="28"/>
                <w:szCs w:val="28"/>
              </w:rPr>
            </w:pPr>
          </w:p>
        </w:tc>
        <w:tc>
          <w:tcPr>
            <w:tcW w:w="7507" w:type="dxa"/>
          </w:tcPr>
          <w:p w14:paraId="148D6336" w14:textId="465400DB" w:rsidR="00AC6AA8" w:rsidRPr="006530D2" w:rsidRDefault="00AF5259" w:rsidP="00124CD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 ця</w:t>
            </w:r>
            <w:r w:rsidRPr="00AF5259">
              <w:rPr>
                <w:rFonts w:ascii="Times New Roman" w:hAnsi="Times New Roman" w:cs="Times New Roman"/>
                <w:color w:val="000000" w:themeColor="text1"/>
                <w:sz w:val="28"/>
                <w:szCs w:val="28"/>
              </w:rPr>
              <w:t xml:space="preserve"> метод</w:t>
            </w:r>
            <w:r>
              <w:rPr>
                <w:rFonts w:ascii="Times New Roman" w:hAnsi="Times New Roman" w:cs="Times New Roman"/>
                <w:color w:val="000000" w:themeColor="text1"/>
                <w:sz w:val="28"/>
                <w:szCs w:val="28"/>
              </w:rPr>
              <w:t>ика</w:t>
            </w:r>
            <w:r w:rsidRPr="00AF5259">
              <w:rPr>
                <w:rFonts w:ascii="Times New Roman" w:hAnsi="Times New Roman" w:cs="Times New Roman"/>
                <w:color w:val="000000" w:themeColor="text1"/>
                <w:sz w:val="28"/>
                <w:szCs w:val="28"/>
              </w:rPr>
              <w:t xml:space="preserve"> навчання англійської мови для дітей і дорослих вже давно використовується в американських школах і коледжах і в наші дні все частіше включається в навчальну діяльність студентів.</w:t>
            </w:r>
            <w:r>
              <w:rPr>
                <w:rFonts w:ascii="Times New Roman" w:hAnsi="Times New Roman" w:cs="Times New Roman"/>
                <w:color w:val="000000" w:themeColor="text1"/>
                <w:sz w:val="28"/>
                <w:szCs w:val="28"/>
              </w:rPr>
              <w:t xml:space="preserve"> </w:t>
            </w:r>
            <w:r w:rsidR="00124CDB">
              <w:rPr>
                <w:rFonts w:ascii="Times New Roman" w:hAnsi="Times New Roman" w:cs="Times New Roman"/>
                <w:color w:val="000000" w:themeColor="text1"/>
                <w:sz w:val="28"/>
                <w:szCs w:val="28"/>
              </w:rPr>
              <w:t>Вона</w:t>
            </w:r>
            <w:r w:rsidRPr="00AF5259">
              <w:rPr>
                <w:rFonts w:ascii="Times New Roman" w:hAnsi="Times New Roman" w:cs="Times New Roman"/>
                <w:color w:val="000000" w:themeColor="text1"/>
                <w:sz w:val="28"/>
                <w:szCs w:val="28"/>
              </w:rPr>
              <w:t xml:space="preserve"> складається з застосування та ідеально підходить для використання післ</w:t>
            </w:r>
            <w:r w:rsidR="00124CDB">
              <w:rPr>
                <w:rFonts w:ascii="Times New Roman" w:hAnsi="Times New Roman" w:cs="Times New Roman"/>
                <w:color w:val="000000" w:themeColor="text1"/>
                <w:sz w:val="28"/>
                <w:szCs w:val="28"/>
              </w:rPr>
              <w:t xml:space="preserve">я завершення всього модуля, яка дозволяє та дає можливість </w:t>
            </w:r>
            <w:r w:rsidRPr="00AF5259">
              <w:rPr>
                <w:rFonts w:ascii="Times New Roman" w:hAnsi="Times New Roman" w:cs="Times New Roman"/>
                <w:color w:val="000000" w:themeColor="text1"/>
                <w:sz w:val="28"/>
                <w:szCs w:val="28"/>
              </w:rPr>
              <w:t>оцінити ступінь засвоєння матеріалу. Наприклад, учні середньої школи люблять презентувати проекти на такі теми, як «Мій дім», «Домашні тварини», «Улюблені іграшки», а старшокласники вже займаються повноцінним розвитком природоохоронної діяльності.</w:t>
            </w:r>
          </w:p>
        </w:tc>
      </w:tr>
    </w:tbl>
    <w:p w14:paraId="5F360453" w14:textId="3650C32A" w:rsidR="00F15907" w:rsidRDefault="00F15907"/>
    <w:p w14:paraId="535BE205" w14:textId="06FAC9C3" w:rsidR="00F15907" w:rsidRDefault="00F15907"/>
    <w:p w14:paraId="5E1AFF8D" w14:textId="4CCAA986" w:rsidR="00F15907" w:rsidRDefault="00F15907"/>
    <w:p w14:paraId="15D669B3" w14:textId="5DA1C0B5" w:rsidR="00F15907" w:rsidRDefault="00F15907"/>
    <w:p w14:paraId="216AC0F0" w14:textId="17788138" w:rsidR="00F15907" w:rsidRDefault="00F15907"/>
    <w:p w14:paraId="05020682" w14:textId="39C04F71" w:rsidR="00F15907" w:rsidRDefault="00F15907" w:rsidP="00F15907">
      <w:pPr>
        <w:jc w:val="right"/>
      </w:pPr>
      <w:r w:rsidRPr="006530D2">
        <w:rPr>
          <w:rFonts w:ascii="Times New Roman" w:hAnsi="Times New Roman" w:cs="Times New Roman"/>
          <w:i/>
          <w:iCs/>
          <w:color w:val="000000" w:themeColor="text1"/>
          <w:sz w:val="28"/>
          <w:szCs w:val="28"/>
        </w:rPr>
        <w:t>Продовження Таблиці 1.1</w:t>
      </w:r>
    </w:p>
    <w:tbl>
      <w:tblPr>
        <w:tblStyle w:val="a8"/>
        <w:tblW w:w="0" w:type="auto"/>
        <w:tblLook w:val="04A0" w:firstRow="1" w:lastRow="0" w:firstColumn="1" w:lastColumn="0" w:noHBand="0" w:noVBand="1"/>
      </w:tblPr>
      <w:tblGrid>
        <w:gridCol w:w="2122"/>
        <w:gridCol w:w="7507"/>
      </w:tblGrid>
      <w:tr w:rsidR="00033719" w:rsidRPr="006530D2" w14:paraId="68DE2BCD" w14:textId="77777777" w:rsidTr="004F57CA">
        <w:tc>
          <w:tcPr>
            <w:tcW w:w="2122" w:type="dxa"/>
          </w:tcPr>
          <w:p w14:paraId="6B247584" w14:textId="77777777" w:rsidR="00AC6AA8" w:rsidRPr="006530D2" w:rsidRDefault="00AC6AA8" w:rsidP="00033719">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Тренінгова</w:t>
            </w:r>
          </w:p>
          <w:p w14:paraId="70BD3B24" w14:textId="77777777" w:rsidR="00AC6AA8" w:rsidRPr="006530D2" w:rsidRDefault="00AC6AA8" w:rsidP="00033719">
            <w:pPr>
              <w:spacing w:line="360" w:lineRule="auto"/>
              <w:jc w:val="both"/>
              <w:rPr>
                <w:rFonts w:ascii="Times New Roman" w:hAnsi="Times New Roman" w:cs="Times New Roman"/>
                <w:color w:val="000000" w:themeColor="text1"/>
                <w:sz w:val="28"/>
                <w:szCs w:val="28"/>
              </w:rPr>
            </w:pPr>
          </w:p>
        </w:tc>
        <w:tc>
          <w:tcPr>
            <w:tcW w:w="7507" w:type="dxa"/>
          </w:tcPr>
          <w:p w14:paraId="2692CD64" w14:textId="1C033A76" w:rsidR="00AC6AA8" w:rsidRPr="006530D2" w:rsidRDefault="0077055D" w:rsidP="00033719">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Даний</w:t>
            </w:r>
            <w:r w:rsidRPr="0077055D">
              <w:rPr>
                <w:rFonts w:ascii="Times New Roman" w:hAnsi="Times New Roman" w:cs="Times New Roman"/>
                <w:color w:val="000000" w:themeColor="text1"/>
                <w:sz w:val="28"/>
                <w:szCs w:val="28"/>
              </w:rPr>
              <w:t xml:space="preserve"> підхід базується на самостійному навчанні, а студентам надаються заздалегідь розроблені та структуровані матеріали, які чітко пояснюються викладачами. Кожен, хто навчається, вивчає частину теорії, </w:t>
            </w:r>
            <w:r w:rsidRPr="0077055D">
              <w:rPr>
                <w:rFonts w:ascii="Times New Roman" w:hAnsi="Times New Roman" w:cs="Times New Roman"/>
                <w:color w:val="000000" w:themeColor="text1"/>
                <w:sz w:val="28"/>
                <w:szCs w:val="28"/>
              </w:rPr>
              <w:lastRenderedPageBreak/>
              <w:t>запам’ятовує правила та застосовує їх на практиці. Цей прийом часто використовується в онлайн-освіті, наприклад, на освітньому ресурсі Lim-english.com.</w:t>
            </w:r>
          </w:p>
        </w:tc>
      </w:tr>
      <w:tr w:rsidR="00AC6AA8" w:rsidRPr="006530D2" w14:paraId="7A0027A2" w14:textId="77777777" w:rsidTr="004F57CA">
        <w:tc>
          <w:tcPr>
            <w:tcW w:w="2122" w:type="dxa"/>
          </w:tcPr>
          <w:p w14:paraId="2E433356" w14:textId="77777777" w:rsidR="00AC6AA8" w:rsidRPr="006530D2" w:rsidRDefault="00AC6AA8" w:rsidP="00033719">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lastRenderedPageBreak/>
              <w:t>Інтенсивна</w:t>
            </w:r>
          </w:p>
          <w:p w14:paraId="6315383E" w14:textId="77777777" w:rsidR="00AC6AA8" w:rsidRPr="006530D2" w:rsidRDefault="00AC6AA8" w:rsidP="00033719">
            <w:pPr>
              <w:spacing w:line="360" w:lineRule="auto"/>
              <w:jc w:val="both"/>
              <w:rPr>
                <w:rFonts w:ascii="Times New Roman" w:hAnsi="Times New Roman" w:cs="Times New Roman"/>
                <w:color w:val="000000" w:themeColor="text1"/>
                <w:sz w:val="28"/>
                <w:szCs w:val="28"/>
              </w:rPr>
            </w:pPr>
          </w:p>
        </w:tc>
        <w:tc>
          <w:tcPr>
            <w:tcW w:w="7507" w:type="dxa"/>
          </w:tcPr>
          <w:p w14:paraId="401B7FBC" w14:textId="7023455A" w:rsidR="00AC6AA8" w:rsidRPr="006530D2" w:rsidRDefault="00095C76" w:rsidP="00033719">
            <w:pPr>
              <w:spacing w:line="360" w:lineRule="auto"/>
              <w:jc w:val="both"/>
              <w:rPr>
                <w:rFonts w:ascii="Times New Roman" w:hAnsi="Times New Roman" w:cs="Times New Roman"/>
                <w:color w:val="000000" w:themeColor="text1"/>
                <w:sz w:val="28"/>
                <w:szCs w:val="28"/>
              </w:rPr>
            </w:pPr>
            <w:r w:rsidRPr="00095C76">
              <w:rPr>
                <w:rFonts w:ascii="Times New Roman" w:hAnsi="Times New Roman" w:cs="Times New Roman"/>
                <w:color w:val="000000" w:themeColor="text1"/>
                <w:sz w:val="28"/>
                <w:szCs w:val="28"/>
              </w:rPr>
              <w:t>Інтенсивний метод особливо популярний у тих, хто хоче вільно володіти англійською мовою в найкоротші терміни. Досягнення цієї, здавалося б, нереалістичної мети уможливлює стереотипну мову високого рівня. Англійська мова на 25% складається з кліше. Вивчивши велику кількість стійких виразів, запам'ятовуючи і відпрацьовуючи їх, людина може швидко навчитися спілкуватися іноземною мовою і розуміти співрозмовника.</w:t>
            </w:r>
          </w:p>
        </w:tc>
      </w:tr>
    </w:tbl>
    <w:p w14:paraId="4822C1A0" w14:textId="3530E208" w:rsidR="00AC6AA8" w:rsidRDefault="00AC6AA8" w:rsidP="00033719">
      <w:pPr>
        <w:spacing w:after="0" w:line="360" w:lineRule="auto"/>
        <w:jc w:val="both"/>
        <w:rPr>
          <w:rFonts w:ascii="Times New Roman" w:hAnsi="Times New Roman" w:cs="Times New Roman"/>
          <w:color w:val="000000" w:themeColor="text1"/>
          <w:sz w:val="28"/>
          <w:szCs w:val="28"/>
        </w:rPr>
      </w:pPr>
    </w:p>
    <w:p w14:paraId="2F5C2E17" w14:textId="318D071D" w:rsidR="00990B2C" w:rsidRDefault="00AD23ED" w:rsidP="00921531">
      <w:pPr>
        <w:spacing w:after="0" w:line="360" w:lineRule="auto"/>
        <w:ind w:firstLine="709"/>
        <w:jc w:val="both"/>
        <w:rPr>
          <w:rFonts w:ascii="Times New Roman" w:hAnsi="Times New Roman" w:cs="Times New Roman"/>
          <w:color w:val="000000" w:themeColor="text1"/>
          <w:sz w:val="28"/>
          <w:szCs w:val="28"/>
        </w:rPr>
      </w:pPr>
      <w:r w:rsidRPr="00AD23ED">
        <w:rPr>
          <w:rFonts w:ascii="Times New Roman" w:hAnsi="Times New Roman" w:cs="Times New Roman"/>
          <w:color w:val="000000" w:themeColor="text1"/>
          <w:sz w:val="28"/>
          <w:szCs w:val="28"/>
        </w:rPr>
        <w:t>Тому виникає потреба забезпечити сучасну методику самостійного навчання продуктивних видів іншомовної діяльності у вигляді комплексної системи проектування та організації навчального процесу, ко</w:t>
      </w:r>
      <w:r>
        <w:rPr>
          <w:rFonts w:ascii="Times New Roman" w:hAnsi="Times New Roman" w:cs="Times New Roman"/>
          <w:color w:val="000000" w:themeColor="text1"/>
          <w:sz w:val="28"/>
          <w:szCs w:val="28"/>
        </w:rPr>
        <w:t>мплексу методичних рекомендацій, майстерності та рівня</w:t>
      </w:r>
      <w:r w:rsidRPr="00AD23ED">
        <w:rPr>
          <w:rFonts w:ascii="Times New Roman" w:hAnsi="Times New Roman" w:cs="Times New Roman"/>
          <w:color w:val="000000" w:themeColor="text1"/>
          <w:sz w:val="28"/>
          <w:szCs w:val="28"/>
        </w:rPr>
        <w:t xml:space="preserve"> професійно-творчої компетентності педагогів</w:t>
      </w:r>
      <w:r w:rsidR="007663C3">
        <w:rPr>
          <w:rFonts w:ascii="Times New Roman" w:hAnsi="Times New Roman" w:cs="Times New Roman"/>
          <w:color w:val="000000" w:themeColor="text1"/>
          <w:sz w:val="28"/>
          <w:szCs w:val="28"/>
        </w:rPr>
        <w:t xml:space="preserve"> </w:t>
      </w:r>
      <w:r w:rsidR="00990B2C" w:rsidRPr="006530D2">
        <w:rPr>
          <w:rFonts w:ascii="Times New Roman" w:hAnsi="Times New Roman" w:cs="Times New Roman"/>
          <w:color w:val="000000" w:themeColor="text1"/>
          <w:sz w:val="28"/>
          <w:szCs w:val="28"/>
        </w:rPr>
        <w:t xml:space="preserve">[47]. </w:t>
      </w:r>
      <w:r w:rsidR="00F33D95">
        <w:rPr>
          <w:rFonts w:ascii="Times New Roman" w:hAnsi="Times New Roman" w:cs="Times New Roman"/>
          <w:color w:val="000000" w:themeColor="text1"/>
          <w:sz w:val="28"/>
          <w:szCs w:val="28"/>
        </w:rPr>
        <w:t xml:space="preserve">Більш точна </w:t>
      </w:r>
      <w:r w:rsidR="00990B2C" w:rsidRPr="006530D2">
        <w:rPr>
          <w:rFonts w:ascii="Times New Roman" w:hAnsi="Times New Roman" w:cs="Times New Roman"/>
          <w:color w:val="000000" w:themeColor="text1"/>
          <w:sz w:val="28"/>
          <w:szCs w:val="28"/>
        </w:rPr>
        <w:t xml:space="preserve">характеристика методик </w:t>
      </w:r>
      <w:r w:rsidR="00F33D95">
        <w:rPr>
          <w:rFonts w:ascii="Times New Roman" w:hAnsi="Times New Roman" w:cs="Times New Roman"/>
          <w:color w:val="000000" w:themeColor="text1"/>
          <w:sz w:val="28"/>
          <w:szCs w:val="28"/>
        </w:rPr>
        <w:t>наявна</w:t>
      </w:r>
      <w:r w:rsidR="00990B2C" w:rsidRPr="006530D2">
        <w:rPr>
          <w:rFonts w:ascii="Times New Roman" w:hAnsi="Times New Roman" w:cs="Times New Roman"/>
          <w:color w:val="000000" w:themeColor="text1"/>
          <w:sz w:val="28"/>
          <w:szCs w:val="28"/>
        </w:rPr>
        <w:t xml:space="preserve"> у таблиці 1.1</w:t>
      </w:r>
      <w:r w:rsidR="00990B2C">
        <w:rPr>
          <w:rFonts w:ascii="Times New Roman" w:hAnsi="Times New Roman" w:cs="Times New Roman"/>
          <w:color w:val="000000" w:themeColor="text1"/>
          <w:sz w:val="28"/>
          <w:szCs w:val="28"/>
        </w:rPr>
        <w:t>.</w:t>
      </w:r>
    </w:p>
    <w:p w14:paraId="675E3AD5" w14:textId="52874FF9" w:rsidR="006574C3" w:rsidRDefault="00921531" w:rsidP="0092153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3765E" w:rsidRPr="0023765E">
        <w:rPr>
          <w:rFonts w:ascii="Times New Roman" w:hAnsi="Times New Roman" w:cs="Times New Roman"/>
          <w:color w:val="000000" w:themeColor="text1"/>
          <w:sz w:val="28"/>
          <w:szCs w:val="28"/>
        </w:rPr>
        <w:t>Використовуючи ІКТ, ми можемо вдосконалити основні методи навчання (презентація, пояснення, організація навчання, модифікація, оцінка тощо) та основні методи навчання (ознайомлення, розуміння, участь</w:t>
      </w:r>
      <w:r w:rsidR="0023765E">
        <w:rPr>
          <w:rFonts w:ascii="Times New Roman" w:hAnsi="Times New Roman" w:cs="Times New Roman"/>
          <w:color w:val="000000" w:themeColor="text1"/>
          <w:sz w:val="28"/>
          <w:szCs w:val="28"/>
        </w:rPr>
        <w:t>,</w:t>
      </w:r>
      <w:r w:rsidR="0023765E" w:rsidRPr="0023765E">
        <w:rPr>
          <w:rFonts w:ascii="Times New Roman" w:hAnsi="Times New Roman" w:cs="Times New Roman"/>
          <w:color w:val="000000" w:themeColor="text1"/>
          <w:sz w:val="28"/>
          <w:szCs w:val="28"/>
        </w:rPr>
        <w:t xml:space="preserve"> навчання, самокорекція, самооцінка), які використовуються в традиці</w:t>
      </w:r>
      <w:r w:rsidR="0023765E">
        <w:rPr>
          <w:rFonts w:ascii="Times New Roman" w:hAnsi="Times New Roman" w:cs="Times New Roman"/>
          <w:color w:val="000000" w:themeColor="text1"/>
          <w:sz w:val="28"/>
          <w:szCs w:val="28"/>
        </w:rPr>
        <w:t>йному навчанні іноземної мови.</w:t>
      </w:r>
      <w:r>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[20, с.15]. Крім того</w:t>
      </w:r>
      <w:r w:rsidR="00547F88">
        <w:rPr>
          <w:rFonts w:ascii="Times New Roman" w:hAnsi="Times New Roman" w:cs="Times New Roman"/>
          <w:color w:val="000000" w:themeColor="text1"/>
          <w:sz w:val="28"/>
          <w:szCs w:val="28"/>
        </w:rPr>
        <w:t>, ІТ можуть</w:t>
      </w:r>
      <w:r w:rsidRPr="006530D2">
        <w:rPr>
          <w:rFonts w:ascii="Times New Roman" w:hAnsi="Times New Roman" w:cs="Times New Roman"/>
          <w:color w:val="000000" w:themeColor="text1"/>
          <w:sz w:val="28"/>
          <w:szCs w:val="28"/>
        </w:rPr>
        <w:t xml:space="preserve"> забезпечити </w:t>
      </w:r>
      <w:r w:rsidR="00547F88">
        <w:rPr>
          <w:rFonts w:ascii="Times New Roman" w:hAnsi="Times New Roman" w:cs="Times New Roman"/>
          <w:color w:val="000000" w:themeColor="text1"/>
          <w:sz w:val="28"/>
          <w:szCs w:val="28"/>
        </w:rPr>
        <w:t>персональний та активний тип навчання та підвищити зацікавленість</w:t>
      </w:r>
      <w:r w:rsidRPr="006530D2">
        <w:rPr>
          <w:rFonts w:ascii="Times New Roman" w:hAnsi="Times New Roman" w:cs="Times New Roman"/>
          <w:color w:val="000000" w:themeColor="text1"/>
          <w:sz w:val="28"/>
          <w:szCs w:val="28"/>
        </w:rPr>
        <w:t xml:space="preserve"> учнів </w:t>
      </w:r>
      <w:r w:rsidR="00547F88">
        <w:rPr>
          <w:rFonts w:ascii="Times New Roman" w:hAnsi="Times New Roman" w:cs="Times New Roman"/>
          <w:color w:val="000000" w:themeColor="text1"/>
          <w:sz w:val="28"/>
          <w:szCs w:val="28"/>
        </w:rPr>
        <w:t>що</w:t>
      </w:r>
      <w:r w:rsidRPr="006530D2">
        <w:rPr>
          <w:rFonts w:ascii="Times New Roman" w:hAnsi="Times New Roman" w:cs="Times New Roman"/>
          <w:color w:val="000000" w:themeColor="text1"/>
          <w:sz w:val="28"/>
          <w:szCs w:val="28"/>
        </w:rPr>
        <w:t xml:space="preserve">до предмета та самоосвіти, </w:t>
      </w:r>
      <w:r w:rsidR="00547F88">
        <w:rPr>
          <w:rFonts w:ascii="Times New Roman" w:hAnsi="Times New Roman" w:cs="Times New Roman"/>
          <w:color w:val="000000" w:themeColor="text1"/>
          <w:sz w:val="28"/>
          <w:szCs w:val="28"/>
        </w:rPr>
        <w:t>удосконалити</w:t>
      </w:r>
      <w:r w:rsidRPr="006530D2">
        <w:rPr>
          <w:rFonts w:ascii="Times New Roman" w:hAnsi="Times New Roman" w:cs="Times New Roman"/>
          <w:color w:val="000000" w:themeColor="text1"/>
          <w:sz w:val="28"/>
          <w:szCs w:val="28"/>
        </w:rPr>
        <w:t xml:space="preserve"> пізнавальну самос</w:t>
      </w:r>
      <w:r w:rsidR="00A042F0">
        <w:rPr>
          <w:rFonts w:ascii="Times New Roman" w:hAnsi="Times New Roman" w:cs="Times New Roman"/>
          <w:color w:val="000000" w:themeColor="text1"/>
          <w:sz w:val="28"/>
          <w:szCs w:val="28"/>
        </w:rPr>
        <w:t>тійність та сформувати бажання</w:t>
      </w:r>
      <w:r w:rsidRPr="006530D2">
        <w:rPr>
          <w:rFonts w:ascii="Times New Roman" w:hAnsi="Times New Roman" w:cs="Times New Roman"/>
          <w:color w:val="000000" w:themeColor="text1"/>
          <w:sz w:val="28"/>
          <w:szCs w:val="28"/>
        </w:rPr>
        <w:t xml:space="preserve"> </w:t>
      </w:r>
      <w:r w:rsidR="00A042F0">
        <w:rPr>
          <w:rFonts w:ascii="Times New Roman" w:hAnsi="Times New Roman" w:cs="Times New Roman"/>
          <w:color w:val="000000" w:themeColor="text1"/>
          <w:sz w:val="28"/>
          <w:szCs w:val="28"/>
        </w:rPr>
        <w:t>навчатися</w:t>
      </w:r>
      <w:r w:rsidRPr="006530D2">
        <w:rPr>
          <w:rFonts w:ascii="Times New Roman" w:hAnsi="Times New Roman" w:cs="Times New Roman"/>
          <w:color w:val="000000" w:themeColor="text1"/>
          <w:sz w:val="28"/>
          <w:szCs w:val="28"/>
        </w:rPr>
        <w:t>.</w:t>
      </w:r>
      <w:r w:rsidR="00D72D29">
        <w:rPr>
          <w:rFonts w:ascii="Times New Roman" w:hAnsi="Times New Roman" w:cs="Times New Roman"/>
          <w:color w:val="000000" w:themeColor="text1"/>
          <w:sz w:val="28"/>
          <w:szCs w:val="28"/>
        </w:rPr>
        <w:t xml:space="preserve"> </w:t>
      </w:r>
      <w:r w:rsidR="00983015">
        <w:rPr>
          <w:rFonts w:ascii="Times New Roman" w:hAnsi="Times New Roman" w:cs="Times New Roman"/>
          <w:color w:val="000000" w:themeColor="text1"/>
          <w:sz w:val="28"/>
          <w:szCs w:val="28"/>
        </w:rPr>
        <w:t xml:space="preserve">Методи, які </w:t>
      </w:r>
      <w:r w:rsidR="006574C3" w:rsidRPr="006530D2">
        <w:rPr>
          <w:rFonts w:ascii="Times New Roman" w:hAnsi="Times New Roman" w:cs="Times New Roman"/>
          <w:color w:val="000000" w:themeColor="text1"/>
          <w:sz w:val="28"/>
          <w:szCs w:val="28"/>
        </w:rPr>
        <w:t xml:space="preserve">використовуються </w:t>
      </w:r>
      <w:r w:rsidR="00205B65" w:rsidRPr="006530D2">
        <w:rPr>
          <w:rFonts w:ascii="Times New Roman" w:hAnsi="Times New Roman" w:cs="Times New Roman"/>
          <w:color w:val="000000" w:themeColor="text1"/>
          <w:sz w:val="28"/>
          <w:szCs w:val="28"/>
        </w:rPr>
        <w:t>для</w:t>
      </w:r>
      <w:r w:rsidR="006574C3" w:rsidRPr="006530D2">
        <w:rPr>
          <w:rFonts w:ascii="Times New Roman" w:hAnsi="Times New Roman" w:cs="Times New Roman"/>
          <w:color w:val="000000" w:themeColor="text1"/>
          <w:sz w:val="28"/>
          <w:szCs w:val="28"/>
        </w:rPr>
        <w:t xml:space="preserve"> </w:t>
      </w:r>
      <w:r w:rsidR="00983015">
        <w:rPr>
          <w:rFonts w:ascii="Times New Roman" w:hAnsi="Times New Roman" w:cs="Times New Roman"/>
          <w:color w:val="000000" w:themeColor="text1"/>
          <w:sz w:val="28"/>
          <w:szCs w:val="28"/>
        </w:rPr>
        <w:t xml:space="preserve">втілення сучасних методик </w:t>
      </w:r>
      <w:r w:rsidR="006574C3" w:rsidRPr="006530D2">
        <w:rPr>
          <w:rFonts w:ascii="Times New Roman" w:hAnsi="Times New Roman" w:cs="Times New Roman"/>
          <w:color w:val="000000" w:themeColor="text1"/>
          <w:sz w:val="28"/>
          <w:szCs w:val="28"/>
        </w:rPr>
        <w:t>самостійного о</w:t>
      </w:r>
      <w:r w:rsidR="00983015">
        <w:rPr>
          <w:rFonts w:ascii="Times New Roman" w:hAnsi="Times New Roman" w:cs="Times New Roman"/>
          <w:color w:val="000000" w:themeColor="text1"/>
          <w:sz w:val="28"/>
          <w:szCs w:val="28"/>
        </w:rPr>
        <w:t>своєння</w:t>
      </w:r>
      <w:r w:rsidR="006574C3" w:rsidRPr="006530D2">
        <w:rPr>
          <w:rFonts w:ascii="Times New Roman" w:hAnsi="Times New Roman" w:cs="Times New Roman"/>
          <w:color w:val="000000" w:themeColor="text1"/>
          <w:sz w:val="28"/>
          <w:szCs w:val="28"/>
        </w:rPr>
        <w:t xml:space="preserve"> продуктивними видами </w:t>
      </w:r>
      <w:r w:rsidR="00E177CF" w:rsidRPr="006530D2">
        <w:rPr>
          <w:rFonts w:ascii="Times New Roman" w:hAnsi="Times New Roman" w:cs="Times New Roman"/>
          <w:color w:val="000000" w:themeColor="text1"/>
          <w:sz w:val="28"/>
          <w:szCs w:val="28"/>
        </w:rPr>
        <w:t>іншомовної</w:t>
      </w:r>
      <w:r w:rsidR="006574C3" w:rsidRPr="006530D2">
        <w:rPr>
          <w:rFonts w:ascii="Times New Roman" w:hAnsi="Times New Roman" w:cs="Times New Roman"/>
          <w:color w:val="000000" w:themeColor="text1"/>
          <w:sz w:val="28"/>
          <w:szCs w:val="28"/>
        </w:rPr>
        <w:t xml:space="preserve"> діяльності</w:t>
      </w:r>
      <w:r>
        <w:rPr>
          <w:rFonts w:ascii="Times New Roman" w:hAnsi="Times New Roman" w:cs="Times New Roman"/>
          <w:color w:val="000000" w:themeColor="text1"/>
          <w:sz w:val="28"/>
          <w:szCs w:val="28"/>
        </w:rPr>
        <w:t xml:space="preserve"> представлені в</w:t>
      </w:r>
      <w:r w:rsidR="00FA4DAC">
        <w:rPr>
          <w:rFonts w:ascii="Times New Roman" w:hAnsi="Times New Roman" w:cs="Times New Roman"/>
          <w:color w:val="000000" w:themeColor="text1"/>
          <w:sz w:val="28"/>
          <w:szCs w:val="28"/>
        </w:rPr>
        <w:t xml:space="preserve"> Таблиці 1.2.</w:t>
      </w:r>
    </w:p>
    <w:p w14:paraId="1D1DFD98" w14:textId="77777777" w:rsidR="00990B2C" w:rsidRPr="006530D2" w:rsidRDefault="00990B2C" w:rsidP="00033719">
      <w:pPr>
        <w:spacing w:after="0" w:line="360" w:lineRule="auto"/>
        <w:jc w:val="center"/>
        <w:rPr>
          <w:rFonts w:ascii="Times New Roman" w:hAnsi="Times New Roman" w:cs="Times New Roman"/>
          <w:color w:val="000000" w:themeColor="text1"/>
          <w:sz w:val="28"/>
          <w:szCs w:val="28"/>
        </w:rPr>
      </w:pPr>
    </w:p>
    <w:tbl>
      <w:tblPr>
        <w:tblStyle w:val="a8"/>
        <w:tblW w:w="0" w:type="auto"/>
        <w:tblLook w:val="04A0" w:firstRow="1" w:lastRow="0" w:firstColumn="1" w:lastColumn="0" w:noHBand="0" w:noVBand="1"/>
      </w:tblPr>
      <w:tblGrid>
        <w:gridCol w:w="1980"/>
        <w:gridCol w:w="7649"/>
      </w:tblGrid>
      <w:tr w:rsidR="00033719" w:rsidRPr="006530D2" w14:paraId="61E0D7F2" w14:textId="77777777" w:rsidTr="006574C3">
        <w:tc>
          <w:tcPr>
            <w:tcW w:w="1980" w:type="dxa"/>
          </w:tcPr>
          <w:p w14:paraId="7E742BC3" w14:textId="57F3E4D1" w:rsidR="006574C3" w:rsidRPr="006530D2" w:rsidRDefault="006574C3" w:rsidP="00033719">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lastRenderedPageBreak/>
              <w:t>Активний метод</w:t>
            </w:r>
          </w:p>
        </w:tc>
        <w:tc>
          <w:tcPr>
            <w:tcW w:w="7649" w:type="dxa"/>
          </w:tcPr>
          <w:p w14:paraId="49BFE5D4" w14:textId="5D519797" w:rsidR="006574C3" w:rsidRPr="006530D2" w:rsidRDefault="006574C3" w:rsidP="00033719">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Зміст методу</w:t>
            </w:r>
          </w:p>
        </w:tc>
      </w:tr>
      <w:tr w:rsidR="00033719" w:rsidRPr="006530D2" w14:paraId="5BA738C6" w14:textId="77777777" w:rsidTr="006574C3">
        <w:tc>
          <w:tcPr>
            <w:tcW w:w="1980" w:type="dxa"/>
          </w:tcPr>
          <w:p w14:paraId="6606F6B6" w14:textId="77777777" w:rsidR="006574C3" w:rsidRPr="006530D2" w:rsidRDefault="006574C3" w:rsidP="00033719">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Круглий стіл</w:t>
            </w:r>
          </w:p>
          <w:p w14:paraId="09C94844" w14:textId="77777777" w:rsidR="006574C3" w:rsidRPr="006530D2" w:rsidRDefault="006574C3" w:rsidP="00033719">
            <w:pPr>
              <w:spacing w:line="360" w:lineRule="auto"/>
              <w:jc w:val="both"/>
              <w:rPr>
                <w:rFonts w:ascii="Times New Roman" w:hAnsi="Times New Roman" w:cs="Times New Roman"/>
                <w:color w:val="000000" w:themeColor="text1"/>
                <w:sz w:val="28"/>
                <w:szCs w:val="28"/>
              </w:rPr>
            </w:pPr>
          </w:p>
        </w:tc>
        <w:tc>
          <w:tcPr>
            <w:tcW w:w="7649" w:type="dxa"/>
          </w:tcPr>
          <w:p w14:paraId="1FA8FA69" w14:textId="77777777" w:rsidR="00D72D29" w:rsidRPr="00D72D29" w:rsidRDefault="00D72D29" w:rsidP="00D72D29">
            <w:pPr>
              <w:spacing w:line="360" w:lineRule="auto"/>
              <w:jc w:val="both"/>
              <w:rPr>
                <w:rFonts w:ascii="Times New Roman" w:hAnsi="Times New Roman" w:cs="Times New Roman"/>
                <w:color w:val="000000" w:themeColor="text1"/>
                <w:sz w:val="28"/>
                <w:szCs w:val="28"/>
              </w:rPr>
            </w:pPr>
            <w:r w:rsidRPr="00D72D29">
              <w:rPr>
                <w:rFonts w:ascii="Times New Roman" w:hAnsi="Times New Roman" w:cs="Times New Roman"/>
                <w:color w:val="000000" w:themeColor="text1"/>
                <w:sz w:val="28"/>
                <w:szCs w:val="28"/>
              </w:rPr>
              <w:t>Вчителі створюють запитання та дають завдання учням.</w:t>
            </w:r>
          </w:p>
          <w:p w14:paraId="09E61B05" w14:textId="309B4EE2" w:rsidR="006574C3" w:rsidRPr="006530D2" w:rsidRDefault="00D72D29" w:rsidP="00D72D29">
            <w:pPr>
              <w:spacing w:line="360" w:lineRule="auto"/>
              <w:jc w:val="both"/>
              <w:rPr>
                <w:rFonts w:ascii="Times New Roman" w:hAnsi="Times New Roman" w:cs="Times New Roman"/>
                <w:color w:val="000000" w:themeColor="text1"/>
                <w:sz w:val="28"/>
                <w:szCs w:val="28"/>
              </w:rPr>
            </w:pPr>
            <w:r w:rsidRPr="00D72D29">
              <w:rPr>
                <w:rFonts w:ascii="Times New Roman" w:hAnsi="Times New Roman" w:cs="Times New Roman"/>
                <w:color w:val="000000" w:themeColor="text1"/>
                <w:sz w:val="28"/>
                <w:szCs w:val="28"/>
              </w:rPr>
              <w:t>Оцініть важливість проблеми, перерахуйте всі її сильні та слабкі сторони та визначте можливі результати. Учні повинні прокоментувати порушені питання, аргументувати свої позиції та в результаті дійти спільного рішення.</w:t>
            </w:r>
          </w:p>
        </w:tc>
      </w:tr>
      <w:tr w:rsidR="00033719" w:rsidRPr="006530D2" w14:paraId="51315550" w14:textId="77777777" w:rsidTr="006574C3">
        <w:tc>
          <w:tcPr>
            <w:tcW w:w="1980" w:type="dxa"/>
          </w:tcPr>
          <w:p w14:paraId="5E4E7F76" w14:textId="77777777" w:rsidR="00ED235C" w:rsidRPr="006530D2" w:rsidRDefault="00ED235C" w:rsidP="00033719">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Мозковий штурм</w:t>
            </w:r>
          </w:p>
          <w:p w14:paraId="3939F958" w14:textId="77777777" w:rsidR="006574C3" w:rsidRPr="006530D2" w:rsidRDefault="006574C3" w:rsidP="00033719">
            <w:pPr>
              <w:spacing w:line="360" w:lineRule="auto"/>
              <w:jc w:val="both"/>
              <w:rPr>
                <w:rFonts w:ascii="Times New Roman" w:hAnsi="Times New Roman" w:cs="Times New Roman"/>
                <w:color w:val="000000" w:themeColor="text1"/>
                <w:sz w:val="28"/>
                <w:szCs w:val="28"/>
              </w:rPr>
            </w:pPr>
          </w:p>
        </w:tc>
        <w:tc>
          <w:tcPr>
            <w:tcW w:w="7649" w:type="dxa"/>
          </w:tcPr>
          <w:p w14:paraId="001F70A7" w14:textId="5619250B" w:rsidR="006574C3" w:rsidRPr="006530D2" w:rsidRDefault="00C06FE2" w:rsidP="00033719">
            <w:pPr>
              <w:spacing w:line="360" w:lineRule="auto"/>
              <w:jc w:val="both"/>
              <w:rPr>
                <w:rFonts w:ascii="Times New Roman" w:hAnsi="Times New Roman" w:cs="Times New Roman"/>
                <w:color w:val="000000" w:themeColor="text1"/>
                <w:sz w:val="28"/>
                <w:szCs w:val="28"/>
              </w:rPr>
            </w:pPr>
            <w:r w:rsidRPr="00C06FE2">
              <w:rPr>
                <w:rFonts w:ascii="Times New Roman" w:hAnsi="Times New Roman" w:cs="Times New Roman"/>
                <w:color w:val="000000" w:themeColor="text1"/>
                <w:sz w:val="28"/>
                <w:szCs w:val="28"/>
              </w:rPr>
              <w:t>Ця техніка також спрямована на обговорення та вирішення проблем. Однак цей метод навчання англійської ділить аудиторію на дві групи. Є «генератори ідей», які дійсно пропонують ідеї, і «експерти», які оцінюють позицію кожного «генера</w:t>
            </w:r>
            <w:r>
              <w:rPr>
                <w:rFonts w:ascii="Times New Roman" w:hAnsi="Times New Roman" w:cs="Times New Roman"/>
                <w:color w:val="000000" w:themeColor="text1"/>
                <w:sz w:val="28"/>
                <w:szCs w:val="28"/>
              </w:rPr>
              <w:t>тора» після «штурму</w:t>
            </w:r>
            <w:r w:rsidRPr="00C06FE2">
              <w:rPr>
                <w:rFonts w:ascii="Times New Roman" w:hAnsi="Times New Roman" w:cs="Times New Roman"/>
                <w:color w:val="000000" w:themeColor="text1"/>
                <w:sz w:val="28"/>
                <w:szCs w:val="28"/>
              </w:rPr>
              <w:t>».</w:t>
            </w:r>
          </w:p>
        </w:tc>
      </w:tr>
      <w:tr w:rsidR="00033719" w:rsidRPr="006530D2" w14:paraId="66AD9733" w14:textId="77777777" w:rsidTr="006574C3">
        <w:tc>
          <w:tcPr>
            <w:tcW w:w="1980" w:type="dxa"/>
          </w:tcPr>
          <w:p w14:paraId="2B55B20A" w14:textId="77777777" w:rsidR="00ED235C" w:rsidRPr="006530D2" w:rsidRDefault="00ED235C" w:rsidP="00033719">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Ділова гра</w:t>
            </w:r>
          </w:p>
          <w:p w14:paraId="77CEE848" w14:textId="77777777" w:rsidR="00ED235C" w:rsidRPr="006530D2" w:rsidRDefault="00ED235C" w:rsidP="00033719">
            <w:pPr>
              <w:spacing w:line="360" w:lineRule="auto"/>
              <w:jc w:val="both"/>
              <w:rPr>
                <w:rFonts w:ascii="Times New Roman" w:hAnsi="Times New Roman" w:cs="Times New Roman"/>
                <w:color w:val="000000" w:themeColor="text1"/>
                <w:sz w:val="28"/>
                <w:szCs w:val="28"/>
              </w:rPr>
            </w:pPr>
          </w:p>
        </w:tc>
        <w:tc>
          <w:tcPr>
            <w:tcW w:w="7649" w:type="dxa"/>
          </w:tcPr>
          <w:p w14:paraId="57B21A73" w14:textId="607853D9" w:rsidR="00ED235C" w:rsidRPr="006530D2" w:rsidRDefault="00973A3A" w:rsidP="00033719">
            <w:pPr>
              <w:spacing w:line="360" w:lineRule="auto"/>
              <w:jc w:val="both"/>
              <w:rPr>
                <w:rFonts w:ascii="Times New Roman" w:hAnsi="Times New Roman" w:cs="Times New Roman"/>
                <w:color w:val="000000" w:themeColor="text1"/>
                <w:sz w:val="28"/>
                <w:szCs w:val="28"/>
              </w:rPr>
            </w:pPr>
            <w:r w:rsidRPr="00973A3A">
              <w:rPr>
                <w:rFonts w:ascii="Times New Roman" w:hAnsi="Times New Roman" w:cs="Times New Roman"/>
                <w:color w:val="000000" w:themeColor="text1"/>
                <w:sz w:val="28"/>
                <w:szCs w:val="28"/>
              </w:rPr>
              <w:t>Учитель готує ігри за вивченими темами та пояснює учням правила. Запропоновані завдання зазвичай імітують реальні комунікаційні задачі та ситуації. Наприклад, шукати та влаштовуватися на роботу, підписувати контракт або подорожувати.</w:t>
            </w:r>
          </w:p>
        </w:tc>
      </w:tr>
      <w:tr w:rsidR="006574C3" w:rsidRPr="006530D2" w14:paraId="2CD90533" w14:textId="77777777" w:rsidTr="006574C3">
        <w:tc>
          <w:tcPr>
            <w:tcW w:w="1980" w:type="dxa"/>
          </w:tcPr>
          <w:p w14:paraId="100D909B" w14:textId="77777777" w:rsidR="00ED235C" w:rsidRPr="006530D2" w:rsidRDefault="00ED235C" w:rsidP="00033719">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Гра</w:t>
            </w:r>
          </w:p>
          <w:p w14:paraId="6CA2C311" w14:textId="77777777" w:rsidR="006574C3" w:rsidRPr="006530D2" w:rsidRDefault="006574C3" w:rsidP="00033719">
            <w:pPr>
              <w:spacing w:line="360" w:lineRule="auto"/>
              <w:jc w:val="both"/>
              <w:rPr>
                <w:rFonts w:ascii="Times New Roman" w:hAnsi="Times New Roman" w:cs="Times New Roman"/>
                <w:color w:val="000000" w:themeColor="text1"/>
                <w:sz w:val="28"/>
                <w:szCs w:val="28"/>
              </w:rPr>
            </w:pPr>
          </w:p>
        </w:tc>
        <w:tc>
          <w:tcPr>
            <w:tcW w:w="7649" w:type="dxa"/>
          </w:tcPr>
          <w:p w14:paraId="3B2245B5" w14:textId="7AC799FE" w:rsidR="006574C3" w:rsidRPr="006530D2" w:rsidRDefault="006C710D" w:rsidP="00033719">
            <w:pPr>
              <w:spacing w:line="360" w:lineRule="auto"/>
              <w:jc w:val="both"/>
              <w:rPr>
                <w:rFonts w:ascii="Times New Roman" w:hAnsi="Times New Roman" w:cs="Times New Roman"/>
                <w:color w:val="000000" w:themeColor="text1"/>
                <w:sz w:val="28"/>
                <w:szCs w:val="28"/>
              </w:rPr>
            </w:pPr>
            <w:r w:rsidRPr="006C710D">
              <w:rPr>
                <w:rFonts w:ascii="Times New Roman" w:hAnsi="Times New Roman" w:cs="Times New Roman"/>
                <w:color w:val="000000" w:themeColor="text1"/>
                <w:sz w:val="28"/>
                <w:szCs w:val="28"/>
              </w:rPr>
              <w:t>Головною перевагою цього методу є механізм імпульсу до навчання та великий інтерес учнів. Вчителі грають із учнями в різноманітні ігри про словниковий запас, граматичні структури та кліше, які потрібно вивчити. Ця гра полегшує запам'ятовування та тренування вимови та письма.</w:t>
            </w:r>
          </w:p>
        </w:tc>
      </w:tr>
    </w:tbl>
    <w:p w14:paraId="33CB61DC" w14:textId="77777777" w:rsidR="00C13235" w:rsidRPr="006530D2" w:rsidRDefault="00C13235" w:rsidP="00033719">
      <w:pPr>
        <w:spacing w:after="0" w:line="360" w:lineRule="auto"/>
        <w:jc w:val="both"/>
        <w:rPr>
          <w:rFonts w:ascii="Times New Roman" w:hAnsi="Times New Roman" w:cs="Times New Roman"/>
          <w:color w:val="000000" w:themeColor="text1"/>
          <w:sz w:val="28"/>
          <w:szCs w:val="28"/>
        </w:rPr>
      </w:pPr>
    </w:p>
    <w:p w14:paraId="572880E1" w14:textId="77777777" w:rsidR="00C11AA7" w:rsidRPr="006530D2" w:rsidRDefault="00C11AA7" w:rsidP="00033719">
      <w:pPr>
        <w:spacing w:after="0" w:line="360" w:lineRule="auto"/>
        <w:jc w:val="both"/>
        <w:rPr>
          <w:rFonts w:ascii="Times New Roman" w:hAnsi="Times New Roman" w:cs="Times New Roman"/>
          <w:color w:val="000000" w:themeColor="text1"/>
          <w:sz w:val="28"/>
          <w:szCs w:val="28"/>
        </w:rPr>
      </w:pPr>
    </w:p>
    <w:p w14:paraId="50985BF6" w14:textId="6792EFE4" w:rsidR="009B582E" w:rsidRPr="006530D2" w:rsidRDefault="009B582E" w:rsidP="00033719">
      <w:pPr>
        <w:pStyle w:val="1"/>
        <w:spacing w:before="0" w:line="360" w:lineRule="auto"/>
        <w:ind w:firstLine="708"/>
        <w:jc w:val="both"/>
        <w:rPr>
          <w:rFonts w:ascii="Times New Roman" w:eastAsia="Calibri" w:hAnsi="Times New Roman" w:cs="Times New Roman"/>
          <w:color w:val="000000" w:themeColor="text1"/>
        </w:rPr>
      </w:pPr>
      <w:bookmarkStart w:id="6" w:name="_Toc122001353"/>
      <w:r w:rsidRPr="006530D2">
        <w:rPr>
          <w:rFonts w:ascii="Times New Roman" w:eastAsia="Calibri" w:hAnsi="Times New Roman" w:cs="Times New Roman"/>
          <w:color w:val="000000" w:themeColor="text1"/>
        </w:rPr>
        <w:t>1.5.</w:t>
      </w:r>
      <w:r w:rsidRPr="006530D2">
        <w:rPr>
          <w:rFonts w:ascii="Times New Roman" w:hAnsi="Times New Roman" w:cs="Times New Roman"/>
          <w:color w:val="000000" w:themeColor="text1"/>
        </w:rPr>
        <w:t xml:space="preserve"> </w:t>
      </w:r>
      <w:r w:rsidRPr="006530D2">
        <w:rPr>
          <w:rFonts w:ascii="Times New Roman" w:eastAsia="Calibri" w:hAnsi="Times New Roman" w:cs="Times New Roman"/>
          <w:color w:val="000000" w:themeColor="text1"/>
        </w:rPr>
        <w:t xml:space="preserve">Специфіка організації </w:t>
      </w:r>
      <w:r w:rsidR="0026355B" w:rsidRPr="006530D2">
        <w:rPr>
          <w:rFonts w:ascii="Times New Roman" w:eastAsia="Calibri" w:hAnsi="Times New Roman" w:cs="Times New Roman"/>
          <w:color w:val="000000" w:themeColor="text1"/>
        </w:rPr>
        <w:t>самостійної роботи</w:t>
      </w:r>
      <w:r w:rsidR="00F51D7F">
        <w:rPr>
          <w:rFonts w:ascii="Times New Roman" w:eastAsia="Calibri" w:hAnsi="Times New Roman" w:cs="Times New Roman"/>
          <w:color w:val="000000" w:themeColor="text1"/>
        </w:rPr>
        <w:t xml:space="preserve"> </w:t>
      </w:r>
      <w:r w:rsidRPr="006530D2">
        <w:rPr>
          <w:rFonts w:ascii="Times New Roman" w:eastAsia="Calibri" w:hAnsi="Times New Roman" w:cs="Times New Roman"/>
          <w:color w:val="000000" w:themeColor="text1"/>
        </w:rPr>
        <w:t>учнів на уроках</w:t>
      </w:r>
      <w:r w:rsidRPr="006530D2">
        <w:rPr>
          <w:rFonts w:ascii="Times New Roman" w:hAnsi="Times New Roman" w:cs="Times New Roman"/>
          <w:color w:val="000000" w:themeColor="text1"/>
        </w:rPr>
        <w:t xml:space="preserve"> англійської мови</w:t>
      </w:r>
      <w:bookmarkEnd w:id="6"/>
    </w:p>
    <w:p w14:paraId="3DCB6661" w14:textId="61D4AF4E" w:rsidR="00CF6F48" w:rsidRPr="006530D2" w:rsidRDefault="00F369A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Перш ніж організувати </w:t>
      </w:r>
      <w:r w:rsidR="00205B65" w:rsidRPr="006530D2">
        <w:rPr>
          <w:rFonts w:ascii="Times New Roman" w:hAnsi="Times New Roman" w:cs="Times New Roman"/>
          <w:color w:val="000000" w:themeColor="text1"/>
          <w:sz w:val="28"/>
          <w:szCs w:val="28"/>
        </w:rPr>
        <w:t>самостійний</w:t>
      </w:r>
      <w:r w:rsidRPr="006530D2">
        <w:rPr>
          <w:rFonts w:ascii="Times New Roman" w:hAnsi="Times New Roman" w:cs="Times New Roman"/>
          <w:color w:val="000000" w:themeColor="text1"/>
          <w:sz w:val="28"/>
          <w:szCs w:val="28"/>
        </w:rPr>
        <w:t xml:space="preserve"> вид діяльності на уроці іноземної мови, вчитель має бути впевненим у готовності до нього учнів. Існують різні види готовності учнів: </w:t>
      </w:r>
    </w:p>
    <w:p w14:paraId="5AE3E2E0" w14:textId="77777777" w:rsidR="00CF6F48" w:rsidRPr="006530D2" w:rsidRDefault="00F369AA" w:rsidP="00036FC5">
      <w:pPr>
        <w:pStyle w:val="a7"/>
        <w:numPr>
          <w:ilvl w:val="0"/>
          <w:numId w:val="20"/>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передусім мотиваційна (учні виявляють інтерес до вивчення мови);</w:t>
      </w:r>
    </w:p>
    <w:p w14:paraId="71AE2B69" w14:textId="77777777" w:rsidR="00CF6F48" w:rsidRPr="006530D2" w:rsidRDefault="00F369AA" w:rsidP="00036FC5">
      <w:pPr>
        <w:pStyle w:val="a7"/>
        <w:numPr>
          <w:ilvl w:val="0"/>
          <w:numId w:val="20"/>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lastRenderedPageBreak/>
        <w:t>інтелектуальна (основні психічні процеси учнів сформовано);</w:t>
      </w:r>
    </w:p>
    <w:p w14:paraId="64EABB87" w14:textId="1371BA4E" w:rsidR="00CF6F48" w:rsidRPr="006530D2" w:rsidRDefault="00F369AA" w:rsidP="00036FC5">
      <w:pPr>
        <w:pStyle w:val="a7"/>
        <w:numPr>
          <w:ilvl w:val="0"/>
          <w:numId w:val="20"/>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лінгвістична (учні володіють основним лексико-граматичним матеріалом); </w:t>
      </w:r>
    </w:p>
    <w:p w14:paraId="1846D8E5" w14:textId="2DEC7FAC" w:rsidR="00CF6F48" w:rsidRPr="006530D2" w:rsidRDefault="00F369AA" w:rsidP="00036FC5">
      <w:pPr>
        <w:pStyle w:val="a7"/>
        <w:numPr>
          <w:ilvl w:val="0"/>
          <w:numId w:val="20"/>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комунікативна (учні готові включатися до комунікації); </w:t>
      </w:r>
    </w:p>
    <w:p w14:paraId="7E0F5994" w14:textId="3756269E" w:rsidR="00CF6F48" w:rsidRPr="006530D2" w:rsidRDefault="00F369AA" w:rsidP="00036FC5">
      <w:pPr>
        <w:pStyle w:val="a7"/>
        <w:numPr>
          <w:ilvl w:val="0"/>
          <w:numId w:val="20"/>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готовність до самоорганізації. </w:t>
      </w:r>
    </w:p>
    <w:p w14:paraId="65137FDA" w14:textId="01871487" w:rsidR="00F369AA" w:rsidRPr="006530D2" w:rsidRDefault="00F369A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При розробці плану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вчителю необхідно враховувати ступінь складності матеріалу; </w:t>
      </w:r>
      <w:r w:rsidR="00CF6F48" w:rsidRPr="006530D2">
        <w:rPr>
          <w:rFonts w:ascii="Times New Roman" w:hAnsi="Times New Roman" w:cs="Times New Roman"/>
          <w:color w:val="000000" w:themeColor="text1"/>
          <w:sz w:val="28"/>
          <w:szCs w:val="28"/>
        </w:rPr>
        <w:t>ставлення</w:t>
      </w:r>
      <w:r w:rsidRPr="006530D2">
        <w:rPr>
          <w:rFonts w:ascii="Times New Roman" w:hAnsi="Times New Roman" w:cs="Times New Roman"/>
          <w:color w:val="000000" w:themeColor="text1"/>
          <w:sz w:val="28"/>
          <w:szCs w:val="28"/>
        </w:rPr>
        <w:t xml:space="preserve"> учнів до предмет</w:t>
      </w:r>
      <w:r w:rsidR="00CF6F48" w:rsidRPr="006530D2">
        <w:rPr>
          <w:rFonts w:ascii="Times New Roman" w:hAnsi="Times New Roman" w:cs="Times New Roman"/>
          <w:color w:val="000000" w:themeColor="text1"/>
          <w:sz w:val="28"/>
          <w:szCs w:val="28"/>
        </w:rPr>
        <w:t>у</w:t>
      </w:r>
      <w:r w:rsidRPr="006530D2">
        <w:rPr>
          <w:rFonts w:ascii="Times New Roman" w:hAnsi="Times New Roman" w:cs="Times New Roman"/>
          <w:color w:val="000000" w:themeColor="text1"/>
          <w:sz w:val="28"/>
          <w:szCs w:val="28"/>
        </w:rPr>
        <w:t xml:space="preserve"> та рівень сформованості навичок даної роботи. Слід також проводити велику попередню роботу, а саме:</w:t>
      </w:r>
    </w:p>
    <w:p w14:paraId="381CAD94" w14:textId="396B2ABA" w:rsidR="00F369AA" w:rsidRPr="006530D2" w:rsidRDefault="00F369AA" w:rsidP="00036FC5">
      <w:pPr>
        <w:pStyle w:val="a7"/>
        <w:numPr>
          <w:ilvl w:val="0"/>
          <w:numId w:val="21"/>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розвивати навички планування власної діяльності;</w:t>
      </w:r>
    </w:p>
    <w:p w14:paraId="3F3BE95F" w14:textId="5F52F51D" w:rsidR="00F369AA" w:rsidRPr="006530D2" w:rsidRDefault="00F369AA" w:rsidP="00036FC5">
      <w:pPr>
        <w:pStyle w:val="a7"/>
        <w:numPr>
          <w:ilvl w:val="0"/>
          <w:numId w:val="21"/>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виробляти навички раціонального виконання домашніх завдань;</w:t>
      </w:r>
    </w:p>
    <w:p w14:paraId="7874BCD9" w14:textId="0C9247AF" w:rsidR="00F369AA" w:rsidRPr="006530D2" w:rsidRDefault="00F369AA" w:rsidP="00036FC5">
      <w:pPr>
        <w:pStyle w:val="a7"/>
        <w:numPr>
          <w:ilvl w:val="0"/>
          <w:numId w:val="21"/>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інструктувати про порядок виконання завдань;</w:t>
      </w:r>
    </w:p>
    <w:p w14:paraId="317DBAC8" w14:textId="62D4B87F" w:rsidR="00F369AA" w:rsidRPr="006530D2" w:rsidRDefault="00F369AA" w:rsidP="00036FC5">
      <w:pPr>
        <w:pStyle w:val="a7"/>
        <w:numPr>
          <w:ilvl w:val="0"/>
          <w:numId w:val="21"/>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контролювати хід роботи, виявляти помилки;</w:t>
      </w:r>
    </w:p>
    <w:p w14:paraId="3F735E80" w14:textId="1E662848" w:rsidR="00F369AA" w:rsidRPr="006530D2" w:rsidRDefault="00F369AA" w:rsidP="00036FC5">
      <w:pPr>
        <w:pStyle w:val="a7"/>
        <w:numPr>
          <w:ilvl w:val="0"/>
          <w:numId w:val="21"/>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заохочувати, стимулювати</w:t>
      </w:r>
      <w:r w:rsidR="006407A5" w:rsidRPr="006530D2">
        <w:rPr>
          <w:rFonts w:ascii="Times New Roman" w:hAnsi="Times New Roman"/>
          <w:color w:val="000000" w:themeColor="text1"/>
          <w:sz w:val="28"/>
          <w:szCs w:val="28"/>
          <w:lang w:val="uk-UA"/>
        </w:rPr>
        <w:t xml:space="preserve"> </w:t>
      </w:r>
      <w:r w:rsidR="006407A5" w:rsidRPr="006530D2">
        <w:rPr>
          <w:rFonts w:ascii="Times New Roman" w:hAnsi="Times New Roman"/>
          <w:color w:val="000000" w:themeColor="text1"/>
          <w:sz w:val="28"/>
          <w:szCs w:val="28"/>
        </w:rPr>
        <w:t>[</w:t>
      </w:r>
      <w:r w:rsidR="006407A5" w:rsidRPr="006530D2">
        <w:rPr>
          <w:rFonts w:ascii="Times New Roman" w:hAnsi="Times New Roman"/>
          <w:color w:val="000000" w:themeColor="text1"/>
          <w:sz w:val="28"/>
          <w:szCs w:val="28"/>
          <w:lang w:val="uk-UA"/>
        </w:rPr>
        <w:t>23, с. 40</w:t>
      </w:r>
      <w:r w:rsidR="006407A5" w:rsidRPr="006530D2">
        <w:rPr>
          <w:rFonts w:ascii="Times New Roman" w:hAnsi="Times New Roman"/>
          <w:color w:val="000000" w:themeColor="text1"/>
          <w:sz w:val="28"/>
          <w:szCs w:val="28"/>
        </w:rPr>
        <w:t>].</w:t>
      </w:r>
    </w:p>
    <w:p w14:paraId="47FD3828" w14:textId="24769388" w:rsidR="00F369AA" w:rsidRPr="006530D2" w:rsidRDefault="00BC3F18" w:rsidP="0003371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Гончаренко стверджує, що «д</w:t>
      </w:r>
      <w:r w:rsidR="00F369AA" w:rsidRPr="006530D2">
        <w:rPr>
          <w:rFonts w:ascii="Times New Roman" w:hAnsi="Times New Roman" w:cs="Times New Roman"/>
          <w:color w:val="000000" w:themeColor="text1"/>
          <w:sz w:val="28"/>
          <w:szCs w:val="28"/>
        </w:rPr>
        <w:t xml:space="preserve">о двох основних напрямків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F369AA" w:rsidRPr="006530D2">
        <w:rPr>
          <w:rFonts w:ascii="Times New Roman" w:hAnsi="Times New Roman" w:cs="Times New Roman"/>
          <w:color w:val="000000" w:themeColor="text1"/>
          <w:sz w:val="28"/>
          <w:szCs w:val="28"/>
        </w:rPr>
        <w:t>на уроці відносять:</w:t>
      </w:r>
    </w:p>
    <w:p w14:paraId="58602056" w14:textId="383048B8" w:rsidR="00F369AA" w:rsidRPr="006530D2" w:rsidRDefault="00F369A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1) </w:t>
      </w:r>
      <w:r w:rsidR="009D443B">
        <w:rPr>
          <w:rFonts w:ascii="Times New Roman" w:hAnsi="Times New Roman" w:cs="Times New Roman"/>
          <w:color w:val="000000" w:themeColor="text1"/>
          <w:sz w:val="28"/>
          <w:szCs w:val="28"/>
        </w:rPr>
        <w:t>в</w:t>
      </w:r>
      <w:r w:rsidR="009D443B" w:rsidRPr="009D443B">
        <w:rPr>
          <w:rFonts w:ascii="Times New Roman" w:hAnsi="Times New Roman" w:cs="Times New Roman"/>
          <w:color w:val="000000" w:themeColor="text1"/>
          <w:sz w:val="28"/>
          <w:szCs w:val="28"/>
        </w:rPr>
        <w:t xml:space="preserve">икористання пам’яток, які допомагають усвідомити мету й умови твору, з метою оволодіння діями, що забезпечують розуміння тексту. </w:t>
      </w:r>
      <w:r w:rsidR="009D443B">
        <w:rPr>
          <w:rFonts w:ascii="Times New Roman" w:hAnsi="Times New Roman" w:cs="Times New Roman"/>
          <w:color w:val="000000" w:themeColor="text1"/>
          <w:sz w:val="28"/>
          <w:szCs w:val="28"/>
        </w:rPr>
        <w:t>Вдосконалення вивчених пам'яток</w:t>
      </w:r>
      <w:r w:rsidR="009D443B" w:rsidRPr="009D443B">
        <w:rPr>
          <w:rFonts w:ascii="Times New Roman" w:hAnsi="Times New Roman" w:cs="Times New Roman"/>
          <w:color w:val="000000" w:themeColor="text1"/>
          <w:sz w:val="28"/>
          <w:szCs w:val="28"/>
        </w:rPr>
        <w:t xml:space="preserve"> починається на уроці спочатку з допомогою вчителя, потім тільки під його наглядом, з невеликих дидактичних матеріалів. Після такого навчання в аудиторії студенти з розвиненими навичками можуть працювати самостійно вдома, а </w:t>
      </w:r>
      <w:r w:rsidR="00273B95">
        <w:rPr>
          <w:rFonts w:ascii="Times New Roman" w:hAnsi="Times New Roman" w:cs="Times New Roman"/>
          <w:color w:val="000000" w:themeColor="text1"/>
          <w:sz w:val="28"/>
          <w:szCs w:val="28"/>
        </w:rPr>
        <w:t>пам</w:t>
      </w:r>
      <w:r w:rsidR="00273B95" w:rsidRPr="00273B95">
        <w:rPr>
          <w:rFonts w:ascii="Times New Roman" w:hAnsi="Times New Roman" w:cs="Times New Roman"/>
          <w:color w:val="000000" w:themeColor="text1"/>
          <w:sz w:val="28"/>
          <w:szCs w:val="28"/>
          <w:lang w:val="ru-RU"/>
        </w:rPr>
        <w:t>’</w:t>
      </w:r>
      <w:r w:rsidR="00273B95">
        <w:rPr>
          <w:rFonts w:ascii="Times New Roman" w:hAnsi="Times New Roman" w:cs="Times New Roman"/>
          <w:color w:val="000000" w:themeColor="text1"/>
          <w:sz w:val="28"/>
          <w:szCs w:val="28"/>
        </w:rPr>
        <w:t>ятки</w:t>
      </w:r>
      <w:r w:rsidR="009D443B" w:rsidRPr="009D443B">
        <w:rPr>
          <w:rFonts w:ascii="Times New Roman" w:hAnsi="Times New Roman" w:cs="Times New Roman"/>
          <w:color w:val="000000" w:themeColor="text1"/>
          <w:sz w:val="28"/>
          <w:szCs w:val="28"/>
        </w:rPr>
        <w:t xml:space="preserve"> опосередковано скеровують їх у діяльності з вивчення іноземної мови.</w:t>
      </w:r>
      <w:r w:rsidRPr="006530D2">
        <w:rPr>
          <w:rFonts w:ascii="Times New Roman" w:hAnsi="Times New Roman" w:cs="Times New Roman"/>
          <w:color w:val="000000" w:themeColor="text1"/>
          <w:sz w:val="28"/>
          <w:szCs w:val="28"/>
        </w:rPr>
        <w:t>;</w:t>
      </w:r>
    </w:p>
    <w:p w14:paraId="58B34ACF" w14:textId="48114F19" w:rsidR="001331F7" w:rsidRPr="001331F7" w:rsidRDefault="00F369AA" w:rsidP="001331F7">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2) </w:t>
      </w:r>
      <w:r w:rsidR="001331F7">
        <w:rPr>
          <w:rFonts w:ascii="Times New Roman" w:hAnsi="Times New Roman" w:cs="Times New Roman"/>
          <w:color w:val="000000" w:themeColor="text1"/>
          <w:sz w:val="28"/>
          <w:szCs w:val="28"/>
        </w:rPr>
        <w:t>з</w:t>
      </w:r>
      <w:r w:rsidR="001331F7" w:rsidRPr="001331F7">
        <w:rPr>
          <w:rFonts w:ascii="Times New Roman" w:hAnsi="Times New Roman" w:cs="Times New Roman"/>
          <w:color w:val="000000" w:themeColor="text1"/>
          <w:sz w:val="28"/>
          <w:szCs w:val="28"/>
        </w:rPr>
        <w:t>астосування спеціальної системи вправ, побудованої відповідно до динаміки та зроста</w:t>
      </w:r>
      <w:r w:rsidR="001331F7">
        <w:rPr>
          <w:rFonts w:ascii="Times New Roman" w:hAnsi="Times New Roman" w:cs="Times New Roman"/>
          <w:color w:val="000000" w:themeColor="text1"/>
          <w:sz w:val="28"/>
          <w:szCs w:val="28"/>
        </w:rPr>
        <w:t>ння самостійності (копіювання, відтворюючій</w:t>
      </w:r>
      <w:r w:rsidR="001331F7" w:rsidRPr="001331F7">
        <w:rPr>
          <w:rFonts w:ascii="Times New Roman" w:hAnsi="Times New Roman" w:cs="Times New Roman"/>
          <w:color w:val="000000" w:themeColor="text1"/>
          <w:sz w:val="28"/>
          <w:szCs w:val="28"/>
        </w:rPr>
        <w:t>, творчі</w:t>
      </w:r>
      <w:r w:rsidR="001331F7">
        <w:rPr>
          <w:rFonts w:ascii="Times New Roman" w:hAnsi="Times New Roman" w:cs="Times New Roman"/>
          <w:color w:val="000000" w:themeColor="text1"/>
          <w:sz w:val="28"/>
          <w:szCs w:val="28"/>
        </w:rPr>
        <w:t>й</w:t>
      </w:r>
      <w:r w:rsidR="001331F7" w:rsidRPr="001331F7">
        <w:rPr>
          <w:rFonts w:ascii="Times New Roman" w:hAnsi="Times New Roman" w:cs="Times New Roman"/>
          <w:color w:val="000000" w:themeColor="text1"/>
          <w:sz w:val="28"/>
          <w:szCs w:val="28"/>
        </w:rPr>
        <w:t xml:space="preserve"> форми самостійної роботи).</w:t>
      </w:r>
    </w:p>
    <w:p w14:paraId="001525DE" w14:textId="68685AFB" w:rsidR="00F369AA" w:rsidRPr="006530D2" w:rsidRDefault="001331F7" w:rsidP="001331F7">
      <w:pPr>
        <w:spacing w:after="0" w:line="360" w:lineRule="auto"/>
        <w:ind w:firstLine="708"/>
        <w:jc w:val="both"/>
        <w:rPr>
          <w:rFonts w:ascii="Times New Roman" w:hAnsi="Times New Roman" w:cs="Times New Roman"/>
          <w:color w:val="000000" w:themeColor="text1"/>
          <w:sz w:val="28"/>
          <w:szCs w:val="28"/>
        </w:rPr>
      </w:pPr>
      <w:r w:rsidRPr="001331F7">
        <w:rPr>
          <w:rFonts w:ascii="Times New Roman" w:hAnsi="Times New Roman" w:cs="Times New Roman"/>
          <w:color w:val="000000" w:themeColor="text1"/>
          <w:sz w:val="28"/>
          <w:szCs w:val="28"/>
        </w:rPr>
        <w:t xml:space="preserve">Як уже зазначалося, існує кілька форм самостійної роботи з іноземних мов на уроці. Індивідуальні форми роботи базуються на текстовому, друкованому та звуковому матеріалі. Групи (пари), пов'язані з продуктивною </w:t>
      </w:r>
      <w:r w:rsidRPr="001331F7">
        <w:rPr>
          <w:rFonts w:ascii="Times New Roman" w:hAnsi="Times New Roman" w:cs="Times New Roman"/>
          <w:color w:val="000000" w:themeColor="text1"/>
          <w:sz w:val="28"/>
          <w:szCs w:val="28"/>
        </w:rPr>
        <w:lastRenderedPageBreak/>
        <w:t xml:space="preserve">мовною діяльністю. </w:t>
      </w:r>
      <w:r>
        <w:rPr>
          <w:rFonts w:ascii="Times New Roman" w:hAnsi="Times New Roman" w:cs="Times New Roman"/>
          <w:color w:val="000000" w:themeColor="text1"/>
          <w:sz w:val="28"/>
          <w:szCs w:val="28"/>
        </w:rPr>
        <w:t>Колективні</w:t>
      </w:r>
      <w:r w:rsidRPr="001331F7">
        <w:rPr>
          <w:rFonts w:ascii="Times New Roman" w:hAnsi="Times New Roman" w:cs="Times New Roman"/>
          <w:color w:val="000000" w:themeColor="text1"/>
          <w:sz w:val="28"/>
          <w:szCs w:val="28"/>
        </w:rPr>
        <w:t xml:space="preserve"> (найчастіше в проектних методиках)</w:t>
      </w:r>
      <w:r>
        <w:rPr>
          <w:rFonts w:ascii="Times New Roman" w:hAnsi="Times New Roman" w:cs="Times New Roman"/>
          <w:color w:val="000000" w:themeColor="text1"/>
          <w:sz w:val="28"/>
          <w:szCs w:val="28"/>
        </w:rPr>
        <w:t>,</w:t>
      </w:r>
      <w:r w:rsidRPr="001331F7">
        <w:rPr>
          <w:rFonts w:ascii="Times New Roman" w:hAnsi="Times New Roman" w:cs="Times New Roman"/>
          <w:color w:val="000000" w:themeColor="text1"/>
          <w:sz w:val="28"/>
          <w:szCs w:val="28"/>
        </w:rPr>
        <w:t xml:space="preserve"> учитель дає завдання, учень готується вдома, а потім уся команда звіт</w:t>
      </w:r>
      <w:r w:rsidR="00F77753">
        <w:rPr>
          <w:rFonts w:ascii="Times New Roman" w:hAnsi="Times New Roman" w:cs="Times New Roman"/>
          <w:color w:val="000000" w:themeColor="text1"/>
          <w:sz w:val="28"/>
          <w:szCs w:val="28"/>
        </w:rPr>
        <w:t>ує про виконану роботу на уроці</w:t>
      </w:r>
      <w:r w:rsidR="006407A5" w:rsidRPr="006530D2">
        <w:rPr>
          <w:rFonts w:ascii="Times New Roman" w:hAnsi="Times New Roman" w:cs="Times New Roman"/>
          <w:color w:val="000000" w:themeColor="text1"/>
          <w:sz w:val="28"/>
          <w:szCs w:val="28"/>
        </w:rPr>
        <w:t xml:space="preserve"> [19, с.47].</w:t>
      </w:r>
    </w:p>
    <w:p w14:paraId="465A5A23" w14:textId="217C481C" w:rsidR="00F369AA" w:rsidRPr="006530D2" w:rsidRDefault="00F369A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Принципи методики навчання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та її організації випливають із активного комунікативного підходу до оволодіння мовою. Сучасні проблеми методики навчання іноземних мов, такі, як засвоєння мови та оволодіння </w:t>
      </w:r>
      <w:r w:rsidR="00442230" w:rsidRPr="006530D2">
        <w:rPr>
          <w:rFonts w:ascii="Times New Roman" w:hAnsi="Times New Roman" w:cs="Times New Roman"/>
          <w:color w:val="000000" w:themeColor="text1"/>
          <w:sz w:val="28"/>
          <w:szCs w:val="28"/>
        </w:rPr>
        <w:t>нею</w:t>
      </w:r>
      <w:r w:rsidRPr="006530D2">
        <w:rPr>
          <w:rFonts w:ascii="Times New Roman" w:hAnsi="Times New Roman" w:cs="Times New Roman"/>
          <w:color w:val="000000" w:themeColor="text1"/>
          <w:sz w:val="28"/>
          <w:szCs w:val="28"/>
        </w:rPr>
        <w:t>; використання рідної мови; умови оволодіння н</w:t>
      </w:r>
      <w:r w:rsidR="00442230" w:rsidRPr="006530D2">
        <w:rPr>
          <w:rFonts w:ascii="Times New Roman" w:hAnsi="Times New Roman" w:cs="Times New Roman"/>
          <w:color w:val="000000" w:themeColor="text1"/>
          <w:sz w:val="28"/>
          <w:szCs w:val="28"/>
        </w:rPr>
        <w:t>ею</w:t>
      </w:r>
      <w:r w:rsidRPr="006530D2">
        <w:rPr>
          <w:rFonts w:ascii="Times New Roman" w:hAnsi="Times New Roman" w:cs="Times New Roman"/>
          <w:color w:val="000000" w:themeColor="text1"/>
          <w:sz w:val="28"/>
          <w:szCs w:val="28"/>
        </w:rPr>
        <w:t>; методи навчання, відповідні цілям тощо</w:t>
      </w:r>
      <w:r w:rsidR="00442230"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знаходять свій відбиток й у організації та навчанні самостійної робот</w:t>
      </w:r>
      <w:r w:rsidR="00EE455C" w:rsidRPr="00EE455C">
        <w:rPr>
          <w:rFonts w:ascii="Times New Roman" w:hAnsi="Times New Roman" w:cs="Times New Roman"/>
          <w:color w:val="000000" w:themeColor="text1"/>
          <w:sz w:val="28"/>
          <w:szCs w:val="28"/>
        </w:rPr>
        <w:t>и</w:t>
      </w:r>
      <w:r w:rsidRPr="006530D2">
        <w:rPr>
          <w:rFonts w:ascii="Times New Roman" w:hAnsi="Times New Roman" w:cs="Times New Roman"/>
          <w:color w:val="000000" w:themeColor="text1"/>
          <w:sz w:val="28"/>
          <w:szCs w:val="28"/>
        </w:rPr>
        <w:t xml:space="preserve">. При ретельно розробленій методиці проведення самостійних робіт відбувається прискорення темпів формування, розвитку та вдосконалення умінь та навичок практичного характеру </w:t>
      </w:r>
      <w:r w:rsidR="00442230" w:rsidRPr="006530D2">
        <w:rPr>
          <w:rFonts w:ascii="Times New Roman" w:hAnsi="Times New Roman" w:cs="Times New Roman"/>
          <w:color w:val="000000" w:themeColor="text1"/>
          <w:sz w:val="28"/>
          <w:szCs w:val="28"/>
        </w:rPr>
        <w:t>в</w:t>
      </w:r>
      <w:r w:rsidRPr="006530D2">
        <w:rPr>
          <w:rFonts w:ascii="Times New Roman" w:hAnsi="Times New Roman" w:cs="Times New Roman"/>
          <w:color w:val="000000" w:themeColor="text1"/>
          <w:sz w:val="28"/>
          <w:szCs w:val="28"/>
        </w:rPr>
        <w:t xml:space="preserve"> учнів, що безпосередньо впливає на формування та розвиток їх пізнавальних умінь та навичок.</w:t>
      </w:r>
    </w:p>
    <w:p w14:paraId="683E8A5F" w14:textId="2B3E7E93" w:rsidR="00F369AA" w:rsidRPr="006530D2" w:rsidRDefault="00F369A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Організація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школярів старшої ланки здійснюється у кілька етапів. На першому етапі, діагностичному, відбувається точне визначення результатів педагогічного процесу, що включають контроль, перевірку, оцінювання, прогнозування, виявлення проблем, що потребують вирішення. Педагогічна діагностика повною мірою дозволяє зробити процес індивідуального навчання ефективнішим; встановити результати діяльності учасників процесу; визначити рівень якості освіти; зменшити кількість можливих помилок у педагогічному процесі. Завданням другого етапу, мотиваційного, є розвиток пізнавальних інтересів та позитивних мотивів до навчання учнів.</w:t>
      </w:r>
    </w:p>
    <w:p w14:paraId="69BECF04" w14:textId="1D55DAFB" w:rsidR="00F369AA" w:rsidRPr="006530D2" w:rsidRDefault="006407A5"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w:t>
      </w:r>
      <w:r w:rsidR="00205B65"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Гулеватий</w:t>
      </w:r>
      <w:r w:rsidR="00F369AA" w:rsidRPr="006530D2">
        <w:rPr>
          <w:rFonts w:ascii="Times New Roman" w:hAnsi="Times New Roman" w:cs="Times New Roman"/>
          <w:color w:val="000000" w:themeColor="text1"/>
          <w:sz w:val="28"/>
          <w:szCs w:val="28"/>
        </w:rPr>
        <w:t xml:space="preserve"> зазначає, що мотивація є </w:t>
      </w:r>
      <w:r w:rsidR="00582430" w:rsidRPr="006530D2">
        <w:rPr>
          <w:rFonts w:ascii="Times New Roman" w:hAnsi="Times New Roman" w:cs="Times New Roman"/>
          <w:color w:val="000000" w:themeColor="text1"/>
          <w:sz w:val="28"/>
          <w:szCs w:val="28"/>
        </w:rPr>
        <w:t>«</w:t>
      </w:r>
      <w:r w:rsidR="002A276B">
        <w:rPr>
          <w:rFonts w:ascii="Times New Roman" w:hAnsi="Times New Roman" w:cs="Times New Roman"/>
          <w:color w:val="000000" w:themeColor="text1"/>
          <w:sz w:val="28"/>
          <w:szCs w:val="28"/>
        </w:rPr>
        <w:t>стартовим механізмом</w:t>
      </w:r>
      <w:r w:rsidR="00582430" w:rsidRPr="006530D2">
        <w:rPr>
          <w:rFonts w:ascii="Times New Roman" w:hAnsi="Times New Roman" w:cs="Times New Roman"/>
          <w:color w:val="000000" w:themeColor="text1"/>
          <w:sz w:val="28"/>
          <w:szCs w:val="28"/>
        </w:rPr>
        <w:t>»</w:t>
      </w:r>
      <w:r w:rsidR="00F369AA" w:rsidRPr="006530D2">
        <w:rPr>
          <w:rFonts w:ascii="Times New Roman" w:hAnsi="Times New Roman" w:cs="Times New Roman"/>
          <w:color w:val="000000" w:themeColor="text1"/>
          <w:sz w:val="28"/>
          <w:szCs w:val="28"/>
        </w:rPr>
        <w:t xml:space="preserve"> будь-якої людської діяльності. У своєму дослідженні автор стверджує, що мотивація є процес</w:t>
      </w:r>
      <w:r w:rsidR="00B447D4" w:rsidRPr="006530D2">
        <w:rPr>
          <w:rFonts w:ascii="Times New Roman" w:hAnsi="Times New Roman" w:cs="Times New Roman"/>
          <w:color w:val="000000" w:themeColor="text1"/>
          <w:sz w:val="28"/>
          <w:szCs w:val="28"/>
        </w:rPr>
        <w:t>ом</w:t>
      </w:r>
      <w:r w:rsidR="00F369AA" w:rsidRPr="006530D2">
        <w:rPr>
          <w:rFonts w:ascii="Times New Roman" w:hAnsi="Times New Roman" w:cs="Times New Roman"/>
          <w:color w:val="000000" w:themeColor="text1"/>
          <w:sz w:val="28"/>
          <w:szCs w:val="28"/>
        </w:rPr>
        <w:t>, що визнача</w:t>
      </w:r>
      <w:r w:rsidR="00B447D4" w:rsidRPr="006530D2">
        <w:rPr>
          <w:rFonts w:ascii="Times New Roman" w:hAnsi="Times New Roman" w:cs="Times New Roman"/>
          <w:color w:val="000000" w:themeColor="text1"/>
          <w:sz w:val="28"/>
          <w:szCs w:val="28"/>
        </w:rPr>
        <w:t>є</w:t>
      </w:r>
      <w:r w:rsidR="00F369AA" w:rsidRPr="006530D2">
        <w:rPr>
          <w:rFonts w:ascii="Times New Roman" w:hAnsi="Times New Roman" w:cs="Times New Roman"/>
          <w:color w:val="000000" w:themeColor="text1"/>
          <w:sz w:val="28"/>
          <w:szCs w:val="28"/>
        </w:rPr>
        <w:t xml:space="preserve"> рух до поставленої мети, а також фактор</w:t>
      </w:r>
      <w:r w:rsidR="00B447D4" w:rsidRPr="006530D2">
        <w:rPr>
          <w:rFonts w:ascii="Times New Roman" w:hAnsi="Times New Roman" w:cs="Times New Roman"/>
          <w:color w:val="000000" w:themeColor="text1"/>
          <w:sz w:val="28"/>
          <w:szCs w:val="28"/>
        </w:rPr>
        <w:t>ом</w:t>
      </w:r>
      <w:r w:rsidR="00F369AA" w:rsidRPr="006530D2">
        <w:rPr>
          <w:rFonts w:ascii="Times New Roman" w:hAnsi="Times New Roman" w:cs="Times New Roman"/>
          <w:color w:val="000000" w:themeColor="text1"/>
          <w:sz w:val="28"/>
          <w:szCs w:val="28"/>
        </w:rPr>
        <w:t xml:space="preserve"> (зовнішні</w:t>
      </w:r>
      <w:r w:rsidR="00B447D4" w:rsidRPr="006530D2">
        <w:rPr>
          <w:rFonts w:ascii="Times New Roman" w:hAnsi="Times New Roman" w:cs="Times New Roman"/>
          <w:color w:val="000000" w:themeColor="text1"/>
          <w:sz w:val="28"/>
          <w:szCs w:val="28"/>
        </w:rPr>
        <w:t>й</w:t>
      </w:r>
      <w:r w:rsidR="00F369AA" w:rsidRPr="006530D2">
        <w:rPr>
          <w:rFonts w:ascii="Times New Roman" w:hAnsi="Times New Roman" w:cs="Times New Roman"/>
          <w:color w:val="000000" w:themeColor="text1"/>
          <w:sz w:val="28"/>
          <w:szCs w:val="28"/>
        </w:rPr>
        <w:t xml:space="preserve"> та внутрішні</w:t>
      </w:r>
      <w:r w:rsidR="00B447D4" w:rsidRPr="006530D2">
        <w:rPr>
          <w:rFonts w:ascii="Times New Roman" w:hAnsi="Times New Roman" w:cs="Times New Roman"/>
          <w:color w:val="000000" w:themeColor="text1"/>
          <w:sz w:val="28"/>
          <w:szCs w:val="28"/>
        </w:rPr>
        <w:t>й</w:t>
      </w:r>
      <w:r w:rsidR="00F369AA" w:rsidRPr="006530D2">
        <w:rPr>
          <w:rFonts w:ascii="Times New Roman" w:hAnsi="Times New Roman" w:cs="Times New Roman"/>
          <w:color w:val="000000" w:themeColor="text1"/>
          <w:sz w:val="28"/>
          <w:szCs w:val="28"/>
        </w:rPr>
        <w:t>), як</w:t>
      </w:r>
      <w:r w:rsidR="00B447D4" w:rsidRPr="006530D2">
        <w:rPr>
          <w:rFonts w:ascii="Times New Roman" w:hAnsi="Times New Roman" w:cs="Times New Roman"/>
          <w:color w:val="000000" w:themeColor="text1"/>
          <w:sz w:val="28"/>
          <w:szCs w:val="28"/>
        </w:rPr>
        <w:t>ий</w:t>
      </w:r>
      <w:r w:rsidR="00F369AA" w:rsidRPr="006530D2">
        <w:rPr>
          <w:rFonts w:ascii="Times New Roman" w:hAnsi="Times New Roman" w:cs="Times New Roman"/>
          <w:color w:val="000000" w:themeColor="text1"/>
          <w:sz w:val="28"/>
          <w:szCs w:val="28"/>
        </w:rPr>
        <w:t xml:space="preserve"> вплива</w:t>
      </w:r>
      <w:r w:rsidR="00B447D4" w:rsidRPr="006530D2">
        <w:rPr>
          <w:rFonts w:ascii="Times New Roman" w:hAnsi="Times New Roman" w:cs="Times New Roman"/>
          <w:color w:val="000000" w:themeColor="text1"/>
          <w:sz w:val="28"/>
          <w:szCs w:val="28"/>
        </w:rPr>
        <w:t>є</w:t>
      </w:r>
      <w:r w:rsidR="00F369AA" w:rsidRPr="006530D2">
        <w:rPr>
          <w:rFonts w:ascii="Times New Roman" w:hAnsi="Times New Roman" w:cs="Times New Roman"/>
          <w:color w:val="000000" w:themeColor="text1"/>
          <w:sz w:val="28"/>
          <w:szCs w:val="28"/>
        </w:rPr>
        <w:t xml:space="preserve"> на активність або пасивність поведінки. Найсильніший мотивуючий чинник – підготовка до подальшої ефективної професійної діяльності [</w:t>
      </w:r>
      <w:r w:rsidRPr="006530D2">
        <w:rPr>
          <w:rFonts w:ascii="Times New Roman" w:hAnsi="Times New Roman" w:cs="Times New Roman"/>
          <w:color w:val="000000" w:themeColor="text1"/>
          <w:sz w:val="28"/>
          <w:szCs w:val="28"/>
        </w:rPr>
        <w:t>19, с. 54</w:t>
      </w:r>
      <w:r w:rsidR="00F369AA" w:rsidRPr="006530D2">
        <w:rPr>
          <w:rFonts w:ascii="Times New Roman" w:hAnsi="Times New Roman" w:cs="Times New Roman"/>
          <w:color w:val="000000" w:themeColor="text1"/>
          <w:sz w:val="28"/>
          <w:szCs w:val="28"/>
        </w:rPr>
        <w:t>].</w:t>
      </w:r>
    </w:p>
    <w:p w14:paraId="5818B9C6" w14:textId="2D38236F" w:rsidR="00F369AA" w:rsidRPr="006530D2" w:rsidRDefault="00F369A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lastRenderedPageBreak/>
        <w:t xml:space="preserve">На третьому, змістовному етапі здійснюється відбір навчального матеріалу. Використання різних методів навчання сприяє оптимізації </w:t>
      </w:r>
      <w:r w:rsidR="0026355B" w:rsidRPr="006530D2">
        <w:rPr>
          <w:rFonts w:ascii="Times New Roman" w:hAnsi="Times New Roman" w:cs="Times New Roman"/>
          <w:color w:val="000000" w:themeColor="text1"/>
          <w:sz w:val="28"/>
          <w:szCs w:val="28"/>
        </w:rPr>
        <w:t xml:space="preserve">самостійної роботи </w:t>
      </w:r>
      <w:r w:rsidRPr="006530D2">
        <w:rPr>
          <w:rFonts w:ascii="Times New Roman" w:hAnsi="Times New Roman" w:cs="Times New Roman"/>
          <w:color w:val="000000" w:themeColor="text1"/>
          <w:sz w:val="28"/>
          <w:szCs w:val="28"/>
        </w:rPr>
        <w:t xml:space="preserve">, індивідуалізації та постійному оновленню завдань, що виконуються як у класі, так і поза ним. У процесі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E66036" w:rsidRPr="006530D2">
        <w:rPr>
          <w:rFonts w:ascii="Times New Roman" w:hAnsi="Times New Roman" w:cs="Times New Roman"/>
          <w:color w:val="000000" w:themeColor="text1"/>
          <w:sz w:val="28"/>
          <w:szCs w:val="28"/>
        </w:rPr>
        <w:t>у</w:t>
      </w:r>
      <w:r w:rsidRPr="006530D2">
        <w:rPr>
          <w:rFonts w:ascii="Times New Roman" w:hAnsi="Times New Roman" w:cs="Times New Roman"/>
          <w:color w:val="000000" w:themeColor="text1"/>
          <w:sz w:val="28"/>
          <w:szCs w:val="28"/>
        </w:rPr>
        <w:t xml:space="preserve"> класі може відбуватися залучення учнів до інноваційних та організаційно-діяльних ігор, які сприяють переходу від обмежених приватних знань про об</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єкт до різнобічних, його моделювання з виділенням основних протиріч, а не просто набуття навички прийняття рішення.</w:t>
      </w:r>
    </w:p>
    <w:p w14:paraId="26898AD1" w14:textId="7069E701" w:rsidR="001C09BF" w:rsidRPr="006530D2" w:rsidRDefault="00F369A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На змістовному етапі з метою оптимізації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учнів з іноземної мови старшого етапу загальноосвітньої школи також можуть використовуватися ділові або ситуаційні форми занять, у тому числі на основі сучасних технологій. Так, </w:t>
      </w:r>
      <w:r w:rsidR="00582430" w:rsidRPr="006530D2">
        <w:rPr>
          <w:rFonts w:ascii="Times New Roman" w:hAnsi="Times New Roman" w:cs="Times New Roman"/>
          <w:color w:val="000000" w:themeColor="text1"/>
          <w:sz w:val="28"/>
          <w:szCs w:val="28"/>
        </w:rPr>
        <w:t>«</w:t>
      </w:r>
      <w:r w:rsidR="00174ADA">
        <w:rPr>
          <w:rFonts w:ascii="Times New Roman" w:hAnsi="Times New Roman" w:cs="Times New Roman"/>
          <w:color w:val="000000" w:themeColor="text1"/>
          <w:sz w:val="28"/>
          <w:szCs w:val="28"/>
        </w:rPr>
        <w:t>круглий стіл</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як метод активного навчання, є однією з організаційних форм пізнавальної діяльності учнів</w:t>
      </w:r>
      <w:r w:rsidR="001C09BF" w:rsidRPr="006530D2">
        <w:rPr>
          <w:rFonts w:ascii="Times New Roman" w:hAnsi="Times New Roman" w:cs="Times New Roman"/>
          <w:color w:val="000000" w:themeColor="text1"/>
          <w:sz w:val="28"/>
          <w:szCs w:val="28"/>
        </w:rPr>
        <w:t xml:space="preserve"> і</w:t>
      </w:r>
      <w:r w:rsidRPr="006530D2">
        <w:rPr>
          <w:rFonts w:ascii="Times New Roman" w:hAnsi="Times New Roman" w:cs="Times New Roman"/>
          <w:color w:val="000000" w:themeColor="text1"/>
          <w:sz w:val="28"/>
          <w:szCs w:val="28"/>
        </w:rPr>
        <w:t xml:space="preserve"> сприяє не лише активному обміну знаннями, а й виробленню професійних умінь формулювати думки, обґрунтовувати власну думку.</w:t>
      </w:r>
      <w:r w:rsidR="001C09BF"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У процесі використання цього методу здійснюється закріплення інформації та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з додатковим матеріалом, а також визначення проблем та питань для дискусії</w:t>
      </w:r>
      <w:r w:rsidR="006407A5" w:rsidRPr="006530D2">
        <w:rPr>
          <w:rFonts w:ascii="Times New Roman" w:hAnsi="Times New Roman" w:cs="Times New Roman"/>
          <w:color w:val="000000" w:themeColor="text1"/>
          <w:sz w:val="28"/>
          <w:szCs w:val="28"/>
        </w:rPr>
        <w:t xml:space="preserve"> [23, с. 41].</w:t>
      </w:r>
    </w:p>
    <w:p w14:paraId="3C6D0855" w14:textId="415EDF4C" w:rsidR="00F369AA" w:rsidRPr="006530D2" w:rsidRDefault="00F369A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На четвертому, аналітико-коригуючому етапі здійснюється контроль та оцінювання результатів роботи за певними критеріями за допомогою використання накопичувальних оцінок, рейтингів, тестів, нестандартних екзаменаційних процедур. </w:t>
      </w:r>
      <w:r w:rsidR="006407A5" w:rsidRPr="006530D2">
        <w:rPr>
          <w:rFonts w:ascii="Times New Roman" w:hAnsi="Times New Roman" w:cs="Times New Roman"/>
          <w:color w:val="000000" w:themeColor="text1"/>
          <w:sz w:val="28"/>
          <w:szCs w:val="28"/>
        </w:rPr>
        <w:t>Л.</w:t>
      </w:r>
      <w:r w:rsidR="00A33DBB" w:rsidRPr="006530D2">
        <w:rPr>
          <w:rFonts w:ascii="Times New Roman" w:hAnsi="Times New Roman" w:cs="Times New Roman"/>
          <w:color w:val="000000" w:themeColor="text1"/>
          <w:sz w:val="28"/>
          <w:szCs w:val="28"/>
        </w:rPr>
        <w:t xml:space="preserve"> </w:t>
      </w:r>
      <w:r w:rsidR="006407A5" w:rsidRPr="006530D2">
        <w:rPr>
          <w:rFonts w:ascii="Times New Roman" w:hAnsi="Times New Roman" w:cs="Times New Roman"/>
          <w:color w:val="000000" w:themeColor="text1"/>
          <w:sz w:val="28"/>
          <w:szCs w:val="28"/>
        </w:rPr>
        <w:t xml:space="preserve">Городнича </w:t>
      </w:r>
      <w:r w:rsidRPr="006530D2">
        <w:rPr>
          <w:rFonts w:ascii="Times New Roman" w:hAnsi="Times New Roman" w:cs="Times New Roman"/>
          <w:color w:val="000000" w:themeColor="text1"/>
          <w:sz w:val="28"/>
          <w:szCs w:val="28"/>
        </w:rPr>
        <w:t>розумі</w:t>
      </w:r>
      <w:r w:rsidR="006407A5" w:rsidRPr="006530D2">
        <w:rPr>
          <w:rFonts w:ascii="Times New Roman" w:hAnsi="Times New Roman" w:cs="Times New Roman"/>
          <w:color w:val="000000" w:themeColor="text1"/>
          <w:sz w:val="28"/>
          <w:szCs w:val="28"/>
        </w:rPr>
        <w:t>є</w:t>
      </w:r>
      <w:r w:rsidRPr="006530D2">
        <w:rPr>
          <w:rFonts w:ascii="Times New Roman" w:hAnsi="Times New Roman" w:cs="Times New Roman"/>
          <w:color w:val="000000" w:themeColor="text1"/>
          <w:sz w:val="28"/>
          <w:szCs w:val="28"/>
        </w:rPr>
        <w:t xml:space="preserve"> під контролем процес встановлення рівня знань, навичок, умінь учня на основі виконання ним різноманітних усних та письмових завдань та визначення на цій основі оцінки за пройдений розділ програми, курсу [</w:t>
      </w:r>
      <w:r w:rsidR="006407A5" w:rsidRPr="006530D2">
        <w:rPr>
          <w:rFonts w:ascii="Times New Roman" w:hAnsi="Times New Roman" w:cs="Times New Roman"/>
          <w:color w:val="000000" w:themeColor="text1"/>
          <w:sz w:val="28"/>
          <w:szCs w:val="28"/>
        </w:rPr>
        <w:t>20, с.</w:t>
      </w:r>
      <w:r w:rsidR="00A26100" w:rsidRPr="006530D2">
        <w:rPr>
          <w:rFonts w:ascii="Times New Roman" w:hAnsi="Times New Roman" w:cs="Times New Roman"/>
          <w:color w:val="000000" w:themeColor="text1"/>
          <w:sz w:val="28"/>
          <w:szCs w:val="28"/>
        </w:rPr>
        <w:t>16</w:t>
      </w:r>
      <w:r w:rsidRPr="006530D2">
        <w:rPr>
          <w:rFonts w:ascii="Times New Roman" w:hAnsi="Times New Roman" w:cs="Times New Roman"/>
          <w:color w:val="000000" w:themeColor="text1"/>
          <w:sz w:val="28"/>
          <w:szCs w:val="28"/>
        </w:rPr>
        <w:t>]. За певних умов контроль та оцінювання можуть стимулювати прагнення до змагальності та посилення мотивації учнів до самовдосконалення [11].</w:t>
      </w:r>
    </w:p>
    <w:p w14:paraId="06905424" w14:textId="42DE4267" w:rsidR="008D2A6E" w:rsidRPr="006530D2" w:rsidRDefault="00F369A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У межах контролю виділяють самоконтроль та взаємоконтроль. </w:t>
      </w:r>
      <w:r w:rsidR="00A26100" w:rsidRPr="006530D2">
        <w:rPr>
          <w:rFonts w:ascii="Times New Roman" w:hAnsi="Times New Roman" w:cs="Times New Roman"/>
          <w:color w:val="000000" w:themeColor="text1"/>
          <w:sz w:val="28"/>
          <w:szCs w:val="28"/>
        </w:rPr>
        <w:t>Д.Касаткіна</w:t>
      </w:r>
      <w:r w:rsidR="00174ADA">
        <w:rPr>
          <w:rFonts w:ascii="Times New Roman" w:hAnsi="Times New Roman" w:cs="Times New Roman"/>
          <w:color w:val="000000" w:themeColor="text1"/>
          <w:sz w:val="28"/>
          <w:szCs w:val="28"/>
        </w:rPr>
        <w:t xml:space="preserve"> запевняє,що</w:t>
      </w:r>
      <w:r w:rsidRPr="006530D2">
        <w:rPr>
          <w:rFonts w:ascii="Times New Roman" w:hAnsi="Times New Roman" w:cs="Times New Roman"/>
          <w:color w:val="000000" w:themeColor="text1"/>
          <w:sz w:val="28"/>
          <w:szCs w:val="28"/>
        </w:rPr>
        <w:t xml:space="preserve"> </w:t>
      </w:r>
      <w:r w:rsidR="00174ADA">
        <w:rPr>
          <w:rFonts w:ascii="Times New Roman" w:hAnsi="Times New Roman" w:cs="Times New Roman"/>
          <w:color w:val="000000" w:themeColor="text1"/>
          <w:sz w:val="28"/>
          <w:szCs w:val="28"/>
        </w:rPr>
        <w:t>«</w:t>
      </w:r>
      <w:r w:rsidR="00C93455" w:rsidRPr="00C93455">
        <w:rPr>
          <w:rFonts w:ascii="Times New Roman" w:hAnsi="Times New Roman" w:cs="Times New Roman"/>
          <w:color w:val="000000" w:themeColor="text1"/>
          <w:sz w:val="28"/>
          <w:szCs w:val="28"/>
        </w:rPr>
        <w:t xml:space="preserve">Самоконтроль — форма контролю, метою якої є досягнення суб’єктом контролю відповідності власної діяльності, свідомої оцінки результатів власної навчальної діяльності, а за потреби й </w:t>
      </w:r>
      <w:r w:rsidR="00C93455">
        <w:rPr>
          <w:rFonts w:ascii="Times New Roman" w:hAnsi="Times New Roman" w:cs="Times New Roman"/>
          <w:color w:val="000000" w:themeColor="text1"/>
          <w:sz w:val="28"/>
          <w:szCs w:val="28"/>
        </w:rPr>
        <w:t xml:space="preserve">досягнути </w:t>
      </w:r>
      <w:r w:rsidR="00C93455">
        <w:rPr>
          <w:rFonts w:ascii="Times New Roman" w:hAnsi="Times New Roman" w:cs="Times New Roman"/>
          <w:color w:val="000000" w:themeColor="text1"/>
          <w:sz w:val="28"/>
          <w:szCs w:val="28"/>
        </w:rPr>
        <w:lastRenderedPageBreak/>
        <w:t>необхідних результатів</w:t>
      </w:r>
      <w:r w:rsidR="00174ADA">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w:t>
      </w:r>
      <w:r w:rsidR="00A26100" w:rsidRPr="006530D2">
        <w:rPr>
          <w:rFonts w:ascii="Times New Roman" w:hAnsi="Times New Roman" w:cs="Times New Roman"/>
          <w:color w:val="000000" w:themeColor="text1"/>
          <w:sz w:val="28"/>
          <w:szCs w:val="28"/>
        </w:rPr>
        <w:t>23, с. 40</w:t>
      </w:r>
      <w:r w:rsidRPr="006530D2">
        <w:rPr>
          <w:rFonts w:ascii="Times New Roman" w:hAnsi="Times New Roman" w:cs="Times New Roman"/>
          <w:color w:val="000000" w:themeColor="text1"/>
          <w:sz w:val="28"/>
          <w:szCs w:val="28"/>
        </w:rPr>
        <w:t xml:space="preserve">], а при взаємоконтролі учні обмінюються зошитами з </w:t>
      </w:r>
      <w:r w:rsidR="008D2A6E" w:rsidRPr="006530D2">
        <w:rPr>
          <w:rFonts w:ascii="Times New Roman" w:hAnsi="Times New Roman" w:cs="Times New Roman"/>
          <w:color w:val="000000" w:themeColor="text1"/>
          <w:sz w:val="28"/>
          <w:szCs w:val="28"/>
        </w:rPr>
        <w:t>сусідами</w:t>
      </w:r>
      <w:r w:rsidRPr="006530D2">
        <w:rPr>
          <w:rFonts w:ascii="Times New Roman" w:hAnsi="Times New Roman" w:cs="Times New Roman"/>
          <w:color w:val="000000" w:themeColor="text1"/>
          <w:sz w:val="28"/>
          <w:szCs w:val="28"/>
        </w:rPr>
        <w:t xml:space="preserve"> або слухають один одного. Можливе поєднання двох останніх видів. </w:t>
      </w:r>
    </w:p>
    <w:p w14:paraId="0E8617A3" w14:textId="26AB9082" w:rsidR="00D831A4" w:rsidRPr="006530D2" w:rsidRDefault="00F369A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На останньому етапі, підсумково-узагальнюючому, здійснюється обробка, аналіз та узагальнення результатів проведеної самостійною роботи</w:t>
      </w:r>
      <w:r w:rsidR="008D2A6E" w:rsidRPr="006530D2">
        <w:rPr>
          <w:rFonts w:ascii="Times New Roman" w:hAnsi="Times New Roman" w:cs="Times New Roman"/>
          <w:color w:val="000000" w:themeColor="text1"/>
          <w:sz w:val="28"/>
          <w:szCs w:val="28"/>
        </w:rPr>
        <w:t xml:space="preserve"> учнів</w:t>
      </w:r>
      <w:r w:rsidRPr="006530D2">
        <w:rPr>
          <w:rFonts w:ascii="Times New Roman" w:hAnsi="Times New Roman" w:cs="Times New Roman"/>
          <w:color w:val="000000" w:themeColor="text1"/>
          <w:sz w:val="28"/>
          <w:szCs w:val="28"/>
        </w:rPr>
        <w:t>, а також заохочення їх за успіхи у навчанні та творчій діяльності (заохочувальні бали) або санкції за погане навчання. Наприклад, за роботу, здану раніше терміну, можна виставляти підвищену оцінку.</w:t>
      </w:r>
      <w:r w:rsidR="00D831A4" w:rsidRPr="006530D2">
        <w:rPr>
          <w:rFonts w:ascii="Times New Roman" w:hAnsi="Times New Roman" w:cs="Times New Roman"/>
          <w:color w:val="000000" w:themeColor="text1"/>
          <w:sz w:val="28"/>
          <w:szCs w:val="28"/>
        </w:rPr>
        <w:t xml:space="preserve"> </w:t>
      </w:r>
      <w:r w:rsidR="004C77AB" w:rsidRPr="006530D2">
        <w:rPr>
          <w:rFonts w:ascii="Times New Roman" w:hAnsi="Times New Roman" w:cs="Times New Roman"/>
          <w:color w:val="000000" w:themeColor="text1"/>
          <w:sz w:val="28"/>
          <w:szCs w:val="28"/>
        </w:rPr>
        <w:t>Важливо орієнтуватися на принцип змагальності, який застосовується за участ</w:t>
      </w:r>
      <w:r w:rsidR="004A1FFB" w:rsidRPr="006530D2">
        <w:rPr>
          <w:rFonts w:ascii="Times New Roman" w:hAnsi="Times New Roman" w:cs="Times New Roman"/>
          <w:color w:val="000000" w:themeColor="text1"/>
          <w:sz w:val="28"/>
          <w:szCs w:val="28"/>
        </w:rPr>
        <w:t>ь</w:t>
      </w:r>
      <w:r w:rsidR="004C77AB" w:rsidRPr="006530D2">
        <w:rPr>
          <w:rFonts w:ascii="Times New Roman" w:hAnsi="Times New Roman" w:cs="Times New Roman"/>
          <w:color w:val="000000" w:themeColor="text1"/>
          <w:sz w:val="28"/>
          <w:szCs w:val="28"/>
        </w:rPr>
        <w:t xml:space="preserve"> в олімпіадах з навчальних дисциплін, конкурсів науково-дослідних чи прикладних робіт тощо. Згодом </w:t>
      </w:r>
      <w:r w:rsidR="00D831A4" w:rsidRPr="006530D2">
        <w:rPr>
          <w:rFonts w:ascii="Times New Roman" w:hAnsi="Times New Roman" w:cs="Times New Roman"/>
          <w:color w:val="000000" w:themeColor="text1"/>
          <w:sz w:val="28"/>
          <w:szCs w:val="28"/>
        </w:rPr>
        <w:t>за умови</w:t>
      </w:r>
      <w:r w:rsidR="004C77AB" w:rsidRPr="006530D2">
        <w:rPr>
          <w:rFonts w:ascii="Times New Roman" w:hAnsi="Times New Roman" w:cs="Times New Roman"/>
          <w:color w:val="000000" w:themeColor="text1"/>
          <w:sz w:val="28"/>
          <w:szCs w:val="28"/>
        </w:rPr>
        <w:t xml:space="preserve"> систематичної організації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4C77AB" w:rsidRPr="006530D2">
        <w:rPr>
          <w:rFonts w:ascii="Times New Roman" w:hAnsi="Times New Roman" w:cs="Times New Roman"/>
          <w:color w:val="000000" w:themeColor="text1"/>
          <w:sz w:val="28"/>
          <w:szCs w:val="28"/>
        </w:rPr>
        <w:t>у класі й у поєднані із домашньої роботою з предмету в учнів виникають її сформовані навички</w:t>
      </w:r>
      <w:r w:rsidR="00A26100" w:rsidRPr="006530D2">
        <w:rPr>
          <w:rFonts w:ascii="Times New Roman" w:hAnsi="Times New Roman" w:cs="Times New Roman"/>
          <w:color w:val="000000" w:themeColor="text1"/>
          <w:sz w:val="28"/>
          <w:szCs w:val="28"/>
        </w:rPr>
        <w:t xml:space="preserve"> [20, с. 16].</w:t>
      </w:r>
    </w:p>
    <w:p w14:paraId="5C3377B7" w14:textId="5CC756A8" w:rsidR="009B582E" w:rsidRPr="006530D2" w:rsidRDefault="004C77AB" w:rsidP="00033719">
      <w:pPr>
        <w:spacing w:after="0" w:line="360" w:lineRule="auto"/>
        <w:ind w:firstLine="708"/>
        <w:jc w:val="both"/>
        <w:rPr>
          <w:rFonts w:ascii="Times New Roman" w:eastAsia="Calibri"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Таким чином, аналіз проблеми оптимізації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учнів </w:t>
      </w:r>
      <w:r w:rsidR="00D831A4" w:rsidRPr="006530D2">
        <w:rPr>
          <w:rFonts w:ascii="Times New Roman" w:hAnsi="Times New Roman" w:cs="Times New Roman"/>
          <w:color w:val="000000" w:themeColor="text1"/>
          <w:sz w:val="28"/>
          <w:szCs w:val="28"/>
        </w:rPr>
        <w:t xml:space="preserve">з </w:t>
      </w:r>
      <w:r w:rsidRPr="006530D2">
        <w:rPr>
          <w:rFonts w:ascii="Times New Roman" w:hAnsi="Times New Roman" w:cs="Times New Roman"/>
          <w:color w:val="000000" w:themeColor="text1"/>
          <w:sz w:val="28"/>
          <w:szCs w:val="28"/>
        </w:rPr>
        <w:t>іноземної мови старш</w:t>
      </w:r>
      <w:r w:rsidR="00205B65" w:rsidRPr="006530D2">
        <w:rPr>
          <w:rFonts w:ascii="Times New Roman" w:hAnsi="Times New Roman" w:cs="Times New Roman"/>
          <w:color w:val="000000" w:themeColor="text1"/>
          <w:sz w:val="28"/>
          <w:szCs w:val="28"/>
        </w:rPr>
        <w:t xml:space="preserve">их класів </w:t>
      </w:r>
      <w:r w:rsidRPr="006530D2">
        <w:rPr>
          <w:rFonts w:ascii="Times New Roman" w:hAnsi="Times New Roman" w:cs="Times New Roman"/>
          <w:color w:val="000000" w:themeColor="text1"/>
          <w:sz w:val="28"/>
          <w:szCs w:val="28"/>
        </w:rPr>
        <w:t xml:space="preserve">загальноосвітньої школи показує, що надзвичайно важливо вибрати такий засіб організації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учнів, який був би найбільш сприятливим варіантом із безлічі можливих засобів або дій, відповідав би вимогам вчителя та задовольня</w:t>
      </w:r>
      <w:r w:rsidR="00D85BD9" w:rsidRPr="006530D2">
        <w:rPr>
          <w:rFonts w:ascii="Times New Roman" w:hAnsi="Times New Roman" w:cs="Times New Roman"/>
          <w:color w:val="000000" w:themeColor="text1"/>
          <w:sz w:val="28"/>
          <w:szCs w:val="28"/>
        </w:rPr>
        <w:t>в</w:t>
      </w:r>
      <w:r w:rsidRPr="006530D2">
        <w:rPr>
          <w:rFonts w:ascii="Times New Roman" w:hAnsi="Times New Roman" w:cs="Times New Roman"/>
          <w:color w:val="000000" w:themeColor="text1"/>
          <w:sz w:val="28"/>
          <w:szCs w:val="28"/>
        </w:rPr>
        <w:t xml:space="preserve"> творчий інтерес учнів, а також забезпечува</w:t>
      </w:r>
      <w:r w:rsidR="00D85BD9" w:rsidRPr="006530D2">
        <w:rPr>
          <w:rFonts w:ascii="Times New Roman" w:hAnsi="Times New Roman" w:cs="Times New Roman"/>
          <w:color w:val="000000" w:themeColor="text1"/>
          <w:sz w:val="28"/>
          <w:szCs w:val="28"/>
        </w:rPr>
        <w:t>в</w:t>
      </w:r>
      <w:r w:rsidRPr="006530D2">
        <w:rPr>
          <w:rFonts w:ascii="Times New Roman" w:hAnsi="Times New Roman" w:cs="Times New Roman"/>
          <w:color w:val="000000" w:themeColor="text1"/>
          <w:sz w:val="28"/>
          <w:szCs w:val="28"/>
        </w:rPr>
        <w:t xml:space="preserve"> досягнення всіх цілей процесу творення на конкретному етапі навчання.</w:t>
      </w:r>
    </w:p>
    <w:p w14:paraId="40E7A294" w14:textId="77777777" w:rsidR="00F15907" w:rsidRDefault="00F15907">
      <w:pPr>
        <w:rPr>
          <w:rFonts w:ascii="Times New Roman" w:eastAsia="Calibri" w:hAnsi="Times New Roman" w:cs="Times New Roman"/>
          <w:b/>
          <w:bCs/>
          <w:color w:val="000000" w:themeColor="text1"/>
          <w:sz w:val="28"/>
          <w:szCs w:val="28"/>
        </w:rPr>
      </w:pPr>
      <w:r>
        <w:rPr>
          <w:rFonts w:ascii="Times New Roman" w:eastAsia="Calibri" w:hAnsi="Times New Roman" w:cs="Times New Roman"/>
          <w:color w:val="000000" w:themeColor="text1"/>
        </w:rPr>
        <w:br w:type="page"/>
      </w:r>
    </w:p>
    <w:p w14:paraId="000CBDD2" w14:textId="63DA186B" w:rsidR="009B582E" w:rsidRPr="006530D2" w:rsidRDefault="009B582E" w:rsidP="00033719">
      <w:pPr>
        <w:pStyle w:val="1"/>
        <w:spacing w:before="0" w:line="360" w:lineRule="auto"/>
        <w:ind w:firstLine="708"/>
        <w:jc w:val="both"/>
        <w:rPr>
          <w:rFonts w:ascii="Times New Roman" w:eastAsia="Calibri" w:hAnsi="Times New Roman" w:cs="Times New Roman"/>
          <w:color w:val="000000" w:themeColor="text1"/>
        </w:rPr>
      </w:pPr>
      <w:bookmarkStart w:id="7" w:name="_Toc122001354"/>
      <w:r w:rsidRPr="006530D2">
        <w:rPr>
          <w:rFonts w:ascii="Times New Roman" w:eastAsia="Calibri" w:hAnsi="Times New Roman" w:cs="Times New Roman"/>
          <w:color w:val="000000" w:themeColor="text1"/>
        </w:rPr>
        <w:lastRenderedPageBreak/>
        <w:t>1.6.</w:t>
      </w:r>
      <w:r w:rsidRPr="006530D2">
        <w:rPr>
          <w:rFonts w:ascii="Times New Roman" w:eastAsia="Times New Roman" w:hAnsi="Times New Roman" w:cs="Times New Roman"/>
          <w:color w:val="000000" w:themeColor="text1"/>
          <w:lang w:eastAsia="uk-UA"/>
        </w:rPr>
        <w:t xml:space="preserve"> Психологічні особливості організації </w:t>
      </w:r>
      <w:r w:rsidR="0026355B" w:rsidRPr="006530D2">
        <w:rPr>
          <w:rFonts w:ascii="Times New Roman" w:eastAsia="Times New Roman" w:hAnsi="Times New Roman" w:cs="Times New Roman"/>
          <w:color w:val="000000" w:themeColor="text1"/>
          <w:lang w:eastAsia="uk-UA"/>
        </w:rPr>
        <w:t>самостійної роботи</w:t>
      </w:r>
      <w:bookmarkEnd w:id="7"/>
      <w:r w:rsidR="0026355B" w:rsidRPr="006530D2">
        <w:rPr>
          <w:rFonts w:ascii="Times New Roman" w:eastAsia="Times New Roman" w:hAnsi="Times New Roman" w:cs="Times New Roman"/>
          <w:color w:val="000000" w:themeColor="text1"/>
          <w:lang w:eastAsia="uk-UA"/>
        </w:rPr>
        <w:t xml:space="preserve"> </w:t>
      </w:r>
    </w:p>
    <w:p w14:paraId="0CE8C98B" w14:textId="368F6047" w:rsidR="00C05D41" w:rsidRPr="006530D2" w:rsidRDefault="00C05D41"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Вік учнів старших класів</w:t>
      </w:r>
      <w:r w:rsidR="00D85BD9" w:rsidRPr="006530D2">
        <w:rPr>
          <w:rFonts w:ascii="Times New Roman" w:hAnsi="Times New Roman" w:cs="Times New Roman"/>
          <w:color w:val="000000" w:themeColor="text1"/>
          <w:sz w:val="28"/>
          <w:szCs w:val="28"/>
        </w:rPr>
        <w:t xml:space="preserve"> – </w:t>
      </w:r>
      <w:r w:rsidRPr="006530D2">
        <w:rPr>
          <w:rFonts w:ascii="Times New Roman" w:hAnsi="Times New Roman" w:cs="Times New Roman"/>
          <w:color w:val="000000" w:themeColor="text1"/>
          <w:sz w:val="28"/>
          <w:szCs w:val="28"/>
        </w:rPr>
        <w:t>16-17 років</w:t>
      </w:r>
      <w:r w:rsidR="00D85BD9" w:rsidRPr="006530D2">
        <w:rPr>
          <w:rFonts w:ascii="Times New Roman" w:hAnsi="Times New Roman" w:cs="Times New Roman"/>
          <w:color w:val="000000" w:themeColor="text1"/>
          <w:sz w:val="28"/>
          <w:szCs w:val="28"/>
        </w:rPr>
        <w:t xml:space="preserve"> – </w:t>
      </w:r>
      <w:r w:rsidRPr="006530D2">
        <w:rPr>
          <w:rFonts w:ascii="Times New Roman" w:hAnsi="Times New Roman" w:cs="Times New Roman"/>
          <w:color w:val="000000" w:themeColor="text1"/>
          <w:sz w:val="28"/>
          <w:szCs w:val="28"/>
        </w:rPr>
        <w:t>відноситься до ранньої юності і характеризується цілою низкою психологічних особливостей. Основні вікові особливості учнів старших класів починають складатися вже у 8-му класі. Психологи відзначають, що у кожному віковому періоді спостерігається співіснування різних щаблів, ще залишаються сліди попереднього етапу розвитку, але з</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являються нові явища, які можуть стати типовими й одержати розвиток у наступні вікові періоди [</w:t>
      </w:r>
      <w:r w:rsidR="00A26100" w:rsidRPr="006530D2">
        <w:rPr>
          <w:rFonts w:ascii="Times New Roman" w:hAnsi="Times New Roman" w:cs="Times New Roman"/>
          <w:color w:val="000000" w:themeColor="text1"/>
          <w:sz w:val="28"/>
          <w:szCs w:val="28"/>
        </w:rPr>
        <w:t>18, с. 56</w:t>
      </w:r>
      <w:r w:rsidRPr="006530D2">
        <w:rPr>
          <w:rFonts w:ascii="Times New Roman" w:hAnsi="Times New Roman" w:cs="Times New Roman"/>
          <w:color w:val="000000" w:themeColor="text1"/>
          <w:sz w:val="28"/>
          <w:szCs w:val="28"/>
        </w:rPr>
        <w:t>].</w:t>
      </w:r>
    </w:p>
    <w:p w14:paraId="4B032F7E" w14:textId="06D66733" w:rsidR="00032B38" w:rsidRPr="006530D2" w:rsidRDefault="00C05D41"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Спостерігаються помітні зміни у пам</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яті</w:t>
      </w:r>
      <w:r w:rsidR="00AF2327" w:rsidRPr="006530D2">
        <w:rPr>
          <w:rFonts w:ascii="Times New Roman" w:hAnsi="Times New Roman" w:cs="Times New Roman"/>
          <w:color w:val="000000" w:themeColor="text1"/>
          <w:sz w:val="28"/>
          <w:szCs w:val="28"/>
        </w:rPr>
        <w:t xml:space="preserve"> учнів</w:t>
      </w:r>
      <w:r w:rsidR="004365F6">
        <w:rPr>
          <w:rFonts w:ascii="Times New Roman" w:hAnsi="Times New Roman" w:cs="Times New Roman"/>
          <w:color w:val="000000" w:themeColor="text1"/>
          <w:sz w:val="28"/>
          <w:szCs w:val="28"/>
        </w:rPr>
        <w:t xml:space="preserve"> до деяких</w:t>
      </w:r>
      <w:r w:rsidRPr="006530D2">
        <w:rPr>
          <w:rFonts w:ascii="Times New Roman" w:hAnsi="Times New Roman" w:cs="Times New Roman"/>
          <w:color w:val="000000" w:themeColor="text1"/>
          <w:sz w:val="28"/>
          <w:szCs w:val="28"/>
        </w:rPr>
        <w:t xml:space="preserve"> предметів</w:t>
      </w:r>
      <w:r w:rsidR="004365F6">
        <w:rPr>
          <w:rFonts w:ascii="Times New Roman" w:hAnsi="Times New Roman" w:cs="Times New Roman"/>
          <w:color w:val="000000" w:themeColor="text1"/>
          <w:sz w:val="28"/>
          <w:szCs w:val="28"/>
        </w:rPr>
        <w:t xml:space="preserve"> у школі</w:t>
      </w:r>
      <w:r w:rsidR="00922A0F">
        <w:rPr>
          <w:rFonts w:ascii="Times New Roman" w:hAnsi="Times New Roman" w:cs="Times New Roman"/>
          <w:color w:val="000000" w:themeColor="text1"/>
          <w:sz w:val="28"/>
          <w:szCs w:val="28"/>
        </w:rPr>
        <w:t>, зокрема іноземної мови. Тобто у учнів</w:t>
      </w:r>
      <w:r w:rsidRPr="006530D2">
        <w:rPr>
          <w:rFonts w:ascii="Times New Roman" w:hAnsi="Times New Roman" w:cs="Times New Roman"/>
          <w:color w:val="000000" w:themeColor="text1"/>
          <w:sz w:val="28"/>
          <w:szCs w:val="28"/>
        </w:rPr>
        <w:t xml:space="preserve"> </w:t>
      </w:r>
      <w:r w:rsidR="004F5973" w:rsidRPr="006530D2">
        <w:rPr>
          <w:rFonts w:ascii="Times New Roman" w:hAnsi="Times New Roman" w:cs="Times New Roman"/>
          <w:color w:val="000000" w:themeColor="text1"/>
          <w:sz w:val="28"/>
          <w:szCs w:val="28"/>
        </w:rPr>
        <w:t xml:space="preserve">10-х </w:t>
      </w:r>
      <w:r w:rsidRPr="006530D2">
        <w:rPr>
          <w:rFonts w:ascii="Times New Roman" w:hAnsi="Times New Roman" w:cs="Times New Roman"/>
          <w:color w:val="000000" w:themeColor="text1"/>
          <w:sz w:val="28"/>
          <w:szCs w:val="28"/>
        </w:rPr>
        <w:t>класів помітний спад інтерес</w:t>
      </w:r>
      <w:r w:rsidR="00922A0F">
        <w:rPr>
          <w:rFonts w:ascii="Times New Roman" w:hAnsi="Times New Roman" w:cs="Times New Roman"/>
          <w:color w:val="000000" w:themeColor="text1"/>
          <w:sz w:val="28"/>
          <w:szCs w:val="28"/>
        </w:rPr>
        <w:t>у до вивчення іноземної мови, в той час,як представники</w:t>
      </w:r>
      <w:r w:rsidRPr="006530D2">
        <w:rPr>
          <w:rFonts w:ascii="Times New Roman" w:hAnsi="Times New Roman" w:cs="Times New Roman"/>
          <w:color w:val="000000" w:themeColor="text1"/>
          <w:sz w:val="28"/>
          <w:szCs w:val="28"/>
        </w:rPr>
        <w:t xml:space="preserve"> 9-11-х класів </w:t>
      </w:r>
      <w:r w:rsidR="00922A0F">
        <w:rPr>
          <w:rFonts w:ascii="Times New Roman" w:hAnsi="Times New Roman" w:cs="Times New Roman"/>
          <w:color w:val="000000" w:themeColor="text1"/>
          <w:sz w:val="28"/>
          <w:szCs w:val="28"/>
        </w:rPr>
        <w:t>ставляться до</w:t>
      </w:r>
      <w:r w:rsidR="00AF2327"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вивчення з великою відповідальністю, а </w:t>
      </w:r>
      <w:r w:rsidR="00922A0F">
        <w:rPr>
          <w:rFonts w:ascii="Times New Roman" w:hAnsi="Times New Roman" w:cs="Times New Roman"/>
          <w:color w:val="000000" w:themeColor="text1"/>
          <w:sz w:val="28"/>
          <w:szCs w:val="28"/>
        </w:rPr>
        <w:t>певний відсоток</w:t>
      </w:r>
      <w:r w:rsidRPr="006530D2">
        <w:rPr>
          <w:rFonts w:ascii="Times New Roman" w:hAnsi="Times New Roman" w:cs="Times New Roman"/>
          <w:color w:val="000000" w:themeColor="text1"/>
          <w:sz w:val="28"/>
          <w:szCs w:val="28"/>
        </w:rPr>
        <w:t xml:space="preserve"> – із захопленням. </w:t>
      </w:r>
    </w:p>
    <w:p w14:paraId="598887CD" w14:textId="0C150B75" w:rsidR="00C05D41" w:rsidRPr="006530D2" w:rsidRDefault="0025610C" w:rsidP="00033719">
      <w:pPr>
        <w:spacing w:after="0" w:line="360" w:lineRule="auto"/>
        <w:ind w:firstLine="708"/>
        <w:jc w:val="both"/>
        <w:rPr>
          <w:rFonts w:ascii="Times New Roman" w:hAnsi="Times New Roman" w:cs="Times New Roman"/>
          <w:color w:val="000000" w:themeColor="text1"/>
          <w:sz w:val="28"/>
          <w:szCs w:val="28"/>
        </w:rPr>
      </w:pPr>
      <w:r w:rsidRPr="0025610C">
        <w:rPr>
          <w:rFonts w:ascii="Times New Roman" w:hAnsi="Times New Roman" w:cs="Times New Roman"/>
          <w:color w:val="000000" w:themeColor="text1"/>
          <w:sz w:val="28"/>
          <w:szCs w:val="28"/>
        </w:rPr>
        <w:t>У цьому віці методи і прийоми, які так добре працювали в початковій і середній школі, виявляються неефективними. Старші учні неохоче наслідують і виконують механічні завдання незрозумілого призначення. Але з цікавістю читають змістовні тексти. При вивченні іноземної мови самостійна робота починає відігравати ще більшу роль, ніж у середній школі. Особливо це стосується студентів, які з різних причин сер</w:t>
      </w:r>
      <w:r>
        <w:rPr>
          <w:rFonts w:ascii="Times New Roman" w:hAnsi="Times New Roman" w:cs="Times New Roman"/>
          <w:color w:val="000000" w:themeColor="text1"/>
          <w:sz w:val="28"/>
          <w:szCs w:val="28"/>
        </w:rPr>
        <w:t>йозно займаються вивченням мови</w:t>
      </w:r>
      <w:r w:rsidR="00C05D41" w:rsidRPr="006530D2">
        <w:rPr>
          <w:rFonts w:ascii="Times New Roman" w:hAnsi="Times New Roman" w:cs="Times New Roman"/>
          <w:color w:val="000000" w:themeColor="text1"/>
          <w:sz w:val="28"/>
          <w:szCs w:val="28"/>
        </w:rPr>
        <w:t xml:space="preserve"> [</w:t>
      </w:r>
      <w:r w:rsidR="00A26100" w:rsidRPr="006530D2">
        <w:rPr>
          <w:rFonts w:ascii="Times New Roman" w:hAnsi="Times New Roman" w:cs="Times New Roman"/>
          <w:color w:val="000000" w:themeColor="text1"/>
          <w:sz w:val="28"/>
          <w:szCs w:val="28"/>
        </w:rPr>
        <w:t>1, с. 45</w:t>
      </w:r>
      <w:r w:rsidR="00C05D41" w:rsidRPr="006530D2">
        <w:rPr>
          <w:rFonts w:ascii="Times New Roman" w:hAnsi="Times New Roman" w:cs="Times New Roman"/>
          <w:color w:val="000000" w:themeColor="text1"/>
          <w:sz w:val="28"/>
          <w:szCs w:val="28"/>
        </w:rPr>
        <w:t>].</w:t>
      </w:r>
    </w:p>
    <w:p w14:paraId="65CEA70D" w14:textId="2DCAF2E4" w:rsidR="00C05D41" w:rsidRPr="006530D2" w:rsidRDefault="00671413" w:rsidP="00671413">
      <w:pPr>
        <w:spacing w:after="0" w:line="360" w:lineRule="auto"/>
        <w:ind w:firstLine="708"/>
        <w:jc w:val="both"/>
        <w:rPr>
          <w:rFonts w:ascii="Times New Roman" w:hAnsi="Times New Roman" w:cs="Times New Roman"/>
          <w:color w:val="000000" w:themeColor="text1"/>
          <w:sz w:val="28"/>
          <w:szCs w:val="28"/>
        </w:rPr>
      </w:pPr>
      <w:r w:rsidRPr="00671413">
        <w:rPr>
          <w:rFonts w:ascii="Times New Roman" w:hAnsi="Times New Roman" w:cs="Times New Roman"/>
          <w:color w:val="000000" w:themeColor="text1"/>
          <w:sz w:val="28"/>
          <w:szCs w:val="28"/>
        </w:rPr>
        <w:t>На поглибленому рівні вивчення іноземної мови в школі учень повинен оволодіти структурою навчальної діяльності та всіма навчальними діяльно-педагогічними вміннями, необхідними для її здійснення. Вони повинні мати здатність і можливість використовувати вивчену мову як засіб спілкування, а також здатність розмірковувати над усіма аспектами навчальної діяльності.</w:t>
      </w:r>
      <w:r>
        <w:rPr>
          <w:rFonts w:ascii="Times New Roman" w:hAnsi="Times New Roman" w:cs="Times New Roman"/>
          <w:color w:val="000000" w:themeColor="text1"/>
          <w:sz w:val="28"/>
          <w:szCs w:val="28"/>
        </w:rPr>
        <w:t xml:space="preserve"> </w:t>
      </w:r>
      <w:r w:rsidRPr="00671413">
        <w:rPr>
          <w:rFonts w:ascii="Times New Roman" w:hAnsi="Times New Roman" w:cs="Times New Roman"/>
          <w:color w:val="000000" w:themeColor="text1"/>
          <w:sz w:val="28"/>
          <w:szCs w:val="28"/>
        </w:rPr>
        <w:t>Особливе значення має становлення особистості учня як активного суб’єкта власної навчальної діяльності для оволодіння мовою, що вивчається. Найвищий рівень сформованості активного суб’єкта психологи визначають як здатність не тільки використовувати соціально відібраний досвід, але й робити поступові спроби св</w:t>
      </w:r>
      <w:r>
        <w:rPr>
          <w:rFonts w:ascii="Times New Roman" w:hAnsi="Times New Roman" w:cs="Times New Roman"/>
          <w:color w:val="000000" w:themeColor="text1"/>
          <w:sz w:val="28"/>
          <w:szCs w:val="28"/>
        </w:rPr>
        <w:t>ідомо трансформувати цей досвід</w:t>
      </w:r>
      <w:r w:rsidR="00C05D41" w:rsidRPr="006530D2">
        <w:rPr>
          <w:rFonts w:ascii="Times New Roman" w:hAnsi="Times New Roman" w:cs="Times New Roman"/>
          <w:color w:val="000000" w:themeColor="text1"/>
          <w:sz w:val="28"/>
          <w:szCs w:val="28"/>
        </w:rPr>
        <w:t xml:space="preserve"> [</w:t>
      </w:r>
      <w:r w:rsidR="00A26100" w:rsidRPr="006530D2">
        <w:rPr>
          <w:rFonts w:ascii="Times New Roman" w:hAnsi="Times New Roman" w:cs="Times New Roman"/>
          <w:color w:val="000000" w:themeColor="text1"/>
          <w:sz w:val="28"/>
          <w:szCs w:val="28"/>
        </w:rPr>
        <w:t>1, с. 6</w:t>
      </w:r>
      <w:r w:rsidR="00C05D41" w:rsidRPr="006530D2">
        <w:rPr>
          <w:rFonts w:ascii="Times New Roman" w:hAnsi="Times New Roman" w:cs="Times New Roman"/>
          <w:color w:val="000000" w:themeColor="text1"/>
          <w:sz w:val="28"/>
          <w:szCs w:val="28"/>
        </w:rPr>
        <w:t>6]</w:t>
      </w:r>
      <w:r w:rsidR="00A33DBB" w:rsidRPr="006530D2">
        <w:rPr>
          <w:rFonts w:ascii="Times New Roman" w:hAnsi="Times New Roman" w:cs="Times New Roman"/>
          <w:color w:val="000000" w:themeColor="text1"/>
          <w:sz w:val="28"/>
          <w:szCs w:val="28"/>
        </w:rPr>
        <w:t>.</w:t>
      </w:r>
    </w:p>
    <w:p w14:paraId="43EB86EC" w14:textId="35A27873" w:rsidR="00C05D41" w:rsidRPr="006530D2" w:rsidRDefault="00C05D41"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lastRenderedPageBreak/>
        <w:t>В</w:t>
      </w:r>
      <w:r w:rsidR="00D37E89">
        <w:rPr>
          <w:rFonts w:ascii="Times New Roman" w:hAnsi="Times New Roman" w:cs="Times New Roman"/>
          <w:color w:val="000000" w:themeColor="text1"/>
          <w:sz w:val="28"/>
          <w:szCs w:val="28"/>
        </w:rPr>
        <w:t>икладачу</w:t>
      </w:r>
      <w:r w:rsidRPr="006530D2">
        <w:rPr>
          <w:rFonts w:ascii="Times New Roman" w:hAnsi="Times New Roman" w:cs="Times New Roman"/>
          <w:color w:val="000000" w:themeColor="text1"/>
          <w:sz w:val="28"/>
          <w:szCs w:val="28"/>
        </w:rPr>
        <w:t xml:space="preserve"> іноземної мови буває часом важко підтримувати слабший інтерес до свого навчального предмета. </w:t>
      </w:r>
      <w:r w:rsidR="00D42531" w:rsidRPr="00D42531">
        <w:rPr>
          <w:rFonts w:ascii="Times New Roman" w:hAnsi="Times New Roman" w:cs="Times New Roman"/>
          <w:color w:val="000000" w:themeColor="text1"/>
          <w:sz w:val="28"/>
          <w:szCs w:val="28"/>
        </w:rPr>
        <w:t>Це пояснюється тим, що у молоді особливо сильні прагнення до самоствердження, самовираження, можливості відстоюв</w:t>
      </w:r>
      <w:r w:rsidR="00D42531">
        <w:rPr>
          <w:rFonts w:ascii="Times New Roman" w:hAnsi="Times New Roman" w:cs="Times New Roman"/>
          <w:color w:val="000000" w:themeColor="text1"/>
          <w:sz w:val="28"/>
          <w:szCs w:val="28"/>
        </w:rPr>
        <w:t>ати свої погляди та переконання</w:t>
      </w:r>
      <w:r w:rsidR="000439E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то саме зростаюча </w:t>
      </w:r>
      <w:r w:rsidR="008B326C">
        <w:rPr>
          <w:rFonts w:ascii="Times New Roman" w:hAnsi="Times New Roman" w:cs="Times New Roman"/>
          <w:color w:val="000000" w:themeColor="text1"/>
          <w:sz w:val="28"/>
          <w:szCs w:val="28"/>
        </w:rPr>
        <w:t>к</w:t>
      </w:r>
      <w:r w:rsidR="008B326C" w:rsidRPr="008B326C">
        <w:rPr>
          <w:rFonts w:ascii="Times New Roman" w:hAnsi="Times New Roman" w:cs="Times New Roman"/>
          <w:color w:val="000000" w:themeColor="text1"/>
          <w:sz w:val="28"/>
          <w:szCs w:val="28"/>
        </w:rPr>
        <w:t>омунікативна спрямованість навчання іноземної мови та створення сприятливого психологічного комунікативного середовища є саме тими факторами, які набувають особливого з</w:t>
      </w:r>
      <w:r w:rsidR="000607CB">
        <w:rPr>
          <w:rFonts w:ascii="Times New Roman" w:hAnsi="Times New Roman" w:cs="Times New Roman"/>
          <w:color w:val="000000" w:themeColor="text1"/>
          <w:sz w:val="28"/>
          <w:szCs w:val="28"/>
        </w:rPr>
        <w:t>начення на цьому етапі навчання</w:t>
      </w:r>
      <w:r w:rsidR="000439E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Звідси настільки важливий відбір матеріалу, його проблемний характер, що стимулює обмін думками,</w:t>
      </w:r>
      <w:r w:rsidR="000439E2">
        <w:rPr>
          <w:rFonts w:ascii="Times New Roman" w:hAnsi="Times New Roman" w:cs="Times New Roman"/>
          <w:color w:val="000000" w:themeColor="text1"/>
          <w:sz w:val="28"/>
          <w:szCs w:val="28"/>
        </w:rPr>
        <w:t xml:space="preserve"> спонукає до роздумів, вибору. </w:t>
      </w:r>
      <w:r w:rsidR="009A58E0" w:rsidRPr="003D3ABA">
        <w:rPr>
          <w:rFonts w:ascii="Times New Roman" w:hAnsi="Times New Roman" w:cs="Times New Roman"/>
          <w:color w:val="000000" w:themeColor="text1"/>
          <w:sz w:val="28"/>
          <w:szCs w:val="28"/>
        </w:rPr>
        <w:t>У цей час прагнення до самостійності особливо гостро</w:t>
      </w:r>
      <w:r w:rsidR="009A58E0">
        <w:rPr>
          <w:rFonts w:ascii="Times New Roman" w:hAnsi="Times New Roman" w:cs="Times New Roman"/>
          <w:color w:val="000000" w:themeColor="text1"/>
          <w:sz w:val="28"/>
          <w:szCs w:val="28"/>
        </w:rPr>
        <w:t xml:space="preserve"> виявляється</w:t>
      </w:r>
      <w:r w:rsidR="009A58E0" w:rsidRPr="003D3ABA">
        <w:rPr>
          <w:rFonts w:ascii="Times New Roman" w:hAnsi="Times New Roman" w:cs="Times New Roman"/>
          <w:color w:val="000000" w:themeColor="text1"/>
          <w:sz w:val="28"/>
          <w:szCs w:val="28"/>
        </w:rPr>
        <w:t xml:space="preserve"> і вчителям слід ретельно продумати свій стиль </w:t>
      </w:r>
      <w:r w:rsidR="009A58E0">
        <w:rPr>
          <w:rFonts w:ascii="Times New Roman" w:hAnsi="Times New Roman" w:cs="Times New Roman"/>
          <w:color w:val="000000" w:themeColor="text1"/>
          <w:sz w:val="28"/>
          <w:szCs w:val="28"/>
        </w:rPr>
        <w:t>спілкування зі старшокласниками</w:t>
      </w:r>
      <w:r w:rsidR="004D4601">
        <w:rPr>
          <w:rFonts w:ascii="Times New Roman" w:hAnsi="Times New Roman" w:cs="Times New Roman"/>
          <w:color w:val="000000" w:themeColor="text1"/>
          <w:sz w:val="28"/>
          <w:szCs w:val="28"/>
        </w:rPr>
        <w:t xml:space="preserve"> </w:t>
      </w:r>
      <w:r w:rsidR="004D4601" w:rsidRPr="006530D2">
        <w:rPr>
          <w:rFonts w:ascii="Times New Roman" w:hAnsi="Times New Roman" w:cs="Times New Roman"/>
          <w:color w:val="000000" w:themeColor="text1"/>
          <w:sz w:val="28"/>
          <w:szCs w:val="28"/>
        </w:rPr>
        <w:t>[7, с. 207].</w:t>
      </w:r>
    </w:p>
    <w:p w14:paraId="3DA3E679" w14:textId="314D3100" w:rsidR="00C05D41" w:rsidRPr="006530D2" w:rsidRDefault="00C05D41"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Одним із головних новоутворень у психіці </w:t>
      </w:r>
      <w:r w:rsidR="00FF2BDB">
        <w:rPr>
          <w:rFonts w:ascii="Times New Roman" w:hAnsi="Times New Roman" w:cs="Times New Roman"/>
          <w:color w:val="000000" w:themeColor="text1"/>
          <w:sz w:val="28"/>
          <w:szCs w:val="28"/>
        </w:rPr>
        <w:t>учня старшої школи</w:t>
      </w:r>
      <w:r w:rsidRPr="006530D2">
        <w:rPr>
          <w:rFonts w:ascii="Times New Roman" w:hAnsi="Times New Roman" w:cs="Times New Roman"/>
          <w:color w:val="000000" w:themeColor="text1"/>
          <w:sz w:val="28"/>
          <w:szCs w:val="28"/>
        </w:rPr>
        <w:t xml:space="preserve"> є його спрямовані</w:t>
      </w:r>
      <w:r w:rsidR="00FF2BDB">
        <w:rPr>
          <w:rFonts w:ascii="Times New Roman" w:hAnsi="Times New Roman" w:cs="Times New Roman"/>
          <w:color w:val="000000" w:themeColor="text1"/>
          <w:sz w:val="28"/>
          <w:szCs w:val="28"/>
        </w:rPr>
        <w:t>сть на майбутнє, намагання обдумати</w:t>
      </w:r>
      <w:r w:rsidRPr="006530D2">
        <w:rPr>
          <w:rFonts w:ascii="Times New Roman" w:hAnsi="Times New Roman" w:cs="Times New Roman"/>
          <w:color w:val="000000" w:themeColor="text1"/>
          <w:sz w:val="28"/>
          <w:szCs w:val="28"/>
        </w:rPr>
        <w:t xml:space="preserve"> своє сьогодення. </w:t>
      </w:r>
      <w:r w:rsidR="00FF2BDB">
        <w:rPr>
          <w:rFonts w:ascii="Times New Roman" w:hAnsi="Times New Roman" w:cs="Times New Roman"/>
          <w:color w:val="000000" w:themeColor="text1"/>
          <w:sz w:val="28"/>
          <w:szCs w:val="28"/>
        </w:rPr>
        <w:t>Максимально</w:t>
      </w:r>
      <w:r w:rsidRPr="006530D2">
        <w:rPr>
          <w:rFonts w:ascii="Times New Roman" w:hAnsi="Times New Roman" w:cs="Times New Roman"/>
          <w:color w:val="000000" w:themeColor="text1"/>
          <w:sz w:val="28"/>
          <w:szCs w:val="28"/>
        </w:rPr>
        <w:t xml:space="preserve"> чітко проявляється інтерес до світоглядних, проблем</w:t>
      </w:r>
      <w:r w:rsidR="00FF2BDB">
        <w:rPr>
          <w:rFonts w:ascii="Times New Roman" w:hAnsi="Times New Roman" w:cs="Times New Roman"/>
          <w:color w:val="000000" w:themeColor="text1"/>
          <w:sz w:val="28"/>
          <w:szCs w:val="28"/>
        </w:rPr>
        <w:t xml:space="preserve"> у суспільстві, але водночас і до різноманітної</w:t>
      </w:r>
      <w:r w:rsidRPr="006530D2">
        <w:rPr>
          <w:rFonts w:ascii="Times New Roman" w:hAnsi="Times New Roman" w:cs="Times New Roman"/>
          <w:color w:val="000000" w:themeColor="text1"/>
          <w:sz w:val="28"/>
          <w:szCs w:val="28"/>
        </w:rPr>
        <w:t xml:space="preserve"> практичної</w:t>
      </w:r>
      <w:r w:rsidR="00FF2BDB">
        <w:rPr>
          <w:rFonts w:ascii="Times New Roman" w:hAnsi="Times New Roman" w:cs="Times New Roman"/>
          <w:color w:val="000000" w:themeColor="text1"/>
          <w:sz w:val="28"/>
          <w:szCs w:val="28"/>
        </w:rPr>
        <w:t xml:space="preserve"> діяльності, технічної креативності</w:t>
      </w:r>
      <w:r w:rsidR="007C26FF">
        <w:rPr>
          <w:rFonts w:ascii="Times New Roman" w:hAnsi="Times New Roman" w:cs="Times New Roman"/>
          <w:color w:val="000000" w:themeColor="text1"/>
          <w:sz w:val="28"/>
          <w:szCs w:val="28"/>
        </w:rPr>
        <w:t>, спорт</w:t>
      </w:r>
      <w:r w:rsidR="000D0AA9">
        <w:rPr>
          <w:rFonts w:ascii="Times New Roman" w:hAnsi="Times New Roman" w:cs="Times New Roman"/>
          <w:color w:val="000000" w:themeColor="text1"/>
          <w:sz w:val="28"/>
          <w:szCs w:val="28"/>
        </w:rPr>
        <w:t>ивним активітетам</w:t>
      </w:r>
      <w:r w:rsidR="009E3015">
        <w:rPr>
          <w:rFonts w:ascii="Times New Roman" w:hAnsi="Times New Roman" w:cs="Times New Roman"/>
          <w:color w:val="000000" w:themeColor="text1"/>
          <w:sz w:val="28"/>
          <w:szCs w:val="28"/>
        </w:rPr>
        <w:t>. Розмаїття захоплень</w:t>
      </w:r>
      <w:r w:rsidR="004E029E">
        <w:rPr>
          <w:rFonts w:ascii="Times New Roman" w:hAnsi="Times New Roman" w:cs="Times New Roman"/>
          <w:color w:val="000000" w:themeColor="text1"/>
          <w:sz w:val="28"/>
          <w:szCs w:val="28"/>
        </w:rPr>
        <w:t xml:space="preserve"> і професійна спрямованість</w:t>
      </w:r>
      <w:r w:rsidRPr="006530D2">
        <w:rPr>
          <w:rFonts w:ascii="Times New Roman" w:hAnsi="Times New Roman" w:cs="Times New Roman"/>
          <w:color w:val="000000" w:themeColor="text1"/>
          <w:sz w:val="28"/>
          <w:szCs w:val="28"/>
        </w:rPr>
        <w:t xml:space="preserve">, що починає формуватися на старшому ступені, роблять необхідним подальше посилення </w:t>
      </w:r>
      <w:r w:rsidR="004E029E">
        <w:rPr>
          <w:rFonts w:ascii="Times New Roman" w:hAnsi="Times New Roman" w:cs="Times New Roman"/>
          <w:color w:val="000000" w:themeColor="text1"/>
          <w:sz w:val="28"/>
          <w:szCs w:val="28"/>
        </w:rPr>
        <w:t>персоніфікації ви</w:t>
      </w:r>
      <w:r w:rsidR="00B90D60">
        <w:rPr>
          <w:rFonts w:ascii="Times New Roman" w:hAnsi="Times New Roman" w:cs="Times New Roman"/>
          <w:color w:val="000000" w:themeColor="text1"/>
          <w:sz w:val="28"/>
          <w:szCs w:val="28"/>
        </w:rPr>
        <w:t>в</w:t>
      </w:r>
      <w:r w:rsidR="004E029E">
        <w:rPr>
          <w:rFonts w:ascii="Times New Roman" w:hAnsi="Times New Roman" w:cs="Times New Roman"/>
          <w:color w:val="000000" w:themeColor="text1"/>
          <w:sz w:val="28"/>
          <w:szCs w:val="28"/>
        </w:rPr>
        <w:t>чення</w:t>
      </w:r>
      <w:r w:rsidRPr="006530D2">
        <w:rPr>
          <w:rFonts w:ascii="Times New Roman" w:hAnsi="Times New Roman" w:cs="Times New Roman"/>
          <w:color w:val="000000" w:themeColor="text1"/>
          <w:sz w:val="28"/>
          <w:szCs w:val="28"/>
        </w:rPr>
        <w:t xml:space="preserve"> іноземної мови. </w:t>
      </w:r>
      <w:r w:rsidR="001A4446" w:rsidRPr="001A4446">
        <w:rPr>
          <w:rFonts w:ascii="Times New Roman" w:hAnsi="Times New Roman" w:cs="Times New Roman"/>
          <w:color w:val="000000" w:themeColor="text1"/>
          <w:sz w:val="28"/>
          <w:szCs w:val="28"/>
        </w:rPr>
        <w:t>Підвищене почуття відповідальності, свідоме ставлення до навчання і часу у старшокласників відкриває чудові можливості для організації самостійної роботи</w:t>
      </w:r>
      <w:r w:rsidR="001A4446">
        <w:rPr>
          <w:rFonts w:ascii="Times New Roman" w:hAnsi="Times New Roman" w:cs="Times New Roman"/>
          <w:color w:val="000000" w:themeColor="text1"/>
          <w:sz w:val="28"/>
          <w:szCs w:val="28"/>
        </w:rPr>
        <w:t>, стимулює потребу в самоосвіті</w:t>
      </w:r>
      <w:r w:rsidRPr="006530D2">
        <w:rPr>
          <w:rFonts w:ascii="Times New Roman" w:hAnsi="Times New Roman" w:cs="Times New Roman"/>
          <w:color w:val="000000" w:themeColor="text1"/>
          <w:sz w:val="28"/>
          <w:szCs w:val="28"/>
        </w:rPr>
        <w:t xml:space="preserve"> [</w:t>
      </w:r>
      <w:r w:rsidR="00A26100" w:rsidRPr="006530D2">
        <w:rPr>
          <w:rFonts w:ascii="Times New Roman" w:hAnsi="Times New Roman" w:cs="Times New Roman"/>
          <w:color w:val="000000" w:themeColor="text1"/>
          <w:sz w:val="28"/>
          <w:szCs w:val="28"/>
        </w:rPr>
        <w:t>7, с. 207</w:t>
      </w:r>
      <w:r w:rsidRPr="006530D2">
        <w:rPr>
          <w:rFonts w:ascii="Times New Roman" w:hAnsi="Times New Roman" w:cs="Times New Roman"/>
          <w:color w:val="000000" w:themeColor="text1"/>
          <w:sz w:val="28"/>
          <w:szCs w:val="28"/>
        </w:rPr>
        <w:t>].</w:t>
      </w:r>
    </w:p>
    <w:p w14:paraId="10AA4BB6" w14:textId="33749367" w:rsidR="00C05D41" w:rsidRPr="006530D2" w:rsidRDefault="00C05D41"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Як зазначають психологи, старшокласникам властив</w:t>
      </w:r>
      <w:r w:rsidR="00102D53" w:rsidRPr="006530D2">
        <w:rPr>
          <w:rFonts w:ascii="Times New Roman" w:hAnsi="Times New Roman" w:cs="Times New Roman"/>
          <w:color w:val="000000" w:themeColor="text1"/>
          <w:sz w:val="28"/>
          <w:szCs w:val="28"/>
        </w:rPr>
        <w:t>е</w:t>
      </w:r>
      <w:r w:rsidRPr="006530D2">
        <w:rPr>
          <w:rFonts w:ascii="Times New Roman" w:hAnsi="Times New Roman" w:cs="Times New Roman"/>
          <w:color w:val="000000" w:themeColor="text1"/>
          <w:sz w:val="28"/>
          <w:szCs w:val="28"/>
        </w:rPr>
        <w:t>, головним чином, довільне запам</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ятовув</w:t>
      </w:r>
      <w:r w:rsidR="00B61437">
        <w:rPr>
          <w:rFonts w:ascii="Times New Roman" w:hAnsi="Times New Roman" w:cs="Times New Roman"/>
          <w:color w:val="000000" w:themeColor="text1"/>
          <w:sz w:val="28"/>
          <w:szCs w:val="28"/>
        </w:rPr>
        <w:t>ання, яке виявляється достовірним</w:t>
      </w:r>
      <w:r w:rsidR="00F4697B">
        <w:rPr>
          <w:rFonts w:ascii="Times New Roman" w:hAnsi="Times New Roman" w:cs="Times New Roman"/>
          <w:color w:val="000000" w:themeColor="text1"/>
          <w:sz w:val="28"/>
          <w:szCs w:val="28"/>
        </w:rPr>
        <w:t xml:space="preserve"> у тому випадку, коли</w:t>
      </w:r>
      <w:r w:rsidRPr="006530D2">
        <w:rPr>
          <w:rFonts w:ascii="Times New Roman" w:hAnsi="Times New Roman" w:cs="Times New Roman"/>
          <w:color w:val="000000" w:themeColor="text1"/>
          <w:sz w:val="28"/>
          <w:szCs w:val="28"/>
        </w:rPr>
        <w:t xml:space="preserve"> вони усвідомлюють, </w:t>
      </w:r>
      <w:r w:rsidR="00EC67A0" w:rsidRPr="006530D2">
        <w:rPr>
          <w:rFonts w:ascii="Times New Roman" w:hAnsi="Times New Roman" w:cs="Times New Roman"/>
          <w:color w:val="000000" w:themeColor="text1"/>
          <w:sz w:val="28"/>
          <w:szCs w:val="28"/>
        </w:rPr>
        <w:t xml:space="preserve">для чого </w:t>
      </w:r>
      <w:r w:rsidR="00FD0636">
        <w:rPr>
          <w:rFonts w:ascii="Times New Roman" w:hAnsi="Times New Roman" w:cs="Times New Roman"/>
          <w:color w:val="000000" w:themeColor="text1"/>
          <w:sz w:val="28"/>
          <w:szCs w:val="28"/>
        </w:rPr>
        <w:t>варто</w:t>
      </w:r>
      <w:r w:rsidR="00EC67A0"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запам</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ятати </w:t>
      </w:r>
      <w:r w:rsidR="002248BA">
        <w:rPr>
          <w:rFonts w:ascii="Times New Roman" w:hAnsi="Times New Roman" w:cs="Times New Roman"/>
          <w:color w:val="000000" w:themeColor="text1"/>
          <w:sz w:val="28"/>
          <w:szCs w:val="28"/>
        </w:rPr>
        <w:t>певний</w:t>
      </w:r>
      <w:r w:rsidRPr="006530D2">
        <w:rPr>
          <w:rFonts w:ascii="Times New Roman" w:hAnsi="Times New Roman" w:cs="Times New Roman"/>
          <w:color w:val="000000" w:themeColor="text1"/>
          <w:sz w:val="28"/>
          <w:szCs w:val="28"/>
        </w:rPr>
        <w:t xml:space="preserve"> матеріал, що в результаті цього буде досягнуто. Допомагає запам</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ятовуванн</w:t>
      </w:r>
      <w:r w:rsidR="00763A80" w:rsidRPr="006530D2">
        <w:rPr>
          <w:rFonts w:ascii="Times New Roman" w:hAnsi="Times New Roman" w:cs="Times New Roman"/>
          <w:color w:val="000000" w:themeColor="text1"/>
          <w:sz w:val="28"/>
          <w:szCs w:val="28"/>
        </w:rPr>
        <w:t>ю</w:t>
      </w:r>
      <w:r w:rsidRPr="006530D2">
        <w:rPr>
          <w:rFonts w:ascii="Times New Roman" w:hAnsi="Times New Roman" w:cs="Times New Roman"/>
          <w:color w:val="000000" w:themeColor="text1"/>
          <w:sz w:val="28"/>
          <w:szCs w:val="28"/>
        </w:rPr>
        <w:t xml:space="preserve"> </w:t>
      </w:r>
      <w:r w:rsidR="002C6F80">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усвідомлення характерних особливостей матеріалу, співвіднесення та смислове</w:t>
      </w:r>
      <w:r w:rsidR="002C6F80">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угруповання об</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єктів запам</w:t>
      </w:r>
      <w:r w:rsidR="00A867F2">
        <w:rPr>
          <w:rFonts w:ascii="Times New Roman" w:hAnsi="Times New Roman" w:cs="Times New Roman"/>
          <w:color w:val="000000" w:themeColor="text1"/>
          <w:sz w:val="28"/>
          <w:szCs w:val="28"/>
        </w:rPr>
        <w:t>’</w:t>
      </w:r>
      <w:r w:rsidR="002C6F80">
        <w:rPr>
          <w:rFonts w:ascii="Times New Roman" w:hAnsi="Times New Roman" w:cs="Times New Roman"/>
          <w:color w:val="000000" w:themeColor="text1"/>
          <w:sz w:val="28"/>
          <w:szCs w:val="28"/>
        </w:rPr>
        <w:t xml:space="preserve">ятовування </w:t>
      </w:r>
      <w:r w:rsidR="002C6F80" w:rsidRPr="006530D2">
        <w:rPr>
          <w:rFonts w:ascii="Times New Roman" w:hAnsi="Times New Roman" w:cs="Times New Roman"/>
          <w:color w:val="000000" w:themeColor="text1"/>
          <w:sz w:val="28"/>
          <w:szCs w:val="28"/>
        </w:rPr>
        <w:t>[1, с.65].</w:t>
      </w:r>
    </w:p>
    <w:p w14:paraId="4A1ECBA6" w14:textId="14843BE7" w:rsidR="00C05D41" w:rsidRPr="006530D2" w:rsidRDefault="0020725A" w:rsidP="0003371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старшому</w:t>
      </w:r>
      <w:r w:rsidRPr="0020725A">
        <w:rPr>
          <w:rFonts w:ascii="Times New Roman" w:hAnsi="Times New Roman" w:cs="Times New Roman"/>
          <w:color w:val="000000" w:themeColor="text1"/>
          <w:sz w:val="28"/>
          <w:szCs w:val="28"/>
        </w:rPr>
        <w:t xml:space="preserve"> рівні поєднання індивідуальної, парної та групової роботи стає більш важливим, де вчителі беруть участь як партнери, організатори, р</w:t>
      </w:r>
      <w:r>
        <w:rPr>
          <w:rFonts w:ascii="Times New Roman" w:hAnsi="Times New Roman" w:cs="Times New Roman"/>
          <w:color w:val="000000" w:themeColor="text1"/>
          <w:sz w:val="28"/>
          <w:szCs w:val="28"/>
        </w:rPr>
        <w:t>ежисери, сценаристи та дублери</w:t>
      </w:r>
      <w:r w:rsidR="00562466">
        <w:rPr>
          <w:rFonts w:ascii="Times New Roman" w:hAnsi="Times New Roman" w:cs="Times New Roman"/>
          <w:color w:val="000000" w:themeColor="text1"/>
          <w:sz w:val="28"/>
          <w:szCs w:val="28"/>
        </w:rPr>
        <w:t>,</w:t>
      </w:r>
      <w:r w:rsidR="00C05D41" w:rsidRPr="006530D2">
        <w:rPr>
          <w:rFonts w:ascii="Times New Roman" w:hAnsi="Times New Roman" w:cs="Times New Roman"/>
          <w:color w:val="000000" w:themeColor="text1"/>
          <w:sz w:val="28"/>
          <w:szCs w:val="28"/>
        </w:rPr>
        <w:t xml:space="preserve"> тощо</w:t>
      </w:r>
      <w:r w:rsidR="002C6F80" w:rsidRPr="006530D2">
        <w:rPr>
          <w:rFonts w:ascii="Times New Roman" w:hAnsi="Times New Roman" w:cs="Times New Roman"/>
          <w:color w:val="000000" w:themeColor="text1"/>
          <w:sz w:val="28"/>
          <w:szCs w:val="28"/>
        </w:rPr>
        <w:t>.</w:t>
      </w:r>
      <w:r w:rsidR="00C05D41" w:rsidRPr="006530D2">
        <w:rPr>
          <w:rFonts w:ascii="Times New Roman" w:hAnsi="Times New Roman" w:cs="Times New Roman"/>
          <w:color w:val="000000" w:themeColor="text1"/>
          <w:sz w:val="28"/>
          <w:szCs w:val="28"/>
        </w:rPr>
        <w:t xml:space="preserve"> </w:t>
      </w:r>
      <w:r w:rsidR="00664347">
        <w:rPr>
          <w:rFonts w:ascii="Times New Roman" w:hAnsi="Times New Roman" w:cs="Times New Roman"/>
          <w:color w:val="000000" w:themeColor="text1"/>
          <w:sz w:val="28"/>
          <w:szCs w:val="28"/>
        </w:rPr>
        <w:t>В цей час</w:t>
      </w:r>
      <w:r w:rsidR="00C05D41" w:rsidRPr="006530D2">
        <w:rPr>
          <w:rFonts w:ascii="Times New Roman" w:hAnsi="Times New Roman" w:cs="Times New Roman"/>
          <w:color w:val="000000" w:themeColor="text1"/>
          <w:sz w:val="28"/>
          <w:szCs w:val="28"/>
        </w:rPr>
        <w:t xml:space="preserve"> перед </w:t>
      </w:r>
      <w:r w:rsidR="00664347">
        <w:rPr>
          <w:rFonts w:ascii="Times New Roman" w:hAnsi="Times New Roman" w:cs="Times New Roman"/>
          <w:color w:val="000000" w:themeColor="text1"/>
          <w:sz w:val="28"/>
          <w:szCs w:val="28"/>
        </w:rPr>
        <w:t>класом</w:t>
      </w:r>
      <w:r w:rsidR="00C05D41" w:rsidRPr="006530D2">
        <w:rPr>
          <w:rFonts w:ascii="Times New Roman" w:hAnsi="Times New Roman" w:cs="Times New Roman"/>
          <w:color w:val="000000" w:themeColor="text1"/>
          <w:sz w:val="28"/>
          <w:szCs w:val="28"/>
        </w:rPr>
        <w:t xml:space="preserve"> </w:t>
      </w:r>
      <w:r w:rsidR="00664347">
        <w:rPr>
          <w:rFonts w:ascii="Times New Roman" w:hAnsi="Times New Roman" w:cs="Times New Roman"/>
          <w:color w:val="000000" w:themeColor="text1"/>
          <w:sz w:val="28"/>
          <w:szCs w:val="28"/>
        </w:rPr>
        <w:t>виникає</w:t>
      </w:r>
      <w:r w:rsidR="00C05D41" w:rsidRPr="006530D2">
        <w:rPr>
          <w:rFonts w:ascii="Times New Roman" w:hAnsi="Times New Roman" w:cs="Times New Roman"/>
          <w:color w:val="000000" w:themeColor="text1"/>
          <w:sz w:val="28"/>
          <w:szCs w:val="28"/>
        </w:rPr>
        <w:t xml:space="preserve"> </w:t>
      </w:r>
      <w:r w:rsidR="00C05D41" w:rsidRPr="006530D2">
        <w:rPr>
          <w:rFonts w:ascii="Times New Roman" w:hAnsi="Times New Roman" w:cs="Times New Roman"/>
          <w:color w:val="000000" w:themeColor="text1"/>
          <w:sz w:val="28"/>
          <w:szCs w:val="28"/>
        </w:rPr>
        <w:lastRenderedPageBreak/>
        <w:t xml:space="preserve">загальне пізнавальне завдання, а вчитель організує та стимулює </w:t>
      </w:r>
      <w:r w:rsidR="00664347">
        <w:rPr>
          <w:rFonts w:ascii="Times New Roman" w:hAnsi="Times New Roman" w:cs="Times New Roman"/>
          <w:color w:val="000000" w:themeColor="text1"/>
          <w:sz w:val="28"/>
          <w:szCs w:val="28"/>
        </w:rPr>
        <w:t>колективний</w:t>
      </w:r>
      <w:r w:rsidR="00C05D41" w:rsidRPr="006530D2">
        <w:rPr>
          <w:rFonts w:ascii="Times New Roman" w:hAnsi="Times New Roman" w:cs="Times New Roman"/>
          <w:color w:val="000000" w:themeColor="text1"/>
          <w:sz w:val="28"/>
          <w:szCs w:val="28"/>
        </w:rPr>
        <w:t xml:space="preserve"> пошук, </w:t>
      </w:r>
      <w:r w:rsidR="00D53AAB">
        <w:rPr>
          <w:rFonts w:ascii="Times New Roman" w:hAnsi="Times New Roman" w:cs="Times New Roman"/>
          <w:color w:val="000000" w:themeColor="text1"/>
          <w:sz w:val="28"/>
          <w:szCs w:val="28"/>
        </w:rPr>
        <w:t>в якому кожен робить власну</w:t>
      </w:r>
      <w:r w:rsidR="00C05D41" w:rsidRPr="006530D2">
        <w:rPr>
          <w:rFonts w:ascii="Times New Roman" w:hAnsi="Times New Roman" w:cs="Times New Roman"/>
          <w:color w:val="000000" w:themeColor="text1"/>
          <w:sz w:val="28"/>
          <w:szCs w:val="28"/>
        </w:rPr>
        <w:t xml:space="preserve"> частину роботи і є водночас активним учасником усієї роботи в цілому. </w:t>
      </w:r>
      <w:r w:rsidR="00D53AAB">
        <w:rPr>
          <w:rFonts w:ascii="Times New Roman" w:hAnsi="Times New Roman" w:cs="Times New Roman"/>
          <w:color w:val="000000" w:themeColor="text1"/>
          <w:sz w:val="28"/>
          <w:szCs w:val="28"/>
        </w:rPr>
        <w:t>Варто</w:t>
      </w:r>
      <w:r w:rsidR="00C05D41" w:rsidRPr="006530D2">
        <w:rPr>
          <w:rFonts w:ascii="Times New Roman" w:hAnsi="Times New Roman" w:cs="Times New Roman"/>
          <w:color w:val="000000" w:themeColor="text1"/>
          <w:sz w:val="28"/>
          <w:szCs w:val="28"/>
        </w:rPr>
        <w:t xml:space="preserve"> з розумінням та </w:t>
      </w:r>
      <w:r w:rsidR="00D53AAB">
        <w:rPr>
          <w:rFonts w:ascii="Times New Roman" w:hAnsi="Times New Roman" w:cs="Times New Roman"/>
          <w:color w:val="000000" w:themeColor="text1"/>
          <w:sz w:val="28"/>
          <w:szCs w:val="28"/>
        </w:rPr>
        <w:t>деяким розрахунком відноситися</w:t>
      </w:r>
      <w:r w:rsidR="00C05D41" w:rsidRPr="006530D2">
        <w:rPr>
          <w:rFonts w:ascii="Times New Roman" w:hAnsi="Times New Roman" w:cs="Times New Roman"/>
          <w:color w:val="000000" w:themeColor="text1"/>
          <w:sz w:val="28"/>
          <w:szCs w:val="28"/>
        </w:rPr>
        <w:t xml:space="preserve"> до такого явища, властивого </w:t>
      </w:r>
      <w:r w:rsidR="007F7D10" w:rsidRPr="006530D2">
        <w:rPr>
          <w:rFonts w:ascii="Times New Roman" w:hAnsi="Times New Roman" w:cs="Times New Roman"/>
          <w:color w:val="000000" w:themeColor="text1"/>
          <w:sz w:val="28"/>
          <w:szCs w:val="28"/>
        </w:rPr>
        <w:t>для цього</w:t>
      </w:r>
      <w:r w:rsidR="00C05D41" w:rsidRPr="006530D2">
        <w:rPr>
          <w:rFonts w:ascii="Times New Roman" w:hAnsi="Times New Roman" w:cs="Times New Roman"/>
          <w:color w:val="000000" w:themeColor="text1"/>
          <w:sz w:val="28"/>
          <w:szCs w:val="28"/>
        </w:rPr>
        <w:t xml:space="preserve"> віку, як прагнення </w:t>
      </w:r>
      <w:r w:rsidR="00947AA2">
        <w:rPr>
          <w:rFonts w:ascii="Times New Roman" w:hAnsi="Times New Roman" w:cs="Times New Roman"/>
          <w:color w:val="000000" w:themeColor="text1"/>
          <w:sz w:val="28"/>
          <w:szCs w:val="28"/>
        </w:rPr>
        <w:t>отримати велику кількість уваги</w:t>
      </w:r>
      <w:r w:rsidR="00D71732">
        <w:rPr>
          <w:rFonts w:ascii="Times New Roman" w:hAnsi="Times New Roman" w:cs="Times New Roman"/>
          <w:color w:val="000000" w:themeColor="text1"/>
          <w:sz w:val="28"/>
          <w:szCs w:val="28"/>
        </w:rPr>
        <w:t xml:space="preserve"> оточуючих. Це можна</w:t>
      </w:r>
      <w:r w:rsidR="00C05D41" w:rsidRPr="006530D2">
        <w:rPr>
          <w:rFonts w:ascii="Times New Roman" w:hAnsi="Times New Roman" w:cs="Times New Roman"/>
          <w:color w:val="000000" w:themeColor="text1"/>
          <w:sz w:val="28"/>
          <w:szCs w:val="28"/>
        </w:rPr>
        <w:t xml:space="preserve"> </w:t>
      </w:r>
      <w:r w:rsidR="00D71732">
        <w:rPr>
          <w:rFonts w:ascii="Times New Roman" w:hAnsi="Times New Roman" w:cs="Times New Roman"/>
          <w:color w:val="000000" w:themeColor="text1"/>
          <w:sz w:val="28"/>
          <w:szCs w:val="28"/>
        </w:rPr>
        <w:t xml:space="preserve">задіяти </w:t>
      </w:r>
      <w:r w:rsidR="00C05D41" w:rsidRPr="006530D2">
        <w:rPr>
          <w:rFonts w:ascii="Times New Roman" w:hAnsi="Times New Roman" w:cs="Times New Roman"/>
          <w:color w:val="000000" w:themeColor="text1"/>
          <w:sz w:val="28"/>
          <w:szCs w:val="28"/>
        </w:rPr>
        <w:t xml:space="preserve">при організації дискусії, </w:t>
      </w:r>
      <w:r w:rsidR="00D71732">
        <w:rPr>
          <w:rFonts w:ascii="Times New Roman" w:hAnsi="Times New Roman" w:cs="Times New Roman"/>
          <w:color w:val="000000" w:themeColor="text1"/>
          <w:sz w:val="28"/>
          <w:szCs w:val="28"/>
        </w:rPr>
        <w:t>створенні</w:t>
      </w:r>
      <w:r w:rsidR="00C05D41" w:rsidRPr="006530D2">
        <w:rPr>
          <w:rFonts w:ascii="Times New Roman" w:hAnsi="Times New Roman" w:cs="Times New Roman"/>
          <w:color w:val="000000" w:themeColor="text1"/>
          <w:sz w:val="28"/>
          <w:szCs w:val="28"/>
        </w:rPr>
        <w:t xml:space="preserve"> індивідуальних завдань та організації взаємодопомоги, при розподілі індивідуальних доручень для організацій позакласних заходів</w:t>
      </w:r>
      <w:r w:rsidR="00A26100" w:rsidRPr="006530D2">
        <w:rPr>
          <w:rFonts w:ascii="Times New Roman" w:hAnsi="Times New Roman" w:cs="Times New Roman"/>
          <w:color w:val="000000" w:themeColor="text1"/>
          <w:sz w:val="28"/>
          <w:szCs w:val="28"/>
        </w:rPr>
        <w:t xml:space="preserve"> [1, с.65].</w:t>
      </w:r>
    </w:p>
    <w:p w14:paraId="13B5C368" w14:textId="77777777" w:rsidR="000919A0" w:rsidRDefault="000919A0" w:rsidP="00033719">
      <w:pPr>
        <w:spacing w:after="0" w:line="360" w:lineRule="auto"/>
        <w:ind w:firstLine="708"/>
        <w:jc w:val="both"/>
        <w:rPr>
          <w:rFonts w:ascii="Times New Roman" w:hAnsi="Times New Roman" w:cs="Times New Roman"/>
          <w:color w:val="000000" w:themeColor="text1"/>
          <w:sz w:val="28"/>
          <w:szCs w:val="28"/>
        </w:rPr>
      </w:pPr>
      <w:r w:rsidRPr="000919A0">
        <w:rPr>
          <w:rFonts w:ascii="Times New Roman" w:hAnsi="Times New Roman" w:cs="Times New Roman"/>
          <w:color w:val="000000" w:themeColor="text1"/>
          <w:sz w:val="28"/>
          <w:szCs w:val="28"/>
        </w:rPr>
        <w:t>Знання, набуті самостійно, долаючи величезні труднощі, засвоюються краще, ніж у готовому вигляді від викладачів. Тому що в умовах самостійної роботи кожен студент безпосередньо стикається з навчальним матеріалом, спрямовує на нього свою увагу, мобілізує всі інтелектуальні, емоційні та вольові резерви. Не можна залишатися пасивним. Можна зробити висновок, що розвиток умінь самостійної роботи студентів на заняттях з іноземної мови є важливою частиною навчального процесу.</w:t>
      </w:r>
    </w:p>
    <w:p w14:paraId="1A778536" w14:textId="7B653952" w:rsidR="00C05D41" w:rsidRPr="006530D2" w:rsidRDefault="00B735C0" w:rsidP="0003371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Мотивувати</w:t>
      </w:r>
      <w:r w:rsidR="00C05D41" w:rsidRPr="006530D2">
        <w:rPr>
          <w:rFonts w:ascii="Times New Roman" w:hAnsi="Times New Roman" w:cs="Times New Roman"/>
          <w:color w:val="000000" w:themeColor="text1"/>
          <w:sz w:val="28"/>
          <w:szCs w:val="28"/>
        </w:rPr>
        <w:t xml:space="preserve"> учня вчитися, самостійно </w:t>
      </w:r>
      <w:r>
        <w:rPr>
          <w:rFonts w:ascii="Times New Roman" w:hAnsi="Times New Roman" w:cs="Times New Roman"/>
          <w:color w:val="000000" w:themeColor="text1"/>
          <w:sz w:val="28"/>
          <w:szCs w:val="28"/>
        </w:rPr>
        <w:t>набувати</w:t>
      </w:r>
      <w:r w:rsidR="00C05D41" w:rsidRPr="006530D2">
        <w:rPr>
          <w:rFonts w:ascii="Times New Roman" w:hAnsi="Times New Roman" w:cs="Times New Roman"/>
          <w:color w:val="000000" w:themeColor="text1"/>
          <w:sz w:val="28"/>
          <w:szCs w:val="28"/>
        </w:rPr>
        <w:t xml:space="preserve"> знання та вдосконалювати вміння та навички – таке завдання </w:t>
      </w:r>
      <w:r w:rsidR="00DA4930">
        <w:rPr>
          <w:rFonts w:ascii="Times New Roman" w:hAnsi="Times New Roman" w:cs="Times New Roman"/>
          <w:color w:val="000000" w:themeColor="text1"/>
          <w:sz w:val="28"/>
          <w:szCs w:val="28"/>
        </w:rPr>
        <w:t>має кожен учитель</w:t>
      </w:r>
      <w:r w:rsidR="00C05D41" w:rsidRPr="006530D2">
        <w:rPr>
          <w:rFonts w:ascii="Times New Roman" w:hAnsi="Times New Roman" w:cs="Times New Roman"/>
          <w:color w:val="000000" w:themeColor="text1"/>
          <w:sz w:val="28"/>
          <w:szCs w:val="28"/>
        </w:rPr>
        <w:t xml:space="preserve">. </w:t>
      </w:r>
      <w:r w:rsidR="00D56795">
        <w:rPr>
          <w:rFonts w:ascii="Times New Roman" w:hAnsi="Times New Roman" w:cs="Times New Roman"/>
          <w:color w:val="000000" w:themeColor="text1"/>
          <w:sz w:val="28"/>
          <w:szCs w:val="28"/>
        </w:rPr>
        <w:t>«</w:t>
      </w:r>
      <w:r w:rsidR="00C05D41" w:rsidRPr="006530D2">
        <w:rPr>
          <w:rFonts w:ascii="Times New Roman" w:hAnsi="Times New Roman" w:cs="Times New Roman"/>
          <w:color w:val="000000" w:themeColor="text1"/>
          <w:sz w:val="28"/>
          <w:szCs w:val="28"/>
        </w:rPr>
        <w:t>Для цього необхідно озброїти учня прийомами виконання завдань, виробити певні алгоритми обробки та засвоєння того чи іншого матеріалу, підготувати відповідні наочні посібники</w:t>
      </w:r>
      <w:r w:rsidR="00D56795">
        <w:rPr>
          <w:rFonts w:ascii="Times New Roman" w:hAnsi="Times New Roman" w:cs="Times New Roman"/>
          <w:color w:val="000000" w:themeColor="text1"/>
          <w:sz w:val="28"/>
          <w:szCs w:val="28"/>
        </w:rPr>
        <w:t>»</w:t>
      </w:r>
      <w:r w:rsidR="00C05D41" w:rsidRPr="006530D2">
        <w:rPr>
          <w:rFonts w:ascii="Times New Roman" w:hAnsi="Times New Roman" w:cs="Times New Roman"/>
          <w:color w:val="000000" w:themeColor="text1"/>
          <w:sz w:val="28"/>
          <w:szCs w:val="28"/>
        </w:rPr>
        <w:t xml:space="preserve"> у вигляді схем, таблиць та </w:t>
      </w:r>
      <w:r w:rsidR="00D56795">
        <w:rPr>
          <w:rFonts w:ascii="Times New Roman" w:hAnsi="Times New Roman" w:cs="Times New Roman"/>
          <w:color w:val="000000" w:themeColor="text1"/>
          <w:sz w:val="28"/>
          <w:szCs w:val="28"/>
        </w:rPr>
        <w:t>наочний</w:t>
      </w:r>
      <w:r w:rsidR="00C05D41" w:rsidRPr="006530D2">
        <w:rPr>
          <w:rFonts w:ascii="Times New Roman" w:hAnsi="Times New Roman" w:cs="Times New Roman"/>
          <w:color w:val="000000" w:themeColor="text1"/>
          <w:sz w:val="28"/>
          <w:szCs w:val="28"/>
        </w:rPr>
        <w:t xml:space="preserve"> матеріал у вигляді карток, системи вправ, питань-гідів, які завж</w:t>
      </w:r>
      <w:r w:rsidR="00D56795">
        <w:rPr>
          <w:rFonts w:ascii="Times New Roman" w:hAnsi="Times New Roman" w:cs="Times New Roman"/>
          <w:color w:val="000000" w:themeColor="text1"/>
          <w:sz w:val="28"/>
          <w:szCs w:val="28"/>
        </w:rPr>
        <w:t>ди були б у розпорядженні учнів</w:t>
      </w:r>
      <w:r w:rsidR="00D56795" w:rsidRPr="006530D2">
        <w:rPr>
          <w:rFonts w:ascii="Times New Roman" w:hAnsi="Times New Roman" w:cs="Times New Roman"/>
          <w:color w:val="000000" w:themeColor="text1"/>
          <w:sz w:val="28"/>
          <w:szCs w:val="28"/>
        </w:rPr>
        <w:t xml:space="preserve">[9, с.76]. </w:t>
      </w:r>
      <w:r w:rsidR="00C05D41" w:rsidRPr="006530D2">
        <w:rPr>
          <w:rFonts w:ascii="Times New Roman" w:hAnsi="Times New Roman" w:cs="Times New Roman"/>
          <w:color w:val="000000" w:themeColor="text1"/>
          <w:sz w:val="28"/>
          <w:szCs w:val="28"/>
        </w:rPr>
        <w:t xml:space="preserve"> Плануючи урок, вчителю обов</w:t>
      </w:r>
      <w:r w:rsidR="00A867F2">
        <w:rPr>
          <w:rFonts w:ascii="Times New Roman" w:hAnsi="Times New Roman" w:cs="Times New Roman"/>
          <w:color w:val="000000" w:themeColor="text1"/>
          <w:sz w:val="28"/>
          <w:szCs w:val="28"/>
        </w:rPr>
        <w:t>’</w:t>
      </w:r>
      <w:r w:rsidR="00C05D41" w:rsidRPr="006530D2">
        <w:rPr>
          <w:rFonts w:ascii="Times New Roman" w:hAnsi="Times New Roman" w:cs="Times New Roman"/>
          <w:color w:val="000000" w:themeColor="text1"/>
          <w:sz w:val="28"/>
          <w:szCs w:val="28"/>
        </w:rPr>
        <w:t>язково необхідно визначити завдання самостійної обробки матеріалу учнями, і навіть вибрати відповідну форму контролю. Систематична робота, спрямован</w:t>
      </w:r>
      <w:r w:rsidR="00C76FDF" w:rsidRPr="006530D2">
        <w:rPr>
          <w:rFonts w:ascii="Times New Roman" w:hAnsi="Times New Roman" w:cs="Times New Roman"/>
          <w:color w:val="000000" w:themeColor="text1"/>
          <w:sz w:val="28"/>
          <w:szCs w:val="28"/>
        </w:rPr>
        <w:t>а на</w:t>
      </w:r>
      <w:r w:rsidR="00C05D41" w:rsidRPr="006530D2">
        <w:rPr>
          <w:rFonts w:ascii="Times New Roman" w:hAnsi="Times New Roman" w:cs="Times New Roman"/>
          <w:color w:val="000000" w:themeColor="text1"/>
          <w:sz w:val="28"/>
          <w:szCs w:val="28"/>
        </w:rPr>
        <w:t xml:space="preserve"> організацію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C05D41" w:rsidRPr="006530D2">
        <w:rPr>
          <w:rFonts w:ascii="Times New Roman" w:hAnsi="Times New Roman" w:cs="Times New Roman"/>
          <w:color w:val="000000" w:themeColor="text1"/>
          <w:sz w:val="28"/>
          <w:szCs w:val="28"/>
        </w:rPr>
        <w:t xml:space="preserve">учня, формуватиме </w:t>
      </w:r>
      <w:r w:rsidR="00C76FDF" w:rsidRPr="006530D2">
        <w:rPr>
          <w:rFonts w:ascii="Times New Roman" w:hAnsi="Times New Roman" w:cs="Times New Roman"/>
          <w:color w:val="000000" w:themeColor="text1"/>
          <w:sz w:val="28"/>
          <w:szCs w:val="28"/>
        </w:rPr>
        <w:t xml:space="preserve">не тільки </w:t>
      </w:r>
      <w:r w:rsidR="00C05D41" w:rsidRPr="006530D2">
        <w:rPr>
          <w:rFonts w:ascii="Times New Roman" w:hAnsi="Times New Roman" w:cs="Times New Roman"/>
          <w:color w:val="000000" w:themeColor="text1"/>
          <w:sz w:val="28"/>
          <w:szCs w:val="28"/>
        </w:rPr>
        <w:t>його пізнавальну діяльність, а й самостійність як рису характеру</w:t>
      </w:r>
      <w:r w:rsidR="00A26100" w:rsidRPr="006530D2">
        <w:rPr>
          <w:rFonts w:ascii="Times New Roman" w:hAnsi="Times New Roman" w:cs="Times New Roman"/>
          <w:color w:val="000000" w:themeColor="text1"/>
          <w:sz w:val="28"/>
          <w:szCs w:val="28"/>
        </w:rPr>
        <w:t xml:space="preserve"> [9, с.76].</w:t>
      </w:r>
      <w:r w:rsidR="00205B65" w:rsidRPr="006530D2">
        <w:rPr>
          <w:rFonts w:ascii="Times New Roman" w:hAnsi="Times New Roman" w:cs="Times New Roman"/>
          <w:color w:val="000000" w:themeColor="text1"/>
          <w:sz w:val="28"/>
          <w:szCs w:val="28"/>
        </w:rPr>
        <w:t xml:space="preserve"> </w:t>
      </w:r>
    </w:p>
    <w:p w14:paraId="763E1D4A" w14:textId="3DDDFE0A" w:rsidR="00C05D41" w:rsidRPr="006530D2" w:rsidRDefault="00C05D41"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Такий підхід вигідно відрізняється від традиційного навчання тим, що дозволяє кожному учневі самовизначитися під час уроку, і навіть забезпечує емоційний комфорт. На уроці реалізується поетапне формування розумових дій. Спокійна та невимушена обстановка на уроці дозволяє учням зняти комплекс страху перед учителем, страх самого предмета. </w:t>
      </w:r>
      <w:r w:rsidR="00205B65" w:rsidRPr="006530D2">
        <w:rPr>
          <w:rFonts w:ascii="Times New Roman" w:hAnsi="Times New Roman" w:cs="Times New Roman"/>
          <w:color w:val="000000" w:themeColor="text1"/>
          <w:sz w:val="28"/>
          <w:szCs w:val="28"/>
        </w:rPr>
        <w:t>В</w:t>
      </w:r>
      <w:r w:rsidRPr="006530D2">
        <w:rPr>
          <w:rFonts w:ascii="Times New Roman" w:hAnsi="Times New Roman" w:cs="Times New Roman"/>
          <w:color w:val="000000" w:themeColor="text1"/>
          <w:sz w:val="28"/>
          <w:szCs w:val="28"/>
        </w:rPr>
        <w:t xml:space="preserve"> учнів з</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являється </w:t>
      </w:r>
      <w:r w:rsidRPr="006530D2">
        <w:rPr>
          <w:rFonts w:ascii="Times New Roman" w:hAnsi="Times New Roman" w:cs="Times New Roman"/>
          <w:color w:val="000000" w:themeColor="text1"/>
          <w:sz w:val="28"/>
          <w:szCs w:val="28"/>
        </w:rPr>
        <w:lastRenderedPageBreak/>
        <w:t>звичка зосереджуватися, мислити самостійно; розвивати увагу, прагнення знань.</w:t>
      </w:r>
    </w:p>
    <w:p w14:paraId="30A0D3F4" w14:textId="6C17176E" w:rsidR="009B582E" w:rsidRPr="006530D2" w:rsidRDefault="007B0C13" w:rsidP="00033719">
      <w:pPr>
        <w:spacing w:after="0" w:line="360" w:lineRule="auto"/>
        <w:ind w:firstLine="708"/>
        <w:jc w:val="both"/>
        <w:rPr>
          <w:rFonts w:ascii="Times New Roman" w:hAnsi="Times New Roman" w:cs="Times New Roman"/>
          <w:color w:val="000000" w:themeColor="text1"/>
          <w:sz w:val="28"/>
          <w:szCs w:val="28"/>
        </w:rPr>
      </w:pPr>
      <w:r w:rsidRPr="007B0C13">
        <w:rPr>
          <w:rFonts w:ascii="Times New Roman" w:hAnsi="Times New Roman" w:cs="Times New Roman"/>
          <w:color w:val="000000" w:themeColor="text1"/>
          <w:sz w:val="28"/>
          <w:szCs w:val="28"/>
        </w:rPr>
        <w:t>Оволодіння мовою в штучних умовах (тобто поза середовищем використання мови) вимагає створення уявних ситуацій, які стимулюють спілкування на мові, що вивчається, і пов'язані з розвитком уяви. У навчальній діяльності виражається широкий спектр індивідуальних особливостей. Існують різні класифікації, залежно від того, за якими показниками об’єднують школярів у групи. Діяльність учнів передбачає зростаючу діяльність, тому що не тільки дивитися, а й дивитися, не слухати, а й слухати, розуміти, свідомо використовувати розумові операції, а від розвитку мислення залежать і навички розумової праці.</w:t>
      </w:r>
    </w:p>
    <w:p w14:paraId="3CC0527B" w14:textId="77777777" w:rsidR="00A33DBB" w:rsidRPr="006530D2" w:rsidRDefault="00A33DBB" w:rsidP="00033719">
      <w:pPr>
        <w:spacing w:after="0" w:line="360" w:lineRule="auto"/>
        <w:rPr>
          <w:rFonts w:ascii="Times New Roman" w:eastAsiaTheme="majorEastAsia" w:hAnsi="Times New Roman" w:cs="Times New Roman"/>
          <w:b/>
          <w:bCs/>
          <w:color w:val="000000" w:themeColor="text1"/>
          <w:sz w:val="28"/>
          <w:szCs w:val="28"/>
        </w:rPr>
      </w:pPr>
      <w:r w:rsidRPr="006530D2">
        <w:rPr>
          <w:rFonts w:ascii="Times New Roman" w:hAnsi="Times New Roman" w:cs="Times New Roman"/>
          <w:color w:val="000000" w:themeColor="text1"/>
          <w:sz w:val="28"/>
          <w:szCs w:val="28"/>
        </w:rPr>
        <w:br w:type="page"/>
      </w:r>
    </w:p>
    <w:p w14:paraId="03DABF6A" w14:textId="3EEA4696" w:rsidR="009B582E" w:rsidRPr="006530D2" w:rsidRDefault="009B582E" w:rsidP="00033719">
      <w:pPr>
        <w:pStyle w:val="1"/>
        <w:spacing w:before="0" w:line="360" w:lineRule="auto"/>
        <w:ind w:firstLine="708"/>
        <w:jc w:val="both"/>
        <w:rPr>
          <w:rFonts w:ascii="Times New Roman" w:hAnsi="Times New Roman" w:cs="Times New Roman"/>
          <w:color w:val="000000" w:themeColor="text1"/>
        </w:rPr>
      </w:pPr>
      <w:bookmarkStart w:id="8" w:name="_Toc111742814"/>
      <w:bookmarkStart w:id="9" w:name="_Toc122001355"/>
      <w:r w:rsidRPr="006530D2">
        <w:rPr>
          <w:rFonts w:ascii="Times New Roman" w:hAnsi="Times New Roman" w:cs="Times New Roman"/>
          <w:color w:val="000000" w:themeColor="text1"/>
        </w:rPr>
        <w:lastRenderedPageBreak/>
        <w:t>Висновки до розділу</w:t>
      </w:r>
      <w:bookmarkEnd w:id="8"/>
      <w:bookmarkEnd w:id="9"/>
      <w:r w:rsidR="00F51D7F">
        <w:rPr>
          <w:rFonts w:ascii="Times New Roman" w:hAnsi="Times New Roman" w:cs="Times New Roman"/>
          <w:color w:val="000000" w:themeColor="text1"/>
        </w:rPr>
        <w:t xml:space="preserve"> </w:t>
      </w:r>
      <w:r w:rsidR="00990B2C">
        <w:rPr>
          <w:rFonts w:ascii="Times New Roman" w:hAnsi="Times New Roman" w:cs="Times New Roman"/>
          <w:color w:val="000000" w:themeColor="text1"/>
        </w:rPr>
        <w:t>1</w:t>
      </w:r>
    </w:p>
    <w:p w14:paraId="79959AE1" w14:textId="77777777" w:rsidR="00A33DBB" w:rsidRPr="006530D2" w:rsidRDefault="00A33DBB" w:rsidP="00033719">
      <w:pPr>
        <w:spacing w:after="0" w:line="360" w:lineRule="auto"/>
        <w:rPr>
          <w:rFonts w:ascii="Times New Roman" w:hAnsi="Times New Roman" w:cs="Times New Roman"/>
          <w:color w:val="000000" w:themeColor="text1"/>
          <w:sz w:val="28"/>
          <w:szCs w:val="28"/>
        </w:rPr>
      </w:pPr>
    </w:p>
    <w:p w14:paraId="7642266A" w14:textId="3A93725C" w:rsidR="001F5D5A" w:rsidRPr="006530D2" w:rsidRDefault="001F5D5A" w:rsidP="00033719">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Розгляд наукових підходів до проблеми самостійної навчальної діяльності у вітчизняній психолого-педагогічній літературі дозволив зробити висновок про те, що провідна роль у ході організації продуктивної самостійної навчальної діяльності повинна приділятися освоєнню учнями мотиваційно-смислової та предметно-операційної сторін навчальної діяльності, способів загально-навчальних стратегій, насамперед всього мета-когнітивних та навчально-інформаційних стратегій навчального співробітництва, що значною мірою забезпечується за рахунок використання активних технологій та методів навчання; розвитку навчальної компетенції учнів, під якою розуміється здатність ефективно самостійно вчитися, усвідомлена та самостійна постановка мети, вибір адекватних способів діяльності, рефлексивна самооцінка та саморегуляція навчальної діяльності.</w:t>
      </w:r>
    </w:p>
    <w:p w14:paraId="76B4F613" w14:textId="77777777" w:rsidR="001F5D5A" w:rsidRPr="006530D2" w:rsidRDefault="001F5D5A" w:rsidP="00033719">
      <w:pPr>
        <w:spacing w:after="0" w:line="360" w:lineRule="auto"/>
        <w:ind w:firstLine="708"/>
        <w:jc w:val="both"/>
        <w:rPr>
          <w:rFonts w:ascii="Times New Roman" w:hAnsi="Times New Roman" w:cs="Times New Roman"/>
          <w:b/>
          <w:bCs/>
          <w:color w:val="000000" w:themeColor="text1"/>
          <w:sz w:val="28"/>
          <w:szCs w:val="28"/>
        </w:rPr>
      </w:pPr>
      <w:r w:rsidRPr="006530D2">
        <w:rPr>
          <w:rFonts w:ascii="Times New Roman" w:hAnsi="Times New Roman" w:cs="Times New Roman"/>
          <w:color w:val="000000" w:themeColor="text1"/>
          <w:sz w:val="28"/>
          <w:szCs w:val="28"/>
        </w:rPr>
        <w:t>Самостійна навчальна діяльність розуміється, таким чином, як внутрішньо мотивована, цілеспрямована навчальна діяльність учня, структурована і має потенціал, що розвиває, продуктом якої можуть стати зміни в самому учню. При цьому самостійна робота постає як засіб самостійної навчальної діяльності, що сприяє розвитку самоорганізації, формуванню стійкої саморегуляції та вольових якостей особистості.</w:t>
      </w:r>
    </w:p>
    <w:p w14:paraId="0866F1CF" w14:textId="77777777" w:rsidR="00F0114E" w:rsidRPr="006530D2" w:rsidRDefault="00F0114E" w:rsidP="00033719">
      <w:pPr>
        <w:spacing w:after="0" w:line="360" w:lineRule="auto"/>
        <w:rPr>
          <w:rFonts w:ascii="Times New Roman" w:hAnsi="Times New Roman" w:cs="Times New Roman"/>
          <w:b/>
          <w:bCs/>
          <w:color w:val="000000" w:themeColor="text1"/>
          <w:sz w:val="28"/>
          <w:szCs w:val="28"/>
        </w:rPr>
      </w:pPr>
      <w:r w:rsidRPr="006530D2">
        <w:rPr>
          <w:rFonts w:ascii="Times New Roman" w:hAnsi="Times New Roman" w:cs="Times New Roman"/>
          <w:b/>
          <w:bCs/>
          <w:color w:val="000000" w:themeColor="text1"/>
          <w:sz w:val="28"/>
          <w:szCs w:val="28"/>
        </w:rPr>
        <w:br w:type="page"/>
      </w:r>
    </w:p>
    <w:p w14:paraId="0B629C0E" w14:textId="32699506" w:rsidR="00596A2F" w:rsidRPr="006530D2" w:rsidRDefault="00596A2F" w:rsidP="00F51D7F">
      <w:pPr>
        <w:pStyle w:val="1"/>
        <w:spacing w:before="0" w:line="360" w:lineRule="auto"/>
        <w:jc w:val="both"/>
        <w:rPr>
          <w:rFonts w:ascii="Times New Roman" w:hAnsi="Times New Roman" w:cs="Times New Roman"/>
          <w:color w:val="000000" w:themeColor="text1"/>
        </w:rPr>
      </w:pPr>
      <w:bookmarkStart w:id="10" w:name="_Toc122001356"/>
      <w:r w:rsidRPr="006530D2">
        <w:rPr>
          <w:rFonts w:ascii="Times New Roman" w:hAnsi="Times New Roman" w:cs="Times New Roman"/>
          <w:color w:val="000000" w:themeColor="text1"/>
        </w:rPr>
        <w:lastRenderedPageBreak/>
        <w:t>РОЗДІЛ ІІ</w:t>
      </w:r>
      <w:r w:rsidR="00F51D7F" w:rsidRPr="00F51D7F">
        <w:rPr>
          <w:rFonts w:ascii="Times New Roman" w:hAnsi="Times New Roman" w:cs="Times New Roman"/>
          <w:color w:val="000000" w:themeColor="text1"/>
        </w:rPr>
        <w:t>.</w:t>
      </w:r>
      <w:r w:rsidR="0037413E" w:rsidRPr="00E70634">
        <w:rPr>
          <w:rFonts w:ascii="Times New Roman" w:hAnsi="Times New Roman" w:cs="Times New Roman"/>
          <w:color w:val="000000" w:themeColor="text1"/>
        </w:rPr>
        <w:t xml:space="preserve"> </w:t>
      </w:r>
      <w:r w:rsidRPr="006530D2">
        <w:rPr>
          <w:rFonts w:ascii="Times New Roman" w:hAnsi="Times New Roman" w:cs="Times New Roman"/>
          <w:color w:val="000000" w:themeColor="text1"/>
        </w:rPr>
        <w:t xml:space="preserve">ДОСЛІДЖЕННЯ ОРГАНІЗАЦІЇ </w:t>
      </w:r>
      <w:r w:rsidR="0026355B" w:rsidRPr="006530D2">
        <w:rPr>
          <w:rFonts w:ascii="Times New Roman" w:hAnsi="Times New Roman" w:cs="Times New Roman"/>
          <w:color w:val="000000" w:themeColor="text1"/>
        </w:rPr>
        <w:t>САМОСТІЙНОЇ РОБОТИ</w:t>
      </w:r>
      <w:r w:rsidR="00F51D7F">
        <w:rPr>
          <w:rFonts w:ascii="Times New Roman" w:hAnsi="Times New Roman" w:cs="Times New Roman"/>
          <w:color w:val="000000" w:themeColor="text1"/>
        </w:rPr>
        <w:t xml:space="preserve"> </w:t>
      </w:r>
      <w:r w:rsidRPr="006530D2">
        <w:rPr>
          <w:rFonts w:ascii="Times New Roman" w:hAnsi="Times New Roman" w:cs="Times New Roman"/>
          <w:color w:val="000000" w:themeColor="text1"/>
        </w:rPr>
        <w:t>УЧНІВ СТАРШОЇ ШКОЛИ З АНГЛІЙСЬКОЇ МОВИ З ВИКОРИСТАННЯМ МЕРЕЖЕВИХ ТЕХНОЛОГІЙ</w:t>
      </w:r>
      <w:bookmarkEnd w:id="10"/>
    </w:p>
    <w:p w14:paraId="286181B7" w14:textId="77777777" w:rsidR="00033719" w:rsidRPr="006530D2" w:rsidRDefault="00033719" w:rsidP="00033719"/>
    <w:p w14:paraId="61096EAB" w14:textId="77777777" w:rsidR="00596A2F" w:rsidRPr="006530D2" w:rsidRDefault="00596A2F" w:rsidP="00033719">
      <w:pPr>
        <w:pStyle w:val="1"/>
        <w:spacing w:before="0" w:line="360" w:lineRule="auto"/>
        <w:ind w:firstLine="708"/>
        <w:jc w:val="both"/>
        <w:rPr>
          <w:rFonts w:ascii="Times New Roman" w:hAnsi="Times New Roman" w:cs="Times New Roman"/>
          <w:color w:val="000000" w:themeColor="text1"/>
        </w:rPr>
      </w:pPr>
      <w:bookmarkStart w:id="11" w:name="_Toc122001357"/>
      <w:r w:rsidRPr="006530D2">
        <w:rPr>
          <w:rFonts w:ascii="Times New Roman" w:hAnsi="Times New Roman" w:cs="Times New Roman"/>
          <w:color w:val="000000" w:themeColor="text1"/>
        </w:rPr>
        <w:t>2.1. Організація та методика проведення констатувального етапу експерименту</w:t>
      </w:r>
      <w:bookmarkEnd w:id="11"/>
    </w:p>
    <w:p w14:paraId="294AED29" w14:textId="3D4B8DBB" w:rsidR="0026355B" w:rsidRPr="006530D2" w:rsidRDefault="006847C9" w:rsidP="0026355B">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У нашому дослідженні взяли участь </w:t>
      </w:r>
      <w:r w:rsidR="00462446" w:rsidRPr="006530D2">
        <w:rPr>
          <w:rFonts w:ascii="Times New Roman" w:hAnsi="Times New Roman" w:cs="Times New Roman"/>
          <w:color w:val="000000" w:themeColor="text1"/>
          <w:sz w:val="28"/>
          <w:szCs w:val="28"/>
        </w:rPr>
        <w:t>2</w:t>
      </w:r>
      <w:r w:rsidR="004E0396" w:rsidRPr="006530D2">
        <w:rPr>
          <w:rFonts w:ascii="Times New Roman" w:hAnsi="Times New Roman" w:cs="Times New Roman"/>
          <w:color w:val="000000" w:themeColor="text1"/>
          <w:sz w:val="28"/>
          <w:szCs w:val="28"/>
        </w:rPr>
        <w:t>0</w:t>
      </w:r>
      <w:r w:rsidRPr="006530D2">
        <w:rPr>
          <w:rFonts w:ascii="Times New Roman" w:hAnsi="Times New Roman" w:cs="Times New Roman"/>
          <w:color w:val="000000" w:themeColor="text1"/>
          <w:sz w:val="28"/>
          <w:szCs w:val="28"/>
        </w:rPr>
        <w:t xml:space="preserve"> учнів середньої загальноосвітньої школи №</w:t>
      </w:r>
      <w:r w:rsidR="004E0396" w:rsidRPr="006530D2">
        <w:rPr>
          <w:rFonts w:ascii="Times New Roman" w:hAnsi="Times New Roman" w:cs="Times New Roman"/>
          <w:color w:val="000000" w:themeColor="text1"/>
          <w:sz w:val="28"/>
          <w:szCs w:val="28"/>
        </w:rPr>
        <w:t>9 м.</w:t>
      </w:r>
      <w:r w:rsidR="00FF4BB6">
        <w:rPr>
          <w:rFonts w:ascii="Times New Roman" w:hAnsi="Times New Roman" w:cs="Times New Roman"/>
          <w:color w:val="000000" w:themeColor="text1"/>
          <w:sz w:val="28"/>
          <w:szCs w:val="28"/>
        </w:rPr>
        <w:t xml:space="preserve"> </w:t>
      </w:r>
      <w:r w:rsidR="004E0396" w:rsidRPr="006530D2">
        <w:rPr>
          <w:rFonts w:ascii="Times New Roman" w:hAnsi="Times New Roman" w:cs="Times New Roman"/>
          <w:color w:val="000000" w:themeColor="text1"/>
          <w:sz w:val="28"/>
          <w:szCs w:val="28"/>
        </w:rPr>
        <w:t>Ніжин</w:t>
      </w:r>
      <w:r w:rsidRPr="006530D2">
        <w:rPr>
          <w:rFonts w:ascii="Times New Roman" w:hAnsi="Times New Roman" w:cs="Times New Roman"/>
          <w:color w:val="000000" w:themeColor="text1"/>
          <w:sz w:val="28"/>
          <w:szCs w:val="28"/>
        </w:rPr>
        <w:t xml:space="preserve">. Всі випробовувані належать до вікового періоду </w:t>
      </w:r>
      <w:r w:rsidR="0026355B" w:rsidRPr="006530D2">
        <w:rPr>
          <w:rFonts w:ascii="Times New Roman" w:hAnsi="Times New Roman" w:cs="Times New Roman"/>
          <w:color w:val="000000" w:themeColor="text1"/>
          <w:sz w:val="28"/>
          <w:szCs w:val="28"/>
        </w:rPr>
        <w:t>15-17</w:t>
      </w:r>
      <w:r w:rsidRPr="006530D2">
        <w:rPr>
          <w:rFonts w:ascii="Times New Roman" w:hAnsi="Times New Roman" w:cs="Times New Roman"/>
          <w:color w:val="000000" w:themeColor="text1"/>
          <w:sz w:val="28"/>
          <w:szCs w:val="28"/>
        </w:rPr>
        <w:t xml:space="preserve"> років, що відповідає підліткового віку вікової періодизації Л.С. Виготського. Уч</w:t>
      </w:r>
      <w:r w:rsidR="008924CD" w:rsidRPr="006530D2">
        <w:rPr>
          <w:rFonts w:ascii="Times New Roman" w:hAnsi="Times New Roman" w:cs="Times New Roman"/>
          <w:color w:val="000000" w:themeColor="text1"/>
          <w:sz w:val="28"/>
          <w:szCs w:val="28"/>
        </w:rPr>
        <w:t>н</w:t>
      </w:r>
      <w:r w:rsidRPr="006530D2">
        <w:rPr>
          <w:rFonts w:ascii="Times New Roman" w:hAnsi="Times New Roman" w:cs="Times New Roman"/>
          <w:color w:val="000000" w:themeColor="text1"/>
          <w:sz w:val="28"/>
          <w:szCs w:val="28"/>
        </w:rPr>
        <w:t>і були поділені на дві групи – експериментальну та контрольну групи.</w:t>
      </w:r>
    </w:p>
    <w:p w14:paraId="14CA4027" w14:textId="0CC74478" w:rsidR="00621418" w:rsidRPr="00621418" w:rsidRDefault="00621418" w:rsidP="00621418">
      <w:pPr>
        <w:autoSpaceDE w:val="0"/>
        <w:autoSpaceDN w:val="0"/>
        <w:adjustRightInd w:val="0"/>
        <w:spacing w:after="0" w:line="360" w:lineRule="auto"/>
        <w:ind w:firstLine="709"/>
        <w:jc w:val="both"/>
        <w:rPr>
          <w:rFonts w:ascii="Times New Roman" w:hAnsi="Times New Roman"/>
          <w:bCs/>
          <w:color w:val="000000" w:themeColor="text1"/>
          <w:sz w:val="28"/>
          <w:szCs w:val="28"/>
        </w:rPr>
      </w:pPr>
      <w:r w:rsidRPr="00621418">
        <w:rPr>
          <w:rFonts w:ascii="Times New Roman" w:hAnsi="Times New Roman"/>
          <w:b/>
          <w:bCs/>
          <w:color w:val="000000" w:themeColor="text1"/>
          <w:sz w:val="28"/>
          <w:szCs w:val="28"/>
        </w:rPr>
        <w:t>Мета</w:t>
      </w:r>
      <w:r w:rsidRPr="00621418">
        <w:rPr>
          <w:rFonts w:ascii="Times New Roman" w:hAnsi="Times New Roman"/>
          <w:bCs/>
          <w:color w:val="000000" w:themeColor="text1"/>
          <w:sz w:val="28"/>
          <w:szCs w:val="28"/>
        </w:rPr>
        <w:t xml:space="preserve"> наукової роботи – вивчити ефективність використання </w:t>
      </w:r>
      <w:r w:rsidR="00D05ADA">
        <w:rPr>
          <w:rFonts w:ascii="Times New Roman" w:hAnsi="Times New Roman"/>
          <w:bCs/>
          <w:color w:val="000000" w:themeColor="text1"/>
          <w:sz w:val="28"/>
          <w:szCs w:val="28"/>
        </w:rPr>
        <w:t xml:space="preserve">мережевих </w:t>
      </w:r>
      <w:r w:rsidRPr="00621418">
        <w:rPr>
          <w:rFonts w:ascii="Times New Roman" w:hAnsi="Times New Roman"/>
          <w:bCs/>
          <w:color w:val="000000" w:themeColor="text1"/>
          <w:sz w:val="28"/>
          <w:szCs w:val="28"/>
        </w:rPr>
        <w:t>технологій для організації самостійного виконання завдань з англійської мови для учнів старших класів.</w:t>
      </w:r>
    </w:p>
    <w:p w14:paraId="47AF3951" w14:textId="3578AB10" w:rsidR="0026355B" w:rsidRPr="00621418" w:rsidRDefault="00621418" w:rsidP="00621418">
      <w:pPr>
        <w:autoSpaceDE w:val="0"/>
        <w:autoSpaceDN w:val="0"/>
        <w:adjustRightInd w:val="0"/>
        <w:spacing w:after="0" w:line="360" w:lineRule="auto"/>
        <w:ind w:firstLine="709"/>
        <w:jc w:val="both"/>
        <w:rPr>
          <w:rFonts w:ascii="Times New Roman" w:hAnsi="Times New Roman"/>
          <w:bCs/>
          <w:color w:val="000000" w:themeColor="text1"/>
          <w:sz w:val="28"/>
          <w:szCs w:val="28"/>
        </w:rPr>
      </w:pPr>
      <w:r w:rsidRPr="00621418">
        <w:rPr>
          <w:rFonts w:ascii="Times New Roman" w:hAnsi="Times New Roman"/>
          <w:bCs/>
          <w:color w:val="000000" w:themeColor="text1"/>
          <w:sz w:val="28"/>
          <w:szCs w:val="28"/>
        </w:rPr>
        <w:t xml:space="preserve">Для цього навчальний процес спрямований на вирішення наступних </w:t>
      </w:r>
      <w:r w:rsidRPr="00621418">
        <w:rPr>
          <w:rFonts w:ascii="Times New Roman" w:hAnsi="Times New Roman"/>
          <w:b/>
          <w:bCs/>
          <w:color w:val="000000" w:themeColor="text1"/>
          <w:sz w:val="28"/>
          <w:szCs w:val="28"/>
        </w:rPr>
        <w:t>завдань</w:t>
      </w:r>
      <w:r w:rsidRPr="00621418">
        <w:rPr>
          <w:rFonts w:ascii="Times New Roman" w:hAnsi="Times New Roman"/>
          <w:bCs/>
          <w:color w:val="000000" w:themeColor="text1"/>
          <w:sz w:val="28"/>
          <w:szCs w:val="28"/>
        </w:rPr>
        <w:t>:</w:t>
      </w:r>
    </w:p>
    <w:p w14:paraId="0BA51991" w14:textId="213AD9B0" w:rsidR="00C6591A" w:rsidRPr="00C6591A" w:rsidRDefault="00C6591A" w:rsidP="00C6591A">
      <w:pPr>
        <w:pStyle w:val="a7"/>
        <w:numPr>
          <w:ilvl w:val="0"/>
          <w:numId w:val="21"/>
        </w:numPr>
        <w:spacing w:after="0" w:line="360" w:lineRule="auto"/>
        <w:jc w:val="both"/>
        <w:rPr>
          <w:rFonts w:ascii="Times New Roman" w:hAnsi="Times New Roman"/>
          <w:color w:val="000000" w:themeColor="text1"/>
          <w:sz w:val="28"/>
          <w:szCs w:val="28"/>
          <w:lang w:val="uk-UA"/>
        </w:rPr>
      </w:pPr>
      <w:r w:rsidRPr="00C6591A">
        <w:rPr>
          <w:rFonts w:ascii="Times New Roman" w:hAnsi="Times New Roman"/>
          <w:color w:val="000000" w:themeColor="text1"/>
          <w:sz w:val="28"/>
          <w:szCs w:val="28"/>
          <w:lang w:val="uk-UA"/>
        </w:rPr>
        <w:t>визначення фактичного володіння іноземною мовою та вихідного рівня розвитку самостійної роботи учнів 10 класу;</w:t>
      </w:r>
    </w:p>
    <w:p w14:paraId="13EE517E" w14:textId="37CA4BE7" w:rsidR="00C6591A" w:rsidRPr="00C6591A" w:rsidRDefault="00C6591A" w:rsidP="00C6591A">
      <w:pPr>
        <w:pStyle w:val="a7"/>
        <w:numPr>
          <w:ilvl w:val="0"/>
          <w:numId w:val="21"/>
        </w:numPr>
        <w:spacing w:after="0" w:line="360" w:lineRule="auto"/>
        <w:jc w:val="both"/>
        <w:rPr>
          <w:rFonts w:ascii="Times New Roman" w:hAnsi="Times New Roman"/>
          <w:color w:val="000000" w:themeColor="text1"/>
          <w:sz w:val="28"/>
          <w:szCs w:val="28"/>
          <w:lang w:val="uk-UA"/>
        </w:rPr>
      </w:pPr>
      <w:r w:rsidRPr="00C6591A">
        <w:rPr>
          <w:rFonts w:ascii="Times New Roman" w:hAnsi="Times New Roman"/>
          <w:color w:val="000000" w:themeColor="text1"/>
          <w:sz w:val="28"/>
          <w:szCs w:val="28"/>
          <w:lang w:val="uk-UA"/>
        </w:rPr>
        <w:t>визначити природу та структуру здібностей до самонавчання;</w:t>
      </w:r>
    </w:p>
    <w:p w14:paraId="224B6985" w14:textId="6C049492" w:rsidR="00C6591A" w:rsidRPr="00C6591A" w:rsidRDefault="00C6591A" w:rsidP="00C6591A">
      <w:pPr>
        <w:pStyle w:val="a7"/>
        <w:numPr>
          <w:ilvl w:val="0"/>
          <w:numId w:val="21"/>
        </w:numPr>
        <w:spacing w:after="0" w:line="360" w:lineRule="auto"/>
        <w:jc w:val="both"/>
        <w:rPr>
          <w:rFonts w:ascii="Times New Roman" w:hAnsi="Times New Roman"/>
          <w:color w:val="000000" w:themeColor="text1"/>
          <w:sz w:val="28"/>
          <w:szCs w:val="28"/>
          <w:lang w:val="uk-UA"/>
        </w:rPr>
      </w:pPr>
      <w:r w:rsidRPr="00C6591A">
        <w:rPr>
          <w:rFonts w:ascii="Times New Roman" w:hAnsi="Times New Roman"/>
          <w:color w:val="000000" w:themeColor="text1"/>
          <w:sz w:val="28"/>
          <w:szCs w:val="28"/>
          <w:lang w:val="uk-UA"/>
        </w:rPr>
        <w:t>визначити наявні особистісні вади учня;</w:t>
      </w:r>
    </w:p>
    <w:p w14:paraId="20DE33A6" w14:textId="2364C5CA" w:rsidR="00C6591A" w:rsidRPr="00C6591A" w:rsidRDefault="00C6591A" w:rsidP="00C6591A">
      <w:pPr>
        <w:pStyle w:val="a7"/>
        <w:numPr>
          <w:ilvl w:val="0"/>
          <w:numId w:val="21"/>
        </w:numPr>
        <w:spacing w:after="0" w:line="360" w:lineRule="auto"/>
        <w:jc w:val="both"/>
        <w:rPr>
          <w:rFonts w:ascii="Times New Roman" w:hAnsi="Times New Roman"/>
          <w:color w:val="000000" w:themeColor="text1"/>
          <w:sz w:val="28"/>
          <w:szCs w:val="28"/>
          <w:lang w:val="uk-UA"/>
        </w:rPr>
      </w:pPr>
      <w:r w:rsidRPr="00C6591A">
        <w:rPr>
          <w:rFonts w:ascii="Times New Roman" w:hAnsi="Times New Roman"/>
          <w:color w:val="000000" w:themeColor="text1"/>
          <w:sz w:val="28"/>
          <w:szCs w:val="28"/>
          <w:lang w:val="uk-UA"/>
        </w:rPr>
        <w:t>розробити комплекс вправ і завдань для формування вміння учнів працювати самостійно;</w:t>
      </w:r>
    </w:p>
    <w:p w14:paraId="6AA62DB5" w14:textId="77777777" w:rsidR="00C6591A" w:rsidRPr="00C6591A" w:rsidRDefault="00C6591A" w:rsidP="00C6591A">
      <w:pPr>
        <w:pStyle w:val="a7"/>
        <w:numPr>
          <w:ilvl w:val="0"/>
          <w:numId w:val="21"/>
        </w:numPr>
        <w:spacing w:after="0" w:line="360" w:lineRule="auto"/>
        <w:jc w:val="both"/>
        <w:rPr>
          <w:rFonts w:ascii="Times New Roman" w:hAnsi="Times New Roman"/>
          <w:color w:val="000000" w:themeColor="text1"/>
          <w:sz w:val="28"/>
          <w:szCs w:val="28"/>
          <w:lang w:val="uk-UA"/>
        </w:rPr>
      </w:pPr>
      <w:r w:rsidRPr="00C6591A">
        <w:rPr>
          <w:rFonts w:ascii="Times New Roman" w:hAnsi="Times New Roman"/>
          <w:color w:val="000000" w:themeColor="text1"/>
          <w:sz w:val="28"/>
          <w:szCs w:val="28"/>
          <w:lang w:val="uk-UA"/>
        </w:rPr>
        <w:t>розвивати самостійну роботу студентів у ході науково-дослідної роботи;</w:t>
      </w:r>
    </w:p>
    <w:p w14:paraId="0EBA3311" w14:textId="682E5DC3" w:rsidR="00C6591A" w:rsidRPr="00C6591A" w:rsidRDefault="00C6591A" w:rsidP="00C6591A">
      <w:pPr>
        <w:pStyle w:val="a7"/>
        <w:numPr>
          <w:ilvl w:val="0"/>
          <w:numId w:val="21"/>
        </w:numPr>
        <w:spacing w:after="0" w:line="360" w:lineRule="auto"/>
        <w:jc w:val="both"/>
        <w:rPr>
          <w:rFonts w:ascii="Times New Roman" w:hAnsi="Times New Roman"/>
          <w:color w:val="000000" w:themeColor="text1"/>
          <w:sz w:val="28"/>
          <w:szCs w:val="28"/>
          <w:lang w:val="uk-UA"/>
        </w:rPr>
      </w:pPr>
      <w:r w:rsidRPr="00C6591A">
        <w:rPr>
          <w:rFonts w:ascii="Times New Roman" w:hAnsi="Times New Roman"/>
          <w:color w:val="000000" w:themeColor="text1"/>
          <w:sz w:val="28"/>
          <w:szCs w:val="28"/>
          <w:lang w:val="uk-UA"/>
        </w:rPr>
        <w:t>стежити за розвитком навичок самоосвіти;</w:t>
      </w:r>
    </w:p>
    <w:p w14:paraId="530F4C3A" w14:textId="55CFE3D8" w:rsidR="00C6591A" w:rsidRPr="00C6591A" w:rsidRDefault="00C6591A" w:rsidP="00C6591A">
      <w:pPr>
        <w:pStyle w:val="a7"/>
        <w:numPr>
          <w:ilvl w:val="0"/>
          <w:numId w:val="21"/>
        </w:numPr>
        <w:spacing w:after="0" w:line="360" w:lineRule="auto"/>
        <w:jc w:val="both"/>
        <w:rPr>
          <w:rFonts w:ascii="Times New Roman" w:hAnsi="Times New Roman"/>
          <w:color w:val="000000" w:themeColor="text1"/>
          <w:sz w:val="28"/>
          <w:szCs w:val="28"/>
          <w:lang w:val="uk-UA"/>
        </w:rPr>
      </w:pPr>
      <w:r w:rsidRPr="00C6591A">
        <w:rPr>
          <w:rFonts w:ascii="Times New Roman" w:hAnsi="Times New Roman"/>
          <w:color w:val="000000" w:themeColor="text1"/>
          <w:sz w:val="28"/>
          <w:szCs w:val="28"/>
          <w:lang w:val="uk-UA"/>
        </w:rPr>
        <w:t>визначити рівень розвитку самостійної роботи за результатами дослідно-пошукової роботи.</w:t>
      </w:r>
    </w:p>
    <w:p w14:paraId="41F42FA3" w14:textId="15F96B73" w:rsidR="00C6591A" w:rsidRDefault="00C6591A" w:rsidP="00C6591A">
      <w:pPr>
        <w:spacing w:after="0" w:line="360" w:lineRule="auto"/>
        <w:ind w:left="357" w:firstLine="709"/>
        <w:jc w:val="both"/>
        <w:rPr>
          <w:rFonts w:ascii="Times New Roman" w:hAnsi="Times New Roman"/>
          <w:color w:val="000000" w:themeColor="text1"/>
          <w:sz w:val="28"/>
          <w:szCs w:val="28"/>
        </w:rPr>
      </w:pPr>
      <w:r w:rsidRPr="00C6591A">
        <w:rPr>
          <w:rFonts w:ascii="Times New Roman" w:hAnsi="Times New Roman"/>
          <w:color w:val="000000" w:themeColor="text1"/>
          <w:sz w:val="28"/>
          <w:szCs w:val="28"/>
        </w:rPr>
        <w:t xml:space="preserve">Ця мета також представлена ​​набором підцілей, </w:t>
      </w:r>
      <w:r>
        <w:rPr>
          <w:rFonts w:ascii="Times New Roman" w:hAnsi="Times New Roman"/>
          <w:color w:val="000000" w:themeColor="text1"/>
          <w:sz w:val="28"/>
          <w:szCs w:val="28"/>
        </w:rPr>
        <w:t>де к</w:t>
      </w:r>
      <w:r w:rsidRPr="00C6591A">
        <w:rPr>
          <w:rFonts w:ascii="Times New Roman" w:hAnsi="Times New Roman"/>
          <w:color w:val="000000" w:themeColor="text1"/>
          <w:sz w:val="28"/>
          <w:szCs w:val="28"/>
        </w:rPr>
        <w:t>ожна відображає кінцевий результат розвитку самоосвітніх компетентностей, а саме:</w:t>
      </w:r>
    </w:p>
    <w:p w14:paraId="5CC092C0" w14:textId="2E5BCA1F" w:rsidR="00C6591A" w:rsidRPr="00C6591A" w:rsidRDefault="00C6591A" w:rsidP="00C6591A">
      <w:pPr>
        <w:pStyle w:val="a7"/>
        <w:numPr>
          <w:ilvl w:val="0"/>
          <w:numId w:val="23"/>
        </w:numPr>
        <w:spacing w:after="0" w:line="360" w:lineRule="auto"/>
        <w:jc w:val="both"/>
        <w:rPr>
          <w:rFonts w:ascii="Times New Roman" w:hAnsi="Times New Roman"/>
          <w:color w:val="000000" w:themeColor="text1"/>
          <w:sz w:val="28"/>
          <w:szCs w:val="28"/>
          <w:lang w:val="uk-UA"/>
        </w:rPr>
      </w:pPr>
      <w:r>
        <w:rPr>
          <w:rFonts w:ascii="Times New Roman" w:eastAsiaTheme="minorHAnsi" w:hAnsi="Times New Roman"/>
          <w:color w:val="000000" w:themeColor="text1"/>
          <w:sz w:val="28"/>
          <w:szCs w:val="28"/>
          <w:lang w:val="uk-UA"/>
        </w:rPr>
        <w:t>з</w:t>
      </w:r>
      <w:r w:rsidRPr="00C6591A">
        <w:rPr>
          <w:rFonts w:ascii="Times New Roman" w:eastAsiaTheme="minorHAnsi" w:hAnsi="Times New Roman"/>
          <w:color w:val="000000" w:themeColor="text1"/>
          <w:sz w:val="28"/>
          <w:szCs w:val="28"/>
          <w:lang w:val="uk-UA"/>
        </w:rPr>
        <w:t>нання предмета з відповідними навичками;</w:t>
      </w:r>
    </w:p>
    <w:p w14:paraId="737AE7B2" w14:textId="36B276C9" w:rsidR="00C6591A" w:rsidRPr="00C6591A" w:rsidRDefault="00C6591A" w:rsidP="00C6591A">
      <w:pPr>
        <w:pStyle w:val="a7"/>
        <w:numPr>
          <w:ilvl w:val="0"/>
          <w:numId w:val="23"/>
        </w:numPr>
        <w:spacing w:after="0" w:line="360" w:lineRule="auto"/>
        <w:jc w:val="both"/>
        <w:rPr>
          <w:rFonts w:ascii="Times New Roman" w:hAnsi="Times New Roman"/>
          <w:color w:val="000000" w:themeColor="text1"/>
          <w:sz w:val="28"/>
          <w:szCs w:val="28"/>
          <w:lang w:val="uk-UA"/>
        </w:rPr>
      </w:pPr>
      <w:r w:rsidRPr="00C6591A">
        <w:rPr>
          <w:rFonts w:ascii="Times New Roman" w:hAnsi="Times New Roman"/>
          <w:color w:val="000000" w:themeColor="text1"/>
          <w:sz w:val="28"/>
          <w:szCs w:val="28"/>
          <w:lang w:val="uk-UA"/>
        </w:rPr>
        <w:lastRenderedPageBreak/>
        <w:t>підвищення рівня пізнавальної мотивації до вивчення іноземної мови та мотивації до самостійного оволодіння іноземною мовою;</w:t>
      </w:r>
    </w:p>
    <w:p w14:paraId="363C9735" w14:textId="62CAC3F6" w:rsidR="000E508D" w:rsidRPr="006530D2" w:rsidRDefault="000E508D" w:rsidP="00C6591A">
      <w:pPr>
        <w:pStyle w:val="a7"/>
        <w:numPr>
          <w:ilvl w:val="0"/>
          <w:numId w:val="23"/>
        </w:numPr>
        <w:spacing w:after="0" w:line="360" w:lineRule="auto"/>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rPr>
        <w:t xml:space="preserve">розвиток персональних особистісних якостей, необхідні </w:t>
      </w:r>
      <w:r w:rsidR="008B0D28">
        <w:rPr>
          <w:rFonts w:ascii="Times New Roman" w:hAnsi="Times New Roman"/>
          <w:color w:val="000000" w:themeColor="text1"/>
          <w:sz w:val="28"/>
          <w:szCs w:val="28"/>
        </w:rPr>
        <w:t xml:space="preserve">для </w:t>
      </w:r>
      <w:r w:rsidRPr="006530D2">
        <w:rPr>
          <w:rFonts w:ascii="Times New Roman" w:hAnsi="Times New Roman"/>
          <w:color w:val="000000" w:themeColor="text1"/>
          <w:sz w:val="28"/>
          <w:szCs w:val="28"/>
        </w:rPr>
        <w:t xml:space="preserve">успішного </w:t>
      </w:r>
      <w:r w:rsidR="008B0D28">
        <w:rPr>
          <w:rFonts w:ascii="Times New Roman" w:hAnsi="Times New Roman"/>
          <w:color w:val="000000" w:themeColor="text1"/>
          <w:sz w:val="28"/>
          <w:szCs w:val="28"/>
        </w:rPr>
        <w:t>вдосконалення</w:t>
      </w:r>
      <w:r w:rsidRPr="006530D2">
        <w:rPr>
          <w:rFonts w:ascii="Times New Roman" w:hAnsi="Times New Roman"/>
          <w:color w:val="000000" w:themeColor="text1"/>
          <w:sz w:val="28"/>
          <w:szCs w:val="28"/>
        </w:rPr>
        <w:t xml:space="preserve"> самоосвітньої компетенції.</w:t>
      </w:r>
      <w:r w:rsidR="008B0D28" w:rsidRPr="008B0D28">
        <w:rPr>
          <w:rFonts w:ascii="Times New Roman" w:hAnsi="Times New Roman"/>
          <w:color w:val="000000" w:themeColor="text1"/>
          <w:sz w:val="28"/>
          <w:szCs w:val="28"/>
        </w:rPr>
        <w:t xml:space="preserve"> </w:t>
      </w:r>
    </w:p>
    <w:p w14:paraId="0811E38E" w14:textId="3D40FCCE" w:rsidR="0026355B" w:rsidRPr="006530D2" w:rsidRDefault="0026355B" w:rsidP="0026355B">
      <w:pPr>
        <w:spacing w:after="0" w:line="360" w:lineRule="auto"/>
        <w:ind w:firstLine="708"/>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Проведене нами дослідження складалося з трьох етапів: констатувальний, формувальний </w:t>
      </w:r>
      <w:r w:rsidR="00257CF2">
        <w:rPr>
          <w:rFonts w:ascii="Times New Roman" w:hAnsi="Times New Roman"/>
          <w:color w:val="000000" w:themeColor="text1"/>
          <w:sz w:val="28"/>
          <w:szCs w:val="28"/>
        </w:rPr>
        <w:t>і</w:t>
      </w:r>
      <w:r w:rsidRPr="006530D2">
        <w:rPr>
          <w:rFonts w:ascii="Times New Roman" w:hAnsi="Times New Roman"/>
          <w:color w:val="000000" w:themeColor="text1"/>
          <w:sz w:val="28"/>
          <w:szCs w:val="28"/>
        </w:rPr>
        <w:t xml:space="preserve"> контрольний експеримент</w:t>
      </w:r>
      <w:r w:rsidR="00257CF2">
        <w:rPr>
          <w:rFonts w:ascii="Times New Roman" w:hAnsi="Times New Roman"/>
          <w:color w:val="000000" w:themeColor="text1"/>
          <w:sz w:val="28"/>
          <w:szCs w:val="28"/>
        </w:rPr>
        <w:t>и</w:t>
      </w:r>
      <w:r w:rsidRPr="006530D2">
        <w:rPr>
          <w:rFonts w:ascii="Times New Roman" w:hAnsi="Times New Roman"/>
          <w:color w:val="000000" w:themeColor="text1"/>
          <w:sz w:val="28"/>
          <w:szCs w:val="28"/>
        </w:rPr>
        <w:t xml:space="preserve">. Кожен з етапів мав свої завдання. </w:t>
      </w:r>
    </w:p>
    <w:p w14:paraId="0803A545" w14:textId="77777777" w:rsidR="0026355B" w:rsidRPr="006530D2" w:rsidRDefault="0026355B" w:rsidP="0026355B">
      <w:pPr>
        <w:spacing w:after="0" w:line="360" w:lineRule="auto"/>
        <w:ind w:firstLine="708"/>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Були визначені наступні </w:t>
      </w:r>
      <w:r w:rsidRPr="006530D2">
        <w:rPr>
          <w:rFonts w:ascii="Times New Roman" w:hAnsi="Times New Roman"/>
          <w:b/>
          <w:color w:val="000000" w:themeColor="text1"/>
          <w:sz w:val="28"/>
          <w:szCs w:val="28"/>
        </w:rPr>
        <w:t>завдання</w:t>
      </w:r>
      <w:r w:rsidRPr="006530D2">
        <w:rPr>
          <w:rFonts w:ascii="Times New Roman" w:hAnsi="Times New Roman"/>
          <w:color w:val="000000" w:themeColor="text1"/>
          <w:sz w:val="28"/>
          <w:szCs w:val="28"/>
        </w:rPr>
        <w:t xml:space="preserve"> констатувального етапу експерименту</w:t>
      </w:r>
      <w:r w:rsidRPr="006530D2">
        <w:rPr>
          <w:rFonts w:ascii="Times New Roman" w:hAnsi="Times New Roman"/>
          <w:b/>
          <w:color w:val="000000" w:themeColor="text1"/>
          <w:sz w:val="28"/>
          <w:szCs w:val="28"/>
        </w:rPr>
        <w:t>:</w:t>
      </w:r>
    </w:p>
    <w:p w14:paraId="2749DE08" w14:textId="2A32856E" w:rsidR="0026355B" w:rsidRPr="006530D2" w:rsidRDefault="0026355B" w:rsidP="0026355B">
      <w:pPr>
        <w:spacing w:after="0" w:line="360" w:lineRule="auto"/>
        <w:ind w:firstLine="708"/>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1. Підібрати методи і методики діагностики розвитку самостійної роботи</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у учнів старших класів.</w:t>
      </w:r>
    </w:p>
    <w:p w14:paraId="40CF98A8" w14:textId="77777777" w:rsidR="0026355B" w:rsidRPr="006530D2" w:rsidRDefault="0026355B" w:rsidP="0026355B">
      <w:pPr>
        <w:spacing w:after="0" w:line="360" w:lineRule="auto"/>
        <w:ind w:firstLine="708"/>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2. За допомогою первинної діагностики визначити рівень розвитку креативності у учнів старших класів.</w:t>
      </w:r>
    </w:p>
    <w:p w14:paraId="529B5930" w14:textId="5F39A083" w:rsidR="0026355B" w:rsidRPr="006530D2" w:rsidRDefault="0026355B" w:rsidP="0026355B">
      <w:pPr>
        <w:spacing w:after="0" w:line="360" w:lineRule="auto"/>
        <w:ind w:firstLine="708"/>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3. Оцінити та інтерпретувати результати первинної діагностики учнів.</w:t>
      </w:r>
    </w:p>
    <w:p w14:paraId="06BC99F6" w14:textId="2A404E9B" w:rsidR="000E508D" w:rsidRPr="006530D2" w:rsidRDefault="000E508D" w:rsidP="0026355B">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Сутність та структура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були визначені у теоретичному розділі цього дослідження. Кр</w:t>
      </w:r>
      <w:r w:rsidR="00847A76">
        <w:rPr>
          <w:rFonts w:ascii="Times New Roman" w:hAnsi="Times New Roman" w:cs="Times New Roman"/>
          <w:color w:val="000000" w:themeColor="text1"/>
          <w:sz w:val="28"/>
          <w:szCs w:val="28"/>
        </w:rPr>
        <w:t>итерії розроблені на базі</w:t>
      </w:r>
      <w:r w:rsidRPr="006530D2">
        <w:rPr>
          <w:rFonts w:ascii="Times New Roman" w:hAnsi="Times New Roman" w:cs="Times New Roman"/>
          <w:color w:val="000000" w:themeColor="text1"/>
          <w:sz w:val="28"/>
          <w:szCs w:val="28"/>
        </w:rPr>
        <w:t xml:space="preserve"> структури </w:t>
      </w:r>
      <w:r w:rsidR="0026355B" w:rsidRPr="006530D2">
        <w:rPr>
          <w:rFonts w:ascii="Times New Roman" w:hAnsi="Times New Roman" w:cs="Times New Roman"/>
          <w:color w:val="000000" w:themeColor="text1"/>
          <w:sz w:val="28"/>
          <w:szCs w:val="28"/>
        </w:rPr>
        <w:t xml:space="preserve">самостійної роботи </w:t>
      </w:r>
      <w:r w:rsidR="004C7D54">
        <w:rPr>
          <w:rFonts w:ascii="Times New Roman" w:hAnsi="Times New Roman" w:cs="Times New Roman"/>
          <w:color w:val="000000" w:themeColor="text1"/>
          <w:sz w:val="28"/>
          <w:szCs w:val="28"/>
        </w:rPr>
        <w:t>для спо</w:t>
      </w:r>
      <w:r w:rsidRPr="006530D2">
        <w:rPr>
          <w:rFonts w:ascii="Times New Roman" w:hAnsi="Times New Roman" w:cs="Times New Roman"/>
          <w:color w:val="000000" w:themeColor="text1"/>
          <w:sz w:val="28"/>
          <w:szCs w:val="28"/>
        </w:rPr>
        <w:t>сте</w:t>
      </w:r>
      <w:r w:rsidR="004C7D54">
        <w:rPr>
          <w:rFonts w:ascii="Times New Roman" w:hAnsi="Times New Roman" w:cs="Times New Roman"/>
          <w:color w:val="000000" w:themeColor="text1"/>
          <w:sz w:val="28"/>
          <w:szCs w:val="28"/>
        </w:rPr>
        <w:t>ре</w:t>
      </w:r>
      <w:r w:rsidRPr="006530D2">
        <w:rPr>
          <w:rFonts w:ascii="Times New Roman" w:hAnsi="Times New Roman" w:cs="Times New Roman"/>
          <w:color w:val="000000" w:themeColor="text1"/>
          <w:sz w:val="28"/>
          <w:szCs w:val="28"/>
        </w:rPr>
        <w:t>ження</w:t>
      </w:r>
      <w:r w:rsidR="004C7D54">
        <w:rPr>
          <w:rFonts w:ascii="Times New Roman" w:hAnsi="Times New Roman" w:cs="Times New Roman"/>
          <w:color w:val="000000" w:themeColor="text1"/>
          <w:sz w:val="28"/>
          <w:szCs w:val="28"/>
        </w:rPr>
        <w:t xml:space="preserve"> динамічності удосконалення елементів, які</w:t>
      </w:r>
      <w:r w:rsidRPr="006530D2">
        <w:rPr>
          <w:rFonts w:ascii="Times New Roman" w:hAnsi="Times New Roman" w:cs="Times New Roman"/>
          <w:color w:val="000000" w:themeColor="text1"/>
          <w:sz w:val="28"/>
          <w:szCs w:val="28"/>
        </w:rPr>
        <w:t xml:space="preserve"> входять до її складу: когнітивн</w:t>
      </w:r>
      <w:r w:rsidR="0026355B" w:rsidRPr="006530D2">
        <w:rPr>
          <w:rFonts w:ascii="Times New Roman" w:hAnsi="Times New Roman" w:cs="Times New Roman"/>
          <w:color w:val="000000" w:themeColor="text1"/>
          <w:sz w:val="28"/>
          <w:szCs w:val="28"/>
        </w:rPr>
        <w:t>ого</w:t>
      </w:r>
      <w:r w:rsidRPr="006530D2">
        <w:rPr>
          <w:rFonts w:ascii="Times New Roman" w:hAnsi="Times New Roman" w:cs="Times New Roman"/>
          <w:color w:val="000000" w:themeColor="text1"/>
          <w:sz w:val="28"/>
          <w:szCs w:val="28"/>
        </w:rPr>
        <w:t>, операційно-діяльнісн</w:t>
      </w:r>
      <w:r w:rsidR="0026355B" w:rsidRPr="006530D2">
        <w:rPr>
          <w:rFonts w:ascii="Times New Roman" w:hAnsi="Times New Roman" w:cs="Times New Roman"/>
          <w:color w:val="000000" w:themeColor="text1"/>
          <w:sz w:val="28"/>
          <w:szCs w:val="28"/>
        </w:rPr>
        <w:t>ого</w:t>
      </w:r>
      <w:r w:rsidRPr="006530D2">
        <w:rPr>
          <w:rFonts w:ascii="Times New Roman" w:hAnsi="Times New Roman" w:cs="Times New Roman"/>
          <w:color w:val="000000" w:themeColor="text1"/>
          <w:sz w:val="28"/>
          <w:szCs w:val="28"/>
        </w:rPr>
        <w:t>, аксіологічн</w:t>
      </w:r>
      <w:r w:rsidR="0026355B" w:rsidRPr="006530D2">
        <w:rPr>
          <w:rFonts w:ascii="Times New Roman" w:hAnsi="Times New Roman" w:cs="Times New Roman"/>
          <w:color w:val="000000" w:themeColor="text1"/>
          <w:sz w:val="28"/>
          <w:szCs w:val="28"/>
        </w:rPr>
        <w:t>ого</w:t>
      </w:r>
      <w:r w:rsidRPr="006530D2">
        <w:rPr>
          <w:rFonts w:ascii="Times New Roman" w:hAnsi="Times New Roman" w:cs="Times New Roman"/>
          <w:color w:val="000000" w:themeColor="text1"/>
          <w:sz w:val="28"/>
          <w:szCs w:val="28"/>
        </w:rPr>
        <w:t>, особисті якості, мотиваційн</w:t>
      </w:r>
      <w:r w:rsidR="0026355B" w:rsidRPr="006530D2">
        <w:rPr>
          <w:rFonts w:ascii="Times New Roman" w:hAnsi="Times New Roman" w:cs="Times New Roman"/>
          <w:color w:val="000000" w:themeColor="text1"/>
          <w:sz w:val="28"/>
          <w:szCs w:val="28"/>
        </w:rPr>
        <w:t>ого</w:t>
      </w:r>
      <w:r w:rsidRPr="006530D2">
        <w:rPr>
          <w:rFonts w:ascii="Times New Roman" w:hAnsi="Times New Roman" w:cs="Times New Roman"/>
          <w:color w:val="000000" w:themeColor="text1"/>
          <w:sz w:val="28"/>
          <w:szCs w:val="28"/>
        </w:rPr>
        <w:t>, лінгвістичн</w:t>
      </w:r>
      <w:r w:rsidR="0026355B" w:rsidRPr="006530D2">
        <w:rPr>
          <w:rFonts w:ascii="Times New Roman" w:hAnsi="Times New Roman" w:cs="Times New Roman"/>
          <w:color w:val="000000" w:themeColor="text1"/>
          <w:sz w:val="28"/>
          <w:szCs w:val="28"/>
        </w:rPr>
        <w:t>ого</w:t>
      </w:r>
      <w:r w:rsidRPr="006530D2">
        <w:rPr>
          <w:rFonts w:ascii="Times New Roman" w:hAnsi="Times New Roman" w:cs="Times New Roman"/>
          <w:color w:val="000000" w:themeColor="text1"/>
          <w:sz w:val="28"/>
          <w:szCs w:val="28"/>
        </w:rPr>
        <w:t xml:space="preserve"> досвід</w:t>
      </w:r>
      <w:r w:rsidR="0026355B" w:rsidRPr="006530D2">
        <w:rPr>
          <w:rFonts w:ascii="Times New Roman" w:hAnsi="Times New Roman" w:cs="Times New Roman"/>
          <w:color w:val="000000" w:themeColor="text1"/>
          <w:sz w:val="28"/>
          <w:szCs w:val="28"/>
        </w:rPr>
        <w:t>у</w:t>
      </w:r>
      <w:r w:rsidRPr="006530D2">
        <w:rPr>
          <w:rFonts w:ascii="Times New Roman" w:hAnsi="Times New Roman" w:cs="Times New Roman"/>
          <w:color w:val="000000" w:themeColor="text1"/>
          <w:sz w:val="28"/>
          <w:szCs w:val="28"/>
        </w:rPr>
        <w:t>, оцінно-рефлексивн</w:t>
      </w:r>
      <w:r w:rsidR="0026355B" w:rsidRPr="006530D2">
        <w:rPr>
          <w:rFonts w:ascii="Times New Roman" w:hAnsi="Times New Roman" w:cs="Times New Roman"/>
          <w:color w:val="000000" w:themeColor="text1"/>
          <w:sz w:val="28"/>
          <w:szCs w:val="28"/>
        </w:rPr>
        <w:t>ого</w:t>
      </w:r>
      <w:r w:rsidRPr="006530D2">
        <w:rPr>
          <w:rFonts w:ascii="Times New Roman" w:hAnsi="Times New Roman" w:cs="Times New Roman"/>
          <w:color w:val="000000" w:themeColor="text1"/>
          <w:sz w:val="28"/>
          <w:szCs w:val="28"/>
        </w:rPr>
        <w:t xml:space="preserve">. Зазначені критерії розкриваються через показники, відображені у таблиці </w:t>
      </w:r>
      <w:r w:rsidR="0026355B" w:rsidRPr="006530D2">
        <w:rPr>
          <w:rFonts w:ascii="Times New Roman" w:hAnsi="Times New Roman" w:cs="Times New Roman"/>
          <w:color w:val="000000" w:themeColor="text1"/>
          <w:sz w:val="28"/>
          <w:szCs w:val="28"/>
        </w:rPr>
        <w:t>2.1</w:t>
      </w:r>
      <w:r w:rsidRPr="006530D2">
        <w:rPr>
          <w:rFonts w:ascii="Times New Roman" w:hAnsi="Times New Roman" w:cs="Times New Roman"/>
          <w:color w:val="000000" w:themeColor="text1"/>
          <w:sz w:val="28"/>
          <w:szCs w:val="28"/>
        </w:rPr>
        <w:t>.</w:t>
      </w:r>
    </w:p>
    <w:p w14:paraId="0C6B2BB1" w14:textId="1C3C37E7" w:rsidR="000E508D" w:rsidRPr="006530D2" w:rsidRDefault="000E508D" w:rsidP="0026355B">
      <w:pPr>
        <w:autoSpaceDE w:val="0"/>
        <w:autoSpaceDN w:val="0"/>
        <w:adjustRightInd w:val="0"/>
        <w:spacing w:after="0" w:line="360" w:lineRule="auto"/>
        <w:jc w:val="right"/>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Таблиця </w:t>
      </w:r>
      <w:r w:rsidR="0026355B" w:rsidRPr="006530D2">
        <w:rPr>
          <w:rFonts w:ascii="Times New Roman" w:hAnsi="Times New Roman" w:cs="Times New Roman"/>
          <w:color w:val="000000" w:themeColor="text1"/>
          <w:sz w:val="28"/>
          <w:szCs w:val="28"/>
        </w:rPr>
        <w:t>2.1</w:t>
      </w:r>
    </w:p>
    <w:p w14:paraId="4D217E43" w14:textId="067A163A" w:rsidR="005B7EFE" w:rsidRPr="006530D2" w:rsidRDefault="000E508D" w:rsidP="0026355B">
      <w:pPr>
        <w:autoSpaceDE w:val="0"/>
        <w:autoSpaceDN w:val="0"/>
        <w:adjustRightInd w:val="0"/>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Критерії та показники розвитку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26355B" w:rsidRPr="006530D2">
        <w:rPr>
          <w:rFonts w:ascii="Times New Roman" w:hAnsi="Times New Roman" w:cs="Times New Roman"/>
          <w:color w:val="000000" w:themeColor="text1"/>
          <w:sz w:val="28"/>
          <w:szCs w:val="28"/>
        </w:rPr>
        <w:t>учнів на уроках англійської мови</w:t>
      </w:r>
    </w:p>
    <w:tbl>
      <w:tblPr>
        <w:tblStyle w:val="a8"/>
        <w:tblW w:w="0" w:type="auto"/>
        <w:tblLayout w:type="fixed"/>
        <w:tblLook w:val="04A0" w:firstRow="1" w:lastRow="0" w:firstColumn="1" w:lastColumn="0" w:noHBand="0" w:noVBand="1"/>
      </w:tblPr>
      <w:tblGrid>
        <w:gridCol w:w="1413"/>
        <w:gridCol w:w="5245"/>
        <w:gridCol w:w="2971"/>
      </w:tblGrid>
      <w:tr w:rsidR="00033719" w:rsidRPr="006530D2" w14:paraId="7A92C764" w14:textId="77777777" w:rsidTr="00C24D1B">
        <w:tc>
          <w:tcPr>
            <w:tcW w:w="1413" w:type="dxa"/>
          </w:tcPr>
          <w:p w14:paraId="1BF2DAD1" w14:textId="4EDA3541" w:rsidR="001F1206" w:rsidRPr="006530D2" w:rsidRDefault="00CA0144" w:rsidP="0026355B">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Критерії </w:t>
            </w:r>
          </w:p>
        </w:tc>
        <w:tc>
          <w:tcPr>
            <w:tcW w:w="5245" w:type="dxa"/>
          </w:tcPr>
          <w:p w14:paraId="4EC14975" w14:textId="2439DEE6" w:rsidR="001F1206" w:rsidRPr="006530D2" w:rsidRDefault="00CA0144" w:rsidP="0026355B">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Показники</w:t>
            </w:r>
          </w:p>
        </w:tc>
        <w:tc>
          <w:tcPr>
            <w:tcW w:w="2971" w:type="dxa"/>
          </w:tcPr>
          <w:p w14:paraId="682BFCEC" w14:textId="5BE5175A" w:rsidR="001F1206" w:rsidRPr="006530D2" w:rsidRDefault="00CA0144" w:rsidP="0026355B">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Методи діагностики</w:t>
            </w:r>
          </w:p>
        </w:tc>
      </w:tr>
      <w:tr w:rsidR="00033719" w:rsidRPr="006530D2" w14:paraId="030A504B" w14:textId="77777777" w:rsidTr="00C24D1B">
        <w:trPr>
          <w:cantSplit/>
          <w:trHeight w:val="1982"/>
        </w:trPr>
        <w:tc>
          <w:tcPr>
            <w:tcW w:w="1413" w:type="dxa"/>
            <w:textDirection w:val="btLr"/>
          </w:tcPr>
          <w:p w14:paraId="44AC1653" w14:textId="77777777" w:rsidR="00A40239" w:rsidRPr="006530D2" w:rsidRDefault="00A40239" w:rsidP="0026355B">
            <w:pPr>
              <w:ind w:left="113" w:right="113"/>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Мотиваційний</w:t>
            </w:r>
          </w:p>
          <w:p w14:paraId="6A831CC1" w14:textId="77777777" w:rsidR="00A40239" w:rsidRPr="006530D2" w:rsidRDefault="00A40239" w:rsidP="0026355B">
            <w:pPr>
              <w:ind w:left="113" w:right="113"/>
              <w:jc w:val="center"/>
              <w:rPr>
                <w:rFonts w:ascii="Times New Roman" w:hAnsi="Times New Roman" w:cs="Times New Roman"/>
                <w:color w:val="000000" w:themeColor="text1"/>
                <w:sz w:val="28"/>
                <w:szCs w:val="28"/>
              </w:rPr>
            </w:pPr>
          </w:p>
          <w:p w14:paraId="01FBB87B" w14:textId="77777777" w:rsidR="00A40239" w:rsidRPr="006530D2" w:rsidRDefault="00A40239" w:rsidP="0026355B">
            <w:pPr>
              <w:ind w:left="113" w:right="113"/>
              <w:jc w:val="center"/>
              <w:rPr>
                <w:rFonts w:ascii="Times New Roman" w:hAnsi="Times New Roman" w:cs="Times New Roman"/>
                <w:color w:val="000000" w:themeColor="text1"/>
                <w:sz w:val="28"/>
                <w:szCs w:val="28"/>
              </w:rPr>
            </w:pPr>
          </w:p>
          <w:p w14:paraId="4BDD9567" w14:textId="77777777" w:rsidR="00A40239" w:rsidRPr="006530D2" w:rsidRDefault="00A40239" w:rsidP="0026355B">
            <w:pPr>
              <w:ind w:left="113" w:right="113"/>
              <w:jc w:val="center"/>
              <w:rPr>
                <w:rFonts w:ascii="Times New Roman" w:hAnsi="Times New Roman" w:cs="Times New Roman"/>
                <w:color w:val="000000" w:themeColor="text1"/>
                <w:sz w:val="28"/>
                <w:szCs w:val="28"/>
              </w:rPr>
            </w:pPr>
          </w:p>
          <w:p w14:paraId="6BF8497A" w14:textId="5DA85844" w:rsidR="001F1206" w:rsidRPr="006530D2" w:rsidRDefault="001F1206" w:rsidP="0026355B">
            <w:pPr>
              <w:ind w:left="113" w:right="113"/>
              <w:jc w:val="center"/>
              <w:rPr>
                <w:rFonts w:ascii="Times New Roman" w:hAnsi="Times New Roman" w:cs="Times New Roman"/>
                <w:color w:val="000000" w:themeColor="text1"/>
                <w:sz w:val="28"/>
                <w:szCs w:val="28"/>
              </w:rPr>
            </w:pPr>
          </w:p>
        </w:tc>
        <w:tc>
          <w:tcPr>
            <w:tcW w:w="5245" w:type="dxa"/>
          </w:tcPr>
          <w:p w14:paraId="273AB35C" w14:textId="77777777" w:rsidR="00D04251" w:rsidRPr="006530D2" w:rsidRDefault="00A40239" w:rsidP="00036FC5">
            <w:pPr>
              <w:pStyle w:val="a7"/>
              <w:numPr>
                <w:ilvl w:val="0"/>
                <w:numId w:val="6"/>
              </w:numPr>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тип мотивації;</w:t>
            </w:r>
          </w:p>
          <w:p w14:paraId="2F27BACB" w14:textId="34B731F6" w:rsidR="001F1206" w:rsidRPr="006530D2" w:rsidRDefault="00A40239" w:rsidP="00036FC5">
            <w:pPr>
              <w:pStyle w:val="a7"/>
              <w:numPr>
                <w:ilvl w:val="0"/>
                <w:numId w:val="6"/>
              </w:numPr>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наявність пізнавального мотиву до</w:t>
            </w:r>
            <w:r w:rsidR="00D04251" w:rsidRPr="006530D2">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здійснення самостійної</w:t>
            </w:r>
            <w:r w:rsidR="009B03F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навчальної</w:t>
            </w:r>
            <w:r w:rsidR="000E508D"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діяльності з</w:t>
            </w:r>
            <w:r w:rsidR="000E508D"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оволодіння іноземною мовою;</w:t>
            </w:r>
          </w:p>
        </w:tc>
        <w:tc>
          <w:tcPr>
            <w:tcW w:w="2971" w:type="dxa"/>
          </w:tcPr>
          <w:p w14:paraId="2B621C7C" w14:textId="77777777" w:rsidR="00A40239" w:rsidRPr="006530D2" w:rsidRDefault="00A40239" w:rsidP="0026355B">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Анкета та спостереження</w:t>
            </w:r>
          </w:p>
          <w:p w14:paraId="2235BFC3" w14:textId="77777777" w:rsidR="001F1206" w:rsidRPr="006530D2" w:rsidRDefault="001F1206" w:rsidP="0026355B">
            <w:pPr>
              <w:jc w:val="both"/>
              <w:rPr>
                <w:rFonts w:ascii="Times New Roman" w:hAnsi="Times New Roman" w:cs="Times New Roman"/>
                <w:color w:val="000000" w:themeColor="text1"/>
                <w:sz w:val="28"/>
                <w:szCs w:val="28"/>
              </w:rPr>
            </w:pPr>
          </w:p>
        </w:tc>
      </w:tr>
    </w:tbl>
    <w:p w14:paraId="0C6D44A4" w14:textId="77777777" w:rsidR="0026355B" w:rsidRPr="006530D2" w:rsidRDefault="0026355B" w:rsidP="00033719">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p>
    <w:p w14:paraId="27A98AB4" w14:textId="77777777" w:rsidR="0026355B" w:rsidRPr="006530D2" w:rsidRDefault="0026355B">
      <w:pP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br w:type="page"/>
      </w:r>
    </w:p>
    <w:p w14:paraId="46535ECB" w14:textId="56EEF13D" w:rsidR="00FF08A8" w:rsidRPr="006530D2" w:rsidRDefault="0026355B" w:rsidP="0026355B">
      <w:pPr>
        <w:autoSpaceDE w:val="0"/>
        <w:autoSpaceDN w:val="0"/>
        <w:adjustRightInd w:val="0"/>
        <w:spacing w:after="0" w:line="360" w:lineRule="auto"/>
        <w:ind w:firstLine="708"/>
        <w:jc w:val="right"/>
        <w:rPr>
          <w:rFonts w:ascii="Times New Roman" w:hAnsi="Times New Roman" w:cs="Times New Roman"/>
          <w:i/>
          <w:iCs/>
          <w:color w:val="000000" w:themeColor="text1"/>
          <w:sz w:val="28"/>
          <w:szCs w:val="28"/>
        </w:rPr>
      </w:pPr>
      <w:r w:rsidRPr="006530D2">
        <w:rPr>
          <w:rFonts w:ascii="Times New Roman" w:hAnsi="Times New Roman" w:cs="Times New Roman"/>
          <w:i/>
          <w:iCs/>
          <w:color w:val="000000" w:themeColor="text1"/>
          <w:sz w:val="28"/>
          <w:szCs w:val="28"/>
        </w:rPr>
        <w:lastRenderedPageBreak/>
        <w:t>Продовження Таблиці 2.1</w:t>
      </w:r>
    </w:p>
    <w:tbl>
      <w:tblPr>
        <w:tblStyle w:val="a8"/>
        <w:tblW w:w="9629" w:type="dxa"/>
        <w:tblLayout w:type="fixed"/>
        <w:tblLook w:val="04A0" w:firstRow="1" w:lastRow="0" w:firstColumn="1" w:lastColumn="0" w:noHBand="0" w:noVBand="1"/>
      </w:tblPr>
      <w:tblGrid>
        <w:gridCol w:w="1413"/>
        <w:gridCol w:w="4394"/>
        <w:gridCol w:w="3822"/>
      </w:tblGrid>
      <w:tr w:rsidR="007A1A7F" w:rsidRPr="006530D2" w14:paraId="1441B684" w14:textId="77777777" w:rsidTr="004F57CA">
        <w:trPr>
          <w:cantSplit/>
          <w:trHeight w:val="1134"/>
        </w:trPr>
        <w:tc>
          <w:tcPr>
            <w:tcW w:w="1413" w:type="dxa"/>
            <w:textDirection w:val="btLr"/>
          </w:tcPr>
          <w:p w14:paraId="24D2D8EE" w14:textId="77777777" w:rsidR="007A1A7F" w:rsidRPr="006530D2" w:rsidRDefault="007A1A7F" w:rsidP="004F57CA">
            <w:pPr>
              <w:ind w:left="113" w:right="113"/>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Когнітивний</w:t>
            </w:r>
          </w:p>
          <w:p w14:paraId="47D8F9C1" w14:textId="77777777" w:rsidR="007A1A7F" w:rsidRPr="006530D2" w:rsidRDefault="007A1A7F" w:rsidP="004F57CA">
            <w:pPr>
              <w:ind w:left="113" w:right="113"/>
              <w:jc w:val="center"/>
              <w:rPr>
                <w:rFonts w:ascii="Times New Roman" w:hAnsi="Times New Roman" w:cs="Times New Roman"/>
                <w:color w:val="000000" w:themeColor="text1"/>
                <w:sz w:val="28"/>
                <w:szCs w:val="28"/>
              </w:rPr>
            </w:pPr>
          </w:p>
        </w:tc>
        <w:tc>
          <w:tcPr>
            <w:tcW w:w="4394" w:type="dxa"/>
          </w:tcPr>
          <w:p w14:paraId="69F22C0A" w14:textId="7A6EAF8A" w:rsidR="007A1A7F" w:rsidRPr="006530D2" w:rsidRDefault="007A1A7F" w:rsidP="004F57CA">
            <w:pPr>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володіння предметними знаннями про те, як організовувати робочий простір для самостійного навчання, прийомами запам</w:t>
            </w:r>
            <w:r w:rsidR="00A867F2">
              <w:rPr>
                <w:rFonts w:ascii="Times New Roman" w:hAnsi="Times New Roman"/>
                <w:color w:val="000000" w:themeColor="text1"/>
                <w:sz w:val="28"/>
                <w:szCs w:val="28"/>
              </w:rPr>
              <w:t>’</w:t>
            </w:r>
            <w:r w:rsidRPr="006530D2">
              <w:rPr>
                <w:rFonts w:ascii="Times New Roman" w:hAnsi="Times New Roman"/>
                <w:color w:val="000000" w:themeColor="text1"/>
                <w:sz w:val="28"/>
                <w:szCs w:val="28"/>
              </w:rPr>
              <w:t>ятовування нових слів, конструкцій</w:t>
            </w:r>
          </w:p>
        </w:tc>
        <w:tc>
          <w:tcPr>
            <w:tcW w:w="3822" w:type="dxa"/>
          </w:tcPr>
          <w:p w14:paraId="0A906E0D" w14:textId="77777777"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Тест самооцінки рівня</w:t>
            </w:r>
          </w:p>
          <w:p w14:paraId="61DAAA35" w14:textId="77777777"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знань організації та</w:t>
            </w:r>
          </w:p>
          <w:p w14:paraId="1CC0AA05" w14:textId="77777777"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здійснення самостійної роботи,</w:t>
            </w:r>
          </w:p>
          <w:p w14:paraId="26473179" w14:textId="77777777"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спостереження.</w:t>
            </w:r>
          </w:p>
        </w:tc>
      </w:tr>
      <w:tr w:rsidR="007A1A7F" w:rsidRPr="006530D2" w14:paraId="53C3F9D5" w14:textId="77777777" w:rsidTr="004F57CA">
        <w:trPr>
          <w:cantSplit/>
          <w:trHeight w:val="1134"/>
        </w:trPr>
        <w:tc>
          <w:tcPr>
            <w:tcW w:w="1413" w:type="dxa"/>
            <w:textDirection w:val="btLr"/>
          </w:tcPr>
          <w:p w14:paraId="3803AB56" w14:textId="77777777" w:rsidR="007A1A7F" w:rsidRPr="006530D2" w:rsidRDefault="007A1A7F" w:rsidP="004F57CA">
            <w:pPr>
              <w:ind w:left="113" w:right="113"/>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Операційно-діяльнісний</w:t>
            </w:r>
          </w:p>
          <w:p w14:paraId="7FD0E3B8" w14:textId="77777777" w:rsidR="007A1A7F" w:rsidRPr="006530D2" w:rsidRDefault="007A1A7F" w:rsidP="004F57CA">
            <w:pPr>
              <w:ind w:left="113" w:right="113"/>
              <w:jc w:val="center"/>
              <w:rPr>
                <w:rFonts w:ascii="Times New Roman" w:hAnsi="Times New Roman" w:cs="Times New Roman"/>
                <w:color w:val="000000" w:themeColor="text1"/>
                <w:sz w:val="28"/>
                <w:szCs w:val="28"/>
              </w:rPr>
            </w:pPr>
          </w:p>
          <w:p w14:paraId="0BBD161D" w14:textId="77777777" w:rsidR="007A1A7F" w:rsidRPr="006530D2" w:rsidRDefault="007A1A7F" w:rsidP="004F57CA">
            <w:pPr>
              <w:ind w:left="113" w:right="113"/>
              <w:jc w:val="center"/>
              <w:rPr>
                <w:rFonts w:ascii="Times New Roman" w:hAnsi="Times New Roman" w:cs="Times New Roman"/>
                <w:color w:val="000000" w:themeColor="text1"/>
                <w:sz w:val="28"/>
                <w:szCs w:val="28"/>
              </w:rPr>
            </w:pPr>
          </w:p>
        </w:tc>
        <w:tc>
          <w:tcPr>
            <w:tcW w:w="4394" w:type="dxa"/>
          </w:tcPr>
          <w:p w14:paraId="70060B35" w14:textId="60D99FAD" w:rsidR="007A1A7F" w:rsidRPr="006530D2" w:rsidRDefault="007A1A7F" w:rsidP="004F57CA">
            <w:pPr>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володіння прийомами планування та організації самостійної роботи, прийомами запам</w:t>
            </w:r>
            <w:r w:rsidR="00A867F2">
              <w:rPr>
                <w:rFonts w:ascii="Times New Roman" w:hAnsi="Times New Roman"/>
                <w:color w:val="000000" w:themeColor="text1"/>
                <w:sz w:val="28"/>
                <w:szCs w:val="28"/>
              </w:rPr>
              <w:t>’</w:t>
            </w:r>
            <w:r w:rsidRPr="006530D2">
              <w:rPr>
                <w:rFonts w:ascii="Times New Roman" w:hAnsi="Times New Roman"/>
                <w:color w:val="000000" w:themeColor="text1"/>
                <w:sz w:val="28"/>
                <w:szCs w:val="28"/>
              </w:rPr>
              <w:t>ятовування нових слів, конструкцій, ефективними прийомами складання записів при самостійному засвоєнні іншомовних слів, конструкцій</w:t>
            </w:r>
          </w:p>
        </w:tc>
        <w:tc>
          <w:tcPr>
            <w:tcW w:w="3822" w:type="dxa"/>
          </w:tcPr>
          <w:p w14:paraId="32E8E4B2" w14:textId="77777777"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Тест самооцінки рівня володіння вміннями організації та</w:t>
            </w:r>
          </w:p>
          <w:p w14:paraId="2B9A3EA2" w14:textId="77777777"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здійснення самостійної роботи, спостереження</w:t>
            </w:r>
          </w:p>
          <w:p w14:paraId="576188A5" w14:textId="77777777" w:rsidR="007A1A7F" w:rsidRPr="006530D2" w:rsidRDefault="007A1A7F" w:rsidP="004F57CA">
            <w:pPr>
              <w:jc w:val="both"/>
              <w:rPr>
                <w:rFonts w:ascii="Times New Roman" w:hAnsi="Times New Roman" w:cs="Times New Roman"/>
                <w:color w:val="000000" w:themeColor="text1"/>
                <w:sz w:val="28"/>
                <w:szCs w:val="28"/>
              </w:rPr>
            </w:pPr>
          </w:p>
        </w:tc>
      </w:tr>
      <w:tr w:rsidR="007A1A7F" w:rsidRPr="006530D2" w14:paraId="45559AC3" w14:textId="77777777" w:rsidTr="007A1A7F">
        <w:trPr>
          <w:cantSplit/>
          <w:trHeight w:val="1678"/>
        </w:trPr>
        <w:tc>
          <w:tcPr>
            <w:tcW w:w="1413" w:type="dxa"/>
            <w:textDirection w:val="btLr"/>
          </w:tcPr>
          <w:p w14:paraId="20543CB1" w14:textId="77777777" w:rsidR="007A1A7F" w:rsidRPr="006530D2" w:rsidRDefault="007A1A7F" w:rsidP="004F57CA">
            <w:pPr>
              <w:ind w:left="113" w:right="113"/>
              <w:jc w:val="center"/>
              <w:rPr>
                <w:rFonts w:ascii="Times New Roman" w:hAnsi="Times New Roman" w:cs="Times New Roman"/>
                <w:color w:val="000000" w:themeColor="text1"/>
                <w:sz w:val="28"/>
                <w:szCs w:val="28"/>
              </w:rPr>
            </w:pPr>
            <w:r w:rsidRPr="008328CF">
              <w:rPr>
                <w:rFonts w:ascii="Times New Roman" w:hAnsi="Times New Roman" w:cs="Times New Roman"/>
                <w:color w:val="000000" w:themeColor="text1"/>
                <w:sz w:val="28"/>
                <w:szCs w:val="28"/>
              </w:rPr>
              <w:t>Мовний та молєнневий</w:t>
            </w:r>
            <w:r w:rsidRPr="006530D2">
              <w:rPr>
                <w:rFonts w:ascii="Times New Roman" w:hAnsi="Times New Roman" w:cs="Times New Roman"/>
                <w:color w:val="000000" w:themeColor="text1"/>
                <w:sz w:val="28"/>
                <w:szCs w:val="28"/>
              </w:rPr>
              <w:t xml:space="preserve"> досвід</w:t>
            </w:r>
          </w:p>
          <w:p w14:paraId="5AA923BF" w14:textId="77777777" w:rsidR="007A1A7F" w:rsidRPr="006530D2" w:rsidRDefault="007A1A7F" w:rsidP="004F57CA">
            <w:pPr>
              <w:ind w:left="113" w:right="113"/>
              <w:jc w:val="center"/>
              <w:rPr>
                <w:rFonts w:ascii="Times New Roman" w:hAnsi="Times New Roman" w:cs="Times New Roman"/>
                <w:color w:val="000000" w:themeColor="text1"/>
                <w:sz w:val="28"/>
                <w:szCs w:val="28"/>
              </w:rPr>
            </w:pPr>
          </w:p>
        </w:tc>
        <w:tc>
          <w:tcPr>
            <w:tcW w:w="4394" w:type="dxa"/>
          </w:tcPr>
          <w:p w14:paraId="25CD413D" w14:textId="77777777" w:rsidR="007A1A7F" w:rsidRPr="006530D2" w:rsidRDefault="007A1A7F" w:rsidP="004F57CA">
            <w:pPr>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практичне володіння іноземною мовою</w:t>
            </w:r>
          </w:p>
          <w:p w14:paraId="4E4C7562" w14:textId="77777777" w:rsidR="007A1A7F" w:rsidRPr="006530D2" w:rsidRDefault="007A1A7F" w:rsidP="004F57CA">
            <w:pPr>
              <w:jc w:val="both"/>
              <w:rPr>
                <w:rFonts w:ascii="Times New Roman" w:hAnsi="Times New Roman"/>
                <w:color w:val="000000" w:themeColor="text1"/>
                <w:sz w:val="28"/>
                <w:szCs w:val="28"/>
              </w:rPr>
            </w:pPr>
          </w:p>
        </w:tc>
        <w:tc>
          <w:tcPr>
            <w:tcW w:w="3822" w:type="dxa"/>
          </w:tcPr>
          <w:p w14:paraId="66402197" w14:textId="77777777"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Тест на рівень знань: http://www.macmillanreaders.com/tests/level-test</w:t>
            </w:r>
          </w:p>
        </w:tc>
      </w:tr>
      <w:tr w:rsidR="007A1A7F" w:rsidRPr="006530D2" w14:paraId="650D9DD7" w14:textId="77777777" w:rsidTr="004F57CA">
        <w:trPr>
          <w:cantSplit/>
          <w:trHeight w:val="2146"/>
        </w:trPr>
        <w:tc>
          <w:tcPr>
            <w:tcW w:w="1413" w:type="dxa"/>
            <w:textDirection w:val="btLr"/>
          </w:tcPr>
          <w:p w14:paraId="001EFCD1" w14:textId="77777777" w:rsidR="007A1A7F" w:rsidRPr="006530D2" w:rsidRDefault="007A1A7F" w:rsidP="004F57CA">
            <w:pPr>
              <w:ind w:left="113" w:right="113"/>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Аксіологічний</w:t>
            </w:r>
          </w:p>
          <w:p w14:paraId="3FD58676" w14:textId="77777777" w:rsidR="007A1A7F" w:rsidRPr="006530D2" w:rsidRDefault="007A1A7F" w:rsidP="004F57CA">
            <w:pPr>
              <w:ind w:left="113" w:right="113"/>
              <w:jc w:val="center"/>
              <w:rPr>
                <w:rFonts w:ascii="Times New Roman" w:hAnsi="Times New Roman" w:cs="Times New Roman"/>
                <w:color w:val="000000" w:themeColor="text1"/>
                <w:sz w:val="28"/>
                <w:szCs w:val="28"/>
              </w:rPr>
            </w:pPr>
          </w:p>
        </w:tc>
        <w:tc>
          <w:tcPr>
            <w:tcW w:w="4394" w:type="dxa"/>
          </w:tcPr>
          <w:p w14:paraId="7D9440F8" w14:textId="77777777" w:rsidR="007A1A7F" w:rsidRPr="006530D2" w:rsidRDefault="007A1A7F" w:rsidP="004F57CA">
            <w:pPr>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усвідомлене позитивне ставлення до здійснення самостійної навчальної діяльності</w:t>
            </w:r>
          </w:p>
        </w:tc>
        <w:tc>
          <w:tcPr>
            <w:tcW w:w="3822" w:type="dxa"/>
          </w:tcPr>
          <w:p w14:paraId="3B8D6C18" w14:textId="77777777"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Написання есе на тему: </w:t>
            </w:r>
            <w:r w:rsidRPr="006530D2">
              <w:rPr>
                <w:rFonts w:ascii="Times New Roman" w:hAnsi="Times New Roman" w:cs="Times New Roman"/>
                <w:i/>
                <w:iCs/>
                <w:color w:val="000000" w:themeColor="text1"/>
                <w:sz w:val="28"/>
                <w:szCs w:val="28"/>
              </w:rPr>
              <w:t>Is it necessary to be able to study English independently</w:t>
            </w:r>
            <w:r w:rsidRPr="006530D2">
              <w:rPr>
                <w:rFonts w:ascii="Times New Roman" w:hAnsi="Times New Roman" w:cs="Times New Roman"/>
                <w:color w:val="000000" w:themeColor="text1"/>
                <w:sz w:val="28"/>
                <w:szCs w:val="28"/>
              </w:rPr>
              <w:t>?</w:t>
            </w:r>
          </w:p>
          <w:p w14:paraId="3B78B441" w14:textId="77777777"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Складання діалогу на тему </w:t>
            </w:r>
            <w:r w:rsidRPr="006530D2">
              <w:rPr>
                <w:rFonts w:ascii="Times New Roman" w:hAnsi="Times New Roman" w:cs="Times New Roman"/>
                <w:i/>
                <w:iCs/>
                <w:color w:val="000000" w:themeColor="text1"/>
                <w:sz w:val="28"/>
                <w:szCs w:val="28"/>
              </w:rPr>
              <w:t>My personal (own) experience of independent study of English</w:t>
            </w:r>
          </w:p>
          <w:p w14:paraId="20A7EBCB" w14:textId="77777777" w:rsidR="007A1A7F" w:rsidRPr="006530D2" w:rsidRDefault="007A1A7F" w:rsidP="004F57CA">
            <w:pPr>
              <w:jc w:val="both"/>
              <w:rPr>
                <w:rFonts w:ascii="Times New Roman" w:hAnsi="Times New Roman" w:cs="Times New Roman"/>
                <w:color w:val="000000" w:themeColor="text1"/>
                <w:sz w:val="28"/>
                <w:szCs w:val="28"/>
              </w:rPr>
            </w:pPr>
          </w:p>
        </w:tc>
      </w:tr>
      <w:tr w:rsidR="007A1A7F" w:rsidRPr="006530D2" w14:paraId="36E44FF3" w14:textId="77777777" w:rsidTr="007A1A7F">
        <w:trPr>
          <w:cantSplit/>
          <w:trHeight w:val="1692"/>
        </w:trPr>
        <w:tc>
          <w:tcPr>
            <w:tcW w:w="1413" w:type="dxa"/>
            <w:textDirection w:val="btLr"/>
          </w:tcPr>
          <w:p w14:paraId="566D2BCD" w14:textId="77777777" w:rsidR="007A1A7F" w:rsidRPr="006530D2" w:rsidRDefault="007A1A7F" w:rsidP="004F57CA">
            <w:pPr>
              <w:ind w:left="113" w:right="113"/>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Особистісні якості</w:t>
            </w:r>
          </w:p>
        </w:tc>
        <w:tc>
          <w:tcPr>
            <w:tcW w:w="4394" w:type="dxa"/>
          </w:tcPr>
          <w:p w14:paraId="35364A7D" w14:textId="77777777" w:rsidR="007A1A7F" w:rsidRPr="006530D2" w:rsidRDefault="007A1A7F" w:rsidP="004F57CA">
            <w:pPr>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володіння необхідними якостями та знання та вміння виробляти у собі необхідні якості</w:t>
            </w:r>
          </w:p>
        </w:tc>
        <w:tc>
          <w:tcPr>
            <w:tcW w:w="3822" w:type="dxa"/>
          </w:tcPr>
          <w:p w14:paraId="7ED47047" w14:textId="77777777"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olor w:val="000000" w:themeColor="text1"/>
                <w:sz w:val="28"/>
                <w:szCs w:val="28"/>
              </w:rPr>
              <w:t>Тест на прояв особистісних якостей у складі самоосвітньої компетенції</w:t>
            </w:r>
          </w:p>
        </w:tc>
      </w:tr>
      <w:tr w:rsidR="007A1A7F" w:rsidRPr="006530D2" w14:paraId="73CDB67F" w14:textId="77777777" w:rsidTr="004F57CA">
        <w:trPr>
          <w:cantSplit/>
          <w:trHeight w:val="2030"/>
        </w:trPr>
        <w:tc>
          <w:tcPr>
            <w:tcW w:w="1413" w:type="dxa"/>
            <w:textDirection w:val="btLr"/>
          </w:tcPr>
          <w:p w14:paraId="6FDBF65D" w14:textId="77777777" w:rsidR="007A1A7F" w:rsidRPr="006530D2" w:rsidRDefault="007A1A7F" w:rsidP="004F57CA">
            <w:pPr>
              <w:ind w:left="113" w:right="113"/>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Оцінно-рефлексивний</w:t>
            </w:r>
          </w:p>
          <w:p w14:paraId="64874CDD" w14:textId="77777777" w:rsidR="007A1A7F" w:rsidRPr="006530D2" w:rsidRDefault="007A1A7F" w:rsidP="004F57CA">
            <w:pPr>
              <w:ind w:left="113" w:right="113"/>
              <w:jc w:val="center"/>
              <w:rPr>
                <w:rFonts w:ascii="Times New Roman" w:hAnsi="Times New Roman" w:cs="Times New Roman"/>
                <w:color w:val="000000" w:themeColor="text1"/>
                <w:sz w:val="28"/>
                <w:szCs w:val="28"/>
              </w:rPr>
            </w:pPr>
          </w:p>
        </w:tc>
        <w:tc>
          <w:tcPr>
            <w:tcW w:w="4394" w:type="dxa"/>
          </w:tcPr>
          <w:p w14:paraId="359C9686" w14:textId="6A91C79F"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виявлення причин, що перешкоджають розумінню учнями ролі самостійної навчальної діяльності щодо продуктивних видів іншомовленнєвої діяльності</w:t>
            </w:r>
            <w:r w:rsidRPr="006530D2">
              <w:rPr>
                <w:rFonts w:ascii="Times New Roman" w:hAnsi="Times New Roman"/>
                <w:color w:val="000000" w:themeColor="text1"/>
                <w:sz w:val="28"/>
                <w:szCs w:val="28"/>
              </w:rPr>
              <w:t xml:space="preserve"> </w:t>
            </w:r>
          </w:p>
        </w:tc>
        <w:tc>
          <w:tcPr>
            <w:tcW w:w="3822" w:type="dxa"/>
          </w:tcPr>
          <w:p w14:paraId="53475D28" w14:textId="7182D999" w:rsidR="007A1A7F" w:rsidRPr="006530D2" w:rsidRDefault="007A1A7F" w:rsidP="004F57CA">
            <w:pPr>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Анкета, що дозволяє виявити основні проблеми освоєння навичок самостійної роботи</w:t>
            </w:r>
            <w:r w:rsidR="00F51D7F">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щодо іноземної мови.</w:t>
            </w:r>
          </w:p>
        </w:tc>
      </w:tr>
    </w:tbl>
    <w:p w14:paraId="3C52C9CC" w14:textId="77777777" w:rsidR="007A1A7F" w:rsidRPr="006530D2" w:rsidRDefault="007A1A7F" w:rsidP="00C70ADD">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p>
    <w:p w14:paraId="18A99C44" w14:textId="77777777" w:rsidR="002E2258" w:rsidRPr="00A833AD" w:rsidRDefault="002E2258" w:rsidP="00C70ADD">
      <w:pPr>
        <w:autoSpaceDE w:val="0"/>
        <w:autoSpaceDN w:val="0"/>
        <w:adjustRightInd w:val="0"/>
        <w:spacing w:after="0" w:line="360" w:lineRule="auto"/>
        <w:ind w:firstLine="708"/>
        <w:jc w:val="both"/>
        <w:rPr>
          <w:rFonts w:ascii="Times New Roman" w:hAnsi="Times New Roman" w:cs="Times New Roman"/>
          <w:color w:val="000000"/>
          <w:spacing w:val="2"/>
          <w:sz w:val="28"/>
          <w:szCs w:val="28"/>
        </w:rPr>
      </w:pPr>
    </w:p>
    <w:p w14:paraId="3DDC9A5F" w14:textId="77777777" w:rsidR="002E2258" w:rsidRPr="00A833AD" w:rsidRDefault="002E2258" w:rsidP="00C70ADD">
      <w:pPr>
        <w:autoSpaceDE w:val="0"/>
        <w:autoSpaceDN w:val="0"/>
        <w:adjustRightInd w:val="0"/>
        <w:spacing w:after="0" w:line="360" w:lineRule="auto"/>
        <w:ind w:firstLine="708"/>
        <w:jc w:val="both"/>
        <w:rPr>
          <w:rFonts w:ascii="Arial" w:hAnsi="Arial" w:cs="Arial"/>
          <w:color w:val="000000"/>
          <w:spacing w:val="2"/>
          <w:sz w:val="27"/>
          <w:szCs w:val="27"/>
          <w:lang w:val="ru-RU"/>
        </w:rPr>
      </w:pPr>
      <w:r w:rsidRPr="002E2258">
        <w:rPr>
          <w:rFonts w:ascii="Times New Roman" w:hAnsi="Times New Roman" w:cs="Times New Roman"/>
          <w:color w:val="000000"/>
          <w:spacing w:val="2"/>
          <w:sz w:val="28"/>
          <w:szCs w:val="28"/>
        </w:rPr>
        <w:lastRenderedPageBreak/>
        <w:t>З урахуванням виділених критеріїв і показників класифікуємо розвиток самоосвітніх навичок на три рівні: низький, середній і високий. Опишемо характеристики вищевказаних рівнів.</w:t>
      </w:r>
      <w:r w:rsidRPr="002E2258">
        <w:rPr>
          <w:rFonts w:ascii="Arial" w:hAnsi="Arial" w:cs="Arial"/>
          <w:color w:val="000000"/>
          <w:spacing w:val="2"/>
          <w:sz w:val="27"/>
          <w:szCs w:val="27"/>
          <w:lang w:val="ru-RU"/>
        </w:rPr>
        <w:t xml:space="preserve"> </w:t>
      </w:r>
    </w:p>
    <w:p w14:paraId="52DA10B8" w14:textId="698D6089" w:rsidR="002E2258" w:rsidRPr="002E2258" w:rsidRDefault="002E2258" w:rsidP="002E225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E2258">
        <w:rPr>
          <w:rFonts w:ascii="Times New Roman" w:hAnsi="Times New Roman" w:cs="Times New Roman"/>
          <w:color w:val="000000" w:themeColor="text1"/>
          <w:sz w:val="28"/>
          <w:szCs w:val="28"/>
        </w:rPr>
        <w:t>Низький рівень розвитку самостійної роботи десятикласників означає, що:</w:t>
      </w:r>
    </w:p>
    <w:p w14:paraId="12C055DD" w14:textId="77777777" w:rsidR="002E2258" w:rsidRPr="002E2258" w:rsidRDefault="002E2258" w:rsidP="002E225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E2258">
        <w:rPr>
          <w:rFonts w:ascii="Times New Roman" w:hAnsi="Times New Roman" w:cs="Times New Roman"/>
          <w:color w:val="000000" w:themeColor="text1"/>
          <w:sz w:val="28"/>
          <w:szCs w:val="28"/>
        </w:rPr>
        <w:t>1. Переважна більшість зовнішніх негативних мотивацій – це орієнтації, контрольовані вчителями. Розвиток внутрішньої мотивації до навчальної діяльності слабкий або відсутній.</w:t>
      </w:r>
    </w:p>
    <w:p w14:paraId="6FBD6738" w14:textId="77777777" w:rsidR="002E2258" w:rsidRPr="00A833AD" w:rsidRDefault="002E2258" w:rsidP="002E225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E2258">
        <w:rPr>
          <w:rFonts w:ascii="Times New Roman" w:hAnsi="Times New Roman" w:cs="Times New Roman"/>
          <w:color w:val="000000" w:themeColor="text1"/>
          <w:sz w:val="28"/>
          <w:szCs w:val="28"/>
        </w:rPr>
        <w:t>2. Великі труднощі в навчанні і запам'ятовуванні граматичних структур. Структурні питання монологічних висловлювань. Рівень знань щодо організації самостійного вивчення іноземних мов з використанням Інтернет-технологій є недостатнім. Мінімальний рівень володіння методами і засобами самостійної навчальної діяльності при навчанні іноземної мови. Недостатнє знання методів і прийомів самоконтролю.</w:t>
      </w:r>
    </w:p>
    <w:p w14:paraId="5CD625EA" w14:textId="77777777" w:rsidR="002E2258" w:rsidRPr="002E2258" w:rsidRDefault="002E2258" w:rsidP="002E225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E2258">
        <w:rPr>
          <w:rFonts w:ascii="Times New Roman" w:hAnsi="Times New Roman" w:cs="Times New Roman"/>
          <w:color w:val="000000" w:themeColor="text1"/>
          <w:sz w:val="28"/>
          <w:szCs w:val="28"/>
        </w:rPr>
        <w:t>3. Самостійне вивчення іноземної мови лише під зовнішнім контролем. Труднощі планування самостійної навчальної діяльності. Сформованість уміння самоконтролю в самостійній навчальній діяльності є недостатньою. Самооцінка здатності до самостійного навчання є дуже важкою, якщо шукати розумні та ефективні техніки та методи автономного вивчення іноземної мови.</w:t>
      </w:r>
    </w:p>
    <w:p w14:paraId="3127211C" w14:textId="77777777" w:rsidR="002E2258" w:rsidRPr="00A833AD" w:rsidRDefault="002E2258" w:rsidP="002E225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E2258">
        <w:rPr>
          <w:rFonts w:ascii="Times New Roman" w:hAnsi="Times New Roman" w:cs="Times New Roman"/>
          <w:color w:val="000000" w:themeColor="text1"/>
          <w:sz w:val="28"/>
          <w:szCs w:val="28"/>
        </w:rPr>
        <w:t>4. Недостатнє усвідомлення важливості вивчення іноземної мови, відсутність (або відсутність) бажання самостійно здійснювати вивчення іноземної мови та освітню діяльність, низька потреба в самовдосконаленні в галузі іноземних мов.</w:t>
      </w:r>
    </w:p>
    <w:p w14:paraId="05355EDE" w14:textId="41D02A29" w:rsidR="00C70ADD" w:rsidRPr="006530D2" w:rsidRDefault="002E2258" w:rsidP="002E225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Pr>
          <w:rFonts w:ascii="Arial" w:hAnsi="Arial" w:cs="Arial"/>
          <w:color w:val="000000"/>
          <w:spacing w:val="2"/>
          <w:sz w:val="27"/>
          <w:szCs w:val="27"/>
        </w:rPr>
        <w:t xml:space="preserve"> </w:t>
      </w:r>
      <w:r w:rsidRPr="002E2258">
        <w:rPr>
          <w:rFonts w:ascii="Times New Roman" w:hAnsi="Times New Roman" w:cs="Times New Roman"/>
          <w:color w:val="000000"/>
          <w:spacing w:val="2"/>
          <w:sz w:val="28"/>
          <w:szCs w:val="28"/>
        </w:rPr>
        <w:t>Низька зацікавленість у розширенні словникового запасу та граматичних структур, низька мотивація до самостійної навчальної діяльності з оволодіння іноземною мовою, невпевненість у власних силах, невпевненість в успіху, низька (або відсутність) готовність долати труднощі в навчальній діяльності. , внутрішні Низький рівень дисципліни, організованості та працездатності.</w:t>
      </w:r>
    </w:p>
    <w:p w14:paraId="6B852816" w14:textId="576FE8F0" w:rsidR="00C70ADD" w:rsidRPr="00D82243" w:rsidRDefault="00C70ADD" w:rsidP="00C70ADD">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lastRenderedPageBreak/>
        <w:t>6</w:t>
      </w:r>
      <w:r w:rsidR="002E2258">
        <w:rPr>
          <w:rFonts w:ascii="Times New Roman" w:hAnsi="Times New Roman" w:cs="Times New Roman"/>
          <w:color w:val="000000" w:themeColor="text1"/>
          <w:sz w:val="28"/>
          <w:szCs w:val="28"/>
        </w:rPr>
        <w:t>.</w:t>
      </w:r>
      <w:r w:rsidR="002E2258" w:rsidRPr="002E2258">
        <w:rPr>
          <w:rFonts w:ascii="Times New Roman" w:hAnsi="Times New Roman" w:cs="Times New Roman"/>
          <w:color w:val="000000" w:themeColor="text1"/>
          <w:sz w:val="28"/>
          <w:szCs w:val="28"/>
          <w:lang w:val="ru-RU"/>
        </w:rPr>
        <w:t xml:space="preserve"> </w:t>
      </w:r>
      <w:r w:rsidR="002E2258" w:rsidRPr="002E2258">
        <w:rPr>
          <w:rFonts w:ascii="Times New Roman" w:hAnsi="Times New Roman" w:cs="Times New Roman"/>
          <w:color w:val="000000"/>
          <w:spacing w:val="2"/>
          <w:sz w:val="28"/>
          <w:szCs w:val="28"/>
        </w:rPr>
        <w:t>Недосвідченість мови та мовлення: нездатність розрізняти лексичні одиниці в тексті чи мовленні, аналізувати граматичні структури та перетворювати слова з однієї частини мови в іншу.</w:t>
      </w:r>
    </w:p>
    <w:p w14:paraId="6E5FD218" w14:textId="16493AC5" w:rsidR="00C70ADD" w:rsidRPr="006530D2" w:rsidRDefault="00C70ADD" w:rsidP="00D01811">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Середній рівень розвитку </w:t>
      </w:r>
      <w:r w:rsidR="0026355B" w:rsidRPr="006530D2">
        <w:rPr>
          <w:rFonts w:ascii="Times New Roman" w:hAnsi="Times New Roman" w:cs="Times New Roman"/>
          <w:color w:val="000000" w:themeColor="text1"/>
          <w:sz w:val="28"/>
          <w:szCs w:val="28"/>
        </w:rPr>
        <w:t>самостійної роботи</w:t>
      </w:r>
      <w:r w:rsidR="00F51D7F">
        <w:rPr>
          <w:rFonts w:ascii="Times New Roman" w:hAnsi="Times New Roman" w:cs="Times New Roman"/>
          <w:color w:val="000000" w:themeColor="text1"/>
          <w:sz w:val="28"/>
          <w:szCs w:val="28"/>
        </w:rPr>
        <w:t xml:space="preserve"> </w:t>
      </w:r>
      <w:r w:rsidR="0026355B" w:rsidRPr="006530D2">
        <w:rPr>
          <w:rFonts w:ascii="Times New Roman" w:hAnsi="Times New Roman" w:cs="Times New Roman"/>
          <w:color w:val="000000" w:themeColor="text1"/>
          <w:sz w:val="28"/>
          <w:szCs w:val="28"/>
        </w:rPr>
        <w:t>учнів</w:t>
      </w:r>
      <w:r w:rsidR="00D01811">
        <w:rPr>
          <w:rFonts w:ascii="Times New Roman" w:hAnsi="Times New Roman" w:cs="Times New Roman"/>
          <w:color w:val="000000" w:themeColor="text1"/>
          <w:sz w:val="28"/>
          <w:szCs w:val="28"/>
        </w:rPr>
        <w:t xml:space="preserve"> 10 класу має на увазі</w:t>
      </w:r>
      <w:r w:rsidRPr="006530D2">
        <w:rPr>
          <w:rFonts w:ascii="Times New Roman" w:hAnsi="Times New Roman" w:cs="Times New Roman"/>
          <w:color w:val="000000" w:themeColor="text1"/>
          <w:sz w:val="28"/>
          <w:szCs w:val="28"/>
        </w:rPr>
        <w:t>:</w:t>
      </w:r>
    </w:p>
    <w:p w14:paraId="6216903E" w14:textId="77777777" w:rsidR="00D01811" w:rsidRPr="00D01811" w:rsidRDefault="00D01811" w:rsidP="00D01811">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D01811">
        <w:rPr>
          <w:rFonts w:ascii="Times New Roman" w:hAnsi="Times New Roman" w:cs="Times New Roman"/>
          <w:color w:val="000000" w:themeColor="text1"/>
          <w:sz w:val="28"/>
          <w:szCs w:val="28"/>
        </w:rPr>
        <w:t>1. Зовнішня позитивна мотивація та внутрішня мотивація до самостійної навчальної діяльності з оволодіння іноземною мовою існують одночасно. Здатність керувати своїм емоційним станом, знання методів самомотивації та вміння намагатися використовувати їх у самоставленні для ефективної самостійної діяльності при вивченні іноземної мови. Позитивні емоції в процесі оволодіння професійною іншомовною лексикою.</w:t>
      </w:r>
    </w:p>
    <w:p w14:paraId="58765A98" w14:textId="77777777" w:rsidR="00D01811" w:rsidRPr="00A833AD" w:rsidRDefault="00D01811" w:rsidP="00D01811">
      <w:pPr>
        <w:autoSpaceDE w:val="0"/>
        <w:autoSpaceDN w:val="0"/>
        <w:adjustRightInd w:val="0"/>
        <w:spacing w:after="0" w:line="360" w:lineRule="auto"/>
        <w:ind w:firstLine="708"/>
        <w:jc w:val="both"/>
        <w:rPr>
          <w:rFonts w:ascii="Times New Roman" w:hAnsi="Times New Roman" w:cs="Times New Roman"/>
          <w:color w:val="000000" w:themeColor="text1"/>
          <w:sz w:val="28"/>
          <w:szCs w:val="28"/>
          <w:lang w:val="ru-RU"/>
        </w:rPr>
      </w:pPr>
      <w:r w:rsidRPr="00D01811">
        <w:rPr>
          <w:rFonts w:ascii="Times New Roman" w:hAnsi="Times New Roman" w:cs="Times New Roman"/>
          <w:color w:val="000000" w:themeColor="text1"/>
          <w:sz w:val="28"/>
          <w:szCs w:val="28"/>
        </w:rPr>
        <w:t>2. Застосовувати вже наявні знання про методи та прийоми конспектування при самостійному вивченні слів і структур іншої мови. Визнати власну роль у навчальній діяльності з вивчення іноземної мови. Достатній рівень знань щодо організації самостійного навчального процесу з використанням веб-технологій, знання методів, прийомів і засобів самостійної навчальної діяльності з оволодіння іноземними мовами. Достатні предметні знання та рівень автоматичного самоконтролю, самокорекції та самостійного повторення при вивченні іншомовних слів і конструкцій.</w:t>
      </w:r>
    </w:p>
    <w:p w14:paraId="24BB7F09" w14:textId="267AF448" w:rsidR="00AD53E5" w:rsidRPr="00AD53E5" w:rsidRDefault="00AD53E5" w:rsidP="00AD53E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AD53E5">
        <w:rPr>
          <w:rFonts w:ascii="Times New Roman" w:hAnsi="Times New Roman" w:cs="Times New Roman"/>
          <w:color w:val="000000" w:themeColor="text1"/>
          <w:sz w:val="28"/>
          <w:szCs w:val="28"/>
        </w:rPr>
        <w:t>3. Самосвідомість як самостійного активного суб'єкта. Розуміти та виконувати поставлені навчальні завдання. Під керівництвом учителя самостійно ставити цілі та планувати самостійну діяльність. Частково сформовано вміння само</w:t>
      </w:r>
      <w:r>
        <w:rPr>
          <w:rFonts w:ascii="Times New Roman" w:hAnsi="Times New Roman" w:cs="Times New Roman"/>
          <w:color w:val="000000" w:themeColor="text1"/>
          <w:sz w:val="28"/>
          <w:szCs w:val="28"/>
        </w:rPr>
        <w:t xml:space="preserve">стійного контролю та </w:t>
      </w:r>
      <w:r w:rsidRPr="00AD53E5">
        <w:rPr>
          <w:rFonts w:ascii="Times New Roman" w:hAnsi="Times New Roman" w:cs="Times New Roman"/>
          <w:color w:val="000000" w:themeColor="text1"/>
          <w:sz w:val="28"/>
          <w:szCs w:val="28"/>
        </w:rPr>
        <w:t xml:space="preserve">аналізу результатів </w:t>
      </w:r>
      <w:r>
        <w:rPr>
          <w:rFonts w:ascii="Times New Roman" w:hAnsi="Times New Roman" w:cs="Times New Roman"/>
          <w:color w:val="000000" w:themeColor="text1"/>
          <w:sz w:val="28"/>
          <w:szCs w:val="28"/>
        </w:rPr>
        <w:t xml:space="preserve">власної </w:t>
      </w:r>
      <w:r w:rsidRPr="00AD53E5">
        <w:rPr>
          <w:rFonts w:ascii="Times New Roman" w:hAnsi="Times New Roman" w:cs="Times New Roman"/>
          <w:color w:val="000000" w:themeColor="text1"/>
          <w:sz w:val="28"/>
          <w:szCs w:val="28"/>
        </w:rPr>
        <w:t>навчальної діяльності. Проаналізуйте ефективність використаних прийомів і способів використання мовного матеріалу, щоб визначити найбільш ефективні з них. Невпевненість у застосуванні знань у нових умовах.</w:t>
      </w:r>
    </w:p>
    <w:p w14:paraId="0A89BE1D" w14:textId="77777777" w:rsidR="00AD53E5" w:rsidRDefault="00AD53E5" w:rsidP="00AD53E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AD53E5">
        <w:rPr>
          <w:rFonts w:ascii="Times New Roman" w:hAnsi="Times New Roman" w:cs="Times New Roman"/>
          <w:color w:val="000000" w:themeColor="text1"/>
          <w:sz w:val="28"/>
          <w:szCs w:val="28"/>
        </w:rPr>
        <w:t>4. Загалом беріть участь у навчальних заходах для самостійного оволодіння іншомовною лексикою з позитивним і свідомим настроєм. Відповідає за процес і результати самостійної діяльності. Неповне присвоєння семантичних понять значення.</w:t>
      </w:r>
    </w:p>
    <w:p w14:paraId="449D66B5" w14:textId="03658A35" w:rsidR="00016F97" w:rsidRPr="00016F97" w:rsidRDefault="00016F97" w:rsidP="00016F97">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016F97">
        <w:rPr>
          <w:rFonts w:ascii="Times New Roman" w:hAnsi="Times New Roman" w:cs="Times New Roman"/>
          <w:color w:val="000000" w:themeColor="text1"/>
          <w:sz w:val="28"/>
          <w:szCs w:val="28"/>
        </w:rPr>
        <w:lastRenderedPageBreak/>
        <w:t xml:space="preserve">5. Ступінь прояву особистих якостей залежить </w:t>
      </w:r>
      <w:r w:rsidR="00F921CC">
        <w:rPr>
          <w:rFonts w:ascii="Times New Roman" w:hAnsi="Times New Roman" w:cs="Times New Roman"/>
          <w:color w:val="000000" w:themeColor="text1"/>
          <w:sz w:val="28"/>
          <w:szCs w:val="28"/>
        </w:rPr>
        <w:t>від ситуації, бажання</w:t>
      </w:r>
      <w:r w:rsidRPr="00016F97">
        <w:rPr>
          <w:rFonts w:ascii="Times New Roman" w:hAnsi="Times New Roman" w:cs="Times New Roman"/>
          <w:color w:val="000000" w:themeColor="text1"/>
          <w:sz w:val="28"/>
          <w:szCs w:val="28"/>
        </w:rPr>
        <w:t xml:space="preserve"> учня. Незламний інтерес до самостійної навчальної діяльності, пов'язаної з вивченням іноземної мови. Обов'язки та відповідальність, достатня працездатність та наполегливість для виконання вимог та вирішення навчальних завдань.</w:t>
      </w:r>
    </w:p>
    <w:p w14:paraId="657A0232" w14:textId="77777777" w:rsidR="00016F97" w:rsidRPr="00016F97" w:rsidRDefault="00016F97" w:rsidP="00016F97">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016F97">
        <w:rPr>
          <w:rFonts w:ascii="Times New Roman" w:hAnsi="Times New Roman" w:cs="Times New Roman"/>
          <w:color w:val="000000" w:themeColor="text1"/>
          <w:sz w:val="28"/>
          <w:szCs w:val="28"/>
        </w:rPr>
        <w:t>6. Мова та досвід спілкування:</w:t>
      </w:r>
    </w:p>
    <w:p w14:paraId="38D9F317" w14:textId="77777777" w:rsidR="00016F97" w:rsidRDefault="00016F97" w:rsidP="00016F97">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016F97">
        <w:rPr>
          <w:rFonts w:ascii="Times New Roman" w:hAnsi="Times New Roman" w:cs="Times New Roman"/>
          <w:color w:val="000000" w:themeColor="text1"/>
          <w:sz w:val="28"/>
          <w:szCs w:val="28"/>
        </w:rPr>
        <w:t>Недостатня здатність розрізняти текст або усну лексику, знання основ словотвору, структури речень та аналізу лексичних одиниць.</w:t>
      </w:r>
    </w:p>
    <w:p w14:paraId="7AB0E804" w14:textId="0D2CD78F" w:rsidR="00F921CC" w:rsidRPr="00F921CC" w:rsidRDefault="00F921CC" w:rsidP="00F921C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F921CC">
        <w:rPr>
          <w:rFonts w:ascii="Times New Roman" w:hAnsi="Times New Roman" w:cs="Times New Roman"/>
          <w:color w:val="000000" w:themeColor="text1"/>
          <w:sz w:val="28"/>
          <w:szCs w:val="28"/>
        </w:rPr>
        <w:t xml:space="preserve">Розвиток самостійної роботи високого </w:t>
      </w:r>
      <w:r>
        <w:rPr>
          <w:rFonts w:ascii="Times New Roman" w:hAnsi="Times New Roman" w:cs="Times New Roman"/>
          <w:color w:val="000000" w:themeColor="text1"/>
          <w:sz w:val="28"/>
          <w:szCs w:val="28"/>
        </w:rPr>
        <w:t>рівня в 10 класі включає:</w:t>
      </w:r>
    </w:p>
    <w:p w14:paraId="7C9BB488" w14:textId="77777777" w:rsidR="00F921CC" w:rsidRDefault="00F921CC" w:rsidP="00F921C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F921CC">
        <w:rPr>
          <w:rFonts w:ascii="Times New Roman" w:hAnsi="Times New Roman" w:cs="Times New Roman"/>
          <w:color w:val="000000" w:themeColor="text1"/>
          <w:sz w:val="28"/>
          <w:szCs w:val="28"/>
        </w:rPr>
        <w:t xml:space="preserve">1. Більшість внутрішньої мотивації самостійної навчальної діяльності з оволодіння іноземною мовою. Вміння справлятися з власними емоційними станами, вміння навчитися методам самомотивації, вміння «залучатися» до ефективної самостійної діяльності з вивчення іноземної мови. Позитивні емоції від робочого процесу. Стійкий інтерес до самостійної навчальної діяльності з набуття лексичних знань та використання мережевих технологій для активізації лексичного досвіду. </w:t>
      </w:r>
    </w:p>
    <w:p w14:paraId="0C5651A3" w14:textId="77777777" w:rsidR="00F921CC" w:rsidRDefault="00F921CC" w:rsidP="00F921C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F921CC">
        <w:rPr>
          <w:rFonts w:ascii="Times New Roman" w:hAnsi="Times New Roman" w:cs="Times New Roman"/>
          <w:color w:val="000000" w:themeColor="text1"/>
          <w:sz w:val="28"/>
          <w:szCs w:val="28"/>
        </w:rPr>
        <w:t>2. Впевнено застосовувати нові знання в нових ситуаціях. Самостійне здобуття нових знань з опорою на наявний досвід самостійної навчальної діяльності. Чітке знання самостійного вибору, семантизації, пам'яті, лексики, граматики, фонетики та методів контролю навчання. Власне переживання як мета навчального процесу для розвитку самоосвітніх умінь. Організація процесу навчання та наявність знань про те, як розвивати цю здатність. Знання основних методів, форм і засобів самостійної діяльності з оволодіння іноземною мовою.</w:t>
      </w:r>
    </w:p>
    <w:p w14:paraId="074988EA" w14:textId="7D059325" w:rsidR="00F921CC" w:rsidRDefault="00F921CC" w:rsidP="00F921C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F921CC">
        <w:rPr>
          <w:rFonts w:ascii="Times New Roman" w:hAnsi="Times New Roman" w:cs="Times New Roman"/>
          <w:color w:val="000000" w:themeColor="text1"/>
          <w:sz w:val="28"/>
          <w:szCs w:val="28"/>
        </w:rPr>
        <w:t>3. Набути в</w:t>
      </w:r>
      <w:r>
        <w:rPr>
          <w:rFonts w:ascii="Times New Roman" w:hAnsi="Times New Roman" w:cs="Times New Roman"/>
          <w:color w:val="000000" w:themeColor="text1"/>
          <w:sz w:val="28"/>
          <w:szCs w:val="28"/>
        </w:rPr>
        <w:t>міння самостійно намічати</w:t>
      </w:r>
      <w:r w:rsidRPr="00F921CC">
        <w:rPr>
          <w:rFonts w:ascii="Times New Roman" w:hAnsi="Times New Roman" w:cs="Times New Roman"/>
          <w:color w:val="000000" w:themeColor="text1"/>
          <w:sz w:val="28"/>
          <w:szCs w:val="28"/>
        </w:rPr>
        <w:t xml:space="preserve"> цілі та планувати діяльність у вивченні іноземної мови. Формування навичок самоуправління та самоаналізу результатів самостійної навчальної діяльності та самостійного виправлення можливих помилок. Аналіз методів і ефективності прийомів використання використовуваного мовного матеріалу, виявлення найбільш ефективних з них, </w:t>
      </w:r>
      <w:r w:rsidRPr="00F921CC">
        <w:rPr>
          <w:rFonts w:ascii="Times New Roman" w:hAnsi="Times New Roman" w:cs="Times New Roman"/>
          <w:color w:val="000000" w:themeColor="text1"/>
          <w:sz w:val="28"/>
          <w:szCs w:val="28"/>
        </w:rPr>
        <w:lastRenderedPageBreak/>
        <w:t xml:space="preserve">пошук нових технологій. Впевнене застосування знань у нових контекстах навчальної діяльності. </w:t>
      </w:r>
    </w:p>
    <w:p w14:paraId="7CDC2657" w14:textId="2B162691" w:rsidR="00F921CC" w:rsidRPr="00F921CC" w:rsidRDefault="00F921CC" w:rsidP="00F921C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F921CC">
        <w:rPr>
          <w:rFonts w:ascii="Times New Roman" w:hAnsi="Times New Roman" w:cs="Times New Roman"/>
          <w:color w:val="000000" w:themeColor="text1"/>
          <w:sz w:val="28"/>
          <w:szCs w:val="28"/>
        </w:rPr>
        <w:t>4. Позитивне свідоме ставлення до самостійної навчальної діяльності. Відповідальність за процес і результати навчальної діяльності.</w:t>
      </w:r>
    </w:p>
    <w:p w14:paraId="24B7D689" w14:textId="77777777" w:rsidR="00F921CC" w:rsidRPr="00F921CC" w:rsidRDefault="00F921CC" w:rsidP="00F921C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F921CC">
        <w:rPr>
          <w:rFonts w:ascii="Times New Roman" w:hAnsi="Times New Roman" w:cs="Times New Roman"/>
          <w:color w:val="000000" w:themeColor="text1"/>
          <w:sz w:val="28"/>
          <w:szCs w:val="28"/>
        </w:rPr>
        <w:t>5. Автоматичний прояв необхідних особистісних якостей:</w:t>
      </w:r>
    </w:p>
    <w:p w14:paraId="3BAE1412" w14:textId="77777777" w:rsidR="00F921CC" w:rsidRPr="00F921CC" w:rsidRDefault="00F921CC" w:rsidP="00F921C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F921CC">
        <w:rPr>
          <w:rFonts w:ascii="Times New Roman" w:hAnsi="Times New Roman" w:cs="Times New Roman"/>
          <w:color w:val="000000" w:themeColor="text1"/>
          <w:sz w:val="28"/>
          <w:szCs w:val="28"/>
        </w:rPr>
        <w:t>Ініціативність, активність, старанність та відповідальність у розвитку навичок самоосвіти. Творчий підхід до самостійної навчальної діяльності.</w:t>
      </w:r>
    </w:p>
    <w:p w14:paraId="2044C943" w14:textId="77777777" w:rsidR="00F921CC" w:rsidRPr="00F921CC" w:rsidRDefault="00F921CC" w:rsidP="00F921C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F921CC">
        <w:rPr>
          <w:rFonts w:ascii="Times New Roman" w:hAnsi="Times New Roman" w:cs="Times New Roman"/>
          <w:color w:val="000000" w:themeColor="text1"/>
          <w:sz w:val="28"/>
          <w:szCs w:val="28"/>
        </w:rPr>
        <w:t>6. Мовний досвід:</w:t>
      </w:r>
    </w:p>
    <w:p w14:paraId="6AF17A6B" w14:textId="77777777" w:rsidR="00F921CC" w:rsidRDefault="00F921CC" w:rsidP="00F921C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F921CC">
        <w:rPr>
          <w:rFonts w:ascii="Times New Roman" w:hAnsi="Times New Roman" w:cs="Times New Roman"/>
          <w:color w:val="000000" w:themeColor="text1"/>
          <w:sz w:val="28"/>
          <w:szCs w:val="28"/>
        </w:rPr>
        <w:t>Уміння виділяти лексичні одиниці в тексті чи мовленні, знання основ словотворення, вміння правильно складати складні речення.</w:t>
      </w:r>
    </w:p>
    <w:p w14:paraId="0614340A" w14:textId="1318209E" w:rsidR="00822560" w:rsidRPr="006530D2" w:rsidRDefault="00F921CC" w:rsidP="00F921C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означення</w:t>
      </w:r>
      <w:r w:rsidR="00C70ADD" w:rsidRPr="006530D2">
        <w:rPr>
          <w:rFonts w:ascii="Times New Roman" w:hAnsi="Times New Roman" w:cs="Times New Roman"/>
          <w:color w:val="000000" w:themeColor="text1"/>
          <w:sz w:val="28"/>
          <w:szCs w:val="28"/>
        </w:rPr>
        <w:t xml:space="preserve"> </w:t>
      </w:r>
      <w:r w:rsidR="00C70ADD" w:rsidRPr="006530D2">
        <w:rPr>
          <w:rFonts w:ascii="Times New Roman" w:hAnsi="Times New Roman" w:cs="Times New Roman"/>
          <w:i/>
          <w:iCs/>
          <w:color w:val="000000" w:themeColor="text1"/>
          <w:sz w:val="28"/>
          <w:szCs w:val="28"/>
        </w:rPr>
        <w:t>мотивів навчальної діяльності</w:t>
      </w:r>
      <w:r w:rsidR="002C5049">
        <w:rPr>
          <w:rFonts w:ascii="Times New Roman" w:hAnsi="Times New Roman" w:cs="Times New Roman"/>
          <w:color w:val="000000" w:themeColor="text1"/>
          <w:sz w:val="28"/>
          <w:szCs w:val="28"/>
        </w:rPr>
        <w:t xml:space="preserve"> учасниками було пройдено анкету</w:t>
      </w:r>
      <w:r w:rsidR="00C70ADD" w:rsidRPr="006530D2">
        <w:rPr>
          <w:rFonts w:ascii="Times New Roman" w:hAnsi="Times New Roman" w:cs="Times New Roman"/>
          <w:color w:val="000000" w:themeColor="text1"/>
          <w:sz w:val="28"/>
          <w:szCs w:val="28"/>
        </w:rPr>
        <w:t xml:space="preserve"> визначення виду мотивації до самостійного вивчення іноземних мов за методикою К.</w:t>
      </w:r>
      <w:r w:rsidR="00C3320B">
        <w:rPr>
          <w:rFonts w:ascii="Times New Roman" w:hAnsi="Times New Roman" w:cs="Times New Roman"/>
          <w:color w:val="000000" w:themeColor="text1"/>
          <w:sz w:val="28"/>
          <w:szCs w:val="28"/>
        </w:rPr>
        <w:t xml:space="preserve"> </w:t>
      </w:r>
      <w:r w:rsidR="00C70ADD" w:rsidRPr="006530D2">
        <w:rPr>
          <w:rFonts w:ascii="Times New Roman" w:hAnsi="Times New Roman" w:cs="Times New Roman"/>
          <w:color w:val="000000" w:themeColor="text1"/>
          <w:sz w:val="28"/>
          <w:szCs w:val="28"/>
        </w:rPr>
        <w:t>Замфир в модифікації А. Реана</w:t>
      </w:r>
      <w:r w:rsidR="0026355B" w:rsidRPr="006530D2">
        <w:rPr>
          <w:rFonts w:ascii="Times New Roman" w:hAnsi="Times New Roman" w:cs="Times New Roman"/>
          <w:color w:val="000000" w:themeColor="text1"/>
          <w:sz w:val="28"/>
          <w:szCs w:val="28"/>
        </w:rPr>
        <w:t xml:space="preserve"> (Додаток А)</w:t>
      </w:r>
      <w:r w:rsidR="00C70ADD" w:rsidRPr="006530D2">
        <w:rPr>
          <w:rFonts w:ascii="Times New Roman" w:hAnsi="Times New Roman" w:cs="Times New Roman"/>
          <w:color w:val="000000" w:themeColor="text1"/>
          <w:sz w:val="28"/>
          <w:szCs w:val="28"/>
        </w:rPr>
        <w:t>.</w:t>
      </w:r>
      <w:r w:rsidR="0026355B" w:rsidRPr="006530D2">
        <w:rPr>
          <w:rFonts w:ascii="Times New Roman" w:hAnsi="Times New Roman" w:cs="Times New Roman"/>
          <w:color w:val="000000" w:themeColor="text1"/>
          <w:sz w:val="28"/>
          <w:szCs w:val="28"/>
        </w:rPr>
        <w:t xml:space="preserve"> </w:t>
      </w:r>
      <w:r w:rsidR="002C5049">
        <w:rPr>
          <w:rFonts w:ascii="Times New Roman" w:hAnsi="Times New Roman" w:cs="Times New Roman"/>
          <w:color w:val="000000" w:themeColor="text1"/>
          <w:sz w:val="28"/>
          <w:szCs w:val="28"/>
        </w:rPr>
        <w:t>При опрацюванні</w:t>
      </w:r>
      <w:r w:rsidR="00822560" w:rsidRPr="006530D2">
        <w:rPr>
          <w:rFonts w:ascii="Times New Roman" w:hAnsi="Times New Roman" w:cs="Times New Roman"/>
          <w:color w:val="000000" w:themeColor="text1"/>
          <w:sz w:val="28"/>
          <w:szCs w:val="28"/>
        </w:rPr>
        <w:t xml:space="preserve"> ре</w:t>
      </w:r>
      <w:r w:rsidR="002C5049">
        <w:rPr>
          <w:rFonts w:ascii="Times New Roman" w:hAnsi="Times New Roman" w:cs="Times New Roman"/>
          <w:color w:val="000000" w:themeColor="text1"/>
          <w:sz w:val="28"/>
          <w:szCs w:val="28"/>
        </w:rPr>
        <w:t>зультатів анкети підраховуючи</w:t>
      </w:r>
      <w:r w:rsidR="00822560" w:rsidRPr="006530D2">
        <w:rPr>
          <w:rFonts w:ascii="Times New Roman" w:hAnsi="Times New Roman" w:cs="Times New Roman"/>
          <w:color w:val="000000" w:themeColor="text1"/>
          <w:sz w:val="28"/>
          <w:szCs w:val="28"/>
        </w:rPr>
        <w:t xml:space="preserve"> показники внутрішньої мотивації (ВМ), показники зовнішньої позитивної (</w:t>
      </w:r>
      <w:r w:rsidR="0026355B" w:rsidRPr="006530D2">
        <w:rPr>
          <w:rFonts w:ascii="Times New Roman" w:hAnsi="Times New Roman" w:cs="Times New Roman"/>
          <w:color w:val="000000" w:themeColor="text1"/>
          <w:sz w:val="28"/>
          <w:szCs w:val="28"/>
        </w:rPr>
        <w:t>ЗПМ</w:t>
      </w:r>
      <w:r w:rsidR="00822560" w:rsidRPr="006530D2">
        <w:rPr>
          <w:rFonts w:ascii="Times New Roman" w:hAnsi="Times New Roman" w:cs="Times New Roman"/>
          <w:color w:val="000000" w:themeColor="text1"/>
          <w:sz w:val="28"/>
          <w:szCs w:val="28"/>
        </w:rPr>
        <w:t>) та зовнішньої негативної (</w:t>
      </w:r>
      <w:r w:rsidR="0026355B" w:rsidRPr="006530D2">
        <w:rPr>
          <w:rFonts w:ascii="Times New Roman" w:hAnsi="Times New Roman" w:cs="Times New Roman"/>
          <w:color w:val="000000" w:themeColor="text1"/>
          <w:sz w:val="28"/>
          <w:szCs w:val="28"/>
        </w:rPr>
        <w:t>ЗНМ</w:t>
      </w:r>
      <w:r w:rsidR="00822560" w:rsidRPr="006530D2">
        <w:rPr>
          <w:rFonts w:ascii="Times New Roman" w:hAnsi="Times New Roman" w:cs="Times New Roman"/>
          <w:color w:val="000000" w:themeColor="text1"/>
          <w:sz w:val="28"/>
          <w:szCs w:val="28"/>
        </w:rPr>
        <w:t>) відповідно до наступного ключа:</w:t>
      </w:r>
    </w:p>
    <w:p w14:paraId="501D1C5A" w14:textId="77777777" w:rsidR="00822560" w:rsidRPr="006530D2" w:rsidRDefault="00822560" w:rsidP="0026355B">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ВМ = (5+7+11+12+13)/2</w:t>
      </w:r>
    </w:p>
    <w:p w14:paraId="07D595CB" w14:textId="7E1A4143" w:rsidR="00822560" w:rsidRPr="006530D2" w:rsidRDefault="0026355B" w:rsidP="0026355B">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ЗПМ</w:t>
      </w:r>
      <w:r w:rsidR="00822560" w:rsidRPr="006530D2">
        <w:rPr>
          <w:rFonts w:ascii="Times New Roman" w:hAnsi="Times New Roman" w:cs="Times New Roman"/>
          <w:color w:val="000000" w:themeColor="text1"/>
          <w:sz w:val="28"/>
          <w:szCs w:val="28"/>
        </w:rPr>
        <w:t xml:space="preserve"> = (1+2+3+6+8+10)/3</w:t>
      </w:r>
    </w:p>
    <w:p w14:paraId="27E05235" w14:textId="4BFE2298" w:rsidR="00822560" w:rsidRPr="006530D2" w:rsidRDefault="0026355B" w:rsidP="0026355B">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ЗНМ</w:t>
      </w:r>
      <w:r w:rsidR="00822560" w:rsidRPr="006530D2">
        <w:rPr>
          <w:rFonts w:ascii="Times New Roman" w:hAnsi="Times New Roman" w:cs="Times New Roman"/>
          <w:color w:val="000000" w:themeColor="text1"/>
          <w:sz w:val="28"/>
          <w:szCs w:val="28"/>
        </w:rPr>
        <w:t xml:space="preserve"> = (4+9+14+15)/2</w:t>
      </w:r>
    </w:p>
    <w:p w14:paraId="63BE7D57" w14:textId="0C7EF09B" w:rsidR="00822560" w:rsidRPr="006530D2" w:rsidRDefault="002C5049" w:rsidP="0026355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Варто звернути увагу, </w:t>
      </w:r>
      <w:r w:rsidRPr="002C5049">
        <w:rPr>
          <w:rFonts w:ascii="Times New Roman" w:hAnsi="Times New Roman" w:cs="Times New Roman"/>
          <w:color w:val="000000" w:themeColor="text1"/>
          <w:sz w:val="28"/>
          <w:szCs w:val="28"/>
        </w:rPr>
        <w:t>що найкращим і оптимальним мотиваційним комплексом слід вважати поєдн</w:t>
      </w:r>
      <w:r>
        <w:rPr>
          <w:rFonts w:ascii="Times New Roman" w:hAnsi="Times New Roman" w:cs="Times New Roman"/>
          <w:color w:val="000000" w:themeColor="text1"/>
          <w:sz w:val="28"/>
          <w:szCs w:val="28"/>
        </w:rPr>
        <w:t>ання двох наведених нижче типів</w:t>
      </w:r>
      <w:r w:rsidR="00822560" w:rsidRPr="006530D2">
        <w:rPr>
          <w:rFonts w:ascii="Times New Roman" w:hAnsi="Times New Roman" w:cs="Times New Roman"/>
          <w:color w:val="000000" w:themeColor="text1"/>
          <w:sz w:val="28"/>
          <w:szCs w:val="28"/>
        </w:rPr>
        <w:t>: ВМ&gt;</w:t>
      </w:r>
      <w:r w:rsidR="0026355B" w:rsidRPr="006530D2">
        <w:rPr>
          <w:rFonts w:ascii="Times New Roman" w:hAnsi="Times New Roman" w:cs="Times New Roman"/>
          <w:color w:val="000000" w:themeColor="text1"/>
          <w:sz w:val="28"/>
          <w:szCs w:val="28"/>
        </w:rPr>
        <w:t>ЗПМ</w:t>
      </w:r>
      <w:r w:rsidR="00822560" w:rsidRPr="006530D2">
        <w:rPr>
          <w:rFonts w:ascii="Times New Roman" w:hAnsi="Times New Roman" w:cs="Times New Roman"/>
          <w:color w:val="000000" w:themeColor="text1"/>
          <w:sz w:val="28"/>
          <w:szCs w:val="28"/>
        </w:rPr>
        <w:t>&gt;</w:t>
      </w:r>
      <w:r w:rsidR="0026355B" w:rsidRPr="006530D2">
        <w:rPr>
          <w:rFonts w:ascii="Times New Roman" w:hAnsi="Times New Roman" w:cs="Times New Roman"/>
          <w:color w:val="000000" w:themeColor="text1"/>
          <w:sz w:val="28"/>
          <w:szCs w:val="28"/>
        </w:rPr>
        <w:t>ЗНМ</w:t>
      </w:r>
      <w:r w:rsidR="00822560" w:rsidRPr="006530D2">
        <w:rPr>
          <w:rFonts w:ascii="Times New Roman" w:hAnsi="Times New Roman" w:cs="Times New Roman"/>
          <w:color w:val="000000" w:themeColor="text1"/>
          <w:sz w:val="28"/>
          <w:szCs w:val="28"/>
        </w:rPr>
        <w:t xml:space="preserve"> і ВМ=</w:t>
      </w:r>
      <w:r w:rsidR="0026355B" w:rsidRPr="006530D2">
        <w:rPr>
          <w:rFonts w:ascii="Times New Roman" w:hAnsi="Times New Roman" w:cs="Times New Roman"/>
          <w:color w:val="000000" w:themeColor="text1"/>
          <w:sz w:val="28"/>
          <w:szCs w:val="28"/>
        </w:rPr>
        <w:t>ЗПМ</w:t>
      </w:r>
      <w:r w:rsidR="00822560" w:rsidRPr="006530D2">
        <w:rPr>
          <w:rFonts w:ascii="Times New Roman" w:hAnsi="Times New Roman" w:cs="Times New Roman"/>
          <w:color w:val="000000" w:themeColor="text1"/>
          <w:sz w:val="28"/>
          <w:szCs w:val="28"/>
        </w:rPr>
        <w:t>&gt;</w:t>
      </w:r>
      <w:r w:rsidR="0026355B" w:rsidRPr="006530D2">
        <w:rPr>
          <w:rFonts w:ascii="Times New Roman" w:hAnsi="Times New Roman" w:cs="Times New Roman"/>
          <w:color w:val="000000" w:themeColor="text1"/>
          <w:sz w:val="28"/>
          <w:szCs w:val="28"/>
        </w:rPr>
        <w:t>ЗНМ</w:t>
      </w:r>
      <w:r w:rsidR="00822560" w:rsidRPr="006530D2">
        <w:rPr>
          <w:rFonts w:ascii="Times New Roman" w:hAnsi="Times New Roman" w:cs="Times New Roman"/>
          <w:color w:val="000000" w:themeColor="text1"/>
          <w:sz w:val="28"/>
          <w:szCs w:val="28"/>
        </w:rPr>
        <w:t xml:space="preserve">. Найгіршим мотиваційним комплексом є тип </w:t>
      </w:r>
      <w:r w:rsidR="0026355B" w:rsidRPr="006530D2">
        <w:rPr>
          <w:rFonts w:ascii="Times New Roman" w:hAnsi="Times New Roman" w:cs="Times New Roman"/>
          <w:color w:val="000000" w:themeColor="text1"/>
          <w:sz w:val="28"/>
          <w:szCs w:val="28"/>
        </w:rPr>
        <w:t>ЗНМ</w:t>
      </w:r>
      <w:r w:rsidR="00822560" w:rsidRPr="006530D2">
        <w:rPr>
          <w:rFonts w:ascii="Times New Roman" w:hAnsi="Times New Roman" w:cs="Times New Roman"/>
          <w:color w:val="000000" w:themeColor="text1"/>
          <w:sz w:val="28"/>
          <w:szCs w:val="28"/>
        </w:rPr>
        <w:t xml:space="preserve"> &gt; </w:t>
      </w:r>
      <w:r w:rsidR="0026355B" w:rsidRPr="006530D2">
        <w:rPr>
          <w:rFonts w:ascii="Times New Roman" w:hAnsi="Times New Roman" w:cs="Times New Roman"/>
          <w:color w:val="000000" w:themeColor="text1"/>
          <w:sz w:val="28"/>
          <w:szCs w:val="28"/>
        </w:rPr>
        <w:t>ЗПМ</w:t>
      </w:r>
      <w:r w:rsidR="00822560" w:rsidRPr="006530D2">
        <w:rPr>
          <w:rFonts w:ascii="Times New Roman" w:hAnsi="Times New Roman" w:cs="Times New Roman"/>
          <w:color w:val="000000" w:themeColor="text1"/>
          <w:sz w:val="28"/>
          <w:szCs w:val="28"/>
        </w:rPr>
        <w:t xml:space="preserve"> &gt; ВМ.</w:t>
      </w:r>
    </w:p>
    <w:p w14:paraId="1DDB5464" w14:textId="00B2E15E" w:rsidR="00822560" w:rsidRPr="006530D2" w:rsidRDefault="00822560" w:rsidP="00822560">
      <w:pPr>
        <w:spacing w:after="0"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Так, ґрунтуючись на діагностичному комплексі, в нашому дослідженні до ідеального результату ми відносимо такі показники ВМ = 12,5 (100%), </w:t>
      </w:r>
      <w:r w:rsidR="0026355B" w:rsidRPr="006530D2">
        <w:rPr>
          <w:rFonts w:ascii="Times New Roman" w:hAnsi="Times New Roman" w:cs="Times New Roman"/>
          <w:color w:val="000000" w:themeColor="text1"/>
          <w:sz w:val="28"/>
          <w:szCs w:val="28"/>
        </w:rPr>
        <w:t>ЗНМ</w:t>
      </w:r>
      <w:r w:rsidRPr="006530D2">
        <w:rPr>
          <w:rFonts w:ascii="Times New Roman" w:hAnsi="Times New Roman" w:cs="Times New Roman"/>
          <w:color w:val="000000" w:themeColor="text1"/>
          <w:sz w:val="28"/>
          <w:szCs w:val="28"/>
        </w:rPr>
        <w:t xml:space="preserve"> = 0 (100%), </w:t>
      </w:r>
      <w:r w:rsidR="0026355B" w:rsidRPr="006530D2">
        <w:rPr>
          <w:rFonts w:ascii="Times New Roman" w:hAnsi="Times New Roman" w:cs="Times New Roman"/>
          <w:color w:val="000000" w:themeColor="text1"/>
          <w:sz w:val="28"/>
          <w:szCs w:val="28"/>
        </w:rPr>
        <w:t>ЗПМ</w:t>
      </w:r>
      <w:r w:rsidRPr="006530D2">
        <w:rPr>
          <w:rFonts w:ascii="Times New Roman" w:hAnsi="Times New Roman" w:cs="Times New Roman"/>
          <w:color w:val="000000" w:themeColor="text1"/>
          <w:sz w:val="28"/>
          <w:szCs w:val="28"/>
        </w:rPr>
        <w:t xml:space="preserve"> = 12,5 (100%).</w:t>
      </w:r>
    </w:p>
    <w:p w14:paraId="2F053FA0" w14:textId="5F87FBEA" w:rsidR="00822560" w:rsidRPr="006530D2" w:rsidRDefault="00822560" w:rsidP="0026355B">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Зважаючи на вищесказане, при первинній діагностиці в 10 класі були отримані такі результати: ВМ – середній рівень (72%), </w:t>
      </w:r>
      <w:r w:rsidR="0026355B" w:rsidRPr="006530D2">
        <w:rPr>
          <w:rFonts w:ascii="Times New Roman" w:hAnsi="Times New Roman" w:cs="Times New Roman"/>
          <w:color w:val="000000" w:themeColor="text1"/>
          <w:sz w:val="28"/>
          <w:szCs w:val="28"/>
        </w:rPr>
        <w:t>ЗНМ</w:t>
      </w:r>
      <w:r w:rsidRPr="006530D2">
        <w:rPr>
          <w:rFonts w:ascii="Times New Roman" w:hAnsi="Times New Roman" w:cs="Times New Roman"/>
          <w:color w:val="000000" w:themeColor="text1"/>
          <w:sz w:val="28"/>
          <w:szCs w:val="28"/>
        </w:rPr>
        <w:t xml:space="preserve"> – середній рівень (35%), </w:t>
      </w:r>
      <w:r w:rsidR="0026355B" w:rsidRPr="006530D2">
        <w:rPr>
          <w:rFonts w:ascii="Times New Roman" w:hAnsi="Times New Roman" w:cs="Times New Roman"/>
          <w:color w:val="000000" w:themeColor="text1"/>
          <w:sz w:val="28"/>
          <w:szCs w:val="28"/>
        </w:rPr>
        <w:t>ЗПМ</w:t>
      </w:r>
      <w:r w:rsidRPr="006530D2">
        <w:rPr>
          <w:rFonts w:ascii="Times New Roman" w:hAnsi="Times New Roman" w:cs="Times New Roman"/>
          <w:color w:val="000000" w:themeColor="text1"/>
          <w:sz w:val="28"/>
          <w:szCs w:val="28"/>
        </w:rPr>
        <w:t xml:space="preserve"> – низький рівень (60%). Що говорить про те, що ВМ і </w:t>
      </w:r>
      <w:r w:rsidR="0026355B" w:rsidRPr="006530D2">
        <w:rPr>
          <w:rFonts w:ascii="Times New Roman" w:hAnsi="Times New Roman" w:cs="Times New Roman"/>
          <w:color w:val="000000" w:themeColor="text1"/>
          <w:sz w:val="28"/>
          <w:szCs w:val="28"/>
        </w:rPr>
        <w:t>ЗНМ</w:t>
      </w:r>
      <w:r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lastRenderedPageBreak/>
        <w:t xml:space="preserve">знаходяться на середньому рівні, коли </w:t>
      </w:r>
      <w:r w:rsidR="0026355B" w:rsidRPr="006530D2">
        <w:rPr>
          <w:rFonts w:ascii="Times New Roman" w:hAnsi="Times New Roman" w:cs="Times New Roman"/>
          <w:color w:val="000000" w:themeColor="text1"/>
          <w:sz w:val="28"/>
          <w:szCs w:val="28"/>
        </w:rPr>
        <w:t>ЗПМ</w:t>
      </w:r>
      <w:r w:rsidRPr="006530D2">
        <w:rPr>
          <w:rFonts w:ascii="Times New Roman" w:hAnsi="Times New Roman" w:cs="Times New Roman"/>
          <w:color w:val="000000" w:themeColor="text1"/>
          <w:sz w:val="28"/>
          <w:szCs w:val="28"/>
        </w:rPr>
        <w:t xml:space="preserve"> знаходиться на низькому рівні. Результати діагностики </w:t>
      </w:r>
      <w:r w:rsidR="0026355B" w:rsidRPr="006530D2">
        <w:rPr>
          <w:rFonts w:ascii="Times New Roman" w:hAnsi="Times New Roman" w:cs="Times New Roman"/>
          <w:color w:val="000000" w:themeColor="text1"/>
          <w:sz w:val="28"/>
          <w:szCs w:val="28"/>
        </w:rPr>
        <w:t>зазначені в Таблиці 2.2</w:t>
      </w:r>
      <w:r w:rsidR="006F1F56" w:rsidRPr="006530D2">
        <w:rPr>
          <w:rFonts w:ascii="Times New Roman" w:hAnsi="Times New Roman" w:cs="Times New Roman"/>
          <w:color w:val="000000" w:themeColor="text1"/>
          <w:sz w:val="28"/>
          <w:szCs w:val="28"/>
        </w:rPr>
        <w:t xml:space="preserve"> та Таблиці 2.3</w:t>
      </w:r>
      <w:r w:rsidR="007D3CF0">
        <w:rPr>
          <w:rFonts w:ascii="Times New Roman" w:hAnsi="Times New Roman" w:cs="Times New Roman"/>
          <w:color w:val="000000" w:themeColor="text1"/>
          <w:sz w:val="28"/>
          <w:szCs w:val="28"/>
        </w:rPr>
        <w:t>,</w:t>
      </w:r>
      <w:r w:rsidR="0026355B" w:rsidRPr="006530D2">
        <w:rPr>
          <w:rFonts w:ascii="Times New Roman" w:hAnsi="Times New Roman" w:cs="Times New Roman"/>
          <w:color w:val="000000" w:themeColor="text1"/>
          <w:sz w:val="28"/>
          <w:szCs w:val="28"/>
        </w:rPr>
        <w:t xml:space="preserve"> Рис.2.1</w:t>
      </w:r>
      <w:r w:rsidRPr="006530D2">
        <w:rPr>
          <w:rFonts w:ascii="Times New Roman" w:hAnsi="Times New Roman" w:cs="Times New Roman"/>
          <w:color w:val="000000" w:themeColor="text1"/>
          <w:sz w:val="28"/>
          <w:szCs w:val="28"/>
        </w:rPr>
        <w:t xml:space="preserve">. </w:t>
      </w:r>
    </w:p>
    <w:p w14:paraId="7BEF7DEC" w14:textId="20366943" w:rsidR="0026355B" w:rsidRPr="006530D2" w:rsidRDefault="0026355B" w:rsidP="00221432">
      <w:pPr>
        <w:spacing w:after="0" w:line="360" w:lineRule="auto"/>
        <w:jc w:val="right"/>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Таблиця 2.2</w:t>
      </w:r>
    </w:p>
    <w:p w14:paraId="75FB508B" w14:textId="489D108A" w:rsidR="006F1F56" w:rsidRPr="006530D2" w:rsidRDefault="006F1F56" w:rsidP="006F1F56">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Результати методики визначення рівня мотивації учнів ЕГ щодо іноземної мови (за методикою А. А. Реана) на констатувальному етапі</w:t>
      </w:r>
    </w:p>
    <w:tbl>
      <w:tblPr>
        <w:tblStyle w:val="a8"/>
        <w:tblW w:w="0" w:type="auto"/>
        <w:tblLook w:val="04A0" w:firstRow="1" w:lastRow="0" w:firstColumn="1" w:lastColumn="0" w:noHBand="0" w:noVBand="1"/>
      </w:tblPr>
      <w:tblGrid>
        <w:gridCol w:w="496"/>
        <w:gridCol w:w="1767"/>
        <w:gridCol w:w="2268"/>
        <w:gridCol w:w="2127"/>
        <w:gridCol w:w="2971"/>
      </w:tblGrid>
      <w:tr w:rsidR="006D10B2" w:rsidRPr="006530D2" w14:paraId="5992FCA2" w14:textId="77777777" w:rsidTr="006F1F56">
        <w:tc>
          <w:tcPr>
            <w:tcW w:w="2263" w:type="dxa"/>
            <w:gridSpan w:val="2"/>
          </w:tcPr>
          <w:p w14:paraId="27DC4835" w14:textId="77777777" w:rsidR="006D10B2" w:rsidRPr="006530D2" w:rsidRDefault="006D10B2" w:rsidP="0026355B">
            <w:pPr>
              <w:spacing w:line="360" w:lineRule="auto"/>
              <w:jc w:val="both"/>
              <w:rPr>
                <w:rFonts w:ascii="Times New Roman" w:hAnsi="Times New Roman" w:cs="Times New Roman"/>
                <w:color w:val="000000" w:themeColor="text1"/>
                <w:sz w:val="28"/>
                <w:szCs w:val="28"/>
              </w:rPr>
            </w:pPr>
          </w:p>
        </w:tc>
        <w:tc>
          <w:tcPr>
            <w:tcW w:w="2268" w:type="dxa"/>
          </w:tcPr>
          <w:p w14:paraId="434B8AF5" w14:textId="77777777" w:rsidR="006D10B2" w:rsidRPr="006530D2" w:rsidRDefault="006D10B2" w:rsidP="006F1F56">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ВМ (5,7,11,12,13</w:t>
            </w:r>
          </w:p>
          <w:p w14:paraId="48CAE1EF" w14:textId="1EAAE110" w:rsidR="006D10B2" w:rsidRPr="006530D2" w:rsidRDefault="006D10B2" w:rsidP="006F1F56">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питання)</w:t>
            </w:r>
          </w:p>
        </w:tc>
        <w:tc>
          <w:tcPr>
            <w:tcW w:w="2127" w:type="dxa"/>
          </w:tcPr>
          <w:p w14:paraId="0D016B0A" w14:textId="4E8B58E5" w:rsidR="006D10B2" w:rsidRPr="006530D2" w:rsidRDefault="00A13FE6" w:rsidP="006F1F56">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ЗН</w:t>
            </w:r>
            <w:r w:rsidR="006D10B2" w:rsidRPr="006530D2">
              <w:rPr>
                <w:rFonts w:ascii="Times New Roman" w:hAnsi="Times New Roman" w:cs="Times New Roman"/>
                <w:color w:val="000000" w:themeColor="text1"/>
                <w:sz w:val="28"/>
                <w:szCs w:val="28"/>
              </w:rPr>
              <w:t>М (4,9,14,15</w:t>
            </w:r>
          </w:p>
          <w:p w14:paraId="2A4A6F02" w14:textId="35F5F27E" w:rsidR="006D10B2" w:rsidRPr="006530D2" w:rsidRDefault="006D10B2" w:rsidP="006F1F56">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питання)</w:t>
            </w:r>
          </w:p>
        </w:tc>
        <w:tc>
          <w:tcPr>
            <w:tcW w:w="2971" w:type="dxa"/>
          </w:tcPr>
          <w:p w14:paraId="6E3B2A21" w14:textId="3003CF4B" w:rsidR="006D10B2" w:rsidRPr="006530D2" w:rsidRDefault="00A13FE6" w:rsidP="006F1F56">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w:t>
            </w:r>
            <w:r w:rsidR="006D10B2" w:rsidRPr="006530D2">
              <w:rPr>
                <w:rFonts w:ascii="Times New Roman" w:hAnsi="Times New Roman" w:cs="Times New Roman"/>
                <w:color w:val="000000" w:themeColor="text1"/>
                <w:sz w:val="28"/>
                <w:szCs w:val="28"/>
              </w:rPr>
              <w:t>ПМ</w:t>
            </w:r>
          </w:p>
          <w:p w14:paraId="049169C2" w14:textId="6ECC3935" w:rsidR="006D10B2" w:rsidRPr="006530D2" w:rsidRDefault="006D10B2" w:rsidP="006F1F56">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(1,2,3,6,8,10 питання)</w:t>
            </w:r>
          </w:p>
        </w:tc>
      </w:tr>
      <w:tr w:rsidR="007C7D35" w:rsidRPr="006530D2" w14:paraId="6B9500A0" w14:textId="77777777" w:rsidTr="006F1F56">
        <w:trPr>
          <w:trHeight w:val="294"/>
        </w:trPr>
        <w:tc>
          <w:tcPr>
            <w:tcW w:w="496" w:type="dxa"/>
          </w:tcPr>
          <w:p w14:paraId="6F41DA06" w14:textId="3A4AF0EB"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1767" w:type="dxa"/>
          </w:tcPr>
          <w:p w14:paraId="4C560F64" w14:textId="4A446360"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w:t>
            </w:r>
            <w:r w:rsidR="004972DF" w:rsidRPr="006530D2">
              <w:rPr>
                <w:rFonts w:ascii="Times New Roman" w:hAnsi="Times New Roman" w:cs="Times New Roman"/>
                <w:color w:val="000000" w:themeColor="text1"/>
                <w:sz w:val="28"/>
                <w:szCs w:val="28"/>
              </w:rPr>
              <w:t>.</w:t>
            </w:r>
          </w:p>
        </w:tc>
        <w:tc>
          <w:tcPr>
            <w:tcW w:w="2268" w:type="dxa"/>
          </w:tcPr>
          <w:p w14:paraId="1C9948DF" w14:textId="0875A4B7" w:rsidR="007C7D35" w:rsidRPr="006530D2" w:rsidRDefault="00773FD6"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 xml:space="preserve">22/2=11 </w:t>
            </w:r>
          </w:p>
        </w:tc>
        <w:tc>
          <w:tcPr>
            <w:tcW w:w="2127" w:type="dxa"/>
          </w:tcPr>
          <w:p w14:paraId="3F8D48D0" w14:textId="243CB30F" w:rsidR="007C7D35" w:rsidRPr="006530D2" w:rsidRDefault="00773FD6"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2/2=1</w:t>
            </w:r>
          </w:p>
        </w:tc>
        <w:tc>
          <w:tcPr>
            <w:tcW w:w="2971" w:type="dxa"/>
          </w:tcPr>
          <w:p w14:paraId="2A2F1713" w14:textId="55C43AA6" w:rsidR="007C7D35" w:rsidRPr="006530D2" w:rsidRDefault="00773FD6"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21/3=7</w:t>
            </w:r>
          </w:p>
        </w:tc>
      </w:tr>
      <w:tr w:rsidR="007C7D35" w:rsidRPr="006530D2" w14:paraId="14400FEC" w14:textId="77777777" w:rsidTr="006F1F56">
        <w:tc>
          <w:tcPr>
            <w:tcW w:w="496" w:type="dxa"/>
          </w:tcPr>
          <w:p w14:paraId="4E45FA54" w14:textId="68092C74"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w:t>
            </w:r>
          </w:p>
        </w:tc>
        <w:tc>
          <w:tcPr>
            <w:tcW w:w="1767" w:type="dxa"/>
          </w:tcPr>
          <w:p w14:paraId="6DA13A43" w14:textId="78A9035E"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2</w:t>
            </w:r>
            <w:r w:rsidR="004972DF" w:rsidRPr="006530D2">
              <w:rPr>
                <w:rFonts w:ascii="Times New Roman" w:hAnsi="Times New Roman" w:cs="Times New Roman"/>
                <w:color w:val="000000" w:themeColor="text1"/>
                <w:sz w:val="28"/>
                <w:szCs w:val="28"/>
              </w:rPr>
              <w:t>.</w:t>
            </w:r>
          </w:p>
        </w:tc>
        <w:tc>
          <w:tcPr>
            <w:tcW w:w="2268" w:type="dxa"/>
          </w:tcPr>
          <w:p w14:paraId="5D44FCB2" w14:textId="4D09963F"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 xml:space="preserve">9,5 </w:t>
            </w:r>
          </w:p>
        </w:tc>
        <w:tc>
          <w:tcPr>
            <w:tcW w:w="2127" w:type="dxa"/>
          </w:tcPr>
          <w:p w14:paraId="3A9F2948" w14:textId="03D5CDAD" w:rsidR="007C7D35" w:rsidRPr="006530D2" w:rsidRDefault="006F1F56"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1,</w:t>
            </w:r>
            <w:r w:rsidRPr="006530D2">
              <w:rPr>
                <w:rFonts w:ascii="Times New Roman" w:hAnsi="Times New Roman" w:cs="Times New Roman"/>
                <w:color w:val="000000" w:themeColor="text1"/>
                <w:sz w:val="28"/>
                <w:szCs w:val="28"/>
              </w:rPr>
              <w:t>5</w:t>
            </w:r>
          </w:p>
        </w:tc>
        <w:tc>
          <w:tcPr>
            <w:tcW w:w="2971" w:type="dxa"/>
          </w:tcPr>
          <w:p w14:paraId="06FF8939" w14:textId="70E97B1A" w:rsidR="007C7D35" w:rsidRPr="006530D2" w:rsidRDefault="006F1F56"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 xml:space="preserve"> 6,6</w:t>
            </w:r>
          </w:p>
        </w:tc>
      </w:tr>
      <w:tr w:rsidR="007C7D35" w:rsidRPr="006530D2" w14:paraId="0328724D" w14:textId="77777777" w:rsidTr="006F1F56">
        <w:tc>
          <w:tcPr>
            <w:tcW w:w="496" w:type="dxa"/>
          </w:tcPr>
          <w:p w14:paraId="78AF9DC2" w14:textId="42FB4A1D"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w:t>
            </w:r>
          </w:p>
        </w:tc>
        <w:tc>
          <w:tcPr>
            <w:tcW w:w="1767" w:type="dxa"/>
          </w:tcPr>
          <w:p w14:paraId="04441131" w14:textId="46594F06"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3.</w:t>
            </w:r>
          </w:p>
        </w:tc>
        <w:tc>
          <w:tcPr>
            <w:tcW w:w="2268" w:type="dxa"/>
          </w:tcPr>
          <w:p w14:paraId="42544610" w14:textId="78CD395D"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127" w:type="dxa"/>
          </w:tcPr>
          <w:p w14:paraId="3610B5AB" w14:textId="741EB039"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971" w:type="dxa"/>
          </w:tcPr>
          <w:p w14:paraId="3A164381" w14:textId="35B2DAC4"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5,6</w:t>
            </w:r>
          </w:p>
        </w:tc>
      </w:tr>
      <w:tr w:rsidR="007C7D35" w:rsidRPr="006530D2" w14:paraId="3C741D12" w14:textId="77777777" w:rsidTr="006F1F56">
        <w:tc>
          <w:tcPr>
            <w:tcW w:w="496" w:type="dxa"/>
          </w:tcPr>
          <w:p w14:paraId="41B59D8F" w14:textId="3D570A8F"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1767" w:type="dxa"/>
          </w:tcPr>
          <w:p w14:paraId="6F6A4985" w14:textId="50B8D353"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4</w:t>
            </w:r>
            <w:r w:rsidR="004972DF" w:rsidRPr="006530D2">
              <w:rPr>
                <w:rFonts w:ascii="Times New Roman" w:hAnsi="Times New Roman" w:cs="Times New Roman"/>
                <w:color w:val="000000" w:themeColor="text1"/>
                <w:sz w:val="28"/>
                <w:szCs w:val="28"/>
              </w:rPr>
              <w:t>.</w:t>
            </w:r>
          </w:p>
        </w:tc>
        <w:tc>
          <w:tcPr>
            <w:tcW w:w="2268" w:type="dxa"/>
          </w:tcPr>
          <w:p w14:paraId="5B936A9A" w14:textId="389AE612"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6,5</w:t>
            </w:r>
          </w:p>
        </w:tc>
        <w:tc>
          <w:tcPr>
            <w:tcW w:w="2127" w:type="dxa"/>
          </w:tcPr>
          <w:p w14:paraId="416D7661" w14:textId="6F7073CD"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2971" w:type="dxa"/>
          </w:tcPr>
          <w:p w14:paraId="1F633850" w14:textId="4817630D"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w:t>
            </w:r>
          </w:p>
        </w:tc>
      </w:tr>
      <w:tr w:rsidR="007C7D35" w:rsidRPr="006530D2" w14:paraId="7DFFA80A" w14:textId="77777777" w:rsidTr="006F1F56">
        <w:tc>
          <w:tcPr>
            <w:tcW w:w="496" w:type="dxa"/>
          </w:tcPr>
          <w:p w14:paraId="4D8C045E" w14:textId="4F3CE97D"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w:t>
            </w:r>
          </w:p>
        </w:tc>
        <w:tc>
          <w:tcPr>
            <w:tcW w:w="1767" w:type="dxa"/>
          </w:tcPr>
          <w:p w14:paraId="0F907945" w14:textId="53C25475"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5.</w:t>
            </w:r>
          </w:p>
        </w:tc>
        <w:tc>
          <w:tcPr>
            <w:tcW w:w="2268" w:type="dxa"/>
          </w:tcPr>
          <w:p w14:paraId="34890DDB" w14:textId="134D1730"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11,5</w:t>
            </w:r>
          </w:p>
        </w:tc>
        <w:tc>
          <w:tcPr>
            <w:tcW w:w="2127" w:type="dxa"/>
          </w:tcPr>
          <w:p w14:paraId="08E55078" w14:textId="0F7F356D"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w:t>
            </w:r>
          </w:p>
        </w:tc>
        <w:tc>
          <w:tcPr>
            <w:tcW w:w="2971" w:type="dxa"/>
          </w:tcPr>
          <w:p w14:paraId="604CD120" w14:textId="1E3157CA"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r>
      <w:tr w:rsidR="007C7D35" w:rsidRPr="006530D2" w14:paraId="1138C0F6" w14:textId="77777777" w:rsidTr="006F1F56">
        <w:tc>
          <w:tcPr>
            <w:tcW w:w="496" w:type="dxa"/>
          </w:tcPr>
          <w:p w14:paraId="53DE8BA8" w14:textId="6ED63C92"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1767" w:type="dxa"/>
          </w:tcPr>
          <w:p w14:paraId="1BA087F9" w14:textId="7E9F9749"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6.</w:t>
            </w:r>
          </w:p>
        </w:tc>
        <w:tc>
          <w:tcPr>
            <w:tcW w:w="2268" w:type="dxa"/>
          </w:tcPr>
          <w:p w14:paraId="788D0A0F" w14:textId="3C38DB14"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1,5</w:t>
            </w:r>
          </w:p>
        </w:tc>
        <w:tc>
          <w:tcPr>
            <w:tcW w:w="2127" w:type="dxa"/>
          </w:tcPr>
          <w:p w14:paraId="55C7E0E7" w14:textId="6C3961BC"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0</w:t>
            </w:r>
          </w:p>
        </w:tc>
        <w:tc>
          <w:tcPr>
            <w:tcW w:w="2971" w:type="dxa"/>
          </w:tcPr>
          <w:p w14:paraId="700BD6B5" w14:textId="468E9AD6"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6,6</w:t>
            </w:r>
          </w:p>
        </w:tc>
      </w:tr>
      <w:tr w:rsidR="007C7D35" w:rsidRPr="006530D2" w14:paraId="0AA24966" w14:textId="77777777" w:rsidTr="006F1F56">
        <w:tc>
          <w:tcPr>
            <w:tcW w:w="496" w:type="dxa"/>
          </w:tcPr>
          <w:p w14:paraId="494F63BA" w14:textId="2BDE96EA"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c>
          <w:tcPr>
            <w:tcW w:w="1767" w:type="dxa"/>
          </w:tcPr>
          <w:p w14:paraId="05B19F8E" w14:textId="399D9919" w:rsidR="007C7D35" w:rsidRPr="006530D2" w:rsidRDefault="00A833AD" w:rsidP="00A833A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7</w:t>
            </w:r>
            <w:r w:rsidR="004972DF" w:rsidRPr="006530D2">
              <w:rPr>
                <w:rFonts w:ascii="Times New Roman" w:hAnsi="Times New Roman" w:cs="Times New Roman"/>
                <w:color w:val="000000" w:themeColor="text1"/>
                <w:sz w:val="28"/>
                <w:szCs w:val="28"/>
              </w:rPr>
              <w:t>.</w:t>
            </w:r>
          </w:p>
        </w:tc>
        <w:tc>
          <w:tcPr>
            <w:tcW w:w="2268" w:type="dxa"/>
          </w:tcPr>
          <w:p w14:paraId="0A42BAEB" w14:textId="28147D54"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9,5</w:t>
            </w:r>
          </w:p>
        </w:tc>
        <w:tc>
          <w:tcPr>
            <w:tcW w:w="2127" w:type="dxa"/>
          </w:tcPr>
          <w:p w14:paraId="3D0982EB" w14:textId="0A88BA88"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3,4</w:t>
            </w:r>
          </w:p>
        </w:tc>
        <w:tc>
          <w:tcPr>
            <w:tcW w:w="2971" w:type="dxa"/>
          </w:tcPr>
          <w:p w14:paraId="30F03808" w14:textId="3A68A41C"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r>
      <w:tr w:rsidR="007C7D35" w:rsidRPr="006530D2" w14:paraId="362F1686" w14:textId="77777777" w:rsidTr="006F1F56">
        <w:tc>
          <w:tcPr>
            <w:tcW w:w="496" w:type="dxa"/>
          </w:tcPr>
          <w:p w14:paraId="0EE69444" w14:textId="15505BD0"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1767" w:type="dxa"/>
          </w:tcPr>
          <w:p w14:paraId="3ED2AFBF" w14:textId="1BE7B8E6"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8</w:t>
            </w:r>
            <w:r w:rsidR="004972DF" w:rsidRPr="006530D2">
              <w:rPr>
                <w:rFonts w:ascii="Times New Roman" w:hAnsi="Times New Roman" w:cs="Times New Roman"/>
                <w:color w:val="000000" w:themeColor="text1"/>
                <w:sz w:val="28"/>
                <w:szCs w:val="28"/>
              </w:rPr>
              <w:t>.</w:t>
            </w:r>
          </w:p>
        </w:tc>
        <w:tc>
          <w:tcPr>
            <w:tcW w:w="2268" w:type="dxa"/>
          </w:tcPr>
          <w:p w14:paraId="33AD1152" w14:textId="5B6CA28F"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127" w:type="dxa"/>
          </w:tcPr>
          <w:p w14:paraId="117E55F3" w14:textId="71A5205D"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2971" w:type="dxa"/>
          </w:tcPr>
          <w:p w14:paraId="36B418FB" w14:textId="23A3A091"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7,6</w:t>
            </w:r>
          </w:p>
        </w:tc>
      </w:tr>
      <w:tr w:rsidR="007C7D35" w:rsidRPr="006530D2" w14:paraId="4B400D53" w14:textId="77777777" w:rsidTr="006F1F56">
        <w:tc>
          <w:tcPr>
            <w:tcW w:w="496" w:type="dxa"/>
          </w:tcPr>
          <w:p w14:paraId="477FD524" w14:textId="46DEF502"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c>
          <w:tcPr>
            <w:tcW w:w="1767" w:type="dxa"/>
          </w:tcPr>
          <w:p w14:paraId="0E20A457" w14:textId="7D8408F9"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9</w:t>
            </w:r>
            <w:r w:rsidR="004972DF" w:rsidRPr="006530D2">
              <w:rPr>
                <w:rFonts w:ascii="Times New Roman" w:hAnsi="Times New Roman" w:cs="Times New Roman"/>
                <w:color w:val="000000" w:themeColor="text1"/>
                <w:sz w:val="28"/>
                <w:szCs w:val="28"/>
              </w:rPr>
              <w:t>.</w:t>
            </w:r>
          </w:p>
        </w:tc>
        <w:tc>
          <w:tcPr>
            <w:tcW w:w="2268" w:type="dxa"/>
          </w:tcPr>
          <w:p w14:paraId="154D646A" w14:textId="1DBE56C0"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12,5</w:t>
            </w:r>
          </w:p>
        </w:tc>
        <w:tc>
          <w:tcPr>
            <w:tcW w:w="2127" w:type="dxa"/>
          </w:tcPr>
          <w:p w14:paraId="551202EF" w14:textId="5417AFAD"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8,5</w:t>
            </w:r>
          </w:p>
        </w:tc>
        <w:tc>
          <w:tcPr>
            <w:tcW w:w="2971" w:type="dxa"/>
          </w:tcPr>
          <w:p w14:paraId="2F076F28" w14:textId="2BBB70D7"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r>
      <w:tr w:rsidR="007C7D35" w:rsidRPr="006530D2" w14:paraId="19343655" w14:textId="77777777" w:rsidTr="006F1F56">
        <w:tc>
          <w:tcPr>
            <w:tcW w:w="496" w:type="dxa"/>
          </w:tcPr>
          <w:p w14:paraId="734C010A" w14:textId="6BA54C8E"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w:t>
            </w:r>
          </w:p>
        </w:tc>
        <w:tc>
          <w:tcPr>
            <w:tcW w:w="1767" w:type="dxa"/>
          </w:tcPr>
          <w:p w14:paraId="45D0DF4F" w14:textId="1546664B"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10</w:t>
            </w:r>
            <w:r w:rsidR="00773FD6" w:rsidRPr="006530D2">
              <w:rPr>
                <w:rFonts w:ascii="Times New Roman" w:hAnsi="Times New Roman" w:cs="Times New Roman"/>
                <w:color w:val="000000" w:themeColor="text1"/>
                <w:sz w:val="28"/>
                <w:szCs w:val="28"/>
              </w:rPr>
              <w:t>.</w:t>
            </w:r>
          </w:p>
        </w:tc>
        <w:tc>
          <w:tcPr>
            <w:tcW w:w="2268" w:type="dxa"/>
          </w:tcPr>
          <w:p w14:paraId="7913AB25" w14:textId="64EBA2E0"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10,5</w:t>
            </w:r>
          </w:p>
        </w:tc>
        <w:tc>
          <w:tcPr>
            <w:tcW w:w="2127" w:type="dxa"/>
          </w:tcPr>
          <w:p w14:paraId="0299954B" w14:textId="6F7FC2E1"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w:t>
            </w:r>
          </w:p>
        </w:tc>
        <w:tc>
          <w:tcPr>
            <w:tcW w:w="2971" w:type="dxa"/>
          </w:tcPr>
          <w:p w14:paraId="5901129F" w14:textId="136426C8"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r>
      <w:tr w:rsidR="007C7D35" w:rsidRPr="006530D2" w14:paraId="0ECE0C60" w14:textId="77777777" w:rsidTr="006F1F56">
        <w:tc>
          <w:tcPr>
            <w:tcW w:w="496" w:type="dxa"/>
          </w:tcPr>
          <w:p w14:paraId="031519D3" w14:textId="4CCEA7FF"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1767" w:type="dxa"/>
          </w:tcPr>
          <w:p w14:paraId="5B8C56F1" w14:textId="535FB9DA"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11</w:t>
            </w:r>
            <w:r w:rsidR="00773FD6" w:rsidRPr="006530D2">
              <w:rPr>
                <w:rFonts w:ascii="Times New Roman" w:hAnsi="Times New Roman" w:cs="Times New Roman"/>
                <w:color w:val="000000" w:themeColor="text1"/>
                <w:sz w:val="28"/>
                <w:szCs w:val="28"/>
              </w:rPr>
              <w:t>.</w:t>
            </w:r>
          </w:p>
        </w:tc>
        <w:tc>
          <w:tcPr>
            <w:tcW w:w="2268" w:type="dxa"/>
          </w:tcPr>
          <w:p w14:paraId="31F04A99" w14:textId="7255EACB"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2127" w:type="dxa"/>
          </w:tcPr>
          <w:p w14:paraId="6A6AA167" w14:textId="651D6794"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2971" w:type="dxa"/>
          </w:tcPr>
          <w:p w14:paraId="17BED3BF" w14:textId="341B8018"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r>
      <w:tr w:rsidR="007C7D35" w:rsidRPr="006530D2" w14:paraId="25CA64FB" w14:textId="77777777" w:rsidTr="006F1F56">
        <w:tc>
          <w:tcPr>
            <w:tcW w:w="496" w:type="dxa"/>
          </w:tcPr>
          <w:p w14:paraId="11BD6504" w14:textId="079B3FE3"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w:t>
            </w:r>
          </w:p>
        </w:tc>
        <w:tc>
          <w:tcPr>
            <w:tcW w:w="1767" w:type="dxa"/>
          </w:tcPr>
          <w:p w14:paraId="29D90F64" w14:textId="52597751"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12</w:t>
            </w:r>
            <w:r w:rsidR="00773FD6" w:rsidRPr="006530D2">
              <w:rPr>
                <w:rFonts w:ascii="Times New Roman" w:hAnsi="Times New Roman" w:cs="Times New Roman"/>
                <w:color w:val="000000" w:themeColor="text1"/>
                <w:sz w:val="28"/>
                <w:szCs w:val="28"/>
              </w:rPr>
              <w:t>.</w:t>
            </w:r>
          </w:p>
        </w:tc>
        <w:tc>
          <w:tcPr>
            <w:tcW w:w="2268" w:type="dxa"/>
          </w:tcPr>
          <w:p w14:paraId="07302701" w14:textId="15256BE5"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w:t>
            </w:r>
          </w:p>
        </w:tc>
        <w:tc>
          <w:tcPr>
            <w:tcW w:w="2127" w:type="dxa"/>
          </w:tcPr>
          <w:p w14:paraId="5D550344" w14:textId="6B2FEDA8"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2,6</w:t>
            </w:r>
          </w:p>
        </w:tc>
        <w:tc>
          <w:tcPr>
            <w:tcW w:w="2971" w:type="dxa"/>
          </w:tcPr>
          <w:p w14:paraId="216B207F" w14:textId="28BD4530"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r>
      <w:tr w:rsidR="007C7D35" w:rsidRPr="006530D2" w14:paraId="14B85DE3" w14:textId="77777777" w:rsidTr="006F1F56">
        <w:tc>
          <w:tcPr>
            <w:tcW w:w="496" w:type="dxa"/>
          </w:tcPr>
          <w:p w14:paraId="6090B78A" w14:textId="01BDC119"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13</w:t>
            </w:r>
          </w:p>
        </w:tc>
        <w:tc>
          <w:tcPr>
            <w:tcW w:w="1767" w:type="dxa"/>
          </w:tcPr>
          <w:p w14:paraId="2ADE187A" w14:textId="48F07D66"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13</w:t>
            </w:r>
            <w:r w:rsidR="00773FD6" w:rsidRPr="006530D2">
              <w:rPr>
                <w:rFonts w:ascii="Times New Roman" w:hAnsi="Times New Roman" w:cs="Times New Roman"/>
                <w:color w:val="000000" w:themeColor="text1"/>
                <w:sz w:val="28"/>
                <w:szCs w:val="28"/>
              </w:rPr>
              <w:t>.</w:t>
            </w:r>
          </w:p>
        </w:tc>
        <w:tc>
          <w:tcPr>
            <w:tcW w:w="2268" w:type="dxa"/>
          </w:tcPr>
          <w:p w14:paraId="255DD704" w14:textId="0013FF5C"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2127" w:type="dxa"/>
          </w:tcPr>
          <w:p w14:paraId="1C0E6E00" w14:textId="1A381363"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2971" w:type="dxa"/>
          </w:tcPr>
          <w:p w14:paraId="709EBCA8" w14:textId="200719B8"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7,6</w:t>
            </w:r>
          </w:p>
        </w:tc>
      </w:tr>
      <w:tr w:rsidR="00AE5E39" w:rsidRPr="006530D2" w14:paraId="1392D4B8" w14:textId="77777777" w:rsidTr="006F1F56">
        <w:tc>
          <w:tcPr>
            <w:tcW w:w="496" w:type="dxa"/>
          </w:tcPr>
          <w:p w14:paraId="7D671D6B" w14:textId="64BFB3E4" w:rsidR="00AE5E39"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14</w:t>
            </w:r>
          </w:p>
        </w:tc>
        <w:tc>
          <w:tcPr>
            <w:tcW w:w="1767" w:type="dxa"/>
          </w:tcPr>
          <w:p w14:paraId="77E099F0" w14:textId="62AC85C1" w:rsidR="00AE5E39"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14</w:t>
            </w:r>
            <w:r w:rsidR="00773FD6" w:rsidRPr="006530D2">
              <w:rPr>
                <w:rFonts w:ascii="Times New Roman" w:hAnsi="Times New Roman" w:cs="Times New Roman"/>
                <w:color w:val="000000" w:themeColor="text1"/>
                <w:sz w:val="28"/>
                <w:szCs w:val="28"/>
              </w:rPr>
              <w:t>.</w:t>
            </w:r>
          </w:p>
        </w:tc>
        <w:tc>
          <w:tcPr>
            <w:tcW w:w="2268" w:type="dxa"/>
          </w:tcPr>
          <w:p w14:paraId="7E7E86FE" w14:textId="0025A7EF" w:rsidR="00AE5E39"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2127" w:type="dxa"/>
          </w:tcPr>
          <w:p w14:paraId="570DB363" w14:textId="3FA83B10" w:rsidR="00AE5E39"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2971" w:type="dxa"/>
          </w:tcPr>
          <w:p w14:paraId="43A7B335" w14:textId="33EEBA58" w:rsidR="00AE5E39"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r>
      <w:tr w:rsidR="007C7D35" w:rsidRPr="006530D2" w14:paraId="7B52CCF1" w14:textId="77777777" w:rsidTr="006F1F56">
        <w:tc>
          <w:tcPr>
            <w:tcW w:w="496" w:type="dxa"/>
          </w:tcPr>
          <w:p w14:paraId="7FF693D2" w14:textId="24B70536" w:rsidR="007C7D35" w:rsidRPr="006530D2" w:rsidRDefault="00AE5E39"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15</w:t>
            </w:r>
          </w:p>
        </w:tc>
        <w:tc>
          <w:tcPr>
            <w:tcW w:w="1767" w:type="dxa"/>
          </w:tcPr>
          <w:p w14:paraId="3191CEA2" w14:textId="5DE3AFD6" w:rsidR="007C7D35" w:rsidRPr="006530D2" w:rsidRDefault="00A833AD" w:rsidP="0026355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15.</w:t>
            </w:r>
          </w:p>
        </w:tc>
        <w:tc>
          <w:tcPr>
            <w:tcW w:w="2268" w:type="dxa"/>
          </w:tcPr>
          <w:p w14:paraId="41B0F3B2" w14:textId="686F888D"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127" w:type="dxa"/>
          </w:tcPr>
          <w:p w14:paraId="3C81BB25" w14:textId="257CDC71"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971" w:type="dxa"/>
          </w:tcPr>
          <w:p w14:paraId="57F55F38" w14:textId="40EE73A0" w:rsidR="007C7D35" w:rsidRPr="006530D2" w:rsidRDefault="001E64A0" w:rsidP="0026355B">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5,6</w:t>
            </w:r>
          </w:p>
        </w:tc>
      </w:tr>
    </w:tbl>
    <w:p w14:paraId="1410EF4C" w14:textId="7E14F92E" w:rsidR="006F1F56" w:rsidRPr="006530D2" w:rsidRDefault="006F1F56" w:rsidP="006F1F56">
      <w:pPr>
        <w:spacing w:after="0" w:line="360" w:lineRule="auto"/>
        <w:jc w:val="right"/>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Таблиця 2.3</w:t>
      </w:r>
    </w:p>
    <w:p w14:paraId="68B8EA15" w14:textId="2796ABDC" w:rsidR="006F1F56" w:rsidRPr="006530D2" w:rsidRDefault="006F1F56" w:rsidP="006F1F56">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Результати методики визначення рівня мотивації учнів КГ щодо іноземної мови (за методикою А. А. Реана) на констатувальному етапі</w:t>
      </w:r>
    </w:p>
    <w:tbl>
      <w:tblPr>
        <w:tblStyle w:val="a8"/>
        <w:tblW w:w="0" w:type="auto"/>
        <w:tblLook w:val="04A0" w:firstRow="1" w:lastRow="0" w:firstColumn="1" w:lastColumn="0" w:noHBand="0" w:noVBand="1"/>
      </w:tblPr>
      <w:tblGrid>
        <w:gridCol w:w="496"/>
        <w:gridCol w:w="1767"/>
        <w:gridCol w:w="2268"/>
        <w:gridCol w:w="2127"/>
        <w:gridCol w:w="2971"/>
      </w:tblGrid>
      <w:tr w:rsidR="006F1F56" w:rsidRPr="006530D2" w14:paraId="5B7E8C42" w14:textId="77777777" w:rsidTr="004F57CA">
        <w:tc>
          <w:tcPr>
            <w:tcW w:w="2263" w:type="dxa"/>
            <w:gridSpan w:val="2"/>
          </w:tcPr>
          <w:p w14:paraId="18F91FAB" w14:textId="77777777" w:rsidR="006F1F56" w:rsidRPr="006530D2" w:rsidRDefault="006F1F56" w:rsidP="004F57CA">
            <w:pPr>
              <w:spacing w:line="360" w:lineRule="auto"/>
              <w:jc w:val="both"/>
              <w:rPr>
                <w:rFonts w:ascii="Times New Roman" w:hAnsi="Times New Roman" w:cs="Times New Roman"/>
                <w:color w:val="000000" w:themeColor="text1"/>
                <w:sz w:val="28"/>
                <w:szCs w:val="28"/>
              </w:rPr>
            </w:pPr>
          </w:p>
        </w:tc>
        <w:tc>
          <w:tcPr>
            <w:tcW w:w="2268" w:type="dxa"/>
          </w:tcPr>
          <w:p w14:paraId="28409626" w14:textId="77777777" w:rsidR="006F1F56" w:rsidRPr="006530D2" w:rsidRDefault="006F1F56" w:rsidP="004F57CA">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ВМ (5,7,11,12,13</w:t>
            </w:r>
          </w:p>
          <w:p w14:paraId="50CCFE07" w14:textId="77777777" w:rsidR="006F1F56" w:rsidRPr="006530D2" w:rsidRDefault="006F1F56" w:rsidP="004F57CA">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питання)</w:t>
            </w:r>
          </w:p>
        </w:tc>
        <w:tc>
          <w:tcPr>
            <w:tcW w:w="2127" w:type="dxa"/>
          </w:tcPr>
          <w:p w14:paraId="633A44A8" w14:textId="77777777" w:rsidR="006F1F56" w:rsidRPr="006530D2" w:rsidRDefault="006F1F56" w:rsidP="004F57CA">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ЗНМ (4,9,14,15</w:t>
            </w:r>
          </w:p>
          <w:p w14:paraId="4D68D35F" w14:textId="77777777" w:rsidR="006F1F56" w:rsidRPr="006530D2" w:rsidRDefault="006F1F56" w:rsidP="004F57CA">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питання)</w:t>
            </w:r>
          </w:p>
        </w:tc>
        <w:tc>
          <w:tcPr>
            <w:tcW w:w="2971" w:type="dxa"/>
          </w:tcPr>
          <w:p w14:paraId="4981C465" w14:textId="77777777" w:rsidR="006F1F56" w:rsidRPr="006530D2" w:rsidRDefault="006F1F56" w:rsidP="004F57CA">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ЗПМ</w:t>
            </w:r>
          </w:p>
          <w:p w14:paraId="12582B37" w14:textId="77777777" w:rsidR="006F1F56" w:rsidRPr="006530D2" w:rsidRDefault="006F1F56" w:rsidP="004F57CA">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(1,2,3,6,8,10 питання)</w:t>
            </w:r>
          </w:p>
        </w:tc>
      </w:tr>
      <w:tr w:rsidR="00733DA3" w:rsidRPr="006530D2" w14:paraId="4CCD2B05" w14:textId="77777777" w:rsidTr="004F57CA">
        <w:trPr>
          <w:trHeight w:val="294"/>
        </w:trPr>
        <w:tc>
          <w:tcPr>
            <w:tcW w:w="496" w:type="dxa"/>
          </w:tcPr>
          <w:p w14:paraId="20D7B16C" w14:textId="33253284" w:rsidR="00733DA3" w:rsidRPr="006530D2" w:rsidRDefault="00733DA3" w:rsidP="00733DA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1767" w:type="dxa"/>
          </w:tcPr>
          <w:p w14:paraId="0DBE2FDD" w14:textId="0E90569D" w:rsidR="00733DA3" w:rsidRPr="006530D2" w:rsidRDefault="00AB6301" w:rsidP="00733DA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w:t>
            </w:r>
            <w:r w:rsidR="00733DA3" w:rsidRPr="006530D2">
              <w:rPr>
                <w:rFonts w:ascii="Times New Roman" w:hAnsi="Times New Roman" w:cs="Times New Roman"/>
                <w:color w:val="000000" w:themeColor="text1"/>
                <w:sz w:val="28"/>
                <w:szCs w:val="28"/>
              </w:rPr>
              <w:t>.</w:t>
            </w:r>
          </w:p>
        </w:tc>
        <w:tc>
          <w:tcPr>
            <w:tcW w:w="2268" w:type="dxa"/>
          </w:tcPr>
          <w:p w14:paraId="543EEA88" w14:textId="1A69B006" w:rsidR="00733DA3" w:rsidRPr="006530D2" w:rsidRDefault="00733DA3" w:rsidP="00733DA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2127" w:type="dxa"/>
          </w:tcPr>
          <w:p w14:paraId="0CB8348F" w14:textId="63929FC2" w:rsidR="00733DA3" w:rsidRPr="006530D2" w:rsidRDefault="00733DA3" w:rsidP="00733DA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2971" w:type="dxa"/>
          </w:tcPr>
          <w:p w14:paraId="11C4FA90" w14:textId="0B07BD8E" w:rsidR="00733DA3" w:rsidRPr="006530D2" w:rsidRDefault="00733DA3" w:rsidP="00733DA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7,6</w:t>
            </w:r>
          </w:p>
        </w:tc>
      </w:tr>
      <w:tr w:rsidR="00733DA3" w:rsidRPr="006530D2" w14:paraId="46B1A0B3" w14:textId="77777777" w:rsidTr="004F57CA">
        <w:tc>
          <w:tcPr>
            <w:tcW w:w="496" w:type="dxa"/>
          </w:tcPr>
          <w:p w14:paraId="75F84E4F" w14:textId="350FCD71" w:rsidR="00733DA3" w:rsidRPr="006530D2" w:rsidRDefault="00733DA3" w:rsidP="00733DA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w:t>
            </w:r>
          </w:p>
        </w:tc>
        <w:tc>
          <w:tcPr>
            <w:tcW w:w="1767" w:type="dxa"/>
          </w:tcPr>
          <w:p w14:paraId="51E11154" w14:textId="55928342" w:rsidR="00733DA3" w:rsidRPr="006530D2" w:rsidRDefault="00AB6301" w:rsidP="00733DA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2</w:t>
            </w:r>
            <w:r w:rsidRPr="006530D2">
              <w:rPr>
                <w:rFonts w:ascii="Times New Roman" w:hAnsi="Times New Roman" w:cs="Times New Roman"/>
                <w:color w:val="000000" w:themeColor="text1"/>
                <w:sz w:val="28"/>
                <w:szCs w:val="28"/>
              </w:rPr>
              <w:t>.</w:t>
            </w:r>
          </w:p>
        </w:tc>
        <w:tc>
          <w:tcPr>
            <w:tcW w:w="2268" w:type="dxa"/>
          </w:tcPr>
          <w:p w14:paraId="42629B42" w14:textId="42FFAF87" w:rsidR="00733DA3" w:rsidRPr="006530D2" w:rsidRDefault="00733DA3" w:rsidP="00733DA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2127" w:type="dxa"/>
          </w:tcPr>
          <w:p w14:paraId="5BEB015A" w14:textId="65FD97B2" w:rsidR="00733DA3" w:rsidRPr="006530D2" w:rsidRDefault="00733DA3" w:rsidP="00733DA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2971" w:type="dxa"/>
          </w:tcPr>
          <w:p w14:paraId="619FB362" w14:textId="4CB176B5" w:rsidR="00733DA3" w:rsidRPr="006530D2" w:rsidRDefault="00733DA3" w:rsidP="00733DA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r>
    </w:tbl>
    <w:p w14:paraId="5B5F826B" w14:textId="5983D37E" w:rsidR="006F1F56" w:rsidRPr="006530D2" w:rsidRDefault="00246060" w:rsidP="00246060">
      <w:pPr>
        <w:spacing w:after="0" w:line="360" w:lineRule="auto"/>
        <w:jc w:val="right"/>
        <w:rPr>
          <w:rFonts w:ascii="Times New Roman" w:hAnsi="Times New Roman" w:cs="Times New Roman"/>
          <w:i/>
          <w:iCs/>
          <w:color w:val="000000" w:themeColor="text1"/>
          <w:sz w:val="28"/>
          <w:szCs w:val="28"/>
        </w:rPr>
      </w:pPr>
      <w:r w:rsidRPr="006530D2">
        <w:rPr>
          <w:rFonts w:ascii="Times New Roman" w:hAnsi="Times New Roman" w:cs="Times New Roman"/>
          <w:i/>
          <w:iCs/>
          <w:color w:val="000000" w:themeColor="text1"/>
          <w:sz w:val="28"/>
          <w:szCs w:val="28"/>
        </w:rPr>
        <w:lastRenderedPageBreak/>
        <w:t>Продовження Таблиці 2.3</w:t>
      </w:r>
    </w:p>
    <w:tbl>
      <w:tblPr>
        <w:tblStyle w:val="a8"/>
        <w:tblW w:w="0" w:type="auto"/>
        <w:tblLook w:val="04A0" w:firstRow="1" w:lastRow="0" w:firstColumn="1" w:lastColumn="0" w:noHBand="0" w:noVBand="1"/>
      </w:tblPr>
      <w:tblGrid>
        <w:gridCol w:w="496"/>
        <w:gridCol w:w="1767"/>
        <w:gridCol w:w="2268"/>
        <w:gridCol w:w="2127"/>
        <w:gridCol w:w="2971"/>
      </w:tblGrid>
      <w:tr w:rsidR="00990B2C" w:rsidRPr="006530D2" w14:paraId="1E433DDF" w14:textId="77777777" w:rsidTr="0062534E">
        <w:tc>
          <w:tcPr>
            <w:tcW w:w="496" w:type="dxa"/>
          </w:tcPr>
          <w:p w14:paraId="007AAD5F" w14:textId="77777777" w:rsidR="00990B2C" w:rsidRPr="006530D2" w:rsidRDefault="00990B2C" w:rsidP="0062534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w:t>
            </w:r>
          </w:p>
        </w:tc>
        <w:tc>
          <w:tcPr>
            <w:tcW w:w="1767" w:type="dxa"/>
          </w:tcPr>
          <w:p w14:paraId="7D59D173" w14:textId="5D0F7770" w:rsidR="00990B2C" w:rsidRPr="006530D2" w:rsidRDefault="00AB6301" w:rsidP="0062534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3</w:t>
            </w:r>
            <w:r w:rsidRPr="006530D2">
              <w:rPr>
                <w:rFonts w:ascii="Times New Roman" w:hAnsi="Times New Roman" w:cs="Times New Roman"/>
                <w:color w:val="000000" w:themeColor="text1"/>
                <w:sz w:val="28"/>
                <w:szCs w:val="28"/>
              </w:rPr>
              <w:t>.</w:t>
            </w:r>
          </w:p>
        </w:tc>
        <w:tc>
          <w:tcPr>
            <w:tcW w:w="2268" w:type="dxa"/>
          </w:tcPr>
          <w:p w14:paraId="79C534F7" w14:textId="77777777" w:rsidR="00990B2C" w:rsidRPr="006530D2" w:rsidRDefault="00990B2C" w:rsidP="0062534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127" w:type="dxa"/>
          </w:tcPr>
          <w:p w14:paraId="1D8DEDC8" w14:textId="77777777" w:rsidR="00990B2C" w:rsidRPr="006530D2" w:rsidRDefault="00990B2C" w:rsidP="0062534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971" w:type="dxa"/>
          </w:tcPr>
          <w:p w14:paraId="68E7C37B" w14:textId="77777777" w:rsidR="00990B2C" w:rsidRPr="006530D2" w:rsidRDefault="00990B2C" w:rsidP="0062534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5,6</w:t>
            </w:r>
          </w:p>
        </w:tc>
      </w:tr>
      <w:tr w:rsidR="00990B2C" w:rsidRPr="006530D2" w14:paraId="0A6FFAE4" w14:textId="77777777" w:rsidTr="0062534E">
        <w:tc>
          <w:tcPr>
            <w:tcW w:w="496" w:type="dxa"/>
          </w:tcPr>
          <w:p w14:paraId="14A954FA" w14:textId="77777777" w:rsidR="00990B2C" w:rsidRPr="006530D2" w:rsidRDefault="00990B2C" w:rsidP="0062534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1767" w:type="dxa"/>
          </w:tcPr>
          <w:p w14:paraId="3F2DC0CE" w14:textId="53B22635" w:rsidR="00990B2C" w:rsidRPr="006530D2" w:rsidRDefault="00AB6301" w:rsidP="0062534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4.</w:t>
            </w:r>
          </w:p>
        </w:tc>
        <w:tc>
          <w:tcPr>
            <w:tcW w:w="2268" w:type="dxa"/>
          </w:tcPr>
          <w:p w14:paraId="594A6B56" w14:textId="77777777" w:rsidR="00990B2C" w:rsidRPr="006530D2" w:rsidRDefault="00990B2C" w:rsidP="0062534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10,5</w:t>
            </w:r>
          </w:p>
        </w:tc>
        <w:tc>
          <w:tcPr>
            <w:tcW w:w="2127" w:type="dxa"/>
          </w:tcPr>
          <w:p w14:paraId="1704AD8B" w14:textId="77777777" w:rsidR="00990B2C" w:rsidRPr="006530D2" w:rsidRDefault="00990B2C" w:rsidP="0062534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w:t>
            </w:r>
          </w:p>
        </w:tc>
        <w:tc>
          <w:tcPr>
            <w:tcW w:w="2971" w:type="dxa"/>
          </w:tcPr>
          <w:p w14:paraId="2982652B" w14:textId="77777777" w:rsidR="00990B2C" w:rsidRPr="006530D2" w:rsidRDefault="00990B2C" w:rsidP="0062534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r>
      <w:tr w:rsidR="00246060" w:rsidRPr="006530D2" w14:paraId="6A84A357" w14:textId="77777777" w:rsidTr="004F57CA">
        <w:tc>
          <w:tcPr>
            <w:tcW w:w="496" w:type="dxa"/>
          </w:tcPr>
          <w:p w14:paraId="4E12C180"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w:t>
            </w:r>
          </w:p>
        </w:tc>
        <w:tc>
          <w:tcPr>
            <w:tcW w:w="1767" w:type="dxa"/>
          </w:tcPr>
          <w:p w14:paraId="40962A22" w14:textId="54F05137" w:rsidR="00246060" w:rsidRPr="006530D2" w:rsidRDefault="00AB6301" w:rsidP="004F57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5.</w:t>
            </w:r>
          </w:p>
        </w:tc>
        <w:tc>
          <w:tcPr>
            <w:tcW w:w="2268" w:type="dxa"/>
          </w:tcPr>
          <w:p w14:paraId="5BDB4400"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2127" w:type="dxa"/>
          </w:tcPr>
          <w:p w14:paraId="05CC9230"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2971" w:type="dxa"/>
          </w:tcPr>
          <w:p w14:paraId="1410FB48"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r>
      <w:tr w:rsidR="00246060" w:rsidRPr="006530D2" w14:paraId="7ABB2B01" w14:textId="77777777" w:rsidTr="004F57CA">
        <w:tc>
          <w:tcPr>
            <w:tcW w:w="496" w:type="dxa"/>
          </w:tcPr>
          <w:p w14:paraId="7D7B248E"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1767" w:type="dxa"/>
          </w:tcPr>
          <w:p w14:paraId="783667A0" w14:textId="14AC0FEE" w:rsidR="00246060" w:rsidRPr="006530D2" w:rsidRDefault="00AB6301" w:rsidP="004F57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6.</w:t>
            </w:r>
          </w:p>
        </w:tc>
        <w:tc>
          <w:tcPr>
            <w:tcW w:w="2268" w:type="dxa"/>
          </w:tcPr>
          <w:p w14:paraId="5A3251B2"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w:t>
            </w:r>
          </w:p>
        </w:tc>
        <w:tc>
          <w:tcPr>
            <w:tcW w:w="2127" w:type="dxa"/>
          </w:tcPr>
          <w:p w14:paraId="5774FB25"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2,6</w:t>
            </w:r>
          </w:p>
        </w:tc>
        <w:tc>
          <w:tcPr>
            <w:tcW w:w="2971" w:type="dxa"/>
          </w:tcPr>
          <w:p w14:paraId="3DD3A058"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r>
      <w:tr w:rsidR="00246060" w:rsidRPr="006530D2" w14:paraId="2A2F1B3D" w14:textId="77777777" w:rsidTr="004F57CA">
        <w:tc>
          <w:tcPr>
            <w:tcW w:w="496" w:type="dxa"/>
          </w:tcPr>
          <w:p w14:paraId="796DB9CC"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c>
          <w:tcPr>
            <w:tcW w:w="1767" w:type="dxa"/>
          </w:tcPr>
          <w:p w14:paraId="017DD1CE" w14:textId="10CB41E3" w:rsidR="00246060" w:rsidRPr="006530D2" w:rsidRDefault="00AB6301" w:rsidP="004F57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7</w:t>
            </w:r>
            <w:r w:rsidR="00246060" w:rsidRPr="006530D2">
              <w:rPr>
                <w:rFonts w:ascii="Times New Roman" w:hAnsi="Times New Roman" w:cs="Times New Roman"/>
                <w:color w:val="000000" w:themeColor="text1"/>
                <w:sz w:val="28"/>
                <w:szCs w:val="28"/>
              </w:rPr>
              <w:t>.</w:t>
            </w:r>
          </w:p>
        </w:tc>
        <w:tc>
          <w:tcPr>
            <w:tcW w:w="2268" w:type="dxa"/>
          </w:tcPr>
          <w:p w14:paraId="52E687B4"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2127" w:type="dxa"/>
          </w:tcPr>
          <w:p w14:paraId="70F0E340"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2971" w:type="dxa"/>
          </w:tcPr>
          <w:p w14:paraId="644AF1E7"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r>
      <w:tr w:rsidR="00246060" w:rsidRPr="006530D2" w14:paraId="4EAF9DBB" w14:textId="77777777" w:rsidTr="004F57CA">
        <w:tc>
          <w:tcPr>
            <w:tcW w:w="496" w:type="dxa"/>
          </w:tcPr>
          <w:p w14:paraId="6C34B159"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1767" w:type="dxa"/>
          </w:tcPr>
          <w:p w14:paraId="3C849A65" w14:textId="3D11C74E" w:rsidR="00246060" w:rsidRPr="006530D2" w:rsidRDefault="00AB6301" w:rsidP="004F57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8</w:t>
            </w:r>
            <w:r w:rsidR="00246060" w:rsidRPr="006530D2">
              <w:rPr>
                <w:rFonts w:ascii="Times New Roman" w:hAnsi="Times New Roman" w:cs="Times New Roman"/>
                <w:color w:val="000000" w:themeColor="text1"/>
                <w:sz w:val="28"/>
                <w:szCs w:val="28"/>
              </w:rPr>
              <w:t>.</w:t>
            </w:r>
          </w:p>
        </w:tc>
        <w:tc>
          <w:tcPr>
            <w:tcW w:w="2268" w:type="dxa"/>
          </w:tcPr>
          <w:p w14:paraId="4623E04B"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127" w:type="dxa"/>
          </w:tcPr>
          <w:p w14:paraId="696081A6"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971" w:type="dxa"/>
          </w:tcPr>
          <w:p w14:paraId="365AA66E"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5,6</w:t>
            </w:r>
          </w:p>
        </w:tc>
      </w:tr>
      <w:tr w:rsidR="00246060" w:rsidRPr="006530D2" w14:paraId="1400CAC2" w14:textId="77777777" w:rsidTr="004F57CA">
        <w:tc>
          <w:tcPr>
            <w:tcW w:w="496" w:type="dxa"/>
          </w:tcPr>
          <w:p w14:paraId="4242EB9F"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c>
          <w:tcPr>
            <w:tcW w:w="1767" w:type="dxa"/>
          </w:tcPr>
          <w:p w14:paraId="1C5600B1" w14:textId="5C628951" w:rsidR="00246060" w:rsidRPr="006530D2" w:rsidRDefault="00AB6301" w:rsidP="004F57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9</w:t>
            </w:r>
            <w:r w:rsidR="00246060" w:rsidRPr="006530D2">
              <w:rPr>
                <w:rFonts w:ascii="Times New Roman" w:hAnsi="Times New Roman" w:cs="Times New Roman"/>
                <w:color w:val="000000" w:themeColor="text1"/>
                <w:sz w:val="28"/>
                <w:szCs w:val="28"/>
              </w:rPr>
              <w:t>.</w:t>
            </w:r>
          </w:p>
        </w:tc>
        <w:tc>
          <w:tcPr>
            <w:tcW w:w="2268" w:type="dxa"/>
          </w:tcPr>
          <w:p w14:paraId="2A65362E"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2127" w:type="dxa"/>
          </w:tcPr>
          <w:p w14:paraId="07DC5F2D"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2971" w:type="dxa"/>
          </w:tcPr>
          <w:p w14:paraId="2C3BFA5F"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7,6</w:t>
            </w:r>
          </w:p>
        </w:tc>
      </w:tr>
      <w:tr w:rsidR="00246060" w:rsidRPr="006530D2" w14:paraId="6908FC6D" w14:textId="77777777" w:rsidTr="004F57CA">
        <w:tc>
          <w:tcPr>
            <w:tcW w:w="496" w:type="dxa"/>
          </w:tcPr>
          <w:p w14:paraId="7D6F2973"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w:t>
            </w:r>
          </w:p>
        </w:tc>
        <w:tc>
          <w:tcPr>
            <w:tcW w:w="1767" w:type="dxa"/>
          </w:tcPr>
          <w:p w14:paraId="2C960ABA" w14:textId="59D80ABB" w:rsidR="00246060" w:rsidRPr="006530D2" w:rsidRDefault="00AB6301" w:rsidP="004F57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10</w:t>
            </w:r>
            <w:r w:rsidR="00246060" w:rsidRPr="006530D2">
              <w:rPr>
                <w:rFonts w:ascii="Times New Roman" w:hAnsi="Times New Roman" w:cs="Times New Roman"/>
                <w:color w:val="000000" w:themeColor="text1"/>
                <w:sz w:val="28"/>
                <w:szCs w:val="28"/>
              </w:rPr>
              <w:t>.</w:t>
            </w:r>
          </w:p>
        </w:tc>
        <w:tc>
          <w:tcPr>
            <w:tcW w:w="2268" w:type="dxa"/>
          </w:tcPr>
          <w:p w14:paraId="1326556B"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w:t>
            </w:r>
          </w:p>
        </w:tc>
        <w:tc>
          <w:tcPr>
            <w:tcW w:w="2127" w:type="dxa"/>
          </w:tcPr>
          <w:p w14:paraId="40A7A72A"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2,6</w:t>
            </w:r>
          </w:p>
        </w:tc>
        <w:tc>
          <w:tcPr>
            <w:tcW w:w="2971" w:type="dxa"/>
          </w:tcPr>
          <w:p w14:paraId="7AC4C00F"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r>
      <w:tr w:rsidR="00246060" w:rsidRPr="006530D2" w14:paraId="64F8D2CD" w14:textId="77777777" w:rsidTr="004F57CA">
        <w:tc>
          <w:tcPr>
            <w:tcW w:w="496" w:type="dxa"/>
          </w:tcPr>
          <w:p w14:paraId="18C8E0E7"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1767" w:type="dxa"/>
          </w:tcPr>
          <w:p w14:paraId="6D68C8B2" w14:textId="04AB4DA4" w:rsidR="00246060" w:rsidRPr="006530D2" w:rsidRDefault="00AB6301" w:rsidP="004F57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11</w:t>
            </w:r>
            <w:r w:rsidR="00246060" w:rsidRPr="006530D2">
              <w:rPr>
                <w:rFonts w:ascii="Times New Roman" w:hAnsi="Times New Roman" w:cs="Times New Roman"/>
                <w:color w:val="000000" w:themeColor="text1"/>
                <w:sz w:val="28"/>
                <w:szCs w:val="28"/>
              </w:rPr>
              <w:t>.</w:t>
            </w:r>
          </w:p>
        </w:tc>
        <w:tc>
          <w:tcPr>
            <w:tcW w:w="2268" w:type="dxa"/>
          </w:tcPr>
          <w:p w14:paraId="67E83924"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2127" w:type="dxa"/>
          </w:tcPr>
          <w:p w14:paraId="52E50A3F"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2971" w:type="dxa"/>
          </w:tcPr>
          <w:p w14:paraId="37C6E981"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r>
      <w:tr w:rsidR="00246060" w:rsidRPr="006530D2" w14:paraId="5BAFD2D7" w14:textId="77777777" w:rsidTr="004F57CA">
        <w:tc>
          <w:tcPr>
            <w:tcW w:w="496" w:type="dxa"/>
          </w:tcPr>
          <w:p w14:paraId="38BBF39D"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w:t>
            </w:r>
          </w:p>
        </w:tc>
        <w:tc>
          <w:tcPr>
            <w:tcW w:w="1767" w:type="dxa"/>
          </w:tcPr>
          <w:p w14:paraId="1D7DB284" w14:textId="70C5063B" w:rsidR="00246060" w:rsidRPr="006530D2" w:rsidRDefault="00AB6301" w:rsidP="004F57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12</w:t>
            </w:r>
            <w:r w:rsidR="00246060" w:rsidRPr="006530D2">
              <w:rPr>
                <w:rFonts w:ascii="Times New Roman" w:hAnsi="Times New Roman" w:cs="Times New Roman"/>
                <w:color w:val="000000" w:themeColor="text1"/>
                <w:sz w:val="28"/>
                <w:szCs w:val="28"/>
              </w:rPr>
              <w:t>.</w:t>
            </w:r>
          </w:p>
        </w:tc>
        <w:tc>
          <w:tcPr>
            <w:tcW w:w="2268" w:type="dxa"/>
          </w:tcPr>
          <w:p w14:paraId="7A363BAE"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w:t>
            </w:r>
          </w:p>
        </w:tc>
        <w:tc>
          <w:tcPr>
            <w:tcW w:w="2127" w:type="dxa"/>
          </w:tcPr>
          <w:p w14:paraId="0D9C783A"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2,6</w:t>
            </w:r>
          </w:p>
        </w:tc>
        <w:tc>
          <w:tcPr>
            <w:tcW w:w="2971" w:type="dxa"/>
          </w:tcPr>
          <w:p w14:paraId="46BCFFD8"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r>
      <w:tr w:rsidR="00246060" w:rsidRPr="006530D2" w14:paraId="5082CDF1" w14:textId="77777777" w:rsidTr="004F57CA">
        <w:tc>
          <w:tcPr>
            <w:tcW w:w="496" w:type="dxa"/>
          </w:tcPr>
          <w:p w14:paraId="033865FD"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13</w:t>
            </w:r>
          </w:p>
        </w:tc>
        <w:tc>
          <w:tcPr>
            <w:tcW w:w="1767" w:type="dxa"/>
          </w:tcPr>
          <w:p w14:paraId="25AD5342" w14:textId="72F3B1CB" w:rsidR="00246060" w:rsidRPr="006530D2" w:rsidRDefault="00AB6301" w:rsidP="004F57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13</w:t>
            </w:r>
            <w:r w:rsidR="00246060" w:rsidRPr="006530D2">
              <w:rPr>
                <w:rFonts w:ascii="Times New Roman" w:hAnsi="Times New Roman" w:cs="Times New Roman"/>
                <w:color w:val="000000" w:themeColor="text1"/>
                <w:sz w:val="28"/>
                <w:szCs w:val="28"/>
              </w:rPr>
              <w:t>.</w:t>
            </w:r>
          </w:p>
        </w:tc>
        <w:tc>
          <w:tcPr>
            <w:tcW w:w="2268" w:type="dxa"/>
          </w:tcPr>
          <w:p w14:paraId="055FD53D"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2127" w:type="dxa"/>
          </w:tcPr>
          <w:p w14:paraId="48842980"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2971" w:type="dxa"/>
          </w:tcPr>
          <w:p w14:paraId="1138F104"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7,6</w:t>
            </w:r>
          </w:p>
        </w:tc>
      </w:tr>
      <w:tr w:rsidR="00246060" w:rsidRPr="006530D2" w14:paraId="4D5997C6" w14:textId="77777777" w:rsidTr="004F57CA">
        <w:tc>
          <w:tcPr>
            <w:tcW w:w="496" w:type="dxa"/>
          </w:tcPr>
          <w:p w14:paraId="452365D3"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14</w:t>
            </w:r>
          </w:p>
        </w:tc>
        <w:tc>
          <w:tcPr>
            <w:tcW w:w="1767" w:type="dxa"/>
          </w:tcPr>
          <w:p w14:paraId="7A06303B" w14:textId="2651E964" w:rsidR="00246060" w:rsidRPr="006530D2" w:rsidRDefault="00AB6301" w:rsidP="004F57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14</w:t>
            </w:r>
            <w:r w:rsidR="00246060" w:rsidRPr="006530D2">
              <w:rPr>
                <w:rFonts w:ascii="Times New Roman" w:hAnsi="Times New Roman" w:cs="Times New Roman"/>
                <w:color w:val="000000" w:themeColor="text1"/>
                <w:sz w:val="28"/>
                <w:szCs w:val="28"/>
              </w:rPr>
              <w:t>.</w:t>
            </w:r>
          </w:p>
        </w:tc>
        <w:tc>
          <w:tcPr>
            <w:tcW w:w="2268" w:type="dxa"/>
          </w:tcPr>
          <w:p w14:paraId="5A754CCE"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2127" w:type="dxa"/>
          </w:tcPr>
          <w:p w14:paraId="611060F6"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2971" w:type="dxa"/>
          </w:tcPr>
          <w:p w14:paraId="4C64AD4F"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r>
      <w:tr w:rsidR="00246060" w:rsidRPr="006530D2" w14:paraId="277F7D58" w14:textId="77777777" w:rsidTr="004F57CA">
        <w:tc>
          <w:tcPr>
            <w:tcW w:w="496" w:type="dxa"/>
          </w:tcPr>
          <w:p w14:paraId="01206C3D"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15</w:t>
            </w:r>
          </w:p>
        </w:tc>
        <w:tc>
          <w:tcPr>
            <w:tcW w:w="1767" w:type="dxa"/>
          </w:tcPr>
          <w:p w14:paraId="53E50373" w14:textId="68506888" w:rsidR="00246060" w:rsidRPr="006530D2" w:rsidRDefault="00AB6301" w:rsidP="004F57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Учень 15</w:t>
            </w:r>
            <w:r w:rsidR="00246060" w:rsidRPr="006530D2">
              <w:rPr>
                <w:rFonts w:ascii="Times New Roman" w:hAnsi="Times New Roman" w:cs="Times New Roman"/>
                <w:color w:val="000000" w:themeColor="text1"/>
                <w:sz w:val="28"/>
                <w:szCs w:val="28"/>
              </w:rPr>
              <w:t>.</w:t>
            </w:r>
          </w:p>
        </w:tc>
        <w:tc>
          <w:tcPr>
            <w:tcW w:w="2268" w:type="dxa"/>
          </w:tcPr>
          <w:p w14:paraId="13C241D3"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127" w:type="dxa"/>
          </w:tcPr>
          <w:p w14:paraId="1E6401F0"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971" w:type="dxa"/>
          </w:tcPr>
          <w:p w14:paraId="7DAB1632" w14:textId="77777777" w:rsidR="00246060" w:rsidRPr="006530D2" w:rsidRDefault="00246060"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5,6</w:t>
            </w:r>
          </w:p>
        </w:tc>
      </w:tr>
    </w:tbl>
    <w:p w14:paraId="745A7A4D" w14:textId="77777777" w:rsidR="00246060" w:rsidRPr="006530D2" w:rsidRDefault="00246060" w:rsidP="006F1F56">
      <w:pPr>
        <w:spacing w:after="0" w:line="360" w:lineRule="auto"/>
        <w:jc w:val="both"/>
        <w:rPr>
          <w:rFonts w:ascii="Times New Roman" w:hAnsi="Times New Roman" w:cs="Times New Roman"/>
          <w:color w:val="000000" w:themeColor="text1"/>
          <w:sz w:val="28"/>
          <w:szCs w:val="28"/>
        </w:rPr>
      </w:pPr>
    </w:p>
    <w:p w14:paraId="363E1B24" w14:textId="3C5CBB1B" w:rsidR="0026355B" w:rsidRPr="006530D2" w:rsidRDefault="00ED1D82" w:rsidP="0026355B">
      <w:pPr>
        <w:spacing w:after="0" w:line="360" w:lineRule="auto"/>
        <w:jc w:val="both"/>
        <w:rPr>
          <w:rFonts w:ascii="Times New Roman" w:hAnsi="Times New Roman" w:cs="Times New Roman"/>
          <w:color w:val="000000" w:themeColor="text1"/>
          <w:sz w:val="28"/>
          <w:szCs w:val="28"/>
        </w:rPr>
      </w:pPr>
      <w:r w:rsidRPr="006530D2">
        <w:rPr>
          <w:rFonts w:ascii="Times New Roman" w:hAnsi="Times New Roman" w:cs="Times New Roman"/>
          <w:noProof/>
          <w:color w:val="000000" w:themeColor="text1"/>
          <w:sz w:val="28"/>
          <w:szCs w:val="28"/>
          <w:lang w:val="ru-RU" w:eastAsia="ru-RU"/>
        </w:rPr>
        <w:drawing>
          <wp:inline distT="0" distB="0" distL="0" distR="0" wp14:anchorId="4C82DF83" wp14:editId="1D8CE5A5">
            <wp:extent cx="6103620" cy="3505200"/>
            <wp:effectExtent l="0" t="0" r="1143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D2CA7F" w14:textId="70682687" w:rsidR="00843705" w:rsidRPr="006530D2" w:rsidRDefault="00843705" w:rsidP="00133474">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Рис.</w:t>
      </w:r>
      <w:r w:rsidR="00A40E68" w:rsidRPr="009F117E">
        <w:rPr>
          <w:rFonts w:ascii="Times New Roman" w:hAnsi="Times New Roman" w:cs="Times New Roman"/>
          <w:color w:val="000000" w:themeColor="text1"/>
          <w:sz w:val="28"/>
          <w:szCs w:val="28"/>
          <w:lang w:val="ru-RU"/>
        </w:rPr>
        <w:t xml:space="preserve"> </w:t>
      </w:r>
      <w:r w:rsidR="007C7FDE" w:rsidRPr="006530D2">
        <w:rPr>
          <w:rFonts w:ascii="Times New Roman" w:hAnsi="Times New Roman" w:cs="Times New Roman"/>
          <w:color w:val="000000" w:themeColor="text1"/>
          <w:sz w:val="28"/>
          <w:szCs w:val="28"/>
        </w:rPr>
        <w:t>2.1</w:t>
      </w:r>
      <w:r w:rsidRPr="006530D2">
        <w:rPr>
          <w:rFonts w:ascii="Times New Roman" w:hAnsi="Times New Roman" w:cs="Times New Roman"/>
          <w:color w:val="000000" w:themeColor="text1"/>
          <w:sz w:val="28"/>
          <w:szCs w:val="28"/>
        </w:rPr>
        <w:t>. Рівень розподілу мотивів навчальної діяльності</w:t>
      </w:r>
      <w:r w:rsidR="007C7FDE" w:rsidRPr="006530D2">
        <w:rPr>
          <w:rFonts w:ascii="Times New Roman" w:hAnsi="Times New Roman" w:cs="Times New Roman"/>
          <w:color w:val="000000" w:themeColor="text1"/>
          <w:sz w:val="28"/>
          <w:szCs w:val="28"/>
        </w:rPr>
        <w:t xml:space="preserve"> </w:t>
      </w:r>
      <w:r w:rsidR="007C7FDE" w:rsidRPr="006530D2">
        <w:rPr>
          <w:rFonts w:ascii="Times New Roman" w:hAnsi="Times New Roman" w:cs="Times New Roman"/>
          <w:color w:val="000000" w:themeColor="text1"/>
          <w:sz w:val="28"/>
          <w:szCs w:val="28"/>
          <w:lang w:val="ru-RU"/>
        </w:rPr>
        <w:t>в ЕГ та КГ на констатувальному етапі</w:t>
      </w:r>
    </w:p>
    <w:p w14:paraId="47F09720" w14:textId="77777777" w:rsidR="007D3CF0" w:rsidRDefault="007D3CF0" w:rsidP="007C7FDE">
      <w:pPr>
        <w:spacing w:after="0" w:line="360" w:lineRule="auto"/>
        <w:ind w:firstLine="708"/>
        <w:jc w:val="both"/>
        <w:rPr>
          <w:rFonts w:ascii="Times New Roman" w:hAnsi="Times New Roman" w:cs="Times New Roman"/>
          <w:color w:val="000000" w:themeColor="text1"/>
          <w:sz w:val="28"/>
          <w:szCs w:val="28"/>
        </w:rPr>
      </w:pPr>
    </w:p>
    <w:p w14:paraId="6CB5228B" w14:textId="3ED2B8B8" w:rsidR="002C5049" w:rsidRDefault="002C5049" w:rsidP="00385994">
      <w:pPr>
        <w:spacing w:after="0" w:line="360" w:lineRule="auto"/>
        <w:ind w:firstLine="708"/>
        <w:jc w:val="both"/>
        <w:rPr>
          <w:rFonts w:ascii="Times New Roman" w:hAnsi="Times New Roman" w:cs="Times New Roman"/>
          <w:color w:val="000000" w:themeColor="text1"/>
          <w:sz w:val="28"/>
          <w:szCs w:val="28"/>
        </w:rPr>
      </w:pPr>
      <w:r w:rsidRPr="002C5049">
        <w:rPr>
          <w:rFonts w:ascii="Times New Roman" w:hAnsi="Times New Roman" w:cs="Times New Roman"/>
          <w:color w:val="000000" w:themeColor="text1"/>
          <w:sz w:val="28"/>
          <w:szCs w:val="28"/>
        </w:rPr>
        <w:lastRenderedPageBreak/>
        <w:t>У нашому дослідженні, щоб охарактеризувати особистісне внутрішнє ставлення кожного студента до самості</w:t>
      </w:r>
      <w:r>
        <w:rPr>
          <w:rFonts w:ascii="Times New Roman" w:hAnsi="Times New Roman" w:cs="Times New Roman"/>
          <w:color w:val="000000" w:themeColor="text1"/>
          <w:sz w:val="28"/>
          <w:szCs w:val="28"/>
        </w:rPr>
        <w:t>йної роботи з продуктивними видами іншомовної мовленнєвої діяльності</w:t>
      </w:r>
      <w:r w:rsidRPr="002C5049">
        <w:rPr>
          <w:rFonts w:ascii="Times New Roman" w:hAnsi="Times New Roman" w:cs="Times New Roman"/>
          <w:color w:val="000000" w:themeColor="text1"/>
          <w:sz w:val="28"/>
          <w:szCs w:val="28"/>
        </w:rPr>
        <w:t xml:space="preserve">, визначити загальний рівень самостійної роботи студентів, першочергово відзначимо використання показників внутрішньої позитивної мотивації як типу мотивації. </w:t>
      </w:r>
    </w:p>
    <w:p w14:paraId="09B3AE72" w14:textId="7BFB2F12" w:rsidR="00843705" w:rsidRPr="006530D2" w:rsidRDefault="002C5049" w:rsidP="00385994">
      <w:pPr>
        <w:spacing w:after="0" w:line="360" w:lineRule="auto"/>
        <w:ind w:firstLine="708"/>
        <w:jc w:val="both"/>
        <w:rPr>
          <w:rFonts w:ascii="Times New Roman" w:hAnsi="Times New Roman" w:cs="Times New Roman"/>
          <w:color w:val="000000" w:themeColor="text1"/>
          <w:sz w:val="28"/>
          <w:szCs w:val="28"/>
        </w:rPr>
      </w:pPr>
      <w:r w:rsidRPr="002C5049">
        <w:rPr>
          <w:rFonts w:ascii="Times New Roman" w:hAnsi="Times New Roman" w:cs="Times New Roman"/>
          <w:color w:val="000000" w:themeColor="text1"/>
          <w:sz w:val="28"/>
          <w:szCs w:val="28"/>
        </w:rPr>
        <w:t>Також слід звернути увагу на те, що діяльність закладу щодо мотивації студентів до самостійної роботи здійснюється не на належному рівні через низький рівень позитивної зовнішньої мотивації за результатами діагностики. , і навіть середній рівень внутрішньої негативної мотивації.</w:t>
      </w:r>
    </w:p>
    <w:p w14:paraId="2B6B48B3" w14:textId="1D873F4A" w:rsidR="00385994" w:rsidRPr="006530D2" w:rsidRDefault="00385994" w:rsidP="00385994">
      <w:pPr>
        <w:spacing w:after="0" w:line="360" w:lineRule="auto"/>
        <w:jc w:val="both"/>
        <w:rPr>
          <w:rFonts w:ascii="Times New Roman" w:hAnsi="Times New Roman" w:cs="Times New Roman"/>
          <w:color w:val="000000" w:themeColor="text1"/>
          <w:sz w:val="28"/>
          <w:szCs w:val="28"/>
        </w:rPr>
      </w:pPr>
      <w:r w:rsidRPr="006530D2">
        <w:rPr>
          <w:rFonts w:ascii="Times New Roman" w:hAnsi="Times New Roman" w:cs="Times New Roman"/>
          <w:noProof/>
          <w:color w:val="000000" w:themeColor="text1"/>
          <w:sz w:val="28"/>
          <w:szCs w:val="28"/>
          <w:lang w:val="ru-RU" w:eastAsia="ru-RU"/>
        </w:rPr>
        <w:drawing>
          <wp:inline distT="0" distB="0" distL="0" distR="0" wp14:anchorId="6893C1A9" wp14:editId="4656A9D6">
            <wp:extent cx="6080760" cy="3149600"/>
            <wp:effectExtent l="0" t="0" r="15240" b="1270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B34AFD" w14:textId="14FFCAD6" w:rsidR="0092694F" w:rsidRDefault="00247106" w:rsidP="0092694F">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Рис. </w:t>
      </w:r>
      <w:r w:rsidR="00B82083" w:rsidRPr="006530D2">
        <w:rPr>
          <w:rFonts w:ascii="Times New Roman" w:hAnsi="Times New Roman" w:cs="Times New Roman"/>
          <w:color w:val="000000" w:themeColor="text1"/>
          <w:sz w:val="28"/>
          <w:szCs w:val="28"/>
        </w:rPr>
        <w:t>2.2</w:t>
      </w:r>
      <w:r w:rsidR="00C3320B">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Рівень </w:t>
      </w:r>
      <w:r w:rsidR="00F835D1" w:rsidRPr="006530D2">
        <w:rPr>
          <w:rFonts w:ascii="Times New Roman" w:hAnsi="Times New Roman" w:cs="Times New Roman"/>
          <w:color w:val="000000" w:themeColor="text1"/>
          <w:sz w:val="28"/>
          <w:szCs w:val="28"/>
        </w:rPr>
        <w:t>учнів ЕГ та КГ щодо володіння</w:t>
      </w:r>
      <w:r w:rsidRPr="006530D2">
        <w:rPr>
          <w:rFonts w:ascii="Times New Roman" w:hAnsi="Times New Roman" w:cs="Times New Roman"/>
          <w:color w:val="000000" w:themeColor="text1"/>
          <w:sz w:val="28"/>
          <w:szCs w:val="28"/>
        </w:rPr>
        <w:t xml:space="preserve"> знаннями</w:t>
      </w:r>
      <w:r w:rsidR="00B82083"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з організації та здійснення самостійної навчальної діяльності з оволодіння іноземною мовою</w:t>
      </w:r>
      <w:r w:rsidR="00F835D1" w:rsidRPr="006530D2">
        <w:rPr>
          <w:rFonts w:ascii="Times New Roman" w:hAnsi="Times New Roman" w:cs="Times New Roman"/>
          <w:color w:val="000000" w:themeColor="text1"/>
          <w:sz w:val="28"/>
          <w:szCs w:val="28"/>
        </w:rPr>
        <w:t xml:space="preserve"> на констатувальному етапі</w:t>
      </w:r>
    </w:p>
    <w:p w14:paraId="341525A5" w14:textId="77777777" w:rsidR="00990B2C" w:rsidRPr="006530D2" w:rsidRDefault="00990B2C" w:rsidP="0092694F">
      <w:pPr>
        <w:spacing w:after="0" w:line="360" w:lineRule="auto"/>
        <w:jc w:val="center"/>
        <w:rPr>
          <w:rFonts w:ascii="Times New Roman" w:hAnsi="Times New Roman" w:cs="Times New Roman"/>
          <w:color w:val="000000" w:themeColor="text1"/>
          <w:sz w:val="28"/>
          <w:szCs w:val="28"/>
        </w:rPr>
      </w:pPr>
    </w:p>
    <w:p w14:paraId="3B100D1A" w14:textId="641A1D0F" w:rsidR="00990B2C" w:rsidRDefault="004A1DC0" w:rsidP="00990B2C">
      <w:pPr>
        <w:spacing w:after="0" w:line="360" w:lineRule="auto"/>
        <w:ind w:firstLine="708"/>
        <w:jc w:val="both"/>
        <w:rPr>
          <w:rFonts w:ascii="Times New Roman" w:hAnsi="Times New Roman" w:cs="Times New Roman"/>
          <w:color w:val="000000" w:themeColor="text1"/>
          <w:sz w:val="28"/>
          <w:szCs w:val="28"/>
        </w:rPr>
      </w:pPr>
      <w:r w:rsidRPr="004A1DC0">
        <w:rPr>
          <w:rFonts w:ascii="Times New Roman" w:hAnsi="Times New Roman" w:cs="Times New Roman"/>
          <w:color w:val="000000" w:themeColor="text1"/>
          <w:sz w:val="28"/>
          <w:szCs w:val="28"/>
        </w:rPr>
        <w:t>Відповідно до когнітивних критеріїв тести самооцінки використовувалися для оцінки рівня знань студентів щодо організації та проведення самостійної навчальної діяльно</w:t>
      </w:r>
      <w:r w:rsidR="00992F02">
        <w:rPr>
          <w:rFonts w:ascii="Times New Roman" w:hAnsi="Times New Roman" w:cs="Times New Roman"/>
          <w:color w:val="000000" w:themeColor="text1"/>
          <w:sz w:val="28"/>
          <w:szCs w:val="28"/>
        </w:rPr>
        <w:t>сті з володіння іноземною мовою</w:t>
      </w:r>
      <w:r w:rsidR="00990B2C" w:rsidRPr="006530D2">
        <w:rPr>
          <w:rFonts w:ascii="Times New Roman" w:hAnsi="Times New Roman" w:cs="Times New Roman"/>
          <w:color w:val="000000" w:themeColor="text1"/>
          <w:sz w:val="28"/>
          <w:szCs w:val="28"/>
        </w:rPr>
        <w:t xml:space="preserve"> (Додаток Б).</w:t>
      </w:r>
      <w:r w:rsidR="00990B2C" w:rsidRPr="004A1DC0">
        <w:rPr>
          <w:rFonts w:ascii="Times New Roman" w:hAnsi="Times New Roman" w:cs="Times New Roman"/>
          <w:color w:val="000000" w:themeColor="text1"/>
          <w:sz w:val="28"/>
          <w:szCs w:val="28"/>
        </w:rPr>
        <w:t xml:space="preserve"> </w:t>
      </w:r>
      <w:r w:rsidR="00990B2C" w:rsidRPr="006530D2">
        <w:rPr>
          <w:rFonts w:ascii="Times New Roman" w:hAnsi="Times New Roman" w:cs="Times New Roman"/>
          <w:color w:val="000000" w:themeColor="text1"/>
          <w:sz w:val="28"/>
          <w:szCs w:val="28"/>
        </w:rPr>
        <w:t xml:space="preserve">Результати проходження тесту показали, що в 10 класі в експериментальній групі: високий рівень знань у 1 учня (10%), середній у 5 учнів (50%), низький у 4 учнів (40%); </w:t>
      </w:r>
      <w:r w:rsidR="00990B2C" w:rsidRPr="006530D2">
        <w:rPr>
          <w:rFonts w:ascii="Times New Roman" w:hAnsi="Times New Roman" w:cs="Times New Roman"/>
          <w:color w:val="000000" w:themeColor="text1"/>
          <w:sz w:val="28"/>
          <w:szCs w:val="28"/>
        </w:rPr>
        <w:lastRenderedPageBreak/>
        <w:t>в контрольній групі: високий рівень знань у 1 учня (10%), середній у 4 учнів (40%), низький у 5 учнів (50%).</w:t>
      </w:r>
      <w:r w:rsidR="00990B2C">
        <w:rPr>
          <w:rFonts w:ascii="Times New Roman" w:hAnsi="Times New Roman" w:cs="Times New Roman"/>
          <w:color w:val="000000" w:themeColor="text1"/>
          <w:sz w:val="28"/>
          <w:szCs w:val="28"/>
        </w:rPr>
        <w:t xml:space="preserve"> </w:t>
      </w:r>
      <w:r w:rsidR="00990B2C" w:rsidRPr="006530D2">
        <w:rPr>
          <w:rFonts w:ascii="Times New Roman" w:hAnsi="Times New Roman" w:cs="Times New Roman"/>
          <w:color w:val="000000" w:themeColor="text1"/>
          <w:sz w:val="28"/>
          <w:szCs w:val="28"/>
        </w:rPr>
        <w:t>Наочно результати представлені на Рис.2.2.</w:t>
      </w:r>
    </w:p>
    <w:p w14:paraId="78486987" w14:textId="100C1AEA" w:rsidR="003C3D3B" w:rsidRPr="006621DF" w:rsidRDefault="002F1DB4" w:rsidP="003C3D3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Згідно з</w:t>
      </w:r>
      <w:r w:rsidR="003C3D3B" w:rsidRPr="006530D2">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операційно-діяльнісним критерієм</w:t>
      </w:r>
      <w:r w:rsidR="003C3D3B" w:rsidRPr="006530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було проведено</w:t>
      </w:r>
      <w:r w:rsidR="003C3D3B" w:rsidRPr="006530D2">
        <w:rPr>
          <w:rFonts w:ascii="Times New Roman" w:hAnsi="Times New Roman" w:cs="Times New Roman"/>
          <w:color w:val="000000" w:themeColor="text1"/>
          <w:sz w:val="28"/>
          <w:szCs w:val="28"/>
        </w:rPr>
        <w:t xml:space="preserve"> тест</w:t>
      </w:r>
      <w:r>
        <w:rPr>
          <w:rFonts w:ascii="Times New Roman" w:hAnsi="Times New Roman" w:cs="Times New Roman"/>
          <w:color w:val="000000" w:themeColor="text1"/>
          <w:sz w:val="28"/>
          <w:szCs w:val="28"/>
        </w:rPr>
        <w:t>ування</w:t>
      </w:r>
      <w:r w:rsidR="003C3D3B" w:rsidRPr="006530D2">
        <w:rPr>
          <w:rFonts w:ascii="Times New Roman" w:hAnsi="Times New Roman" w:cs="Times New Roman"/>
          <w:color w:val="000000" w:themeColor="text1"/>
          <w:sz w:val="28"/>
          <w:szCs w:val="28"/>
        </w:rPr>
        <w:t xml:space="preserve"> самооцінки рівня організації та здійснення самостійної навчальної діяльності (Дода</w:t>
      </w:r>
      <w:r w:rsidR="006621DF">
        <w:rPr>
          <w:rFonts w:ascii="Times New Roman" w:hAnsi="Times New Roman" w:cs="Times New Roman"/>
          <w:color w:val="000000" w:themeColor="text1"/>
          <w:sz w:val="28"/>
          <w:szCs w:val="28"/>
        </w:rPr>
        <w:t>ток В). Даний тест показав, що у</w:t>
      </w:r>
      <w:r w:rsidR="003C3D3B" w:rsidRPr="006530D2">
        <w:rPr>
          <w:rFonts w:ascii="Times New Roman" w:hAnsi="Times New Roman" w:cs="Times New Roman"/>
          <w:color w:val="000000" w:themeColor="text1"/>
          <w:sz w:val="28"/>
          <w:szCs w:val="28"/>
        </w:rPr>
        <w:t xml:space="preserve"> 10 класі в експериментальній групі: високий рівень само</w:t>
      </w:r>
      <w:r w:rsidR="006621DF">
        <w:rPr>
          <w:rFonts w:ascii="Times New Roman" w:hAnsi="Times New Roman" w:cs="Times New Roman"/>
          <w:color w:val="000000" w:themeColor="text1"/>
          <w:sz w:val="28"/>
          <w:szCs w:val="28"/>
        </w:rPr>
        <w:t>оцінки рівня володіння організаційними вміннями</w:t>
      </w:r>
      <w:r w:rsidR="003C3D3B" w:rsidRPr="006530D2">
        <w:rPr>
          <w:rFonts w:ascii="Times New Roman" w:hAnsi="Times New Roman" w:cs="Times New Roman"/>
          <w:color w:val="000000" w:themeColor="text1"/>
          <w:sz w:val="28"/>
          <w:szCs w:val="28"/>
        </w:rPr>
        <w:t xml:space="preserve"> та здійснення</w:t>
      </w:r>
      <w:r w:rsidR="006621DF">
        <w:rPr>
          <w:rFonts w:ascii="Times New Roman" w:hAnsi="Times New Roman" w:cs="Times New Roman"/>
          <w:color w:val="000000" w:themeColor="text1"/>
          <w:sz w:val="28"/>
          <w:szCs w:val="28"/>
        </w:rPr>
        <w:t>м</w:t>
      </w:r>
      <w:r w:rsidR="003C3D3B" w:rsidRPr="006530D2">
        <w:rPr>
          <w:rFonts w:ascii="Times New Roman" w:hAnsi="Times New Roman" w:cs="Times New Roman"/>
          <w:color w:val="000000" w:themeColor="text1"/>
          <w:sz w:val="28"/>
          <w:szCs w:val="28"/>
        </w:rPr>
        <w:t xml:space="preserve"> самостійно</w:t>
      </w:r>
      <w:r w:rsidR="00AC623F">
        <w:rPr>
          <w:rFonts w:ascii="Times New Roman" w:hAnsi="Times New Roman" w:cs="Times New Roman"/>
          <w:color w:val="000000" w:themeColor="text1"/>
          <w:sz w:val="28"/>
          <w:szCs w:val="28"/>
        </w:rPr>
        <w:t>ї навчальної діяльності у 2 учнів</w:t>
      </w:r>
      <w:r w:rsidR="003C3D3B" w:rsidRPr="006530D2">
        <w:rPr>
          <w:rFonts w:ascii="Times New Roman" w:hAnsi="Times New Roman" w:cs="Times New Roman"/>
          <w:color w:val="000000" w:themeColor="text1"/>
          <w:sz w:val="28"/>
          <w:szCs w:val="28"/>
        </w:rPr>
        <w:t xml:space="preserve"> (20%), середній у 4 учнів (40%), низький у 4 учнів (40%); в контрольній групі:</w:t>
      </w:r>
      <w:r w:rsidR="00753659">
        <w:rPr>
          <w:rFonts w:ascii="Times New Roman" w:hAnsi="Times New Roman" w:cs="Times New Roman"/>
          <w:color w:val="000000" w:themeColor="text1"/>
          <w:sz w:val="28"/>
          <w:szCs w:val="28"/>
        </w:rPr>
        <w:t xml:space="preserve"> високий рівень самооцінки рівня організаційними вміннями</w:t>
      </w:r>
      <w:r w:rsidR="003C3D3B" w:rsidRPr="006530D2">
        <w:rPr>
          <w:rFonts w:ascii="Times New Roman" w:hAnsi="Times New Roman" w:cs="Times New Roman"/>
          <w:color w:val="000000" w:themeColor="text1"/>
          <w:sz w:val="28"/>
          <w:szCs w:val="28"/>
        </w:rPr>
        <w:t xml:space="preserve"> та здійснення</w:t>
      </w:r>
      <w:r w:rsidR="00753659">
        <w:rPr>
          <w:rFonts w:ascii="Times New Roman" w:hAnsi="Times New Roman" w:cs="Times New Roman"/>
          <w:color w:val="000000" w:themeColor="text1"/>
          <w:sz w:val="28"/>
          <w:szCs w:val="28"/>
        </w:rPr>
        <w:t>м</w:t>
      </w:r>
      <w:r w:rsidR="003C3D3B" w:rsidRPr="006530D2">
        <w:rPr>
          <w:rFonts w:ascii="Times New Roman" w:hAnsi="Times New Roman" w:cs="Times New Roman"/>
          <w:color w:val="000000" w:themeColor="text1"/>
          <w:sz w:val="28"/>
          <w:szCs w:val="28"/>
        </w:rPr>
        <w:t xml:space="preserve"> самостійної навчальної діяльності у 1 учня (10%), середній у 4 учнів (40%), низький у 5 учнів (5</w:t>
      </w:r>
      <w:r w:rsidR="00777BCE">
        <w:rPr>
          <w:rFonts w:ascii="Times New Roman" w:hAnsi="Times New Roman" w:cs="Times New Roman"/>
          <w:color w:val="000000" w:themeColor="text1"/>
          <w:sz w:val="28"/>
          <w:szCs w:val="28"/>
        </w:rPr>
        <w:t>0%). Дані, отримані після</w:t>
      </w:r>
      <w:r w:rsidR="003C3D3B" w:rsidRPr="006530D2">
        <w:rPr>
          <w:rFonts w:ascii="Times New Roman" w:hAnsi="Times New Roman" w:cs="Times New Roman"/>
          <w:color w:val="000000" w:themeColor="text1"/>
          <w:sz w:val="28"/>
          <w:szCs w:val="28"/>
        </w:rPr>
        <w:t xml:space="preserve"> </w:t>
      </w:r>
      <w:r w:rsidR="00777BCE">
        <w:rPr>
          <w:rFonts w:ascii="Times New Roman" w:hAnsi="Times New Roman" w:cs="Times New Roman"/>
          <w:color w:val="000000" w:themeColor="text1"/>
          <w:sz w:val="28"/>
          <w:szCs w:val="28"/>
        </w:rPr>
        <w:t>тестування</w:t>
      </w:r>
      <w:r w:rsidR="003C3D3B" w:rsidRPr="006530D2">
        <w:rPr>
          <w:rFonts w:ascii="Times New Roman" w:hAnsi="Times New Roman" w:cs="Times New Roman"/>
          <w:color w:val="000000" w:themeColor="text1"/>
          <w:sz w:val="28"/>
          <w:szCs w:val="28"/>
        </w:rPr>
        <w:t>, представлені на Рис.2.4</w:t>
      </w:r>
      <w:r w:rsidR="00465FCD" w:rsidRPr="006621DF">
        <w:rPr>
          <w:rFonts w:ascii="Times New Roman" w:hAnsi="Times New Roman" w:cs="Times New Roman"/>
          <w:color w:val="000000" w:themeColor="text1"/>
          <w:sz w:val="28"/>
          <w:szCs w:val="28"/>
        </w:rPr>
        <w:t>.</w:t>
      </w:r>
    </w:p>
    <w:p w14:paraId="0D056711" w14:textId="77777777" w:rsidR="003C3D3B" w:rsidRPr="006530D2" w:rsidRDefault="003C3D3B" w:rsidP="003C3D3B">
      <w:pPr>
        <w:spacing w:after="0" w:line="360" w:lineRule="auto"/>
        <w:jc w:val="both"/>
        <w:rPr>
          <w:rFonts w:ascii="Times New Roman" w:hAnsi="Times New Roman" w:cs="Times New Roman"/>
          <w:color w:val="000000" w:themeColor="text1"/>
          <w:sz w:val="28"/>
          <w:szCs w:val="28"/>
        </w:rPr>
      </w:pPr>
      <w:r w:rsidRPr="006530D2">
        <w:rPr>
          <w:rFonts w:ascii="Times New Roman" w:hAnsi="Times New Roman" w:cs="Times New Roman"/>
          <w:noProof/>
          <w:color w:val="000000" w:themeColor="text1"/>
          <w:sz w:val="28"/>
          <w:szCs w:val="28"/>
          <w:lang w:val="ru-RU" w:eastAsia="ru-RU"/>
        </w:rPr>
        <w:drawing>
          <wp:inline distT="0" distB="0" distL="0" distR="0" wp14:anchorId="442A0521" wp14:editId="1B13AB11">
            <wp:extent cx="6080760" cy="3390900"/>
            <wp:effectExtent l="0" t="0" r="15240" b="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4FB6F1" w14:textId="6E2C84CC" w:rsidR="003C3D3B" w:rsidRPr="006530D2" w:rsidRDefault="003C3D3B" w:rsidP="00133474">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Рис.2.4.</w:t>
      </w:r>
      <w:r w:rsidR="00777BCE">
        <w:rPr>
          <w:rFonts w:ascii="Times New Roman" w:hAnsi="Times New Roman" w:cs="Times New Roman"/>
          <w:color w:val="000000" w:themeColor="text1"/>
          <w:sz w:val="28"/>
          <w:szCs w:val="28"/>
        </w:rPr>
        <w:t xml:space="preserve"> Рівень самостійного володіння</w:t>
      </w:r>
      <w:r w:rsidRPr="006530D2">
        <w:rPr>
          <w:rFonts w:ascii="Times New Roman" w:hAnsi="Times New Roman" w:cs="Times New Roman"/>
          <w:color w:val="000000" w:themeColor="text1"/>
          <w:sz w:val="28"/>
          <w:szCs w:val="28"/>
        </w:rPr>
        <w:t xml:space="preserve"> орган</w:t>
      </w:r>
      <w:r w:rsidR="00777BCE">
        <w:rPr>
          <w:rFonts w:ascii="Times New Roman" w:hAnsi="Times New Roman" w:cs="Times New Roman"/>
          <w:color w:val="000000" w:themeColor="text1"/>
          <w:sz w:val="28"/>
          <w:szCs w:val="28"/>
        </w:rPr>
        <w:t>ізаційними вміннями</w:t>
      </w:r>
      <w:r w:rsidRPr="006530D2">
        <w:rPr>
          <w:rFonts w:ascii="Times New Roman" w:hAnsi="Times New Roman" w:cs="Times New Roman"/>
          <w:color w:val="000000" w:themeColor="text1"/>
          <w:sz w:val="28"/>
          <w:szCs w:val="28"/>
        </w:rPr>
        <w:t xml:space="preserve"> та здійснення</w:t>
      </w:r>
      <w:r w:rsidR="00777BCE">
        <w:rPr>
          <w:rFonts w:ascii="Times New Roman" w:hAnsi="Times New Roman" w:cs="Times New Roman"/>
          <w:color w:val="000000" w:themeColor="text1"/>
          <w:sz w:val="28"/>
          <w:szCs w:val="28"/>
        </w:rPr>
        <w:t>м</w:t>
      </w:r>
      <w:r w:rsidRPr="006530D2">
        <w:rPr>
          <w:rFonts w:ascii="Times New Roman" w:hAnsi="Times New Roman" w:cs="Times New Roman"/>
          <w:color w:val="000000" w:themeColor="text1"/>
          <w:sz w:val="28"/>
          <w:szCs w:val="28"/>
        </w:rPr>
        <w:t xml:space="preserve"> самостійної навчальної діяльності учнями ЕГ та КГ на констатувальному етапі експерименту</w:t>
      </w:r>
    </w:p>
    <w:p w14:paraId="2595A8F3" w14:textId="6DB93371" w:rsidR="009A32B7" w:rsidRPr="006530D2" w:rsidRDefault="009A32B7" w:rsidP="009A32B7">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Для виявлення </w:t>
      </w:r>
      <w:r w:rsidRPr="006530D2">
        <w:rPr>
          <w:rFonts w:ascii="Times New Roman" w:hAnsi="Times New Roman" w:cs="Times New Roman"/>
          <w:i/>
          <w:iCs/>
          <w:color w:val="000000" w:themeColor="text1"/>
          <w:sz w:val="28"/>
          <w:szCs w:val="28"/>
        </w:rPr>
        <w:t xml:space="preserve">мовного </w:t>
      </w:r>
      <w:r w:rsidRPr="0003442F">
        <w:rPr>
          <w:rFonts w:ascii="Times New Roman" w:hAnsi="Times New Roman" w:cs="Times New Roman"/>
          <w:color w:val="000000" w:themeColor="text1"/>
          <w:sz w:val="28"/>
          <w:szCs w:val="28"/>
        </w:rPr>
        <w:t>та</w:t>
      </w:r>
      <w:r w:rsidRPr="006530D2">
        <w:rPr>
          <w:rFonts w:ascii="Times New Roman" w:hAnsi="Times New Roman" w:cs="Times New Roman"/>
          <w:i/>
          <w:iCs/>
          <w:color w:val="000000" w:themeColor="text1"/>
          <w:sz w:val="28"/>
          <w:szCs w:val="28"/>
        </w:rPr>
        <w:t xml:space="preserve"> мовлєнневого досвіду</w:t>
      </w:r>
      <w:r w:rsidR="006D5220">
        <w:rPr>
          <w:rFonts w:ascii="Times New Roman" w:hAnsi="Times New Roman" w:cs="Times New Roman"/>
          <w:color w:val="000000" w:themeColor="text1"/>
          <w:sz w:val="28"/>
          <w:szCs w:val="28"/>
        </w:rPr>
        <w:t xml:space="preserve"> учасниками</w:t>
      </w:r>
      <w:r w:rsidRPr="006530D2">
        <w:rPr>
          <w:rFonts w:ascii="Times New Roman" w:hAnsi="Times New Roman" w:cs="Times New Roman"/>
          <w:color w:val="000000" w:themeColor="text1"/>
          <w:sz w:val="28"/>
          <w:szCs w:val="28"/>
        </w:rPr>
        <w:t xml:space="preserve"> було </w:t>
      </w:r>
      <w:r w:rsidR="006D5220">
        <w:rPr>
          <w:rFonts w:ascii="Times New Roman" w:hAnsi="Times New Roman" w:cs="Times New Roman"/>
          <w:color w:val="000000" w:themeColor="text1"/>
          <w:sz w:val="28"/>
          <w:szCs w:val="28"/>
        </w:rPr>
        <w:t>виконано</w:t>
      </w:r>
      <w:r w:rsidRPr="006530D2">
        <w:rPr>
          <w:rFonts w:ascii="Times New Roman" w:hAnsi="Times New Roman" w:cs="Times New Roman"/>
          <w:color w:val="000000" w:themeColor="text1"/>
          <w:sz w:val="28"/>
          <w:szCs w:val="28"/>
        </w:rPr>
        <w:t xml:space="preserve"> лексико-граматичний тест для з</w:t>
      </w:r>
      <w:r w:rsidR="00A867F2">
        <w:rPr>
          <w:rFonts w:ascii="Times New Roman" w:hAnsi="Times New Roman" w:cs="Times New Roman"/>
          <w:color w:val="000000" w:themeColor="text1"/>
          <w:sz w:val="28"/>
          <w:szCs w:val="28"/>
        </w:rPr>
        <w:t>’</w:t>
      </w:r>
      <w:r w:rsidR="006D5220">
        <w:rPr>
          <w:rFonts w:ascii="Times New Roman" w:hAnsi="Times New Roman" w:cs="Times New Roman"/>
          <w:color w:val="000000" w:themeColor="text1"/>
          <w:sz w:val="28"/>
          <w:szCs w:val="28"/>
        </w:rPr>
        <w:t>ясування явного ступеня</w:t>
      </w:r>
      <w:r w:rsidRPr="006530D2">
        <w:rPr>
          <w:rFonts w:ascii="Times New Roman" w:hAnsi="Times New Roman" w:cs="Times New Roman"/>
          <w:color w:val="000000" w:themeColor="text1"/>
          <w:sz w:val="28"/>
          <w:szCs w:val="28"/>
        </w:rPr>
        <w:t xml:space="preserve"> володіння </w:t>
      </w:r>
      <w:r w:rsidR="006D5220">
        <w:rPr>
          <w:rFonts w:ascii="Times New Roman" w:hAnsi="Times New Roman" w:cs="Times New Roman"/>
          <w:color w:val="000000" w:themeColor="text1"/>
          <w:sz w:val="28"/>
          <w:szCs w:val="28"/>
        </w:rPr>
        <w:t>англійською</w:t>
      </w:r>
      <w:r w:rsidRPr="006530D2">
        <w:rPr>
          <w:rFonts w:ascii="Times New Roman" w:hAnsi="Times New Roman" w:cs="Times New Roman"/>
          <w:color w:val="000000" w:themeColor="text1"/>
          <w:sz w:val="28"/>
          <w:szCs w:val="28"/>
        </w:rPr>
        <w:t xml:space="preserve"> мовою (General English) </w:t>
      </w:r>
      <w:r w:rsidR="006D5220">
        <w:rPr>
          <w:rFonts w:ascii="Times New Roman" w:hAnsi="Times New Roman" w:cs="Times New Roman"/>
          <w:color w:val="000000" w:themeColor="text1"/>
          <w:sz w:val="28"/>
          <w:szCs w:val="28"/>
        </w:rPr>
        <w:t>згідно з Єдиною європейською шкалою</w:t>
      </w:r>
      <w:r w:rsidRPr="006530D2">
        <w:rPr>
          <w:rFonts w:ascii="Times New Roman" w:hAnsi="Times New Roman" w:cs="Times New Roman"/>
          <w:color w:val="000000" w:themeColor="text1"/>
          <w:sz w:val="28"/>
          <w:szCs w:val="28"/>
        </w:rPr>
        <w:t xml:space="preserve"> володіння іноземними мовами. Результати </w:t>
      </w:r>
      <w:r w:rsidR="006D5220">
        <w:rPr>
          <w:rFonts w:ascii="Times New Roman" w:hAnsi="Times New Roman" w:cs="Times New Roman"/>
          <w:color w:val="000000" w:themeColor="text1"/>
          <w:sz w:val="28"/>
          <w:szCs w:val="28"/>
        </w:rPr>
        <w:t>виконання тесту засвідчують</w:t>
      </w:r>
      <w:r w:rsidRPr="006530D2">
        <w:rPr>
          <w:rFonts w:ascii="Times New Roman" w:hAnsi="Times New Roman" w:cs="Times New Roman"/>
          <w:color w:val="000000" w:themeColor="text1"/>
          <w:sz w:val="28"/>
          <w:szCs w:val="28"/>
        </w:rPr>
        <w:t xml:space="preserve">, що в </w:t>
      </w:r>
      <w:r w:rsidRPr="006530D2">
        <w:rPr>
          <w:rFonts w:ascii="Times New Roman" w:hAnsi="Times New Roman" w:cs="Times New Roman"/>
          <w:color w:val="000000" w:themeColor="text1"/>
          <w:sz w:val="28"/>
          <w:szCs w:val="28"/>
        </w:rPr>
        <w:lastRenderedPageBreak/>
        <w:t>експериментальній групі: на елементарному (</w:t>
      </w:r>
      <w:r w:rsidRPr="00DB6833">
        <w:rPr>
          <w:rFonts w:ascii="Times New Roman" w:hAnsi="Times New Roman" w:cs="Times New Roman"/>
          <w:i/>
          <w:color w:val="000000" w:themeColor="text1"/>
          <w:sz w:val="28"/>
          <w:szCs w:val="28"/>
        </w:rPr>
        <w:t>Elementary</w:t>
      </w:r>
      <w:r w:rsidRPr="006530D2">
        <w:rPr>
          <w:rFonts w:ascii="Times New Roman" w:hAnsi="Times New Roman" w:cs="Times New Roman"/>
          <w:color w:val="000000" w:themeColor="text1"/>
          <w:sz w:val="28"/>
          <w:szCs w:val="28"/>
        </w:rPr>
        <w:t>) рівні 0% учнів, на середньому (</w:t>
      </w:r>
      <w:r w:rsidRPr="00DB6833">
        <w:rPr>
          <w:rFonts w:ascii="Times New Roman" w:hAnsi="Times New Roman" w:cs="Times New Roman"/>
          <w:i/>
          <w:color w:val="000000" w:themeColor="text1"/>
          <w:sz w:val="28"/>
          <w:szCs w:val="28"/>
        </w:rPr>
        <w:t>Pre-Intermediate</w:t>
      </w:r>
      <w:r w:rsidRPr="006530D2">
        <w:rPr>
          <w:rFonts w:ascii="Times New Roman" w:hAnsi="Times New Roman" w:cs="Times New Roman"/>
          <w:color w:val="000000" w:themeColor="text1"/>
          <w:sz w:val="28"/>
          <w:szCs w:val="28"/>
        </w:rPr>
        <w:t xml:space="preserve">) 40%, на рівні </w:t>
      </w:r>
      <w:r w:rsidRPr="00DB6833">
        <w:rPr>
          <w:rFonts w:ascii="Times New Roman" w:hAnsi="Times New Roman" w:cs="Times New Roman"/>
          <w:i/>
          <w:color w:val="000000" w:themeColor="text1"/>
          <w:sz w:val="28"/>
          <w:szCs w:val="28"/>
        </w:rPr>
        <w:t>Intermediate</w:t>
      </w:r>
      <w:r w:rsidRPr="006530D2">
        <w:rPr>
          <w:rFonts w:ascii="Times New Roman" w:hAnsi="Times New Roman" w:cs="Times New Roman"/>
          <w:color w:val="000000" w:themeColor="text1"/>
          <w:sz w:val="28"/>
          <w:szCs w:val="28"/>
        </w:rPr>
        <w:t xml:space="preserve"> 40%, на рівні </w:t>
      </w:r>
      <w:r w:rsidRPr="00DB6833">
        <w:rPr>
          <w:rFonts w:ascii="Times New Roman" w:hAnsi="Times New Roman" w:cs="Times New Roman"/>
          <w:i/>
          <w:color w:val="000000" w:themeColor="text1"/>
          <w:sz w:val="28"/>
          <w:szCs w:val="28"/>
        </w:rPr>
        <w:t>Upper-intermediate</w:t>
      </w:r>
      <w:r w:rsidRPr="006530D2">
        <w:rPr>
          <w:rFonts w:ascii="Times New Roman" w:hAnsi="Times New Roman" w:cs="Times New Roman"/>
          <w:color w:val="000000" w:themeColor="text1"/>
          <w:sz w:val="28"/>
          <w:szCs w:val="28"/>
        </w:rPr>
        <w:t xml:space="preserve"> 20%; в контрольній групі: на елементарному (</w:t>
      </w:r>
      <w:r w:rsidRPr="00DB6833">
        <w:rPr>
          <w:rFonts w:ascii="Times New Roman" w:hAnsi="Times New Roman" w:cs="Times New Roman"/>
          <w:i/>
          <w:color w:val="000000" w:themeColor="text1"/>
          <w:sz w:val="28"/>
          <w:szCs w:val="28"/>
        </w:rPr>
        <w:t>Elementary</w:t>
      </w:r>
      <w:r w:rsidRPr="006530D2">
        <w:rPr>
          <w:rFonts w:ascii="Times New Roman" w:hAnsi="Times New Roman" w:cs="Times New Roman"/>
          <w:color w:val="000000" w:themeColor="text1"/>
          <w:sz w:val="28"/>
          <w:szCs w:val="28"/>
        </w:rPr>
        <w:t>) рівні 10% учнів, на середньому (</w:t>
      </w:r>
      <w:r w:rsidRPr="00DB6833">
        <w:rPr>
          <w:rFonts w:ascii="Times New Roman" w:hAnsi="Times New Roman" w:cs="Times New Roman"/>
          <w:i/>
          <w:color w:val="000000" w:themeColor="text1"/>
          <w:sz w:val="28"/>
          <w:szCs w:val="28"/>
        </w:rPr>
        <w:t>Pre-Intermediate</w:t>
      </w:r>
      <w:r w:rsidRPr="006530D2">
        <w:rPr>
          <w:rFonts w:ascii="Times New Roman" w:hAnsi="Times New Roman" w:cs="Times New Roman"/>
          <w:color w:val="000000" w:themeColor="text1"/>
          <w:sz w:val="28"/>
          <w:szCs w:val="28"/>
        </w:rPr>
        <w:t xml:space="preserve">) 40%, на рівні Intermediate 40%, на рівні </w:t>
      </w:r>
      <w:r w:rsidRPr="00DB6833">
        <w:rPr>
          <w:rFonts w:ascii="Times New Roman" w:hAnsi="Times New Roman" w:cs="Times New Roman"/>
          <w:i/>
          <w:color w:val="000000" w:themeColor="text1"/>
          <w:sz w:val="28"/>
          <w:szCs w:val="28"/>
        </w:rPr>
        <w:t>Upper-intermediate</w:t>
      </w:r>
      <w:r w:rsidRPr="006530D2">
        <w:rPr>
          <w:rFonts w:ascii="Times New Roman" w:hAnsi="Times New Roman" w:cs="Times New Roman"/>
          <w:color w:val="000000" w:themeColor="text1"/>
          <w:sz w:val="28"/>
          <w:szCs w:val="28"/>
        </w:rPr>
        <w:t xml:space="preserve"> 10%. Результати представлені на </w:t>
      </w:r>
      <w:r w:rsidR="00D66DAB" w:rsidRPr="006530D2">
        <w:rPr>
          <w:rFonts w:ascii="Times New Roman" w:hAnsi="Times New Roman" w:cs="Times New Roman"/>
          <w:color w:val="000000" w:themeColor="text1"/>
          <w:sz w:val="28"/>
          <w:szCs w:val="28"/>
        </w:rPr>
        <w:t>Рис.2.3.</w:t>
      </w:r>
    </w:p>
    <w:p w14:paraId="797F2F6A" w14:textId="77777777" w:rsidR="009A32B7" w:rsidRPr="006530D2" w:rsidRDefault="009A32B7" w:rsidP="009A32B7">
      <w:pPr>
        <w:spacing w:after="0" w:line="360" w:lineRule="auto"/>
        <w:jc w:val="both"/>
        <w:rPr>
          <w:rFonts w:ascii="Times New Roman" w:hAnsi="Times New Roman" w:cs="Times New Roman"/>
          <w:color w:val="000000" w:themeColor="text1"/>
          <w:sz w:val="28"/>
          <w:szCs w:val="28"/>
        </w:rPr>
      </w:pPr>
      <w:r w:rsidRPr="006530D2">
        <w:rPr>
          <w:rFonts w:ascii="Times New Roman" w:hAnsi="Times New Roman" w:cs="Times New Roman"/>
          <w:noProof/>
          <w:color w:val="000000" w:themeColor="text1"/>
          <w:sz w:val="28"/>
          <w:szCs w:val="28"/>
          <w:lang w:val="ru-RU" w:eastAsia="ru-RU"/>
        </w:rPr>
        <w:drawing>
          <wp:inline distT="0" distB="0" distL="0" distR="0" wp14:anchorId="5EB20A65" wp14:editId="2C0F2AF5">
            <wp:extent cx="6096000" cy="320040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4AFE1B" w14:textId="60CADA0D" w:rsidR="009A32B7" w:rsidRPr="006530D2" w:rsidRDefault="00462491" w:rsidP="009A32B7">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Рис.2.3. Ступінь</w:t>
      </w:r>
      <w:r w:rsidR="009A32B7" w:rsidRPr="006530D2">
        <w:rPr>
          <w:rFonts w:ascii="Times New Roman" w:hAnsi="Times New Roman" w:cs="Times New Roman"/>
          <w:color w:val="000000" w:themeColor="text1"/>
          <w:sz w:val="28"/>
          <w:szCs w:val="28"/>
        </w:rPr>
        <w:t xml:space="preserve"> володіння іноземною мовою в ЕГ та КГ на констатувальному етапі</w:t>
      </w:r>
    </w:p>
    <w:p w14:paraId="1B030A62" w14:textId="4BE2BBC4" w:rsidR="009A32B7" w:rsidRPr="006530D2" w:rsidRDefault="007307C9" w:rsidP="009A32B7">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Під час тестування було визначено</w:t>
      </w:r>
      <w:r w:rsidR="009A32B7" w:rsidRPr="006530D2">
        <w:rPr>
          <w:rFonts w:ascii="Times New Roman" w:hAnsi="Times New Roman" w:cs="Times New Roman"/>
          <w:color w:val="000000" w:themeColor="text1"/>
          <w:sz w:val="28"/>
          <w:szCs w:val="28"/>
        </w:rPr>
        <w:t xml:space="preserve">, що в обох групах </w:t>
      </w:r>
      <w:r w:rsidR="00A029D4">
        <w:rPr>
          <w:rFonts w:ascii="Times New Roman" w:hAnsi="Times New Roman" w:cs="Times New Roman"/>
          <w:color w:val="000000" w:themeColor="text1"/>
          <w:sz w:val="28"/>
          <w:szCs w:val="28"/>
        </w:rPr>
        <w:t>різні рівні володіння мовою мають учні, що являє собою</w:t>
      </w:r>
      <w:r w:rsidR="009A32B7" w:rsidRPr="006530D2">
        <w:rPr>
          <w:rFonts w:ascii="Times New Roman" w:hAnsi="Times New Roman" w:cs="Times New Roman"/>
          <w:color w:val="000000" w:themeColor="text1"/>
          <w:sz w:val="28"/>
          <w:szCs w:val="28"/>
        </w:rPr>
        <w:t xml:space="preserve"> труднощі в</w:t>
      </w:r>
      <w:r w:rsidR="00A029D4">
        <w:rPr>
          <w:rFonts w:ascii="Times New Roman" w:hAnsi="Times New Roman" w:cs="Times New Roman"/>
          <w:color w:val="000000" w:themeColor="text1"/>
          <w:sz w:val="28"/>
          <w:szCs w:val="28"/>
        </w:rPr>
        <w:t xml:space="preserve"> організації процесу самостійного вивчення іноземної мови, а тим більше, освоєння</w:t>
      </w:r>
      <w:r w:rsidR="009A32B7" w:rsidRPr="006530D2">
        <w:rPr>
          <w:rFonts w:ascii="Times New Roman" w:hAnsi="Times New Roman" w:cs="Times New Roman"/>
          <w:color w:val="000000" w:themeColor="text1"/>
          <w:sz w:val="28"/>
          <w:szCs w:val="28"/>
        </w:rPr>
        <w:t xml:space="preserve"> продуктивними видами іншомовної</w:t>
      </w:r>
      <w:r w:rsidR="00F51D7F">
        <w:rPr>
          <w:rFonts w:ascii="Times New Roman" w:hAnsi="Times New Roman" w:cs="Times New Roman"/>
          <w:color w:val="000000" w:themeColor="text1"/>
          <w:sz w:val="28"/>
          <w:szCs w:val="28"/>
        </w:rPr>
        <w:t xml:space="preserve"> </w:t>
      </w:r>
      <w:r w:rsidR="009A32B7" w:rsidRPr="006530D2">
        <w:rPr>
          <w:rFonts w:ascii="Times New Roman" w:hAnsi="Times New Roman" w:cs="Times New Roman"/>
          <w:color w:val="000000" w:themeColor="text1"/>
          <w:sz w:val="28"/>
          <w:szCs w:val="28"/>
        </w:rPr>
        <w:t>діяльності.</w:t>
      </w:r>
    </w:p>
    <w:p w14:paraId="19B33FF8" w14:textId="612EF36C" w:rsidR="00582430" w:rsidRPr="006530D2" w:rsidRDefault="008D2E40" w:rsidP="005824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етапі дослідження</w:t>
      </w:r>
      <w:r w:rsidR="00582430" w:rsidRPr="006530D2">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аксіологічного елемента</w:t>
      </w:r>
      <w:r>
        <w:rPr>
          <w:rFonts w:ascii="Times New Roman" w:hAnsi="Times New Roman" w:cs="Times New Roman"/>
          <w:color w:val="000000" w:themeColor="text1"/>
          <w:sz w:val="28"/>
          <w:szCs w:val="28"/>
        </w:rPr>
        <w:t xml:space="preserve"> самостійної роботи та ступеня</w:t>
      </w:r>
      <w:r w:rsidR="00582430" w:rsidRPr="006530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оволодіння</w:t>
      </w:r>
      <w:r w:rsidR="00582430" w:rsidRPr="006530D2">
        <w:rPr>
          <w:rFonts w:ascii="Times New Roman" w:hAnsi="Times New Roman" w:cs="Times New Roman"/>
          <w:color w:val="000000" w:themeColor="text1"/>
          <w:sz w:val="28"/>
          <w:szCs w:val="28"/>
        </w:rPr>
        <w:t xml:space="preserve"> продуктивним видом </w:t>
      </w:r>
      <w:r w:rsidR="00F86B24" w:rsidRPr="006530D2">
        <w:rPr>
          <w:rFonts w:ascii="Times New Roman" w:hAnsi="Times New Roman" w:cs="Times New Roman"/>
          <w:color w:val="000000" w:themeColor="text1"/>
          <w:sz w:val="28"/>
          <w:szCs w:val="28"/>
        </w:rPr>
        <w:t>мовленнєвої</w:t>
      </w:r>
      <w:r>
        <w:rPr>
          <w:rFonts w:ascii="Times New Roman" w:hAnsi="Times New Roman" w:cs="Times New Roman"/>
          <w:color w:val="000000" w:themeColor="text1"/>
          <w:sz w:val="28"/>
          <w:szCs w:val="28"/>
        </w:rPr>
        <w:t xml:space="preserve"> діяльності, а зокрема – письма, ми створили</w:t>
      </w:r>
      <w:r w:rsidR="00582430" w:rsidRPr="006530D2">
        <w:rPr>
          <w:rFonts w:ascii="Times New Roman" w:hAnsi="Times New Roman" w:cs="Times New Roman"/>
          <w:color w:val="000000" w:themeColor="text1"/>
          <w:sz w:val="28"/>
          <w:szCs w:val="28"/>
        </w:rPr>
        <w:t xml:space="preserve"> завдання, </w:t>
      </w:r>
      <w:r>
        <w:rPr>
          <w:rFonts w:ascii="Times New Roman" w:hAnsi="Times New Roman" w:cs="Times New Roman"/>
          <w:color w:val="000000" w:themeColor="text1"/>
          <w:sz w:val="28"/>
          <w:szCs w:val="28"/>
        </w:rPr>
        <w:t xml:space="preserve">написати власне есе </w:t>
      </w:r>
      <w:r w:rsidR="00582430" w:rsidRPr="006530D2">
        <w:rPr>
          <w:rFonts w:ascii="Times New Roman" w:hAnsi="Times New Roman" w:cs="Times New Roman"/>
          <w:color w:val="000000" w:themeColor="text1"/>
          <w:sz w:val="28"/>
          <w:szCs w:val="28"/>
        </w:rPr>
        <w:t>на тему «</w:t>
      </w:r>
      <w:r w:rsidRPr="008D2E40">
        <w:rPr>
          <w:rFonts w:ascii="Times New Roman" w:hAnsi="Times New Roman" w:cs="Times New Roman"/>
          <w:i/>
          <w:color w:val="000000" w:themeColor="text1"/>
          <w:sz w:val="28"/>
          <w:szCs w:val="28"/>
          <w:lang w:val="en-US"/>
        </w:rPr>
        <w:t>The</w:t>
      </w:r>
      <w:r w:rsidRPr="008D2E40">
        <w:rPr>
          <w:rFonts w:ascii="Times New Roman" w:hAnsi="Times New Roman" w:cs="Times New Roman"/>
          <w:i/>
          <w:color w:val="000000" w:themeColor="text1"/>
          <w:sz w:val="28"/>
          <w:szCs w:val="28"/>
        </w:rPr>
        <w:t xml:space="preserve"> </w:t>
      </w:r>
      <w:r w:rsidRPr="008D2E40">
        <w:rPr>
          <w:rFonts w:ascii="Times New Roman" w:hAnsi="Times New Roman" w:cs="Times New Roman"/>
          <w:i/>
          <w:color w:val="000000" w:themeColor="text1"/>
          <w:sz w:val="28"/>
          <w:szCs w:val="28"/>
          <w:lang w:val="en-US"/>
        </w:rPr>
        <w:t>process</w:t>
      </w:r>
      <w:r w:rsidRPr="008D2E40">
        <w:rPr>
          <w:rFonts w:ascii="Times New Roman" w:hAnsi="Times New Roman" w:cs="Times New Roman"/>
          <w:i/>
          <w:color w:val="000000" w:themeColor="text1"/>
          <w:sz w:val="28"/>
          <w:szCs w:val="28"/>
        </w:rPr>
        <w:t xml:space="preserve"> </w:t>
      </w:r>
      <w:r w:rsidRPr="008D2E40">
        <w:rPr>
          <w:rFonts w:ascii="Times New Roman" w:hAnsi="Times New Roman" w:cs="Times New Roman"/>
          <w:i/>
          <w:color w:val="000000" w:themeColor="text1"/>
          <w:sz w:val="28"/>
          <w:szCs w:val="28"/>
          <w:lang w:val="en-US"/>
        </w:rPr>
        <w:t>of</w:t>
      </w:r>
      <w:r w:rsidRPr="008D2E4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English</w:t>
      </w:r>
      <w:r w:rsidRPr="008D2E40">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lang w:val="en-US"/>
        </w:rPr>
        <w:t>s</w:t>
      </w:r>
      <w:r>
        <w:rPr>
          <w:rFonts w:ascii="Times New Roman" w:hAnsi="Times New Roman" w:cs="Times New Roman"/>
          <w:i/>
          <w:color w:val="000000" w:themeColor="text1"/>
          <w:sz w:val="28"/>
          <w:szCs w:val="28"/>
        </w:rPr>
        <w:t xml:space="preserve">elf study is </w:t>
      </w:r>
      <w:r>
        <w:rPr>
          <w:rFonts w:ascii="Times New Roman" w:hAnsi="Times New Roman" w:cs="Times New Roman"/>
          <w:i/>
          <w:color w:val="000000" w:themeColor="text1"/>
          <w:sz w:val="28"/>
          <w:szCs w:val="28"/>
          <w:lang w:val="en-US"/>
        </w:rPr>
        <w:t>important</w:t>
      </w:r>
      <w:r w:rsidR="00582430" w:rsidRPr="00E74F69">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useful</w:t>
      </w:r>
      <w:r>
        <w:rPr>
          <w:rFonts w:ascii="Times New Roman" w:hAnsi="Times New Roman" w:cs="Times New Roman"/>
          <w:i/>
          <w:color w:val="000000" w:themeColor="text1"/>
          <w:sz w:val="28"/>
          <w:szCs w:val="28"/>
        </w:rPr>
        <w:t>) for m</w:t>
      </w:r>
      <w:r>
        <w:rPr>
          <w:rFonts w:ascii="Times New Roman" w:hAnsi="Times New Roman" w:cs="Times New Roman"/>
          <w:i/>
          <w:color w:val="000000" w:themeColor="text1"/>
          <w:sz w:val="28"/>
          <w:szCs w:val="28"/>
          <w:lang w:val="en-US"/>
        </w:rPr>
        <w:t>e</w:t>
      </w:r>
      <w:r w:rsidRPr="008D2E4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in</w:t>
      </w:r>
      <w:r w:rsidR="00582430" w:rsidRPr="00E74F69">
        <w:rPr>
          <w:rFonts w:ascii="Times New Roman" w:hAnsi="Times New Roman" w:cs="Times New Roman"/>
          <w:i/>
          <w:color w:val="000000" w:themeColor="text1"/>
          <w:sz w:val="28"/>
          <w:szCs w:val="28"/>
        </w:rPr>
        <w:t xml:space="preserve"> future</w:t>
      </w:r>
      <w:r w:rsidR="00582430" w:rsidRPr="006530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 учні могли</w:t>
      </w:r>
      <w:r w:rsidR="00582430" w:rsidRPr="006530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озвучити власну думку на рахунок</w:t>
      </w:r>
      <w:r w:rsidR="00582430" w:rsidRPr="006530D2">
        <w:rPr>
          <w:rFonts w:ascii="Times New Roman" w:hAnsi="Times New Roman" w:cs="Times New Roman"/>
          <w:color w:val="000000" w:themeColor="text1"/>
          <w:sz w:val="28"/>
          <w:szCs w:val="28"/>
        </w:rPr>
        <w:t xml:space="preserve"> цього висловлювання. Більш детальний опис змісту діагностики наведено в </w:t>
      </w:r>
      <w:r w:rsidR="00547B31" w:rsidRPr="006530D2">
        <w:rPr>
          <w:rFonts w:ascii="Times New Roman" w:hAnsi="Times New Roman" w:cs="Times New Roman"/>
          <w:color w:val="000000" w:themeColor="text1"/>
          <w:sz w:val="28"/>
          <w:szCs w:val="28"/>
        </w:rPr>
        <w:t>Д</w:t>
      </w:r>
      <w:r w:rsidR="00582430" w:rsidRPr="006530D2">
        <w:rPr>
          <w:rFonts w:ascii="Times New Roman" w:hAnsi="Times New Roman" w:cs="Times New Roman"/>
          <w:color w:val="000000" w:themeColor="text1"/>
          <w:sz w:val="28"/>
          <w:szCs w:val="28"/>
        </w:rPr>
        <w:t xml:space="preserve">одатку </w:t>
      </w:r>
      <w:r w:rsidR="00547B31" w:rsidRPr="006530D2">
        <w:rPr>
          <w:rFonts w:ascii="Times New Roman" w:hAnsi="Times New Roman" w:cs="Times New Roman"/>
          <w:color w:val="000000" w:themeColor="text1"/>
          <w:sz w:val="28"/>
          <w:szCs w:val="28"/>
        </w:rPr>
        <w:t>Г</w:t>
      </w:r>
      <w:r w:rsidR="00582430" w:rsidRPr="006530D2">
        <w:rPr>
          <w:rFonts w:ascii="Times New Roman" w:hAnsi="Times New Roman" w:cs="Times New Roman"/>
          <w:color w:val="000000" w:themeColor="text1"/>
          <w:sz w:val="28"/>
          <w:szCs w:val="28"/>
        </w:rPr>
        <w:t>.</w:t>
      </w:r>
    </w:p>
    <w:p w14:paraId="3EB6CF52" w14:textId="2D8F015A" w:rsidR="00582430" w:rsidRPr="00C3320B" w:rsidRDefault="00020574" w:rsidP="005824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результаті перегляду</w:t>
      </w:r>
      <w:r w:rsidR="00582430" w:rsidRPr="006530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висловлювань було визначено</w:t>
      </w:r>
      <w:r w:rsidR="00582430" w:rsidRPr="006530D2">
        <w:rPr>
          <w:rFonts w:ascii="Times New Roman" w:hAnsi="Times New Roman" w:cs="Times New Roman"/>
          <w:color w:val="000000" w:themeColor="text1"/>
          <w:sz w:val="28"/>
          <w:szCs w:val="28"/>
        </w:rPr>
        <w:t xml:space="preserve">, що більшість </w:t>
      </w:r>
      <w:r w:rsidR="00993176" w:rsidRPr="006530D2">
        <w:rPr>
          <w:rFonts w:ascii="Times New Roman" w:hAnsi="Times New Roman" w:cs="Times New Roman"/>
          <w:color w:val="000000" w:themeColor="text1"/>
          <w:sz w:val="28"/>
          <w:szCs w:val="28"/>
        </w:rPr>
        <w:t xml:space="preserve">учнів ЕГ та </w:t>
      </w:r>
      <w:r w:rsidR="00582430" w:rsidRPr="006530D2">
        <w:rPr>
          <w:rFonts w:ascii="Times New Roman" w:hAnsi="Times New Roman" w:cs="Times New Roman"/>
          <w:color w:val="000000" w:themeColor="text1"/>
          <w:sz w:val="28"/>
          <w:szCs w:val="28"/>
        </w:rPr>
        <w:t>(6</w:t>
      </w:r>
      <w:r w:rsidR="00993176" w:rsidRPr="006530D2">
        <w:rPr>
          <w:rFonts w:ascii="Times New Roman" w:hAnsi="Times New Roman" w:cs="Times New Roman"/>
          <w:color w:val="000000" w:themeColor="text1"/>
          <w:sz w:val="28"/>
          <w:szCs w:val="28"/>
        </w:rPr>
        <w:t>0</w:t>
      </w:r>
      <w:r w:rsidR="00582430" w:rsidRPr="006530D2">
        <w:rPr>
          <w:rFonts w:ascii="Times New Roman" w:hAnsi="Times New Roman" w:cs="Times New Roman"/>
          <w:color w:val="000000" w:themeColor="text1"/>
          <w:sz w:val="28"/>
          <w:szCs w:val="28"/>
        </w:rPr>
        <w:t xml:space="preserve">%) </w:t>
      </w:r>
      <w:r w:rsidR="00993176" w:rsidRPr="006530D2">
        <w:rPr>
          <w:rFonts w:ascii="Times New Roman" w:hAnsi="Times New Roman" w:cs="Times New Roman"/>
          <w:color w:val="000000" w:themeColor="text1"/>
          <w:sz w:val="28"/>
          <w:szCs w:val="28"/>
        </w:rPr>
        <w:t xml:space="preserve">та </w:t>
      </w:r>
      <w:r w:rsidR="00A6035E" w:rsidRPr="006530D2">
        <w:rPr>
          <w:rFonts w:ascii="Times New Roman" w:hAnsi="Times New Roman" w:cs="Times New Roman"/>
          <w:color w:val="000000" w:themeColor="text1"/>
          <w:sz w:val="28"/>
          <w:szCs w:val="28"/>
        </w:rPr>
        <w:t xml:space="preserve">КГ (60%) </w:t>
      </w:r>
      <w:r w:rsidR="00582430" w:rsidRPr="006530D2">
        <w:rPr>
          <w:rFonts w:ascii="Times New Roman" w:hAnsi="Times New Roman" w:cs="Times New Roman"/>
          <w:color w:val="000000" w:themeColor="text1"/>
          <w:sz w:val="28"/>
          <w:szCs w:val="28"/>
        </w:rPr>
        <w:t xml:space="preserve">розуміють </w:t>
      </w:r>
      <w:r w:rsidR="00FA6C7C">
        <w:rPr>
          <w:rFonts w:ascii="Times New Roman" w:hAnsi="Times New Roman" w:cs="Times New Roman"/>
          <w:color w:val="000000" w:themeColor="text1"/>
          <w:sz w:val="28"/>
          <w:szCs w:val="28"/>
        </w:rPr>
        <w:t>доцільність самостійного навчання</w:t>
      </w:r>
      <w:r w:rsidR="00582430" w:rsidRPr="006530D2">
        <w:rPr>
          <w:rFonts w:ascii="Times New Roman" w:hAnsi="Times New Roman" w:cs="Times New Roman"/>
          <w:color w:val="000000" w:themeColor="text1"/>
          <w:sz w:val="28"/>
          <w:szCs w:val="28"/>
        </w:rPr>
        <w:t xml:space="preserve"> </w:t>
      </w:r>
      <w:r w:rsidR="00582430" w:rsidRPr="006530D2">
        <w:rPr>
          <w:rFonts w:ascii="Times New Roman" w:hAnsi="Times New Roman" w:cs="Times New Roman"/>
          <w:color w:val="000000" w:themeColor="text1"/>
          <w:sz w:val="28"/>
          <w:szCs w:val="28"/>
        </w:rPr>
        <w:lastRenderedPageBreak/>
        <w:t xml:space="preserve">іноземної мови, підтверджуючи та </w:t>
      </w:r>
      <w:r w:rsidR="00B2631F">
        <w:rPr>
          <w:rFonts w:ascii="Times New Roman" w:hAnsi="Times New Roman" w:cs="Times New Roman"/>
          <w:color w:val="000000" w:themeColor="text1"/>
          <w:sz w:val="28"/>
          <w:szCs w:val="28"/>
        </w:rPr>
        <w:t>надаючи аргументи щодо своєї</w:t>
      </w:r>
      <w:r w:rsidR="00582430" w:rsidRPr="006530D2">
        <w:rPr>
          <w:rFonts w:ascii="Times New Roman" w:hAnsi="Times New Roman" w:cs="Times New Roman"/>
          <w:color w:val="000000" w:themeColor="text1"/>
          <w:sz w:val="28"/>
          <w:szCs w:val="28"/>
        </w:rPr>
        <w:t xml:space="preserve"> точку зору фактами</w:t>
      </w:r>
      <w:r w:rsidR="00B2631F">
        <w:rPr>
          <w:rFonts w:ascii="Times New Roman" w:hAnsi="Times New Roman" w:cs="Times New Roman"/>
          <w:color w:val="000000" w:themeColor="text1"/>
          <w:sz w:val="28"/>
          <w:szCs w:val="28"/>
        </w:rPr>
        <w:t xml:space="preserve"> та історіями з власного досвіду як: подорож за кордон вивчаючи культуру</w:t>
      </w:r>
      <w:r w:rsidR="00582430" w:rsidRPr="006530D2">
        <w:rPr>
          <w:rFonts w:ascii="Times New Roman" w:hAnsi="Times New Roman" w:cs="Times New Roman"/>
          <w:color w:val="000000" w:themeColor="text1"/>
          <w:sz w:val="28"/>
          <w:szCs w:val="28"/>
        </w:rPr>
        <w:t xml:space="preserve"> іншомовних</w:t>
      </w:r>
      <w:r w:rsidR="00843031" w:rsidRPr="006530D2">
        <w:rPr>
          <w:rFonts w:ascii="Times New Roman" w:hAnsi="Times New Roman" w:cs="Times New Roman"/>
          <w:color w:val="000000" w:themeColor="text1"/>
          <w:sz w:val="28"/>
          <w:szCs w:val="28"/>
        </w:rPr>
        <w:t xml:space="preserve"> </w:t>
      </w:r>
      <w:r w:rsidR="00582430" w:rsidRPr="006530D2">
        <w:rPr>
          <w:rFonts w:ascii="Times New Roman" w:hAnsi="Times New Roman" w:cs="Times New Roman"/>
          <w:color w:val="000000" w:themeColor="text1"/>
          <w:sz w:val="28"/>
          <w:szCs w:val="28"/>
        </w:rPr>
        <w:t xml:space="preserve">країн, </w:t>
      </w:r>
      <w:r w:rsidR="00B2631F">
        <w:rPr>
          <w:rFonts w:ascii="Times New Roman" w:hAnsi="Times New Roman" w:cs="Times New Roman"/>
          <w:color w:val="000000" w:themeColor="text1"/>
          <w:sz w:val="28"/>
          <w:szCs w:val="28"/>
        </w:rPr>
        <w:t>зайняти конкурентоспроможну посаду у міжнародній компанії</w:t>
      </w:r>
      <w:r w:rsidR="00582430" w:rsidRPr="006530D2">
        <w:rPr>
          <w:rFonts w:ascii="Times New Roman" w:hAnsi="Times New Roman" w:cs="Times New Roman"/>
          <w:color w:val="000000" w:themeColor="text1"/>
          <w:sz w:val="28"/>
          <w:szCs w:val="28"/>
        </w:rPr>
        <w:t xml:space="preserve">, </w:t>
      </w:r>
      <w:r w:rsidR="00B2631F">
        <w:rPr>
          <w:rFonts w:ascii="Times New Roman" w:hAnsi="Times New Roman" w:cs="Times New Roman"/>
          <w:color w:val="000000" w:themeColor="text1"/>
          <w:sz w:val="28"/>
          <w:szCs w:val="28"/>
        </w:rPr>
        <w:t>спілкування з іноземцями</w:t>
      </w:r>
      <w:r w:rsidR="00582430" w:rsidRPr="006530D2">
        <w:rPr>
          <w:rFonts w:ascii="Times New Roman" w:hAnsi="Times New Roman" w:cs="Times New Roman"/>
          <w:color w:val="000000" w:themeColor="text1"/>
          <w:sz w:val="28"/>
          <w:szCs w:val="28"/>
        </w:rPr>
        <w:t xml:space="preserve">, </w:t>
      </w:r>
      <w:r w:rsidR="00B2631F">
        <w:rPr>
          <w:rFonts w:ascii="Times New Roman" w:hAnsi="Times New Roman" w:cs="Times New Roman"/>
          <w:color w:val="000000" w:themeColor="text1"/>
          <w:sz w:val="28"/>
          <w:szCs w:val="28"/>
        </w:rPr>
        <w:t>розширення власного досвіду</w:t>
      </w:r>
      <w:r w:rsidR="00582430" w:rsidRPr="006530D2">
        <w:rPr>
          <w:rFonts w:ascii="Times New Roman" w:hAnsi="Times New Roman" w:cs="Times New Roman"/>
          <w:color w:val="000000" w:themeColor="text1"/>
          <w:sz w:val="28"/>
          <w:szCs w:val="28"/>
        </w:rPr>
        <w:t xml:space="preserve"> для повноцінного </w:t>
      </w:r>
      <w:r w:rsidR="00B2631F">
        <w:rPr>
          <w:rFonts w:ascii="Times New Roman" w:hAnsi="Times New Roman" w:cs="Times New Roman"/>
          <w:color w:val="000000" w:themeColor="text1"/>
          <w:sz w:val="28"/>
          <w:szCs w:val="28"/>
        </w:rPr>
        <w:t>знайомства зі світом</w:t>
      </w:r>
      <w:r w:rsidR="00582430" w:rsidRPr="006530D2">
        <w:rPr>
          <w:rFonts w:ascii="Times New Roman" w:hAnsi="Times New Roman" w:cs="Times New Roman"/>
          <w:color w:val="000000" w:themeColor="text1"/>
          <w:sz w:val="28"/>
          <w:szCs w:val="28"/>
        </w:rPr>
        <w:t xml:space="preserve">. </w:t>
      </w:r>
      <w:r w:rsidR="00A6035E" w:rsidRPr="006530D2">
        <w:rPr>
          <w:rFonts w:ascii="Times New Roman" w:hAnsi="Times New Roman" w:cs="Times New Roman"/>
          <w:color w:val="000000" w:themeColor="text1"/>
          <w:sz w:val="28"/>
          <w:szCs w:val="28"/>
        </w:rPr>
        <w:t>40%</w:t>
      </w:r>
      <w:r w:rsidR="00582430" w:rsidRPr="006530D2">
        <w:rPr>
          <w:rFonts w:ascii="Times New Roman" w:hAnsi="Times New Roman" w:cs="Times New Roman"/>
          <w:color w:val="000000" w:themeColor="text1"/>
          <w:sz w:val="28"/>
          <w:szCs w:val="28"/>
        </w:rPr>
        <w:t xml:space="preserve"> </w:t>
      </w:r>
      <w:r w:rsidR="00A6035E" w:rsidRPr="006530D2">
        <w:rPr>
          <w:rFonts w:ascii="Times New Roman" w:hAnsi="Times New Roman" w:cs="Times New Roman"/>
          <w:color w:val="000000" w:themeColor="text1"/>
          <w:sz w:val="28"/>
          <w:szCs w:val="28"/>
        </w:rPr>
        <w:t>учнів в обох групах</w:t>
      </w:r>
      <w:r w:rsidR="00D40584" w:rsidRPr="006530D2">
        <w:rPr>
          <w:rFonts w:ascii="Times New Roman" w:hAnsi="Times New Roman" w:cs="Times New Roman"/>
          <w:color w:val="000000" w:themeColor="text1"/>
          <w:sz w:val="28"/>
          <w:szCs w:val="28"/>
        </w:rPr>
        <w:t xml:space="preserve"> </w:t>
      </w:r>
      <w:r w:rsidR="00582430" w:rsidRPr="006530D2">
        <w:rPr>
          <w:rFonts w:ascii="Times New Roman" w:hAnsi="Times New Roman" w:cs="Times New Roman"/>
          <w:color w:val="000000" w:themeColor="text1"/>
          <w:sz w:val="28"/>
          <w:szCs w:val="28"/>
        </w:rPr>
        <w:t>в тексті своїх робіт</w:t>
      </w:r>
      <w:r w:rsidR="00D40584" w:rsidRPr="006530D2">
        <w:rPr>
          <w:rFonts w:ascii="Times New Roman" w:hAnsi="Times New Roman" w:cs="Times New Roman"/>
          <w:color w:val="000000" w:themeColor="text1"/>
          <w:sz w:val="28"/>
          <w:szCs w:val="28"/>
        </w:rPr>
        <w:t xml:space="preserve"> мали</w:t>
      </w:r>
      <w:r w:rsidR="00582430" w:rsidRPr="006530D2">
        <w:rPr>
          <w:rFonts w:ascii="Times New Roman" w:hAnsi="Times New Roman" w:cs="Times New Roman"/>
          <w:color w:val="000000" w:themeColor="text1"/>
          <w:sz w:val="28"/>
          <w:szCs w:val="28"/>
        </w:rPr>
        <w:t xml:space="preserve"> труднощі з </w:t>
      </w:r>
      <w:r w:rsidR="00D40584" w:rsidRPr="006530D2">
        <w:rPr>
          <w:rFonts w:ascii="Times New Roman" w:hAnsi="Times New Roman" w:cs="Times New Roman"/>
          <w:color w:val="000000" w:themeColor="text1"/>
          <w:sz w:val="28"/>
          <w:szCs w:val="28"/>
        </w:rPr>
        <w:t>на</w:t>
      </w:r>
      <w:r w:rsidR="00582430" w:rsidRPr="006530D2">
        <w:rPr>
          <w:rFonts w:ascii="Times New Roman" w:hAnsi="Times New Roman" w:cs="Times New Roman"/>
          <w:color w:val="000000" w:themeColor="text1"/>
          <w:sz w:val="28"/>
          <w:szCs w:val="28"/>
        </w:rPr>
        <w:t xml:space="preserve">веденням </w:t>
      </w:r>
      <w:r w:rsidR="00C07C92">
        <w:rPr>
          <w:rFonts w:ascii="Times New Roman" w:hAnsi="Times New Roman" w:cs="Times New Roman"/>
          <w:color w:val="000000" w:themeColor="text1"/>
          <w:sz w:val="28"/>
          <w:szCs w:val="28"/>
        </w:rPr>
        <w:t>переконливих фактів</w:t>
      </w:r>
      <w:r w:rsidR="00582430" w:rsidRPr="006530D2">
        <w:rPr>
          <w:rFonts w:ascii="Times New Roman" w:hAnsi="Times New Roman" w:cs="Times New Roman"/>
          <w:color w:val="000000" w:themeColor="text1"/>
          <w:sz w:val="28"/>
          <w:szCs w:val="28"/>
        </w:rPr>
        <w:t xml:space="preserve"> на користь </w:t>
      </w:r>
      <w:r w:rsidR="000A39D4">
        <w:rPr>
          <w:rFonts w:ascii="Times New Roman" w:hAnsi="Times New Roman" w:cs="Times New Roman"/>
          <w:color w:val="000000" w:themeColor="text1"/>
          <w:sz w:val="28"/>
          <w:szCs w:val="28"/>
        </w:rPr>
        <w:t>освоєння</w:t>
      </w:r>
      <w:r w:rsidR="00582430" w:rsidRPr="006530D2">
        <w:rPr>
          <w:rFonts w:ascii="Times New Roman" w:hAnsi="Times New Roman" w:cs="Times New Roman"/>
          <w:color w:val="000000" w:themeColor="text1"/>
          <w:sz w:val="28"/>
          <w:szCs w:val="28"/>
        </w:rPr>
        <w:t xml:space="preserve"> іноземної мови</w:t>
      </w:r>
      <w:r w:rsidR="000A39D4">
        <w:rPr>
          <w:rFonts w:ascii="Times New Roman" w:hAnsi="Times New Roman" w:cs="Times New Roman"/>
          <w:color w:val="000000" w:themeColor="text1"/>
          <w:sz w:val="28"/>
          <w:szCs w:val="28"/>
        </w:rPr>
        <w:t xml:space="preserve"> самостійно</w:t>
      </w:r>
      <w:r w:rsidR="00210F25">
        <w:rPr>
          <w:rFonts w:ascii="Times New Roman" w:hAnsi="Times New Roman" w:cs="Times New Roman"/>
          <w:color w:val="000000" w:themeColor="text1"/>
          <w:sz w:val="28"/>
          <w:szCs w:val="28"/>
        </w:rPr>
        <w:t>, лімітуючи знаннями та вміннями, що</w:t>
      </w:r>
      <w:r w:rsidR="00582430" w:rsidRPr="006530D2">
        <w:rPr>
          <w:rFonts w:ascii="Times New Roman" w:hAnsi="Times New Roman" w:cs="Times New Roman"/>
          <w:color w:val="000000" w:themeColor="text1"/>
          <w:sz w:val="28"/>
          <w:szCs w:val="28"/>
        </w:rPr>
        <w:t xml:space="preserve"> вони </w:t>
      </w:r>
      <w:r w:rsidR="00210F25">
        <w:rPr>
          <w:rFonts w:ascii="Times New Roman" w:hAnsi="Times New Roman" w:cs="Times New Roman"/>
          <w:color w:val="000000" w:themeColor="text1"/>
          <w:sz w:val="28"/>
          <w:szCs w:val="28"/>
        </w:rPr>
        <w:t xml:space="preserve">набувають </w:t>
      </w:r>
      <w:r w:rsidR="00582430" w:rsidRPr="006530D2">
        <w:rPr>
          <w:rFonts w:ascii="Times New Roman" w:hAnsi="Times New Roman" w:cs="Times New Roman"/>
          <w:color w:val="000000" w:themeColor="text1"/>
          <w:sz w:val="28"/>
          <w:szCs w:val="28"/>
        </w:rPr>
        <w:t>під час аудиторних занять з</w:t>
      </w:r>
      <w:r w:rsidR="00D40584" w:rsidRPr="006530D2">
        <w:rPr>
          <w:rFonts w:ascii="Times New Roman" w:hAnsi="Times New Roman" w:cs="Times New Roman"/>
          <w:color w:val="000000" w:themeColor="text1"/>
          <w:sz w:val="28"/>
          <w:szCs w:val="28"/>
        </w:rPr>
        <w:t xml:space="preserve">а </w:t>
      </w:r>
      <w:r w:rsidR="00210F25">
        <w:rPr>
          <w:rFonts w:ascii="Times New Roman" w:hAnsi="Times New Roman" w:cs="Times New Roman"/>
          <w:color w:val="000000" w:themeColor="text1"/>
          <w:sz w:val="28"/>
          <w:szCs w:val="28"/>
        </w:rPr>
        <w:t>прямою участю вчителя в процесі навчання</w:t>
      </w:r>
      <w:r w:rsidR="00582430" w:rsidRPr="006530D2">
        <w:rPr>
          <w:rFonts w:ascii="Times New Roman" w:hAnsi="Times New Roman" w:cs="Times New Roman"/>
          <w:color w:val="000000" w:themeColor="text1"/>
          <w:sz w:val="28"/>
          <w:szCs w:val="28"/>
        </w:rPr>
        <w:t>.</w:t>
      </w:r>
      <w:r w:rsidR="007A7923" w:rsidRPr="006530D2">
        <w:rPr>
          <w:rFonts w:ascii="Times New Roman" w:hAnsi="Times New Roman" w:cs="Times New Roman"/>
          <w:color w:val="000000" w:themeColor="text1"/>
          <w:sz w:val="28"/>
          <w:szCs w:val="28"/>
        </w:rPr>
        <w:t xml:space="preserve"> </w:t>
      </w:r>
      <w:r w:rsidR="00582430" w:rsidRPr="006530D2">
        <w:rPr>
          <w:rFonts w:ascii="Times New Roman" w:hAnsi="Times New Roman" w:cs="Times New Roman"/>
          <w:color w:val="000000" w:themeColor="text1"/>
          <w:sz w:val="28"/>
          <w:szCs w:val="28"/>
        </w:rPr>
        <w:t>Що</w:t>
      </w:r>
      <w:r w:rsidR="00210F25">
        <w:rPr>
          <w:rFonts w:ascii="Times New Roman" w:hAnsi="Times New Roman" w:cs="Times New Roman"/>
          <w:color w:val="000000" w:themeColor="text1"/>
          <w:sz w:val="28"/>
          <w:szCs w:val="28"/>
        </w:rPr>
        <w:t>до навичок</w:t>
      </w:r>
      <w:r w:rsidR="00582430" w:rsidRPr="006530D2">
        <w:rPr>
          <w:rFonts w:ascii="Times New Roman" w:hAnsi="Times New Roman" w:cs="Times New Roman"/>
          <w:color w:val="000000" w:themeColor="text1"/>
          <w:sz w:val="28"/>
          <w:szCs w:val="28"/>
        </w:rPr>
        <w:t xml:space="preserve"> писемного мовлення, то учні знають </w:t>
      </w:r>
      <w:r w:rsidR="00210F25">
        <w:rPr>
          <w:rFonts w:ascii="Times New Roman" w:hAnsi="Times New Roman" w:cs="Times New Roman"/>
          <w:color w:val="000000" w:themeColor="text1"/>
          <w:sz w:val="28"/>
          <w:szCs w:val="28"/>
        </w:rPr>
        <w:t>структуру неформального</w:t>
      </w:r>
      <w:r w:rsidR="00582430" w:rsidRPr="006530D2">
        <w:rPr>
          <w:rFonts w:ascii="Times New Roman" w:hAnsi="Times New Roman" w:cs="Times New Roman"/>
          <w:color w:val="000000" w:themeColor="text1"/>
          <w:sz w:val="28"/>
          <w:szCs w:val="28"/>
        </w:rPr>
        <w:t xml:space="preserve"> лист</w:t>
      </w:r>
      <w:r w:rsidR="00843031" w:rsidRPr="006530D2">
        <w:rPr>
          <w:rFonts w:ascii="Times New Roman" w:hAnsi="Times New Roman" w:cs="Times New Roman"/>
          <w:color w:val="000000" w:themeColor="text1"/>
          <w:sz w:val="28"/>
          <w:szCs w:val="28"/>
        </w:rPr>
        <w:t>ування</w:t>
      </w:r>
      <w:r w:rsidR="00582430" w:rsidRPr="006530D2">
        <w:rPr>
          <w:rFonts w:ascii="Times New Roman" w:hAnsi="Times New Roman" w:cs="Times New Roman"/>
          <w:color w:val="000000" w:themeColor="text1"/>
          <w:sz w:val="28"/>
          <w:szCs w:val="28"/>
        </w:rPr>
        <w:t xml:space="preserve"> та есе, </w:t>
      </w:r>
      <w:r w:rsidR="00210F25">
        <w:rPr>
          <w:rFonts w:ascii="Times New Roman" w:hAnsi="Times New Roman" w:cs="Times New Roman"/>
          <w:color w:val="000000" w:themeColor="text1"/>
          <w:sz w:val="28"/>
          <w:szCs w:val="28"/>
        </w:rPr>
        <w:t>базові</w:t>
      </w:r>
      <w:r w:rsidR="00582430" w:rsidRPr="006530D2">
        <w:rPr>
          <w:rFonts w:ascii="Times New Roman" w:hAnsi="Times New Roman" w:cs="Times New Roman"/>
          <w:color w:val="000000" w:themeColor="text1"/>
          <w:sz w:val="28"/>
          <w:szCs w:val="28"/>
        </w:rPr>
        <w:t xml:space="preserve"> фрази</w:t>
      </w:r>
      <w:r w:rsidR="00210F25">
        <w:rPr>
          <w:rFonts w:ascii="Times New Roman" w:hAnsi="Times New Roman" w:cs="Times New Roman"/>
          <w:color w:val="000000" w:themeColor="text1"/>
          <w:sz w:val="28"/>
          <w:szCs w:val="28"/>
        </w:rPr>
        <w:t>, які використовуються для вступу і мають граматичні недоліки</w:t>
      </w:r>
      <w:r w:rsidR="00582430" w:rsidRPr="006530D2">
        <w:rPr>
          <w:rFonts w:ascii="Times New Roman" w:hAnsi="Times New Roman" w:cs="Times New Roman"/>
          <w:color w:val="000000" w:themeColor="text1"/>
          <w:sz w:val="28"/>
          <w:szCs w:val="28"/>
        </w:rPr>
        <w:t>:</w:t>
      </w:r>
      <w:r w:rsidR="00C3320B">
        <w:rPr>
          <w:rFonts w:ascii="Times New Roman" w:hAnsi="Times New Roman" w:cs="Times New Roman"/>
          <w:color w:val="000000" w:themeColor="text1"/>
          <w:sz w:val="28"/>
          <w:szCs w:val="28"/>
        </w:rPr>
        <w:t xml:space="preserve"> </w:t>
      </w:r>
    </w:p>
    <w:p w14:paraId="59E032D4" w14:textId="77777777" w:rsidR="00210F25" w:rsidRPr="00210F25" w:rsidRDefault="00210F25" w:rsidP="00210F2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10F25">
        <w:rPr>
          <w:rFonts w:ascii="Times New Roman" w:hAnsi="Times New Roman" w:cs="Times New Roman"/>
          <w:color w:val="000000" w:themeColor="text1"/>
          <w:sz w:val="28"/>
          <w:szCs w:val="28"/>
        </w:rPr>
        <w:t>1. Розбіжності в жанрі тексту листа.</w:t>
      </w:r>
    </w:p>
    <w:p w14:paraId="090AE4BB" w14:textId="77777777" w:rsidR="00210F25" w:rsidRPr="00210F25" w:rsidRDefault="00210F25" w:rsidP="00210F2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10F25">
        <w:rPr>
          <w:rFonts w:ascii="Times New Roman" w:hAnsi="Times New Roman" w:cs="Times New Roman"/>
          <w:color w:val="000000" w:themeColor="text1"/>
          <w:sz w:val="28"/>
          <w:szCs w:val="28"/>
        </w:rPr>
        <w:t>2. Ухиляйтеся або втрачайте тему.</w:t>
      </w:r>
    </w:p>
    <w:p w14:paraId="01F59B20" w14:textId="77777777" w:rsidR="00210F25" w:rsidRPr="00210F25" w:rsidRDefault="00210F25" w:rsidP="00210F2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10F25">
        <w:rPr>
          <w:rFonts w:ascii="Times New Roman" w:hAnsi="Times New Roman" w:cs="Times New Roman"/>
          <w:color w:val="000000" w:themeColor="text1"/>
          <w:sz w:val="28"/>
          <w:szCs w:val="28"/>
        </w:rPr>
        <w:t>3. Недоречне використання сленгу чи просторіччя.</w:t>
      </w:r>
    </w:p>
    <w:p w14:paraId="464CCF26" w14:textId="77777777" w:rsidR="00210F25" w:rsidRPr="00210F25" w:rsidRDefault="00210F25" w:rsidP="00210F2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10F25">
        <w:rPr>
          <w:rFonts w:ascii="Times New Roman" w:hAnsi="Times New Roman" w:cs="Times New Roman"/>
          <w:color w:val="000000" w:themeColor="text1"/>
          <w:sz w:val="28"/>
          <w:szCs w:val="28"/>
        </w:rPr>
        <w:t>4. Відсутність або неадекватність детальних фактів для підтвердження думки.</w:t>
      </w:r>
    </w:p>
    <w:p w14:paraId="0BB3CB50" w14:textId="77777777" w:rsidR="00210F25" w:rsidRPr="00210F25" w:rsidRDefault="00210F25" w:rsidP="00210F2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10F25">
        <w:rPr>
          <w:rFonts w:ascii="Times New Roman" w:hAnsi="Times New Roman" w:cs="Times New Roman"/>
          <w:color w:val="000000" w:themeColor="text1"/>
          <w:sz w:val="28"/>
          <w:szCs w:val="28"/>
        </w:rPr>
        <w:t>5. Відтворення доказів. 6. Неправильне формулювання контраргументів.</w:t>
      </w:r>
    </w:p>
    <w:p w14:paraId="0B8B72C4" w14:textId="77777777" w:rsidR="00210F25" w:rsidRPr="00210F25" w:rsidRDefault="00210F25" w:rsidP="00210F2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10F25">
        <w:rPr>
          <w:rFonts w:ascii="Times New Roman" w:hAnsi="Times New Roman" w:cs="Times New Roman"/>
          <w:color w:val="000000" w:themeColor="text1"/>
          <w:sz w:val="28"/>
          <w:szCs w:val="28"/>
        </w:rPr>
        <w:t>7. Труднощі формування проблем і висновків з них на завершальному та ранньому етапах роботи з висловлюваннями.</w:t>
      </w:r>
    </w:p>
    <w:p w14:paraId="7FBE6D3D" w14:textId="77777777" w:rsidR="00210F25" w:rsidRPr="00210F25" w:rsidRDefault="00210F25" w:rsidP="00210F2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10F25">
        <w:rPr>
          <w:rFonts w:ascii="Times New Roman" w:hAnsi="Times New Roman" w:cs="Times New Roman"/>
          <w:color w:val="000000" w:themeColor="text1"/>
          <w:sz w:val="28"/>
          <w:szCs w:val="28"/>
        </w:rPr>
        <w:t>Восьме. Абзацна складність тексту.</w:t>
      </w:r>
    </w:p>
    <w:p w14:paraId="4771CB86" w14:textId="77777777" w:rsidR="00210F25" w:rsidRPr="00210F25" w:rsidRDefault="00210F25" w:rsidP="00210F2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10F25">
        <w:rPr>
          <w:rFonts w:ascii="Times New Roman" w:hAnsi="Times New Roman" w:cs="Times New Roman"/>
          <w:color w:val="000000" w:themeColor="text1"/>
          <w:sz w:val="28"/>
          <w:szCs w:val="28"/>
        </w:rPr>
        <w:t>9. Помилки в логічній структурі тексту, розбіжності на початку і в кінці авторських висловлювань.</w:t>
      </w:r>
    </w:p>
    <w:p w14:paraId="7399B203" w14:textId="77777777" w:rsidR="00210F25" w:rsidRPr="00210F25" w:rsidRDefault="00210F25" w:rsidP="00210F2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10F25">
        <w:rPr>
          <w:rFonts w:ascii="Times New Roman" w:hAnsi="Times New Roman" w:cs="Times New Roman"/>
          <w:color w:val="000000" w:themeColor="text1"/>
          <w:sz w:val="28"/>
          <w:szCs w:val="28"/>
        </w:rPr>
        <w:t>10. Неправильне використання або відсутність зв'язку між абзацами. 11. Лексичні, граматичні та орфографічні недоліки та помилки.</w:t>
      </w:r>
    </w:p>
    <w:p w14:paraId="7654CCBD" w14:textId="77777777" w:rsidR="00210F25" w:rsidRDefault="00210F25" w:rsidP="00210F2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10F25">
        <w:rPr>
          <w:rFonts w:ascii="Times New Roman" w:hAnsi="Times New Roman" w:cs="Times New Roman"/>
          <w:color w:val="000000" w:themeColor="text1"/>
          <w:sz w:val="28"/>
          <w:szCs w:val="28"/>
        </w:rPr>
        <w:t>12. Недотримання обсягу тексту (200-250 слів) через брак словникового запасу.</w:t>
      </w:r>
    </w:p>
    <w:p w14:paraId="25695083" w14:textId="40D5367D" w:rsidR="00582430" w:rsidRPr="006530D2" w:rsidRDefault="00210F25" w:rsidP="00210F25">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10F25">
        <w:rPr>
          <w:rFonts w:ascii="Times New Roman" w:hAnsi="Times New Roman" w:cs="Times New Roman"/>
          <w:color w:val="000000" w:themeColor="text1"/>
          <w:sz w:val="28"/>
          <w:szCs w:val="28"/>
        </w:rPr>
        <w:t xml:space="preserve">Наступним етапом діагностичної роботи в нашому дослідженні став аналіз </w:t>
      </w:r>
      <w:r w:rsidR="00C459BB">
        <w:rPr>
          <w:rFonts w:ascii="Times New Roman" w:hAnsi="Times New Roman" w:cs="Times New Roman"/>
          <w:color w:val="000000" w:themeColor="text1"/>
          <w:sz w:val="28"/>
          <w:szCs w:val="28"/>
        </w:rPr>
        <w:t xml:space="preserve">ступеня </w:t>
      </w:r>
      <w:r w:rsidRPr="00210F25">
        <w:rPr>
          <w:rFonts w:ascii="Times New Roman" w:hAnsi="Times New Roman" w:cs="Times New Roman"/>
          <w:color w:val="000000" w:themeColor="text1"/>
          <w:sz w:val="28"/>
          <w:szCs w:val="28"/>
        </w:rPr>
        <w:t xml:space="preserve">володіння такими продуктивними видами мовленнєвої діяльності, як говоріння. Для визначення рівня ми розробили самостійне завдання, в якому учням пропонувалося скласти діалог на тему </w:t>
      </w:r>
      <w:r w:rsidR="00582430" w:rsidRPr="006530D2">
        <w:rPr>
          <w:rFonts w:ascii="Times New Roman" w:hAnsi="Times New Roman" w:cs="Times New Roman"/>
          <w:color w:val="000000" w:themeColor="text1"/>
          <w:sz w:val="28"/>
          <w:szCs w:val="28"/>
        </w:rPr>
        <w:t>«</w:t>
      </w:r>
      <w:r w:rsidR="00582430" w:rsidRPr="00C01715">
        <w:rPr>
          <w:rFonts w:ascii="Times New Roman" w:hAnsi="Times New Roman" w:cs="Times New Roman"/>
          <w:i/>
          <w:color w:val="000000" w:themeColor="text1"/>
          <w:sz w:val="28"/>
          <w:szCs w:val="28"/>
        </w:rPr>
        <w:t xml:space="preserve">My personal </w:t>
      </w:r>
      <w:r w:rsidR="00582430" w:rsidRPr="00C01715">
        <w:rPr>
          <w:rFonts w:ascii="Times New Roman" w:hAnsi="Times New Roman" w:cs="Times New Roman"/>
          <w:i/>
          <w:color w:val="000000" w:themeColor="text1"/>
          <w:sz w:val="28"/>
          <w:szCs w:val="28"/>
        </w:rPr>
        <w:lastRenderedPageBreak/>
        <w:t>(own) experience of independent study of English</w:t>
      </w:r>
      <w:r w:rsidR="00582430" w:rsidRPr="006530D2">
        <w:rPr>
          <w:rFonts w:ascii="Times New Roman" w:hAnsi="Times New Roman" w:cs="Times New Roman"/>
          <w:color w:val="000000" w:themeColor="text1"/>
          <w:sz w:val="28"/>
          <w:szCs w:val="28"/>
        </w:rPr>
        <w:t xml:space="preserve">». </w:t>
      </w:r>
      <w:r w:rsidR="004E5715" w:rsidRPr="004E5715">
        <w:rPr>
          <w:rFonts w:ascii="Times New Roman" w:hAnsi="Times New Roman" w:cs="Times New Roman"/>
          <w:color w:val="000000" w:themeColor="text1"/>
          <w:sz w:val="28"/>
          <w:szCs w:val="28"/>
        </w:rPr>
        <w:t>Спостереження показують, що студенти висловлюються на теми, розуміють формат висловлювань, володіють швидкістю мовлення та намагаються використовувати вступні та оцінні речення,</w:t>
      </w:r>
      <w:r w:rsidR="004E5715">
        <w:rPr>
          <w:rFonts w:ascii="Times New Roman" w:hAnsi="Times New Roman" w:cs="Times New Roman"/>
          <w:color w:val="000000" w:themeColor="text1"/>
          <w:sz w:val="28"/>
          <w:szCs w:val="28"/>
        </w:rPr>
        <w:t xml:space="preserve"> але учасники</w:t>
      </w:r>
      <w:r w:rsidR="00582430" w:rsidRPr="006530D2">
        <w:rPr>
          <w:rFonts w:ascii="Times New Roman" w:hAnsi="Times New Roman" w:cs="Times New Roman"/>
          <w:color w:val="000000" w:themeColor="text1"/>
          <w:sz w:val="28"/>
          <w:szCs w:val="28"/>
        </w:rPr>
        <w:t xml:space="preserve"> </w:t>
      </w:r>
      <w:r w:rsidR="00147C60" w:rsidRPr="006530D2">
        <w:rPr>
          <w:rFonts w:ascii="Times New Roman" w:hAnsi="Times New Roman" w:cs="Times New Roman"/>
          <w:color w:val="000000" w:themeColor="text1"/>
          <w:sz w:val="28"/>
          <w:szCs w:val="28"/>
        </w:rPr>
        <w:t>обох груп мали</w:t>
      </w:r>
      <w:r w:rsidR="004E5715">
        <w:rPr>
          <w:rFonts w:ascii="Times New Roman" w:hAnsi="Times New Roman" w:cs="Times New Roman"/>
          <w:color w:val="000000" w:themeColor="text1"/>
          <w:sz w:val="28"/>
          <w:szCs w:val="28"/>
        </w:rPr>
        <w:t xml:space="preserve"> деякі</w:t>
      </w:r>
      <w:r w:rsidR="00582430" w:rsidRPr="006530D2">
        <w:rPr>
          <w:rFonts w:ascii="Times New Roman" w:hAnsi="Times New Roman" w:cs="Times New Roman"/>
          <w:color w:val="000000" w:themeColor="text1"/>
          <w:sz w:val="28"/>
          <w:szCs w:val="28"/>
        </w:rPr>
        <w:t xml:space="preserve"> труднощі в оволодінні усн</w:t>
      </w:r>
      <w:r w:rsidR="00147C60" w:rsidRPr="006530D2">
        <w:rPr>
          <w:rFonts w:ascii="Times New Roman" w:hAnsi="Times New Roman" w:cs="Times New Roman"/>
          <w:color w:val="000000" w:themeColor="text1"/>
          <w:sz w:val="28"/>
          <w:szCs w:val="28"/>
        </w:rPr>
        <w:t>им мовлення</w:t>
      </w:r>
      <w:r w:rsidR="00582430" w:rsidRPr="006530D2">
        <w:rPr>
          <w:rFonts w:ascii="Times New Roman" w:hAnsi="Times New Roman" w:cs="Times New Roman"/>
          <w:color w:val="000000" w:themeColor="text1"/>
          <w:sz w:val="28"/>
          <w:szCs w:val="28"/>
        </w:rPr>
        <w:t>:</w:t>
      </w:r>
    </w:p>
    <w:p w14:paraId="544267FD" w14:textId="7A2715D4" w:rsidR="00582430" w:rsidRPr="006530D2" w:rsidRDefault="00582430" w:rsidP="005824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 Не</w:t>
      </w:r>
      <w:r w:rsidR="004E5715">
        <w:rPr>
          <w:rFonts w:ascii="Times New Roman" w:hAnsi="Times New Roman" w:cs="Times New Roman"/>
          <w:color w:val="000000" w:themeColor="text1"/>
          <w:sz w:val="28"/>
          <w:szCs w:val="28"/>
        </w:rPr>
        <w:t>коректне</w:t>
      </w:r>
      <w:r w:rsidRPr="006530D2">
        <w:rPr>
          <w:rFonts w:ascii="Times New Roman" w:hAnsi="Times New Roman" w:cs="Times New Roman"/>
          <w:color w:val="000000" w:themeColor="text1"/>
          <w:sz w:val="28"/>
          <w:szCs w:val="28"/>
        </w:rPr>
        <w:t xml:space="preserve"> вживання синонімів.</w:t>
      </w:r>
    </w:p>
    <w:p w14:paraId="129C29CF" w14:textId="19F35277" w:rsidR="00582430" w:rsidRPr="006530D2" w:rsidRDefault="004E5715" w:rsidP="005824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Недостатньо знань у правильному використанні прийменників</w:t>
      </w:r>
      <w:r w:rsidR="00582430" w:rsidRPr="006530D2">
        <w:rPr>
          <w:rFonts w:ascii="Times New Roman" w:hAnsi="Times New Roman" w:cs="Times New Roman"/>
          <w:color w:val="000000" w:themeColor="text1"/>
          <w:sz w:val="28"/>
          <w:szCs w:val="28"/>
        </w:rPr>
        <w:t>.</w:t>
      </w:r>
    </w:p>
    <w:p w14:paraId="0BFC95F6" w14:textId="5CC06EAE" w:rsidR="00582430" w:rsidRPr="006530D2" w:rsidRDefault="004E5715" w:rsidP="005824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Неправильне вживання артиклів</w:t>
      </w:r>
      <w:r w:rsidR="00582430" w:rsidRPr="006530D2">
        <w:rPr>
          <w:rFonts w:ascii="Times New Roman" w:hAnsi="Times New Roman" w:cs="Times New Roman"/>
          <w:color w:val="000000" w:themeColor="text1"/>
          <w:sz w:val="28"/>
          <w:szCs w:val="28"/>
        </w:rPr>
        <w:t>.</w:t>
      </w:r>
    </w:p>
    <w:p w14:paraId="7411B4D6" w14:textId="60920138" w:rsidR="00582430" w:rsidRPr="006530D2" w:rsidRDefault="00582430" w:rsidP="00582430">
      <w:pPr>
        <w:autoSpaceDE w:val="0"/>
        <w:autoSpaceDN w:val="0"/>
        <w:adjustRightInd w:val="0"/>
        <w:spacing w:after="0" w:line="360" w:lineRule="auto"/>
        <w:ind w:firstLine="708"/>
        <w:jc w:val="both"/>
        <w:rPr>
          <w:rFonts w:ascii="Times New Roman" w:hAnsi="Times New Roman" w:cs="Times New Roman"/>
          <w:i/>
          <w:iCs/>
          <w:color w:val="000000" w:themeColor="text1"/>
          <w:sz w:val="28"/>
          <w:szCs w:val="28"/>
        </w:rPr>
      </w:pPr>
      <w:r w:rsidRPr="006530D2">
        <w:rPr>
          <w:rFonts w:ascii="Times New Roman" w:hAnsi="Times New Roman" w:cs="Times New Roman"/>
          <w:color w:val="000000" w:themeColor="text1"/>
          <w:sz w:val="28"/>
          <w:szCs w:val="28"/>
        </w:rPr>
        <w:t xml:space="preserve">4. </w:t>
      </w:r>
      <w:r w:rsidR="004E5715">
        <w:rPr>
          <w:rFonts w:ascii="Times New Roman" w:hAnsi="Times New Roman" w:cs="Times New Roman"/>
          <w:color w:val="000000" w:themeColor="text1"/>
          <w:sz w:val="28"/>
          <w:szCs w:val="28"/>
        </w:rPr>
        <w:t>Нерозуміння, коли вживається слово</w:t>
      </w:r>
      <w:r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i/>
          <w:iCs/>
          <w:color w:val="000000" w:themeColor="text1"/>
          <w:sz w:val="28"/>
          <w:szCs w:val="28"/>
        </w:rPr>
        <w:t>what, how.</w:t>
      </w:r>
    </w:p>
    <w:p w14:paraId="2B2E333F" w14:textId="2888760D" w:rsidR="00582430" w:rsidRPr="006530D2" w:rsidRDefault="00582430" w:rsidP="005824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5. Проблеми </w:t>
      </w:r>
      <w:r w:rsidR="004E5715">
        <w:rPr>
          <w:rFonts w:ascii="Times New Roman" w:hAnsi="Times New Roman" w:cs="Times New Roman"/>
          <w:color w:val="000000" w:themeColor="text1"/>
          <w:sz w:val="28"/>
          <w:szCs w:val="28"/>
        </w:rPr>
        <w:t>з формуванням</w:t>
      </w:r>
      <w:r w:rsidR="00147C60" w:rsidRPr="006530D2">
        <w:rPr>
          <w:rFonts w:ascii="Times New Roman" w:hAnsi="Times New Roman" w:cs="Times New Roman"/>
          <w:color w:val="000000" w:themeColor="text1"/>
          <w:sz w:val="28"/>
          <w:szCs w:val="28"/>
        </w:rPr>
        <w:t xml:space="preserve"> </w:t>
      </w:r>
      <w:r w:rsidR="004E5715">
        <w:rPr>
          <w:rFonts w:ascii="Times New Roman" w:hAnsi="Times New Roman" w:cs="Times New Roman"/>
          <w:color w:val="000000" w:themeColor="text1"/>
          <w:sz w:val="28"/>
          <w:szCs w:val="28"/>
        </w:rPr>
        <w:t>спеціальних питань та</w:t>
      </w:r>
      <w:r w:rsidRPr="006530D2">
        <w:rPr>
          <w:rFonts w:ascii="Times New Roman" w:hAnsi="Times New Roman" w:cs="Times New Roman"/>
          <w:color w:val="000000" w:themeColor="text1"/>
          <w:sz w:val="28"/>
          <w:szCs w:val="28"/>
        </w:rPr>
        <w:t xml:space="preserve"> стверд</w:t>
      </w:r>
      <w:r w:rsidR="00147C60" w:rsidRPr="006530D2">
        <w:rPr>
          <w:rFonts w:ascii="Times New Roman" w:hAnsi="Times New Roman" w:cs="Times New Roman"/>
          <w:color w:val="000000" w:themeColor="text1"/>
          <w:sz w:val="28"/>
          <w:szCs w:val="28"/>
        </w:rPr>
        <w:t>жувальних речень</w:t>
      </w:r>
      <w:r w:rsidRPr="006530D2">
        <w:rPr>
          <w:rFonts w:ascii="Times New Roman" w:hAnsi="Times New Roman" w:cs="Times New Roman"/>
          <w:color w:val="000000" w:themeColor="text1"/>
          <w:sz w:val="28"/>
          <w:szCs w:val="28"/>
        </w:rPr>
        <w:t>.</w:t>
      </w:r>
    </w:p>
    <w:p w14:paraId="2670BCAC" w14:textId="601F3EDE" w:rsidR="00582430" w:rsidRPr="006530D2" w:rsidRDefault="00147C60" w:rsidP="005824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r w:rsidR="00582430" w:rsidRPr="006530D2">
        <w:rPr>
          <w:rFonts w:ascii="Times New Roman" w:hAnsi="Times New Roman" w:cs="Times New Roman"/>
          <w:color w:val="000000" w:themeColor="text1"/>
          <w:sz w:val="28"/>
          <w:szCs w:val="28"/>
        </w:rPr>
        <w:t xml:space="preserve">. </w:t>
      </w:r>
      <w:r w:rsidR="004E5715">
        <w:rPr>
          <w:rFonts w:ascii="Times New Roman" w:hAnsi="Times New Roman" w:cs="Times New Roman"/>
          <w:color w:val="000000" w:themeColor="text1"/>
          <w:sz w:val="28"/>
          <w:szCs w:val="28"/>
        </w:rPr>
        <w:t>Малий словниковий запас для висловлення</w:t>
      </w:r>
      <w:r w:rsidR="00582430" w:rsidRPr="006530D2">
        <w:rPr>
          <w:rFonts w:ascii="Times New Roman" w:hAnsi="Times New Roman" w:cs="Times New Roman"/>
          <w:color w:val="000000" w:themeColor="text1"/>
          <w:sz w:val="28"/>
          <w:szCs w:val="28"/>
        </w:rPr>
        <w:t xml:space="preserve"> власної думки.</w:t>
      </w:r>
    </w:p>
    <w:p w14:paraId="4E02E295" w14:textId="593ADB81" w:rsidR="00582430" w:rsidRPr="006530D2" w:rsidRDefault="00147C60" w:rsidP="005824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r w:rsidR="00582430" w:rsidRPr="006530D2">
        <w:rPr>
          <w:rFonts w:ascii="Times New Roman" w:hAnsi="Times New Roman" w:cs="Times New Roman"/>
          <w:color w:val="000000" w:themeColor="text1"/>
          <w:sz w:val="28"/>
          <w:szCs w:val="28"/>
        </w:rPr>
        <w:t xml:space="preserve">. Відсутність </w:t>
      </w:r>
      <w:r w:rsidR="004E5715">
        <w:rPr>
          <w:rFonts w:ascii="Times New Roman" w:hAnsi="Times New Roman" w:cs="Times New Roman"/>
          <w:color w:val="000000" w:themeColor="text1"/>
          <w:sz w:val="28"/>
          <w:szCs w:val="28"/>
        </w:rPr>
        <w:t>власного досвіду відповіді на</w:t>
      </w:r>
      <w:r w:rsidR="00582430" w:rsidRPr="006530D2">
        <w:rPr>
          <w:rFonts w:ascii="Times New Roman" w:hAnsi="Times New Roman" w:cs="Times New Roman"/>
          <w:color w:val="000000" w:themeColor="text1"/>
          <w:sz w:val="28"/>
          <w:szCs w:val="28"/>
        </w:rPr>
        <w:t xml:space="preserve"> питання.</w:t>
      </w:r>
    </w:p>
    <w:p w14:paraId="5FBB4EA3" w14:textId="0ED06AD8" w:rsidR="00582430" w:rsidRPr="006530D2" w:rsidRDefault="00147C60" w:rsidP="005824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r w:rsidR="00DF355D">
        <w:rPr>
          <w:rFonts w:ascii="Times New Roman" w:hAnsi="Times New Roman" w:cs="Times New Roman"/>
          <w:color w:val="000000" w:themeColor="text1"/>
          <w:sz w:val="28"/>
          <w:szCs w:val="28"/>
        </w:rPr>
        <w:t>. Низький ступінь володіння вживанням</w:t>
      </w:r>
      <w:r w:rsidR="00582430" w:rsidRPr="006530D2">
        <w:rPr>
          <w:rFonts w:ascii="Times New Roman" w:hAnsi="Times New Roman" w:cs="Times New Roman"/>
          <w:color w:val="000000" w:themeColor="text1"/>
          <w:sz w:val="28"/>
          <w:szCs w:val="28"/>
        </w:rPr>
        <w:t xml:space="preserve"> прикметників та прислівників.</w:t>
      </w:r>
    </w:p>
    <w:p w14:paraId="2FC49B42" w14:textId="234581CB" w:rsidR="00582430" w:rsidRPr="006530D2" w:rsidRDefault="00147C60" w:rsidP="0058243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r w:rsidR="00582430" w:rsidRPr="006530D2">
        <w:rPr>
          <w:rFonts w:ascii="Times New Roman" w:hAnsi="Times New Roman" w:cs="Times New Roman"/>
          <w:color w:val="000000" w:themeColor="text1"/>
          <w:sz w:val="28"/>
          <w:szCs w:val="28"/>
        </w:rPr>
        <w:t>. Боязнь говорити іноземною мовою.</w:t>
      </w:r>
    </w:p>
    <w:p w14:paraId="4E6D8ECA" w14:textId="6F8D57F0" w:rsidR="007A7923" w:rsidRPr="006530D2" w:rsidRDefault="00BF3121" w:rsidP="007A7923">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тестуванян</w:t>
      </w:r>
      <w:r w:rsidR="007A7923" w:rsidRPr="006530D2">
        <w:rPr>
          <w:rFonts w:ascii="Times New Roman" w:hAnsi="Times New Roman" w:cs="Times New Roman"/>
          <w:color w:val="000000" w:themeColor="text1"/>
          <w:sz w:val="28"/>
          <w:szCs w:val="28"/>
        </w:rPr>
        <w:t xml:space="preserve"> </w:t>
      </w:r>
      <w:r w:rsidR="007A7923" w:rsidRPr="006530D2">
        <w:rPr>
          <w:rFonts w:ascii="Times New Roman" w:hAnsi="Times New Roman" w:cs="Times New Roman"/>
          <w:i/>
          <w:iCs/>
          <w:color w:val="000000" w:themeColor="text1"/>
          <w:sz w:val="28"/>
          <w:szCs w:val="28"/>
        </w:rPr>
        <w:t xml:space="preserve">особистісних якостей </w:t>
      </w:r>
      <w:r>
        <w:rPr>
          <w:rFonts w:ascii="Times New Roman" w:hAnsi="Times New Roman" w:cs="Times New Roman"/>
          <w:color w:val="000000" w:themeColor="text1"/>
          <w:sz w:val="28"/>
          <w:szCs w:val="28"/>
        </w:rPr>
        <w:t>учасникам запропонували</w:t>
      </w:r>
      <w:r w:rsidR="007A7923" w:rsidRPr="006530D2">
        <w:rPr>
          <w:rFonts w:ascii="Times New Roman" w:hAnsi="Times New Roman" w:cs="Times New Roman"/>
          <w:color w:val="000000" w:themeColor="text1"/>
          <w:sz w:val="28"/>
          <w:szCs w:val="28"/>
        </w:rPr>
        <w:t xml:space="preserve"> оцінити свої </w:t>
      </w:r>
      <w:r>
        <w:rPr>
          <w:rFonts w:ascii="Times New Roman" w:hAnsi="Times New Roman" w:cs="Times New Roman"/>
          <w:color w:val="000000" w:themeColor="text1"/>
          <w:sz w:val="28"/>
          <w:szCs w:val="28"/>
        </w:rPr>
        <w:t>власні</w:t>
      </w:r>
      <w:r w:rsidR="007A7923" w:rsidRPr="006530D2">
        <w:rPr>
          <w:rFonts w:ascii="Times New Roman" w:hAnsi="Times New Roman" w:cs="Times New Roman"/>
          <w:color w:val="000000" w:themeColor="text1"/>
          <w:sz w:val="28"/>
          <w:szCs w:val="28"/>
        </w:rPr>
        <w:t xml:space="preserve"> якості та ступінь </w:t>
      </w:r>
      <w:r>
        <w:rPr>
          <w:rFonts w:ascii="Times New Roman" w:hAnsi="Times New Roman" w:cs="Times New Roman"/>
          <w:color w:val="000000" w:themeColor="text1"/>
          <w:sz w:val="28"/>
          <w:szCs w:val="28"/>
        </w:rPr>
        <w:t>чіткост</w:t>
      </w:r>
      <w:r w:rsidR="007A7923" w:rsidRPr="006530D2">
        <w:rPr>
          <w:rFonts w:ascii="Times New Roman" w:hAnsi="Times New Roman" w:cs="Times New Roman"/>
          <w:color w:val="000000" w:themeColor="text1"/>
          <w:sz w:val="28"/>
          <w:szCs w:val="28"/>
        </w:rPr>
        <w:t xml:space="preserve">і таких </w:t>
      </w:r>
      <w:r>
        <w:rPr>
          <w:rFonts w:ascii="Times New Roman" w:hAnsi="Times New Roman" w:cs="Times New Roman"/>
          <w:color w:val="000000" w:themeColor="text1"/>
          <w:sz w:val="28"/>
          <w:szCs w:val="28"/>
        </w:rPr>
        <w:t>рис</w:t>
      </w:r>
      <w:r w:rsidR="007A7923" w:rsidRPr="006530D2">
        <w:rPr>
          <w:rFonts w:ascii="Times New Roman" w:hAnsi="Times New Roman" w:cs="Times New Roman"/>
          <w:color w:val="000000" w:themeColor="text1"/>
          <w:sz w:val="28"/>
          <w:szCs w:val="28"/>
        </w:rPr>
        <w:t>, як:</w:t>
      </w:r>
      <w:r>
        <w:rPr>
          <w:rFonts w:ascii="Times New Roman" w:hAnsi="Times New Roman" w:cs="Times New Roman"/>
          <w:color w:val="000000" w:themeColor="text1"/>
          <w:sz w:val="28"/>
          <w:szCs w:val="28"/>
        </w:rPr>
        <w:t xml:space="preserve"> наполегливість, </w:t>
      </w:r>
      <w:r w:rsidR="007A7923" w:rsidRPr="006530D2">
        <w:rPr>
          <w:rFonts w:ascii="Times New Roman" w:hAnsi="Times New Roman" w:cs="Times New Roman"/>
          <w:color w:val="000000" w:themeColor="text1"/>
          <w:sz w:val="28"/>
          <w:szCs w:val="28"/>
        </w:rPr>
        <w:t>самостійність,</w:t>
      </w:r>
      <w:r>
        <w:rPr>
          <w:rFonts w:ascii="Times New Roman" w:hAnsi="Times New Roman" w:cs="Times New Roman"/>
          <w:color w:val="000000" w:themeColor="text1"/>
          <w:sz w:val="28"/>
          <w:szCs w:val="28"/>
        </w:rPr>
        <w:t xml:space="preserve"> ініціативність,</w:t>
      </w:r>
      <w:r w:rsidRPr="00BF3121">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активність,</w:t>
      </w:r>
      <w:r>
        <w:rPr>
          <w:rFonts w:ascii="Times New Roman" w:hAnsi="Times New Roman" w:cs="Times New Roman"/>
          <w:color w:val="000000" w:themeColor="text1"/>
          <w:sz w:val="28"/>
          <w:szCs w:val="28"/>
        </w:rPr>
        <w:t xml:space="preserve"> креативне мислення, гнучкість</w:t>
      </w:r>
      <w:r w:rsidR="007A7923" w:rsidRPr="006530D2">
        <w:rPr>
          <w:rFonts w:ascii="Times New Roman" w:hAnsi="Times New Roman" w:cs="Times New Roman"/>
          <w:color w:val="000000" w:themeColor="text1"/>
          <w:sz w:val="28"/>
          <w:szCs w:val="28"/>
        </w:rPr>
        <w:t xml:space="preserve"> до змін</w:t>
      </w:r>
      <w:r>
        <w:rPr>
          <w:rFonts w:ascii="Times New Roman" w:hAnsi="Times New Roman" w:cs="Times New Roman"/>
          <w:color w:val="000000" w:themeColor="text1"/>
          <w:sz w:val="28"/>
          <w:szCs w:val="28"/>
        </w:rPr>
        <w:t>и умов</w:t>
      </w:r>
      <w:r w:rsidR="007A7923" w:rsidRPr="006530D2">
        <w:rPr>
          <w:rFonts w:ascii="Times New Roman" w:hAnsi="Times New Roman" w:cs="Times New Roman"/>
          <w:color w:val="000000" w:themeColor="text1"/>
          <w:sz w:val="28"/>
          <w:szCs w:val="28"/>
        </w:rPr>
        <w:t xml:space="preserve">, відповідальність за </w:t>
      </w:r>
      <w:r>
        <w:rPr>
          <w:rFonts w:ascii="Times New Roman" w:hAnsi="Times New Roman" w:cs="Times New Roman"/>
          <w:color w:val="000000" w:themeColor="text1"/>
          <w:sz w:val="28"/>
          <w:szCs w:val="28"/>
        </w:rPr>
        <w:t>виконані дії, впевненість у своїх діях, мобільність, дисциплінованість, самокритика</w:t>
      </w:r>
      <w:r w:rsidR="007A7923" w:rsidRPr="006530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цікавість</w:t>
      </w:r>
      <w:r w:rsidR="007A7923" w:rsidRPr="006530D2">
        <w:rPr>
          <w:rFonts w:ascii="Times New Roman" w:hAnsi="Times New Roman" w:cs="Times New Roman"/>
          <w:color w:val="000000" w:themeColor="text1"/>
          <w:sz w:val="28"/>
          <w:szCs w:val="28"/>
        </w:rPr>
        <w:t xml:space="preserve">. </w:t>
      </w:r>
      <w:r w:rsidR="00925DF1">
        <w:rPr>
          <w:rFonts w:ascii="Times New Roman" w:hAnsi="Times New Roman" w:cs="Times New Roman"/>
          <w:color w:val="000000" w:themeColor="text1"/>
          <w:sz w:val="28"/>
          <w:szCs w:val="28"/>
        </w:rPr>
        <w:t xml:space="preserve">Це тестування </w:t>
      </w:r>
      <w:r w:rsidR="007A7923" w:rsidRPr="006530D2">
        <w:rPr>
          <w:rFonts w:ascii="Times New Roman" w:hAnsi="Times New Roman" w:cs="Times New Roman"/>
          <w:color w:val="000000" w:themeColor="text1"/>
          <w:sz w:val="28"/>
          <w:szCs w:val="28"/>
        </w:rPr>
        <w:t>має суб</w:t>
      </w:r>
      <w:r w:rsidR="00A867F2">
        <w:rPr>
          <w:rFonts w:ascii="Times New Roman" w:hAnsi="Times New Roman" w:cs="Times New Roman"/>
          <w:color w:val="000000" w:themeColor="text1"/>
          <w:sz w:val="28"/>
          <w:szCs w:val="28"/>
        </w:rPr>
        <w:t>’</w:t>
      </w:r>
      <w:r w:rsidR="00925DF1">
        <w:rPr>
          <w:rFonts w:ascii="Times New Roman" w:hAnsi="Times New Roman" w:cs="Times New Roman"/>
          <w:color w:val="000000" w:themeColor="text1"/>
          <w:sz w:val="28"/>
          <w:szCs w:val="28"/>
        </w:rPr>
        <w:t>єктивний характер</w:t>
      </w:r>
      <w:r w:rsidR="004A5582">
        <w:rPr>
          <w:rFonts w:ascii="Times New Roman" w:hAnsi="Times New Roman" w:cs="Times New Roman"/>
          <w:color w:val="000000" w:themeColor="text1"/>
          <w:sz w:val="28"/>
          <w:szCs w:val="28"/>
        </w:rPr>
        <w:t xml:space="preserve"> і тут наявні</w:t>
      </w:r>
      <w:r w:rsidR="007A7923" w:rsidRPr="006530D2">
        <w:rPr>
          <w:rFonts w:ascii="Times New Roman" w:hAnsi="Times New Roman" w:cs="Times New Roman"/>
          <w:color w:val="000000" w:themeColor="text1"/>
          <w:sz w:val="28"/>
          <w:szCs w:val="28"/>
        </w:rPr>
        <w:t xml:space="preserve"> деякі неточності</w:t>
      </w:r>
      <w:r w:rsidR="00FE4A2D">
        <w:rPr>
          <w:rFonts w:ascii="Times New Roman" w:hAnsi="Times New Roman" w:cs="Times New Roman"/>
          <w:color w:val="000000" w:themeColor="text1"/>
          <w:sz w:val="28"/>
          <w:szCs w:val="28"/>
        </w:rPr>
        <w:t xml:space="preserve"> (Додаток Є). </w:t>
      </w:r>
      <w:r w:rsidR="006F344E">
        <w:rPr>
          <w:rFonts w:ascii="Times New Roman" w:hAnsi="Times New Roman" w:cs="Times New Roman"/>
          <w:color w:val="000000" w:themeColor="text1"/>
          <w:sz w:val="28"/>
          <w:szCs w:val="28"/>
        </w:rPr>
        <w:t>Ми запропонували учасникам</w:t>
      </w:r>
      <w:r w:rsidR="007A7923" w:rsidRPr="006530D2">
        <w:rPr>
          <w:rFonts w:ascii="Times New Roman" w:hAnsi="Times New Roman" w:cs="Times New Roman"/>
          <w:color w:val="000000" w:themeColor="text1"/>
          <w:sz w:val="28"/>
          <w:szCs w:val="28"/>
        </w:rPr>
        <w:t xml:space="preserve"> </w:t>
      </w:r>
      <w:r w:rsidR="006F344E">
        <w:rPr>
          <w:rFonts w:ascii="Times New Roman" w:hAnsi="Times New Roman" w:cs="Times New Roman"/>
          <w:color w:val="000000" w:themeColor="text1"/>
          <w:sz w:val="28"/>
          <w:szCs w:val="28"/>
        </w:rPr>
        <w:t>оцінити дані</w:t>
      </w:r>
      <w:r w:rsidR="007A7923" w:rsidRPr="006530D2">
        <w:rPr>
          <w:rFonts w:ascii="Times New Roman" w:hAnsi="Times New Roman" w:cs="Times New Roman"/>
          <w:color w:val="000000" w:themeColor="text1"/>
          <w:sz w:val="28"/>
          <w:szCs w:val="28"/>
        </w:rPr>
        <w:t xml:space="preserve"> якості за 3-бальною шкалою:</w:t>
      </w:r>
    </w:p>
    <w:p w14:paraId="1CBB7E92" w14:textId="5299A734" w:rsidR="007A7923" w:rsidRPr="006530D2" w:rsidRDefault="006F344E" w:rsidP="00036FC5">
      <w:pPr>
        <w:pStyle w:val="a7"/>
        <w:numPr>
          <w:ilvl w:val="0"/>
          <w:numId w:val="24"/>
        </w:numPr>
        <w:autoSpaceDE w:val="0"/>
        <w:autoSpaceDN w:val="0"/>
        <w:adjustRightInd w:val="0"/>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 xml:space="preserve">дана риса </w:t>
      </w:r>
      <w:r>
        <w:rPr>
          <w:rFonts w:ascii="Times New Roman" w:hAnsi="Times New Roman"/>
          <w:color w:val="000000" w:themeColor="text1"/>
          <w:sz w:val="28"/>
          <w:szCs w:val="28"/>
        </w:rPr>
        <w:t>відсутня</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rPr>
        <w:t>виражена незначн</w:t>
      </w:r>
      <w:r>
        <w:rPr>
          <w:rFonts w:ascii="Times New Roman" w:hAnsi="Times New Roman"/>
          <w:color w:val="000000" w:themeColor="text1"/>
          <w:sz w:val="28"/>
          <w:szCs w:val="28"/>
          <w:lang w:val="uk-UA"/>
        </w:rPr>
        <w:t>ою мірою</w:t>
      </w:r>
      <w:r w:rsidR="007A7923" w:rsidRPr="006530D2">
        <w:rPr>
          <w:rFonts w:ascii="Times New Roman" w:hAnsi="Times New Roman"/>
          <w:color w:val="000000" w:themeColor="text1"/>
          <w:sz w:val="28"/>
          <w:szCs w:val="28"/>
        </w:rPr>
        <w:t xml:space="preserve"> (низький рівень);</w:t>
      </w:r>
    </w:p>
    <w:p w14:paraId="1025C036" w14:textId="6C7B21DA" w:rsidR="007A7923" w:rsidRPr="006530D2" w:rsidRDefault="007A7923" w:rsidP="00036FC5">
      <w:pPr>
        <w:pStyle w:val="a7"/>
        <w:numPr>
          <w:ilvl w:val="0"/>
          <w:numId w:val="24"/>
        </w:numPr>
        <w:autoSpaceDE w:val="0"/>
        <w:autoSpaceDN w:val="0"/>
        <w:adjustRightInd w:val="0"/>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lang w:val="uk-UA"/>
        </w:rPr>
        <w:t>проявляю</w:t>
      </w:r>
      <w:r w:rsidRPr="006530D2">
        <w:rPr>
          <w:rFonts w:ascii="Times New Roman" w:hAnsi="Times New Roman"/>
          <w:color w:val="000000" w:themeColor="text1"/>
          <w:sz w:val="28"/>
          <w:szCs w:val="28"/>
        </w:rPr>
        <w:t xml:space="preserve"> якість залежно </w:t>
      </w:r>
      <w:r w:rsidR="006F344E">
        <w:rPr>
          <w:rFonts w:ascii="Times New Roman" w:hAnsi="Times New Roman"/>
          <w:color w:val="000000" w:themeColor="text1"/>
          <w:sz w:val="28"/>
          <w:szCs w:val="28"/>
        </w:rPr>
        <w:t xml:space="preserve">від ситуації для </w:t>
      </w:r>
      <w:r w:rsidR="006F344E">
        <w:rPr>
          <w:rFonts w:ascii="Times New Roman" w:hAnsi="Times New Roman"/>
          <w:color w:val="000000" w:themeColor="text1"/>
          <w:sz w:val="28"/>
          <w:szCs w:val="28"/>
          <w:lang w:val="uk-UA"/>
        </w:rPr>
        <w:t>опанування</w:t>
      </w:r>
      <w:r w:rsidR="006F344E">
        <w:rPr>
          <w:rFonts w:ascii="Times New Roman" w:hAnsi="Times New Roman"/>
          <w:color w:val="000000" w:themeColor="text1"/>
          <w:sz w:val="28"/>
          <w:szCs w:val="28"/>
        </w:rPr>
        <w:t xml:space="preserve"> цілі</w:t>
      </w:r>
      <w:r w:rsidRPr="006530D2">
        <w:rPr>
          <w:rFonts w:ascii="Times New Roman" w:hAnsi="Times New Roman"/>
          <w:color w:val="000000" w:themeColor="text1"/>
          <w:sz w:val="28"/>
          <w:szCs w:val="28"/>
        </w:rPr>
        <w:t xml:space="preserve"> (середній рівень);</w:t>
      </w:r>
    </w:p>
    <w:p w14:paraId="16E70098" w14:textId="51ECEA46" w:rsidR="007A7923" w:rsidRPr="006530D2" w:rsidRDefault="006D5FC3" w:rsidP="00036FC5">
      <w:pPr>
        <w:pStyle w:val="a7"/>
        <w:numPr>
          <w:ilvl w:val="0"/>
          <w:numId w:val="24"/>
        </w:numPr>
        <w:autoSpaceDE w:val="0"/>
        <w:autoSpaceDN w:val="0"/>
        <w:adjustRightInd w:val="0"/>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риса</w:t>
      </w:r>
      <w:r w:rsidR="007A7923" w:rsidRPr="006530D2">
        <w:rPr>
          <w:rFonts w:ascii="Times New Roman" w:hAnsi="Times New Roman"/>
          <w:color w:val="000000" w:themeColor="text1"/>
          <w:sz w:val="28"/>
          <w:szCs w:val="28"/>
        </w:rPr>
        <w:t xml:space="preserve"> сформов</w:t>
      </w:r>
      <w:r>
        <w:rPr>
          <w:rFonts w:ascii="Times New Roman" w:hAnsi="Times New Roman"/>
          <w:color w:val="000000" w:themeColor="text1"/>
          <w:sz w:val="28"/>
          <w:szCs w:val="28"/>
        </w:rPr>
        <w:t xml:space="preserve">ана, </w:t>
      </w:r>
      <w:r>
        <w:rPr>
          <w:rFonts w:ascii="Times New Roman" w:hAnsi="Times New Roman"/>
          <w:color w:val="000000" w:themeColor="text1"/>
          <w:sz w:val="28"/>
          <w:szCs w:val="28"/>
          <w:lang w:val="uk-UA"/>
        </w:rPr>
        <w:t>показує себе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uk-UA"/>
        </w:rPr>
        <w:t>регулярно</w:t>
      </w:r>
      <w:r w:rsidR="00E170F1">
        <w:rPr>
          <w:rFonts w:ascii="Times New Roman" w:hAnsi="Times New Roman"/>
          <w:color w:val="000000" w:themeColor="text1"/>
          <w:sz w:val="28"/>
          <w:szCs w:val="28"/>
        </w:rPr>
        <w:t xml:space="preserve"> </w:t>
      </w:r>
      <w:r w:rsidR="00E170F1">
        <w:rPr>
          <w:rFonts w:ascii="Times New Roman" w:hAnsi="Times New Roman"/>
          <w:color w:val="000000" w:themeColor="text1"/>
          <w:sz w:val="28"/>
          <w:szCs w:val="28"/>
          <w:lang w:val="uk-UA"/>
        </w:rPr>
        <w:t>у</w:t>
      </w:r>
      <w:r w:rsidR="00F607FC" w:rsidRPr="00F607FC">
        <w:rPr>
          <w:rFonts w:ascii="Times New Roman" w:hAnsi="Times New Roman"/>
          <w:color w:val="000000" w:themeColor="text1"/>
          <w:sz w:val="28"/>
          <w:szCs w:val="28"/>
        </w:rPr>
        <w:t xml:space="preserve"> </w:t>
      </w:r>
      <w:r w:rsidR="003B22CC">
        <w:rPr>
          <w:rFonts w:ascii="Times New Roman" w:hAnsi="Times New Roman"/>
          <w:color w:val="000000" w:themeColor="text1"/>
          <w:sz w:val="28"/>
          <w:szCs w:val="28"/>
        </w:rPr>
        <w:t>будь-як</w:t>
      </w:r>
      <w:r w:rsidR="003B22CC">
        <w:rPr>
          <w:rFonts w:ascii="Times New Roman" w:hAnsi="Times New Roman"/>
          <w:color w:val="000000" w:themeColor="text1"/>
          <w:sz w:val="28"/>
          <w:szCs w:val="28"/>
          <w:lang w:val="uk-UA"/>
        </w:rPr>
        <w:t>их</w:t>
      </w:r>
      <w:r w:rsidR="003B22CC">
        <w:rPr>
          <w:rFonts w:ascii="Times New Roman" w:hAnsi="Times New Roman"/>
          <w:color w:val="000000" w:themeColor="text1"/>
          <w:sz w:val="28"/>
          <w:szCs w:val="28"/>
        </w:rPr>
        <w:t xml:space="preserve"> ситуац</w:t>
      </w:r>
      <w:r w:rsidR="003B22CC">
        <w:rPr>
          <w:rFonts w:ascii="Times New Roman" w:hAnsi="Times New Roman"/>
          <w:color w:val="000000" w:themeColor="text1"/>
          <w:sz w:val="28"/>
          <w:szCs w:val="28"/>
          <w:lang w:val="uk-UA"/>
        </w:rPr>
        <w:t>іях</w:t>
      </w:r>
      <w:r w:rsidR="007A7923" w:rsidRPr="006530D2">
        <w:rPr>
          <w:rFonts w:ascii="Times New Roman" w:hAnsi="Times New Roman"/>
          <w:color w:val="000000" w:themeColor="text1"/>
          <w:sz w:val="28"/>
          <w:szCs w:val="28"/>
        </w:rPr>
        <w:t xml:space="preserve"> (високий рівень).</w:t>
      </w:r>
    </w:p>
    <w:p w14:paraId="72DAA5DB" w14:textId="4CCA5A68" w:rsidR="000D30EA" w:rsidRPr="006530D2" w:rsidRDefault="002B3D59" w:rsidP="000D30EA">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2B3D59">
        <w:rPr>
          <w:rFonts w:ascii="Times New Roman" w:hAnsi="Times New Roman" w:cs="Times New Roman"/>
          <w:color w:val="000000" w:themeColor="text1"/>
          <w:sz w:val="28"/>
          <w:szCs w:val="28"/>
        </w:rPr>
        <w:t>Взяти</w:t>
      </w:r>
      <w:r>
        <w:rPr>
          <w:rFonts w:ascii="Times New Roman" w:hAnsi="Times New Roman" w:cs="Times New Roman"/>
          <w:color w:val="000000" w:themeColor="text1"/>
          <w:sz w:val="28"/>
          <w:szCs w:val="28"/>
          <w:lang w:val="ru-RU"/>
        </w:rPr>
        <w:t xml:space="preserve"> за основу, </w:t>
      </w:r>
      <w:r>
        <w:rPr>
          <w:rFonts w:ascii="Times New Roman" w:hAnsi="Times New Roman" w:cs="Times New Roman"/>
          <w:color w:val="000000" w:themeColor="text1"/>
          <w:sz w:val="28"/>
          <w:szCs w:val="28"/>
        </w:rPr>
        <w:t>інтерпретацію тестування</w:t>
      </w:r>
      <w:r w:rsidR="00DB7C0A">
        <w:rPr>
          <w:rFonts w:ascii="Times New Roman" w:hAnsi="Times New Roman" w:cs="Times New Roman"/>
          <w:color w:val="000000" w:themeColor="text1"/>
          <w:sz w:val="28"/>
          <w:szCs w:val="28"/>
        </w:rPr>
        <w:t xml:space="preserve"> особистісних якостей та їх характеристик</w:t>
      </w:r>
      <w:r w:rsidR="007A7923" w:rsidRPr="006530D2">
        <w:rPr>
          <w:rFonts w:ascii="Times New Roman" w:hAnsi="Times New Roman" w:cs="Times New Roman"/>
          <w:color w:val="000000" w:themeColor="text1"/>
          <w:sz w:val="28"/>
          <w:szCs w:val="28"/>
        </w:rPr>
        <w:t>, було визначено такі результати, зазначені у Таблиці 2.4.</w:t>
      </w:r>
    </w:p>
    <w:p w14:paraId="337F5F34" w14:textId="6A0523D0" w:rsidR="007A7923" w:rsidRPr="006530D2" w:rsidRDefault="007A7923" w:rsidP="007A7923">
      <w:pPr>
        <w:autoSpaceDE w:val="0"/>
        <w:autoSpaceDN w:val="0"/>
        <w:adjustRightInd w:val="0"/>
        <w:spacing w:after="0" w:line="360" w:lineRule="auto"/>
        <w:jc w:val="right"/>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Таблиця 2.4</w:t>
      </w:r>
    </w:p>
    <w:p w14:paraId="387418D2" w14:textId="6CA7842E" w:rsidR="007A7923" w:rsidRPr="006530D2" w:rsidRDefault="00935CE5" w:rsidP="007A7923">
      <w:pPr>
        <w:autoSpaceDE w:val="0"/>
        <w:autoSpaceDN w:val="0"/>
        <w:adjustRightInd w:val="0"/>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Прояв персональних</w:t>
      </w:r>
      <w:r w:rsidR="007A7923" w:rsidRPr="006530D2">
        <w:rPr>
          <w:rFonts w:ascii="Times New Roman" w:hAnsi="Times New Roman" w:cs="Times New Roman"/>
          <w:color w:val="000000" w:themeColor="text1"/>
          <w:sz w:val="28"/>
          <w:szCs w:val="28"/>
        </w:rPr>
        <w:t xml:space="preserve"> якостей у складі </w:t>
      </w:r>
      <w:r w:rsidR="00E177CF" w:rsidRPr="006530D2">
        <w:rPr>
          <w:rFonts w:ascii="Times New Roman" w:hAnsi="Times New Roman" w:cs="Times New Roman"/>
          <w:color w:val="000000" w:themeColor="text1"/>
          <w:sz w:val="28"/>
          <w:szCs w:val="28"/>
        </w:rPr>
        <w:t>іншомовної</w:t>
      </w:r>
      <w:r>
        <w:rPr>
          <w:rFonts w:ascii="Times New Roman" w:hAnsi="Times New Roman" w:cs="Times New Roman"/>
          <w:color w:val="000000" w:themeColor="text1"/>
          <w:sz w:val="28"/>
          <w:szCs w:val="28"/>
        </w:rPr>
        <w:t xml:space="preserve"> активності</w:t>
      </w:r>
      <w:r w:rsidR="007A7923" w:rsidRPr="006530D2">
        <w:rPr>
          <w:rFonts w:ascii="Times New Roman" w:hAnsi="Times New Roman" w:cs="Times New Roman"/>
          <w:color w:val="000000" w:themeColor="text1"/>
          <w:sz w:val="28"/>
          <w:szCs w:val="28"/>
        </w:rPr>
        <w:t xml:space="preserve"> при самостійній роботі</w:t>
      </w:r>
    </w:p>
    <w:tbl>
      <w:tblPr>
        <w:tblStyle w:val="a8"/>
        <w:tblW w:w="0" w:type="auto"/>
        <w:tblLook w:val="04A0" w:firstRow="1" w:lastRow="0" w:firstColumn="1" w:lastColumn="0" w:noHBand="0" w:noVBand="1"/>
      </w:tblPr>
      <w:tblGrid>
        <w:gridCol w:w="4957"/>
        <w:gridCol w:w="850"/>
        <w:gridCol w:w="709"/>
        <w:gridCol w:w="709"/>
        <w:gridCol w:w="850"/>
        <w:gridCol w:w="709"/>
        <w:gridCol w:w="845"/>
      </w:tblGrid>
      <w:tr w:rsidR="007A7923" w:rsidRPr="006530D2" w14:paraId="68BD7B66" w14:textId="77777777" w:rsidTr="007A7923">
        <w:tc>
          <w:tcPr>
            <w:tcW w:w="4957" w:type="dxa"/>
            <w:vMerge w:val="restart"/>
          </w:tcPr>
          <w:p w14:paraId="5AC045CF" w14:textId="1F083005" w:rsidR="007A7923" w:rsidRPr="006530D2" w:rsidRDefault="00E2244D" w:rsidP="00E2244D">
            <w:pPr>
              <w:tabs>
                <w:tab w:val="left" w:pos="313"/>
                <w:tab w:val="right" w:pos="4741"/>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7A7923" w:rsidRPr="006530D2">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673600" behindDoc="0" locked="0" layoutInCell="1" allowOverlap="1" wp14:anchorId="365234A9" wp14:editId="1EEC19B0">
                      <wp:simplePos x="0" y="0"/>
                      <wp:positionH relativeFrom="column">
                        <wp:posOffset>-67310</wp:posOffset>
                      </wp:positionH>
                      <wp:positionV relativeFrom="paragraph">
                        <wp:posOffset>-4445</wp:posOffset>
                      </wp:positionV>
                      <wp:extent cx="3169920" cy="934720"/>
                      <wp:effectExtent l="0" t="0" r="30480" b="36830"/>
                      <wp:wrapNone/>
                      <wp:docPr id="6" name="Пряма сполучна лінія 6"/>
                      <wp:cNvGraphicFramePr/>
                      <a:graphic xmlns:a="http://schemas.openxmlformats.org/drawingml/2006/main">
                        <a:graphicData uri="http://schemas.microsoft.com/office/word/2010/wordprocessingShape">
                          <wps:wsp>
                            <wps:cNvCnPr/>
                            <wps:spPr>
                              <a:xfrm>
                                <a:off x="0" y="0"/>
                                <a:ext cx="3169920" cy="934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C53996" id="Пряма сполучна ліні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35pt" to="244.3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" strokecolor="black [3040]"/>
                  </w:pict>
                </mc:Fallback>
              </mc:AlternateContent>
            </w:r>
            <w:r w:rsidR="007A7923" w:rsidRPr="006530D2">
              <w:rPr>
                <w:rFonts w:ascii="Times New Roman" w:hAnsi="Times New Roman" w:cs="Times New Roman"/>
                <w:color w:val="000000" w:themeColor="text1"/>
                <w:sz w:val="28"/>
                <w:szCs w:val="28"/>
              </w:rPr>
              <w:t>Рівень виразності</w:t>
            </w:r>
          </w:p>
          <w:p w14:paraId="58E8FC57" w14:textId="239B7911" w:rsidR="007A7923" w:rsidRPr="006530D2" w:rsidRDefault="007A7923" w:rsidP="007A7923">
            <w:pPr>
              <w:spacing w:line="360" w:lineRule="auto"/>
              <w:jc w:val="right"/>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якості, %</w:t>
            </w:r>
          </w:p>
          <w:p w14:paraId="28FD9103" w14:textId="77777777" w:rsidR="007A7923" w:rsidRPr="006530D2" w:rsidRDefault="007A7923"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Якість</w:t>
            </w:r>
          </w:p>
        </w:tc>
        <w:tc>
          <w:tcPr>
            <w:tcW w:w="1559" w:type="dxa"/>
            <w:gridSpan w:val="2"/>
          </w:tcPr>
          <w:p w14:paraId="759A9FA2" w14:textId="77777777" w:rsidR="007A7923" w:rsidRPr="006530D2" w:rsidRDefault="007A7923" w:rsidP="007A7923">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Високий</w:t>
            </w:r>
          </w:p>
          <w:p w14:paraId="11D206CB" w14:textId="77777777" w:rsidR="007A7923" w:rsidRPr="006530D2" w:rsidRDefault="007A7923" w:rsidP="007A7923">
            <w:pPr>
              <w:spacing w:line="360" w:lineRule="auto"/>
              <w:jc w:val="center"/>
              <w:rPr>
                <w:rFonts w:ascii="Times New Roman" w:hAnsi="Times New Roman" w:cs="Times New Roman"/>
                <w:color w:val="000000" w:themeColor="text1"/>
                <w:sz w:val="28"/>
                <w:szCs w:val="28"/>
              </w:rPr>
            </w:pPr>
          </w:p>
        </w:tc>
        <w:tc>
          <w:tcPr>
            <w:tcW w:w="1559" w:type="dxa"/>
            <w:gridSpan w:val="2"/>
          </w:tcPr>
          <w:p w14:paraId="10AC1CC8" w14:textId="77777777" w:rsidR="007A7923" w:rsidRPr="006530D2" w:rsidRDefault="007A7923" w:rsidP="007A7923">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Середній</w:t>
            </w:r>
          </w:p>
          <w:p w14:paraId="307DA9A0" w14:textId="77777777" w:rsidR="007A7923" w:rsidRPr="006530D2" w:rsidRDefault="007A7923" w:rsidP="007A7923">
            <w:pPr>
              <w:spacing w:line="360" w:lineRule="auto"/>
              <w:jc w:val="center"/>
              <w:rPr>
                <w:rFonts w:ascii="Times New Roman" w:hAnsi="Times New Roman" w:cs="Times New Roman"/>
                <w:color w:val="000000" w:themeColor="text1"/>
                <w:sz w:val="28"/>
                <w:szCs w:val="28"/>
              </w:rPr>
            </w:pPr>
          </w:p>
        </w:tc>
        <w:tc>
          <w:tcPr>
            <w:tcW w:w="1554" w:type="dxa"/>
            <w:gridSpan w:val="2"/>
          </w:tcPr>
          <w:p w14:paraId="4345D307" w14:textId="2C22E265" w:rsidR="007A7923" w:rsidRPr="006530D2" w:rsidRDefault="007A7923" w:rsidP="007A7923">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Низький</w:t>
            </w:r>
          </w:p>
        </w:tc>
      </w:tr>
      <w:tr w:rsidR="007A7923" w:rsidRPr="006530D2" w14:paraId="46A20B62" w14:textId="77777777" w:rsidTr="007A7923">
        <w:tc>
          <w:tcPr>
            <w:tcW w:w="4957" w:type="dxa"/>
            <w:vMerge/>
          </w:tcPr>
          <w:p w14:paraId="0D973691" w14:textId="77777777" w:rsidR="007A7923" w:rsidRPr="006530D2" w:rsidRDefault="007A7923" w:rsidP="007A7923">
            <w:pPr>
              <w:spacing w:line="360" w:lineRule="auto"/>
              <w:jc w:val="both"/>
              <w:rPr>
                <w:rFonts w:ascii="Times New Roman" w:hAnsi="Times New Roman" w:cs="Times New Roman"/>
                <w:noProof/>
                <w:color w:val="000000" w:themeColor="text1"/>
                <w:sz w:val="28"/>
                <w:szCs w:val="28"/>
              </w:rPr>
            </w:pPr>
          </w:p>
        </w:tc>
        <w:tc>
          <w:tcPr>
            <w:tcW w:w="850" w:type="dxa"/>
          </w:tcPr>
          <w:p w14:paraId="7D151045" w14:textId="014EFEA1"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ЕГ</w:t>
            </w:r>
          </w:p>
        </w:tc>
        <w:tc>
          <w:tcPr>
            <w:tcW w:w="709" w:type="dxa"/>
          </w:tcPr>
          <w:p w14:paraId="682CEFDA" w14:textId="4B8C521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КГ</w:t>
            </w:r>
          </w:p>
        </w:tc>
        <w:tc>
          <w:tcPr>
            <w:tcW w:w="709" w:type="dxa"/>
          </w:tcPr>
          <w:p w14:paraId="2C1E1EBA" w14:textId="72391A5D"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ЕГ</w:t>
            </w:r>
          </w:p>
        </w:tc>
        <w:tc>
          <w:tcPr>
            <w:tcW w:w="850" w:type="dxa"/>
          </w:tcPr>
          <w:p w14:paraId="77171D58" w14:textId="13B56570"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КГ</w:t>
            </w:r>
          </w:p>
        </w:tc>
        <w:tc>
          <w:tcPr>
            <w:tcW w:w="709" w:type="dxa"/>
          </w:tcPr>
          <w:p w14:paraId="71BF1512" w14:textId="29528139"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ЕГ</w:t>
            </w:r>
          </w:p>
        </w:tc>
        <w:tc>
          <w:tcPr>
            <w:tcW w:w="845" w:type="dxa"/>
          </w:tcPr>
          <w:p w14:paraId="1A8DA28F" w14:textId="5D343E9F"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КГ</w:t>
            </w:r>
          </w:p>
        </w:tc>
      </w:tr>
      <w:tr w:rsidR="007A7923" w:rsidRPr="006530D2" w14:paraId="23691730" w14:textId="77777777" w:rsidTr="007A7923">
        <w:tc>
          <w:tcPr>
            <w:tcW w:w="4957" w:type="dxa"/>
          </w:tcPr>
          <w:p w14:paraId="4833D950"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Самостійність </w:t>
            </w:r>
          </w:p>
        </w:tc>
        <w:tc>
          <w:tcPr>
            <w:tcW w:w="850" w:type="dxa"/>
          </w:tcPr>
          <w:p w14:paraId="0824A310"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18 </w:t>
            </w:r>
          </w:p>
        </w:tc>
        <w:tc>
          <w:tcPr>
            <w:tcW w:w="709" w:type="dxa"/>
          </w:tcPr>
          <w:p w14:paraId="49D1E03D" w14:textId="6B8AE789"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17</w:t>
            </w:r>
          </w:p>
        </w:tc>
        <w:tc>
          <w:tcPr>
            <w:tcW w:w="709" w:type="dxa"/>
          </w:tcPr>
          <w:p w14:paraId="00905DDB" w14:textId="51266A89"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45 </w:t>
            </w:r>
          </w:p>
        </w:tc>
        <w:tc>
          <w:tcPr>
            <w:tcW w:w="850" w:type="dxa"/>
          </w:tcPr>
          <w:p w14:paraId="65730AC0" w14:textId="1B2609C0"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43</w:t>
            </w:r>
          </w:p>
        </w:tc>
        <w:tc>
          <w:tcPr>
            <w:tcW w:w="709" w:type="dxa"/>
          </w:tcPr>
          <w:p w14:paraId="52DECB98" w14:textId="3921297E"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38</w:t>
            </w:r>
          </w:p>
        </w:tc>
        <w:tc>
          <w:tcPr>
            <w:tcW w:w="845" w:type="dxa"/>
          </w:tcPr>
          <w:p w14:paraId="3D6D4126" w14:textId="498372FA"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37</w:t>
            </w:r>
          </w:p>
        </w:tc>
      </w:tr>
      <w:tr w:rsidR="007A7923" w:rsidRPr="006530D2" w14:paraId="75C39403" w14:textId="77777777" w:rsidTr="007A7923">
        <w:tc>
          <w:tcPr>
            <w:tcW w:w="4957" w:type="dxa"/>
          </w:tcPr>
          <w:p w14:paraId="11AB5D37"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Креативність </w:t>
            </w:r>
          </w:p>
        </w:tc>
        <w:tc>
          <w:tcPr>
            <w:tcW w:w="850" w:type="dxa"/>
          </w:tcPr>
          <w:p w14:paraId="7623B31C"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9 </w:t>
            </w:r>
          </w:p>
        </w:tc>
        <w:tc>
          <w:tcPr>
            <w:tcW w:w="709" w:type="dxa"/>
          </w:tcPr>
          <w:p w14:paraId="0E7D0975" w14:textId="30A9B7C8"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w:t>
            </w:r>
          </w:p>
        </w:tc>
        <w:tc>
          <w:tcPr>
            <w:tcW w:w="709" w:type="dxa"/>
          </w:tcPr>
          <w:p w14:paraId="529B38D9" w14:textId="1642748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45 </w:t>
            </w:r>
          </w:p>
        </w:tc>
        <w:tc>
          <w:tcPr>
            <w:tcW w:w="850" w:type="dxa"/>
          </w:tcPr>
          <w:p w14:paraId="38DF4079" w14:textId="420835EB"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42</w:t>
            </w:r>
          </w:p>
        </w:tc>
        <w:tc>
          <w:tcPr>
            <w:tcW w:w="709" w:type="dxa"/>
          </w:tcPr>
          <w:p w14:paraId="40E2D310" w14:textId="16825251"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42</w:t>
            </w:r>
          </w:p>
        </w:tc>
        <w:tc>
          <w:tcPr>
            <w:tcW w:w="845" w:type="dxa"/>
          </w:tcPr>
          <w:p w14:paraId="27E0CA74" w14:textId="2504B6BA"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46</w:t>
            </w:r>
          </w:p>
        </w:tc>
      </w:tr>
      <w:tr w:rsidR="007A7923" w:rsidRPr="006530D2" w14:paraId="7B8581E9" w14:textId="77777777" w:rsidTr="007A7923">
        <w:tc>
          <w:tcPr>
            <w:tcW w:w="4957" w:type="dxa"/>
          </w:tcPr>
          <w:p w14:paraId="6B12290E"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Адаптивність до зміни умов </w:t>
            </w:r>
          </w:p>
        </w:tc>
        <w:tc>
          <w:tcPr>
            <w:tcW w:w="850" w:type="dxa"/>
          </w:tcPr>
          <w:p w14:paraId="32BDE291"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55 </w:t>
            </w:r>
          </w:p>
        </w:tc>
        <w:tc>
          <w:tcPr>
            <w:tcW w:w="709" w:type="dxa"/>
          </w:tcPr>
          <w:p w14:paraId="2FFE24A2" w14:textId="5DC5E35C"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54</w:t>
            </w:r>
          </w:p>
        </w:tc>
        <w:tc>
          <w:tcPr>
            <w:tcW w:w="709" w:type="dxa"/>
          </w:tcPr>
          <w:p w14:paraId="39A99E7B" w14:textId="45A397AA"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35 </w:t>
            </w:r>
          </w:p>
        </w:tc>
        <w:tc>
          <w:tcPr>
            <w:tcW w:w="850" w:type="dxa"/>
          </w:tcPr>
          <w:p w14:paraId="492AC4ED" w14:textId="0F53626C"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36</w:t>
            </w:r>
          </w:p>
        </w:tc>
        <w:tc>
          <w:tcPr>
            <w:tcW w:w="709" w:type="dxa"/>
          </w:tcPr>
          <w:p w14:paraId="57609F05" w14:textId="7F4106CF"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945</w:t>
            </w:r>
          </w:p>
        </w:tc>
        <w:tc>
          <w:tcPr>
            <w:tcW w:w="845" w:type="dxa"/>
          </w:tcPr>
          <w:p w14:paraId="3B31AB4D" w14:textId="0B264CE5"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w:t>
            </w:r>
          </w:p>
        </w:tc>
      </w:tr>
      <w:tr w:rsidR="007A7923" w:rsidRPr="006530D2" w14:paraId="1F344D2C" w14:textId="77777777" w:rsidTr="007A7923">
        <w:tc>
          <w:tcPr>
            <w:tcW w:w="4957" w:type="dxa"/>
          </w:tcPr>
          <w:p w14:paraId="4BD5B8C9"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Ініціативність </w:t>
            </w:r>
          </w:p>
        </w:tc>
        <w:tc>
          <w:tcPr>
            <w:tcW w:w="850" w:type="dxa"/>
          </w:tcPr>
          <w:p w14:paraId="611EDBA6"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9 </w:t>
            </w:r>
          </w:p>
        </w:tc>
        <w:tc>
          <w:tcPr>
            <w:tcW w:w="709" w:type="dxa"/>
          </w:tcPr>
          <w:p w14:paraId="19A80489" w14:textId="0BB036BD"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709" w:type="dxa"/>
          </w:tcPr>
          <w:p w14:paraId="77DD46F8" w14:textId="3801019F"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45 </w:t>
            </w:r>
          </w:p>
        </w:tc>
        <w:tc>
          <w:tcPr>
            <w:tcW w:w="850" w:type="dxa"/>
          </w:tcPr>
          <w:p w14:paraId="6B6BE7E7" w14:textId="77375EEE"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46</w:t>
            </w:r>
          </w:p>
        </w:tc>
        <w:tc>
          <w:tcPr>
            <w:tcW w:w="709" w:type="dxa"/>
          </w:tcPr>
          <w:p w14:paraId="37E9C530" w14:textId="683FA8FE"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43</w:t>
            </w:r>
          </w:p>
        </w:tc>
        <w:tc>
          <w:tcPr>
            <w:tcW w:w="845" w:type="dxa"/>
          </w:tcPr>
          <w:p w14:paraId="7EF885DC" w14:textId="30F8127B"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46</w:t>
            </w:r>
          </w:p>
        </w:tc>
      </w:tr>
      <w:tr w:rsidR="007A7923" w:rsidRPr="006530D2" w14:paraId="466A1BF2" w14:textId="77777777" w:rsidTr="007A7923">
        <w:tc>
          <w:tcPr>
            <w:tcW w:w="4957" w:type="dxa"/>
          </w:tcPr>
          <w:p w14:paraId="34815B64"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Наполегливість </w:t>
            </w:r>
          </w:p>
        </w:tc>
        <w:tc>
          <w:tcPr>
            <w:tcW w:w="850" w:type="dxa"/>
          </w:tcPr>
          <w:p w14:paraId="619BCCF7"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18 </w:t>
            </w:r>
          </w:p>
        </w:tc>
        <w:tc>
          <w:tcPr>
            <w:tcW w:w="709" w:type="dxa"/>
          </w:tcPr>
          <w:p w14:paraId="2624C78A" w14:textId="1DFED0EF"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17</w:t>
            </w:r>
          </w:p>
        </w:tc>
        <w:tc>
          <w:tcPr>
            <w:tcW w:w="709" w:type="dxa"/>
          </w:tcPr>
          <w:p w14:paraId="3112FE11" w14:textId="08866030"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64 </w:t>
            </w:r>
          </w:p>
        </w:tc>
        <w:tc>
          <w:tcPr>
            <w:tcW w:w="850" w:type="dxa"/>
          </w:tcPr>
          <w:p w14:paraId="3B660B0F" w14:textId="4E542518"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61</w:t>
            </w:r>
          </w:p>
        </w:tc>
        <w:tc>
          <w:tcPr>
            <w:tcW w:w="709" w:type="dxa"/>
          </w:tcPr>
          <w:p w14:paraId="61D7586A" w14:textId="40936310"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15</w:t>
            </w:r>
          </w:p>
        </w:tc>
        <w:tc>
          <w:tcPr>
            <w:tcW w:w="845" w:type="dxa"/>
          </w:tcPr>
          <w:p w14:paraId="40A99FF4" w14:textId="1B994421"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18</w:t>
            </w:r>
          </w:p>
        </w:tc>
      </w:tr>
      <w:tr w:rsidR="007A7923" w:rsidRPr="006530D2" w14:paraId="6C75A5A8" w14:textId="77777777" w:rsidTr="007A7923">
        <w:tc>
          <w:tcPr>
            <w:tcW w:w="4957" w:type="dxa"/>
          </w:tcPr>
          <w:p w14:paraId="6FBEF79D"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Відповідальність </w:t>
            </w:r>
          </w:p>
        </w:tc>
        <w:tc>
          <w:tcPr>
            <w:tcW w:w="850" w:type="dxa"/>
          </w:tcPr>
          <w:p w14:paraId="0C2E4709"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55 </w:t>
            </w:r>
          </w:p>
        </w:tc>
        <w:tc>
          <w:tcPr>
            <w:tcW w:w="709" w:type="dxa"/>
          </w:tcPr>
          <w:p w14:paraId="79D0A9B9" w14:textId="0E4A7B9F"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52</w:t>
            </w:r>
          </w:p>
        </w:tc>
        <w:tc>
          <w:tcPr>
            <w:tcW w:w="709" w:type="dxa"/>
          </w:tcPr>
          <w:p w14:paraId="6667E7A1" w14:textId="0708DB45"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37 </w:t>
            </w:r>
          </w:p>
        </w:tc>
        <w:tc>
          <w:tcPr>
            <w:tcW w:w="850" w:type="dxa"/>
          </w:tcPr>
          <w:p w14:paraId="5D500440" w14:textId="1A75619E"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40</w:t>
            </w:r>
          </w:p>
        </w:tc>
        <w:tc>
          <w:tcPr>
            <w:tcW w:w="709" w:type="dxa"/>
          </w:tcPr>
          <w:p w14:paraId="5BB772AF" w14:textId="714C3D3E"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c>
          <w:tcPr>
            <w:tcW w:w="845" w:type="dxa"/>
          </w:tcPr>
          <w:p w14:paraId="3B2DF0A4" w14:textId="202F901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r>
      <w:tr w:rsidR="007A7923" w:rsidRPr="006530D2" w14:paraId="59CA6EA9" w14:textId="77777777" w:rsidTr="007A7923">
        <w:tc>
          <w:tcPr>
            <w:tcW w:w="4957" w:type="dxa"/>
          </w:tcPr>
          <w:p w14:paraId="78611550"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Працездатність </w:t>
            </w:r>
          </w:p>
        </w:tc>
        <w:tc>
          <w:tcPr>
            <w:tcW w:w="850" w:type="dxa"/>
          </w:tcPr>
          <w:p w14:paraId="3F7BA4DC"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15 </w:t>
            </w:r>
          </w:p>
        </w:tc>
        <w:tc>
          <w:tcPr>
            <w:tcW w:w="709" w:type="dxa"/>
          </w:tcPr>
          <w:p w14:paraId="748B21A9" w14:textId="5F693FEA"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w:t>
            </w:r>
          </w:p>
        </w:tc>
        <w:tc>
          <w:tcPr>
            <w:tcW w:w="709" w:type="dxa"/>
          </w:tcPr>
          <w:p w14:paraId="05705D13" w14:textId="092F3EDC"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45 </w:t>
            </w:r>
          </w:p>
        </w:tc>
        <w:tc>
          <w:tcPr>
            <w:tcW w:w="850" w:type="dxa"/>
          </w:tcPr>
          <w:p w14:paraId="7F07AAB5" w14:textId="2C1AC429"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42</w:t>
            </w:r>
          </w:p>
        </w:tc>
        <w:tc>
          <w:tcPr>
            <w:tcW w:w="709" w:type="dxa"/>
          </w:tcPr>
          <w:p w14:paraId="5840DF18" w14:textId="00D22787"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39</w:t>
            </w:r>
          </w:p>
        </w:tc>
        <w:tc>
          <w:tcPr>
            <w:tcW w:w="845" w:type="dxa"/>
          </w:tcPr>
          <w:p w14:paraId="42AF4A83" w14:textId="04DAC83F"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40</w:t>
            </w:r>
          </w:p>
        </w:tc>
      </w:tr>
      <w:tr w:rsidR="007A7923" w:rsidRPr="006530D2" w14:paraId="14F55853" w14:textId="77777777" w:rsidTr="007A7923">
        <w:tc>
          <w:tcPr>
            <w:tcW w:w="4957" w:type="dxa"/>
          </w:tcPr>
          <w:p w14:paraId="460438E3"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Впевненість у своїх силах </w:t>
            </w:r>
          </w:p>
        </w:tc>
        <w:tc>
          <w:tcPr>
            <w:tcW w:w="850" w:type="dxa"/>
          </w:tcPr>
          <w:p w14:paraId="2B074118"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5 </w:t>
            </w:r>
          </w:p>
        </w:tc>
        <w:tc>
          <w:tcPr>
            <w:tcW w:w="709" w:type="dxa"/>
          </w:tcPr>
          <w:p w14:paraId="46A701A2" w14:textId="63C5DEEE"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c>
          <w:tcPr>
            <w:tcW w:w="709" w:type="dxa"/>
          </w:tcPr>
          <w:p w14:paraId="50590D62" w14:textId="25F51803"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40 </w:t>
            </w:r>
          </w:p>
        </w:tc>
        <w:tc>
          <w:tcPr>
            <w:tcW w:w="850" w:type="dxa"/>
          </w:tcPr>
          <w:p w14:paraId="79E09A9F" w14:textId="5F3C6D58"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39</w:t>
            </w:r>
          </w:p>
        </w:tc>
        <w:tc>
          <w:tcPr>
            <w:tcW w:w="709" w:type="dxa"/>
          </w:tcPr>
          <w:p w14:paraId="2AA6E406" w14:textId="3DC0FA4B"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56</w:t>
            </w:r>
          </w:p>
        </w:tc>
        <w:tc>
          <w:tcPr>
            <w:tcW w:w="845" w:type="dxa"/>
          </w:tcPr>
          <w:p w14:paraId="03635660" w14:textId="3447341C"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55</w:t>
            </w:r>
          </w:p>
        </w:tc>
      </w:tr>
      <w:tr w:rsidR="007A7923" w:rsidRPr="006530D2" w14:paraId="1AC7DE3D" w14:textId="77777777" w:rsidTr="007A7923">
        <w:tc>
          <w:tcPr>
            <w:tcW w:w="4957" w:type="dxa"/>
          </w:tcPr>
          <w:p w14:paraId="234A2B84"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Організація </w:t>
            </w:r>
          </w:p>
        </w:tc>
        <w:tc>
          <w:tcPr>
            <w:tcW w:w="850" w:type="dxa"/>
          </w:tcPr>
          <w:p w14:paraId="6F7425BE"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1 </w:t>
            </w:r>
          </w:p>
        </w:tc>
        <w:tc>
          <w:tcPr>
            <w:tcW w:w="709" w:type="dxa"/>
          </w:tcPr>
          <w:p w14:paraId="2906E63E" w14:textId="39063205"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w:t>
            </w:r>
          </w:p>
        </w:tc>
        <w:tc>
          <w:tcPr>
            <w:tcW w:w="709" w:type="dxa"/>
          </w:tcPr>
          <w:p w14:paraId="55D8CC1B" w14:textId="6DDF427F"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80 </w:t>
            </w:r>
          </w:p>
        </w:tc>
        <w:tc>
          <w:tcPr>
            <w:tcW w:w="850" w:type="dxa"/>
          </w:tcPr>
          <w:p w14:paraId="398A1D80" w14:textId="05FDD4C9"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78</w:t>
            </w:r>
          </w:p>
        </w:tc>
        <w:tc>
          <w:tcPr>
            <w:tcW w:w="709" w:type="dxa"/>
          </w:tcPr>
          <w:p w14:paraId="4288DB1C" w14:textId="7F8C06FE"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20</w:t>
            </w:r>
          </w:p>
        </w:tc>
        <w:tc>
          <w:tcPr>
            <w:tcW w:w="845" w:type="dxa"/>
          </w:tcPr>
          <w:p w14:paraId="791AF8CE" w14:textId="7DB92336"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19</w:t>
            </w:r>
          </w:p>
        </w:tc>
      </w:tr>
      <w:tr w:rsidR="007A7923" w:rsidRPr="006530D2" w14:paraId="5A380B2F" w14:textId="77777777" w:rsidTr="007A7923">
        <w:tc>
          <w:tcPr>
            <w:tcW w:w="4957" w:type="dxa"/>
          </w:tcPr>
          <w:p w14:paraId="00A5971E"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Дисциплінованість </w:t>
            </w:r>
          </w:p>
        </w:tc>
        <w:tc>
          <w:tcPr>
            <w:tcW w:w="850" w:type="dxa"/>
          </w:tcPr>
          <w:p w14:paraId="6BA2FBEA"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55 </w:t>
            </w:r>
          </w:p>
        </w:tc>
        <w:tc>
          <w:tcPr>
            <w:tcW w:w="709" w:type="dxa"/>
          </w:tcPr>
          <w:p w14:paraId="59C2BD5A" w14:textId="17AE3712"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54</w:t>
            </w:r>
          </w:p>
        </w:tc>
        <w:tc>
          <w:tcPr>
            <w:tcW w:w="709" w:type="dxa"/>
          </w:tcPr>
          <w:p w14:paraId="66A72BAE" w14:textId="4A0FC343"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27 </w:t>
            </w:r>
          </w:p>
        </w:tc>
        <w:tc>
          <w:tcPr>
            <w:tcW w:w="850" w:type="dxa"/>
          </w:tcPr>
          <w:p w14:paraId="748C7181" w14:textId="18E92BFC"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29</w:t>
            </w:r>
          </w:p>
        </w:tc>
        <w:tc>
          <w:tcPr>
            <w:tcW w:w="709" w:type="dxa"/>
          </w:tcPr>
          <w:p w14:paraId="32D1EEDD" w14:textId="0F5C6C3A"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17</w:t>
            </w:r>
          </w:p>
        </w:tc>
        <w:tc>
          <w:tcPr>
            <w:tcW w:w="845" w:type="dxa"/>
          </w:tcPr>
          <w:p w14:paraId="36439857" w14:textId="5EAD20D8"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18</w:t>
            </w:r>
          </w:p>
        </w:tc>
      </w:tr>
      <w:tr w:rsidR="007A7923" w:rsidRPr="006530D2" w14:paraId="52425ED8" w14:textId="77777777" w:rsidTr="007A7923">
        <w:tc>
          <w:tcPr>
            <w:tcW w:w="4957" w:type="dxa"/>
          </w:tcPr>
          <w:p w14:paraId="3311F227"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Вимоги до себе </w:t>
            </w:r>
          </w:p>
        </w:tc>
        <w:tc>
          <w:tcPr>
            <w:tcW w:w="850" w:type="dxa"/>
          </w:tcPr>
          <w:p w14:paraId="5283811B"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1 </w:t>
            </w:r>
          </w:p>
        </w:tc>
        <w:tc>
          <w:tcPr>
            <w:tcW w:w="709" w:type="dxa"/>
          </w:tcPr>
          <w:p w14:paraId="4E9706F4" w14:textId="11837BFE"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w:t>
            </w:r>
          </w:p>
        </w:tc>
        <w:tc>
          <w:tcPr>
            <w:tcW w:w="709" w:type="dxa"/>
          </w:tcPr>
          <w:p w14:paraId="19FCD8D4" w14:textId="07C5E962"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54 </w:t>
            </w:r>
          </w:p>
        </w:tc>
        <w:tc>
          <w:tcPr>
            <w:tcW w:w="850" w:type="dxa"/>
          </w:tcPr>
          <w:p w14:paraId="6CC40382" w14:textId="472E8431"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55</w:t>
            </w:r>
          </w:p>
        </w:tc>
        <w:tc>
          <w:tcPr>
            <w:tcW w:w="709" w:type="dxa"/>
          </w:tcPr>
          <w:p w14:paraId="702AEA42" w14:textId="7F95BACF"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43</w:t>
            </w:r>
          </w:p>
        </w:tc>
        <w:tc>
          <w:tcPr>
            <w:tcW w:w="845" w:type="dxa"/>
          </w:tcPr>
          <w:p w14:paraId="141705B3" w14:textId="231B7A2E"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45</w:t>
            </w:r>
          </w:p>
        </w:tc>
      </w:tr>
      <w:tr w:rsidR="007A7923" w:rsidRPr="006530D2" w14:paraId="2EE31001" w14:textId="77777777" w:rsidTr="007A7923">
        <w:tc>
          <w:tcPr>
            <w:tcW w:w="4957" w:type="dxa"/>
          </w:tcPr>
          <w:p w14:paraId="573D74DC"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Допитливість </w:t>
            </w:r>
          </w:p>
        </w:tc>
        <w:tc>
          <w:tcPr>
            <w:tcW w:w="850" w:type="dxa"/>
          </w:tcPr>
          <w:p w14:paraId="6BB90771" w14:textId="77777777"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10 </w:t>
            </w:r>
          </w:p>
        </w:tc>
        <w:tc>
          <w:tcPr>
            <w:tcW w:w="709" w:type="dxa"/>
          </w:tcPr>
          <w:p w14:paraId="16F5547F" w14:textId="7C387990"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709" w:type="dxa"/>
          </w:tcPr>
          <w:p w14:paraId="345F6CFE" w14:textId="447350F3"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79</w:t>
            </w:r>
          </w:p>
        </w:tc>
        <w:tc>
          <w:tcPr>
            <w:tcW w:w="850" w:type="dxa"/>
          </w:tcPr>
          <w:p w14:paraId="15D7C594" w14:textId="2639A795"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76</w:t>
            </w:r>
          </w:p>
        </w:tc>
        <w:tc>
          <w:tcPr>
            <w:tcW w:w="709" w:type="dxa"/>
          </w:tcPr>
          <w:p w14:paraId="4A7E1125" w14:textId="0148AA44" w:rsidR="007A7923" w:rsidRPr="006530D2" w:rsidRDefault="000D30EA"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w:t>
            </w:r>
          </w:p>
        </w:tc>
        <w:tc>
          <w:tcPr>
            <w:tcW w:w="845" w:type="dxa"/>
          </w:tcPr>
          <w:p w14:paraId="4BE51853" w14:textId="56D87E9C" w:rsidR="007A7923" w:rsidRPr="006530D2" w:rsidRDefault="007A7923" w:rsidP="007A7923">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r>
    </w:tbl>
    <w:p w14:paraId="57E9C6C3" w14:textId="77777777" w:rsidR="007A7923" w:rsidRPr="006530D2" w:rsidRDefault="007A7923" w:rsidP="007A7923">
      <w:pPr>
        <w:spacing w:after="0" w:line="360" w:lineRule="auto"/>
        <w:jc w:val="both"/>
        <w:rPr>
          <w:rFonts w:ascii="Times New Roman" w:hAnsi="Times New Roman" w:cs="Times New Roman"/>
          <w:color w:val="000000" w:themeColor="text1"/>
          <w:sz w:val="28"/>
          <w:szCs w:val="28"/>
        </w:rPr>
      </w:pPr>
    </w:p>
    <w:p w14:paraId="28DC9157" w14:textId="76C17979" w:rsidR="00214BF3" w:rsidRPr="006530D2" w:rsidRDefault="00846964" w:rsidP="00214BF3">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Надавши відповідь на </w:t>
      </w:r>
      <w:r w:rsidR="00214BF3" w:rsidRPr="006530D2">
        <w:rPr>
          <w:rFonts w:ascii="Times New Roman" w:hAnsi="Times New Roman" w:cs="Times New Roman"/>
          <w:color w:val="000000" w:themeColor="text1"/>
          <w:sz w:val="28"/>
          <w:szCs w:val="28"/>
        </w:rPr>
        <w:t xml:space="preserve">питання: </w:t>
      </w:r>
      <w:r w:rsidR="00582430" w:rsidRPr="006530D2">
        <w:rPr>
          <w:rFonts w:ascii="Times New Roman" w:hAnsi="Times New Roman" w:cs="Times New Roman"/>
          <w:color w:val="000000" w:themeColor="text1"/>
          <w:sz w:val="28"/>
          <w:szCs w:val="28"/>
        </w:rPr>
        <w:t>«</w:t>
      </w:r>
      <w:r w:rsidR="003B0582">
        <w:rPr>
          <w:rFonts w:ascii="Times New Roman" w:hAnsi="Times New Roman" w:cs="Times New Roman"/>
          <w:color w:val="000000" w:themeColor="text1"/>
          <w:sz w:val="28"/>
          <w:szCs w:val="28"/>
        </w:rPr>
        <w:t>Якому</w:t>
      </w:r>
      <w:r w:rsidR="00214BF3" w:rsidRPr="006530D2">
        <w:rPr>
          <w:rFonts w:ascii="Times New Roman" w:hAnsi="Times New Roman" w:cs="Times New Roman"/>
          <w:color w:val="000000" w:themeColor="text1"/>
          <w:sz w:val="28"/>
          <w:szCs w:val="28"/>
        </w:rPr>
        <w:t xml:space="preserve"> вид</w:t>
      </w:r>
      <w:r w:rsidR="003B0582">
        <w:rPr>
          <w:rFonts w:ascii="Times New Roman" w:hAnsi="Times New Roman" w:cs="Times New Roman"/>
          <w:color w:val="000000" w:themeColor="text1"/>
          <w:sz w:val="28"/>
          <w:szCs w:val="28"/>
        </w:rPr>
        <w:t>у</w:t>
      </w:r>
      <w:r w:rsidR="00214BF3" w:rsidRPr="006530D2">
        <w:rPr>
          <w:rFonts w:ascii="Times New Roman" w:hAnsi="Times New Roman" w:cs="Times New Roman"/>
          <w:color w:val="000000" w:themeColor="text1"/>
          <w:sz w:val="28"/>
          <w:szCs w:val="28"/>
        </w:rPr>
        <w:t xml:space="preserve"> діяльності</w:t>
      </w:r>
      <w:r w:rsidR="003B0582">
        <w:rPr>
          <w:rFonts w:ascii="Times New Roman" w:hAnsi="Times New Roman" w:cs="Times New Roman"/>
          <w:color w:val="000000" w:themeColor="text1"/>
          <w:sz w:val="28"/>
          <w:szCs w:val="28"/>
        </w:rPr>
        <w:t xml:space="preserve"> під час навчання надається більше значення в процесі</w:t>
      </w:r>
      <w:r w:rsidR="00214BF3" w:rsidRPr="006530D2">
        <w:rPr>
          <w:rFonts w:ascii="Times New Roman" w:hAnsi="Times New Roman" w:cs="Times New Roman"/>
          <w:color w:val="000000" w:themeColor="text1"/>
          <w:sz w:val="28"/>
          <w:szCs w:val="28"/>
        </w:rPr>
        <w:t xml:space="preserve"> вивчення іноземної мови?</w:t>
      </w:r>
      <w:r w:rsidR="00582430" w:rsidRPr="006530D2">
        <w:rPr>
          <w:rFonts w:ascii="Times New Roman" w:hAnsi="Times New Roman" w:cs="Times New Roman"/>
          <w:color w:val="000000" w:themeColor="text1"/>
          <w:sz w:val="28"/>
          <w:szCs w:val="28"/>
        </w:rPr>
        <w:t>»</w:t>
      </w:r>
      <w:r w:rsidR="003B5DAD">
        <w:rPr>
          <w:rFonts w:ascii="Times New Roman" w:hAnsi="Times New Roman" w:cs="Times New Roman"/>
          <w:color w:val="000000" w:themeColor="text1"/>
          <w:sz w:val="28"/>
          <w:szCs w:val="28"/>
        </w:rPr>
        <w:t xml:space="preserve"> Переважна кількість учасників</w:t>
      </w:r>
      <w:r w:rsidR="00214BF3" w:rsidRPr="006530D2">
        <w:rPr>
          <w:rFonts w:ascii="Times New Roman" w:hAnsi="Times New Roman" w:cs="Times New Roman"/>
          <w:color w:val="000000" w:themeColor="text1"/>
          <w:sz w:val="28"/>
          <w:szCs w:val="28"/>
        </w:rPr>
        <w:t xml:space="preserve"> 80%</w:t>
      </w:r>
      <w:r w:rsidR="007B426D" w:rsidRPr="006530D2">
        <w:rPr>
          <w:rFonts w:ascii="Times New Roman" w:hAnsi="Times New Roman" w:cs="Times New Roman"/>
          <w:color w:val="000000" w:themeColor="text1"/>
          <w:sz w:val="28"/>
          <w:szCs w:val="28"/>
        </w:rPr>
        <w:t xml:space="preserve"> КГ та 70% ЕГ </w:t>
      </w:r>
      <w:r w:rsidR="00214BF3" w:rsidRPr="006530D2">
        <w:rPr>
          <w:rFonts w:ascii="Times New Roman" w:hAnsi="Times New Roman" w:cs="Times New Roman"/>
          <w:color w:val="000000" w:themeColor="text1"/>
          <w:sz w:val="28"/>
          <w:szCs w:val="28"/>
        </w:rPr>
        <w:t xml:space="preserve">зійшлися на думці, що </w:t>
      </w:r>
      <w:r w:rsidR="00D565ED">
        <w:rPr>
          <w:rFonts w:ascii="Times New Roman" w:hAnsi="Times New Roman" w:cs="Times New Roman"/>
          <w:color w:val="000000" w:themeColor="text1"/>
          <w:sz w:val="28"/>
          <w:szCs w:val="28"/>
        </w:rPr>
        <w:t>варто</w:t>
      </w:r>
      <w:r w:rsidR="00214BF3" w:rsidRPr="006530D2">
        <w:rPr>
          <w:rFonts w:ascii="Times New Roman" w:hAnsi="Times New Roman" w:cs="Times New Roman"/>
          <w:color w:val="000000" w:themeColor="text1"/>
          <w:sz w:val="28"/>
          <w:szCs w:val="28"/>
        </w:rPr>
        <w:t xml:space="preserve"> </w:t>
      </w:r>
      <w:r w:rsidR="00D565ED">
        <w:rPr>
          <w:rFonts w:ascii="Times New Roman" w:hAnsi="Times New Roman" w:cs="Times New Roman"/>
          <w:color w:val="000000" w:themeColor="text1"/>
          <w:sz w:val="28"/>
          <w:szCs w:val="28"/>
        </w:rPr>
        <w:t>з</w:t>
      </w:r>
      <w:r w:rsidR="00214BF3" w:rsidRPr="006530D2">
        <w:rPr>
          <w:rFonts w:ascii="Times New Roman" w:hAnsi="Times New Roman" w:cs="Times New Roman"/>
          <w:color w:val="000000" w:themeColor="text1"/>
          <w:sz w:val="28"/>
          <w:szCs w:val="28"/>
        </w:rPr>
        <w:t>балансува</w:t>
      </w:r>
      <w:r w:rsidR="00D565ED">
        <w:rPr>
          <w:rFonts w:ascii="Times New Roman" w:hAnsi="Times New Roman" w:cs="Times New Roman"/>
          <w:color w:val="000000" w:themeColor="text1"/>
          <w:sz w:val="28"/>
          <w:szCs w:val="28"/>
        </w:rPr>
        <w:t>ти аудиторну</w:t>
      </w:r>
      <w:r w:rsidR="00214BF3" w:rsidRPr="006530D2">
        <w:rPr>
          <w:rFonts w:ascii="Times New Roman" w:hAnsi="Times New Roman" w:cs="Times New Roman"/>
          <w:color w:val="000000" w:themeColor="text1"/>
          <w:sz w:val="28"/>
          <w:szCs w:val="28"/>
        </w:rPr>
        <w:t xml:space="preserve"> та </w:t>
      </w:r>
      <w:r w:rsidR="00D565ED">
        <w:rPr>
          <w:rFonts w:ascii="Times New Roman" w:hAnsi="Times New Roman" w:cs="Times New Roman"/>
          <w:color w:val="000000" w:themeColor="text1"/>
          <w:sz w:val="28"/>
          <w:szCs w:val="28"/>
        </w:rPr>
        <w:t>самостійну активність</w:t>
      </w:r>
      <w:r w:rsidR="00214BF3" w:rsidRPr="006530D2">
        <w:rPr>
          <w:rFonts w:ascii="Times New Roman" w:hAnsi="Times New Roman" w:cs="Times New Roman"/>
          <w:color w:val="000000" w:themeColor="text1"/>
          <w:sz w:val="28"/>
          <w:szCs w:val="28"/>
        </w:rPr>
        <w:t>, але є й ті</w:t>
      </w:r>
      <w:r w:rsidR="007B426D" w:rsidRPr="006530D2">
        <w:rPr>
          <w:rFonts w:ascii="Times New Roman" w:hAnsi="Times New Roman" w:cs="Times New Roman"/>
          <w:color w:val="000000" w:themeColor="text1"/>
          <w:sz w:val="28"/>
          <w:szCs w:val="28"/>
        </w:rPr>
        <w:t xml:space="preserve"> учні, </w:t>
      </w:r>
      <w:r w:rsidR="00D565ED">
        <w:rPr>
          <w:rFonts w:ascii="Times New Roman" w:hAnsi="Times New Roman" w:cs="Times New Roman"/>
          <w:color w:val="000000" w:themeColor="text1"/>
          <w:sz w:val="28"/>
          <w:szCs w:val="28"/>
        </w:rPr>
        <w:t>які вважають</w:t>
      </w:r>
      <w:r w:rsidR="00214BF3" w:rsidRPr="006530D2">
        <w:rPr>
          <w:rFonts w:ascii="Times New Roman" w:hAnsi="Times New Roman" w:cs="Times New Roman"/>
          <w:color w:val="000000" w:themeColor="text1"/>
          <w:sz w:val="28"/>
          <w:szCs w:val="28"/>
        </w:rPr>
        <w:t xml:space="preserve">, що </w:t>
      </w:r>
      <w:r w:rsidR="00D565ED">
        <w:rPr>
          <w:rFonts w:ascii="Times New Roman" w:hAnsi="Times New Roman" w:cs="Times New Roman"/>
          <w:color w:val="000000" w:themeColor="text1"/>
          <w:sz w:val="28"/>
          <w:szCs w:val="28"/>
        </w:rPr>
        <w:t>о</w:t>
      </w:r>
      <w:r w:rsidR="00214BF3" w:rsidRPr="006530D2">
        <w:rPr>
          <w:rFonts w:ascii="Times New Roman" w:hAnsi="Times New Roman" w:cs="Times New Roman"/>
          <w:color w:val="000000" w:themeColor="text1"/>
          <w:sz w:val="28"/>
          <w:szCs w:val="28"/>
        </w:rPr>
        <w:t xml:space="preserve">крім балансу, </w:t>
      </w:r>
      <w:r w:rsidR="00D565ED">
        <w:rPr>
          <w:rFonts w:ascii="Times New Roman" w:hAnsi="Times New Roman" w:cs="Times New Roman"/>
          <w:color w:val="000000" w:themeColor="text1"/>
          <w:sz w:val="28"/>
          <w:szCs w:val="28"/>
        </w:rPr>
        <w:t>слід звернути увагу</w:t>
      </w:r>
      <w:r w:rsidR="00214BF3" w:rsidRPr="006530D2">
        <w:rPr>
          <w:rFonts w:ascii="Times New Roman" w:hAnsi="Times New Roman" w:cs="Times New Roman"/>
          <w:color w:val="000000" w:themeColor="text1"/>
          <w:sz w:val="28"/>
          <w:szCs w:val="28"/>
        </w:rPr>
        <w:t xml:space="preserve"> власне </w:t>
      </w:r>
      <w:r w:rsidR="00D565ED">
        <w:rPr>
          <w:rFonts w:ascii="Times New Roman" w:hAnsi="Times New Roman" w:cs="Times New Roman"/>
          <w:color w:val="000000" w:themeColor="text1"/>
          <w:sz w:val="28"/>
          <w:szCs w:val="28"/>
        </w:rPr>
        <w:t>на самостійну роботу</w:t>
      </w:r>
      <w:r w:rsidR="00D5122C" w:rsidRPr="006530D2">
        <w:rPr>
          <w:rFonts w:ascii="Times New Roman" w:hAnsi="Times New Roman" w:cs="Times New Roman"/>
          <w:color w:val="000000" w:themeColor="text1"/>
          <w:sz w:val="28"/>
          <w:szCs w:val="28"/>
        </w:rPr>
        <w:t xml:space="preserve"> </w:t>
      </w:r>
      <w:r w:rsidR="00214BF3" w:rsidRPr="006530D2">
        <w:rPr>
          <w:rFonts w:ascii="Times New Roman" w:hAnsi="Times New Roman" w:cs="Times New Roman"/>
          <w:color w:val="000000" w:themeColor="text1"/>
          <w:sz w:val="28"/>
          <w:szCs w:val="28"/>
        </w:rPr>
        <w:t>самого учня,</w:t>
      </w:r>
      <w:r w:rsidR="00D565ED">
        <w:rPr>
          <w:rFonts w:ascii="Times New Roman" w:hAnsi="Times New Roman" w:cs="Times New Roman"/>
          <w:color w:val="000000" w:themeColor="text1"/>
          <w:sz w:val="28"/>
          <w:szCs w:val="28"/>
        </w:rPr>
        <w:t>в аудиторних та поза аудиторних годинах</w:t>
      </w:r>
      <w:r w:rsidR="00214BF3" w:rsidRPr="006530D2">
        <w:rPr>
          <w:rFonts w:ascii="Times New Roman" w:hAnsi="Times New Roman" w:cs="Times New Roman"/>
          <w:color w:val="000000" w:themeColor="text1"/>
          <w:sz w:val="28"/>
          <w:szCs w:val="28"/>
        </w:rPr>
        <w:t>.</w:t>
      </w:r>
    </w:p>
    <w:p w14:paraId="30C0880E" w14:textId="5848FCBF" w:rsidR="00214BF3" w:rsidRPr="006530D2" w:rsidRDefault="00214BF3" w:rsidP="00214BF3">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На запитання </w:t>
      </w:r>
      <w:r w:rsidR="00497F0D">
        <w:rPr>
          <w:rFonts w:ascii="Times New Roman" w:hAnsi="Times New Roman" w:cs="Times New Roman"/>
          <w:color w:val="000000" w:themeColor="text1"/>
          <w:sz w:val="28"/>
          <w:szCs w:val="28"/>
        </w:rPr>
        <w:t>опитувальника</w:t>
      </w:r>
      <w:r w:rsidRPr="006530D2">
        <w:rPr>
          <w:rFonts w:ascii="Times New Roman" w:hAnsi="Times New Roman" w:cs="Times New Roman"/>
          <w:color w:val="000000" w:themeColor="text1"/>
          <w:sz w:val="28"/>
          <w:szCs w:val="28"/>
        </w:rPr>
        <w:t xml:space="preserve"> </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Чи </w:t>
      </w:r>
      <w:r w:rsidR="0053493B">
        <w:rPr>
          <w:rFonts w:ascii="Times New Roman" w:hAnsi="Times New Roman" w:cs="Times New Roman"/>
          <w:color w:val="000000" w:themeColor="text1"/>
          <w:sz w:val="28"/>
          <w:szCs w:val="28"/>
        </w:rPr>
        <w:t>маєте Ви</w:t>
      </w:r>
      <w:r w:rsidRPr="006530D2">
        <w:rPr>
          <w:rFonts w:ascii="Times New Roman" w:hAnsi="Times New Roman" w:cs="Times New Roman"/>
          <w:color w:val="000000" w:themeColor="text1"/>
          <w:sz w:val="28"/>
          <w:szCs w:val="28"/>
        </w:rPr>
        <w:t xml:space="preserve"> </w:t>
      </w:r>
      <w:r w:rsidR="0053493B">
        <w:rPr>
          <w:rFonts w:ascii="Times New Roman" w:hAnsi="Times New Roman" w:cs="Times New Roman"/>
          <w:color w:val="000000" w:themeColor="text1"/>
          <w:sz w:val="28"/>
          <w:szCs w:val="28"/>
        </w:rPr>
        <w:t xml:space="preserve">здібності до </w:t>
      </w:r>
      <w:r w:rsidRPr="006530D2">
        <w:rPr>
          <w:rFonts w:ascii="Times New Roman" w:hAnsi="Times New Roman" w:cs="Times New Roman"/>
          <w:color w:val="000000" w:themeColor="text1"/>
          <w:sz w:val="28"/>
          <w:szCs w:val="28"/>
        </w:rPr>
        <w:t>самостійно</w:t>
      </w:r>
      <w:r w:rsidR="0053493B">
        <w:rPr>
          <w:rFonts w:ascii="Times New Roman" w:hAnsi="Times New Roman" w:cs="Times New Roman"/>
          <w:color w:val="000000" w:themeColor="text1"/>
          <w:sz w:val="28"/>
          <w:szCs w:val="28"/>
        </w:rPr>
        <w:t>го вивчення іноземної мови</w:t>
      </w:r>
      <w:r w:rsidRPr="006530D2">
        <w:rPr>
          <w:rFonts w:ascii="Times New Roman" w:hAnsi="Times New Roman" w:cs="Times New Roman"/>
          <w:color w:val="000000" w:themeColor="text1"/>
          <w:sz w:val="28"/>
          <w:szCs w:val="28"/>
        </w:rPr>
        <w:t>?</w:t>
      </w:r>
      <w:r w:rsidR="00582430"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всі у</w:t>
      </w:r>
      <w:r w:rsidR="0053493B">
        <w:rPr>
          <w:rFonts w:ascii="Times New Roman" w:hAnsi="Times New Roman" w:cs="Times New Roman"/>
          <w:color w:val="000000" w:themeColor="text1"/>
          <w:sz w:val="28"/>
          <w:szCs w:val="28"/>
        </w:rPr>
        <w:t>часники</w:t>
      </w:r>
      <w:r w:rsidRPr="006530D2">
        <w:rPr>
          <w:rFonts w:ascii="Times New Roman" w:hAnsi="Times New Roman" w:cs="Times New Roman"/>
          <w:color w:val="000000" w:themeColor="text1"/>
          <w:sz w:val="28"/>
          <w:szCs w:val="28"/>
        </w:rPr>
        <w:t xml:space="preserve"> (100%) дали </w:t>
      </w:r>
      <w:r w:rsidR="0053493B">
        <w:rPr>
          <w:rFonts w:ascii="Times New Roman" w:hAnsi="Times New Roman" w:cs="Times New Roman"/>
          <w:color w:val="000000" w:themeColor="text1"/>
          <w:sz w:val="28"/>
          <w:szCs w:val="28"/>
        </w:rPr>
        <w:t>позитивну</w:t>
      </w:r>
      <w:r w:rsidR="007B426D"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 xml:space="preserve">відповідь. Цей факт підтверджує </w:t>
      </w:r>
      <w:r w:rsidR="00FB3D4B">
        <w:rPr>
          <w:rFonts w:ascii="Times New Roman" w:hAnsi="Times New Roman" w:cs="Times New Roman"/>
          <w:color w:val="000000" w:themeColor="text1"/>
          <w:sz w:val="28"/>
          <w:szCs w:val="28"/>
        </w:rPr>
        <w:t>наявну неточність між недостатнім рівнем</w:t>
      </w:r>
      <w:r w:rsidRPr="006530D2">
        <w:rPr>
          <w:rFonts w:ascii="Times New Roman" w:hAnsi="Times New Roman" w:cs="Times New Roman"/>
          <w:color w:val="000000" w:themeColor="text1"/>
          <w:sz w:val="28"/>
          <w:szCs w:val="28"/>
        </w:rPr>
        <w:t xml:space="preserve"> усвідомлення </w:t>
      </w:r>
      <w:r w:rsidR="00FB3D4B">
        <w:rPr>
          <w:rFonts w:ascii="Times New Roman" w:hAnsi="Times New Roman" w:cs="Times New Roman"/>
          <w:color w:val="000000" w:themeColor="text1"/>
          <w:sz w:val="28"/>
          <w:szCs w:val="28"/>
        </w:rPr>
        <w:t>вартовності</w:t>
      </w:r>
      <w:r w:rsidRPr="006530D2">
        <w:rPr>
          <w:rFonts w:ascii="Times New Roman" w:hAnsi="Times New Roman" w:cs="Times New Roman"/>
          <w:color w:val="000000" w:themeColor="text1"/>
          <w:sz w:val="28"/>
          <w:szCs w:val="28"/>
        </w:rPr>
        <w:t xml:space="preserve"> </w:t>
      </w:r>
      <w:r w:rsidR="00FB3D4B">
        <w:rPr>
          <w:rFonts w:ascii="Times New Roman" w:hAnsi="Times New Roman" w:cs="Times New Roman"/>
          <w:color w:val="000000" w:themeColor="text1"/>
          <w:sz w:val="28"/>
          <w:szCs w:val="28"/>
        </w:rPr>
        <w:t>щоденного</w:t>
      </w:r>
      <w:r w:rsidRPr="006530D2">
        <w:rPr>
          <w:rFonts w:ascii="Times New Roman" w:hAnsi="Times New Roman" w:cs="Times New Roman"/>
          <w:color w:val="000000" w:themeColor="text1"/>
          <w:sz w:val="28"/>
          <w:szCs w:val="28"/>
        </w:rPr>
        <w:t xml:space="preserve"> самос</w:t>
      </w:r>
      <w:r w:rsidR="00FB3D4B">
        <w:rPr>
          <w:rFonts w:ascii="Times New Roman" w:hAnsi="Times New Roman" w:cs="Times New Roman"/>
          <w:color w:val="000000" w:themeColor="text1"/>
          <w:sz w:val="28"/>
          <w:szCs w:val="28"/>
        </w:rPr>
        <w:t xml:space="preserve">тійного вдосконалення оволодіння іноземною </w:t>
      </w:r>
      <w:r w:rsidR="00FB3D4B">
        <w:rPr>
          <w:rFonts w:ascii="Times New Roman" w:hAnsi="Times New Roman" w:cs="Times New Roman"/>
          <w:color w:val="000000" w:themeColor="text1"/>
          <w:sz w:val="28"/>
          <w:szCs w:val="28"/>
        </w:rPr>
        <w:lastRenderedPageBreak/>
        <w:t>мовою, навичок комунікації та писемності, а також поглиблювати</w:t>
      </w:r>
      <w:r w:rsidRPr="006530D2">
        <w:rPr>
          <w:rFonts w:ascii="Times New Roman" w:hAnsi="Times New Roman" w:cs="Times New Roman"/>
          <w:color w:val="000000" w:themeColor="text1"/>
          <w:sz w:val="28"/>
          <w:szCs w:val="28"/>
        </w:rPr>
        <w:t xml:space="preserve"> граматичні, </w:t>
      </w:r>
      <w:r w:rsidR="00FB3D4B">
        <w:rPr>
          <w:rFonts w:ascii="Times New Roman" w:hAnsi="Times New Roman" w:cs="Times New Roman"/>
          <w:color w:val="000000" w:themeColor="text1"/>
          <w:sz w:val="28"/>
          <w:szCs w:val="28"/>
        </w:rPr>
        <w:t>лексичні, синтаксичні навички та комунікативні потреби учасників</w:t>
      </w:r>
      <w:r w:rsidRPr="006530D2">
        <w:rPr>
          <w:rFonts w:ascii="Times New Roman" w:hAnsi="Times New Roman" w:cs="Times New Roman"/>
          <w:color w:val="000000" w:themeColor="text1"/>
          <w:sz w:val="28"/>
          <w:szCs w:val="28"/>
        </w:rPr>
        <w:t>.</w:t>
      </w:r>
    </w:p>
    <w:p w14:paraId="65304592" w14:textId="0FBC2BA9" w:rsidR="00214BF3" w:rsidRPr="006530D2" w:rsidRDefault="00147F6A" w:rsidP="00214BF3">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Вміння</w:t>
      </w:r>
      <w:r w:rsidR="00214BF3" w:rsidRPr="006530D2">
        <w:rPr>
          <w:rFonts w:ascii="Times New Roman" w:hAnsi="Times New Roman" w:cs="Times New Roman"/>
          <w:color w:val="000000" w:themeColor="text1"/>
          <w:sz w:val="28"/>
          <w:szCs w:val="28"/>
        </w:rPr>
        <w:t xml:space="preserve"> організовувати свою роботу</w:t>
      </w:r>
      <w:r>
        <w:rPr>
          <w:rFonts w:ascii="Times New Roman" w:hAnsi="Times New Roman" w:cs="Times New Roman"/>
          <w:color w:val="000000" w:themeColor="text1"/>
          <w:sz w:val="28"/>
          <w:szCs w:val="28"/>
        </w:rPr>
        <w:t xml:space="preserve"> незалежно з вивчення іноземної мови при засвоєнні продуктивних видів</w:t>
      </w:r>
      <w:r w:rsidR="00214BF3" w:rsidRPr="006530D2">
        <w:rPr>
          <w:rFonts w:ascii="Times New Roman" w:hAnsi="Times New Roman" w:cs="Times New Roman"/>
          <w:color w:val="000000" w:themeColor="text1"/>
          <w:sz w:val="28"/>
          <w:szCs w:val="28"/>
        </w:rPr>
        <w:t xml:space="preserve"> </w:t>
      </w:r>
      <w:r w:rsidR="00F86B24" w:rsidRPr="006530D2">
        <w:rPr>
          <w:rFonts w:ascii="Times New Roman" w:hAnsi="Times New Roman" w:cs="Times New Roman"/>
          <w:color w:val="000000" w:themeColor="text1"/>
          <w:sz w:val="28"/>
          <w:szCs w:val="28"/>
        </w:rPr>
        <w:t>мовленнєвої</w:t>
      </w:r>
      <w:r w:rsidR="00214BF3" w:rsidRPr="006530D2">
        <w:rPr>
          <w:rFonts w:ascii="Times New Roman" w:hAnsi="Times New Roman" w:cs="Times New Roman"/>
          <w:color w:val="000000" w:themeColor="text1"/>
          <w:sz w:val="28"/>
          <w:szCs w:val="28"/>
        </w:rPr>
        <w:t xml:space="preserve"> діяльності</w:t>
      </w:r>
      <w:r>
        <w:rPr>
          <w:rFonts w:ascii="Times New Roman" w:hAnsi="Times New Roman" w:cs="Times New Roman"/>
          <w:color w:val="000000" w:themeColor="text1"/>
          <w:sz w:val="28"/>
          <w:szCs w:val="28"/>
        </w:rPr>
        <w:t>, що є основним показником достатнього</w:t>
      </w:r>
      <w:r w:rsidR="00214BF3" w:rsidRPr="006530D2">
        <w:rPr>
          <w:rFonts w:ascii="Times New Roman" w:hAnsi="Times New Roman" w:cs="Times New Roman"/>
          <w:color w:val="000000" w:themeColor="text1"/>
          <w:sz w:val="28"/>
          <w:szCs w:val="28"/>
        </w:rPr>
        <w:t xml:space="preserve"> рівня розвитку самоосвітньої компетенції.</w:t>
      </w:r>
    </w:p>
    <w:p w14:paraId="07E9CCA2" w14:textId="0C4668EA" w:rsidR="00214BF3" w:rsidRPr="006530D2" w:rsidRDefault="00214BF3" w:rsidP="00214BF3">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Всі </w:t>
      </w:r>
      <w:r w:rsidR="009C30C3">
        <w:rPr>
          <w:rFonts w:ascii="Times New Roman" w:hAnsi="Times New Roman" w:cs="Times New Roman"/>
          <w:color w:val="000000" w:themeColor="text1"/>
          <w:sz w:val="28"/>
          <w:szCs w:val="28"/>
        </w:rPr>
        <w:t>вищесказані</w:t>
      </w:r>
      <w:r w:rsidRPr="006530D2">
        <w:rPr>
          <w:rFonts w:ascii="Times New Roman" w:hAnsi="Times New Roman" w:cs="Times New Roman"/>
          <w:color w:val="000000" w:themeColor="text1"/>
          <w:sz w:val="28"/>
          <w:szCs w:val="28"/>
        </w:rPr>
        <w:t xml:space="preserve"> </w:t>
      </w:r>
      <w:r w:rsidR="009C30C3">
        <w:rPr>
          <w:rFonts w:ascii="Times New Roman" w:hAnsi="Times New Roman" w:cs="Times New Roman"/>
          <w:color w:val="000000" w:themeColor="text1"/>
          <w:sz w:val="28"/>
          <w:szCs w:val="28"/>
        </w:rPr>
        <w:t>тестування дозволили нам виявити,</w:t>
      </w:r>
      <w:r w:rsidRPr="006530D2">
        <w:rPr>
          <w:rFonts w:ascii="Times New Roman" w:hAnsi="Times New Roman" w:cs="Times New Roman"/>
          <w:color w:val="000000" w:themeColor="text1"/>
          <w:sz w:val="28"/>
          <w:szCs w:val="28"/>
        </w:rPr>
        <w:t xml:space="preserve"> </w:t>
      </w:r>
      <w:r w:rsidR="009C30C3">
        <w:rPr>
          <w:rFonts w:ascii="Times New Roman" w:hAnsi="Times New Roman" w:cs="Times New Roman"/>
          <w:color w:val="000000" w:themeColor="text1"/>
          <w:sz w:val="28"/>
          <w:szCs w:val="28"/>
        </w:rPr>
        <w:t>що ступінь</w:t>
      </w:r>
      <w:r w:rsidRPr="006530D2">
        <w:rPr>
          <w:rFonts w:ascii="Times New Roman" w:hAnsi="Times New Roman" w:cs="Times New Roman"/>
          <w:color w:val="000000" w:themeColor="text1"/>
          <w:sz w:val="28"/>
          <w:szCs w:val="28"/>
        </w:rPr>
        <w:t xml:space="preserve"> розвитку </w:t>
      </w:r>
      <w:r w:rsidR="0026355B" w:rsidRPr="006530D2">
        <w:rPr>
          <w:rFonts w:ascii="Times New Roman" w:hAnsi="Times New Roman" w:cs="Times New Roman"/>
          <w:color w:val="000000" w:themeColor="text1"/>
          <w:sz w:val="28"/>
          <w:szCs w:val="28"/>
        </w:rPr>
        <w:t xml:space="preserve">самостійної роботи </w:t>
      </w:r>
      <w:r w:rsidR="009C30C3">
        <w:rPr>
          <w:rFonts w:ascii="Times New Roman" w:hAnsi="Times New Roman" w:cs="Times New Roman"/>
          <w:color w:val="000000" w:themeColor="text1"/>
          <w:sz w:val="28"/>
          <w:szCs w:val="28"/>
        </w:rPr>
        <w:t xml:space="preserve">при освоєнні продуктивними видами </w:t>
      </w:r>
      <w:r w:rsidR="00F86B24" w:rsidRPr="006530D2">
        <w:rPr>
          <w:rFonts w:ascii="Times New Roman" w:hAnsi="Times New Roman" w:cs="Times New Roman"/>
          <w:color w:val="000000" w:themeColor="text1"/>
          <w:sz w:val="28"/>
          <w:szCs w:val="28"/>
        </w:rPr>
        <w:t>мовленнєвої</w:t>
      </w:r>
      <w:r w:rsidRPr="006530D2">
        <w:rPr>
          <w:rFonts w:ascii="Times New Roman" w:hAnsi="Times New Roman" w:cs="Times New Roman"/>
          <w:color w:val="000000" w:themeColor="text1"/>
          <w:sz w:val="28"/>
          <w:szCs w:val="28"/>
        </w:rPr>
        <w:t xml:space="preserve"> діяльності</w:t>
      </w:r>
      <w:r w:rsidR="009C30C3">
        <w:rPr>
          <w:rFonts w:ascii="Times New Roman" w:hAnsi="Times New Roman" w:cs="Times New Roman"/>
          <w:color w:val="000000" w:themeColor="text1"/>
          <w:sz w:val="28"/>
          <w:szCs w:val="28"/>
        </w:rPr>
        <w:t xml:space="preserve"> іншої мови, у</w:t>
      </w:r>
      <w:r w:rsidRPr="006530D2">
        <w:rPr>
          <w:rFonts w:ascii="Times New Roman" w:hAnsi="Times New Roman" w:cs="Times New Roman"/>
          <w:color w:val="000000" w:themeColor="text1"/>
          <w:sz w:val="28"/>
          <w:szCs w:val="28"/>
        </w:rPr>
        <w:t xml:space="preserve"> </w:t>
      </w:r>
      <w:r w:rsidR="009C30C3">
        <w:rPr>
          <w:rFonts w:ascii="Times New Roman" w:hAnsi="Times New Roman" w:cs="Times New Roman"/>
          <w:color w:val="000000" w:themeColor="text1"/>
          <w:sz w:val="28"/>
          <w:szCs w:val="28"/>
        </w:rPr>
        <w:t>учнів знаходиться</w:t>
      </w:r>
      <w:r w:rsidRPr="006530D2">
        <w:rPr>
          <w:rFonts w:ascii="Times New Roman" w:hAnsi="Times New Roman" w:cs="Times New Roman"/>
          <w:color w:val="000000" w:themeColor="text1"/>
          <w:sz w:val="28"/>
          <w:szCs w:val="28"/>
        </w:rPr>
        <w:t xml:space="preserve"> на середньому рівні. </w:t>
      </w:r>
      <w:r w:rsidR="00F43D9E">
        <w:rPr>
          <w:rFonts w:ascii="Times New Roman" w:hAnsi="Times New Roman" w:cs="Times New Roman"/>
          <w:color w:val="000000" w:themeColor="text1"/>
          <w:sz w:val="28"/>
          <w:szCs w:val="28"/>
        </w:rPr>
        <w:t>Певна кількість учнів</w:t>
      </w:r>
      <w:r w:rsidRPr="006530D2">
        <w:rPr>
          <w:rFonts w:ascii="Times New Roman" w:hAnsi="Times New Roman" w:cs="Times New Roman"/>
          <w:color w:val="000000" w:themeColor="text1"/>
          <w:sz w:val="28"/>
          <w:szCs w:val="28"/>
        </w:rPr>
        <w:t xml:space="preserve"> </w:t>
      </w:r>
      <w:r w:rsidR="00F43D9E">
        <w:rPr>
          <w:rFonts w:ascii="Times New Roman" w:hAnsi="Times New Roman" w:cs="Times New Roman"/>
          <w:color w:val="000000" w:themeColor="text1"/>
          <w:sz w:val="28"/>
          <w:szCs w:val="28"/>
        </w:rPr>
        <w:t>не</w:t>
      </w:r>
      <w:r w:rsidRPr="006530D2">
        <w:rPr>
          <w:rFonts w:ascii="Times New Roman" w:hAnsi="Times New Roman" w:cs="Times New Roman"/>
          <w:color w:val="000000" w:themeColor="text1"/>
          <w:sz w:val="28"/>
          <w:szCs w:val="28"/>
        </w:rPr>
        <w:t xml:space="preserve"> </w:t>
      </w:r>
      <w:r w:rsidR="00E177CF" w:rsidRPr="006530D2">
        <w:rPr>
          <w:rFonts w:ascii="Times New Roman" w:hAnsi="Times New Roman" w:cs="Times New Roman"/>
          <w:color w:val="000000" w:themeColor="text1"/>
          <w:sz w:val="28"/>
          <w:szCs w:val="28"/>
        </w:rPr>
        <w:t>мають</w:t>
      </w:r>
      <w:r w:rsidR="00F43D9E">
        <w:rPr>
          <w:rFonts w:ascii="Times New Roman" w:hAnsi="Times New Roman" w:cs="Times New Roman"/>
          <w:color w:val="000000" w:themeColor="text1"/>
          <w:sz w:val="28"/>
          <w:szCs w:val="28"/>
        </w:rPr>
        <w:t xml:space="preserve"> базових знань</w:t>
      </w:r>
      <w:r w:rsidRPr="006530D2">
        <w:rPr>
          <w:rFonts w:ascii="Times New Roman" w:hAnsi="Times New Roman" w:cs="Times New Roman"/>
          <w:color w:val="000000" w:themeColor="text1"/>
          <w:sz w:val="28"/>
          <w:szCs w:val="28"/>
        </w:rPr>
        <w:t xml:space="preserve"> про методи, форми та </w:t>
      </w:r>
      <w:r w:rsidR="00081C46">
        <w:rPr>
          <w:rFonts w:ascii="Times New Roman" w:hAnsi="Times New Roman" w:cs="Times New Roman"/>
          <w:color w:val="000000" w:themeColor="text1"/>
          <w:sz w:val="28"/>
          <w:szCs w:val="28"/>
        </w:rPr>
        <w:t>способи реалізації самостійної</w:t>
      </w:r>
      <w:r w:rsidRPr="006530D2">
        <w:rPr>
          <w:rFonts w:ascii="Times New Roman" w:hAnsi="Times New Roman" w:cs="Times New Roman"/>
          <w:color w:val="000000" w:themeColor="text1"/>
          <w:sz w:val="28"/>
          <w:szCs w:val="28"/>
        </w:rPr>
        <w:t xml:space="preserve"> діяльності</w:t>
      </w:r>
      <w:r w:rsidR="00081C46">
        <w:rPr>
          <w:rFonts w:ascii="Times New Roman" w:hAnsi="Times New Roman" w:cs="Times New Roman"/>
          <w:color w:val="000000" w:themeColor="text1"/>
          <w:sz w:val="28"/>
          <w:szCs w:val="28"/>
        </w:rPr>
        <w:t>, як навчання</w:t>
      </w:r>
      <w:r w:rsidRPr="006530D2">
        <w:rPr>
          <w:rFonts w:ascii="Times New Roman" w:hAnsi="Times New Roman" w:cs="Times New Roman"/>
          <w:color w:val="000000" w:themeColor="text1"/>
          <w:sz w:val="28"/>
          <w:szCs w:val="28"/>
        </w:rPr>
        <w:t xml:space="preserve"> з оволодіння</w:t>
      </w:r>
      <w:r w:rsidR="00081C46">
        <w:rPr>
          <w:rFonts w:ascii="Times New Roman" w:hAnsi="Times New Roman" w:cs="Times New Roman"/>
          <w:color w:val="000000" w:themeColor="text1"/>
          <w:sz w:val="28"/>
          <w:szCs w:val="28"/>
        </w:rPr>
        <w:t>м</w:t>
      </w:r>
      <w:r w:rsidRPr="006530D2">
        <w:rPr>
          <w:rFonts w:ascii="Times New Roman" w:hAnsi="Times New Roman" w:cs="Times New Roman"/>
          <w:color w:val="000000" w:themeColor="text1"/>
          <w:sz w:val="28"/>
          <w:szCs w:val="28"/>
        </w:rPr>
        <w:t xml:space="preserve"> лексичними одиницями. </w:t>
      </w:r>
      <w:r w:rsidR="005612F7">
        <w:rPr>
          <w:rFonts w:ascii="Times New Roman" w:hAnsi="Times New Roman" w:cs="Times New Roman"/>
          <w:color w:val="000000" w:themeColor="text1"/>
          <w:sz w:val="28"/>
          <w:szCs w:val="28"/>
        </w:rPr>
        <w:t>Переважна кількість учасників</w:t>
      </w:r>
      <w:r w:rsidRPr="006530D2">
        <w:rPr>
          <w:rFonts w:ascii="Times New Roman" w:hAnsi="Times New Roman" w:cs="Times New Roman"/>
          <w:color w:val="000000" w:themeColor="text1"/>
          <w:sz w:val="28"/>
          <w:szCs w:val="28"/>
        </w:rPr>
        <w:t xml:space="preserve"> не володіють </w:t>
      </w:r>
      <w:r w:rsidR="005612F7">
        <w:rPr>
          <w:rFonts w:ascii="Times New Roman" w:hAnsi="Times New Roman" w:cs="Times New Roman"/>
          <w:color w:val="000000" w:themeColor="text1"/>
          <w:sz w:val="28"/>
          <w:szCs w:val="28"/>
        </w:rPr>
        <w:t xml:space="preserve">певними знаннями </w:t>
      </w:r>
      <w:r w:rsidRPr="006530D2">
        <w:rPr>
          <w:rFonts w:ascii="Times New Roman" w:hAnsi="Times New Roman" w:cs="Times New Roman"/>
          <w:color w:val="000000" w:themeColor="text1"/>
          <w:sz w:val="28"/>
          <w:szCs w:val="28"/>
        </w:rPr>
        <w:t>ефективних способів з</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ясування, запам</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ятовування, </w:t>
      </w:r>
      <w:r w:rsidR="0080660A">
        <w:rPr>
          <w:rFonts w:ascii="Times New Roman" w:hAnsi="Times New Roman" w:cs="Times New Roman"/>
          <w:color w:val="000000" w:themeColor="text1"/>
          <w:sz w:val="28"/>
          <w:szCs w:val="28"/>
        </w:rPr>
        <w:t>відпрацювання та використання</w:t>
      </w:r>
      <w:r w:rsidRPr="006530D2">
        <w:rPr>
          <w:rFonts w:ascii="Times New Roman" w:hAnsi="Times New Roman" w:cs="Times New Roman"/>
          <w:color w:val="000000" w:themeColor="text1"/>
          <w:sz w:val="28"/>
          <w:szCs w:val="28"/>
        </w:rPr>
        <w:t xml:space="preserve"> лексичних одиниць у продуктивних видах </w:t>
      </w:r>
      <w:r w:rsidR="00E177CF" w:rsidRPr="006530D2">
        <w:rPr>
          <w:rFonts w:ascii="Times New Roman" w:hAnsi="Times New Roman" w:cs="Times New Roman"/>
          <w:color w:val="000000" w:themeColor="text1"/>
          <w:sz w:val="28"/>
          <w:szCs w:val="28"/>
        </w:rPr>
        <w:t>ін</w:t>
      </w:r>
      <w:r w:rsidR="00D02938">
        <w:rPr>
          <w:rFonts w:ascii="Times New Roman" w:hAnsi="Times New Roman" w:cs="Times New Roman"/>
          <w:color w:val="000000" w:themeColor="text1"/>
          <w:sz w:val="28"/>
          <w:szCs w:val="28"/>
        </w:rPr>
        <w:t>оземної</w:t>
      </w:r>
      <w:r w:rsidRPr="006530D2">
        <w:rPr>
          <w:rFonts w:ascii="Times New Roman" w:hAnsi="Times New Roman" w:cs="Times New Roman"/>
          <w:color w:val="000000" w:themeColor="text1"/>
          <w:sz w:val="28"/>
          <w:szCs w:val="28"/>
        </w:rPr>
        <w:t xml:space="preserve"> мови, що </w:t>
      </w:r>
      <w:r w:rsidR="00D02938">
        <w:rPr>
          <w:rFonts w:ascii="Times New Roman" w:hAnsi="Times New Roman" w:cs="Times New Roman"/>
          <w:color w:val="000000" w:themeColor="text1"/>
          <w:sz w:val="28"/>
          <w:szCs w:val="28"/>
        </w:rPr>
        <w:t xml:space="preserve">підтверджує </w:t>
      </w:r>
      <w:r w:rsidRPr="006530D2">
        <w:rPr>
          <w:rFonts w:ascii="Times New Roman" w:hAnsi="Times New Roman" w:cs="Times New Roman"/>
          <w:color w:val="000000" w:themeColor="text1"/>
          <w:sz w:val="28"/>
          <w:szCs w:val="28"/>
        </w:rPr>
        <w:t>необхідність розробки методичних рекомендацій</w:t>
      </w:r>
      <w:r w:rsidR="00D02938">
        <w:rPr>
          <w:rFonts w:ascii="Times New Roman" w:hAnsi="Times New Roman" w:cs="Times New Roman"/>
          <w:color w:val="000000" w:themeColor="text1"/>
          <w:sz w:val="28"/>
          <w:szCs w:val="28"/>
        </w:rPr>
        <w:t xml:space="preserve"> для учасників навчального процесу</w:t>
      </w:r>
      <w:r w:rsidR="00E177CF"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з самостійного</w:t>
      </w:r>
      <w:r w:rsidR="00D02938">
        <w:rPr>
          <w:rFonts w:ascii="Times New Roman" w:hAnsi="Times New Roman" w:cs="Times New Roman"/>
          <w:color w:val="000000" w:themeColor="text1"/>
          <w:sz w:val="28"/>
          <w:szCs w:val="28"/>
        </w:rPr>
        <w:t xml:space="preserve"> незалежного </w:t>
      </w:r>
      <w:r w:rsidRPr="006530D2">
        <w:rPr>
          <w:rFonts w:ascii="Times New Roman" w:hAnsi="Times New Roman" w:cs="Times New Roman"/>
          <w:color w:val="000000" w:themeColor="text1"/>
          <w:sz w:val="28"/>
          <w:szCs w:val="28"/>
        </w:rPr>
        <w:t xml:space="preserve">оволодіння продуктивними видами </w:t>
      </w:r>
      <w:r w:rsidR="00E177CF" w:rsidRPr="006530D2">
        <w:rPr>
          <w:rFonts w:ascii="Times New Roman" w:hAnsi="Times New Roman" w:cs="Times New Roman"/>
          <w:color w:val="000000" w:themeColor="text1"/>
          <w:sz w:val="28"/>
          <w:szCs w:val="28"/>
        </w:rPr>
        <w:t>іншомовної</w:t>
      </w:r>
      <w:r w:rsidRPr="006530D2">
        <w:rPr>
          <w:rFonts w:ascii="Times New Roman" w:hAnsi="Times New Roman" w:cs="Times New Roman"/>
          <w:color w:val="000000" w:themeColor="text1"/>
          <w:sz w:val="28"/>
          <w:szCs w:val="28"/>
        </w:rPr>
        <w:t xml:space="preserve"> </w:t>
      </w:r>
      <w:r w:rsidR="00F86B24" w:rsidRPr="006530D2">
        <w:rPr>
          <w:rFonts w:ascii="Times New Roman" w:hAnsi="Times New Roman" w:cs="Times New Roman"/>
          <w:color w:val="000000" w:themeColor="text1"/>
          <w:sz w:val="28"/>
          <w:szCs w:val="28"/>
        </w:rPr>
        <w:t>мовленнєвої</w:t>
      </w:r>
      <w:r w:rsidRPr="006530D2">
        <w:rPr>
          <w:rFonts w:ascii="Times New Roman" w:hAnsi="Times New Roman" w:cs="Times New Roman"/>
          <w:color w:val="000000" w:themeColor="text1"/>
          <w:sz w:val="28"/>
          <w:szCs w:val="28"/>
        </w:rPr>
        <w:t xml:space="preserve"> діяльності.</w:t>
      </w:r>
    </w:p>
    <w:p w14:paraId="5820870B" w14:textId="092BBCEE" w:rsidR="00214BF3" w:rsidRPr="006530D2" w:rsidRDefault="00075AC0" w:rsidP="00214BF3">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Слід згадати і про те, що учасники точно можуть надати оцінку</w:t>
      </w:r>
      <w:r w:rsidR="00214BF3" w:rsidRPr="006530D2">
        <w:rPr>
          <w:rFonts w:ascii="Times New Roman" w:hAnsi="Times New Roman" w:cs="Times New Roman"/>
          <w:color w:val="000000" w:themeColor="text1"/>
          <w:sz w:val="28"/>
          <w:szCs w:val="28"/>
        </w:rPr>
        <w:t xml:space="preserve"> свої</w:t>
      </w:r>
      <w:r w:rsidR="003B1DF9">
        <w:rPr>
          <w:rFonts w:ascii="Times New Roman" w:hAnsi="Times New Roman" w:cs="Times New Roman"/>
          <w:color w:val="000000" w:themeColor="text1"/>
          <w:sz w:val="28"/>
          <w:szCs w:val="28"/>
        </w:rPr>
        <w:t>м</w:t>
      </w:r>
      <w:r w:rsidR="00214BF3" w:rsidRPr="006530D2">
        <w:rPr>
          <w:rFonts w:ascii="Times New Roman" w:hAnsi="Times New Roman" w:cs="Times New Roman"/>
          <w:color w:val="000000" w:themeColor="text1"/>
          <w:sz w:val="28"/>
          <w:szCs w:val="28"/>
        </w:rPr>
        <w:t xml:space="preserve"> знання</w:t>
      </w:r>
      <w:r w:rsidR="003B1DF9">
        <w:rPr>
          <w:rFonts w:ascii="Times New Roman" w:hAnsi="Times New Roman" w:cs="Times New Roman"/>
          <w:color w:val="000000" w:themeColor="text1"/>
          <w:sz w:val="28"/>
          <w:szCs w:val="28"/>
        </w:rPr>
        <w:t>м</w:t>
      </w:r>
      <w:r w:rsidR="00214BF3" w:rsidRPr="006530D2">
        <w:rPr>
          <w:rFonts w:ascii="Times New Roman" w:hAnsi="Times New Roman" w:cs="Times New Roman"/>
          <w:color w:val="000000" w:themeColor="text1"/>
          <w:sz w:val="28"/>
          <w:szCs w:val="28"/>
        </w:rPr>
        <w:t xml:space="preserve"> та вміння</w:t>
      </w:r>
      <w:r w:rsidR="003B1DF9">
        <w:rPr>
          <w:rFonts w:ascii="Times New Roman" w:hAnsi="Times New Roman" w:cs="Times New Roman"/>
          <w:color w:val="000000" w:themeColor="text1"/>
          <w:sz w:val="28"/>
          <w:szCs w:val="28"/>
        </w:rPr>
        <w:t>м щодо побудови плану та у процесі освоєння іноземної мови організувати</w:t>
      </w:r>
      <w:r w:rsidR="00214BF3" w:rsidRPr="006530D2">
        <w:rPr>
          <w:rFonts w:ascii="Times New Roman" w:hAnsi="Times New Roman" w:cs="Times New Roman"/>
          <w:color w:val="000000" w:themeColor="text1"/>
          <w:sz w:val="28"/>
          <w:szCs w:val="28"/>
        </w:rPr>
        <w:t xml:space="preserve"> са</w:t>
      </w:r>
      <w:r w:rsidR="003B1DF9">
        <w:rPr>
          <w:rFonts w:ascii="Times New Roman" w:hAnsi="Times New Roman" w:cs="Times New Roman"/>
          <w:color w:val="000000" w:themeColor="text1"/>
          <w:sz w:val="28"/>
          <w:szCs w:val="28"/>
        </w:rPr>
        <w:t>мостійну навчальну</w:t>
      </w:r>
      <w:r w:rsidR="00B14C13">
        <w:rPr>
          <w:rFonts w:ascii="Times New Roman" w:hAnsi="Times New Roman" w:cs="Times New Roman"/>
          <w:color w:val="000000" w:themeColor="text1"/>
          <w:sz w:val="28"/>
          <w:szCs w:val="28"/>
        </w:rPr>
        <w:t xml:space="preserve"> діяльні</w:t>
      </w:r>
      <w:r w:rsidR="003B1DF9">
        <w:rPr>
          <w:rFonts w:ascii="Times New Roman" w:hAnsi="Times New Roman" w:cs="Times New Roman"/>
          <w:color w:val="000000" w:themeColor="text1"/>
          <w:sz w:val="28"/>
          <w:szCs w:val="28"/>
        </w:rPr>
        <w:t xml:space="preserve">сть. </w:t>
      </w:r>
      <w:r w:rsidR="00B14C13">
        <w:rPr>
          <w:rFonts w:ascii="Times New Roman" w:hAnsi="Times New Roman" w:cs="Times New Roman"/>
          <w:color w:val="000000" w:themeColor="text1"/>
          <w:sz w:val="28"/>
          <w:szCs w:val="28"/>
        </w:rPr>
        <w:t>Під час проведення тестувань</w:t>
      </w:r>
      <w:r w:rsidR="00214BF3" w:rsidRPr="006530D2">
        <w:rPr>
          <w:rFonts w:ascii="Times New Roman" w:hAnsi="Times New Roman" w:cs="Times New Roman"/>
          <w:color w:val="000000" w:themeColor="text1"/>
          <w:sz w:val="28"/>
          <w:szCs w:val="28"/>
        </w:rPr>
        <w:t xml:space="preserve"> </w:t>
      </w:r>
      <w:r w:rsidR="00B14C13">
        <w:rPr>
          <w:rFonts w:ascii="Times New Roman" w:hAnsi="Times New Roman" w:cs="Times New Roman"/>
          <w:color w:val="000000" w:themeColor="text1"/>
          <w:sz w:val="28"/>
          <w:szCs w:val="28"/>
        </w:rPr>
        <w:t>переважна кількість учнів проявили інтерес</w:t>
      </w:r>
      <w:r w:rsidR="00214BF3" w:rsidRPr="006530D2">
        <w:rPr>
          <w:rFonts w:ascii="Times New Roman" w:hAnsi="Times New Roman" w:cs="Times New Roman"/>
          <w:color w:val="000000" w:themeColor="text1"/>
          <w:sz w:val="28"/>
          <w:szCs w:val="28"/>
        </w:rPr>
        <w:t xml:space="preserve"> у </w:t>
      </w:r>
      <w:r w:rsidR="00B14C13">
        <w:rPr>
          <w:rFonts w:ascii="Times New Roman" w:hAnsi="Times New Roman" w:cs="Times New Roman"/>
          <w:color w:val="000000" w:themeColor="text1"/>
          <w:sz w:val="28"/>
          <w:szCs w:val="28"/>
        </w:rPr>
        <w:t>майбутньому</w:t>
      </w:r>
      <w:r w:rsidR="00214BF3" w:rsidRPr="006530D2">
        <w:rPr>
          <w:rFonts w:ascii="Times New Roman" w:hAnsi="Times New Roman" w:cs="Times New Roman"/>
          <w:color w:val="000000" w:themeColor="text1"/>
          <w:sz w:val="28"/>
          <w:szCs w:val="28"/>
        </w:rPr>
        <w:t xml:space="preserve"> оволодінні н</w:t>
      </w:r>
      <w:r w:rsidR="00B14C13">
        <w:rPr>
          <w:rFonts w:ascii="Times New Roman" w:hAnsi="Times New Roman" w:cs="Times New Roman"/>
          <w:color w:val="000000" w:themeColor="text1"/>
          <w:sz w:val="28"/>
          <w:szCs w:val="28"/>
        </w:rPr>
        <w:t>еобхідними навичками задля поліпшення та удосконалення персональної</w:t>
      </w:r>
      <w:r w:rsidR="00214BF3" w:rsidRPr="006530D2">
        <w:rPr>
          <w:rFonts w:ascii="Times New Roman" w:hAnsi="Times New Roman" w:cs="Times New Roman"/>
          <w:color w:val="000000" w:themeColor="text1"/>
          <w:sz w:val="28"/>
          <w:szCs w:val="28"/>
        </w:rPr>
        <w:t xml:space="preserve"> </w:t>
      </w:r>
      <w:r w:rsidR="0026355B" w:rsidRPr="006530D2">
        <w:rPr>
          <w:rFonts w:ascii="Times New Roman" w:hAnsi="Times New Roman" w:cs="Times New Roman"/>
          <w:color w:val="000000" w:themeColor="text1"/>
          <w:sz w:val="28"/>
          <w:szCs w:val="28"/>
        </w:rPr>
        <w:t xml:space="preserve">самостійної роботи </w:t>
      </w:r>
      <w:r w:rsidR="00B14C13">
        <w:rPr>
          <w:rFonts w:ascii="Times New Roman" w:hAnsi="Times New Roman" w:cs="Times New Roman"/>
          <w:color w:val="000000" w:themeColor="text1"/>
          <w:sz w:val="28"/>
          <w:szCs w:val="28"/>
        </w:rPr>
        <w:t>з оволодіння</w:t>
      </w:r>
      <w:r w:rsidR="00214BF3" w:rsidRPr="006530D2">
        <w:rPr>
          <w:rFonts w:ascii="Times New Roman" w:hAnsi="Times New Roman" w:cs="Times New Roman"/>
          <w:color w:val="000000" w:themeColor="text1"/>
          <w:sz w:val="28"/>
          <w:szCs w:val="28"/>
        </w:rPr>
        <w:t xml:space="preserve"> продуктивними видами </w:t>
      </w:r>
      <w:r w:rsidR="00E177CF" w:rsidRPr="006530D2">
        <w:rPr>
          <w:rFonts w:ascii="Times New Roman" w:hAnsi="Times New Roman" w:cs="Times New Roman"/>
          <w:color w:val="000000" w:themeColor="text1"/>
          <w:sz w:val="28"/>
          <w:szCs w:val="28"/>
        </w:rPr>
        <w:t>іншомовної</w:t>
      </w:r>
      <w:r w:rsidR="00214BF3" w:rsidRPr="006530D2">
        <w:rPr>
          <w:rFonts w:ascii="Times New Roman" w:hAnsi="Times New Roman" w:cs="Times New Roman"/>
          <w:color w:val="000000" w:themeColor="text1"/>
          <w:sz w:val="28"/>
          <w:szCs w:val="28"/>
        </w:rPr>
        <w:t xml:space="preserve"> </w:t>
      </w:r>
      <w:r w:rsidR="00F86B24" w:rsidRPr="006530D2">
        <w:rPr>
          <w:rFonts w:ascii="Times New Roman" w:hAnsi="Times New Roman" w:cs="Times New Roman"/>
          <w:color w:val="000000" w:themeColor="text1"/>
          <w:sz w:val="28"/>
          <w:szCs w:val="28"/>
        </w:rPr>
        <w:t>мовленнєвої</w:t>
      </w:r>
      <w:r w:rsidR="00214BF3" w:rsidRPr="006530D2">
        <w:rPr>
          <w:rFonts w:ascii="Times New Roman" w:hAnsi="Times New Roman" w:cs="Times New Roman"/>
          <w:color w:val="000000" w:themeColor="text1"/>
          <w:sz w:val="28"/>
          <w:szCs w:val="28"/>
        </w:rPr>
        <w:t xml:space="preserve"> діяльності.</w:t>
      </w:r>
    </w:p>
    <w:p w14:paraId="61E975C0" w14:textId="2EB1056E" w:rsidR="00F21607" w:rsidRPr="006530D2" w:rsidRDefault="00214BF3" w:rsidP="00214BF3">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У зв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язку з вищепереліченим </w:t>
      </w:r>
      <w:r w:rsidR="006D76C7">
        <w:rPr>
          <w:rFonts w:ascii="Times New Roman" w:hAnsi="Times New Roman" w:cs="Times New Roman"/>
          <w:color w:val="000000" w:themeColor="text1"/>
          <w:sz w:val="28"/>
          <w:szCs w:val="28"/>
        </w:rPr>
        <w:t>варто</w:t>
      </w:r>
      <w:r w:rsidRPr="006530D2">
        <w:rPr>
          <w:rFonts w:ascii="Times New Roman" w:hAnsi="Times New Roman" w:cs="Times New Roman"/>
          <w:color w:val="000000" w:themeColor="text1"/>
          <w:sz w:val="28"/>
          <w:szCs w:val="28"/>
        </w:rPr>
        <w:t xml:space="preserve"> </w:t>
      </w:r>
      <w:r w:rsidR="004223CA">
        <w:rPr>
          <w:rFonts w:ascii="Times New Roman" w:hAnsi="Times New Roman" w:cs="Times New Roman"/>
          <w:color w:val="000000" w:themeColor="text1"/>
          <w:sz w:val="28"/>
          <w:szCs w:val="28"/>
        </w:rPr>
        <w:t>занотувати</w:t>
      </w:r>
      <w:r w:rsidR="0033213A">
        <w:rPr>
          <w:rFonts w:ascii="Times New Roman" w:hAnsi="Times New Roman" w:cs="Times New Roman"/>
          <w:color w:val="000000" w:themeColor="text1"/>
          <w:sz w:val="28"/>
          <w:szCs w:val="28"/>
        </w:rPr>
        <w:t>, що</w:t>
      </w:r>
      <w:r w:rsidRPr="006530D2">
        <w:rPr>
          <w:rFonts w:ascii="Times New Roman" w:hAnsi="Times New Roman" w:cs="Times New Roman"/>
          <w:color w:val="000000" w:themeColor="text1"/>
          <w:sz w:val="28"/>
          <w:szCs w:val="28"/>
        </w:rPr>
        <w:t xml:space="preserve"> компетенція</w:t>
      </w:r>
      <w:r w:rsidR="0033213A">
        <w:rPr>
          <w:rFonts w:ascii="Times New Roman" w:hAnsi="Times New Roman" w:cs="Times New Roman"/>
          <w:color w:val="000000" w:themeColor="text1"/>
          <w:sz w:val="28"/>
          <w:szCs w:val="28"/>
        </w:rPr>
        <w:t xml:space="preserve"> самоосвіти у учасників навчального процесу</w:t>
      </w:r>
      <w:r w:rsidRPr="006530D2">
        <w:rPr>
          <w:rFonts w:ascii="Times New Roman" w:hAnsi="Times New Roman" w:cs="Times New Roman"/>
          <w:color w:val="000000" w:themeColor="text1"/>
          <w:sz w:val="28"/>
          <w:szCs w:val="28"/>
        </w:rPr>
        <w:t xml:space="preserve"> перебуває </w:t>
      </w:r>
      <w:r w:rsidR="0033213A">
        <w:rPr>
          <w:rFonts w:ascii="Times New Roman" w:hAnsi="Times New Roman" w:cs="Times New Roman"/>
          <w:color w:val="000000" w:themeColor="text1"/>
          <w:sz w:val="28"/>
          <w:szCs w:val="28"/>
        </w:rPr>
        <w:t xml:space="preserve">на </w:t>
      </w:r>
      <w:r w:rsidRPr="006530D2">
        <w:rPr>
          <w:rFonts w:ascii="Times New Roman" w:hAnsi="Times New Roman" w:cs="Times New Roman"/>
          <w:color w:val="000000" w:themeColor="text1"/>
          <w:sz w:val="28"/>
          <w:szCs w:val="28"/>
        </w:rPr>
        <w:t xml:space="preserve">такому рівні як: </w:t>
      </w:r>
    </w:p>
    <w:p w14:paraId="30BA6DCD" w14:textId="533CB84F" w:rsidR="00F21607" w:rsidRPr="006530D2" w:rsidRDefault="00214BF3" w:rsidP="00214BF3">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високий рівень (I) - </w:t>
      </w:r>
      <w:r w:rsidR="004D168E" w:rsidRPr="006530D2">
        <w:rPr>
          <w:rFonts w:ascii="Times New Roman" w:hAnsi="Times New Roman" w:cs="Times New Roman"/>
          <w:color w:val="000000" w:themeColor="text1"/>
          <w:sz w:val="28"/>
          <w:szCs w:val="28"/>
        </w:rPr>
        <w:t>2</w:t>
      </w:r>
      <w:r w:rsidRPr="006530D2">
        <w:rPr>
          <w:rFonts w:ascii="Times New Roman" w:hAnsi="Times New Roman" w:cs="Times New Roman"/>
          <w:color w:val="000000" w:themeColor="text1"/>
          <w:sz w:val="28"/>
          <w:szCs w:val="28"/>
        </w:rPr>
        <w:t xml:space="preserve"> учн</w:t>
      </w:r>
      <w:r w:rsidR="00F21607" w:rsidRPr="006530D2">
        <w:rPr>
          <w:rFonts w:ascii="Times New Roman" w:hAnsi="Times New Roman" w:cs="Times New Roman"/>
          <w:color w:val="000000" w:themeColor="text1"/>
          <w:sz w:val="28"/>
          <w:szCs w:val="28"/>
        </w:rPr>
        <w:t xml:space="preserve">я ЕГ та </w:t>
      </w:r>
      <w:r w:rsidR="004D168E" w:rsidRPr="006530D2">
        <w:rPr>
          <w:rFonts w:ascii="Times New Roman" w:hAnsi="Times New Roman" w:cs="Times New Roman"/>
          <w:color w:val="000000" w:themeColor="text1"/>
          <w:sz w:val="28"/>
          <w:szCs w:val="28"/>
        </w:rPr>
        <w:t>3 учня КГ</w:t>
      </w:r>
      <w:r w:rsidRPr="006530D2">
        <w:rPr>
          <w:rFonts w:ascii="Times New Roman" w:hAnsi="Times New Roman" w:cs="Times New Roman"/>
          <w:color w:val="000000" w:themeColor="text1"/>
          <w:sz w:val="28"/>
          <w:szCs w:val="28"/>
        </w:rPr>
        <w:t xml:space="preserve">, </w:t>
      </w:r>
    </w:p>
    <w:p w14:paraId="2674D023" w14:textId="6E790394" w:rsidR="00F21607" w:rsidRPr="006530D2" w:rsidRDefault="00214BF3" w:rsidP="00214BF3">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середній рівень (II) – </w:t>
      </w:r>
      <w:r w:rsidR="004D168E" w:rsidRPr="006530D2">
        <w:rPr>
          <w:rFonts w:ascii="Times New Roman" w:hAnsi="Times New Roman" w:cs="Times New Roman"/>
          <w:color w:val="000000" w:themeColor="text1"/>
          <w:sz w:val="28"/>
          <w:szCs w:val="28"/>
        </w:rPr>
        <w:t>6</w:t>
      </w:r>
      <w:r w:rsidRPr="006530D2">
        <w:rPr>
          <w:rFonts w:ascii="Times New Roman" w:hAnsi="Times New Roman" w:cs="Times New Roman"/>
          <w:color w:val="000000" w:themeColor="text1"/>
          <w:sz w:val="28"/>
          <w:szCs w:val="28"/>
        </w:rPr>
        <w:t xml:space="preserve"> учнів</w:t>
      </w:r>
      <w:r w:rsidR="004D168E" w:rsidRPr="006530D2">
        <w:rPr>
          <w:rFonts w:ascii="Times New Roman" w:hAnsi="Times New Roman" w:cs="Times New Roman"/>
          <w:color w:val="000000" w:themeColor="text1"/>
          <w:sz w:val="28"/>
          <w:szCs w:val="28"/>
        </w:rPr>
        <w:t xml:space="preserve"> ЕГ та </w:t>
      </w:r>
      <w:r w:rsidR="000212BF" w:rsidRPr="006530D2">
        <w:rPr>
          <w:rFonts w:ascii="Times New Roman" w:hAnsi="Times New Roman" w:cs="Times New Roman"/>
          <w:color w:val="000000" w:themeColor="text1"/>
          <w:sz w:val="28"/>
          <w:szCs w:val="28"/>
        </w:rPr>
        <w:t>5 учнів КГ</w:t>
      </w:r>
      <w:r w:rsidRPr="006530D2">
        <w:rPr>
          <w:rFonts w:ascii="Times New Roman" w:hAnsi="Times New Roman" w:cs="Times New Roman"/>
          <w:color w:val="000000" w:themeColor="text1"/>
          <w:sz w:val="28"/>
          <w:szCs w:val="28"/>
        </w:rPr>
        <w:t xml:space="preserve">, </w:t>
      </w:r>
    </w:p>
    <w:p w14:paraId="3D083E3A" w14:textId="02FF1ED4" w:rsidR="00F21607" w:rsidRPr="006530D2" w:rsidRDefault="00214BF3" w:rsidP="00214BF3">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низький рівень (III) </w:t>
      </w:r>
      <w:r w:rsidR="004D168E" w:rsidRPr="006530D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w:t>
      </w:r>
      <w:r w:rsidR="004D168E" w:rsidRPr="006530D2">
        <w:rPr>
          <w:rFonts w:ascii="Times New Roman" w:hAnsi="Times New Roman" w:cs="Times New Roman"/>
          <w:color w:val="000000" w:themeColor="text1"/>
          <w:sz w:val="28"/>
          <w:szCs w:val="28"/>
        </w:rPr>
        <w:t>2 учня ЕГ та 2</w:t>
      </w:r>
      <w:r w:rsidRPr="006530D2">
        <w:rPr>
          <w:rFonts w:ascii="Times New Roman" w:hAnsi="Times New Roman" w:cs="Times New Roman"/>
          <w:color w:val="000000" w:themeColor="text1"/>
          <w:sz w:val="28"/>
          <w:szCs w:val="28"/>
        </w:rPr>
        <w:t xml:space="preserve"> учн</w:t>
      </w:r>
      <w:r w:rsidR="004D168E" w:rsidRPr="006530D2">
        <w:rPr>
          <w:rFonts w:ascii="Times New Roman" w:hAnsi="Times New Roman" w:cs="Times New Roman"/>
          <w:color w:val="000000" w:themeColor="text1"/>
          <w:sz w:val="28"/>
          <w:szCs w:val="28"/>
        </w:rPr>
        <w:t>я ЕГ</w:t>
      </w:r>
      <w:r w:rsidRPr="006530D2">
        <w:rPr>
          <w:rFonts w:ascii="Times New Roman" w:hAnsi="Times New Roman" w:cs="Times New Roman"/>
          <w:color w:val="000000" w:themeColor="text1"/>
          <w:sz w:val="28"/>
          <w:szCs w:val="28"/>
        </w:rPr>
        <w:t xml:space="preserve">. </w:t>
      </w:r>
    </w:p>
    <w:p w14:paraId="56D44338" w14:textId="0AE41E9C" w:rsidR="007C7506" w:rsidRPr="006530D2" w:rsidRDefault="0068162B" w:rsidP="00214BF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Надан</w:t>
      </w:r>
      <w:r w:rsidR="00214BF3" w:rsidRPr="006530D2">
        <w:rPr>
          <w:rFonts w:ascii="Times New Roman" w:hAnsi="Times New Roman" w:cs="Times New Roman"/>
          <w:color w:val="000000" w:themeColor="text1"/>
          <w:sz w:val="28"/>
          <w:szCs w:val="28"/>
        </w:rPr>
        <w:t xml:space="preserve">і результати </w:t>
      </w:r>
      <w:r>
        <w:rPr>
          <w:rFonts w:ascii="Times New Roman" w:hAnsi="Times New Roman" w:cs="Times New Roman"/>
          <w:color w:val="000000" w:themeColor="text1"/>
          <w:sz w:val="28"/>
          <w:szCs w:val="28"/>
        </w:rPr>
        <w:t>дають можливість</w:t>
      </w:r>
      <w:r w:rsidR="00214BF3" w:rsidRPr="006530D2">
        <w:rPr>
          <w:rFonts w:ascii="Times New Roman" w:hAnsi="Times New Roman" w:cs="Times New Roman"/>
          <w:color w:val="000000" w:themeColor="text1"/>
          <w:sz w:val="28"/>
          <w:szCs w:val="28"/>
        </w:rPr>
        <w:t xml:space="preserve"> стверджува</w:t>
      </w:r>
      <w:r>
        <w:rPr>
          <w:rFonts w:ascii="Times New Roman" w:hAnsi="Times New Roman" w:cs="Times New Roman"/>
          <w:color w:val="000000" w:themeColor="text1"/>
          <w:sz w:val="28"/>
          <w:szCs w:val="28"/>
        </w:rPr>
        <w:t>ти, що переважає середній ступінь розвитку</w:t>
      </w:r>
      <w:r w:rsidR="00214BF3" w:rsidRPr="006530D2">
        <w:rPr>
          <w:rFonts w:ascii="Times New Roman" w:hAnsi="Times New Roman" w:cs="Times New Roman"/>
          <w:color w:val="000000" w:themeColor="text1"/>
          <w:sz w:val="28"/>
          <w:szCs w:val="28"/>
        </w:rPr>
        <w:t xml:space="preserve"> компетенції</w:t>
      </w:r>
      <w:r>
        <w:rPr>
          <w:rFonts w:ascii="Times New Roman" w:hAnsi="Times New Roman" w:cs="Times New Roman"/>
          <w:color w:val="000000" w:themeColor="text1"/>
          <w:sz w:val="28"/>
          <w:szCs w:val="28"/>
        </w:rPr>
        <w:t xml:space="preserve"> самоосвіти</w:t>
      </w:r>
      <w:r w:rsidR="00214BF3" w:rsidRPr="006530D2">
        <w:rPr>
          <w:rFonts w:ascii="Times New Roman" w:hAnsi="Times New Roman" w:cs="Times New Roman"/>
          <w:color w:val="000000" w:themeColor="text1"/>
          <w:sz w:val="28"/>
          <w:szCs w:val="28"/>
        </w:rPr>
        <w:t xml:space="preserve">, що графічно представлено </w:t>
      </w:r>
      <w:r w:rsidR="000212BF" w:rsidRPr="006530D2">
        <w:rPr>
          <w:rFonts w:ascii="Times New Roman" w:hAnsi="Times New Roman" w:cs="Times New Roman"/>
          <w:color w:val="000000" w:themeColor="text1"/>
          <w:sz w:val="28"/>
          <w:szCs w:val="28"/>
        </w:rPr>
        <w:t>на Рис.2.6</w:t>
      </w:r>
      <w:r w:rsidR="00214BF3" w:rsidRPr="006530D2">
        <w:rPr>
          <w:rFonts w:ascii="Times New Roman" w:hAnsi="Times New Roman" w:cs="Times New Roman"/>
          <w:color w:val="000000" w:themeColor="text1"/>
          <w:sz w:val="28"/>
          <w:szCs w:val="28"/>
        </w:rPr>
        <w:t>.</w:t>
      </w:r>
    </w:p>
    <w:p w14:paraId="77476771" w14:textId="411DD514" w:rsidR="007C7506" w:rsidRPr="006530D2" w:rsidRDefault="000212BF" w:rsidP="00033719">
      <w:pPr>
        <w:spacing w:after="0" w:line="360" w:lineRule="auto"/>
        <w:jc w:val="both"/>
        <w:rPr>
          <w:rFonts w:ascii="Times New Roman" w:hAnsi="Times New Roman" w:cs="Times New Roman"/>
          <w:color w:val="000000" w:themeColor="text1"/>
          <w:sz w:val="28"/>
          <w:szCs w:val="28"/>
          <w:lang w:val="ru-RU"/>
        </w:rPr>
      </w:pPr>
      <w:r w:rsidRPr="006530D2">
        <w:rPr>
          <w:rFonts w:ascii="Times New Roman" w:hAnsi="Times New Roman" w:cs="Times New Roman"/>
          <w:noProof/>
          <w:color w:val="000000" w:themeColor="text1"/>
          <w:sz w:val="28"/>
          <w:szCs w:val="28"/>
          <w:lang w:val="ru-RU" w:eastAsia="ru-RU"/>
        </w:rPr>
        <w:drawing>
          <wp:inline distT="0" distB="0" distL="0" distR="0" wp14:anchorId="30842580" wp14:editId="3EAC778E">
            <wp:extent cx="6080760" cy="3390900"/>
            <wp:effectExtent l="0" t="0" r="1524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CCCE29" w14:textId="5EA3B77C" w:rsidR="00214BF3" w:rsidRPr="006530D2" w:rsidRDefault="00214BF3" w:rsidP="00243BEC">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Рис.</w:t>
      </w:r>
      <w:r w:rsidR="003B259E" w:rsidRPr="006530D2">
        <w:rPr>
          <w:rFonts w:ascii="Times New Roman" w:hAnsi="Times New Roman" w:cs="Times New Roman"/>
          <w:color w:val="000000" w:themeColor="text1"/>
          <w:sz w:val="28"/>
          <w:szCs w:val="28"/>
        </w:rPr>
        <w:t>2.6</w:t>
      </w:r>
      <w:r w:rsidRPr="006530D2">
        <w:rPr>
          <w:rFonts w:ascii="Times New Roman" w:hAnsi="Times New Roman" w:cs="Times New Roman"/>
          <w:color w:val="000000" w:themeColor="text1"/>
          <w:sz w:val="28"/>
          <w:szCs w:val="28"/>
        </w:rPr>
        <w:t xml:space="preserve">. Результати діагностики за рівнем розвитку </w:t>
      </w:r>
      <w:r w:rsidR="0026355B" w:rsidRPr="006530D2">
        <w:rPr>
          <w:rFonts w:ascii="Times New Roman" w:hAnsi="Times New Roman" w:cs="Times New Roman"/>
          <w:color w:val="000000" w:themeColor="text1"/>
          <w:sz w:val="28"/>
          <w:szCs w:val="28"/>
        </w:rPr>
        <w:t xml:space="preserve">самостійної роботи </w:t>
      </w:r>
      <w:r w:rsidRPr="006530D2">
        <w:rPr>
          <w:rFonts w:ascii="Times New Roman" w:hAnsi="Times New Roman" w:cs="Times New Roman"/>
          <w:color w:val="000000" w:themeColor="text1"/>
          <w:sz w:val="28"/>
          <w:szCs w:val="28"/>
        </w:rPr>
        <w:t xml:space="preserve">учнів </w:t>
      </w:r>
      <w:r w:rsidR="003B259E" w:rsidRPr="006530D2">
        <w:rPr>
          <w:rFonts w:ascii="Times New Roman" w:hAnsi="Times New Roman" w:cs="Times New Roman"/>
          <w:color w:val="000000" w:themeColor="text1"/>
          <w:sz w:val="28"/>
          <w:szCs w:val="28"/>
        </w:rPr>
        <w:t xml:space="preserve">ЕГ та КГ </w:t>
      </w:r>
      <w:r w:rsidRPr="006530D2">
        <w:rPr>
          <w:rFonts w:ascii="Times New Roman" w:hAnsi="Times New Roman" w:cs="Times New Roman"/>
          <w:color w:val="000000" w:themeColor="text1"/>
          <w:sz w:val="28"/>
          <w:szCs w:val="28"/>
        </w:rPr>
        <w:t xml:space="preserve">оволодіння продуктивними видами </w:t>
      </w:r>
      <w:r w:rsidR="00E177CF" w:rsidRPr="006530D2">
        <w:rPr>
          <w:rFonts w:ascii="Times New Roman" w:hAnsi="Times New Roman" w:cs="Times New Roman"/>
          <w:color w:val="000000" w:themeColor="text1"/>
          <w:sz w:val="28"/>
          <w:szCs w:val="28"/>
        </w:rPr>
        <w:t>іншомовної</w:t>
      </w:r>
      <w:r w:rsidRPr="006530D2">
        <w:rPr>
          <w:rFonts w:ascii="Times New Roman" w:hAnsi="Times New Roman" w:cs="Times New Roman"/>
          <w:color w:val="000000" w:themeColor="text1"/>
          <w:sz w:val="28"/>
          <w:szCs w:val="28"/>
        </w:rPr>
        <w:t xml:space="preserve"> </w:t>
      </w:r>
      <w:r w:rsidR="00F86B24" w:rsidRPr="006530D2">
        <w:rPr>
          <w:rFonts w:ascii="Times New Roman" w:hAnsi="Times New Roman" w:cs="Times New Roman"/>
          <w:color w:val="000000" w:themeColor="text1"/>
          <w:sz w:val="28"/>
          <w:szCs w:val="28"/>
        </w:rPr>
        <w:t>мовленнєвої</w:t>
      </w:r>
      <w:r w:rsidRPr="006530D2">
        <w:rPr>
          <w:rFonts w:ascii="Times New Roman" w:hAnsi="Times New Roman" w:cs="Times New Roman"/>
          <w:color w:val="000000" w:themeColor="text1"/>
          <w:sz w:val="28"/>
          <w:szCs w:val="28"/>
        </w:rPr>
        <w:t xml:space="preserve"> діяльності</w:t>
      </w:r>
      <w:r w:rsidR="003B259E" w:rsidRPr="006530D2">
        <w:rPr>
          <w:rFonts w:ascii="Times New Roman" w:hAnsi="Times New Roman" w:cs="Times New Roman"/>
          <w:color w:val="000000" w:themeColor="text1"/>
          <w:sz w:val="28"/>
          <w:szCs w:val="28"/>
        </w:rPr>
        <w:t xml:space="preserve"> на констатувальному етапі</w:t>
      </w:r>
    </w:p>
    <w:p w14:paraId="0A996BF7" w14:textId="649001BD" w:rsidR="003E6F06" w:rsidRDefault="00E2244D" w:rsidP="00E2244D">
      <w:pPr>
        <w:tabs>
          <w:tab w:val="left" w:pos="1703"/>
        </w:tabs>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5A32E02E" w14:textId="7BF5EF3C" w:rsidR="00FF08A8" w:rsidRPr="006530D2" w:rsidRDefault="00E22726" w:rsidP="00214BF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Отже</w:t>
      </w:r>
      <w:r w:rsidR="00860456">
        <w:rPr>
          <w:rFonts w:ascii="Times New Roman" w:hAnsi="Times New Roman" w:cs="Times New Roman"/>
          <w:color w:val="000000" w:themeColor="text1"/>
          <w:sz w:val="28"/>
          <w:szCs w:val="28"/>
        </w:rPr>
        <w:t>, зважаючи</w:t>
      </w:r>
      <w:r w:rsidR="00214BF3" w:rsidRPr="006530D2">
        <w:rPr>
          <w:rFonts w:ascii="Times New Roman" w:hAnsi="Times New Roman" w:cs="Times New Roman"/>
          <w:color w:val="000000" w:themeColor="text1"/>
          <w:sz w:val="28"/>
          <w:szCs w:val="28"/>
        </w:rPr>
        <w:t xml:space="preserve"> на середньому рівні розвитку </w:t>
      </w:r>
      <w:r w:rsidR="0026355B" w:rsidRPr="006530D2">
        <w:rPr>
          <w:rFonts w:ascii="Times New Roman" w:hAnsi="Times New Roman" w:cs="Times New Roman"/>
          <w:color w:val="000000" w:themeColor="text1"/>
          <w:sz w:val="28"/>
          <w:szCs w:val="28"/>
        </w:rPr>
        <w:t xml:space="preserve">самостійної роботи </w:t>
      </w:r>
      <w:r w:rsidR="00214BF3" w:rsidRPr="006530D2">
        <w:rPr>
          <w:rFonts w:ascii="Times New Roman" w:hAnsi="Times New Roman" w:cs="Times New Roman"/>
          <w:color w:val="000000" w:themeColor="text1"/>
          <w:sz w:val="28"/>
          <w:szCs w:val="28"/>
        </w:rPr>
        <w:t xml:space="preserve">та рівні підготовки учнів, ми </w:t>
      </w:r>
      <w:r w:rsidR="00AE2882">
        <w:rPr>
          <w:rFonts w:ascii="Times New Roman" w:hAnsi="Times New Roman" w:cs="Times New Roman"/>
          <w:color w:val="000000" w:themeColor="text1"/>
          <w:sz w:val="28"/>
          <w:szCs w:val="28"/>
        </w:rPr>
        <w:t>запевняємо, що варто</w:t>
      </w:r>
      <w:r w:rsidR="00214BF3" w:rsidRPr="006530D2">
        <w:rPr>
          <w:rFonts w:ascii="Times New Roman" w:hAnsi="Times New Roman" w:cs="Times New Roman"/>
          <w:color w:val="000000" w:themeColor="text1"/>
          <w:sz w:val="28"/>
          <w:szCs w:val="28"/>
        </w:rPr>
        <w:t xml:space="preserve"> розробити методичні рекомендації для учнів </w:t>
      </w:r>
      <w:r w:rsidR="003B259E" w:rsidRPr="006530D2">
        <w:rPr>
          <w:rFonts w:ascii="Times New Roman" w:hAnsi="Times New Roman" w:cs="Times New Roman"/>
          <w:color w:val="000000" w:themeColor="text1"/>
          <w:sz w:val="28"/>
          <w:szCs w:val="28"/>
        </w:rPr>
        <w:t xml:space="preserve">ЕГ </w:t>
      </w:r>
      <w:r w:rsidR="00AE2882">
        <w:rPr>
          <w:rFonts w:ascii="Times New Roman" w:hAnsi="Times New Roman" w:cs="Times New Roman"/>
          <w:color w:val="000000" w:themeColor="text1"/>
          <w:sz w:val="28"/>
          <w:szCs w:val="28"/>
        </w:rPr>
        <w:t>щодо удосконалення</w:t>
      </w:r>
      <w:r w:rsidR="00214BF3" w:rsidRPr="006530D2">
        <w:rPr>
          <w:rFonts w:ascii="Times New Roman" w:hAnsi="Times New Roman" w:cs="Times New Roman"/>
          <w:color w:val="000000" w:themeColor="text1"/>
          <w:sz w:val="28"/>
          <w:szCs w:val="28"/>
        </w:rPr>
        <w:t xml:space="preserve"> </w:t>
      </w:r>
      <w:r w:rsidR="0026355B" w:rsidRPr="006530D2">
        <w:rPr>
          <w:rFonts w:ascii="Times New Roman" w:hAnsi="Times New Roman" w:cs="Times New Roman"/>
          <w:color w:val="000000" w:themeColor="text1"/>
          <w:sz w:val="28"/>
          <w:szCs w:val="28"/>
        </w:rPr>
        <w:t xml:space="preserve">самостійної роботи </w:t>
      </w:r>
      <w:r w:rsidR="00214BF3" w:rsidRPr="006530D2">
        <w:rPr>
          <w:rFonts w:ascii="Times New Roman" w:hAnsi="Times New Roman" w:cs="Times New Roman"/>
          <w:color w:val="000000" w:themeColor="text1"/>
          <w:sz w:val="28"/>
          <w:szCs w:val="28"/>
        </w:rPr>
        <w:t xml:space="preserve">у процесі оволодіння продуктивними видами </w:t>
      </w:r>
      <w:r w:rsidR="00E177CF" w:rsidRPr="006530D2">
        <w:rPr>
          <w:rFonts w:ascii="Times New Roman" w:hAnsi="Times New Roman" w:cs="Times New Roman"/>
          <w:color w:val="000000" w:themeColor="text1"/>
          <w:sz w:val="28"/>
          <w:szCs w:val="28"/>
        </w:rPr>
        <w:t>іншомовної</w:t>
      </w:r>
      <w:r w:rsidR="00214BF3" w:rsidRPr="006530D2">
        <w:rPr>
          <w:rFonts w:ascii="Times New Roman" w:hAnsi="Times New Roman" w:cs="Times New Roman"/>
          <w:color w:val="000000" w:themeColor="text1"/>
          <w:sz w:val="28"/>
          <w:szCs w:val="28"/>
        </w:rPr>
        <w:t xml:space="preserve"> </w:t>
      </w:r>
      <w:r w:rsidR="00F86B24" w:rsidRPr="006530D2">
        <w:rPr>
          <w:rFonts w:ascii="Times New Roman" w:hAnsi="Times New Roman" w:cs="Times New Roman"/>
          <w:color w:val="000000" w:themeColor="text1"/>
          <w:sz w:val="28"/>
          <w:szCs w:val="28"/>
        </w:rPr>
        <w:t>мовленнєвої</w:t>
      </w:r>
      <w:r w:rsidR="00214BF3" w:rsidRPr="006530D2">
        <w:rPr>
          <w:rFonts w:ascii="Times New Roman" w:hAnsi="Times New Roman" w:cs="Times New Roman"/>
          <w:color w:val="000000" w:themeColor="text1"/>
          <w:sz w:val="28"/>
          <w:szCs w:val="28"/>
        </w:rPr>
        <w:t xml:space="preserve"> діяльності, на прикладі</w:t>
      </w:r>
      <w:r w:rsidR="003B259E" w:rsidRPr="006530D2">
        <w:rPr>
          <w:rFonts w:ascii="Times New Roman" w:hAnsi="Times New Roman" w:cs="Times New Roman"/>
          <w:color w:val="000000" w:themeColor="text1"/>
          <w:sz w:val="28"/>
          <w:szCs w:val="28"/>
        </w:rPr>
        <w:t xml:space="preserve"> використання мережевих технологій</w:t>
      </w:r>
      <w:r w:rsidR="00214BF3" w:rsidRPr="006530D2">
        <w:rPr>
          <w:rFonts w:ascii="Times New Roman" w:hAnsi="Times New Roman" w:cs="Times New Roman"/>
          <w:color w:val="000000" w:themeColor="text1"/>
          <w:sz w:val="28"/>
          <w:szCs w:val="28"/>
        </w:rPr>
        <w:t>, що й буде докладно описано нами у наступному параграфі.</w:t>
      </w:r>
    </w:p>
    <w:p w14:paraId="71979EC8" w14:textId="77777777" w:rsidR="00214BF3" w:rsidRPr="006530D2" w:rsidRDefault="00214BF3" w:rsidP="00214BF3">
      <w:pPr>
        <w:spacing w:after="0" w:line="360" w:lineRule="auto"/>
        <w:rPr>
          <w:rFonts w:ascii="Times New Roman" w:hAnsi="Times New Roman" w:cs="Times New Roman"/>
          <w:color w:val="000000" w:themeColor="text1"/>
          <w:sz w:val="28"/>
          <w:szCs w:val="28"/>
        </w:rPr>
      </w:pPr>
    </w:p>
    <w:p w14:paraId="41E78F0E" w14:textId="6DC6F09B" w:rsidR="00596A2F" w:rsidRPr="006530D2" w:rsidRDefault="00596A2F" w:rsidP="003B259E">
      <w:pPr>
        <w:pStyle w:val="1"/>
        <w:spacing w:before="0" w:line="360" w:lineRule="auto"/>
        <w:ind w:firstLine="708"/>
        <w:jc w:val="both"/>
        <w:rPr>
          <w:rFonts w:ascii="Times New Roman" w:hAnsi="Times New Roman" w:cs="Times New Roman"/>
          <w:color w:val="000000" w:themeColor="text1"/>
        </w:rPr>
      </w:pPr>
      <w:bookmarkStart w:id="12" w:name="_Toc122001358"/>
      <w:r w:rsidRPr="006530D2">
        <w:rPr>
          <w:rFonts w:ascii="Times New Roman" w:hAnsi="Times New Roman" w:cs="Times New Roman"/>
          <w:color w:val="000000" w:themeColor="text1"/>
        </w:rPr>
        <w:t>2.2. Формувальний етап експерименту та узагальнення результатів дослідження</w:t>
      </w:r>
      <w:bookmarkEnd w:id="12"/>
    </w:p>
    <w:p w14:paraId="07399A99" w14:textId="77777777" w:rsidR="0026355B" w:rsidRPr="006530D2" w:rsidRDefault="0026355B" w:rsidP="0026355B">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 Наступним етапом експериментального дослідження був </w:t>
      </w:r>
      <w:r w:rsidRPr="006530D2">
        <w:rPr>
          <w:rFonts w:ascii="Times New Roman" w:hAnsi="Times New Roman" w:cs="Times New Roman"/>
          <w:i/>
          <w:iCs/>
          <w:color w:val="000000" w:themeColor="text1"/>
          <w:sz w:val="28"/>
          <w:szCs w:val="28"/>
        </w:rPr>
        <w:t>формувальний етап,</w:t>
      </w:r>
      <w:r w:rsidRPr="006530D2">
        <w:rPr>
          <w:rFonts w:ascii="Times New Roman" w:hAnsi="Times New Roman" w:cs="Times New Roman"/>
          <w:color w:val="000000" w:themeColor="text1"/>
          <w:sz w:val="28"/>
          <w:szCs w:val="28"/>
        </w:rPr>
        <w:t xml:space="preserve"> в ході якого нами були визначені наступні завдання:</w:t>
      </w:r>
    </w:p>
    <w:p w14:paraId="47EC93BB" w14:textId="4E5413E0" w:rsidR="0026355B" w:rsidRPr="006530D2" w:rsidRDefault="0026355B" w:rsidP="0026355B">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lastRenderedPageBreak/>
        <w:t xml:space="preserve">1. На основі проведеної первинної діагностики та виявлених особливостей підлітків, підібрати програму з розвитку </w:t>
      </w:r>
      <w:r w:rsidR="005770BB" w:rsidRPr="006530D2">
        <w:rPr>
          <w:rFonts w:ascii="Times New Roman" w:hAnsi="Times New Roman" w:cs="Times New Roman"/>
          <w:color w:val="000000" w:themeColor="text1"/>
          <w:sz w:val="28"/>
          <w:szCs w:val="28"/>
        </w:rPr>
        <w:t>організації самостійної роботи</w:t>
      </w:r>
      <w:r w:rsidR="00F51D7F">
        <w:rPr>
          <w:rFonts w:ascii="Times New Roman" w:hAnsi="Times New Roman" w:cs="Times New Roman"/>
          <w:color w:val="000000" w:themeColor="text1"/>
          <w:sz w:val="28"/>
          <w:szCs w:val="28"/>
        </w:rPr>
        <w:t xml:space="preserve"> </w:t>
      </w:r>
      <w:r w:rsidR="005770BB" w:rsidRPr="006530D2">
        <w:rPr>
          <w:rFonts w:ascii="Times New Roman" w:hAnsi="Times New Roman" w:cs="Times New Roman"/>
          <w:color w:val="000000" w:themeColor="text1"/>
          <w:sz w:val="28"/>
          <w:szCs w:val="28"/>
        </w:rPr>
        <w:t xml:space="preserve">учнів старшої школи з англійської мови з використанням мережевих технологій </w:t>
      </w:r>
      <w:r w:rsidRPr="006530D2">
        <w:rPr>
          <w:rFonts w:ascii="Times New Roman" w:hAnsi="Times New Roman" w:cs="Times New Roman"/>
          <w:color w:val="000000" w:themeColor="text1"/>
          <w:sz w:val="28"/>
          <w:szCs w:val="28"/>
        </w:rPr>
        <w:t>креативності у підлітків.</w:t>
      </w:r>
    </w:p>
    <w:p w14:paraId="59EC56F5" w14:textId="77777777" w:rsidR="0026355B" w:rsidRPr="006530D2" w:rsidRDefault="0026355B" w:rsidP="0026355B">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2. Апробувати підібрану програму. </w:t>
      </w:r>
    </w:p>
    <w:p w14:paraId="74A385F7" w14:textId="77777777" w:rsidR="00CB78B5" w:rsidRDefault="00E2244D" w:rsidP="00DB01CD">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Форму</w:t>
      </w:r>
      <w:r w:rsidR="00203673">
        <w:rPr>
          <w:rFonts w:ascii="Times New Roman" w:eastAsia="Times New Roman" w:hAnsi="Times New Roman"/>
          <w:bCs/>
          <w:sz w:val="28"/>
          <w:szCs w:val="28"/>
          <w:lang w:eastAsia="ru-RU"/>
        </w:rPr>
        <w:t>вальний</w:t>
      </w:r>
      <w:r w:rsidR="00023E02" w:rsidRPr="006530D2">
        <w:rPr>
          <w:rFonts w:ascii="Times New Roman" w:eastAsia="Times New Roman" w:hAnsi="Times New Roman"/>
          <w:bCs/>
          <w:sz w:val="28"/>
          <w:szCs w:val="28"/>
          <w:lang w:eastAsia="ru-RU"/>
        </w:rPr>
        <w:t xml:space="preserve"> експеримент складався з двох етапів: підготовчого та основного. </w:t>
      </w:r>
      <w:r w:rsidR="00CB78B5" w:rsidRPr="00CB78B5">
        <w:rPr>
          <w:rFonts w:ascii="Times New Roman" w:eastAsia="Times New Roman" w:hAnsi="Times New Roman"/>
          <w:bCs/>
          <w:sz w:val="28"/>
          <w:szCs w:val="28"/>
          <w:lang w:eastAsia="ru-RU"/>
        </w:rPr>
        <w:t>Метою першого підготовчого етапу було створення сприятливих умов для використання інформаційних технологій. Необхідність цього етапу зумовлена ​​недостатнім знанням комп’ютера у деяких студентів. На цьому етапі закладаються базові вміння та навички, які стануть основою для подальшої роботи.</w:t>
      </w:r>
    </w:p>
    <w:p w14:paraId="72CB2C01" w14:textId="40574533"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Комплекс вправ припускав виконання додаткових завдань на засвоєння нових лексичних одиниць. В якості основного ресурсу, на якому були розміщені завдання, була обраний сервіс «</w:t>
      </w:r>
      <w:r w:rsidRPr="002B40C2">
        <w:rPr>
          <w:rFonts w:ascii="Times New Roman" w:hAnsi="Times New Roman" w:cs="Times New Roman"/>
          <w:i/>
          <w:color w:val="000000" w:themeColor="text1"/>
          <w:sz w:val="28"/>
          <w:szCs w:val="28"/>
        </w:rPr>
        <w:t>Google Sites</w:t>
      </w:r>
      <w:r w:rsidRPr="006530D2">
        <w:rPr>
          <w:rFonts w:ascii="Times New Roman" w:hAnsi="Times New Roman" w:cs="Times New Roman"/>
          <w:color w:val="000000" w:themeColor="text1"/>
          <w:sz w:val="28"/>
          <w:szCs w:val="28"/>
        </w:rPr>
        <w:t>». Він хороший тим, що має можливість швидко розмістити у відкритому доступі різну інформацію, має інтеграцію з сервісами «</w:t>
      </w:r>
      <w:r w:rsidRPr="002B40C2">
        <w:rPr>
          <w:rFonts w:ascii="Times New Roman" w:hAnsi="Times New Roman" w:cs="Times New Roman"/>
          <w:i/>
          <w:color w:val="000000" w:themeColor="text1"/>
          <w:sz w:val="28"/>
          <w:szCs w:val="28"/>
        </w:rPr>
        <w:t>Google Forms</w:t>
      </w:r>
      <w:r w:rsidRPr="006530D2">
        <w:rPr>
          <w:rFonts w:ascii="Times New Roman" w:hAnsi="Times New Roman" w:cs="Times New Roman"/>
          <w:color w:val="000000" w:themeColor="text1"/>
          <w:sz w:val="28"/>
          <w:szCs w:val="28"/>
        </w:rPr>
        <w:t>» (для створення тестування), «</w:t>
      </w:r>
      <w:r w:rsidRPr="002B40C2">
        <w:rPr>
          <w:rFonts w:ascii="Times New Roman" w:hAnsi="Times New Roman" w:cs="Times New Roman"/>
          <w:i/>
          <w:color w:val="000000" w:themeColor="text1"/>
          <w:sz w:val="28"/>
          <w:szCs w:val="28"/>
        </w:rPr>
        <w:t>YouTube</w:t>
      </w:r>
      <w:r w:rsidRPr="006530D2">
        <w:rPr>
          <w:rFonts w:ascii="Times New Roman" w:hAnsi="Times New Roman" w:cs="Times New Roman"/>
          <w:color w:val="000000" w:themeColor="text1"/>
          <w:sz w:val="28"/>
          <w:szCs w:val="28"/>
        </w:rPr>
        <w:t xml:space="preserve">» (для аудіювання учнів) </w:t>
      </w:r>
      <w:r w:rsidR="003E6F06">
        <w:rPr>
          <w:rFonts w:ascii="Times New Roman" w:hAnsi="Times New Roman" w:cs="Times New Roman"/>
          <w:color w:val="000000" w:themeColor="text1"/>
          <w:sz w:val="28"/>
          <w:szCs w:val="28"/>
        </w:rPr>
        <w:t>тощо.</w:t>
      </w:r>
      <w:r w:rsidRPr="006530D2">
        <w:rPr>
          <w:rFonts w:ascii="Times New Roman" w:hAnsi="Times New Roman" w:cs="Times New Roman"/>
          <w:color w:val="000000" w:themeColor="text1"/>
          <w:sz w:val="28"/>
          <w:szCs w:val="28"/>
        </w:rPr>
        <w:t xml:space="preserve"> </w:t>
      </w:r>
    </w:p>
    <w:p w14:paraId="77640A5C" w14:textId="01B84B8D"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Будь-яка система вправ, що розвиває будь-який вид мовленнєвої діяльності, виділяються дві підсистеми: підготовчі вправи </w:t>
      </w:r>
      <w:r w:rsidR="00F607FC" w:rsidRPr="00F607FC">
        <w:rPr>
          <w:rFonts w:ascii="Times New Roman" w:hAnsi="Times New Roman" w:cs="Times New Roman"/>
          <w:color w:val="000000" w:themeColor="text1"/>
          <w:sz w:val="28"/>
          <w:szCs w:val="28"/>
        </w:rPr>
        <w:t xml:space="preserve">та </w:t>
      </w:r>
      <w:r w:rsidRPr="006530D2">
        <w:rPr>
          <w:rFonts w:ascii="Times New Roman" w:hAnsi="Times New Roman" w:cs="Times New Roman"/>
          <w:color w:val="000000" w:themeColor="text1"/>
          <w:sz w:val="28"/>
          <w:szCs w:val="28"/>
        </w:rPr>
        <w:t>мовні вправи [25]. У своєму дослідженні ми будемо дотримуватися їх класифікації для того, щоб правильно визначити роль конкретної вправи.</w:t>
      </w:r>
    </w:p>
    <w:p w14:paraId="53EE701E" w14:textId="77777777"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rPr>
      </w:pPr>
      <w:r w:rsidRPr="006530D2">
        <w:rPr>
          <w:rFonts w:ascii="Times New Roman" w:hAnsi="Times New Roman" w:cs="Times New Roman"/>
          <w:i/>
          <w:iCs/>
          <w:color w:val="000000" w:themeColor="text1"/>
          <w:sz w:val="28"/>
          <w:szCs w:val="28"/>
        </w:rPr>
        <w:t xml:space="preserve">Тема: Healthy Lifestyle; </w:t>
      </w:r>
    </w:p>
    <w:p w14:paraId="7D50231C" w14:textId="64D2637C"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ІКТ: домашні комп</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ютери учнів, застосунок </w:t>
      </w:r>
      <w:r w:rsidRPr="009454E8">
        <w:rPr>
          <w:rFonts w:ascii="Times New Roman" w:hAnsi="Times New Roman" w:cs="Times New Roman"/>
          <w:i/>
          <w:color w:val="000000" w:themeColor="text1"/>
          <w:sz w:val="28"/>
          <w:szCs w:val="28"/>
          <w:lang w:val="en-US"/>
        </w:rPr>
        <w:t>Zoom</w:t>
      </w:r>
      <w:r w:rsidRPr="009454E8">
        <w:rPr>
          <w:rFonts w:ascii="Times New Roman" w:hAnsi="Times New Roman" w:cs="Times New Roman"/>
          <w:i/>
          <w:color w:val="000000" w:themeColor="text1"/>
          <w:sz w:val="28"/>
          <w:szCs w:val="28"/>
        </w:rPr>
        <w:t>,</w:t>
      </w:r>
      <w:r w:rsidRPr="006530D2">
        <w:rPr>
          <w:rFonts w:ascii="Times New Roman" w:hAnsi="Times New Roman" w:cs="Times New Roman"/>
          <w:color w:val="000000" w:themeColor="text1"/>
          <w:sz w:val="28"/>
          <w:szCs w:val="28"/>
        </w:rPr>
        <w:t xml:space="preserve"> встановлений на комп</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ютерах учнів; </w:t>
      </w:r>
    </w:p>
    <w:p w14:paraId="065FDED0" w14:textId="77777777"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Мета: формування продуктивних і рецептивних лексичних навичок. </w:t>
      </w:r>
    </w:p>
    <w:p w14:paraId="26F38BEF" w14:textId="7B34301D"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Учні середніх класів, в тому числі учні </w:t>
      </w:r>
      <w:r w:rsidR="004F5973" w:rsidRPr="006530D2">
        <w:rPr>
          <w:rFonts w:ascii="Times New Roman" w:hAnsi="Times New Roman" w:cs="Times New Roman"/>
          <w:color w:val="000000" w:themeColor="text1"/>
          <w:sz w:val="28"/>
          <w:szCs w:val="28"/>
        </w:rPr>
        <w:t xml:space="preserve">10-х </w:t>
      </w:r>
      <w:r w:rsidRPr="006530D2">
        <w:rPr>
          <w:rFonts w:ascii="Times New Roman" w:hAnsi="Times New Roman" w:cs="Times New Roman"/>
          <w:color w:val="000000" w:themeColor="text1"/>
          <w:sz w:val="28"/>
          <w:szCs w:val="28"/>
        </w:rPr>
        <w:t xml:space="preserve">класів, зазнають труднощів при засвоєнні великої кількості лексичних одиниць при вивченні тем. Для вирішення даної проблеми був розроблений комплекс лексичних вправ за темою </w:t>
      </w:r>
      <w:r w:rsidRPr="00127262">
        <w:rPr>
          <w:rFonts w:ascii="Times New Roman" w:hAnsi="Times New Roman" w:cs="Times New Roman"/>
          <w:i/>
          <w:color w:val="000000" w:themeColor="text1"/>
          <w:sz w:val="28"/>
          <w:szCs w:val="28"/>
        </w:rPr>
        <w:t>Healthy Lifestyle</w:t>
      </w:r>
      <w:r w:rsidRPr="006530D2">
        <w:rPr>
          <w:rFonts w:ascii="Times New Roman" w:hAnsi="Times New Roman" w:cs="Times New Roman"/>
          <w:color w:val="000000" w:themeColor="text1"/>
          <w:sz w:val="28"/>
          <w:szCs w:val="28"/>
        </w:rPr>
        <w:t xml:space="preserve"> для учнів </w:t>
      </w:r>
      <w:r w:rsidR="004F5973" w:rsidRPr="006530D2">
        <w:rPr>
          <w:rFonts w:ascii="Times New Roman" w:hAnsi="Times New Roman" w:cs="Times New Roman"/>
          <w:color w:val="000000" w:themeColor="text1"/>
          <w:sz w:val="28"/>
          <w:szCs w:val="28"/>
        </w:rPr>
        <w:t xml:space="preserve">10-х </w:t>
      </w:r>
      <w:r w:rsidRPr="006530D2">
        <w:rPr>
          <w:rFonts w:ascii="Times New Roman" w:hAnsi="Times New Roman" w:cs="Times New Roman"/>
          <w:color w:val="000000" w:themeColor="text1"/>
          <w:sz w:val="28"/>
          <w:szCs w:val="28"/>
        </w:rPr>
        <w:t xml:space="preserve">класів. Він передбачає використання </w:t>
      </w:r>
      <w:r w:rsidRPr="006530D2">
        <w:rPr>
          <w:rFonts w:ascii="Times New Roman" w:hAnsi="Times New Roman" w:cs="Times New Roman"/>
          <w:color w:val="000000" w:themeColor="text1"/>
          <w:sz w:val="28"/>
          <w:szCs w:val="28"/>
        </w:rPr>
        <w:lastRenderedPageBreak/>
        <w:t xml:space="preserve">один із засобів </w:t>
      </w:r>
      <w:r w:rsidR="004F5973" w:rsidRPr="006530D2">
        <w:rPr>
          <w:rFonts w:ascii="Times New Roman" w:hAnsi="Times New Roman" w:cs="Times New Roman"/>
          <w:color w:val="000000" w:themeColor="text1"/>
          <w:sz w:val="28"/>
          <w:szCs w:val="28"/>
        </w:rPr>
        <w:t>самостійного</w:t>
      </w:r>
      <w:r w:rsidRPr="006530D2">
        <w:rPr>
          <w:rFonts w:ascii="Times New Roman" w:hAnsi="Times New Roman" w:cs="Times New Roman"/>
          <w:color w:val="000000" w:themeColor="text1"/>
          <w:sz w:val="28"/>
          <w:szCs w:val="28"/>
        </w:rPr>
        <w:t xml:space="preserve"> навчання – мережу Інтернет та домашні комп</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ютери учнів. </w:t>
      </w:r>
    </w:p>
    <w:p w14:paraId="684C1668" w14:textId="3F53FA50" w:rsidR="00DB01CD" w:rsidRPr="006530D2" w:rsidRDefault="00472A19" w:rsidP="00DB01CD">
      <w:pPr>
        <w:spacing w:after="0" w:line="360" w:lineRule="auto"/>
        <w:ind w:firstLine="709"/>
        <w:jc w:val="both"/>
        <w:rPr>
          <w:rFonts w:ascii="Times New Roman" w:hAnsi="Times New Roman" w:cs="Times New Roman"/>
          <w:color w:val="000000" w:themeColor="text1"/>
          <w:sz w:val="28"/>
          <w:szCs w:val="28"/>
        </w:rPr>
      </w:pPr>
      <w:r w:rsidRPr="00472A19">
        <w:rPr>
          <w:rFonts w:ascii="Times New Roman" w:hAnsi="Times New Roman" w:cs="Times New Roman"/>
          <w:color w:val="000000" w:themeColor="text1"/>
          <w:sz w:val="28"/>
          <w:szCs w:val="28"/>
        </w:rPr>
        <w:t>У дистанційному навчанні іноземної мови використовувалися мультимедійні навчальні презентації з метою більш ефективної передачі лексичних аспектів мови, мотивації учнів, сприяння формуванню навчально-пізнавальних умінь. Забезпечуючи такі можливості, як інтерактивні мультимедійні презентації, навчальні матеріали можна ефективно адаптувати до особливостей студентів, допомагаючи покращити розпізнавання та запам’я</w:t>
      </w:r>
      <w:r w:rsidR="005A1B76">
        <w:rPr>
          <w:rFonts w:ascii="Times New Roman" w:hAnsi="Times New Roman" w:cs="Times New Roman"/>
          <w:color w:val="000000" w:themeColor="text1"/>
          <w:sz w:val="28"/>
          <w:szCs w:val="28"/>
        </w:rPr>
        <w:t xml:space="preserve">товування навчальних матеріалів </w:t>
      </w:r>
      <w:r w:rsidR="00093913" w:rsidRPr="006530D2">
        <w:rPr>
          <w:rFonts w:ascii="Times New Roman" w:hAnsi="Times New Roman" w:cs="Times New Roman"/>
          <w:color w:val="000000" w:themeColor="text1"/>
          <w:sz w:val="28"/>
          <w:szCs w:val="28"/>
        </w:rPr>
        <w:t>[17, с.11].</w:t>
      </w:r>
      <w:r w:rsidR="00DB01CD" w:rsidRPr="006530D2">
        <w:rPr>
          <w:rFonts w:ascii="Times New Roman" w:hAnsi="Times New Roman" w:cs="Times New Roman"/>
          <w:color w:val="000000" w:themeColor="text1"/>
          <w:sz w:val="28"/>
          <w:szCs w:val="28"/>
        </w:rPr>
        <w:t xml:space="preserve"> </w:t>
      </w:r>
    </w:p>
    <w:p w14:paraId="4A0471AB" w14:textId="57A7740B" w:rsidR="00DB01CD" w:rsidRPr="006530D2" w:rsidRDefault="00F254F0" w:rsidP="00DB01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Ось чому</w:t>
      </w:r>
      <w:r w:rsidR="00DB01CD" w:rsidRPr="006530D2">
        <w:rPr>
          <w:rFonts w:ascii="Times New Roman" w:hAnsi="Times New Roman" w:cs="Times New Roman"/>
          <w:color w:val="000000" w:themeColor="text1"/>
          <w:sz w:val="28"/>
          <w:szCs w:val="28"/>
        </w:rPr>
        <w:t>, процес оволодіння учнями лексичних одиниць може стати більш швидким і ефективним. Не можна не відзначити той факт, що учні дійсно легко і надовго запам</w:t>
      </w:r>
      <w:r w:rsidR="00A867F2">
        <w:rPr>
          <w:rFonts w:ascii="Times New Roman" w:hAnsi="Times New Roman" w:cs="Times New Roman"/>
          <w:color w:val="000000" w:themeColor="text1"/>
          <w:sz w:val="28"/>
          <w:szCs w:val="28"/>
        </w:rPr>
        <w:t>’</w:t>
      </w:r>
      <w:r w:rsidR="00DB01CD" w:rsidRPr="006530D2">
        <w:rPr>
          <w:rFonts w:ascii="Times New Roman" w:hAnsi="Times New Roman" w:cs="Times New Roman"/>
          <w:color w:val="000000" w:themeColor="text1"/>
          <w:sz w:val="28"/>
          <w:szCs w:val="28"/>
        </w:rPr>
        <w:t xml:space="preserve">ятовують те, що викликає у них безпосередній інтерес, що привернуло їх увагу своєю неординарністю, яскравістю і, звичайно ж, те, з чим вони активно діяли. </w:t>
      </w:r>
    </w:p>
    <w:p w14:paraId="27897774" w14:textId="2D45C1A3" w:rsidR="00DB01CD" w:rsidRPr="006530D2" w:rsidRDefault="00E81527" w:rsidP="00DB01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середньому етапі навчання</w:t>
      </w:r>
      <w:r w:rsidR="00DB01CD" w:rsidRPr="006530D2">
        <w:rPr>
          <w:rFonts w:ascii="Times New Roman" w:hAnsi="Times New Roman" w:cs="Times New Roman"/>
          <w:color w:val="000000" w:themeColor="text1"/>
          <w:sz w:val="28"/>
          <w:szCs w:val="28"/>
        </w:rPr>
        <w:t xml:space="preserve"> </w:t>
      </w:r>
      <w:r w:rsidR="00EA194E">
        <w:rPr>
          <w:rFonts w:ascii="Times New Roman" w:hAnsi="Times New Roman" w:cs="Times New Roman"/>
          <w:color w:val="000000" w:themeColor="text1"/>
          <w:sz w:val="28"/>
          <w:szCs w:val="28"/>
        </w:rPr>
        <w:t>в</w:t>
      </w:r>
      <w:r w:rsidR="00DB01CD" w:rsidRPr="006530D2">
        <w:rPr>
          <w:rFonts w:ascii="Times New Roman" w:hAnsi="Times New Roman" w:cs="Times New Roman"/>
          <w:color w:val="000000" w:themeColor="text1"/>
          <w:sz w:val="28"/>
          <w:szCs w:val="28"/>
        </w:rPr>
        <w:t>елике значення для успішності навчального процесу мають самостійність виконання завдань, часта зміна діяльності, барвиста наочність</w:t>
      </w:r>
      <w:r w:rsidR="0063425E" w:rsidRPr="006530D2">
        <w:rPr>
          <w:rFonts w:ascii="Times New Roman" w:hAnsi="Times New Roman" w:cs="Times New Roman"/>
          <w:color w:val="000000" w:themeColor="text1"/>
          <w:sz w:val="28"/>
          <w:szCs w:val="28"/>
        </w:rPr>
        <w:t>.</w:t>
      </w:r>
      <w:r w:rsidR="00DB01CD" w:rsidRPr="006530D2">
        <w:rPr>
          <w:rFonts w:ascii="Times New Roman" w:hAnsi="Times New Roman" w:cs="Times New Roman"/>
          <w:color w:val="000000" w:themeColor="text1"/>
          <w:sz w:val="28"/>
          <w:szCs w:val="28"/>
        </w:rPr>
        <w:t xml:space="preserve"> </w:t>
      </w:r>
      <w:r w:rsidR="001158DA" w:rsidRPr="001158DA">
        <w:rPr>
          <w:rFonts w:ascii="Times New Roman" w:hAnsi="Times New Roman" w:cs="Times New Roman"/>
          <w:color w:val="000000" w:themeColor="text1"/>
          <w:sz w:val="28"/>
          <w:szCs w:val="28"/>
        </w:rPr>
        <w:t>Цьому значною мірою сприяють презентації, які викладачі надсилають на скриньку учнів або дем</w:t>
      </w:r>
      <w:r w:rsidR="001158DA">
        <w:rPr>
          <w:rFonts w:ascii="Times New Roman" w:hAnsi="Times New Roman" w:cs="Times New Roman"/>
          <w:color w:val="000000" w:themeColor="text1"/>
          <w:sz w:val="28"/>
          <w:szCs w:val="28"/>
        </w:rPr>
        <w:t xml:space="preserve">онструють онлайн у додатку </w:t>
      </w:r>
      <w:r w:rsidR="001158DA" w:rsidRPr="00752594">
        <w:rPr>
          <w:rFonts w:ascii="Times New Roman" w:hAnsi="Times New Roman" w:cs="Times New Roman"/>
          <w:i/>
          <w:color w:val="000000" w:themeColor="text1"/>
          <w:sz w:val="28"/>
          <w:szCs w:val="28"/>
        </w:rPr>
        <w:t>Zoom</w:t>
      </w:r>
      <w:r w:rsidR="001158DA" w:rsidRPr="001158DA">
        <w:rPr>
          <w:rFonts w:ascii="Times New Roman" w:hAnsi="Times New Roman" w:cs="Times New Roman"/>
          <w:color w:val="000000" w:themeColor="text1"/>
          <w:sz w:val="28"/>
          <w:szCs w:val="28"/>
        </w:rPr>
        <w:t xml:space="preserve"> </w:t>
      </w:r>
      <w:r w:rsidR="00DB01CD" w:rsidRPr="006530D2">
        <w:rPr>
          <w:rFonts w:ascii="Times New Roman" w:hAnsi="Times New Roman" w:cs="Times New Roman"/>
          <w:color w:val="000000" w:themeColor="text1"/>
          <w:sz w:val="28"/>
          <w:szCs w:val="28"/>
        </w:rPr>
        <w:t>[17, с.</w:t>
      </w:r>
      <w:r w:rsidR="002C153A" w:rsidRPr="006530D2">
        <w:rPr>
          <w:rFonts w:ascii="Times New Roman" w:hAnsi="Times New Roman" w:cs="Times New Roman"/>
          <w:color w:val="000000" w:themeColor="text1"/>
          <w:sz w:val="28"/>
          <w:szCs w:val="28"/>
        </w:rPr>
        <w:t>1</w:t>
      </w:r>
      <w:r w:rsidR="00DB01CD" w:rsidRPr="006530D2">
        <w:rPr>
          <w:rFonts w:ascii="Times New Roman" w:hAnsi="Times New Roman" w:cs="Times New Roman"/>
          <w:color w:val="000000" w:themeColor="text1"/>
          <w:sz w:val="28"/>
          <w:szCs w:val="28"/>
        </w:rPr>
        <w:t>1].</w:t>
      </w:r>
    </w:p>
    <w:p w14:paraId="5FB857CF" w14:textId="425B0E4E"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Комплекс лексичних вправ, які використовуються на уроках англійської мови, був застосований для семантизації лексичних одиниць і відпрацювання їх в мові. Комплекс вправ є набором вправ, які необхідні та достатні для формування мовленнєвих лексичних навичок учнів </w:t>
      </w:r>
      <w:r w:rsidR="004F5973" w:rsidRPr="006530D2">
        <w:rPr>
          <w:rFonts w:ascii="Times New Roman" w:hAnsi="Times New Roman" w:cs="Times New Roman"/>
          <w:color w:val="000000" w:themeColor="text1"/>
          <w:sz w:val="28"/>
          <w:szCs w:val="28"/>
        </w:rPr>
        <w:t xml:space="preserve">10-х </w:t>
      </w:r>
      <w:r w:rsidRPr="006530D2">
        <w:rPr>
          <w:rFonts w:ascii="Times New Roman" w:hAnsi="Times New Roman" w:cs="Times New Roman"/>
          <w:color w:val="000000" w:themeColor="text1"/>
          <w:sz w:val="28"/>
          <w:szCs w:val="28"/>
        </w:rPr>
        <w:t xml:space="preserve">класів. </w:t>
      </w:r>
    </w:p>
    <w:p w14:paraId="3E0D82A8" w14:textId="77777777"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На різних етапах уроку матеріал презентації сприяв досягненню поставленої мети. </w:t>
      </w:r>
    </w:p>
    <w:p w14:paraId="275A346F" w14:textId="1D88C59F"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Розроблений</w:t>
      </w:r>
      <w:r w:rsidR="002B1116">
        <w:rPr>
          <w:rFonts w:ascii="Times New Roman" w:hAnsi="Times New Roman" w:cs="Times New Roman"/>
          <w:color w:val="000000" w:themeColor="text1"/>
          <w:sz w:val="28"/>
          <w:szCs w:val="28"/>
        </w:rPr>
        <w:t xml:space="preserve"> та відпрацьований</w:t>
      </w:r>
      <w:r w:rsidRPr="006530D2">
        <w:rPr>
          <w:rFonts w:ascii="Times New Roman" w:hAnsi="Times New Roman" w:cs="Times New Roman"/>
          <w:color w:val="000000" w:themeColor="text1"/>
          <w:sz w:val="28"/>
          <w:szCs w:val="28"/>
        </w:rPr>
        <w:t xml:space="preserve"> комплекс базується на наступних принципах навчання: </w:t>
      </w:r>
    </w:p>
    <w:p w14:paraId="4A9A5227" w14:textId="386050C6" w:rsidR="00DB01CD" w:rsidRPr="006530D2" w:rsidRDefault="00DB01CD" w:rsidP="00036FC5">
      <w:pPr>
        <w:pStyle w:val="a7"/>
        <w:numPr>
          <w:ilvl w:val="0"/>
          <w:numId w:val="25"/>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принцип </w:t>
      </w:r>
      <w:r w:rsidR="002B1116">
        <w:rPr>
          <w:rFonts w:ascii="Times New Roman" w:hAnsi="Times New Roman"/>
          <w:color w:val="000000" w:themeColor="text1"/>
          <w:sz w:val="28"/>
          <w:szCs w:val="28"/>
          <w:lang w:val="uk-UA"/>
        </w:rPr>
        <w:t>підвищення складності</w:t>
      </w:r>
      <w:r w:rsidRPr="006530D2">
        <w:rPr>
          <w:rFonts w:ascii="Times New Roman" w:hAnsi="Times New Roman"/>
          <w:color w:val="000000" w:themeColor="text1"/>
          <w:sz w:val="28"/>
          <w:szCs w:val="28"/>
        </w:rPr>
        <w:t xml:space="preserve"> (від простого до складного); </w:t>
      </w:r>
    </w:p>
    <w:p w14:paraId="1D4E751E" w14:textId="3B944780" w:rsidR="00DB01CD" w:rsidRPr="006530D2" w:rsidRDefault="00C25E60" w:rsidP="00036FC5">
      <w:pPr>
        <w:pStyle w:val="a7"/>
        <w:numPr>
          <w:ilvl w:val="0"/>
          <w:numId w:val="25"/>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принцип </w:t>
      </w:r>
      <w:r>
        <w:rPr>
          <w:rFonts w:ascii="Times New Roman" w:hAnsi="Times New Roman"/>
          <w:color w:val="000000" w:themeColor="text1"/>
          <w:sz w:val="28"/>
          <w:szCs w:val="28"/>
          <w:lang w:val="uk-UA"/>
        </w:rPr>
        <w:t>поступового</w:t>
      </w:r>
      <w:r>
        <w:rPr>
          <w:rFonts w:ascii="Times New Roman" w:hAnsi="Times New Roman"/>
          <w:color w:val="000000" w:themeColor="text1"/>
          <w:sz w:val="28"/>
          <w:szCs w:val="28"/>
        </w:rPr>
        <w:t xml:space="preserve"> виділення </w:t>
      </w:r>
      <w:r>
        <w:rPr>
          <w:rFonts w:ascii="Times New Roman" w:hAnsi="Times New Roman"/>
          <w:color w:val="000000" w:themeColor="text1"/>
          <w:sz w:val="28"/>
          <w:szCs w:val="28"/>
          <w:lang w:val="uk-UA"/>
        </w:rPr>
        <w:t>та</w:t>
      </w:r>
      <w:r>
        <w:rPr>
          <w:rFonts w:ascii="Times New Roman" w:hAnsi="Times New Roman"/>
          <w:color w:val="000000" w:themeColor="text1"/>
          <w:sz w:val="28"/>
          <w:szCs w:val="28"/>
        </w:rPr>
        <w:t xml:space="preserve"> </w:t>
      </w:r>
      <w:r w:rsidR="00CC5C25">
        <w:rPr>
          <w:rFonts w:ascii="Times New Roman" w:hAnsi="Times New Roman"/>
          <w:color w:val="000000" w:themeColor="text1"/>
          <w:sz w:val="28"/>
          <w:szCs w:val="28"/>
          <w:lang w:val="uk-UA"/>
        </w:rPr>
        <w:t>відпрацювання</w:t>
      </w:r>
      <w:r w:rsidR="00DB01CD" w:rsidRPr="006530D2">
        <w:rPr>
          <w:rFonts w:ascii="Times New Roman" w:hAnsi="Times New Roman"/>
          <w:color w:val="000000" w:themeColor="text1"/>
          <w:sz w:val="28"/>
          <w:szCs w:val="28"/>
        </w:rPr>
        <w:t xml:space="preserve"> матеріалу. </w:t>
      </w:r>
    </w:p>
    <w:p w14:paraId="65EFB64B" w14:textId="3DE33846" w:rsidR="00DB01CD" w:rsidRPr="003E6F06" w:rsidRDefault="00DB01CD" w:rsidP="00DB01CD">
      <w:pPr>
        <w:spacing w:after="0" w:line="360" w:lineRule="auto"/>
        <w:ind w:firstLine="708"/>
        <w:jc w:val="both"/>
        <w:rPr>
          <w:rFonts w:ascii="Times New Roman" w:hAnsi="Times New Roman" w:cs="Times New Roman"/>
          <w:color w:val="000000" w:themeColor="text1"/>
          <w:sz w:val="28"/>
          <w:szCs w:val="28"/>
          <w:lang w:val="ru-RU"/>
        </w:rPr>
      </w:pPr>
      <w:r w:rsidRPr="006530D2">
        <w:rPr>
          <w:rFonts w:ascii="Times New Roman" w:hAnsi="Times New Roman" w:cs="Times New Roman"/>
          <w:color w:val="000000" w:themeColor="text1"/>
          <w:sz w:val="28"/>
          <w:szCs w:val="28"/>
        </w:rPr>
        <w:lastRenderedPageBreak/>
        <w:t>Розглянемо розроблений комплекс лексичних вправ, побудований за принципом «від простого до складного», тобто від рівня слова, словосполучення, речення до рівня надфразової єдності.</w:t>
      </w:r>
      <w:r w:rsidR="003E6F06">
        <w:rPr>
          <w:rFonts w:ascii="Times New Roman" w:hAnsi="Times New Roman" w:cs="Times New Roman"/>
          <w:color w:val="000000" w:themeColor="text1"/>
          <w:sz w:val="28"/>
          <w:szCs w:val="28"/>
          <w:lang w:val="ru-RU"/>
        </w:rPr>
        <w:t xml:space="preserve"> </w:t>
      </w:r>
    </w:p>
    <w:p w14:paraId="38315681" w14:textId="77777777" w:rsidR="00DB01CD" w:rsidRPr="006530D2" w:rsidRDefault="00DB01CD" w:rsidP="00DB01CD">
      <w:pPr>
        <w:spacing w:after="0" w:line="360" w:lineRule="auto"/>
        <w:ind w:firstLine="709"/>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ВПРАВИ НА РІВНІ СЛОВА</w:t>
      </w:r>
    </w:p>
    <w:p w14:paraId="57D064FC" w14:textId="77777777"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bCs/>
          <w:color w:val="000000" w:themeColor="text1"/>
          <w:sz w:val="28"/>
          <w:szCs w:val="28"/>
        </w:rPr>
        <w:t>Вправа 1.</w:t>
      </w:r>
      <w:r w:rsidRPr="006530D2">
        <w:rPr>
          <w:rFonts w:ascii="Times New Roman" w:hAnsi="Times New Roman" w:cs="Times New Roman"/>
          <w:color w:val="000000" w:themeColor="text1"/>
          <w:sz w:val="28"/>
          <w:szCs w:val="28"/>
        </w:rPr>
        <w:t xml:space="preserve"> Дати асоціації до цьому слову.</w:t>
      </w:r>
    </w:p>
    <w:p w14:paraId="70BEF461" w14:textId="2CF697E4"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 На слайді зазначене слово «</w:t>
      </w:r>
      <w:r w:rsidRPr="008769AB">
        <w:rPr>
          <w:rFonts w:ascii="Times New Roman" w:hAnsi="Times New Roman" w:cs="Times New Roman"/>
          <w:i/>
          <w:color w:val="000000" w:themeColor="text1"/>
          <w:sz w:val="28"/>
          <w:szCs w:val="28"/>
          <w:lang w:val="en-US"/>
        </w:rPr>
        <w:t>healthy</w:t>
      </w:r>
      <w:r w:rsidRPr="00A833AD">
        <w:rPr>
          <w:rFonts w:ascii="Times New Roman" w:hAnsi="Times New Roman" w:cs="Times New Roman"/>
          <w:i/>
          <w:color w:val="000000" w:themeColor="text1"/>
          <w:sz w:val="28"/>
          <w:szCs w:val="28"/>
          <w:lang w:val="ru-RU"/>
        </w:rPr>
        <w:t xml:space="preserve"> </w:t>
      </w:r>
      <w:r w:rsidRPr="008769AB">
        <w:rPr>
          <w:rFonts w:ascii="Times New Roman" w:hAnsi="Times New Roman" w:cs="Times New Roman"/>
          <w:i/>
          <w:color w:val="000000" w:themeColor="text1"/>
          <w:sz w:val="28"/>
          <w:szCs w:val="28"/>
          <w:lang w:val="en-US"/>
        </w:rPr>
        <w:t>lifestyle</w:t>
      </w:r>
      <w:r w:rsidRPr="006530D2">
        <w:rPr>
          <w:rFonts w:ascii="Times New Roman" w:hAnsi="Times New Roman" w:cs="Times New Roman"/>
          <w:color w:val="000000" w:themeColor="text1"/>
          <w:sz w:val="28"/>
          <w:szCs w:val="28"/>
        </w:rPr>
        <w:t>». Учням потрібно назвати слова – асоціації по пам</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яті, пов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язані з даним сло</w:t>
      </w:r>
      <w:r w:rsidR="00F607FC" w:rsidRPr="00F607FC">
        <w:rPr>
          <w:rFonts w:ascii="Times New Roman" w:hAnsi="Times New Roman" w:cs="Times New Roman"/>
          <w:color w:val="000000" w:themeColor="text1"/>
          <w:sz w:val="28"/>
          <w:szCs w:val="28"/>
        </w:rPr>
        <w:t>вом</w:t>
      </w:r>
      <w:r w:rsidRPr="006530D2">
        <w:rPr>
          <w:rFonts w:ascii="Times New Roman" w:hAnsi="Times New Roman" w:cs="Times New Roman"/>
          <w:color w:val="000000" w:themeColor="text1"/>
          <w:sz w:val="28"/>
          <w:szCs w:val="28"/>
        </w:rPr>
        <w:t>,</w:t>
      </w:r>
      <w:r w:rsidR="008769AB">
        <w:rPr>
          <w:rFonts w:ascii="Times New Roman" w:hAnsi="Times New Roman" w:cs="Times New Roman"/>
          <w:color w:val="000000" w:themeColor="text1"/>
          <w:sz w:val="28"/>
          <w:szCs w:val="28"/>
        </w:rPr>
        <w:t xml:space="preserve"> наприклад, можуть бути </w:t>
      </w:r>
      <w:r w:rsidR="008769AB" w:rsidRPr="006530D2">
        <w:rPr>
          <w:rFonts w:ascii="Times New Roman" w:hAnsi="Times New Roman" w:cs="Times New Roman"/>
          <w:i/>
          <w:iCs/>
          <w:color w:val="000000" w:themeColor="text1"/>
          <w:sz w:val="28"/>
          <w:szCs w:val="28"/>
        </w:rPr>
        <w:t>sport</w:t>
      </w:r>
      <w:r w:rsidR="008769AB">
        <w:rPr>
          <w:rFonts w:ascii="Times New Roman" w:hAnsi="Times New Roman" w:cs="Times New Roman"/>
          <w:i/>
          <w:iCs/>
          <w:color w:val="000000" w:themeColor="text1"/>
          <w:sz w:val="28"/>
          <w:szCs w:val="28"/>
        </w:rPr>
        <w:t>, healthy food,</w:t>
      </w:r>
      <w:r w:rsidR="008769AB" w:rsidRPr="008769AB">
        <w:rPr>
          <w:rFonts w:ascii="Times New Roman" w:hAnsi="Times New Roman" w:cs="Times New Roman"/>
          <w:i/>
          <w:iCs/>
          <w:color w:val="000000" w:themeColor="text1"/>
          <w:sz w:val="28"/>
          <w:szCs w:val="28"/>
        </w:rPr>
        <w:t xml:space="preserve"> </w:t>
      </w:r>
      <w:r w:rsidR="008769AB">
        <w:rPr>
          <w:rFonts w:ascii="Times New Roman" w:hAnsi="Times New Roman" w:cs="Times New Roman"/>
          <w:i/>
          <w:iCs/>
          <w:color w:val="000000" w:themeColor="text1"/>
          <w:sz w:val="28"/>
          <w:szCs w:val="28"/>
        </w:rPr>
        <w:t xml:space="preserve">rest, </w:t>
      </w:r>
      <w:r w:rsidRPr="006530D2">
        <w:rPr>
          <w:rFonts w:ascii="Times New Roman" w:hAnsi="Times New Roman" w:cs="Times New Roman"/>
          <w:i/>
          <w:iCs/>
          <w:color w:val="000000" w:themeColor="text1"/>
          <w:sz w:val="28"/>
          <w:szCs w:val="28"/>
        </w:rPr>
        <w:t>physical activity, diet</w:t>
      </w:r>
      <w:r w:rsidR="00940138">
        <w:rPr>
          <w:rFonts w:ascii="Times New Roman" w:hAnsi="Times New Roman" w:cs="Times New Roman"/>
          <w:color w:val="000000" w:themeColor="text1"/>
          <w:sz w:val="28"/>
          <w:szCs w:val="28"/>
        </w:rPr>
        <w:t xml:space="preserve"> і так далі. Схематично це завдання можна оформити у вигляді</w:t>
      </w:r>
      <w:r w:rsidRPr="006530D2">
        <w:rPr>
          <w:rFonts w:ascii="Times New Roman" w:hAnsi="Times New Roman" w:cs="Times New Roman"/>
          <w:color w:val="000000" w:themeColor="text1"/>
          <w:sz w:val="28"/>
          <w:szCs w:val="28"/>
        </w:rPr>
        <w:t xml:space="preserve"> квітки з пелюстками. </w:t>
      </w:r>
    </w:p>
    <w:p w14:paraId="68B22F76" w14:textId="511E274D"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Мета даної вправ</w:t>
      </w:r>
      <w:r w:rsidR="00A4795E">
        <w:rPr>
          <w:rFonts w:ascii="Times New Roman" w:hAnsi="Times New Roman" w:cs="Times New Roman"/>
          <w:color w:val="000000" w:themeColor="text1"/>
          <w:sz w:val="28"/>
          <w:szCs w:val="28"/>
        </w:rPr>
        <w:t>и – пригадати</w:t>
      </w:r>
      <w:r w:rsidRPr="006530D2">
        <w:rPr>
          <w:rFonts w:ascii="Times New Roman" w:hAnsi="Times New Roman" w:cs="Times New Roman"/>
          <w:color w:val="000000" w:themeColor="text1"/>
          <w:sz w:val="28"/>
          <w:szCs w:val="28"/>
        </w:rPr>
        <w:t xml:space="preserve"> раніше вивчену лексику по попередніх темах. </w:t>
      </w:r>
    </w:p>
    <w:p w14:paraId="16D3B662" w14:textId="4C30C8EC" w:rsidR="00DB01CD" w:rsidRPr="006530D2" w:rsidRDefault="00A4795E" w:rsidP="00DB01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Більш того, дани</w:t>
      </w:r>
      <w:r w:rsidR="00DB01CD" w:rsidRPr="006530D2">
        <w:rPr>
          <w:rFonts w:ascii="Times New Roman" w:hAnsi="Times New Roman" w:cs="Times New Roman"/>
          <w:color w:val="000000" w:themeColor="text1"/>
          <w:sz w:val="28"/>
          <w:szCs w:val="28"/>
        </w:rPr>
        <w:t xml:space="preserve">й </w:t>
      </w:r>
      <w:r>
        <w:rPr>
          <w:rFonts w:ascii="Times New Roman" w:hAnsi="Times New Roman" w:cs="Times New Roman"/>
          <w:color w:val="000000" w:themeColor="text1"/>
          <w:sz w:val="28"/>
          <w:szCs w:val="28"/>
        </w:rPr>
        <w:t>прийом використовується на моменті визначення мети для озвучення</w:t>
      </w:r>
      <w:r w:rsidR="00DB01CD" w:rsidRPr="006530D2">
        <w:rPr>
          <w:rFonts w:ascii="Times New Roman" w:hAnsi="Times New Roman" w:cs="Times New Roman"/>
          <w:color w:val="000000" w:themeColor="text1"/>
          <w:sz w:val="28"/>
          <w:szCs w:val="28"/>
        </w:rPr>
        <w:t xml:space="preserve"> теми і постановки мети уроку. </w:t>
      </w:r>
    </w:p>
    <w:p w14:paraId="53089263" w14:textId="08869AC8"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bCs/>
          <w:color w:val="000000" w:themeColor="text1"/>
          <w:sz w:val="28"/>
          <w:szCs w:val="28"/>
        </w:rPr>
        <w:t>Вправа 2.</w:t>
      </w:r>
      <w:r w:rsidRPr="006530D2">
        <w:rPr>
          <w:rFonts w:ascii="Times New Roman" w:hAnsi="Times New Roman" w:cs="Times New Roman"/>
          <w:color w:val="000000" w:themeColor="text1"/>
          <w:sz w:val="28"/>
          <w:szCs w:val="28"/>
        </w:rPr>
        <w:t xml:space="preserve"> </w:t>
      </w:r>
      <w:r w:rsidR="00A4795E">
        <w:rPr>
          <w:rFonts w:ascii="Times New Roman" w:hAnsi="Times New Roman" w:cs="Times New Roman"/>
          <w:color w:val="000000" w:themeColor="text1"/>
          <w:sz w:val="28"/>
          <w:szCs w:val="28"/>
        </w:rPr>
        <w:t>Узагальнити знання та назвати одним словом</w:t>
      </w:r>
      <w:r w:rsidRPr="006530D2">
        <w:rPr>
          <w:rFonts w:ascii="Times New Roman" w:hAnsi="Times New Roman" w:cs="Times New Roman"/>
          <w:color w:val="000000" w:themeColor="text1"/>
          <w:sz w:val="28"/>
          <w:szCs w:val="28"/>
        </w:rPr>
        <w:t xml:space="preserve">. </w:t>
      </w:r>
    </w:p>
    <w:p w14:paraId="0AE4B011" w14:textId="0ED0E93A" w:rsidR="00DB01CD" w:rsidRPr="006530D2" w:rsidRDefault="00A4795E" w:rsidP="00DB01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екран ви</w:t>
      </w:r>
      <w:r w:rsidR="00DB01CD" w:rsidRPr="006530D2">
        <w:rPr>
          <w:rFonts w:ascii="Times New Roman" w:hAnsi="Times New Roman" w:cs="Times New Roman"/>
          <w:color w:val="000000" w:themeColor="text1"/>
          <w:sz w:val="28"/>
          <w:szCs w:val="28"/>
        </w:rPr>
        <w:t>водяться деф</w:t>
      </w:r>
      <w:r>
        <w:rPr>
          <w:rFonts w:ascii="Times New Roman" w:hAnsi="Times New Roman" w:cs="Times New Roman"/>
          <w:color w:val="000000" w:themeColor="text1"/>
          <w:sz w:val="28"/>
          <w:szCs w:val="28"/>
        </w:rPr>
        <w:t xml:space="preserve">ініції нових слів, учасники намагаються їх відгадати та назвати. Визначення – </w:t>
      </w:r>
      <w:r w:rsidR="00DB01CD" w:rsidRPr="006530D2">
        <w:rPr>
          <w:rFonts w:ascii="Times New Roman" w:hAnsi="Times New Roman" w:cs="Times New Roman"/>
          <w:color w:val="000000" w:themeColor="text1"/>
          <w:sz w:val="28"/>
          <w:szCs w:val="28"/>
        </w:rPr>
        <w:t>вихідний</w:t>
      </w:r>
      <w:r>
        <w:rPr>
          <w:rFonts w:ascii="Times New Roman" w:hAnsi="Times New Roman" w:cs="Times New Roman"/>
          <w:color w:val="000000" w:themeColor="text1"/>
          <w:sz w:val="28"/>
          <w:szCs w:val="28"/>
        </w:rPr>
        <w:t xml:space="preserve"> </w:t>
      </w:r>
      <w:r w:rsidR="00DB01CD" w:rsidRPr="006530D2">
        <w:rPr>
          <w:rFonts w:ascii="Times New Roman" w:hAnsi="Times New Roman" w:cs="Times New Roman"/>
          <w:color w:val="000000" w:themeColor="text1"/>
          <w:sz w:val="28"/>
          <w:szCs w:val="28"/>
        </w:rPr>
        <w:t xml:space="preserve">контекст вживання слова, </w:t>
      </w:r>
      <w:r>
        <w:rPr>
          <w:rFonts w:ascii="Times New Roman" w:hAnsi="Times New Roman" w:cs="Times New Roman"/>
          <w:color w:val="000000" w:themeColor="text1"/>
          <w:sz w:val="28"/>
          <w:szCs w:val="28"/>
        </w:rPr>
        <w:t xml:space="preserve">тобто </w:t>
      </w:r>
      <w:r w:rsidR="00DB01CD" w:rsidRPr="006530D2">
        <w:rPr>
          <w:rFonts w:ascii="Times New Roman" w:hAnsi="Times New Roman" w:cs="Times New Roman"/>
          <w:color w:val="000000" w:themeColor="text1"/>
          <w:sz w:val="28"/>
          <w:szCs w:val="28"/>
        </w:rPr>
        <w:t>його перв</w:t>
      </w:r>
      <w:r>
        <w:rPr>
          <w:rFonts w:ascii="Times New Roman" w:hAnsi="Times New Roman" w:cs="Times New Roman"/>
          <w:color w:val="000000" w:themeColor="text1"/>
          <w:sz w:val="28"/>
          <w:szCs w:val="28"/>
        </w:rPr>
        <w:t>инне оточення. Ті асоціації, що вчитель закладає на поточному рівні, будуть виконувати свою справу потім</w:t>
      </w:r>
      <w:r w:rsidR="00DB01CD" w:rsidRPr="006530D2">
        <w:rPr>
          <w:rFonts w:ascii="Times New Roman" w:hAnsi="Times New Roman" w:cs="Times New Roman"/>
          <w:color w:val="000000" w:themeColor="text1"/>
          <w:sz w:val="28"/>
          <w:szCs w:val="28"/>
        </w:rPr>
        <w:t xml:space="preserve"> у мовленні учнів. </w:t>
      </w:r>
    </w:p>
    <w:p w14:paraId="02433653" w14:textId="1443AAF1" w:rsidR="00DB01CD" w:rsidRPr="006530D2" w:rsidRDefault="006A1BC1" w:rsidP="00DB01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Метою цього завдання</w:t>
      </w:r>
      <w:r w:rsidR="00DB01CD" w:rsidRPr="006530D2">
        <w:rPr>
          <w:rFonts w:ascii="Times New Roman" w:hAnsi="Times New Roman" w:cs="Times New Roman"/>
          <w:color w:val="000000" w:themeColor="text1"/>
          <w:sz w:val="28"/>
          <w:szCs w:val="28"/>
        </w:rPr>
        <w:t xml:space="preserve"> є не наз</w:t>
      </w:r>
      <w:r>
        <w:rPr>
          <w:rFonts w:ascii="Times New Roman" w:hAnsi="Times New Roman" w:cs="Times New Roman"/>
          <w:color w:val="000000" w:themeColor="text1"/>
          <w:sz w:val="28"/>
          <w:szCs w:val="28"/>
        </w:rPr>
        <w:t>ва слова учасниками</w:t>
      </w:r>
      <w:r w:rsidR="00DB01CD" w:rsidRPr="006530D2">
        <w:rPr>
          <w:rFonts w:ascii="Times New Roman" w:hAnsi="Times New Roman" w:cs="Times New Roman"/>
          <w:color w:val="000000" w:themeColor="text1"/>
          <w:sz w:val="28"/>
          <w:szCs w:val="28"/>
        </w:rPr>
        <w:t xml:space="preserve">, а розуміння власне дефініції. </w:t>
      </w:r>
    </w:p>
    <w:p w14:paraId="6787BFD4" w14:textId="77777777"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lang w:val="en-US"/>
        </w:rPr>
      </w:pPr>
      <w:r w:rsidRPr="006530D2">
        <w:rPr>
          <w:rFonts w:ascii="Times New Roman" w:hAnsi="Times New Roman" w:cs="Times New Roman"/>
          <w:color w:val="000000" w:themeColor="text1"/>
          <w:sz w:val="28"/>
          <w:szCs w:val="28"/>
        </w:rPr>
        <w:t>Наведемо</w:t>
      </w:r>
      <w:r w:rsidRPr="006530D2">
        <w:rPr>
          <w:rFonts w:ascii="Times New Roman" w:hAnsi="Times New Roman" w:cs="Times New Roman"/>
          <w:color w:val="000000" w:themeColor="text1"/>
          <w:sz w:val="28"/>
          <w:szCs w:val="28"/>
          <w:lang w:val="en-US"/>
        </w:rPr>
        <w:t xml:space="preserve"> </w:t>
      </w:r>
      <w:r w:rsidRPr="006530D2">
        <w:rPr>
          <w:rFonts w:ascii="Times New Roman" w:hAnsi="Times New Roman" w:cs="Times New Roman"/>
          <w:color w:val="000000" w:themeColor="text1"/>
          <w:sz w:val="28"/>
          <w:szCs w:val="28"/>
        </w:rPr>
        <w:t>приклади</w:t>
      </w:r>
      <w:r w:rsidRPr="006530D2">
        <w:rPr>
          <w:rFonts w:ascii="Times New Roman" w:hAnsi="Times New Roman" w:cs="Times New Roman"/>
          <w:color w:val="000000" w:themeColor="text1"/>
          <w:sz w:val="28"/>
          <w:szCs w:val="28"/>
          <w:lang w:val="en-US"/>
        </w:rPr>
        <w:t xml:space="preserve"> </w:t>
      </w:r>
      <w:r w:rsidRPr="006530D2">
        <w:rPr>
          <w:rFonts w:ascii="Times New Roman" w:hAnsi="Times New Roman" w:cs="Times New Roman"/>
          <w:color w:val="000000" w:themeColor="text1"/>
          <w:sz w:val="28"/>
          <w:szCs w:val="28"/>
        </w:rPr>
        <w:t>дефініцій</w:t>
      </w:r>
      <w:r w:rsidRPr="006530D2">
        <w:rPr>
          <w:rFonts w:ascii="Times New Roman" w:hAnsi="Times New Roman" w:cs="Times New Roman"/>
          <w:color w:val="000000" w:themeColor="text1"/>
          <w:sz w:val="28"/>
          <w:szCs w:val="28"/>
          <w:lang w:val="en-US"/>
        </w:rPr>
        <w:t xml:space="preserve">: </w:t>
      </w:r>
    </w:p>
    <w:p w14:paraId="5DD71244" w14:textId="20562B7B" w:rsidR="00DB01CD" w:rsidRPr="006A1BC1" w:rsidRDefault="006A1BC1" w:rsidP="00DB01CD">
      <w:pPr>
        <w:spacing w:after="0" w:line="360" w:lineRule="auto"/>
        <w:ind w:firstLine="709"/>
        <w:jc w:val="both"/>
        <w:rPr>
          <w:rFonts w:ascii="Times New Roman" w:hAnsi="Times New Roman" w:cs="Times New Roman"/>
          <w:i/>
          <w:iCs/>
          <w:color w:val="000000" w:themeColor="text1"/>
          <w:sz w:val="28"/>
          <w:szCs w:val="28"/>
          <w:lang w:val="en-US"/>
        </w:rPr>
      </w:pPr>
      <w:r>
        <w:rPr>
          <w:rFonts w:ascii="Times New Roman" w:hAnsi="Times New Roman" w:cs="Times New Roman"/>
          <w:color w:val="000000" w:themeColor="text1"/>
          <w:sz w:val="28"/>
          <w:szCs w:val="28"/>
          <w:lang w:val="en-US"/>
        </w:rPr>
        <w:t>a)</w:t>
      </w:r>
      <w:r w:rsidR="00DB01CD" w:rsidRPr="006530D2">
        <w:rPr>
          <w:rFonts w:ascii="Times New Roman" w:hAnsi="Times New Roman" w:cs="Times New Roman"/>
          <w:i/>
          <w:iCs/>
          <w:color w:val="000000" w:themeColor="text1"/>
          <w:sz w:val="28"/>
          <w:szCs w:val="28"/>
          <w:lang w:val="en-US"/>
        </w:rPr>
        <w:t xml:space="preserve"> </w:t>
      </w:r>
      <w:r w:rsidRPr="006A1BC1">
        <w:rPr>
          <w:rFonts w:ascii="Times New Roman" w:hAnsi="Times New Roman" w:cs="Times New Roman"/>
          <w:i/>
          <w:iCs/>
          <w:color w:val="000000" w:themeColor="text1"/>
          <w:sz w:val="28"/>
          <w:szCs w:val="28"/>
          <w:lang w:val="en-US"/>
        </w:rPr>
        <w:t xml:space="preserve">Changing </w:t>
      </w:r>
      <w:r>
        <w:rPr>
          <w:rFonts w:ascii="Times New Roman" w:hAnsi="Times New Roman" w:cs="Times New Roman"/>
          <w:i/>
          <w:iCs/>
          <w:color w:val="000000" w:themeColor="text1"/>
          <w:sz w:val="28"/>
          <w:szCs w:val="28"/>
          <w:lang w:val="en-US"/>
        </w:rPr>
        <w:t>your eating habits in order to reach a goal. Often that goal is losing weight but sometimes it is gaining we</w:t>
      </w:r>
      <w:r w:rsidR="00DB01CD" w:rsidRPr="006A1BC1">
        <w:rPr>
          <w:rFonts w:ascii="Times New Roman" w:hAnsi="Times New Roman" w:cs="Times New Roman"/>
          <w:i/>
          <w:iCs/>
          <w:color w:val="000000" w:themeColor="text1"/>
          <w:sz w:val="28"/>
          <w:szCs w:val="28"/>
          <w:lang w:val="en-US"/>
        </w:rPr>
        <w:t xml:space="preserve">ight. – TO DIЕT </w:t>
      </w:r>
    </w:p>
    <w:p w14:paraId="1EE49AEA" w14:textId="01719E42" w:rsidR="00DB01CD" w:rsidRPr="006A1BC1"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A1BC1">
        <w:rPr>
          <w:rFonts w:ascii="Times New Roman" w:hAnsi="Times New Roman" w:cs="Times New Roman"/>
          <w:color w:val="000000" w:themeColor="text1"/>
          <w:sz w:val="28"/>
          <w:szCs w:val="28"/>
          <w:lang w:val="en-US"/>
        </w:rPr>
        <w:t xml:space="preserve">b) </w:t>
      </w:r>
      <w:r w:rsidR="006A1BC1">
        <w:rPr>
          <w:rFonts w:ascii="Times New Roman" w:hAnsi="Times New Roman" w:cs="Times New Roman"/>
          <w:i/>
          <w:iCs/>
          <w:color w:val="000000" w:themeColor="text1"/>
          <w:sz w:val="28"/>
          <w:szCs w:val="28"/>
          <w:lang w:val="en-US"/>
        </w:rPr>
        <w:t>To become less he</w:t>
      </w:r>
      <w:r w:rsidRPr="006A1BC1">
        <w:rPr>
          <w:rFonts w:ascii="Times New Roman" w:hAnsi="Times New Roman" w:cs="Times New Roman"/>
          <w:i/>
          <w:iCs/>
          <w:color w:val="000000" w:themeColor="text1"/>
          <w:sz w:val="28"/>
          <w:szCs w:val="28"/>
          <w:lang w:val="en-US"/>
        </w:rPr>
        <w:t xml:space="preserve">avy – TO LOSЕ WЕIGHT </w:t>
      </w:r>
    </w:p>
    <w:p w14:paraId="4317BF2D" w14:textId="29BB6A2E" w:rsidR="00DB01CD" w:rsidRPr="006A1BC1"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A1BC1">
        <w:rPr>
          <w:rFonts w:ascii="Times New Roman" w:hAnsi="Times New Roman" w:cs="Times New Roman"/>
          <w:color w:val="000000" w:themeColor="text1"/>
          <w:sz w:val="28"/>
          <w:szCs w:val="28"/>
          <w:lang w:val="en-US"/>
        </w:rPr>
        <w:t xml:space="preserve">c) </w:t>
      </w:r>
      <w:r w:rsidR="006A1BC1">
        <w:rPr>
          <w:rFonts w:ascii="Times New Roman" w:hAnsi="Times New Roman" w:cs="Times New Roman"/>
          <w:i/>
          <w:iCs/>
          <w:color w:val="000000" w:themeColor="text1"/>
          <w:sz w:val="28"/>
          <w:szCs w:val="28"/>
          <w:lang w:val="en-US"/>
        </w:rPr>
        <w:t>An increase in body we</w:t>
      </w:r>
      <w:r w:rsidRPr="006A1BC1">
        <w:rPr>
          <w:rFonts w:ascii="Times New Roman" w:hAnsi="Times New Roman" w:cs="Times New Roman"/>
          <w:i/>
          <w:iCs/>
          <w:color w:val="000000" w:themeColor="text1"/>
          <w:sz w:val="28"/>
          <w:szCs w:val="28"/>
          <w:lang w:val="en-US"/>
        </w:rPr>
        <w:t xml:space="preserve">ight – TO GAIN WЕIGHT </w:t>
      </w:r>
    </w:p>
    <w:p w14:paraId="010DF5B9" w14:textId="0A7F482D"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Слайд</w:t>
      </w:r>
      <w:r w:rsidR="00612577">
        <w:rPr>
          <w:rFonts w:ascii="Times New Roman" w:hAnsi="Times New Roman" w:cs="Times New Roman"/>
          <w:color w:val="000000" w:themeColor="text1"/>
          <w:sz w:val="28"/>
          <w:szCs w:val="28"/>
        </w:rPr>
        <w:t>и використовуються під час презентації</w:t>
      </w:r>
      <w:r w:rsidRPr="006530D2">
        <w:rPr>
          <w:rFonts w:ascii="Times New Roman" w:hAnsi="Times New Roman" w:cs="Times New Roman"/>
          <w:color w:val="000000" w:themeColor="text1"/>
          <w:sz w:val="28"/>
          <w:szCs w:val="28"/>
        </w:rPr>
        <w:t xml:space="preserve"> нового матеріалу. </w:t>
      </w:r>
    </w:p>
    <w:p w14:paraId="0F985B8E" w14:textId="69549817"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bCs/>
          <w:color w:val="000000" w:themeColor="text1"/>
          <w:sz w:val="28"/>
          <w:szCs w:val="28"/>
        </w:rPr>
        <w:t>Вправа 3.</w:t>
      </w:r>
      <w:r w:rsidRPr="006530D2">
        <w:rPr>
          <w:rFonts w:ascii="Times New Roman" w:hAnsi="Times New Roman" w:cs="Times New Roman"/>
          <w:color w:val="000000" w:themeColor="text1"/>
          <w:sz w:val="28"/>
          <w:szCs w:val="28"/>
        </w:rPr>
        <w:t xml:space="preserve"> Підібрати синоніми до </w:t>
      </w:r>
      <w:r w:rsidR="007D4569">
        <w:rPr>
          <w:rFonts w:ascii="Times New Roman" w:hAnsi="Times New Roman" w:cs="Times New Roman"/>
          <w:color w:val="000000" w:themeColor="text1"/>
          <w:sz w:val="28"/>
          <w:szCs w:val="28"/>
        </w:rPr>
        <w:t>представленого</w:t>
      </w:r>
      <w:r w:rsidRPr="006530D2">
        <w:rPr>
          <w:rFonts w:ascii="Times New Roman" w:hAnsi="Times New Roman" w:cs="Times New Roman"/>
          <w:color w:val="000000" w:themeColor="text1"/>
          <w:sz w:val="28"/>
          <w:szCs w:val="28"/>
        </w:rPr>
        <w:t xml:space="preserve"> слова. </w:t>
      </w:r>
    </w:p>
    <w:p w14:paraId="62FD038B" w14:textId="77777777"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Ця вправа є продовженням попередньої вправи. </w:t>
      </w:r>
    </w:p>
    <w:p w14:paraId="1F7DD03D" w14:textId="1C9396A2"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To lose weight – (reduce,</w:t>
      </w:r>
      <w:r w:rsidR="003D1EFA" w:rsidRPr="003D1EFA">
        <w:rPr>
          <w:rFonts w:ascii="Times New Roman" w:hAnsi="Times New Roman" w:cs="Times New Roman"/>
          <w:i/>
          <w:iCs/>
          <w:color w:val="000000" w:themeColor="text1"/>
          <w:sz w:val="28"/>
          <w:szCs w:val="28"/>
          <w:lang w:val="en-US"/>
        </w:rPr>
        <w:t xml:space="preserve"> </w:t>
      </w:r>
      <w:r w:rsidR="003D1EFA" w:rsidRPr="006530D2">
        <w:rPr>
          <w:rFonts w:ascii="Times New Roman" w:hAnsi="Times New Roman" w:cs="Times New Roman"/>
          <w:i/>
          <w:iCs/>
          <w:color w:val="000000" w:themeColor="text1"/>
          <w:sz w:val="28"/>
          <w:szCs w:val="28"/>
          <w:lang w:val="en-US"/>
        </w:rPr>
        <w:t>take off</w:t>
      </w:r>
      <w:r w:rsidR="003D1EFA">
        <w:rPr>
          <w:rFonts w:ascii="Times New Roman" w:hAnsi="Times New Roman" w:cs="Times New Roman"/>
          <w:i/>
          <w:iCs/>
          <w:color w:val="000000" w:themeColor="text1"/>
          <w:sz w:val="28"/>
          <w:szCs w:val="28"/>
        </w:rPr>
        <w:t>,</w:t>
      </w:r>
      <w:r w:rsidRPr="006530D2">
        <w:rPr>
          <w:rFonts w:ascii="Times New Roman" w:hAnsi="Times New Roman" w:cs="Times New Roman"/>
          <w:i/>
          <w:iCs/>
          <w:color w:val="000000" w:themeColor="text1"/>
          <w:sz w:val="28"/>
          <w:szCs w:val="28"/>
          <w:lang w:val="en-US"/>
        </w:rPr>
        <w:t xml:space="preserve"> underweight, ...) </w:t>
      </w:r>
    </w:p>
    <w:p w14:paraId="38AA8323" w14:textId="0B933D70" w:rsidR="00DB01CD" w:rsidRPr="006530D2" w:rsidRDefault="003D1EFA" w:rsidP="00DB01CD">
      <w:pPr>
        <w:spacing w:after="0" w:line="360" w:lineRule="auto"/>
        <w:ind w:firstLine="709"/>
        <w:jc w:val="both"/>
        <w:rPr>
          <w:rFonts w:ascii="Times New Roman" w:hAnsi="Times New Roman" w:cs="Times New Roman"/>
          <w:i/>
          <w:iCs/>
          <w:color w:val="000000" w:themeColor="text1"/>
          <w:sz w:val="28"/>
          <w:szCs w:val="28"/>
          <w:lang w:val="en-US"/>
        </w:rPr>
      </w:pPr>
      <w:r>
        <w:rPr>
          <w:rFonts w:ascii="Times New Roman" w:hAnsi="Times New Roman" w:cs="Times New Roman"/>
          <w:i/>
          <w:iCs/>
          <w:color w:val="000000" w:themeColor="text1"/>
          <w:sz w:val="28"/>
          <w:szCs w:val="28"/>
          <w:lang w:val="en-US"/>
        </w:rPr>
        <w:t>To gain weight – (</w:t>
      </w:r>
      <w:r w:rsidRPr="006530D2">
        <w:rPr>
          <w:rFonts w:ascii="Times New Roman" w:hAnsi="Times New Roman" w:cs="Times New Roman"/>
          <w:i/>
          <w:iCs/>
          <w:color w:val="000000" w:themeColor="text1"/>
          <w:sz w:val="28"/>
          <w:szCs w:val="28"/>
          <w:lang w:val="en-US"/>
        </w:rPr>
        <w:t>overweigh</w:t>
      </w:r>
      <w:r>
        <w:rPr>
          <w:rFonts w:ascii="Times New Roman" w:hAnsi="Times New Roman" w:cs="Times New Roman"/>
          <w:i/>
          <w:iCs/>
          <w:color w:val="000000" w:themeColor="text1"/>
          <w:sz w:val="28"/>
          <w:szCs w:val="28"/>
          <w:lang w:val="en-US"/>
        </w:rPr>
        <w:t>t, increase</w:t>
      </w:r>
      <w:r w:rsidR="00DB01CD" w:rsidRPr="006530D2">
        <w:rPr>
          <w:rFonts w:ascii="Times New Roman" w:hAnsi="Times New Roman" w:cs="Times New Roman"/>
          <w:i/>
          <w:iCs/>
          <w:color w:val="000000" w:themeColor="text1"/>
          <w:sz w:val="28"/>
          <w:szCs w:val="28"/>
          <w:lang w:val="en-US"/>
        </w:rPr>
        <w:t xml:space="preserve">, ...) </w:t>
      </w:r>
    </w:p>
    <w:p w14:paraId="00759A6E" w14:textId="0065948E" w:rsidR="00DB01CD" w:rsidRPr="00A838D3" w:rsidRDefault="00DB01CD" w:rsidP="00DB01CD">
      <w:pPr>
        <w:spacing w:after="0" w:line="360" w:lineRule="auto"/>
        <w:ind w:firstLine="709"/>
        <w:jc w:val="both"/>
        <w:rPr>
          <w:rFonts w:ascii="Times New Roman" w:hAnsi="Times New Roman" w:cs="Times New Roman"/>
          <w:color w:val="000000" w:themeColor="text1"/>
          <w:sz w:val="28"/>
          <w:szCs w:val="28"/>
          <w:lang w:val="ru-RU"/>
        </w:rPr>
      </w:pPr>
      <w:r w:rsidRPr="006530D2">
        <w:rPr>
          <w:rFonts w:ascii="Times New Roman" w:hAnsi="Times New Roman" w:cs="Times New Roman"/>
          <w:color w:val="000000" w:themeColor="text1"/>
          <w:sz w:val="28"/>
          <w:szCs w:val="28"/>
        </w:rPr>
        <w:lastRenderedPageBreak/>
        <w:t>Знання</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і</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правильне</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застосування</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синонімів</w:t>
      </w:r>
      <w:r w:rsidRPr="00A838D3">
        <w:rPr>
          <w:rFonts w:ascii="Times New Roman" w:hAnsi="Times New Roman" w:cs="Times New Roman"/>
          <w:color w:val="000000" w:themeColor="text1"/>
          <w:sz w:val="28"/>
          <w:szCs w:val="28"/>
          <w:lang w:val="ru-RU"/>
        </w:rPr>
        <w:t xml:space="preserve"> </w:t>
      </w:r>
      <w:r w:rsidR="00A838D3">
        <w:rPr>
          <w:rFonts w:ascii="Times New Roman" w:hAnsi="Times New Roman" w:cs="Times New Roman"/>
          <w:color w:val="000000" w:themeColor="text1"/>
          <w:sz w:val="28"/>
          <w:szCs w:val="28"/>
        </w:rPr>
        <w:t>дає можливість</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уникнути</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повторів</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п</w:t>
      </w:r>
      <w:r w:rsidR="00A838D3">
        <w:rPr>
          <w:rFonts w:ascii="Times New Roman" w:hAnsi="Times New Roman" w:cs="Times New Roman"/>
          <w:color w:val="000000" w:themeColor="text1"/>
          <w:sz w:val="28"/>
          <w:szCs w:val="28"/>
        </w:rPr>
        <w:t>окращує</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пізнавальну</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активність</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школярів</w:t>
      </w:r>
      <w:r w:rsidRPr="00A838D3">
        <w:rPr>
          <w:rFonts w:ascii="Times New Roman" w:hAnsi="Times New Roman" w:cs="Times New Roman"/>
          <w:color w:val="000000" w:themeColor="text1"/>
          <w:sz w:val="28"/>
          <w:szCs w:val="28"/>
          <w:lang w:val="ru-RU"/>
        </w:rPr>
        <w:t xml:space="preserve">, </w:t>
      </w:r>
      <w:r w:rsidR="00A838D3">
        <w:rPr>
          <w:rFonts w:ascii="Times New Roman" w:hAnsi="Times New Roman" w:cs="Times New Roman"/>
          <w:color w:val="000000" w:themeColor="text1"/>
          <w:sz w:val="28"/>
          <w:szCs w:val="28"/>
        </w:rPr>
        <w:t>насичує</w:t>
      </w:r>
      <w:r w:rsidRPr="00A838D3">
        <w:rPr>
          <w:rFonts w:ascii="Times New Roman" w:hAnsi="Times New Roman" w:cs="Times New Roman"/>
          <w:color w:val="000000" w:themeColor="text1"/>
          <w:sz w:val="28"/>
          <w:szCs w:val="28"/>
          <w:lang w:val="ru-RU"/>
        </w:rPr>
        <w:t xml:space="preserve"> </w:t>
      </w:r>
      <w:r w:rsidR="00A838D3">
        <w:rPr>
          <w:rFonts w:ascii="Times New Roman" w:hAnsi="Times New Roman" w:cs="Times New Roman"/>
          <w:color w:val="000000" w:themeColor="text1"/>
          <w:sz w:val="28"/>
          <w:szCs w:val="28"/>
        </w:rPr>
        <w:t>та</w:t>
      </w:r>
      <w:r w:rsidRPr="00A838D3">
        <w:rPr>
          <w:rFonts w:ascii="Times New Roman" w:hAnsi="Times New Roman" w:cs="Times New Roman"/>
          <w:color w:val="000000" w:themeColor="text1"/>
          <w:sz w:val="28"/>
          <w:szCs w:val="28"/>
          <w:lang w:val="ru-RU"/>
        </w:rPr>
        <w:t xml:space="preserve"> </w:t>
      </w:r>
      <w:r w:rsidR="00A838D3">
        <w:rPr>
          <w:rFonts w:ascii="Times New Roman" w:hAnsi="Times New Roman" w:cs="Times New Roman"/>
          <w:color w:val="000000" w:themeColor="text1"/>
          <w:sz w:val="28"/>
          <w:szCs w:val="28"/>
        </w:rPr>
        <w:t>впорядковує</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словниковий</w:t>
      </w:r>
      <w:r w:rsidRPr="00A838D3">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запас</w:t>
      </w:r>
      <w:r w:rsidRPr="00A838D3">
        <w:rPr>
          <w:rFonts w:ascii="Times New Roman" w:hAnsi="Times New Roman" w:cs="Times New Roman"/>
          <w:color w:val="000000" w:themeColor="text1"/>
          <w:sz w:val="28"/>
          <w:szCs w:val="28"/>
          <w:lang w:val="ru-RU"/>
        </w:rPr>
        <w:t xml:space="preserve">. </w:t>
      </w:r>
    </w:p>
    <w:p w14:paraId="3AB210BA" w14:textId="01E7A5B6"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bCs/>
          <w:color w:val="000000" w:themeColor="text1"/>
          <w:sz w:val="28"/>
          <w:szCs w:val="28"/>
        </w:rPr>
        <w:t>Вправа 4.</w:t>
      </w:r>
      <w:r w:rsidR="00A838D3">
        <w:rPr>
          <w:rFonts w:ascii="Times New Roman" w:hAnsi="Times New Roman" w:cs="Times New Roman"/>
          <w:color w:val="000000" w:themeColor="text1"/>
          <w:sz w:val="28"/>
          <w:szCs w:val="28"/>
        </w:rPr>
        <w:t xml:space="preserve"> Підкреслити слово, що</w:t>
      </w:r>
      <w:r w:rsidRPr="006530D2">
        <w:rPr>
          <w:rFonts w:ascii="Times New Roman" w:hAnsi="Times New Roman" w:cs="Times New Roman"/>
          <w:color w:val="000000" w:themeColor="text1"/>
          <w:sz w:val="28"/>
          <w:szCs w:val="28"/>
        </w:rPr>
        <w:t xml:space="preserve"> не підходить цій групі.</w:t>
      </w:r>
    </w:p>
    <w:p w14:paraId="789BDA85" w14:textId="77777777" w:rsidR="00CE5001" w:rsidRDefault="00095589" w:rsidP="00DB01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95589">
        <w:rPr>
          <w:rFonts w:ascii="Times New Roman" w:hAnsi="Times New Roman" w:cs="Times New Roman"/>
          <w:color w:val="000000" w:themeColor="text1"/>
          <w:sz w:val="28"/>
          <w:szCs w:val="28"/>
        </w:rPr>
        <w:t xml:space="preserve">Це завдання </w:t>
      </w:r>
      <w:r>
        <w:rPr>
          <w:rFonts w:ascii="Times New Roman" w:hAnsi="Times New Roman" w:cs="Times New Roman"/>
          <w:color w:val="000000" w:themeColor="text1"/>
          <w:sz w:val="28"/>
          <w:szCs w:val="28"/>
        </w:rPr>
        <w:t xml:space="preserve">буде </w:t>
      </w:r>
      <w:r w:rsidRPr="00095589">
        <w:rPr>
          <w:rFonts w:ascii="Times New Roman" w:hAnsi="Times New Roman" w:cs="Times New Roman"/>
          <w:color w:val="000000" w:themeColor="text1"/>
          <w:sz w:val="28"/>
          <w:szCs w:val="28"/>
        </w:rPr>
        <w:t>цікавіше, якщо вибір нечіткий або менш очевидний. Щоб зробити такі вправи більш проблематичними, слід враховувати, що слова можуть поєднуватися за одними функціями чи принципами, але відрізнятися за іншими.</w:t>
      </w:r>
      <w:r w:rsidR="00DB01CD" w:rsidRPr="006530D2">
        <w:rPr>
          <w:rFonts w:ascii="Times New Roman" w:hAnsi="Times New Roman" w:cs="Times New Roman"/>
          <w:color w:val="000000" w:themeColor="text1"/>
          <w:sz w:val="28"/>
          <w:szCs w:val="28"/>
        </w:rPr>
        <w:t xml:space="preserve"> </w:t>
      </w:r>
    </w:p>
    <w:p w14:paraId="019A4BA9" w14:textId="0E1B1A87" w:rsidR="00DB01CD" w:rsidRPr="00095589" w:rsidRDefault="00DB01CD" w:rsidP="00DB01CD">
      <w:pPr>
        <w:spacing w:after="0" w:line="360" w:lineRule="auto"/>
        <w:ind w:firstLine="709"/>
        <w:jc w:val="both"/>
        <w:rPr>
          <w:rFonts w:ascii="Times New Roman" w:hAnsi="Times New Roman" w:cs="Times New Roman"/>
          <w:color w:val="000000" w:themeColor="text1"/>
          <w:sz w:val="28"/>
          <w:szCs w:val="28"/>
          <w:lang w:val="ru-RU"/>
        </w:rPr>
      </w:pPr>
      <w:r w:rsidRPr="006530D2">
        <w:rPr>
          <w:rFonts w:ascii="Times New Roman" w:hAnsi="Times New Roman" w:cs="Times New Roman"/>
          <w:color w:val="000000" w:themeColor="text1"/>
          <w:sz w:val="28"/>
          <w:szCs w:val="28"/>
        </w:rPr>
        <w:t>Знайди</w:t>
      </w:r>
      <w:r w:rsidRPr="00095589">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зайве</w:t>
      </w:r>
      <w:r w:rsidRPr="00095589">
        <w:rPr>
          <w:rFonts w:ascii="Times New Roman" w:hAnsi="Times New Roman" w:cs="Times New Roman"/>
          <w:color w:val="000000" w:themeColor="text1"/>
          <w:sz w:val="28"/>
          <w:szCs w:val="28"/>
          <w:lang w:val="ru-RU"/>
        </w:rPr>
        <w:t xml:space="preserve"> </w:t>
      </w:r>
      <w:r w:rsidRPr="006530D2">
        <w:rPr>
          <w:rFonts w:ascii="Times New Roman" w:hAnsi="Times New Roman" w:cs="Times New Roman"/>
          <w:color w:val="000000" w:themeColor="text1"/>
          <w:sz w:val="28"/>
          <w:szCs w:val="28"/>
        </w:rPr>
        <w:t>слово</w:t>
      </w:r>
      <w:r w:rsidRPr="00095589">
        <w:rPr>
          <w:rFonts w:ascii="Times New Roman" w:hAnsi="Times New Roman" w:cs="Times New Roman"/>
          <w:color w:val="000000" w:themeColor="text1"/>
          <w:sz w:val="28"/>
          <w:szCs w:val="28"/>
          <w:lang w:val="ru-RU"/>
        </w:rPr>
        <w:t xml:space="preserve">. </w:t>
      </w:r>
    </w:p>
    <w:p w14:paraId="175551C9" w14:textId="02206833" w:rsidR="00DB01CD" w:rsidRPr="006530D2" w:rsidRDefault="00CE5001" w:rsidP="00036FC5">
      <w:pPr>
        <w:pStyle w:val="a7"/>
        <w:numPr>
          <w:ilvl w:val="0"/>
          <w:numId w:val="3"/>
        </w:numPr>
        <w:spacing w:after="0" w:line="360" w:lineRule="auto"/>
        <w:jc w:val="both"/>
        <w:rPr>
          <w:rFonts w:ascii="Times New Roman" w:hAnsi="Times New Roman"/>
          <w:color w:val="000000" w:themeColor="text1"/>
          <w:sz w:val="28"/>
          <w:szCs w:val="28"/>
          <w:lang w:val="en-US"/>
        </w:rPr>
      </w:pPr>
      <w:r w:rsidRPr="00CE5001">
        <w:rPr>
          <w:rFonts w:ascii="Times New Roman" w:hAnsi="Times New Roman"/>
          <w:i/>
          <w:color w:val="000000" w:themeColor="text1"/>
          <w:sz w:val="28"/>
          <w:szCs w:val="28"/>
          <w:lang w:val="en-US"/>
        </w:rPr>
        <w:t>calorie, balanced / healthy diet</w:t>
      </w:r>
      <w:r w:rsidRPr="006530D2">
        <w:rPr>
          <w:rFonts w:ascii="Times New Roman" w:hAnsi="Times New Roman"/>
          <w:i/>
          <w:iCs/>
          <w:color w:val="000000" w:themeColor="text1"/>
          <w:sz w:val="28"/>
          <w:szCs w:val="28"/>
          <w:lang w:val="en-US"/>
        </w:rPr>
        <w:t xml:space="preserve"> </w:t>
      </w:r>
      <w:r>
        <w:rPr>
          <w:rFonts w:ascii="Times New Roman" w:hAnsi="Times New Roman"/>
          <w:i/>
          <w:iCs/>
          <w:color w:val="000000" w:themeColor="text1"/>
          <w:sz w:val="28"/>
          <w:szCs w:val="28"/>
          <w:lang w:val="uk-UA"/>
        </w:rPr>
        <w:t>,</w:t>
      </w:r>
      <w:r>
        <w:rPr>
          <w:rFonts w:ascii="Times New Roman" w:hAnsi="Times New Roman"/>
          <w:i/>
          <w:iCs/>
          <w:color w:val="000000" w:themeColor="text1"/>
          <w:sz w:val="28"/>
          <w:szCs w:val="28"/>
          <w:lang w:val="en-US"/>
        </w:rPr>
        <w:t xml:space="preserve"> b</w:t>
      </w:r>
      <w:r w:rsidR="00DB01CD" w:rsidRPr="006530D2">
        <w:rPr>
          <w:rFonts w:ascii="Times New Roman" w:hAnsi="Times New Roman"/>
          <w:i/>
          <w:iCs/>
          <w:color w:val="000000" w:themeColor="text1"/>
          <w:sz w:val="28"/>
          <w:szCs w:val="28"/>
          <w:lang w:val="en-US"/>
        </w:rPr>
        <w:t>alanced</w:t>
      </w:r>
      <w:r>
        <w:rPr>
          <w:rFonts w:ascii="Times New Roman" w:hAnsi="Times New Roman"/>
          <w:i/>
          <w:iCs/>
          <w:color w:val="000000" w:themeColor="text1"/>
          <w:sz w:val="28"/>
          <w:szCs w:val="28"/>
          <w:lang w:val="uk-UA"/>
        </w:rPr>
        <w:t>,</w:t>
      </w:r>
      <w:r w:rsidR="00DB01CD" w:rsidRPr="00CE5001">
        <w:rPr>
          <w:rFonts w:ascii="Times New Roman" w:hAnsi="Times New Roman"/>
          <w:i/>
          <w:color w:val="000000" w:themeColor="text1"/>
          <w:sz w:val="28"/>
          <w:szCs w:val="28"/>
          <w:lang w:val="en-US"/>
        </w:rPr>
        <w:t xml:space="preserve"> crash diet</w:t>
      </w:r>
      <w:r w:rsidR="00DB01CD" w:rsidRPr="006530D2">
        <w:rPr>
          <w:rFonts w:ascii="Times New Roman" w:hAnsi="Times New Roman"/>
          <w:color w:val="000000" w:themeColor="text1"/>
          <w:sz w:val="28"/>
          <w:szCs w:val="28"/>
          <w:lang w:val="en-US"/>
        </w:rPr>
        <w:t xml:space="preserve"> – </w:t>
      </w:r>
      <w:r w:rsidR="00DB01CD" w:rsidRPr="006530D2">
        <w:rPr>
          <w:rFonts w:ascii="Times New Roman" w:hAnsi="Times New Roman"/>
          <w:i/>
          <w:iCs/>
          <w:color w:val="000000" w:themeColor="text1"/>
          <w:sz w:val="28"/>
          <w:szCs w:val="28"/>
          <w:lang w:val="en-US"/>
        </w:rPr>
        <w:t xml:space="preserve">DIET </w:t>
      </w:r>
    </w:p>
    <w:p w14:paraId="3F2F591F" w14:textId="5F638075" w:rsidR="00DB01CD" w:rsidRPr="006530D2" w:rsidRDefault="00DB01CD" w:rsidP="00036FC5">
      <w:pPr>
        <w:pStyle w:val="a7"/>
        <w:numPr>
          <w:ilvl w:val="0"/>
          <w:numId w:val="3"/>
        </w:numPr>
        <w:spacing w:after="0" w:line="360" w:lineRule="auto"/>
        <w:jc w:val="both"/>
        <w:rPr>
          <w:rFonts w:ascii="Times New Roman" w:hAnsi="Times New Roman"/>
          <w:color w:val="000000" w:themeColor="text1"/>
          <w:sz w:val="28"/>
          <w:szCs w:val="28"/>
          <w:lang w:val="en-US"/>
        </w:rPr>
      </w:pPr>
      <w:r w:rsidRPr="006530D2">
        <w:rPr>
          <w:rFonts w:ascii="Times New Roman" w:hAnsi="Times New Roman"/>
          <w:i/>
          <w:iCs/>
          <w:color w:val="000000" w:themeColor="text1"/>
          <w:sz w:val="28"/>
          <w:szCs w:val="28"/>
          <w:lang w:val="en-US"/>
        </w:rPr>
        <w:t>Diet</w:t>
      </w:r>
      <w:r w:rsidR="00CE5001">
        <w:rPr>
          <w:rFonts w:ascii="Times New Roman" w:hAnsi="Times New Roman"/>
          <w:i/>
          <w:iCs/>
          <w:color w:val="000000" w:themeColor="text1"/>
          <w:sz w:val="28"/>
          <w:szCs w:val="28"/>
          <w:lang w:val="en-US"/>
        </w:rPr>
        <w:t xml:space="preserve">, </w:t>
      </w:r>
      <w:r w:rsidR="00CE5001" w:rsidRPr="006530D2">
        <w:rPr>
          <w:rFonts w:ascii="Times New Roman" w:hAnsi="Times New Roman"/>
          <w:i/>
          <w:iCs/>
          <w:color w:val="000000" w:themeColor="text1"/>
          <w:sz w:val="28"/>
          <w:szCs w:val="28"/>
          <w:lang w:val="en-US"/>
        </w:rPr>
        <w:t>to eat</w:t>
      </w:r>
      <w:r w:rsidR="00CE5001">
        <w:rPr>
          <w:rFonts w:ascii="Times New Roman" w:hAnsi="Times New Roman"/>
          <w:i/>
          <w:iCs/>
          <w:color w:val="000000" w:themeColor="text1"/>
          <w:sz w:val="28"/>
          <w:szCs w:val="28"/>
          <w:lang w:val="en-US"/>
        </w:rPr>
        <w:t>, low-calorie</w:t>
      </w:r>
      <w:r w:rsidRPr="006530D2">
        <w:rPr>
          <w:rFonts w:ascii="Times New Roman" w:hAnsi="Times New Roman"/>
          <w:i/>
          <w:iCs/>
          <w:color w:val="000000" w:themeColor="text1"/>
          <w:sz w:val="28"/>
          <w:szCs w:val="28"/>
          <w:lang w:val="en-US"/>
        </w:rPr>
        <w:t>, easy of digestion, high-calorie</w:t>
      </w:r>
      <w:r w:rsidR="00CE5001" w:rsidRPr="006530D2">
        <w:rPr>
          <w:rFonts w:ascii="Times New Roman" w:hAnsi="Times New Roman"/>
          <w:i/>
          <w:iCs/>
          <w:color w:val="000000" w:themeColor="text1"/>
          <w:sz w:val="28"/>
          <w:szCs w:val="28"/>
          <w:lang w:val="en-US"/>
        </w:rPr>
        <w:t xml:space="preserve"> </w:t>
      </w:r>
      <w:r w:rsidRPr="006530D2">
        <w:rPr>
          <w:rFonts w:ascii="Times New Roman" w:hAnsi="Times New Roman"/>
          <w:i/>
          <w:iCs/>
          <w:color w:val="000000" w:themeColor="text1"/>
          <w:sz w:val="28"/>
          <w:szCs w:val="28"/>
          <w:lang w:val="en-US"/>
        </w:rPr>
        <w:t xml:space="preserve">- CALORIES </w:t>
      </w:r>
    </w:p>
    <w:p w14:paraId="167ADC15" w14:textId="77777777" w:rsidR="00DB01CD" w:rsidRPr="006530D2" w:rsidRDefault="00DB01CD" w:rsidP="00036FC5">
      <w:pPr>
        <w:pStyle w:val="a7"/>
        <w:numPr>
          <w:ilvl w:val="0"/>
          <w:numId w:val="3"/>
        </w:numPr>
        <w:spacing w:after="0" w:line="360" w:lineRule="auto"/>
        <w:jc w:val="both"/>
        <w:rPr>
          <w:rFonts w:ascii="Times New Roman" w:hAnsi="Times New Roman"/>
          <w:color w:val="000000" w:themeColor="text1"/>
          <w:sz w:val="28"/>
          <w:szCs w:val="28"/>
          <w:lang w:val="en-US"/>
        </w:rPr>
      </w:pPr>
      <w:r w:rsidRPr="006530D2">
        <w:rPr>
          <w:rFonts w:ascii="Times New Roman" w:hAnsi="Times New Roman"/>
          <w:i/>
          <w:iCs/>
          <w:color w:val="000000" w:themeColor="text1"/>
          <w:sz w:val="28"/>
          <w:szCs w:val="28"/>
          <w:lang w:val="en-US"/>
        </w:rPr>
        <w:t xml:space="preserve">Healthy, excess, exciting, unhealthy – LIFESTYLE </w:t>
      </w:r>
    </w:p>
    <w:p w14:paraId="0259DD50" w14:textId="69A1B585" w:rsidR="00DB01CD" w:rsidRPr="006530D2" w:rsidRDefault="00CE5001" w:rsidP="00036FC5">
      <w:pPr>
        <w:pStyle w:val="a7"/>
        <w:numPr>
          <w:ilvl w:val="0"/>
          <w:numId w:val="3"/>
        </w:numPr>
        <w:spacing w:after="0" w:line="360" w:lineRule="auto"/>
        <w:jc w:val="both"/>
        <w:rPr>
          <w:rFonts w:ascii="Times New Roman" w:hAnsi="Times New Roman"/>
          <w:color w:val="000000" w:themeColor="text1"/>
          <w:sz w:val="28"/>
          <w:szCs w:val="28"/>
          <w:lang w:val="en-US"/>
        </w:rPr>
      </w:pPr>
      <w:r>
        <w:rPr>
          <w:rFonts w:ascii="Times New Roman" w:hAnsi="Times New Roman"/>
          <w:i/>
          <w:iCs/>
          <w:color w:val="000000" w:themeColor="text1"/>
          <w:sz w:val="28"/>
          <w:szCs w:val="28"/>
          <w:lang w:val="en-US"/>
        </w:rPr>
        <w:t>Physical, calorie,</w:t>
      </w:r>
      <w:r w:rsidRPr="006530D2">
        <w:rPr>
          <w:rFonts w:ascii="Times New Roman" w:hAnsi="Times New Roman"/>
          <w:i/>
          <w:iCs/>
          <w:color w:val="000000" w:themeColor="text1"/>
          <w:sz w:val="28"/>
          <w:szCs w:val="28"/>
          <w:lang w:val="en-US"/>
        </w:rPr>
        <w:t xml:space="preserve"> morning</w:t>
      </w:r>
      <w:r>
        <w:rPr>
          <w:rFonts w:ascii="Times New Roman" w:hAnsi="Times New Roman"/>
          <w:i/>
          <w:iCs/>
          <w:color w:val="000000" w:themeColor="text1"/>
          <w:sz w:val="28"/>
          <w:szCs w:val="28"/>
          <w:lang w:val="en-US"/>
        </w:rPr>
        <w:t xml:space="preserve">, every day </w:t>
      </w:r>
      <w:r w:rsidR="00DB01CD" w:rsidRPr="006530D2">
        <w:rPr>
          <w:rFonts w:ascii="Times New Roman" w:hAnsi="Times New Roman"/>
          <w:i/>
          <w:iCs/>
          <w:color w:val="000000" w:themeColor="text1"/>
          <w:sz w:val="28"/>
          <w:szCs w:val="28"/>
          <w:lang w:val="en-US"/>
        </w:rPr>
        <w:t xml:space="preserve">– ACTIVITIES </w:t>
      </w:r>
    </w:p>
    <w:p w14:paraId="4C8BE4B5" w14:textId="37CFCDCE" w:rsidR="00DB01CD" w:rsidRPr="006530D2" w:rsidRDefault="00CE5001" w:rsidP="00036FC5">
      <w:pPr>
        <w:pStyle w:val="a7"/>
        <w:numPr>
          <w:ilvl w:val="0"/>
          <w:numId w:val="3"/>
        </w:numPr>
        <w:spacing w:after="0" w:line="360" w:lineRule="auto"/>
        <w:jc w:val="both"/>
        <w:rPr>
          <w:rFonts w:ascii="Times New Roman" w:hAnsi="Times New Roman"/>
          <w:color w:val="000000" w:themeColor="text1"/>
          <w:sz w:val="28"/>
          <w:szCs w:val="28"/>
          <w:lang w:val="en-US"/>
        </w:rPr>
      </w:pPr>
      <w:r w:rsidRPr="006530D2">
        <w:rPr>
          <w:rFonts w:ascii="Times New Roman" w:hAnsi="Times New Roman"/>
          <w:i/>
          <w:iCs/>
          <w:color w:val="000000" w:themeColor="text1"/>
          <w:sz w:val="28"/>
          <w:szCs w:val="28"/>
          <w:lang w:val="en-US"/>
        </w:rPr>
        <w:t>to control</w:t>
      </w:r>
      <w:r>
        <w:rPr>
          <w:rFonts w:ascii="Times New Roman" w:hAnsi="Times New Roman"/>
          <w:i/>
          <w:iCs/>
          <w:color w:val="000000" w:themeColor="text1"/>
          <w:sz w:val="28"/>
          <w:szCs w:val="28"/>
          <w:lang w:val="en-US"/>
        </w:rPr>
        <w:t>,</w:t>
      </w:r>
      <w:r w:rsidRPr="006530D2">
        <w:rPr>
          <w:rFonts w:ascii="Times New Roman" w:hAnsi="Times New Roman"/>
          <w:i/>
          <w:iCs/>
          <w:color w:val="000000" w:themeColor="text1"/>
          <w:sz w:val="28"/>
          <w:szCs w:val="28"/>
          <w:lang w:val="en-US"/>
        </w:rPr>
        <w:t xml:space="preserve"> </w:t>
      </w:r>
      <w:r>
        <w:rPr>
          <w:rFonts w:ascii="Times New Roman" w:hAnsi="Times New Roman"/>
          <w:i/>
          <w:iCs/>
          <w:color w:val="000000" w:themeColor="text1"/>
          <w:sz w:val="28"/>
          <w:szCs w:val="28"/>
          <w:lang w:val="en-US"/>
        </w:rPr>
        <w:t>t</w:t>
      </w:r>
      <w:r w:rsidR="00DB01CD" w:rsidRPr="006530D2">
        <w:rPr>
          <w:rFonts w:ascii="Times New Roman" w:hAnsi="Times New Roman"/>
          <w:i/>
          <w:iCs/>
          <w:color w:val="000000" w:themeColor="text1"/>
          <w:sz w:val="28"/>
          <w:szCs w:val="28"/>
          <w:lang w:val="en-US"/>
        </w:rPr>
        <w:t>o watch,</w:t>
      </w:r>
      <w:r w:rsidRPr="006530D2">
        <w:rPr>
          <w:rFonts w:ascii="Times New Roman" w:hAnsi="Times New Roman"/>
          <w:i/>
          <w:iCs/>
          <w:color w:val="000000" w:themeColor="text1"/>
          <w:sz w:val="28"/>
          <w:szCs w:val="28"/>
          <w:lang w:val="en-US"/>
        </w:rPr>
        <w:t xml:space="preserve"> to lose</w:t>
      </w:r>
      <w:r>
        <w:rPr>
          <w:rFonts w:ascii="Times New Roman" w:hAnsi="Times New Roman"/>
          <w:i/>
          <w:iCs/>
          <w:color w:val="000000" w:themeColor="text1"/>
          <w:sz w:val="28"/>
          <w:szCs w:val="28"/>
          <w:lang w:val="en-US"/>
        </w:rPr>
        <w:t>,</w:t>
      </w:r>
      <w:r w:rsidR="00DB01CD" w:rsidRPr="006530D2">
        <w:rPr>
          <w:rFonts w:ascii="Times New Roman" w:hAnsi="Times New Roman"/>
          <w:i/>
          <w:iCs/>
          <w:color w:val="000000" w:themeColor="text1"/>
          <w:sz w:val="28"/>
          <w:szCs w:val="28"/>
          <w:lang w:val="en-US"/>
        </w:rPr>
        <w:t xml:space="preserve"> to exercise</w:t>
      </w:r>
      <w:r>
        <w:rPr>
          <w:rFonts w:ascii="Times New Roman" w:hAnsi="Times New Roman"/>
          <w:i/>
          <w:iCs/>
          <w:color w:val="000000" w:themeColor="text1"/>
          <w:sz w:val="28"/>
          <w:szCs w:val="28"/>
          <w:lang w:val="en-US"/>
        </w:rPr>
        <w:t xml:space="preserve">, to gain </w:t>
      </w:r>
      <w:r w:rsidR="00DB01CD" w:rsidRPr="006530D2">
        <w:rPr>
          <w:rFonts w:ascii="Times New Roman" w:hAnsi="Times New Roman"/>
          <w:i/>
          <w:iCs/>
          <w:color w:val="000000" w:themeColor="text1"/>
          <w:sz w:val="28"/>
          <w:szCs w:val="28"/>
          <w:lang w:val="en-US"/>
        </w:rPr>
        <w:t xml:space="preserve">– WEIGHT </w:t>
      </w:r>
    </w:p>
    <w:p w14:paraId="2DD1D8C3" w14:textId="6DBF45C8" w:rsidR="00DB01CD" w:rsidRPr="00BC1C03" w:rsidRDefault="00DB01CD" w:rsidP="009C4A6C">
      <w:pPr>
        <w:pStyle w:val="a7"/>
        <w:numPr>
          <w:ilvl w:val="0"/>
          <w:numId w:val="3"/>
        </w:numPr>
        <w:spacing w:after="0" w:line="360" w:lineRule="auto"/>
        <w:jc w:val="both"/>
        <w:rPr>
          <w:rFonts w:ascii="Times New Roman" w:hAnsi="Times New Roman"/>
          <w:i/>
          <w:iCs/>
          <w:color w:val="000000" w:themeColor="text1"/>
          <w:sz w:val="28"/>
          <w:szCs w:val="28"/>
          <w:lang w:val="en-US"/>
        </w:rPr>
      </w:pPr>
      <w:r w:rsidRPr="00BC1C03">
        <w:rPr>
          <w:rFonts w:ascii="Times New Roman" w:hAnsi="Times New Roman"/>
          <w:i/>
          <w:iCs/>
          <w:color w:val="000000" w:themeColor="text1"/>
          <w:sz w:val="28"/>
          <w:szCs w:val="28"/>
          <w:lang w:val="en-US"/>
        </w:rPr>
        <w:t xml:space="preserve"> </w:t>
      </w:r>
      <w:r w:rsidR="009C4A6C" w:rsidRPr="009C4A6C">
        <w:rPr>
          <w:rFonts w:ascii="Times New Roman" w:hAnsi="Times New Roman"/>
          <w:i/>
          <w:iCs/>
          <w:color w:val="000000" w:themeColor="text1"/>
          <w:sz w:val="28"/>
          <w:szCs w:val="28"/>
          <w:lang w:val="en-US"/>
        </w:rPr>
        <w:t>junk</w:t>
      </w:r>
      <w:r w:rsidR="009C4A6C" w:rsidRPr="00BC1C03">
        <w:rPr>
          <w:rFonts w:ascii="Times New Roman" w:hAnsi="Times New Roman"/>
          <w:i/>
          <w:iCs/>
          <w:color w:val="000000" w:themeColor="text1"/>
          <w:sz w:val="28"/>
          <w:szCs w:val="28"/>
          <w:lang w:val="en-US"/>
        </w:rPr>
        <w:t xml:space="preserve">, </w:t>
      </w:r>
      <w:r w:rsidRPr="009C4A6C">
        <w:rPr>
          <w:rFonts w:ascii="Times New Roman" w:hAnsi="Times New Roman"/>
          <w:i/>
          <w:iCs/>
          <w:color w:val="000000" w:themeColor="text1"/>
          <w:sz w:val="28"/>
          <w:szCs w:val="28"/>
          <w:lang w:val="en-US"/>
        </w:rPr>
        <w:t>food</w:t>
      </w:r>
      <w:r w:rsidRPr="00BC1C03">
        <w:rPr>
          <w:rFonts w:ascii="Times New Roman" w:hAnsi="Times New Roman"/>
          <w:i/>
          <w:iCs/>
          <w:color w:val="000000" w:themeColor="text1"/>
          <w:sz w:val="28"/>
          <w:szCs w:val="28"/>
          <w:lang w:val="en-US"/>
        </w:rPr>
        <w:t xml:space="preserve">, </w:t>
      </w:r>
      <w:r w:rsidRPr="009C4A6C">
        <w:rPr>
          <w:rFonts w:ascii="Times New Roman" w:hAnsi="Times New Roman"/>
          <w:i/>
          <w:iCs/>
          <w:color w:val="000000" w:themeColor="text1"/>
          <w:sz w:val="28"/>
          <w:szCs w:val="28"/>
          <w:lang w:val="en-US"/>
        </w:rPr>
        <w:t>preservative</w:t>
      </w:r>
      <w:r w:rsidRPr="00BC1C03">
        <w:rPr>
          <w:rFonts w:ascii="Times New Roman" w:hAnsi="Times New Roman"/>
          <w:i/>
          <w:iCs/>
          <w:color w:val="000000" w:themeColor="text1"/>
          <w:sz w:val="28"/>
          <w:szCs w:val="28"/>
          <w:lang w:val="en-US"/>
        </w:rPr>
        <w:t xml:space="preserve">, </w:t>
      </w:r>
      <w:r w:rsidRPr="009C4A6C">
        <w:rPr>
          <w:rFonts w:ascii="Times New Roman" w:hAnsi="Times New Roman"/>
          <w:i/>
          <w:iCs/>
          <w:color w:val="000000" w:themeColor="text1"/>
          <w:sz w:val="28"/>
          <w:szCs w:val="28"/>
          <w:lang w:val="en-US"/>
        </w:rPr>
        <w:t>restaurant</w:t>
      </w:r>
      <w:r w:rsidR="009C4A6C">
        <w:rPr>
          <w:rFonts w:ascii="Times New Roman" w:hAnsi="Times New Roman"/>
          <w:i/>
          <w:iCs/>
          <w:color w:val="000000" w:themeColor="text1"/>
          <w:sz w:val="28"/>
          <w:szCs w:val="28"/>
          <w:lang w:val="en-US"/>
        </w:rPr>
        <w:t>,</w:t>
      </w:r>
      <w:r w:rsidR="009C4A6C" w:rsidRPr="009C4A6C">
        <w:rPr>
          <w:rFonts w:ascii="Times New Roman" w:hAnsi="Times New Roman"/>
          <w:i/>
          <w:iCs/>
          <w:color w:val="000000" w:themeColor="text1"/>
          <w:sz w:val="28"/>
          <w:szCs w:val="28"/>
          <w:lang w:val="en-US"/>
        </w:rPr>
        <w:t xml:space="preserve"> </w:t>
      </w:r>
      <w:r w:rsidR="009C4A6C">
        <w:rPr>
          <w:rFonts w:ascii="Times New Roman" w:hAnsi="Times New Roman"/>
          <w:i/>
          <w:iCs/>
          <w:color w:val="000000" w:themeColor="text1"/>
          <w:sz w:val="28"/>
          <w:szCs w:val="28"/>
          <w:lang w:val="en-US"/>
        </w:rPr>
        <w:t>r</w:t>
      </w:r>
      <w:r w:rsidR="009C4A6C" w:rsidRPr="009C4A6C">
        <w:rPr>
          <w:rFonts w:ascii="Times New Roman" w:hAnsi="Times New Roman"/>
          <w:i/>
          <w:iCs/>
          <w:color w:val="000000" w:themeColor="text1"/>
          <w:sz w:val="28"/>
          <w:szCs w:val="28"/>
          <w:lang w:val="en-US"/>
        </w:rPr>
        <w:t xml:space="preserve">efined, </w:t>
      </w:r>
      <w:r w:rsidRPr="00BC1C03">
        <w:rPr>
          <w:rFonts w:ascii="Times New Roman" w:hAnsi="Times New Roman"/>
          <w:i/>
          <w:iCs/>
          <w:color w:val="000000" w:themeColor="text1"/>
          <w:sz w:val="28"/>
          <w:szCs w:val="28"/>
          <w:lang w:val="en-US"/>
        </w:rPr>
        <w:t xml:space="preserve"> – </w:t>
      </w:r>
      <w:r w:rsidRPr="009C4A6C">
        <w:rPr>
          <w:rFonts w:ascii="Times New Roman" w:hAnsi="Times New Roman"/>
          <w:i/>
          <w:iCs/>
          <w:color w:val="000000" w:themeColor="text1"/>
          <w:sz w:val="28"/>
          <w:szCs w:val="28"/>
          <w:lang w:val="en-US"/>
        </w:rPr>
        <w:t>FOOD</w:t>
      </w:r>
      <w:r w:rsidRPr="00BC1C03">
        <w:rPr>
          <w:rFonts w:ascii="Times New Roman" w:hAnsi="Times New Roman"/>
          <w:i/>
          <w:iCs/>
          <w:color w:val="000000" w:themeColor="text1"/>
          <w:sz w:val="28"/>
          <w:szCs w:val="28"/>
          <w:lang w:val="en-US"/>
        </w:rPr>
        <w:t xml:space="preserve"> </w:t>
      </w:r>
    </w:p>
    <w:p w14:paraId="6675759F" w14:textId="77777777" w:rsidR="00DB01CD" w:rsidRPr="006530D2" w:rsidRDefault="00DB01CD" w:rsidP="00DB01CD">
      <w:pPr>
        <w:spacing w:after="0" w:line="360" w:lineRule="auto"/>
        <w:ind w:firstLine="709"/>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ВПРАВИ НА РІВНІ СЛОВОСПОЛУЧЕННЯ</w:t>
      </w:r>
    </w:p>
    <w:p w14:paraId="40A47122" w14:textId="77777777" w:rsidR="00BC1C03" w:rsidRPr="00BC1C03" w:rsidRDefault="00BC1C03" w:rsidP="00BC1C03">
      <w:pPr>
        <w:spacing w:after="0" w:line="360" w:lineRule="auto"/>
        <w:ind w:firstLine="709"/>
        <w:jc w:val="both"/>
        <w:rPr>
          <w:rFonts w:ascii="Times New Roman" w:hAnsi="Times New Roman" w:cs="Times New Roman"/>
          <w:bCs/>
          <w:color w:val="000000" w:themeColor="text1"/>
          <w:sz w:val="28"/>
          <w:szCs w:val="28"/>
        </w:rPr>
      </w:pPr>
      <w:r w:rsidRPr="00BC1C03">
        <w:rPr>
          <w:rFonts w:ascii="Times New Roman" w:hAnsi="Times New Roman" w:cs="Times New Roman"/>
          <w:b/>
          <w:bCs/>
          <w:color w:val="000000" w:themeColor="text1"/>
          <w:sz w:val="28"/>
          <w:szCs w:val="28"/>
        </w:rPr>
        <w:t>Вправа 5</w:t>
      </w:r>
      <w:r w:rsidRPr="00BC1C03">
        <w:rPr>
          <w:rFonts w:ascii="Times New Roman" w:hAnsi="Times New Roman" w:cs="Times New Roman"/>
          <w:bCs/>
          <w:color w:val="000000" w:themeColor="text1"/>
          <w:sz w:val="28"/>
          <w:szCs w:val="28"/>
        </w:rPr>
        <w:t>. Складіть/доберіть словосполучення із запропонованими словами.</w:t>
      </w:r>
    </w:p>
    <w:p w14:paraId="7F94F48C" w14:textId="214914A8" w:rsidR="00BC1C03" w:rsidRPr="00BC1C03" w:rsidRDefault="00BC1C03" w:rsidP="00BC1C03">
      <w:pPr>
        <w:spacing w:after="0" w:line="360" w:lineRule="auto"/>
        <w:ind w:firstLine="709"/>
        <w:jc w:val="both"/>
        <w:rPr>
          <w:rFonts w:ascii="Times New Roman" w:hAnsi="Times New Roman" w:cs="Times New Roman"/>
          <w:bCs/>
          <w:color w:val="000000" w:themeColor="text1"/>
          <w:sz w:val="28"/>
          <w:szCs w:val="28"/>
        </w:rPr>
      </w:pPr>
      <w:r w:rsidRPr="00BC1C03">
        <w:rPr>
          <w:rFonts w:ascii="Times New Roman" w:hAnsi="Times New Roman" w:cs="Times New Roman"/>
          <w:bCs/>
          <w:color w:val="000000" w:themeColor="text1"/>
          <w:sz w:val="28"/>
          <w:szCs w:val="28"/>
        </w:rPr>
        <w:t>Поєднайте дієслова та іменники, утворивши сполучення. У деяких вип</w:t>
      </w:r>
      <w:r>
        <w:rPr>
          <w:rFonts w:ascii="Times New Roman" w:hAnsi="Times New Roman" w:cs="Times New Roman"/>
          <w:bCs/>
          <w:color w:val="000000" w:themeColor="text1"/>
          <w:sz w:val="28"/>
          <w:szCs w:val="28"/>
        </w:rPr>
        <w:t>адках можливі кілька комбінацій</w:t>
      </w:r>
      <w:r w:rsidRPr="00BC1C03">
        <w:rPr>
          <w:rFonts w:ascii="Times New Roman" w:hAnsi="Times New Roman" w:cs="Times New Roman"/>
          <w:bCs/>
          <w:color w:val="000000" w:themeColor="text1"/>
          <w:sz w:val="28"/>
          <w:szCs w:val="28"/>
        </w:rPr>
        <w:t>.</w:t>
      </w:r>
    </w:p>
    <w:p w14:paraId="31B85AE0" w14:textId="40028295" w:rsidR="00BC1C03" w:rsidRPr="00A833AD" w:rsidRDefault="00BC1C03" w:rsidP="00BC1C03">
      <w:pPr>
        <w:spacing w:after="0" w:line="360" w:lineRule="auto"/>
        <w:ind w:firstLine="709"/>
        <w:jc w:val="both"/>
        <w:rPr>
          <w:rFonts w:ascii="Times New Roman" w:hAnsi="Times New Roman" w:cs="Times New Roman"/>
          <w:bCs/>
          <w:color w:val="000000" w:themeColor="text1"/>
          <w:sz w:val="28"/>
          <w:szCs w:val="28"/>
          <w:lang w:val="ru-RU"/>
        </w:rPr>
      </w:pPr>
      <w:r w:rsidRPr="00BC1C03">
        <w:rPr>
          <w:rFonts w:ascii="Times New Roman" w:hAnsi="Times New Roman" w:cs="Times New Roman"/>
          <w:bCs/>
          <w:color w:val="000000" w:themeColor="text1"/>
          <w:sz w:val="28"/>
          <w:szCs w:val="28"/>
        </w:rPr>
        <w:t>Головною ме</w:t>
      </w:r>
      <w:r>
        <w:rPr>
          <w:rFonts w:ascii="Times New Roman" w:hAnsi="Times New Roman" w:cs="Times New Roman"/>
          <w:bCs/>
          <w:color w:val="000000" w:themeColor="text1"/>
          <w:sz w:val="28"/>
          <w:szCs w:val="28"/>
        </w:rPr>
        <w:t>тою є інтеграція нових словосполучень</w:t>
      </w:r>
      <w:r w:rsidRPr="00BC1C03">
        <w:rPr>
          <w:rFonts w:ascii="Times New Roman" w:hAnsi="Times New Roman" w:cs="Times New Roman"/>
          <w:bCs/>
          <w:color w:val="000000" w:themeColor="text1"/>
          <w:sz w:val="28"/>
          <w:szCs w:val="28"/>
        </w:rPr>
        <w:t>. Учні збільшують швидкість мовлення та розвивають словниковий запас по темі.</w:t>
      </w:r>
    </w:p>
    <w:p w14:paraId="59E33C80" w14:textId="088302C5" w:rsidR="00DB01CD" w:rsidRPr="006530D2" w:rsidRDefault="00DB01CD" w:rsidP="00BC1C03">
      <w:pPr>
        <w:spacing w:after="0" w:line="360" w:lineRule="auto"/>
        <w:ind w:firstLine="709"/>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Словосполучення за темою «</w:t>
      </w:r>
      <w:r w:rsidRPr="0031494C">
        <w:rPr>
          <w:rFonts w:ascii="Times New Roman" w:hAnsi="Times New Roman" w:cs="Times New Roman"/>
          <w:i/>
          <w:color w:val="000000" w:themeColor="text1"/>
          <w:sz w:val="28"/>
          <w:szCs w:val="28"/>
        </w:rPr>
        <w:t>Healthy Lifestyle</w:t>
      </w:r>
      <w:r w:rsidRPr="006530D2">
        <w:rPr>
          <w:rFonts w:ascii="Times New Roman" w:hAnsi="Times New Roman" w:cs="Times New Roman"/>
          <w:color w:val="000000" w:themeColor="text1"/>
          <w:sz w:val="28"/>
          <w:szCs w:val="28"/>
        </w:rPr>
        <w:t>»</w:t>
      </w:r>
    </w:p>
    <w:tbl>
      <w:tblPr>
        <w:tblStyle w:val="a8"/>
        <w:tblW w:w="0" w:type="auto"/>
        <w:tblLook w:val="04A0" w:firstRow="1" w:lastRow="0" w:firstColumn="1" w:lastColumn="0" w:noHBand="0" w:noVBand="1"/>
      </w:tblPr>
      <w:tblGrid>
        <w:gridCol w:w="4672"/>
        <w:gridCol w:w="4673"/>
      </w:tblGrid>
      <w:tr w:rsidR="00DB01CD" w:rsidRPr="006530D2" w14:paraId="5C015771" w14:textId="77777777" w:rsidTr="004F57CA">
        <w:tc>
          <w:tcPr>
            <w:tcW w:w="4672" w:type="dxa"/>
          </w:tcPr>
          <w:p w14:paraId="7D94EEEF"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lang w:val="en-US"/>
              </w:rPr>
              <w:t>1. weight</w:t>
            </w:r>
          </w:p>
        </w:tc>
        <w:tc>
          <w:tcPr>
            <w:tcW w:w="4673" w:type="dxa"/>
          </w:tcPr>
          <w:p w14:paraId="559F515E"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lang w:val="en-US"/>
              </w:rPr>
              <w:t>a) to have</w:t>
            </w:r>
          </w:p>
        </w:tc>
      </w:tr>
      <w:tr w:rsidR="00DB01CD" w:rsidRPr="006530D2" w14:paraId="3F51858A" w14:textId="77777777" w:rsidTr="004F57CA">
        <w:tc>
          <w:tcPr>
            <w:tcW w:w="4672" w:type="dxa"/>
          </w:tcPr>
          <w:p w14:paraId="3A847127" w14:textId="77777777" w:rsidR="00DB01CD" w:rsidRPr="006530D2" w:rsidRDefault="00DB01CD" w:rsidP="004F57CA">
            <w:pPr>
              <w:spacing w:line="360" w:lineRule="auto"/>
              <w:jc w:val="both"/>
              <w:rPr>
                <w:rFonts w:ascii="Times New Roman" w:hAnsi="Times New Roman" w:cs="Times New Roman"/>
                <w:color w:val="000000" w:themeColor="text1"/>
                <w:sz w:val="28"/>
                <w:szCs w:val="28"/>
                <w:lang w:val="en-US"/>
              </w:rPr>
            </w:pPr>
            <w:r w:rsidRPr="006530D2">
              <w:rPr>
                <w:rFonts w:ascii="Times New Roman" w:hAnsi="Times New Roman" w:cs="Times New Roman"/>
                <w:color w:val="000000" w:themeColor="text1"/>
                <w:sz w:val="28"/>
                <w:szCs w:val="28"/>
                <w:lang w:val="en-US"/>
              </w:rPr>
              <w:t>2. exercises</w:t>
            </w:r>
          </w:p>
        </w:tc>
        <w:tc>
          <w:tcPr>
            <w:tcW w:w="4673" w:type="dxa"/>
          </w:tcPr>
          <w:p w14:paraId="05F5BC9D"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lang w:val="en-US"/>
              </w:rPr>
              <w:t>b) to lose</w:t>
            </w:r>
          </w:p>
        </w:tc>
      </w:tr>
      <w:tr w:rsidR="00DB01CD" w:rsidRPr="006530D2" w14:paraId="1AF42186" w14:textId="77777777" w:rsidTr="004F57CA">
        <w:tc>
          <w:tcPr>
            <w:tcW w:w="4672" w:type="dxa"/>
          </w:tcPr>
          <w:p w14:paraId="357CC2F2"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lang w:val="en-US"/>
              </w:rPr>
              <w:t>3. calories</w:t>
            </w:r>
          </w:p>
        </w:tc>
        <w:tc>
          <w:tcPr>
            <w:tcW w:w="4673" w:type="dxa"/>
          </w:tcPr>
          <w:p w14:paraId="0E4F8027"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lang w:val="en-US"/>
              </w:rPr>
              <w:t>c) to burn</w:t>
            </w:r>
          </w:p>
        </w:tc>
      </w:tr>
      <w:tr w:rsidR="00DB01CD" w:rsidRPr="006530D2" w14:paraId="1E14D908" w14:textId="77777777" w:rsidTr="004F57CA">
        <w:tc>
          <w:tcPr>
            <w:tcW w:w="4672" w:type="dxa"/>
          </w:tcPr>
          <w:p w14:paraId="22B6E4DA" w14:textId="77777777" w:rsidR="00DB01CD" w:rsidRPr="006530D2" w:rsidRDefault="00DB01CD" w:rsidP="004F57CA">
            <w:pPr>
              <w:spacing w:line="360" w:lineRule="auto"/>
              <w:jc w:val="both"/>
              <w:rPr>
                <w:rFonts w:ascii="Times New Roman" w:hAnsi="Times New Roman" w:cs="Times New Roman"/>
                <w:color w:val="000000" w:themeColor="text1"/>
                <w:sz w:val="28"/>
                <w:szCs w:val="28"/>
                <w:lang w:val="en-US"/>
              </w:rPr>
            </w:pPr>
            <w:r w:rsidRPr="006530D2">
              <w:rPr>
                <w:rFonts w:ascii="Times New Roman" w:hAnsi="Times New Roman" w:cs="Times New Roman"/>
                <w:color w:val="000000" w:themeColor="text1"/>
                <w:sz w:val="28"/>
                <w:szCs w:val="28"/>
                <w:lang w:val="en-US"/>
              </w:rPr>
              <w:t>4. convenience food</w:t>
            </w:r>
          </w:p>
        </w:tc>
        <w:tc>
          <w:tcPr>
            <w:tcW w:w="4673" w:type="dxa"/>
          </w:tcPr>
          <w:p w14:paraId="5D764A7F" w14:textId="77777777" w:rsidR="00DB01CD" w:rsidRPr="006530D2" w:rsidRDefault="00DB01CD" w:rsidP="004F57CA">
            <w:pPr>
              <w:spacing w:line="360" w:lineRule="auto"/>
              <w:jc w:val="both"/>
              <w:rPr>
                <w:rFonts w:ascii="Times New Roman" w:hAnsi="Times New Roman" w:cs="Times New Roman"/>
                <w:color w:val="000000" w:themeColor="text1"/>
                <w:sz w:val="28"/>
                <w:szCs w:val="28"/>
                <w:lang w:val="en-US"/>
              </w:rPr>
            </w:pPr>
            <w:r w:rsidRPr="006530D2">
              <w:rPr>
                <w:rFonts w:ascii="Times New Roman" w:hAnsi="Times New Roman" w:cs="Times New Roman"/>
                <w:color w:val="000000" w:themeColor="text1"/>
                <w:sz w:val="28"/>
                <w:szCs w:val="28"/>
                <w:lang w:val="en-US"/>
              </w:rPr>
              <w:t>d) to do</w:t>
            </w:r>
          </w:p>
        </w:tc>
      </w:tr>
    </w:tbl>
    <w:p w14:paraId="20D6DB27" w14:textId="77777777" w:rsidR="00DB01CD" w:rsidRPr="006530D2" w:rsidRDefault="00DB01CD" w:rsidP="00DB01CD">
      <w:pPr>
        <w:spacing w:after="0" w:line="360" w:lineRule="auto"/>
        <w:ind w:firstLine="709"/>
        <w:jc w:val="both"/>
        <w:rPr>
          <w:rFonts w:ascii="Times New Roman" w:hAnsi="Times New Roman" w:cs="Times New Roman"/>
          <w:b/>
          <w:bCs/>
          <w:color w:val="000000" w:themeColor="text1"/>
          <w:sz w:val="28"/>
          <w:szCs w:val="28"/>
        </w:rPr>
      </w:pPr>
    </w:p>
    <w:p w14:paraId="10EA0ADB" w14:textId="77777777" w:rsidR="00246566" w:rsidRPr="00246566" w:rsidRDefault="00DB01CD" w:rsidP="00246566">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bCs/>
          <w:color w:val="000000" w:themeColor="text1"/>
          <w:sz w:val="28"/>
          <w:szCs w:val="28"/>
        </w:rPr>
        <w:t>Вправа 6.</w:t>
      </w:r>
      <w:r w:rsidRPr="006530D2">
        <w:rPr>
          <w:rFonts w:ascii="Times New Roman" w:hAnsi="Times New Roman" w:cs="Times New Roman"/>
          <w:color w:val="000000" w:themeColor="text1"/>
          <w:sz w:val="28"/>
          <w:szCs w:val="28"/>
        </w:rPr>
        <w:t xml:space="preserve"> </w:t>
      </w:r>
      <w:r w:rsidR="00246566" w:rsidRPr="00246566">
        <w:rPr>
          <w:rFonts w:ascii="Times New Roman" w:hAnsi="Times New Roman" w:cs="Times New Roman"/>
          <w:color w:val="000000" w:themeColor="text1"/>
          <w:sz w:val="28"/>
          <w:szCs w:val="28"/>
        </w:rPr>
        <w:t>Установіть відповідність між реченнями та перекладами.</w:t>
      </w:r>
    </w:p>
    <w:p w14:paraId="03826877" w14:textId="7DAF3F75" w:rsidR="00DB01CD" w:rsidRPr="006530D2" w:rsidRDefault="00246566" w:rsidP="00246566">
      <w:pPr>
        <w:spacing w:after="0" w:line="360" w:lineRule="auto"/>
        <w:ind w:firstLine="709"/>
        <w:jc w:val="both"/>
        <w:rPr>
          <w:rFonts w:ascii="Times New Roman" w:hAnsi="Times New Roman" w:cs="Times New Roman"/>
          <w:color w:val="000000" w:themeColor="text1"/>
          <w:sz w:val="28"/>
          <w:szCs w:val="28"/>
        </w:rPr>
      </w:pPr>
      <w:r w:rsidRPr="00246566">
        <w:rPr>
          <w:rFonts w:ascii="Times New Roman" w:hAnsi="Times New Roman" w:cs="Times New Roman"/>
          <w:color w:val="000000" w:themeColor="text1"/>
          <w:sz w:val="28"/>
          <w:szCs w:val="28"/>
        </w:rPr>
        <w:lastRenderedPageBreak/>
        <w:t>Учні слухають слова і повторюють їх за диктором. Потім зіставте англійську мову з перекладом. Ця вправа тематично вводить нову лексику.</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DB01CD" w:rsidRPr="006530D2" w14:paraId="0C04A0F5" w14:textId="77777777" w:rsidTr="00F465B0">
        <w:trPr>
          <w:jc w:val="center"/>
        </w:trPr>
        <w:tc>
          <w:tcPr>
            <w:tcW w:w="3823" w:type="dxa"/>
          </w:tcPr>
          <w:p w14:paraId="3CEE4A90"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1. </w:t>
            </w:r>
            <w:r w:rsidRPr="006530D2">
              <w:rPr>
                <w:rFonts w:ascii="Times New Roman" w:hAnsi="Times New Roman" w:cs="Times New Roman"/>
                <w:color w:val="000000" w:themeColor="text1"/>
                <w:sz w:val="28"/>
                <w:szCs w:val="28"/>
                <w:lang w:val="en-US"/>
              </w:rPr>
              <w:t xml:space="preserve">physical activity </w:t>
            </w:r>
          </w:p>
        </w:tc>
        <w:tc>
          <w:tcPr>
            <w:tcW w:w="5522" w:type="dxa"/>
          </w:tcPr>
          <w:p w14:paraId="1CAF4C08"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a) спалювати калорії</w:t>
            </w:r>
          </w:p>
        </w:tc>
      </w:tr>
      <w:tr w:rsidR="00DB01CD" w:rsidRPr="006530D2" w14:paraId="68862A3E" w14:textId="77777777" w:rsidTr="00F465B0">
        <w:trPr>
          <w:jc w:val="center"/>
        </w:trPr>
        <w:tc>
          <w:tcPr>
            <w:tcW w:w="3823" w:type="dxa"/>
          </w:tcPr>
          <w:p w14:paraId="289F8683"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2. </w:t>
            </w:r>
            <w:r w:rsidRPr="006530D2">
              <w:rPr>
                <w:rFonts w:ascii="Times New Roman" w:hAnsi="Times New Roman" w:cs="Times New Roman"/>
                <w:color w:val="000000" w:themeColor="text1"/>
                <w:sz w:val="28"/>
                <w:szCs w:val="28"/>
                <w:lang w:val="en-US"/>
              </w:rPr>
              <w:t xml:space="preserve">to burn calories </w:t>
            </w:r>
          </w:p>
        </w:tc>
        <w:tc>
          <w:tcPr>
            <w:tcW w:w="5522" w:type="dxa"/>
          </w:tcPr>
          <w:p w14:paraId="0AF80937"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b) напівфабрикати </w:t>
            </w:r>
          </w:p>
        </w:tc>
      </w:tr>
      <w:tr w:rsidR="00DB01CD" w:rsidRPr="006530D2" w14:paraId="002FA2FD" w14:textId="77777777" w:rsidTr="00F465B0">
        <w:trPr>
          <w:jc w:val="center"/>
        </w:trPr>
        <w:tc>
          <w:tcPr>
            <w:tcW w:w="3823" w:type="dxa"/>
          </w:tcPr>
          <w:p w14:paraId="7E0F6D41"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3. </w:t>
            </w:r>
            <w:r w:rsidRPr="006530D2">
              <w:rPr>
                <w:rFonts w:ascii="Times New Roman" w:hAnsi="Times New Roman" w:cs="Times New Roman"/>
                <w:color w:val="000000" w:themeColor="text1"/>
                <w:sz w:val="28"/>
                <w:szCs w:val="28"/>
                <w:lang w:val="en-US"/>
              </w:rPr>
              <w:t xml:space="preserve">convenience food </w:t>
            </w:r>
          </w:p>
        </w:tc>
        <w:tc>
          <w:tcPr>
            <w:tcW w:w="5522" w:type="dxa"/>
          </w:tcPr>
          <w:p w14:paraId="30DF438F"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с) збалансована дієта </w:t>
            </w:r>
          </w:p>
        </w:tc>
      </w:tr>
      <w:tr w:rsidR="00DB01CD" w:rsidRPr="006530D2" w14:paraId="1C58BF4A" w14:textId="77777777" w:rsidTr="00F465B0">
        <w:trPr>
          <w:jc w:val="center"/>
        </w:trPr>
        <w:tc>
          <w:tcPr>
            <w:tcW w:w="3823" w:type="dxa"/>
          </w:tcPr>
          <w:p w14:paraId="3E8C75D0"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4. </w:t>
            </w:r>
            <w:r w:rsidRPr="006530D2">
              <w:rPr>
                <w:rFonts w:ascii="Times New Roman" w:hAnsi="Times New Roman" w:cs="Times New Roman"/>
                <w:color w:val="000000" w:themeColor="text1"/>
                <w:sz w:val="28"/>
                <w:szCs w:val="28"/>
                <w:lang w:val="en-US"/>
              </w:rPr>
              <w:t xml:space="preserve">a balanced diet </w:t>
            </w:r>
          </w:p>
        </w:tc>
        <w:tc>
          <w:tcPr>
            <w:tcW w:w="5522" w:type="dxa"/>
          </w:tcPr>
          <w:p w14:paraId="2D90855B"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d) фізична активність </w:t>
            </w:r>
          </w:p>
        </w:tc>
      </w:tr>
      <w:tr w:rsidR="00DB01CD" w:rsidRPr="006530D2" w14:paraId="3E35D98E" w14:textId="77777777" w:rsidTr="00F465B0">
        <w:trPr>
          <w:jc w:val="center"/>
        </w:trPr>
        <w:tc>
          <w:tcPr>
            <w:tcW w:w="3823" w:type="dxa"/>
          </w:tcPr>
          <w:p w14:paraId="13AF3B73"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5. </w:t>
            </w:r>
            <w:r w:rsidRPr="006530D2">
              <w:rPr>
                <w:rFonts w:ascii="Times New Roman" w:hAnsi="Times New Roman" w:cs="Times New Roman"/>
                <w:color w:val="000000" w:themeColor="text1"/>
                <w:sz w:val="28"/>
                <w:szCs w:val="28"/>
                <w:lang w:val="en-US"/>
              </w:rPr>
              <w:t xml:space="preserve">fast food restaurants </w:t>
            </w:r>
          </w:p>
        </w:tc>
        <w:tc>
          <w:tcPr>
            <w:tcW w:w="5522" w:type="dxa"/>
          </w:tcPr>
          <w:p w14:paraId="44885BC8"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e) містити енергію </w:t>
            </w:r>
          </w:p>
        </w:tc>
      </w:tr>
      <w:tr w:rsidR="00DB01CD" w:rsidRPr="006530D2" w14:paraId="1779A597" w14:textId="77777777" w:rsidTr="00F465B0">
        <w:trPr>
          <w:jc w:val="center"/>
        </w:trPr>
        <w:tc>
          <w:tcPr>
            <w:tcW w:w="3823" w:type="dxa"/>
          </w:tcPr>
          <w:p w14:paraId="32E7E485"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6. </w:t>
            </w:r>
            <w:r w:rsidRPr="006530D2">
              <w:rPr>
                <w:rFonts w:ascii="Times New Roman" w:hAnsi="Times New Roman" w:cs="Times New Roman"/>
                <w:color w:val="000000" w:themeColor="text1"/>
                <w:sz w:val="28"/>
                <w:szCs w:val="28"/>
                <w:lang w:val="en-US"/>
              </w:rPr>
              <w:t xml:space="preserve">to contain energy </w:t>
            </w:r>
          </w:p>
        </w:tc>
        <w:tc>
          <w:tcPr>
            <w:tcW w:w="5522" w:type="dxa"/>
          </w:tcPr>
          <w:p w14:paraId="0536842F"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f) містити жир </w:t>
            </w:r>
          </w:p>
        </w:tc>
      </w:tr>
      <w:tr w:rsidR="00DB01CD" w:rsidRPr="006530D2" w14:paraId="6AB0AD46" w14:textId="77777777" w:rsidTr="00F465B0">
        <w:trPr>
          <w:jc w:val="center"/>
        </w:trPr>
        <w:tc>
          <w:tcPr>
            <w:tcW w:w="3823" w:type="dxa"/>
          </w:tcPr>
          <w:p w14:paraId="30D25345"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7. </w:t>
            </w:r>
            <w:r w:rsidRPr="006530D2">
              <w:rPr>
                <w:rFonts w:ascii="Times New Roman" w:hAnsi="Times New Roman" w:cs="Times New Roman"/>
                <w:color w:val="000000" w:themeColor="text1"/>
                <w:sz w:val="28"/>
                <w:szCs w:val="28"/>
                <w:lang w:val="en-US"/>
              </w:rPr>
              <w:t>to contain fat</w:t>
            </w:r>
          </w:p>
        </w:tc>
        <w:tc>
          <w:tcPr>
            <w:tcW w:w="5522" w:type="dxa"/>
          </w:tcPr>
          <w:p w14:paraId="0FD14780"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g) ресторани швидкого обслуговування </w:t>
            </w:r>
          </w:p>
        </w:tc>
      </w:tr>
    </w:tbl>
    <w:p w14:paraId="5501F3A1" w14:textId="77777777" w:rsidR="00B95F1A" w:rsidRPr="00B95F1A" w:rsidRDefault="00DB01CD" w:rsidP="00B95F1A">
      <w:pPr>
        <w:spacing w:after="0" w:line="360" w:lineRule="auto"/>
        <w:jc w:val="both"/>
        <w:rPr>
          <w:rFonts w:ascii="Times New Roman" w:hAnsi="Times New Roman" w:cs="Times New Roman"/>
          <w:color w:val="000000" w:themeColor="text1"/>
          <w:sz w:val="28"/>
          <w:szCs w:val="28"/>
        </w:rPr>
      </w:pPr>
      <w:r w:rsidRPr="006530D2">
        <w:rPr>
          <w:rFonts w:ascii="Times New Roman" w:hAnsi="Times New Roman" w:cs="Times New Roman"/>
          <w:b/>
          <w:bCs/>
          <w:color w:val="000000" w:themeColor="text1"/>
          <w:sz w:val="28"/>
          <w:szCs w:val="28"/>
        </w:rPr>
        <w:t>Вправа 7.</w:t>
      </w:r>
      <w:r w:rsidRPr="006530D2">
        <w:rPr>
          <w:rFonts w:ascii="Times New Roman" w:hAnsi="Times New Roman" w:cs="Times New Roman"/>
          <w:color w:val="000000" w:themeColor="text1"/>
          <w:sz w:val="28"/>
          <w:szCs w:val="28"/>
        </w:rPr>
        <w:t xml:space="preserve"> </w:t>
      </w:r>
      <w:r w:rsidR="00B95F1A" w:rsidRPr="00B95F1A">
        <w:rPr>
          <w:rFonts w:ascii="Times New Roman" w:hAnsi="Times New Roman" w:cs="Times New Roman"/>
          <w:color w:val="000000" w:themeColor="text1"/>
          <w:sz w:val="28"/>
          <w:szCs w:val="28"/>
        </w:rPr>
        <w:t>З’єднайте окремі слова так, щоб вийшло прислів’я.</w:t>
      </w:r>
    </w:p>
    <w:p w14:paraId="71FD34E4" w14:textId="77777777" w:rsidR="00B95F1A" w:rsidRDefault="00B95F1A" w:rsidP="00B95F1A">
      <w:pPr>
        <w:spacing w:after="0" w:line="360" w:lineRule="auto"/>
        <w:jc w:val="both"/>
        <w:rPr>
          <w:rFonts w:ascii="Times New Roman" w:hAnsi="Times New Roman" w:cs="Times New Roman"/>
          <w:color w:val="000000" w:themeColor="text1"/>
          <w:sz w:val="28"/>
          <w:szCs w:val="28"/>
        </w:rPr>
      </w:pPr>
      <w:r w:rsidRPr="00B95F1A">
        <w:rPr>
          <w:rFonts w:ascii="Times New Roman" w:hAnsi="Times New Roman" w:cs="Times New Roman"/>
          <w:color w:val="000000" w:themeColor="text1"/>
          <w:sz w:val="28"/>
          <w:szCs w:val="28"/>
        </w:rPr>
        <w:t>Його мета – розширити кругозір учня та повторити вже вивчену лексику.</w:t>
      </w:r>
    </w:p>
    <w:p w14:paraId="0F78BC14" w14:textId="19E2FA0E" w:rsidR="00DB01CD" w:rsidRPr="006530D2" w:rsidRDefault="00DB01CD" w:rsidP="00B95F1A">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Прислів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w:t>
      </w:r>
    </w:p>
    <w:tbl>
      <w:tblPr>
        <w:tblStyle w:val="a8"/>
        <w:tblW w:w="0" w:type="auto"/>
        <w:jc w:val="center"/>
        <w:tblLook w:val="04A0" w:firstRow="1" w:lastRow="0" w:firstColumn="1" w:lastColumn="0" w:noHBand="0" w:noVBand="1"/>
      </w:tblPr>
      <w:tblGrid>
        <w:gridCol w:w="3964"/>
        <w:gridCol w:w="5381"/>
      </w:tblGrid>
      <w:tr w:rsidR="00DB01CD" w:rsidRPr="006530D2" w14:paraId="4004E8A0" w14:textId="77777777" w:rsidTr="00F465B0">
        <w:trPr>
          <w:jc w:val="center"/>
        </w:trPr>
        <w:tc>
          <w:tcPr>
            <w:tcW w:w="3964" w:type="dxa"/>
          </w:tcPr>
          <w:p w14:paraId="25D40D6E"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Good health</w:t>
            </w:r>
          </w:p>
        </w:tc>
        <w:tc>
          <w:tcPr>
            <w:tcW w:w="5381" w:type="dxa"/>
          </w:tcPr>
          <w:p w14:paraId="5313F759"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is above</w:t>
            </w:r>
          </w:p>
        </w:tc>
      </w:tr>
      <w:tr w:rsidR="00DB01CD" w:rsidRPr="006530D2" w14:paraId="63218C90" w14:textId="77777777" w:rsidTr="00F465B0">
        <w:trPr>
          <w:jc w:val="center"/>
        </w:trPr>
        <w:tc>
          <w:tcPr>
            <w:tcW w:w="3964" w:type="dxa"/>
          </w:tcPr>
          <w:p w14:paraId="175D0D0E" w14:textId="77777777" w:rsidR="00DB01CD" w:rsidRPr="006530D2" w:rsidRDefault="00DB01CD"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lang w:val="en-US"/>
              </w:rPr>
              <w:t>Wealth is nothing</w:t>
            </w:r>
          </w:p>
        </w:tc>
        <w:tc>
          <w:tcPr>
            <w:tcW w:w="5381" w:type="dxa"/>
          </w:tcPr>
          <w:p w14:paraId="67CA9E23" w14:textId="77777777" w:rsidR="00DB01CD" w:rsidRPr="006530D2" w:rsidRDefault="00DB01CD" w:rsidP="004F57CA">
            <w:pPr>
              <w:spacing w:line="360" w:lineRule="auto"/>
              <w:jc w:val="both"/>
              <w:rPr>
                <w:rFonts w:ascii="Times New Roman" w:hAnsi="Times New Roman" w:cs="Times New Roman"/>
                <w:color w:val="000000" w:themeColor="text1"/>
                <w:sz w:val="28"/>
                <w:szCs w:val="28"/>
                <w:lang w:val="en-US"/>
              </w:rPr>
            </w:pPr>
            <w:r w:rsidRPr="006530D2">
              <w:rPr>
                <w:rFonts w:ascii="Times New Roman" w:hAnsi="Times New Roman" w:cs="Times New Roman"/>
                <w:color w:val="000000" w:themeColor="text1"/>
                <w:sz w:val="28"/>
                <w:szCs w:val="28"/>
                <w:lang w:val="en-US"/>
              </w:rPr>
              <w:t>without</w:t>
            </w:r>
            <w:r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lang w:val="en-US"/>
              </w:rPr>
              <w:t>health</w:t>
            </w:r>
            <w:r w:rsidRPr="006530D2">
              <w:rPr>
                <w:rFonts w:ascii="Times New Roman" w:hAnsi="Times New Roman" w:cs="Times New Roman"/>
                <w:color w:val="000000" w:themeColor="text1"/>
                <w:sz w:val="28"/>
                <w:szCs w:val="28"/>
              </w:rPr>
              <w:t>.</w:t>
            </w:r>
          </w:p>
        </w:tc>
      </w:tr>
      <w:tr w:rsidR="00DB01CD" w:rsidRPr="006530D2" w14:paraId="507C3A4A" w14:textId="77777777" w:rsidTr="00F465B0">
        <w:trPr>
          <w:jc w:val="center"/>
        </w:trPr>
        <w:tc>
          <w:tcPr>
            <w:tcW w:w="3964" w:type="dxa"/>
          </w:tcPr>
          <w:p w14:paraId="191A6714" w14:textId="77777777" w:rsidR="00DB01CD" w:rsidRPr="006530D2" w:rsidRDefault="00DB01CD" w:rsidP="004F57CA">
            <w:pPr>
              <w:spacing w:line="360" w:lineRule="auto"/>
              <w:jc w:val="both"/>
              <w:rPr>
                <w:rFonts w:ascii="Times New Roman" w:hAnsi="Times New Roman" w:cs="Times New Roman"/>
                <w:color w:val="000000" w:themeColor="text1"/>
                <w:sz w:val="28"/>
                <w:szCs w:val="28"/>
                <w:lang w:val="en-US"/>
              </w:rPr>
            </w:pPr>
            <w:r w:rsidRPr="006530D2">
              <w:rPr>
                <w:rFonts w:ascii="Times New Roman" w:hAnsi="Times New Roman" w:cs="Times New Roman"/>
                <w:color w:val="000000" w:themeColor="text1"/>
                <w:sz w:val="28"/>
                <w:szCs w:val="28"/>
                <w:lang w:val="en-US"/>
              </w:rPr>
              <w:t>Happiness is nothing more</w:t>
            </w:r>
          </w:p>
        </w:tc>
        <w:tc>
          <w:tcPr>
            <w:tcW w:w="5381" w:type="dxa"/>
          </w:tcPr>
          <w:p w14:paraId="24F119EC" w14:textId="77777777" w:rsidR="00DB01CD" w:rsidRPr="006530D2" w:rsidRDefault="00DB01CD" w:rsidP="004F57CA">
            <w:pPr>
              <w:spacing w:line="360" w:lineRule="auto"/>
              <w:jc w:val="both"/>
              <w:rPr>
                <w:rFonts w:ascii="Times New Roman" w:hAnsi="Times New Roman" w:cs="Times New Roman"/>
                <w:color w:val="000000" w:themeColor="text1"/>
                <w:sz w:val="28"/>
                <w:szCs w:val="28"/>
                <w:lang w:val="en-US"/>
              </w:rPr>
            </w:pPr>
            <w:r w:rsidRPr="006530D2">
              <w:rPr>
                <w:rFonts w:ascii="Times New Roman" w:hAnsi="Times New Roman" w:cs="Times New Roman"/>
                <w:color w:val="000000" w:themeColor="text1"/>
                <w:sz w:val="28"/>
                <w:szCs w:val="28"/>
                <w:lang w:val="en-US"/>
              </w:rPr>
              <w:t>than good health and a bad memory</w:t>
            </w:r>
          </w:p>
        </w:tc>
      </w:tr>
      <w:tr w:rsidR="00DB01CD" w:rsidRPr="006530D2" w14:paraId="60DA20FF" w14:textId="77777777" w:rsidTr="00F465B0">
        <w:trPr>
          <w:jc w:val="center"/>
        </w:trPr>
        <w:tc>
          <w:tcPr>
            <w:tcW w:w="3964" w:type="dxa"/>
          </w:tcPr>
          <w:p w14:paraId="48D514A1" w14:textId="77777777" w:rsidR="00DB01CD" w:rsidRPr="006530D2" w:rsidRDefault="00DB01CD" w:rsidP="004F57CA">
            <w:pPr>
              <w:spacing w:line="360" w:lineRule="auto"/>
              <w:jc w:val="both"/>
              <w:rPr>
                <w:rFonts w:ascii="Times New Roman" w:hAnsi="Times New Roman" w:cs="Times New Roman"/>
                <w:color w:val="000000" w:themeColor="text1"/>
                <w:sz w:val="28"/>
                <w:szCs w:val="28"/>
                <w:lang w:val="en-US"/>
              </w:rPr>
            </w:pPr>
            <w:r w:rsidRPr="006530D2">
              <w:rPr>
                <w:rFonts w:ascii="Times New Roman" w:hAnsi="Times New Roman" w:cs="Times New Roman"/>
                <w:color w:val="000000" w:themeColor="text1"/>
                <w:sz w:val="28"/>
                <w:szCs w:val="28"/>
                <w:lang w:val="en-US"/>
              </w:rPr>
              <w:t>Health</w:t>
            </w:r>
            <w:r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lang w:val="en-US"/>
              </w:rPr>
              <w:t>and</w:t>
            </w:r>
            <w:r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lang w:val="en-US"/>
              </w:rPr>
              <w:t>cheerfulness</w:t>
            </w:r>
          </w:p>
        </w:tc>
        <w:tc>
          <w:tcPr>
            <w:tcW w:w="5381" w:type="dxa"/>
          </w:tcPr>
          <w:p w14:paraId="318545F9" w14:textId="77777777" w:rsidR="00DB01CD" w:rsidRPr="006530D2" w:rsidRDefault="00DB01CD" w:rsidP="004F57CA">
            <w:pPr>
              <w:spacing w:line="360" w:lineRule="auto"/>
              <w:jc w:val="both"/>
              <w:rPr>
                <w:rFonts w:ascii="Times New Roman" w:hAnsi="Times New Roman" w:cs="Times New Roman"/>
                <w:color w:val="000000" w:themeColor="text1"/>
                <w:sz w:val="28"/>
                <w:szCs w:val="28"/>
                <w:lang w:val="en-US"/>
              </w:rPr>
            </w:pPr>
            <w:r w:rsidRPr="006530D2">
              <w:rPr>
                <w:rFonts w:ascii="Times New Roman" w:hAnsi="Times New Roman" w:cs="Times New Roman"/>
                <w:color w:val="000000" w:themeColor="text1"/>
                <w:sz w:val="28"/>
                <w:szCs w:val="28"/>
                <w:lang w:val="en-US"/>
              </w:rPr>
              <w:t>mutually</w:t>
            </w:r>
            <w:r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lang w:val="en-US"/>
              </w:rPr>
              <w:t>beget</w:t>
            </w:r>
            <w:r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lang w:val="en-US"/>
              </w:rPr>
              <w:t>each</w:t>
            </w:r>
            <w:r w:rsidRPr="006530D2">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lang w:val="en-US"/>
              </w:rPr>
              <w:t>other</w:t>
            </w:r>
            <w:r w:rsidRPr="006530D2">
              <w:rPr>
                <w:rFonts w:ascii="Times New Roman" w:hAnsi="Times New Roman" w:cs="Times New Roman"/>
                <w:color w:val="000000" w:themeColor="text1"/>
                <w:sz w:val="28"/>
                <w:szCs w:val="28"/>
              </w:rPr>
              <w:t>.</w:t>
            </w:r>
          </w:p>
        </w:tc>
      </w:tr>
    </w:tbl>
    <w:p w14:paraId="2B30B1AD" w14:textId="77777777" w:rsidR="00DB01CD" w:rsidRPr="006530D2" w:rsidRDefault="00DB01CD" w:rsidP="00DB01CD">
      <w:pPr>
        <w:spacing w:after="0" w:line="360" w:lineRule="auto"/>
        <w:jc w:val="both"/>
        <w:rPr>
          <w:rFonts w:ascii="Times New Roman" w:hAnsi="Times New Roman" w:cs="Times New Roman"/>
          <w:color w:val="000000" w:themeColor="text1"/>
          <w:sz w:val="28"/>
          <w:szCs w:val="28"/>
          <w:lang w:val="en-US"/>
        </w:rPr>
      </w:pPr>
    </w:p>
    <w:p w14:paraId="1457DB62" w14:textId="77777777" w:rsidR="003324A3" w:rsidRDefault="003324A3" w:rsidP="00DB01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Як підказку, можна надати переклади майбутніх прислів</w:t>
      </w:r>
      <w:r w:rsidRPr="003324A3">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їв. Крім того, учасники</w:t>
      </w:r>
      <w:r w:rsidRPr="003324A3">
        <w:rPr>
          <w:rFonts w:ascii="Times New Roman" w:hAnsi="Times New Roman" w:cs="Times New Roman"/>
          <w:color w:val="000000" w:themeColor="text1"/>
          <w:sz w:val="28"/>
          <w:szCs w:val="28"/>
        </w:rPr>
        <w:t xml:space="preserve"> самі можуть надати власні переклади.</w:t>
      </w:r>
      <w:r>
        <w:rPr>
          <w:rFonts w:ascii="Times New Roman" w:hAnsi="Times New Roman" w:cs="Times New Roman"/>
          <w:color w:val="000000" w:themeColor="text1"/>
          <w:sz w:val="28"/>
          <w:szCs w:val="28"/>
        </w:rPr>
        <w:t xml:space="preserve"> </w:t>
      </w:r>
    </w:p>
    <w:p w14:paraId="22C5CCEA" w14:textId="09880975"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rPr>
      </w:pPr>
      <w:r w:rsidRPr="006530D2">
        <w:rPr>
          <w:rFonts w:ascii="Times New Roman" w:hAnsi="Times New Roman" w:cs="Times New Roman"/>
          <w:i/>
          <w:iCs/>
          <w:color w:val="000000" w:themeColor="text1"/>
          <w:sz w:val="28"/>
          <w:szCs w:val="28"/>
        </w:rPr>
        <w:t>У здоро</w:t>
      </w:r>
      <w:r w:rsidR="00F607FC">
        <w:rPr>
          <w:rFonts w:ascii="Times New Roman" w:hAnsi="Times New Roman" w:cs="Times New Roman"/>
          <w:i/>
          <w:iCs/>
          <w:color w:val="000000" w:themeColor="text1"/>
          <w:sz w:val="28"/>
          <w:szCs w:val="28"/>
        </w:rPr>
        <w:t>вом</w:t>
      </w:r>
      <w:r w:rsidRPr="006530D2">
        <w:rPr>
          <w:rFonts w:ascii="Times New Roman" w:hAnsi="Times New Roman" w:cs="Times New Roman"/>
          <w:i/>
          <w:iCs/>
          <w:color w:val="000000" w:themeColor="text1"/>
          <w:sz w:val="28"/>
          <w:szCs w:val="28"/>
        </w:rPr>
        <w:t xml:space="preserve">у тілі здоровий дух; </w:t>
      </w:r>
    </w:p>
    <w:p w14:paraId="1953013B" w14:textId="77777777"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rPr>
      </w:pPr>
      <w:r w:rsidRPr="006530D2">
        <w:rPr>
          <w:rFonts w:ascii="Times New Roman" w:hAnsi="Times New Roman" w:cs="Times New Roman"/>
          <w:i/>
          <w:iCs/>
          <w:color w:val="000000" w:themeColor="text1"/>
          <w:sz w:val="28"/>
          <w:szCs w:val="28"/>
        </w:rPr>
        <w:t xml:space="preserve">Їж по яблуку в день і доктор не знадобиться; </w:t>
      </w:r>
    </w:p>
    <w:p w14:paraId="2062EE35" w14:textId="2A4D19DD"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rPr>
      </w:pPr>
      <w:r w:rsidRPr="006530D2">
        <w:rPr>
          <w:rFonts w:ascii="Times New Roman" w:hAnsi="Times New Roman" w:cs="Times New Roman"/>
          <w:i/>
          <w:iCs/>
          <w:color w:val="000000" w:themeColor="text1"/>
          <w:sz w:val="28"/>
          <w:szCs w:val="28"/>
        </w:rPr>
        <w:t>Здоров</w:t>
      </w:r>
      <w:r w:rsidR="00A867F2">
        <w:rPr>
          <w:rFonts w:ascii="Times New Roman" w:hAnsi="Times New Roman" w:cs="Times New Roman"/>
          <w:i/>
          <w:iCs/>
          <w:color w:val="000000" w:themeColor="text1"/>
          <w:sz w:val="28"/>
          <w:szCs w:val="28"/>
        </w:rPr>
        <w:t>’</w:t>
      </w:r>
      <w:r w:rsidRPr="006530D2">
        <w:rPr>
          <w:rFonts w:ascii="Times New Roman" w:hAnsi="Times New Roman" w:cs="Times New Roman"/>
          <w:i/>
          <w:iCs/>
          <w:color w:val="000000" w:themeColor="text1"/>
          <w:sz w:val="28"/>
          <w:szCs w:val="28"/>
        </w:rPr>
        <w:t xml:space="preserve">я дорожче за багатство; </w:t>
      </w:r>
    </w:p>
    <w:p w14:paraId="0E591C75" w14:textId="114B5315"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rPr>
      </w:pPr>
      <w:r w:rsidRPr="006530D2">
        <w:rPr>
          <w:rFonts w:ascii="Times New Roman" w:hAnsi="Times New Roman" w:cs="Times New Roman"/>
          <w:i/>
          <w:iCs/>
          <w:color w:val="000000" w:themeColor="text1"/>
          <w:sz w:val="28"/>
          <w:szCs w:val="28"/>
        </w:rPr>
        <w:t>Хто рано лягає і рано встає, здоров</w:t>
      </w:r>
      <w:r w:rsidR="00A867F2">
        <w:rPr>
          <w:rFonts w:ascii="Times New Roman" w:hAnsi="Times New Roman" w:cs="Times New Roman"/>
          <w:i/>
          <w:iCs/>
          <w:color w:val="000000" w:themeColor="text1"/>
          <w:sz w:val="28"/>
          <w:szCs w:val="28"/>
        </w:rPr>
        <w:t>’</w:t>
      </w:r>
      <w:r w:rsidRPr="006530D2">
        <w:rPr>
          <w:rFonts w:ascii="Times New Roman" w:hAnsi="Times New Roman" w:cs="Times New Roman"/>
          <w:i/>
          <w:iCs/>
          <w:color w:val="000000" w:themeColor="text1"/>
          <w:sz w:val="28"/>
          <w:szCs w:val="28"/>
        </w:rPr>
        <w:t>я, багатство і розум наживе.</w:t>
      </w:r>
    </w:p>
    <w:p w14:paraId="0BA566A2" w14:textId="77777777"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ВПРАВИ НА РІВНІ РЕЧЕННЯ І НАДФРАЗОВОЇ ЄДНОСТІ </w:t>
      </w:r>
    </w:p>
    <w:p w14:paraId="0CC8E16C" w14:textId="2EEAEA6A" w:rsidR="00D36BC7" w:rsidRPr="00D36BC7" w:rsidRDefault="00DB01CD" w:rsidP="00D36BC7">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bCs/>
          <w:color w:val="000000" w:themeColor="text1"/>
          <w:sz w:val="28"/>
          <w:szCs w:val="28"/>
        </w:rPr>
        <w:t>Вправа 8</w:t>
      </w:r>
      <w:r w:rsidRPr="006530D2">
        <w:rPr>
          <w:rFonts w:ascii="Times New Roman" w:hAnsi="Times New Roman" w:cs="Times New Roman"/>
          <w:color w:val="000000" w:themeColor="text1"/>
          <w:sz w:val="28"/>
          <w:szCs w:val="28"/>
        </w:rPr>
        <w:t>. З</w:t>
      </w:r>
      <w:r w:rsidR="00DB5189">
        <w:rPr>
          <w:rFonts w:ascii="Times New Roman" w:hAnsi="Times New Roman" w:cs="Times New Roman"/>
          <w:color w:val="000000" w:themeColor="text1"/>
          <w:sz w:val="28"/>
          <w:szCs w:val="28"/>
        </w:rPr>
        <w:t>аповнити прогалини</w:t>
      </w:r>
      <w:r w:rsidR="00D36BC7">
        <w:rPr>
          <w:rFonts w:ascii="Times New Roman" w:hAnsi="Times New Roman" w:cs="Times New Roman"/>
          <w:color w:val="000000" w:themeColor="text1"/>
          <w:sz w:val="28"/>
          <w:szCs w:val="28"/>
        </w:rPr>
        <w:t xml:space="preserve">. </w:t>
      </w:r>
    </w:p>
    <w:p w14:paraId="336B7728" w14:textId="77777777" w:rsidR="00D36BC7" w:rsidRDefault="00D36BC7" w:rsidP="00D36BC7">
      <w:pPr>
        <w:pStyle w:val="a7"/>
        <w:spacing w:after="0" w:line="360" w:lineRule="auto"/>
        <w:ind w:firstLine="709"/>
        <w:jc w:val="both"/>
        <w:rPr>
          <w:rFonts w:ascii="Times New Roman" w:eastAsiaTheme="minorHAnsi" w:hAnsi="Times New Roman"/>
          <w:color w:val="000000" w:themeColor="text1"/>
          <w:sz w:val="28"/>
          <w:szCs w:val="28"/>
          <w:lang w:val="uk-UA"/>
        </w:rPr>
      </w:pPr>
      <w:r w:rsidRPr="00D36BC7">
        <w:rPr>
          <w:rFonts w:ascii="Times New Roman" w:eastAsiaTheme="minorHAnsi" w:hAnsi="Times New Roman"/>
          <w:color w:val="000000" w:themeColor="text1"/>
          <w:sz w:val="28"/>
          <w:szCs w:val="28"/>
          <w:lang w:val="uk-UA"/>
        </w:rPr>
        <w:t xml:space="preserve">Щоб створити продуктивний словниковий запас, ви можете практикувати заповнення пропусків у реченнях і висловлюваннях або практику заміни. Мірилом правильності є згода на те, що семантичне значення лексичної одиниці замінює її сполучення. Тренувальні символи </w:t>
      </w:r>
      <w:r w:rsidRPr="00D36BC7">
        <w:rPr>
          <w:rFonts w:ascii="Times New Roman" w:eastAsiaTheme="minorHAnsi" w:hAnsi="Times New Roman"/>
          <w:color w:val="000000" w:themeColor="text1"/>
          <w:sz w:val="28"/>
          <w:szCs w:val="28"/>
          <w:lang w:val="uk-UA"/>
        </w:rPr>
        <w:lastRenderedPageBreak/>
        <w:t>використовуються для закріплення лексичного матеріалу та розвитку вживання автоматизму в однотипних ситуаціях.</w:t>
      </w:r>
    </w:p>
    <w:p w14:paraId="152E2A6B" w14:textId="44FB4AC5" w:rsidR="00D36BC7" w:rsidRDefault="00DB01CD" w:rsidP="00D36BC7">
      <w:pPr>
        <w:pStyle w:val="a7"/>
        <w:numPr>
          <w:ilvl w:val="0"/>
          <w:numId w:val="40"/>
        </w:numPr>
        <w:spacing w:after="0" w:line="360" w:lineRule="auto"/>
        <w:jc w:val="both"/>
        <w:rPr>
          <w:rFonts w:ascii="Times New Roman" w:hAnsi="Times New Roman"/>
          <w:i/>
          <w:iCs/>
          <w:color w:val="000000" w:themeColor="text1"/>
          <w:sz w:val="28"/>
          <w:szCs w:val="28"/>
          <w:lang w:val="uk-UA"/>
        </w:rPr>
      </w:pPr>
      <w:r w:rsidRPr="00D36BC7">
        <w:rPr>
          <w:rFonts w:ascii="Times New Roman" w:hAnsi="Times New Roman"/>
          <w:i/>
          <w:iCs/>
          <w:color w:val="000000" w:themeColor="text1"/>
          <w:sz w:val="28"/>
          <w:szCs w:val="28"/>
          <w:lang w:val="en-US"/>
        </w:rPr>
        <w:t xml:space="preserve">- </w:t>
      </w:r>
      <w:r w:rsidRPr="006530D2">
        <w:rPr>
          <w:rFonts w:ascii="Times New Roman" w:hAnsi="Times New Roman"/>
          <w:i/>
          <w:iCs/>
          <w:color w:val="000000" w:themeColor="text1"/>
          <w:sz w:val="28"/>
          <w:szCs w:val="28"/>
          <w:lang w:val="en-US"/>
        </w:rPr>
        <w:t>Why are you eating so much?</w:t>
      </w:r>
    </w:p>
    <w:p w14:paraId="534F89A6" w14:textId="77777777" w:rsidR="00D36BC7" w:rsidRDefault="00DB01CD" w:rsidP="00D36BC7">
      <w:pPr>
        <w:pStyle w:val="a7"/>
        <w:spacing w:after="0" w:line="360" w:lineRule="auto"/>
        <w:ind w:left="1080"/>
        <w:jc w:val="both"/>
        <w:rPr>
          <w:rFonts w:ascii="Times New Roman" w:hAnsi="Times New Roman"/>
          <w:i/>
          <w:iCs/>
          <w:color w:val="000000" w:themeColor="text1"/>
          <w:sz w:val="28"/>
          <w:szCs w:val="28"/>
          <w:lang w:val="uk-UA"/>
        </w:rPr>
      </w:pPr>
      <w:r w:rsidRPr="006530D2">
        <w:rPr>
          <w:rFonts w:ascii="Times New Roman" w:hAnsi="Times New Roman"/>
          <w:i/>
          <w:iCs/>
          <w:color w:val="000000" w:themeColor="text1"/>
          <w:sz w:val="28"/>
          <w:szCs w:val="28"/>
          <w:lang w:val="en-US"/>
        </w:rPr>
        <w:t xml:space="preserve"> – I`m ... a diet.</w:t>
      </w:r>
    </w:p>
    <w:p w14:paraId="69F7A03E" w14:textId="77777777" w:rsidR="00D36BC7" w:rsidRDefault="00DB01CD" w:rsidP="00D36BC7">
      <w:pPr>
        <w:pStyle w:val="a7"/>
        <w:spacing w:after="0" w:line="360" w:lineRule="auto"/>
        <w:ind w:left="1080"/>
        <w:jc w:val="both"/>
        <w:rPr>
          <w:rFonts w:ascii="Times New Roman" w:hAnsi="Times New Roman"/>
          <w:i/>
          <w:iCs/>
          <w:color w:val="000000" w:themeColor="text1"/>
          <w:sz w:val="28"/>
          <w:szCs w:val="28"/>
          <w:lang w:val="uk-UA"/>
        </w:rPr>
      </w:pPr>
      <w:r w:rsidRPr="006530D2">
        <w:rPr>
          <w:rFonts w:ascii="Times New Roman" w:hAnsi="Times New Roman"/>
          <w:i/>
          <w:iCs/>
          <w:color w:val="000000" w:themeColor="text1"/>
          <w:sz w:val="28"/>
          <w:szCs w:val="28"/>
          <w:lang w:val="en-US"/>
        </w:rPr>
        <w:t xml:space="preserve"> – What?</w:t>
      </w:r>
    </w:p>
    <w:p w14:paraId="2E0885A1" w14:textId="7CB5FCA4" w:rsidR="00D36BC7" w:rsidRPr="00D36BC7" w:rsidRDefault="00DB01CD" w:rsidP="00D36BC7">
      <w:pPr>
        <w:pStyle w:val="a7"/>
        <w:spacing w:after="0" w:line="360" w:lineRule="auto"/>
        <w:ind w:left="1080"/>
        <w:jc w:val="both"/>
        <w:rPr>
          <w:rFonts w:ascii="Times New Roman" w:hAnsi="Times New Roman"/>
          <w:i/>
          <w:iCs/>
          <w:color w:val="000000" w:themeColor="text1"/>
          <w:sz w:val="28"/>
          <w:szCs w:val="28"/>
          <w:lang w:val="uk-UA"/>
        </w:rPr>
      </w:pPr>
      <w:r w:rsidRPr="006530D2">
        <w:rPr>
          <w:rFonts w:ascii="Times New Roman" w:hAnsi="Times New Roman"/>
          <w:i/>
          <w:iCs/>
          <w:color w:val="000000" w:themeColor="text1"/>
          <w:sz w:val="28"/>
          <w:szCs w:val="28"/>
          <w:lang w:val="en-US"/>
        </w:rPr>
        <w:t xml:space="preserve"> – Yes, it`s a special diet for very thin people.</w:t>
      </w:r>
      <w:r w:rsidR="00D36BC7">
        <w:rPr>
          <w:rFonts w:ascii="Times New Roman" w:hAnsi="Times New Roman"/>
          <w:i/>
          <w:iCs/>
          <w:color w:val="000000" w:themeColor="text1"/>
          <w:sz w:val="28"/>
          <w:szCs w:val="28"/>
          <w:lang w:val="en-US"/>
        </w:rPr>
        <w:t xml:space="preserve"> I`m trying to ... some weight. – You</w:t>
      </w:r>
      <w:r w:rsidRPr="00D36BC7">
        <w:rPr>
          <w:rFonts w:ascii="Times New Roman" w:hAnsi="Times New Roman"/>
          <w:i/>
          <w:iCs/>
          <w:color w:val="000000" w:themeColor="text1"/>
          <w:sz w:val="28"/>
          <w:szCs w:val="28"/>
          <w:lang w:val="en-US"/>
        </w:rPr>
        <w:t>`re lucky.</w:t>
      </w:r>
      <w:r w:rsidR="00D36BC7" w:rsidRPr="00D36BC7">
        <w:rPr>
          <w:rFonts w:ascii="Times New Roman" w:hAnsi="Times New Roman"/>
          <w:i/>
          <w:iCs/>
          <w:color w:val="000000" w:themeColor="text1"/>
          <w:sz w:val="28"/>
          <w:szCs w:val="28"/>
          <w:lang w:val="en-US"/>
        </w:rPr>
        <w:t xml:space="preserve"> Everybody wants to ... weight. </w:t>
      </w:r>
    </w:p>
    <w:p w14:paraId="75CC7AF0" w14:textId="17FB45C9" w:rsidR="00D36BC7" w:rsidRPr="00D36BC7" w:rsidRDefault="00D36BC7" w:rsidP="00D36BC7">
      <w:pPr>
        <w:pStyle w:val="a7"/>
        <w:spacing w:after="0" w:line="360" w:lineRule="auto"/>
        <w:ind w:left="1080"/>
        <w:jc w:val="both"/>
        <w:rPr>
          <w:rFonts w:ascii="Times New Roman" w:hAnsi="Times New Roman"/>
          <w:i/>
          <w:iCs/>
          <w:color w:val="000000" w:themeColor="text1"/>
          <w:sz w:val="28"/>
          <w:szCs w:val="28"/>
          <w:lang w:val="uk-UA"/>
        </w:rPr>
      </w:pPr>
      <w:r>
        <w:rPr>
          <w:rFonts w:ascii="Times New Roman" w:hAnsi="Times New Roman"/>
          <w:i/>
          <w:iCs/>
          <w:color w:val="000000" w:themeColor="text1"/>
          <w:sz w:val="28"/>
          <w:szCs w:val="28"/>
          <w:lang w:val="en-US"/>
        </w:rPr>
        <w:t>– I</w:t>
      </w:r>
      <w:r w:rsidRPr="00D36BC7">
        <w:rPr>
          <w:rFonts w:ascii="Times New Roman" w:hAnsi="Times New Roman"/>
          <w:i/>
          <w:iCs/>
          <w:color w:val="000000" w:themeColor="text1"/>
          <w:sz w:val="28"/>
          <w:szCs w:val="28"/>
          <w:lang w:val="en-US"/>
        </w:rPr>
        <w:t xml:space="preserve"> </w:t>
      </w:r>
      <w:r w:rsidR="00DB01CD" w:rsidRPr="00D36BC7">
        <w:rPr>
          <w:rFonts w:ascii="Times New Roman" w:hAnsi="Times New Roman"/>
          <w:i/>
          <w:iCs/>
          <w:color w:val="000000" w:themeColor="text1"/>
          <w:sz w:val="28"/>
          <w:szCs w:val="28"/>
          <w:lang w:val="en-US"/>
        </w:rPr>
        <w:t xml:space="preserve">don`t agree with you. </w:t>
      </w:r>
    </w:p>
    <w:p w14:paraId="15679CFB" w14:textId="3B6C64A5" w:rsidR="00DB01CD" w:rsidRPr="00D36BC7" w:rsidRDefault="00D36BC7" w:rsidP="00D36BC7">
      <w:pPr>
        <w:pStyle w:val="a7"/>
        <w:spacing w:after="0" w:line="360" w:lineRule="auto"/>
        <w:jc w:val="both"/>
        <w:rPr>
          <w:rFonts w:ascii="Times New Roman" w:hAnsi="Times New Roman"/>
          <w:i/>
          <w:iCs/>
          <w:color w:val="000000" w:themeColor="text1"/>
          <w:sz w:val="28"/>
          <w:szCs w:val="28"/>
          <w:lang w:val="uk-UA"/>
        </w:rPr>
      </w:pPr>
      <w:r>
        <w:rPr>
          <w:rFonts w:ascii="Times New Roman" w:hAnsi="Times New Roman"/>
          <w:i/>
          <w:iCs/>
          <w:color w:val="000000" w:themeColor="text1"/>
          <w:sz w:val="28"/>
          <w:szCs w:val="28"/>
          <w:lang w:val="uk-UA"/>
        </w:rPr>
        <w:t xml:space="preserve">2. </w:t>
      </w:r>
      <w:r w:rsidR="00DB01CD" w:rsidRPr="00D36BC7">
        <w:rPr>
          <w:rFonts w:ascii="Times New Roman" w:hAnsi="Times New Roman"/>
          <w:i/>
          <w:iCs/>
          <w:color w:val="000000" w:themeColor="text1"/>
          <w:sz w:val="28"/>
          <w:szCs w:val="28"/>
          <w:lang w:val="en-US"/>
        </w:rPr>
        <w:t xml:space="preserve"> – I`m .... . Let`s have something to eat quickly! </w:t>
      </w:r>
    </w:p>
    <w:p w14:paraId="42FE0174" w14:textId="77777777" w:rsidR="00DB01CD" w:rsidRPr="006530D2" w:rsidRDefault="00DB01CD" w:rsidP="00DB01CD">
      <w:pPr>
        <w:pStyle w:val="a7"/>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 xml:space="preserve">- There`s a McDonald`s round the corner. </w:t>
      </w:r>
    </w:p>
    <w:p w14:paraId="258AA8CB" w14:textId="77777777" w:rsidR="00DB01CD" w:rsidRPr="006530D2" w:rsidRDefault="00DB01CD" w:rsidP="00DB01CD">
      <w:pPr>
        <w:pStyle w:val="a7"/>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 xml:space="preserve">- Oh, no. I don`t like ... food. It`s ... for your health. </w:t>
      </w:r>
    </w:p>
    <w:p w14:paraId="537A2B91" w14:textId="77777777" w:rsidR="00DB01CD" w:rsidRPr="006530D2" w:rsidRDefault="00DB01CD" w:rsidP="00DB01CD">
      <w:pPr>
        <w:pStyle w:val="a7"/>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 xml:space="preserve">- True, McDonald`s is not for somebody who counts .... Let`s go somewhere else. </w:t>
      </w:r>
    </w:p>
    <w:p w14:paraId="66D5A8FB" w14:textId="22E70D05" w:rsidR="00090B7C" w:rsidRPr="00A833AD" w:rsidRDefault="00090B7C" w:rsidP="00DB01CD">
      <w:pPr>
        <w:spacing w:after="0" w:line="360" w:lineRule="auto"/>
        <w:ind w:firstLine="708"/>
        <w:jc w:val="both"/>
        <w:rPr>
          <w:rFonts w:ascii="Times New Roman" w:hAnsi="Times New Roman" w:cs="Times New Roman"/>
          <w:color w:val="000000" w:themeColor="text1"/>
          <w:sz w:val="28"/>
          <w:szCs w:val="28"/>
          <w:lang w:val="ru-RU"/>
        </w:rPr>
      </w:pPr>
      <w:r w:rsidRPr="00090B7C">
        <w:rPr>
          <w:rFonts w:ascii="Times New Roman" w:hAnsi="Times New Roman" w:cs="Times New Roman"/>
          <w:color w:val="000000" w:themeColor="text1"/>
          <w:sz w:val="28"/>
          <w:szCs w:val="28"/>
        </w:rPr>
        <w:t xml:space="preserve">Цю вправу також можна використовувати для мовленнєвої </w:t>
      </w:r>
      <w:r>
        <w:rPr>
          <w:rFonts w:ascii="Times New Roman" w:hAnsi="Times New Roman" w:cs="Times New Roman"/>
          <w:color w:val="000000" w:themeColor="text1"/>
          <w:sz w:val="28"/>
          <w:szCs w:val="28"/>
        </w:rPr>
        <w:t>діяльності. Іншими словами, її</w:t>
      </w:r>
      <w:r w:rsidRPr="00090B7C">
        <w:rPr>
          <w:rFonts w:ascii="Times New Roman" w:hAnsi="Times New Roman" w:cs="Times New Roman"/>
          <w:color w:val="000000" w:themeColor="text1"/>
          <w:sz w:val="28"/>
          <w:szCs w:val="28"/>
        </w:rPr>
        <w:t xml:space="preserve"> можна використовувати для практики діал</w:t>
      </w:r>
      <w:r>
        <w:rPr>
          <w:rFonts w:ascii="Times New Roman" w:hAnsi="Times New Roman" w:cs="Times New Roman"/>
          <w:color w:val="000000" w:themeColor="text1"/>
          <w:sz w:val="28"/>
          <w:szCs w:val="28"/>
        </w:rPr>
        <w:t>огового мовлення, коли учасникам</w:t>
      </w:r>
      <w:r w:rsidRPr="00090B7C">
        <w:rPr>
          <w:rFonts w:ascii="Times New Roman" w:hAnsi="Times New Roman" w:cs="Times New Roman"/>
          <w:color w:val="000000" w:themeColor="text1"/>
          <w:sz w:val="28"/>
          <w:szCs w:val="28"/>
        </w:rPr>
        <w:t xml:space="preserve"> пропонується скласти діалог із розрізнених реплік і відтворити цю взаємодію в реальному житті. Розділіть уч</w:t>
      </w:r>
      <w:r>
        <w:rPr>
          <w:rFonts w:ascii="Times New Roman" w:hAnsi="Times New Roman" w:cs="Times New Roman"/>
          <w:color w:val="000000" w:themeColor="text1"/>
          <w:sz w:val="28"/>
          <w:szCs w:val="28"/>
        </w:rPr>
        <w:t>нів, які написали однакові діалоги</w:t>
      </w:r>
      <w:r w:rsidRPr="00090B7C">
        <w:rPr>
          <w:rFonts w:ascii="Times New Roman" w:hAnsi="Times New Roman" w:cs="Times New Roman"/>
          <w:color w:val="000000" w:themeColor="text1"/>
          <w:sz w:val="28"/>
          <w:szCs w:val="28"/>
        </w:rPr>
        <w:t xml:space="preserve">, на пари. </w:t>
      </w:r>
      <w:r>
        <w:rPr>
          <w:rFonts w:ascii="Times New Roman" w:hAnsi="Times New Roman" w:cs="Times New Roman"/>
          <w:color w:val="000000" w:themeColor="text1"/>
          <w:sz w:val="28"/>
          <w:szCs w:val="28"/>
        </w:rPr>
        <w:t>Учні читають і запам’ятовують</w:t>
      </w:r>
      <w:r w:rsidRPr="00090B7C">
        <w:rPr>
          <w:rFonts w:ascii="Times New Roman" w:hAnsi="Times New Roman" w:cs="Times New Roman"/>
          <w:color w:val="000000" w:themeColor="text1"/>
          <w:sz w:val="28"/>
          <w:szCs w:val="28"/>
        </w:rPr>
        <w:t xml:space="preserve"> репліки для кожної ролі. Потім діалог інсценується перед усім класом. Водночас учні, слухаючи діалог, розвивають рецептивний словниковий запас.</w:t>
      </w:r>
    </w:p>
    <w:p w14:paraId="3CEEC53F" w14:textId="4D7F9F4C" w:rsidR="00BE3708" w:rsidRDefault="00BE3708" w:rsidP="00DB01CD">
      <w:pPr>
        <w:spacing w:after="0" w:line="360" w:lineRule="auto"/>
        <w:ind w:firstLine="708"/>
        <w:jc w:val="both"/>
        <w:rPr>
          <w:rFonts w:ascii="Times New Roman" w:hAnsi="Times New Roman" w:cs="Times New Roman"/>
          <w:color w:val="000000" w:themeColor="text1"/>
          <w:sz w:val="28"/>
          <w:szCs w:val="28"/>
        </w:rPr>
      </w:pPr>
      <w:r w:rsidRPr="00BE3708">
        <w:rPr>
          <w:rFonts w:ascii="Times New Roman" w:hAnsi="Times New Roman" w:cs="Times New Roman"/>
          <w:color w:val="000000" w:themeColor="text1"/>
          <w:sz w:val="28"/>
          <w:szCs w:val="28"/>
        </w:rPr>
        <w:t>При виконанні такого завдання за одним комп’ютер</w:t>
      </w:r>
      <w:r>
        <w:rPr>
          <w:rFonts w:ascii="Times New Roman" w:hAnsi="Times New Roman" w:cs="Times New Roman"/>
          <w:color w:val="000000" w:themeColor="text1"/>
          <w:sz w:val="28"/>
          <w:szCs w:val="28"/>
        </w:rPr>
        <w:t>ом можуть працювати два учні. Так як к</w:t>
      </w:r>
      <w:r w:rsidRPr="00BE3708">
        <w:rPr>
          <w:rFonts w:ascii="Times New Roman" w:hAnsi="Times New Roman" w:cs="Times New Roman"/>
          <w:color w:val="000000" w:themeColor="text1"/>
          <w:sz w:val="28"/>
          <w:szCs w:val="28"/>
        </w:rPr>
        <w:t>омп’ютери не лише пропонують різноманітні завдання, але й допомагають учням тренувати вміння працювати індивідуально чи в парах.</w:t>
      </w:r>
    </w:p>
    <w:p w14:paraId="2579B37A" w14:textId="2F11CE3D" w:rsidR="00DB01CD" w:rsidRPr="006530D2" w:rsidRDefault="00DB01CD" w:rsidP="00DB01CD">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b/>
          <w:bCs/>
          <w:color w:val="000000" w:themeColor="text1"/>
          <w:sz w:val="28"/>
          <w:szCs w:val="28"/>
        </w:rPr>
        <w:t>Вправа 9.</w:t>
      </w:r>
      <w:r w:rsidRPr="006530D2">
        <w:rPr>
          <w:rFonts w:ascii="Times New Roman" w:hAnsi="Times New Roman" w:cs="Times New Roman"/>
          <w:color w:val="000000" w:themeColor="text1"/>
          <w:sz w:val="28"/>
          <w:szCs w:val="28"/>
        </w:rPr>
        <w:t xml:space="preserve"> Відповісти на питання. На слайді відображається список питань, які учні читають про себе, готуються деякий час і усно відповідають. Питання не стільки запитує інформацію, скільки несе її. Якщо питання примітивне, то така і буде відповідь. У вправах необхідно ставити такі питання, у відповідь на які учень стане використовувати активну лексику і при цьому зуміє обійтися без настирливого нагадування про необхідність використовувати «нові, активні слова». </w:t>
      </w:r>
    </w:p>
    <w:p w14:paraId="48E70EC9" w14:textId="77777777" w:rsidR="00DB01CD" w:rsidRPr="006530D2" w:rsidRDefault="00DB01CD" w:rsidP="00036FC5">
      <w:pPr>
        <w:pStyle w:val="a7"/>
        <w:numPr>
          <w:ilvl w:val="0"/>
          <w:numId w:val="4"/>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lastRenderedPageBreak/>
        <w:t xml:space="preserve">Do you think you have a healthy life style? </w:t>
      </w:r>
    </w:p>
    <w:p w14:paraId="632F0916" w14:textId="77777777" w:rsidR="00DB01CD" w:rsidRPr="006530D2" w:rsidRDefault="00DB01CD" w:rsidP="00036FC5">
      <w:pPr>
        <w:pStyle w:val="a7"/>
        <w:numPr>
          <w:ilvl w:val="0"/>
          <w:numId w:val="4"/>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 xml:space="preserve">Is it possible to have a healthy life style in modern world? </w:t>
      </w:r>
    </w:p>
    <w:p w14:paraId="1E7C898E" w14:textId="77777777" w:rsidR="00DB01CD" w:rsidRPr="006530D2" w:rsidRDefault="00DB01CD" w:rsidP="00036FC5">
      <w:pPr>
        <w:pStyle w:val="a7"/>
        <w:numPr>
          <w:ilvl w:val="0"/>
          <w:numId w:val="4"/>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 xml:space="preserve">Why do many people try to have a healthy life style? </w:t>
      </w:r>
    </w:p>
    <w:p w14:paraId="2AB5CA07" w14:textId="77777777" w:rsidR="00DB01CD" w:rsidRPr="006530D2" w:rsidRDefault="00DB01CD" w:rsidP="00036FC5">
      <w:pPr>
        <w:pStyle w:val="a7"/>
        <w:numPr>
          <w:ilvl w:val="0"/>
          <w:numId w:val="4"/>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 xml:space="preserve">What is the main purpose of it? </w:t>
      </w:r>
    </w:p>
    <w:p w14:paraId="1B144649" w14:textId="77777777" w:rsidR="00DB01CD" w:rsidRPr="006530D2" w:rsidRDefault="00DB01CD" w:rsidP="00DB01CD">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Мета – формування навичок читання і рецептивних лексичних навичок по темі. </w:t>
      </w:r>
    </w:p>
    <w:p w14:paraId="73D92CE4" w14:textId="030502A4" w:rsidR="00DB01CD" w:rsidRPr="006530D2" w:rsidRDefault="00DB01CD" w:rsidP="00DB01CD">
      <w:pPr>
        <w:spacing w:after="0" w:line="360" w:lineRule="auto"/>
        <w:ind w:firstLine="708"/>
        <w:jc w:val="both"/>
        <w:rPr>
          <w:rFonts w:ascii="Times New Roman" w:hAnsi="Times New Roman" w:cs="Times New Roman"/>
          <w:color w:val="000000" w:themeColor="text1"/>
          <w:sz w:val="28"/>
          <w:szCs w:val="28"/>
          <w:lang w:val="en-US"/>
        </w:rPr>
      </w:pPr>
      <w:r w:rsidRPr="006530D2">
        <w:rPr>
          <w:rFonts w:ascii="Times New Roman" w:hAnsi="Times New Roman" w:cs="Times New Roman"/>
          <w:b/>
          <w:bCs/>
          <w:color w:val="000000" w:themeColor="text1"/>
          <w:sz w:val="28"/>
          <w:szCs w:val="28"/>
        </w:rPr>
        <w:t>Вправа 10.</w:t>
      </w:r>
      <w:r w:rsidRPr="006530D2">
        <w:rPr>
          <w:rFonts w:ascii="Times New Roman" w:hAnsi="Times New Roman" w:cs="Times New Roman"/>
          <w:color w:val="000000" w:themeColor="text1"/>
          <w:sz w:val="28"/>
          <w:szCs w:val="28"/>
        </w:rPr>
        <w:t xml:space="preserve"> Прокоментувати ці твердження, </w:t>
      </w:r>
      <w:r w:rsidR="00F92FED">
        <w:rPr>
          <w:rFonts w:ascii="Times New Roman" w:hAnsi="Times New Roman" w:cs="Times New Roman"/>
          <w:color w:val="000000" w:themeColor="text1"/>
          <w:sz w:val="28"/>
          <w:szCs w:val="28"/>
        </w:rPr>
        <w:t>погодитись \ не погодитись. На слайді учасникам</w:t>
      </w:r>
      <w:r w:rsidRPr="006530D2">
        <w:rPr>
          <w:rFonts w:ascii="Times New Roman" w:hAnsi="Times New Roman" w:cs="Times New Roman"/>
          <w:color w:val="000000" w:themeColor="text1"/>
          <w:sz w:val="28"/>
          <w:szCs w:val="28"/>
        </w:rPr>
        <w:t xml:space="preserve"> пропонується прочитати твердження, в</w:t>
      </w:r>
      <w:r w:rsidR="00F92FED">
        <w:rPr>
          <w:rFonts w:ascii="Times New Roman" w:hAnsi="Times New Roman" w:cs="Times New Roman"/>
          <w:color w:val="000000" w:themeColor="text1"/>
          <w:sz w:val="28"/>
          <w:szCs w:val="28"/>
        </w:rPr>
        <w:t>исловити свою згоду / незгоду та надати факти</w:t>
      </w:r>
      <w:r w:rsidRPr="006530D2">
        <w:rPr>
          <w:rFonts w:ascii="Times New Roman" w:hAnsi="Times New Roman" w:cs="Times New Roman"/>
          <w:color w:val="000000" w:themeColor="text1"/>
          <w:sz w:val="28"/>
          <w:szCs w:val="28"/>
        </w:rPr>
        <w:t>. Відповідь</w:t>
      </w:r>
      <w:r w:rsidRPr="006530D2">
        <w:rPr>
          <w:rFonts w:ascii="Times New Roman" w:hAnsi="Times New Roman" w:cs="Times New Roman"/>
          <w:color w:val="000000" w:themeColor="text1"/>
          <w:sz w:val="28"/>
          <w:szCs w:val="28"/>
          <w:lang w:val="en-US"/>
        </w:rPr>
        <w:t xml:space="preserve"> </w:t>
      </w:r>
      <w:r w:rsidRPr="006530D2">
        <w:rPr>
          <w:rFonts w:ascii="Times New Roman" w:hAnsi="Times New Roman" w:cs="Times New Roman"/>
          <w:color w:val="000000" w:themeColor="text1"/>
          <w:sz w:val="28"/>
          <w:szCs w:val="28"/>
        </w:rPr>
        <w:t>оформляється</w:t>
      </w:r>
      <w:r w:rsidRPr="006530D2">
        <w:rPr>
          <w:rFonts w:ascii="Times New Roman" w:hAnsi="Times New Roman" w:cs="Times New Roman"/>
          <w:color w:val="000000" w:themeColor="text1"/>
          <w:sz w:val="28"/>
          <w:szCs w:val="28"/>
          <w:lang w:val="en-US"/>
        </w:rPr>
        <w:t xml:space="preserve"> </w:t>
      </w:r>
      <w:r w:rsidRPr="006530D2">
        <w:rPr>
          <w:rFonts w:ascii="Times New Roman" w:hAnsi="Times New Roman" w:cs="Times New Roman"/>
          <w:color w:val="000000" w:themeColor="text1"/>
          <w:sz w:val="28"/>
          <w:szCs w:val="28"/>
        </w:rPr>
        <w:t>за</w:t>
      </w:r>
      <w:r w:rsidRPr="006530D2">
        <w:rPr>
          <w:rFonts w:ascii="Times New Roman" w:hAnsi="Times New Roman" w:cs="Times New Roman"/>
          <w:color w:val="000000" w:themeColor="text1"/>
          <w:sz w:val="28"/>
          <w:szCs w:val="28"/>
          <w:lang w:val="en-US"/>
        </w:rPr>
        <w:t xml:space="preserve"> </w:t>
      </w:r>
      <w:r w:rsidRPr="006530D2">
        <w:rPr>
          <w:rFonts w:ascii="Times New Roman" w:hAnsi="Times New Roman" w:cs="Times New Roman"/>
          <w:color w:val="000000" w:themeColor="text1"/>
          <w:sz w:val="28"/>
          <w:szCs w:val="28"/>
        </w:rPr>
        <w:t>зразком</w:t>
      </w:r>
      <w:r w:rsidRPr="006530D2">
        <w:rPr>
          <w:rFonts w:ascii="Times New Roman" w:hAnsi="Times New Roman" w:cs="Times New Roman"/>
          <w:color w:val="000000" w:themeColor="text1"/>
          <w:sz w:val="28"/>
          <w:szCs w:val="28"/>
          <w:lang w:val="en-US"/>
        </w:rPr>
        <w:t xml:space="preserve">: </w:t>
      </w:r>
    </w:p>
    <w:p w14:paraId="6D9C26E1" w14:textId="77777777" w:rsidR="00DB01CD" w:rsidRPr="006530D2" w:rsidRDefault="00DB01CD" w:rsidP="00DB01CD">
      <w:pPr>
        <w:spacing w:after="0" w:line="360" w:lineRule="auto"/>
        <w:ind w:firstLine="708"/>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 xml:space="preserve">I think that it`s true that .... (I agree that ....) </w:t>
      </w:r>
    </w:p>
    <w:p w14:paraId="1A8C6FEA" w14:textId="77777777" w:rsidR="00DB01CD" w:rsidRPr="006530D2" w:rsidRDefault="00DB01CD" w:rsidP="00DB01CD">
      <w:pPr>
        <w:spacing w:after="0" w:line="360" w:lineRule="auto"/>
        <w:ind w:firstLine="708"/>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 xml:space="preserve">Because .... </w:t>
      </w:r>
      <w:r w:rsidRPr="006530D2">
        <w:rPr>
          <w:rFonts w:ascii="Times New Roman" w:hAnsi="Times New Roman" w:cs="Times New Roman"/>
          <w:i/>
          <w:iCs/>
          <w:color w:val="000000" w:themeColor="text1"/>
          <w:sz w:val="28"/>
          <w:szCs w:val="28"/>
        </w:rPr>
        <w:t>або</w:t>
      </w:r>
      <w:r w:rsidRPr="006530D2">
        <w:rPr>
          <w:rFonts w:ascii="Times New Roman" w:hAnsi="Times New Roman" w:cs="Times New Roman"/>
          <w:i/>
          <w:iCs/>
          <w:color w:val="000000" w:themeColor="text1"/>
          <w:sz w:val="28"/>
          <w:szCs w:val="28"/>
          <w:lang w:val="en-US"/>
        </w:rPr>
        <w:t xml:space="preserve"> I think that it`s false that ... (I don`t agree that ....) because ... </w:t>
      </w:r>
    </w:p>
    <w:p w14:paraId="18AE2652" w14:textId="77777777" w:rsidR="00DB01CD" w:rsidRPr="006530D2" w:rsidRDefault="00DB01CD" w:rsidP="00DB01CD">
      <w:pPr>
        <w:spacing w:after="0" w:line="360" w:lineRule="auto"/>
        <w:ind w:firstLine="708"/>
        <w:jc w:val="both"/>
        <w:rPr>
          <w:rFonts w:ascii="Times New Roman" w:hAnsi="Times New Roman" w:cs="Times New Roman"/>
          <w:color w:val="000000" w:themeColor="text1"/>
          <w:sz w:val="28"/>
          <w:szCs w:val="28"/>
          <w:lang w:val="en-US"/>
        </w:rPr>
      </w:pPr>
      <w:r w:rsidRPr="006530D2">
        <w:rPr>
          <w:rFonts w:ascii="Times New Roman" w:hAnsi="Times New Roman" w:cs="Times New Roman"/>
          <w:color w:val="000000" w:themeColor="text1"/>
          <w:sz w:val="28"/>
          <w:szCs w:val="28"/>
          <w:lang w:val="en-US"/>
        </w:rPr>
        <w:t xml:space="preserve"> </w:t>
      </w:r>
      <w:r w:rsidRPr="006530D2">
        <w:rPr>
          <w:rFonts w:ascii="Times New Roman" w:hAnsi="Times New Roman" w:cs="Times New Roman"/>
          <w:color w:val="000000" w:themeColor="text1"/>
          <w:sz w:val="28"/>
          <w:szCs w:val="28"/>
        </w:rPr>
        <w:t>І</w:t>
      </w:r>
      <w:r w:rsidRPr="006530D2">
        <w:rPr>
          <w:rFonts w:ascii="Times New Roman" w:hAnsi="Times New Roman" w:cs="Times New Roman"/>
          <w:color w:val="000000" w:themeColor="text1"/>
          <w:sz w:val="28"/>
          <w:szCs w:val="28"/>
          <w:lang w:val="en-US"/>
        </w:rPr>
        <w:t xml:space="preserve"> </w:t>
      </w:r>
      <w:r w:rsidRPr="006530D2">
        <w:rPr>
          <w:rFonts w:ascii="Times New Roman" w:hAnsi="Times New Roman" w:cs="Times New Roman"/>
          <w:color w:val="000000" w:themeColor="text1"/>
          <w:sz w:val="28"/>
          <w:szCs w:val="28"/>
        </w:rPr>
        <w:t>наводиться</w:t>
      </w:r>
      <w:r w:rsidRPr="006530D2">
        <w:rPr>
          <w:rFonts w:ascii="Times New Roman" w:hAnsi="Times New Roman" w:cs="Times New Roman"/>
          <w:color w:val="000000" w:themeColor="text1"/>
          <w:sz w:val="28"/>
          <w:szCs w:val="28"/>
          <w:lang w:val="en-US"/>
        </w:rPr>
        <w:t xml:space="preserve"> </w:t>
      </w:r>
      <w:r w:rsidRPr="006530D2">
        <w:rPr>
          <w:rFonts w:ascii="Times New Roman" w:hAnsi="Times New Roman" w:cs="Times New Roman"/>
          <w:color w:val="000000" w:themeColor="text1"/>
          <w:sz w:val="28"/>
          <w:szCs w:val="28"/>
        </w:rPr>
        <w:t>список</w:t>
      </w:r>
      <w:r w:rsidRPr="006530D2">
        <w:rPr>
          <w:rFonts w:ascii="Times New Roman" w:hAnsi="Times New Roman" w:cs="Times New Roman"/>
          <w:color w:val="000000" w:themeColor="text1"/>
          <w:sz w:val="28"/>
          <w:szCs w:val="28"/>
          <w:lang w:val="en-US"/>
        </w:rPr>
        <w:t xml:space="preserve"> </w:t>
      </w:r>
      <w:r w:rsidRPr="006530D2">
        <w:rPr>
          <w:rFonts w:ascii="Times New Roman" w:hAnsi="Times New Roman" w:cs="Times New Roman"/>
          <w:color w:val="000000" w:themeColor="text1"/>
          <w:sz w:val="28"/>
          <w:szCs w:val="28"/>
        </w:rPr>
        <w:t>тверджень</w:t>
      </w:r>
      <w:r w:rsidRPr="006530D2">
        <w:rPr>
          <w:rFonts w:ascii="Times New Roman" w:hAnsi="Times New Roman" w:cs="Times New Roman"/>
          <w:color w:val="000000" w:themeColor="text1"/>
          <w:sz w:val="28"/>
          <w:szCs w:val="28"/>
          <w:lang w:val="en-US"/>
        </w:rPr>
        <w:t xml:space="preserve">: </w:t>
      </w:r>
    </w:p>
    <w:p w14:paraId="70229F6F" w14:textId="08C704D8" w:rsidR="00F92FED" w:rsidRPr="00F92FED" w:rsidRDefault="00DB01CD" w:rsidP="00F92FED">
      <w:pPr>
        <w:pStyle w:val="a7"/>
        <w:numPr>
          <w:ilvl w:val="0"/>
          <w:numId w:val="5"/>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 xml:space="preserve">Keeping fit and going in for sports is also important for our health. </w:t>
      </w:r>
    </w:p>
    <w:p w14:paraId="7B4B4EF8" w14:textId="77777777" w:rsidR="00F92FED" w:rsidRPr="00F92FED" w:rsidRDefault="00F92FED" w:rsidP="00F92FED">
      <w:pPr>
        <w:pStyle w:val="a7"/>
        <w:numPr>
          <w:ilvl w:val="0"/>
          <w:numId w:val="5"/>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A healthy diet is an essential part of staying healthy.</w:t>
      </w:r>
      <w:r w:rsidRPr="006530D2">
        <w:rPr>
          <w:rFonts w:ascii="Times New Roman" w:hAnsi="Times New Roman"/>
          <w:color w:val="000000" w:themeColor="text1"/>
          <w:sz w:val="28"/>
          <w:szCs w:val="28"/>
          <w:lang w:val="en-US"/>
        </w:rPr>
        <w:t xml:space="preserve"> </w:t>
      </w:r>
    </w:p>
    <w:p w14:paraId="0C269940" w14:textId="77777777" w:rsidR="00DB01CD" w:rsidRPr="00F92FED" w:rsidRDefault="00DB01CD" w:rsidP="00036FC5">
      <w:pPr>
        <w:pStyle w:val="a7"/>
        <w:numPr>
          <w:ilvl w:val="0"/>
          <w:numId w:val="5"/>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 xml:space="preserve">Today healthy lifestyle is becoming more and more popular both with the old and the young. </w:t>
      </w:r>
    </w:p>
    <w:p w14:paraId="1113362D" w14:textId="4BE02FEE" w:rsidR="00F92FED" w:rsidRPr="00F92FED" w:rsidRDefault="00F92FED" w:rsidP="00F92FED">
      <w:pPr>
        <w:pStyle w:val="a7"/>
        <w:numPr>
          <w:ilvl w:val="0"/>
          <w:numId w:val="5"/>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When you</w:t>
      </w:r>
      <w:r>
        <w:rPr>
          <w:rFonts w:ascii="Times New Roman" w:hAnsi="Times New Roman"/>
          <w:i/>
          <w:iCs/>
          <w:color w:val="000000" w:themeColor="text1"/>
          <w:sz w:val="28"/>
          <w:szCs w:val="28"/>
          <w:lang w:val="en-US"/>
        </w:rPr>
        <w:t>’</w:t>
      </w:r>
      <w:r w:rsidRPr="006530D2">
        <w:rPr>
          <w:rFonts w:ascii="Times New Roman" w:hAnsi="Times New Roman"/>
          <w:i/>
          <w:iCs/>
          <w:color w:val="000000" w:themeColor="text1"/>
          <w:sz w:val="28"/>
          <w:szCs w:val="28"/>
          <w:lang w:val="en-US"/>
        </w:rPr>
        <w:t>re healthy, you</w:t>
      </w:r>
      <w:r>
        <w:rPr>
          <w:rFonts w:ascii="Times New Roman" w:hAnsi="Times New Roman"/>
          <w:i/>
          <w:iCs/>
          <w:color w:val="000000" w:themeColor="text1"/>
          <w:sz w:val="28"/>
          <w:szCs w:val="28"/>
          <w:lang w:val="en-US"/>
        </w:rPr>
        <w:t>’</w:t>
      </w:r>
      <w:r w:rsidRPr="006530D2">
        <w:rPr>
          <w:rFonts w:ascii="Times New Roman" w:hAnsi="Times New Roman"/>
          <w:i/>
          <w:iCs/>
          <w:color w:val="000000" w:themeColor="text1"/>
          <w:sz w:val="28"/>
          <w:szCs w:val="28"/>
          <w:lang w:val="en-US"/>
        </w:rPr>
        <w:t>re happy</w:t>
      </w:r>
    </w:p>
    <w:p w14:paraId="3FD1D1F0" w14:textId="77777777" w:rsidR="00DB01CD" w:rsidRPr="006530D2" w:rsidRDefault="00DB01CD" w:rsidP="00036FC5">
      <w:pPr>
        <w:pStyle w:val="a7"/>
        <w:numPr>
          <w:ilvl w:val="0"/>
          <w:numId w:val="5"/>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 xml:space="preserve">People have become more health-conscious. </w:t>
      </w:r>
    </w:p>
    <w:p w14:paraId="6F6FCC09" w14:textId="77777777" w:rsidR="00DB01CD" w:rsidRPr="006530D2" w:rsidRDefault="00DB01CD" w:rsidP="00036FC5">
      <w:pPr>
        <w:pStyle w:val="a7"/>
        <w:numPr>
          <w:ilvl w:val="0"/>
          <w:numId w:val="5"/>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The healthier we are, the better we feel. The better we feel, the longer we live.</w:t>
      </w:r>
    </w:p>
    <w:p w14:paraId="56CE8DB8" w14:textId="51DCD8A1" w:rsidR="00F92FED" w:rsidRPr="00F92FED" w:rsidRDefault="00F92FED" w:rsidP="00F92FED">
      <w:pPr>
        <w:pStyle w:val="a7"/>
        <w:numPr>
          <w:ilvl w:val="0"/>
          <w:numId w:val="5"/>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 xml:space="preserve">Lack of exercise in our life is a serious problem. </w:t>
      </w:r>
    </w:p>
    <w:p w14:paraId="4B844500" w14:textId="77777777" w:rsidR="00DB01CD" w:rsidRPr="006530D2" w:rsidRDefault="00DB01CD" w:rsidP="00036FC5">
      <w:pPr>
        <w:pStyle w:val="a7"/>
        <w:numPr>
          <w:ilvl w:val="0"/>
          <w:numId w:val="5"/>
        </w:numPr>
        <w:spacing w:after="0" w:line="360" w:lineRule="auto"/>
        <w:jc w:val="both"/>
        <w:rPr>
          <w:rFonts w:ascii="Times New Roman" w:hAnsi="Times New Roman"/>
          <w:i/>
          <w:iCs/>
          <w:color w:val="000000" w:themeColor="text1"/>
          <w:sz w:val="28"/>
          <w:szCs w:val="28"/>
          <w:lang w:val="en-US"/>
        </w:rPr>
      </w:pPr>
      <w:r w:rsidRPr="006530D2">
        <w:rPr>
          <w:rFonts w:ascii="Times New Roman" w:hAnsi="Times New Roman"/>
          <w:i/>
          <w:iCs/>
          <w:color w:val="000000" w:themeColor="text1"/>
          <w:sz w:val="28"/>
          <w:szCs w:val="28"/>
          <w:lang w:val="en-US"/>
        </w:rPr>
        <w:t>Healthy people live longer, they are more successful and they enjoy their life.</w:t>
      </w:r>
    </w:p>
    <w:p w14:paraId="7B9550D0" w14:textId="77777777" w:rsidR="00FA016A" w:rsidRDefault="00FA016A" w:rsidP="00DB01CD">
      <w:pPr>
        <w:spacing w:after="0" w:line="360" w:lineRule="auto"/>
        <w:ind w:firstLine="709"/>
        <w:jc w:val="both"/>
        <w:rPr>
          <w:rFonts w:ascii="Times New Roman" w:hAnsi="Times New Roman" w:cs="Times New Roman"/>
          <w:color w:val="000000" w:themeColor="text1"/>
          <w:sz w:val="28"/>
          <w:szCs w:val="28"/>
        </w:rPr>
      </w:pPr>
      <w:r w:rsidRPr="00FA016A">
        <w:rPr>
          <w:rFonts w:ascii="Times New Roman" w:hAnsi="Times New Roman" w:cs="Times New Roman"/>
          <w:color w:val="000000" w:themeColor="text1"/>
          <w:sz w:val="28"/>
          <w:szCs w:val="28"/>
        </w:rPr>
        <w:t>Ця вправа використовується на початковому етапі узагальнення вивченої лексики, з метою активізації вивчених словникових одиниць у мові та повторення речень із висловленням власної думки, підготовки учня до монологічного мовлення.</w:t>
      </w:r>
    </w:p>
    <w:p w14:paraId="7B26E611" w14:textId="5191FA74" w:rsidR="00FA016A" w:rsidRPr="00FA016A" w:rsidRDefault="00DB01CD" w:rsidP="00FA016A">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bCs/>
          <w:color w:val="000000" w:themeColor="text1"/>
          <w:sz w:val="28"/>
          <w:szCs w:val="28"/>
        </w:rPr>
        <w:t>Вправа 11.</w:t>
      </w:r>
      <w:r w:rsidRPr="006530D2">
        <w:rPr>
          <w:rFonts w:ascii="Times New Roman" w:hAnsi="Times New Roman" w:cs="Times New Roman"/>
          <w:color w:val="000000" w:themeColor="text1"/>
          <w:sz w:val="28"/>
          <w:szCs w:val="28"/>
        </w:rPr>
        <w:t xml:space="preserve"> </w:t>
      </w:r>
      <w:r w:rsidR="00FA016A" w:rsidRPr="00FA016A">
        <w:rPr>
          <w:rFonts w:ascii="Times New Roman" w:hAnsi="Times New Roman" w:cs="Times New Roman"/>
          <w:color w:val="000000" w:themeColor="text1"/>
          <w:sz w:val="28"/>
          <w:szCs w:val="28"/>
        </w:rPr>
        <w:t>Самостійний вибір</w:t>
      </w:r>
      <w:r w:rsidR="00FA016A">
        <w:rPr>
          <w:rFonts w:ascii="Times New Roman" w:hAnsi="Times New Roman" w:cs="Times New Roman"/>
          <w:color w:val="000000" w:themeColor="text1"/>
          <w:sz w:val="28"/>
          <w:szCs w:val="28"/>
        </w:rPr>
        <w:t xml:space="preserve"> нової лексики у відеофрагменті</w:t>
      </w:r>
      <w:r w:rsidR="00FA016A" w:rsidRPr="00FA016A">
        <w:rPr>
          <w:rFonts w:ascii="Times New Roman" w:hAnsi="Times New Roman" w:cs="Times New Roman"/>
          <w:color w:val="000000" w:themeColor="text1"/>
          <w:sz w:val="28"/>
          <w:szCs w:val="28"/>
        </w:rPr>
        <w:t>.</w:t>
      </w:r>
    </w:p>
    <w:p w14:paraId="148E7B2F" w14:textId="684213BF" w:rsidR="00DB01CD" w:rsidRPr="006530D2" w:rsidRDefault="00FA016A" w:rsidP="00FA016A">
      <w:pPr>
        <w:spacing w:after="0" w:line="360" w:lineRule="auto"/>
        <w:ind w:firstLine="709"/>
        <w:jc w:val="both"/>
        <w:rPr>
          <w:rFonts w:ascii="Times New Roman" w:hAnsi="Times New Roman" w:cs="Times New Roman"/>
          <w:color w:val="000000" w:themeColor="text1"/>
          <w:sz w:val="28"/>
          <w:szCs w:val="28"/>
        </w:rPr>
      </w:pPr>
      <w:r w:rsidRPr="00FA016A">
        <w:rPr>
          <w:rFonts w:ascii="Times New Roman" w:hAnsi="Times New Roman" w:cs="Times New Roman"/>
          <w:color w:val="000000" w:themeColor="text1"/>
          <w:sz w:val="28"/>
          <w:szCs w:val="28"/>
        </w:rPr>
        <w:t>На слайдах ви можете переглянути відеоролик тривалістю 1:30 хвилин на тему «Здоровий спосіб життя підлітків» («Healthy Teenage Lifestyles»).</w:t>
      </w:r>
      <w:r>
        <w:rPr>
          <w:rFonts w:ascii="Times New Roman" w:hAnsi="Times New Roman" w:cs="Times New Roman"/>
          <w:color w:val="000000" w:themeColor="text1"/>
          <w:sz w:val="28"/>
          <w:szCs w:val="28"/>
        </w:rPr>
        <w:t xml:space="preserve"> </w:t>
      </w:r>
      <w:r w:rsidR="007A6D72">
        <w:rPr>
          <w:rFonts w:ascii="Times New Roman" w:hAnsi="Times New Roman" w:cs="Times New Roman"/>
          <w:color w:val="000000" w:themeColor="text1"/>
          <w:sz w:val="28"/>
          <w:szCs w:val="28"/>
        </w:rPr>
        <w:t xml:space="preserve">Відеофрагмент </w:t>
      </w:r>
      <w:r w:rsidR="0062534E">
        <w:rPr>
          <w:rFonts w:ascii="Times New Roman" w:hAnsi="Times New Roman" w:cs="Times New Roman"/>
          <w:color w:val="000000" w:themeColor="text1"/>
          <w:sz w:val="28"/>
          <w:szCs w:val="28"/>
        </w:rPr>
        <w:t>завантажений</w:t>
      </w:r>
      <w:r w:rsidR="007A6D72" w:rsidRPr="00FA016A">
        <w:rPr>
          <w:rFonts w:ascii="Times New Roman" w:hAnsi="Times New Roman" w:cs="Times New Roman"/>
          <w:color w:val="000000" w:themeColor="text1"/>
          <w:sz w:val="28"/>
          <w:szCs w:val="28"/>
        </w:rPr>
        <w:t xml:space="preserve"> </w:t>
      </w:r>
      <w:r w:rsidR="00DB01CD" w:rsidRPr="006530D2">
        <w:rPr>
          <w:rFonts w:ascii="Times New Roman" w:hAnsi="Times New Roman" w:cs="Times New Roman"/>
          <w:color w:val="000000" w:themeColor="text1"/>
          <w:sz w:val="28"/>
          <w:szCs w:val="28"/>
        </w:rPr>
        <w:t xml:space="preserve">за посиланням </w:t>
      </w:r>
      <w:hyperlink r:id="rId14" w:history="1">
        <w:r w:rsidR="00DB01CD" w:rsidRPr="006530D2">
          <w:rPr>
            <w:rStyle w:val="aa"/>
            <w:rFonts w:ascii="Times New Roman" w:hAnsi="Times New Roman" w:cs="Times New Roman"/>
            <w:color w:val="000000" w:themeColor="text1"/>
            <w:sz w:val="28"/>
            <w:szCs w:val="28"/>
          </w:rPr>
          <w:t>https://www.youtube.com/watch?v=prVtcq1Rwpc</w:t>
        </w:r>
      </w:hyperlink>
      <w:r w:rsidR="00DB01CD" w:rsidRPr="006530D2">
        <w:rPr>
          <w:rFonts w:ascii="Times New Roman" w:hAnsi="Times New Roman" w:cs="Times New Roman"/>
          <w:color w:val="000000" w:themeColor="text1"/>
          <w:sz w:val="28"/>
          <w:szCs w:val="28"/>
        </w:rPr>
        <w:t xml:space="preserve">. </w:t>
      </w:r>
    </w:p>
    <w:p w14:paraId="2EBEBAA2" w14:textId="77777777" w:rsidR="00FA016A" w:rsidRDefault="00FA016A" w:rsidP="00DB01CD">
      <w:pPr>
        <w:spacing w:after="0" w:line="360" w:lineRule="auto"/>
        <w:ind w:firstLine="709"/>
        <w:jc w:val="both"/>
        <w:rPr>
          <w:rFonts w:ascii="Times New Roman" w:hAnsi="Times New Roman" w:cs="Times New Roman"/>
          <w:color w:val="000000" w:themeColor="text1"/>
          <w:sz w:val="28"/>
          <w:szCs w:val="28"/>
        </w:rPr>
      </w:pPr>
      <w:r w:rsidRPr="00FA016A">
        <w:rPr>
          <w:rFonts w:ascii="Times New Roman" w:hAnsi="Times New Roman" w:cs="Times New Roman"/>
          <w:color w:val="000000" w:themeColor="text1"/>
          <w:sz w:val="28"/>
          <w:szCs w:val="28"/>
        </w:rPr>
        <w:lastRenderedPageBreak/>
        <w:t xml:space="preserve">Він містить поради щодо здорового способу життя, відповіді на запитання про те, чому важливо вести здоровий спосіб життя, пояснення шкідливих звичок, приклади здорового </w:t>
      </w:r>
      <w:r>
        <w:rPr>
          <w:rFonts w:ascii="Times New Roman" w:hAnsi="Times New Roman" w:cs="Times New Roman"/>
          <w:color w:val="000000" w:themeColor="text1"/>
          <w:sz w:val="28"/>
          <w:szCs w:val="28"/>
        </w:rPr>
        <w:t>та нездорового харчування.</w:t>
      </w:r>
    </w:p>
    <w:p w14:paraId="3E3D0EFC" w14:textId="629D2A59" w:rsidR="00FA016A" w:rsidRDefault="00FA016A" w:rsidP="00DB01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Учні</w:t>
      </w:r>
      <w:r w:rsidRPr="00FA016A">
        <w:rPr>
          <w:rFonts w:ascii="Times New Roman" w:hAnsi="Times New Roman" w:cs="Times New Roman"/>
          <w:color w:val="000000" w:themeColor="text1"/>
          <w:sz w:val="28"/>
          <w:szCs w:val="28"/>
        </w:rPr>
        <w:t xml:space="preserve"> обирають </w:t>
      </w:r>
      <w:r>
        <w:rPr>
          <w:rFonts w:ascii="Times New Roman" w:hAnsi="Times New Roman" w:cs="Times New Roman"/>
          <w:color w:val="000000" w:themeColor="text1"/>
          <w:sz w:val="28"/>
          <w:szCs w:val="28"/>
        </w:rPr>
        <w:t>фрагмент на якому зосереджують свою увагу, дивляться його</w:t>
      </w:r>
      <w:r w:rsidRPr="00FA016A">
        <w:rPr>
          <w:rFonts w:ascii="Times New Roman" w:hAnsi="Times New Roman" w:cs="Times New Roman"/>
          <w:color w:val="000000" w:themeColor="text1"/>
          <w:sz w:val="28"/>
          <w:szCs w:val="28"/>
        </w:rPr>
        <w:t>, а потім активно обговорюють у Zoom. Це відео є відеопідтримкою навчальних матеріалів. Використання відеофрагментів сприяє розвитку та мотивації мовленнєвої діяльності учня, різним сторонам розумової діяльності учня, а головне — розвитку уваги та пам’яті.</w:t>
      </w:r>
    </w:p>
    <w:p w14:paraId="6E33A104" w14:textId="77777777" w:rsidR="0061564F" w:rsidRDefault="00AB60B3" w:rsidP="00DB01CD">
      <w:pPr>
        <w:spacing w:after="0" w:line="360" w:lineRule="auto"/>
        <w:ind w:firstLine="709"/>
        <w:jc w:val="both"/>
        <w:rPr>
          <w:rFonts w:ascii="Times New Roman" w:hAnsi="Times New Roman" w:cs="Times New Roman"/>
          <w:color w:val="000000" w:themeColor="text1"/>
          <w:sz w:val="28"/>
          <w:szCs w:val="28"/>
        </w:rPr>
      </w:pPr>
      <w:r w:rsidRPr="00AB60B3">
        <w:rPr>
          <w:rFonts w:ascii="Times New Roman" w:hAnsi="Times New Roman" w:cs="Times New Roman"/>
          <w:color w:val="000000" w:themeColor="text1"/>
          <w:sz w:val="28"/>
          <w:szCs w:val="28"/>
        </w:rPr>
        <w:t xml:space="preserve">Перегляд створює атмосферу спільної пізнавальної діяльності. За таких обставин навіть неуважний учень зверне увагу. Таким чином, </w:t>
      </w:r>
      <w:r>
        <w:rPr>
          <w:rFonts w:ascii="Times New Roman" w:hAnsi="Times New Roman" w:cs="Times New Roman"/>
          <w:color w:val="000000" w:themeColor="text1"/>
          <w:sz w:val="28"/>
          <w:szCs w:val="28"/>
        </w:rPr>
        <w:t>мимовільна увага стає довільною</w:t>
      </w:r>
      <w:r w:rsidRPr="00AB60B3">
        <w:rPr>
          <w:rFonts w:ascii="Times New Roman" w:hAnsi="Times New Roman" w:cs="Times New Roman"/>
          <w:color w:val="000000" w:themeColor="text1"/>
          <w:sz w:val="28"/>
          <w:szCs w:val="28"/>
        </w:rPr>
        <w:t>, а інтенсивність уваги впливає на процеси пам'яті. Використання різних каналів отримання інформації (слуховий і зоровий канали, рухове сприйняття) позитивно впливає на запам'ятовування мовного матеріалу.</w:t>
      </w:r>
    </w:p>
    <w:p w14:paraId="362C1AEF" w14:textId="4DB50A4B"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b/>
          <w:bCs/>
          <w:color w:val="000000" w:themeColor="text1"/>
          <w:sz w:val="28"/>
          <w:szCs w:val="28"/>
        </w:rPr>
        <w:t>Вправа 12.</w:t>
      </w:r>
      <w:r w:rsidRPr="006530D2">
        <w:rPr>
          <w:rFonts w:ascii="Times New Roman" w:hAnsi="Times New Roman" w:cs="Times New Roman"/>
          <w:color w:val="000000" w:themeColor="text1"/>
          <w:sz w:val="28"/>
          <w:szCs w:val="28"/>
        </w:rPr>
        <w:t xml:space="preserve"> Скласти розповідь у формі висловлювання. </w:t>
      </w:r>
    </w:p>
    <w:p w14:paraId="45AF2D23" w14:textId="77777777" w:rsidR="003210AF" w:rsidRPr="003210AF" w:rsidRDefault="003210AF" w:rsidP="003210AF">
      <w:pPr>
        <w:spacing w:after="0" w:line="360" w:lineRule="auto"/>
        <w:ind w:firstLine="709"/>
        <w:jc w:val="both"/>
        <w:rPr>
          <w:rFonts w:ascii="Times New Roman" w:hAnsi="Times New Roman" w:cs="Times New Roman"/>
          <w:color w:val="000000" w:themeColor="text1"/>
          <w:sz w:val="28"/>
          <w:szCs w:val="28"/>
        </w:rPr>
      </w:pPr>
      <w:r w:rsidRPr="003210AF">
        <w:rPr>
          <w:rFonts w:ascii="Times New Roman" w:hAnsi="Times New Roman" w:cs="Times New Roman"/>
          <w:color w:val="000000" w:themeColor="text1"/>
          <w:sz w:val="28"/>
          <w:szCs w:val="28"/>
        </w:rPr>
        <w:t>Мета підсумкової вправи — узагальнити та мовно активізувати вивчену нову лексику. Використовується на етапі застосування вивченої лексики. Учням пропонується скласти власні правила здорового способу життя, так званий «Кодекс здоров’я», за певним планом представлення. За зразком:</w:t>
      </w:r>
    </w:p>
    <w:p w14:paraId="3E58A2A3" w14:textId="77777777" w:rsidR="003210AF" w:rsidRDefault="003210AF" w:rsidP="003210AF">
      <w:pPr>
        <w:spacing w:after="0" w:line="360" w:lineRule="auto"/>
        <w:ind w:firstLine="709"/>
        <w:jc w:val="both"/>
        <w:rPr>
          <w:rFonts w:ascii="Times New Roman" w:hAnsi="Times New Roman" w:cs="Times New Roman"/>
          <w:color w:val="000000" w:themeColor="text1"/>
          <w:sz w:val="28"/>
          <w:szCs w:val="28"/>
        </w:rPr>
      </w:pPr>
      <w:r w:rsidRPr="003210AF">
        <w:rPr>
          <w:rFonts w:ascii="Times New Roman" w:hAnsi="Times New Roman" w:cs="Times New Roman"/>
          <w:color w:val="000000" w:themeColor="text1"/>
          <w:sz w:val="28"/>
          <w:szCs w:val="28"/>
        </w:rPr>
        <w:t>Мені слід ... .. оздоровлюйся. Я не повинен... ...бути здоровим.</w:t>
      </w:r>
    </w:p>
    <w:p w14:paraId="4138290D" w14:textId="2AD78370" w:rsidR="003210AF" w:rsidRDefault="003210AF" w:rsidP="003210AF">
      <w:pPr>
        <w:spacing w:after="0" w:line="360" w:lineRule="auto"/>
        <w:ind w:firstLine="709"/>
        <w:jc w:val="both"/>
        <w:rPr>
          <w:rFonts w:ascii="Times New Roman" w:hAnsi="Times New Roman" w:cs="Times New Roman"/>
          <w:color w:val="000000" w:themeColor="text1"/>
          <w:sz w:val="28"/>
          <w:szCs w:val="28"/>
        </w:rPr>
      </w:pPr>
      <w:r w:rsidRPr="003210AF">
        <w:rPr>
          <w:rFonts w:ascii="Times New Roman" w:hAnsi="Times New Roman" w:cs="Times New Roman"/>
          <w:color w:val="000000" w:themeColor="text1"/>
          <w:sz w:val="28"/>
          <w:szCs w:val="28"/>
        </w:rPr>
        <w:t>I should ... .. to be healthy. I shouldn`t ... .. to be healthy.</w:t>
      </w:r>
    </w:p>
    <w:p w14:paraId="2FFFB8AB" w14:textId="32DD6846" w:rsidR="00DB01CD" w:rsidRPr="00A833AD" w:rsidRDefault="00691470" w:rsidP="003210AF">
      <w:pPr>
        <w:spacing w:after="0"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Учасники мають можливість вибрати доступні</w:t>
      </w:r>
      <w:r w:rsidR="00DB01CD" w:rsidRPr="006530D2">
        <w:rPr>
          <w:rFonts w:ascii="Times New Roman" w:hAnsi="Times New Roman" w:cs="Times New Roman"/>
          <w:color w:val="000000" w:themeColor="text1"/>
          <w:sz w:val="28"/>
          <w:szCs w:val="28"/>
        </w:rPr>
        <w:t xml:space="preserve"> відповіді із запропонованого списку або запропонувати свої варіанти. </w:t>
      </w:r>
      <w:r>
        <w:rPr>
          <w:rFonts w:ascii="Times New Roman" w:hAnsi="Times New Roman" w:cs="Times New Roman"/>
          <w:color w:val="000000" w:themeColor="text1"/>
          <w:sz w:val="28"/>
          <w:szCs w:val="28"/>
        </w:rPr>
        <w:t>Наприклад</w:t>
      </w:r>
      <w:r w:rsidR="00DB01CD" w:rsidRPr="00A833AD">
        <w:rPr>
          <w:rFonts w:ascii="Times New Roman" w:hAnsi="Times New Roman" w:cs="Times New Roman"/>
          <w:color w:val="000000" w:themeColor="text1"/>
          <w:sz w:val="28"/>
          <w:szCs w:val="28"/>
          <w:lang w:val="en-US"/>
        </w:rPr>
        <w:t xml:space="preserve">: </w:t>
      </w:r>
    </w:p>
    <w:p w14:paraId="005C4274" w14:textId="77777777"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 xml:space="preserve">get up early and go to bed early; </w:t>
      </w:r>
    </w:p>
    <w:p w14:paraId="6E6E16CF" w14:textId="77777777"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 xml:space="preserve">do physical activities; </w:t>
      </w:r>
    </w:p>
    <w:p w14:paraId="106DE5A9" w14:textId="77777777"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 xml:space="preserve">eat convenience food; </w:t>
      </w:r>
    </w:p>
    <w:p w14:paraId="631039D1" w14:textId="77777777"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eat in fast food restaurants;</w:t>
      </w:r>
    </w:p>
    <w:p w14:paraId="0086F453" w14:textId="46D93957"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eat too much</w:t>
      </w:r>
      <w:r w:rsidR="00F465B0" w:rsidRPr="006530D2">
        <w:rPr>
          <w:rFonts w:ascii="Times New Roman" w:hAnsi="Times New Roman" w:cs="Times New Roman"/>
          <w:i/>
          <w:iCs/>
          <w:color w:val="000000" w:themeColor="text1"/>
          <w:sz w:val="28"/>
          <w:szCs w:val="28"/>
          <w:lang w:val="en-US"/>
        </w:rPr>
        <w:t>;</w:t>
      </w:r>
      <w:r w:rsidRPr="006530D2">
        <w:rPr>
          <w:rFonts w:ascii="Times New Roman" w:hAnsi="Times New Roman" w:cs="Times New Roman"/>
          <w:i/>
          <w:iCs/>
          <w:color w:val="000000" w:themeColor="text1"/>
          <w:sz w:val="28"/>
          <w:szCs w:val="28"/>
          <w:lang w:val="en-US"/>
        </w:rPr>
        <w:t xml:space="preserve"> </w:t>
      </w:r>
    </w:p>
    <w:p w14:paraId="5457CF1F" w14:textId="5297D68D"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eat a lot of sweets</w:t>
      </w:r>
      <w:r w:rsidR="00F465B0" w:rsidRPr="006530D2">
        <w:rPr>
          <w:rFonts w:ascii="Times New Roman" w:hAnsi="Times New Roman" w:cs="Times New Roman"/>
          <w:i/>
          <w:iCs/>
          <w:color w:val="000000" w:themeColor="text1"/>
          <w:sz w:val="28"/>
          <w:szCs w:val="28"/>
          <w:lang w:val="en-US"/>
        </w:rPr>
        <w:t>;</w:t>
      </w:r>
      <w:r w:rsidRPr="006530D2">
        <w:rPr>
          <w:rFonts w:ascii="Times New Roman" w:hAnsi="Times New Roman" w:cs="Times New Roman"/>
          <w:i/>
          <w:iCs/>
          <w:color w:val="000000" w:themeColor="text1"/>
          <w:sz w:val="28"/>
          <w:szCs w:val="28"/>
          <w:lang w:val="en-US"/>
        </w:rPr>
        <w:t xml:space="preserve"> </w:t>
      </w:r>
    </w:p>
    <w:p w14:paraId="47B1B03B" w14:textId="16799D65"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go in for sports</w:t>
      </w:r>
      <w:r w:rsidR="00F465B0" w:rsidRPr="006530D2">
        <w:rPr>
          <w:rFonts w:ascii="Times New Roman" w:hAnsi="Times New Roman" w:cs="Times New Roman"/>
          <w:i/>
          <w:iCs/>
          <w:color w:val="000000" w:themeColor="text1"/>
          <w:sz w:val="28"/>
          <w:szCs w:val="28"/>
          <w:lang w:val="en-US"/>
        </w:rPr>
        <w:t>;</w:t>
      </w:r>
      <w:r w:rsidRPr="006530D2">
        <w:rPr>
          <w:rFonts w:ascii="Times New Roman" w:hAnsi="Times New Roman" w:cs="Times New Roman"/>
          <w:i/>
          <w:iCs/>
          <w:color w:val="000000" w:themeColor="text1"/>
          <w:sz w:val="28"/>
          <w:szCs w:val="28"/>
          <w:lang w:val="en-US"/>
        </w:rPr>
        <w:t xml:space="preserve"> </w:t>
      </w:r>
    </w:p>
    <w:p w14:paraId="06C28FD1" w14:textId="31BB0E5F"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eat fruit and vegetables</w:t>
      </w:r>
      <w:r w:rsidR="00F465B0" w:rsidRPr="006530D2">
        <w:rPr>
          <w:rFonts w:ascii="Times New Roman" w:hAnsi="Times New Roman" w:cs="Times New Roman"/>
          <w:i/>
          <w:iCs/>
          <w:color w:val="000000" w:themeColor="text1"/>
          <w:sz w:val="28"/>
          <w:szCs w:val="28"/>
          <w:lang w:val="en-US"/>
        </w:rPr>
        <w:t>;</w:t>
      </w:r>
      <w:r w:rsidRPr="006530D2">
        <w:rPr>
          <w:rFonts w:ascii="Times New Roman" w:hAnsi="Times New Roman" w:cs="Times New Roman"/>
          <w:i/>
          <w:iCs/>
          <w:color w:val="000000" w:themeColor="text1"/>
          <w:sz w:val="28"/>
          <w:szCs w:val="28"/>
          <w:lang w:val="en-US"/>
        </w:rPr>
        <w:t xml:space="preserve"> </w:t>
      </w:r>
    </w:p>
    <w:p w14:paraId="71140A3B" w14:textId="70231592"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lastRenderedPageBreak/>
        <w:t>sleep enough</w:t>
      </w:r>
      <w:r w:rsidR="00F465B0" w:rsidRPr="006530D2">
        <w:rPr>
          <w:rFonts w:ascii="Times New Roman" w:hAnsi="Times New Roman" w:cs="Times New Roman"/>
          <w:i/>
          <w:iCs/>
          <w:color w:val="000000" w:themeColor="text1"/>
          <w:sz w:val="28"/>
          <w:szCs w:val="28"/>
          <w:lang w:val="en-US"/>
        </w:rPr>
        <w:t>;</w:t>
      </w:r>
      <w:r w:rsidRPr="006530D2">
        <w:rPr>
          <w:rFonts w:ascii="Times New Roman" w:hAnsi="Times New Roman" w:cs="Times New Roman"/>
          <w:i/>
          <w:iCs/>
          <w:color w:val="000000" w:themeColor="text1"/>
          <w:sz w:val="28"/>
          <w:szCs w:val="28"/>
          <w:lang w:val="en-US"/>
        </w:rPr>
        <w:t xml:space="preserve"> </w:t>
      </w:r>
    </w:p>
    <w:p w14:paraId="28D97A50" w14:textId="12A72820"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spend much time indoors (outdoors)</w:t>
      </w:r>
      <w:r w:rsidR="00F465B0" w:rsidRPr="006530D2">
        <w:rPr>
          <w:rFonts w:ascii="Times New Roman" w:hAnsi="Times New Roman" w:cs="Times New Roman"/>
          <w:i/>
          <w:iCs/>
          <w:color w:val="000000" w:themeColor="text1"/>
          <w:sz w:val="28"/>
          <w:szCs w:val="28"/>
          <w:lang w:val="en-US"/>
        </w:rPr>
        <w:t>;</w:t>
      </w:r>
    </w:p>
    <w:p w14:paraId="3A3612B9" w14:textId="0CFF71B0"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 xml:space="preserve"> keep to a balanced diet</w:t>
      </w:r>
      <w:r w:rsidR="00F465B0" w:rsidRPr="006530D2">
        <w:rPr>
          <w:rFonts w:ascii="Times New Roman" w:hAnsi="Times New Roman" w:cs="Times New Roman"/>
          <w:i/>
          <w:iCs/>
          <w:color w:val="000000" w:themeColor="text1"/>
          <w:sz w:val="28"/>
          <w:szCs w:val="28"/>
          <w:lang w:val="en-US"/>
        </w:rPr>
        <w:t>;</w:t>
      </w:r>
      <w:r w:rsidRPr="006530D2">
        <w:rPr>
          <w:rFonts w:ascii="Times New Roman" w:hAnsi="Times New Roman" w:cs="Times New Roman"/>
          <w:i/>
          <w:iCs/>
          <w:color w:val="000000" w:themeColor="text1"/>
          <w:sz w:val="28"/>
          <w:szCs w:val="28"/>
          <w:lang w:val="en-US"/>
        </w:rPr>
        <w:t xml:space="preserve"> </w:t>
      </w:r>
    </w:p>
    <w:p w14:paraId="47791DDF" w14:textId="5D17EB75"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drink a lot of water every day</w:t>
      </w:r>
      <w:r w:rsidR="00F465B0" w:rsidRPr="006530D2">
        <w:rPr>
          <w:rFonts w:ascii="Times New Roman" w:hAnsi="Times New Roman" w:cs="Times New Roman"/>
          <w:i/>
          <w:iCs/>
          <w:color w:val="000000" w:themeColor="text1"/>
          <w:sz w:val="28"/>
          <w:szCs w:val="28"/>
          <w:lang w:val="en-US"/>
        </w:rPr>
        <w:t>;</w:t>
      </w:r>
      <w:r w:rsidRPr="006530D2">
        <w:rPr>
          <w:rFonts w:ascii="Times New Roman" w:hAnsi="Times New Roman" w:cs="Times New Roman"/>
          <w:i/>
          <w:iCs/>
          <w:color w:val="000000" w:themeColor="text1"/>
          <w:sz w:val="28"/>
          <w:szCs w:val="28"/>
          <w:lang w:val="en-US"/>
        </w:rPr>
        <w:t xml:space="preserve"> </w:t>
      </w:r>
    </w:p>
    <w:p w14:paraId="0C7BC59D" w14:textId="77777777"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 xml:space="preserve">eat after 7 p.m. </w:t>
      </w:r>
    </w:p>
    <w:p w14:paraId="0358C419" w14:textId="3EB912ED" w:rsidR="00DB01CD" w:rsidRPr="006530D2" w:rsidRDefault="00DB01CD" w:rsidP="00DB01CD">
      <w:pPr>
        <w:spacing w:after="0" w:line="360" w:lineRule="auto"/>
        <w:ind w:firstLine="709"/>
        <w:jc w:val="both"/>
        <w:rPr>
          <w:rFonts w:ascii="Times New Roman" w:hAnsi="Times New Roman" w:cs="Times New Roman"/>
          <w:i/>
          <w:iCs/>
          <w:color w:val="000000" w:themeColor="text1"/>
          <w:sz w:val="28"/>
          <w:szCs w:val="28"/>
          <w:lang w:val="en-US"/>
        </w:rPr>
      </w:pPr>
      <w:r w:rsidRPr="006530D2">
        <w:rPr>
          <w:rFonts w:ascii="Times New Roman" w:hAnsi="Times New Roman" w:cs="Times New Roman"/>
          <w:i/>
          <w:iCs/>
          <w:color w:val="000000" w:themeColor="text1"/>
          <w:sz w:val="28"/>
          <w:szCs w:val="28"/>
          <w:lang w:val="en-US"/>
        </w:rPr>
        <w:t>eat high-fat, high-calorie snacks</w:t>
      </w:r>
      <w:r w:rsidR="00F465B0" w:rsidRPr="006530D2">
        <w:rPr>
          <w:rFonts w:ascii="Times New Roman" w:hAnsi="Times New Roman" w:cs="Times New Roman"/>
          <w:i/>
          <w:iCs/>
          <w:color w:val="000000" w:themeColor="text1"/>
          <w:sz w:val="28"/>
          <w:szCs w:val="28"/>
          <w:lang w:val="en-US"/>
        </w:rPr>
        <w:t>;</w:t>
      </w:r>
    </w:p>
    <w:p w14:paraId="7F679F10" w14:textId="0ED3492D" w:rsidR="00DB01CD" w:rsidRPr="00F465B0" w:rsidRDefault="00DB01CD" w:rsidP="00DB01CD">
      <w:pPr>
        <w:spacing w:after="0" w:line="360" w:lineRule="auto"/>
        <w:ind w:firstLine="709"/>
        <w:jc w:val="both"/>
        <w:rPr>
          <w:rFonts w:ascii="Times New Roman" w:hAnsi="Times New Roman" w:cs="Times New Roman"/>
          <w:i/>
          <w:iCs/>
          <w:color w:val="000000" w:themeColor="text1"/>
          <w:sz w:val="28"/>
          <w:szCs w:val="28"/>
        </w:rPr>
      </w:pPr>
      <w:r w:rsidRPr="006530D2">
        <w:rPr>
          <w:rFonts w:ascii="Times New Roman" w:hAnsi="Times New Roman" w:cs="Times New Roman"/>
          <w:i/>
          <w:iCs/>
          <w:color w:val="000000" w:themeColor="text1"/>
          <w:sz w:val="28"/>
          <w:szCs w:val="28"/>
          <w:lang w:val="en-US"/>
        </w:rPr>
        <w:t>drink water or juice instead of Coke and lemonade</w:t>
      </w:r>
      <w:r w:rsidR="00F465B0" w:rsidRPr="006530D2">
        <w:rPr>
          <w:rFonts w:ascii="Times New Roman" w:hAnsi="Times New Roman" w:cs="Times New Roman"/>
          <w:i/>
          <w:iCs/>
          <w:color w:val="000000" w:themeColor="text1"/>
          <w:sz w:val="28"/>
          <w:szCs w:val="28"/>
          <w:lang w:val="en-US"/>
        </w:rPr>
        <w:t>;</w:t>
      </w:r>
    </w:p>
    <w:p w14:paraId="454E1A8E" w14:textId="77777777" w:rsidR="00DB01CD" w:rsidRPr="009F117E" w:rsidRDefault="00DB01CD" w:rsidP="00DB01CD">
      <w:pPr>
        <w:spacing w:after="0" w:line="360" w:lineRule="auto"/>
        <w:ind w:firstLine="709"/>
        <w:jc w:val="both"/>
        <w:rPr>
          <w:rFonts w:ascii="Times New Roman" w:hAnsi="Times New Roman" w:cs="Times New Roman"/>
          <w:i/>
          <w:iCs/>
          <w:color w:val="000000" w:themeColor="text1"/>
          <w:sz w:val="28"/>
          <w:szCs w:val="28"/>
        </w:rPr>
      </w:pPr>
      <w:r w:rsidRPr="006530D2">
        <w:rPr>
          <w:rFonts w:ascii="Times New Roman" w:hAnsi="Times New Roman" w:cs="Times New Roman"/>
          <w:i/>
          <w:iCs/>
          <w:color w:val="000000" w:themeColor="text1"/>
          <w:sz w:val="28"/>
          <w:szCs w:val="28"/>
          <w:lang w:val="en-US"/>
        </w:rPr>
        <w:t>eat</w:t>
      </w:r>
      <w:r w:rsidRPr="009F117E">
        <w:rPr>
          <w:rFonts w:ascii="Times New Roman" w:hAnsi="Times New Roman" w:cs="Times New Roman"/>
          <w:i/>
          <w:iCs/>
          <w:color w:val="000000" w:themeColor="text1"/>
          <w:sz w:val="28"/>
          <w:szCs w:val="28"/>
        </w:rPr>
        <w:t xml:space="preserve"> </w:t>
      </w:r>
      <w:r w:rsidRPr="006530D2">
        <w:rPr>
          <w:rFonts w:ascii="Times New Roman" w:hAnsi="Times New Roman" w:cs="Times New Roman"/>
          <w:i/>
          <w:iCs/>
          <w:color w:val="000000" w:themeColor="text1"/>
          <w:sz w:val="28"/>
          <w:szCs w:val="28"/>
          <w:lang w:val="en-US"/>
        </w:rPr>
        <w:t>smaller</w:t>
      </w:r>
      <w:r w:rsidRPr="009F117E">
        <w:rPr>
          <w:rFonts w:ascii="Times New Roman" w:hAnsi="Times New Roman" w:cs="Times New Roman"/>
          <w:i/>
          <w:iCs/>
          <w:color w:val="000000" w:themeColor="text1"/>
          <w:sz w:val="28"/>
          <w:szCs w:val="28"/>
        </w:rPr>
        <w:t xml:space="preserve"> </w:t>
      </w:r>
      <w:r w:rsidRPr="006530D2">
        <w:rPr>
          <w:rFonts w:ascii="Times New Roman" w:hAnsi="Times New Roman" w:cs="Times New Roman"/>
          <w:i/>
          <w:iCs/>
          <w:color w:val="000000" w:themeColor="text1"/>
          <w:sz w:val="28"/>
          <w:szCs w:val="28"/>
          <w:lang w:val="en-US"/>
        </w:rPr>
        <w:t>portions</w:t>
      </w:r>
      <w:r w:rsidRPr="009F117E">
        <w:rPr>
          <w:rFonts w:ascii="Times New Roman" w:hAnsi="Times New Roman" w:cs="Times New Roman"/>
          <w:i/>
          <w:iCs/>
          <w:color w:val="000000" w:themeColor="text1"/>
          <w:sz w:val="28"/>
          <w:szCs w:val="28"/>
        </w:rPr>
        <w:t xml:space="preserve">. </w:t>
      </w:r>
    </w:p>
    <w:p w14:paraId="33C3E1FA" w14:textId="6992866B" w:rsidR="002F437A" w:rsidRDefault="002F437A" w:rsidP="00DB01CD">
      <w:pPr>
        <w:spacing w:after="0" w:line="360" w:lineRule="auto"/>
        <w:ind w:firstLine="709"/>
        <w:jc w:val="both"/>
        <w:rPr>
          <w:rFonts w:ascii="Times New Roman" w:hAnsi="Times New Roman" w:cs="Times New Roman"/>
          <w:color w:val="000000" w:themeColor="text1"/>
          <w:sz w:val="28"/>
          <w:szCs w:val="28"/>
        </w:rPr>
      </w:pPr>
      <w:r w:rsidRPr="002F437A">
        <w:rPr>
          <w:rFonts w:ascii="Times New Roman" w:hAnsi="Times New Roman" w:cs="Times New Roman"/>
          <w:color w:val="000000" w:themeColor="text1"/>
          <w:sz w:val="28"/>
          <w:szCs w:val="28"/>
        </w:rPr>
        <w:t xml:space="preserve">В якості домашнього завдання учні повинні створити презентацію з кількома слайдами на теми «Що я роблю, щоб бути здоровим» </w:t>
      </w:r>
      <w:r>
        <w:rPr>
          <w:rFonts w:ascii="Times New Roman" w:hAnsi="Times New Roman" w:cs="Times New Roman"/>
          <w:color w:val="000000" w:themeColor="text1"/>
          <w:sz w:val="28"/>
          <w:szCs w:val="28"/>
        </w:rPr>
        <w:t>(</w:t>
      </w:r>
      <w:r w:rsidRPr="002F437A">
        <w:rPr>
          <w:rFonts w:ascii="Times New Roman" w:hAnsi="Times New Roman" w:cs="Times New Roman"/>
          <w:color w:val="000000" w:themeColor="text1"/>
          <w:sz w:val="28"/>
          <w:szCs w:val="28"/>
        </w:rPr>
        <w:t>“</w:t>
      </w:r>
      <w:r w:rsidRPr="002F437A">
        <w:rPr>
          <w:rFonts w:ascii="Times New Roman" w:hAnsi="Times New Roman" w:cs="Times New Roman"/>
          <w:i/>
          <w:color w:val="000000" w:themeColor="text1"/>
          <w:sz w:val="28"/>
          <w:szCs w:val="28"/>
          <w:lang w:val="en-US"/>
        </w:rPr>
        <w:t>What</w:t>
      </w:r>
      <w:r w:rsidRPr="002F437A">
        <w:rPr>
          <w:rFonts w:ascii="Times New Roman" w:hAnsi="Times New Roman" w:cs="Times New Roman"/>
          <w:i/>
          <w:color w:val="000000" w:themeColor="text1"/>
          <w:sz w:val="28"/>
          <w:szCs w:val="28"/>
        </w:rPr>
        <w:t xml:space="preserve"> </w:t>
      </w:r>
      <w:r w:rsidRPr="002F437A">
        <w:rPr>
          <w:rFonts w:ascii="Times New Roman" w:hAnsi="Times New Roman" w:cs="Times New Roman"/>
          <w:i/>
          <w:color w:val="000000" w:themeColor="text1"/>
          <w:sz w:val="28"/>
          <w:szCs w:val="28"/>
          <w:lang w:val="en-US"/>
        </w:rPr>
        <w:t>I</w:t>
      </w:r>
      <w:r w:rsidRPr="002F437A">
        <w:rPr>
          <w:rFonts w:ascii="Times New Roman" w:hAnsi="Times New Roman" w:cs="Times New Roman"/>
          <w:i/>
          <w:color w:val="000000" w:themeColor="text1"/>
          <w:sz w:val="28"/>
          <w:szCs w:val="28"/>
        </w:rPr>
        <w:t xml:space="preserve"> </w:t>
      </w:r>
      <w:r w:rsidRPr="002F437A">
        <w:rPr>
          <w:rFonts w:ascii="Times New Roman" w:hAnsi="Times New Roman" w:cs="Times New Roman"/>
          <w:i/>
          <w:color w:val="000000" w:themeColor="text1"/>
          <w:sz w:val="28"/>
          <w:szCs w:val="28"/>
          <w:lang w:val="en-US"/>
        </w:rPr>
        <w:t>usually</w:t>
      </w:r>
      <w:r w:rsidRPr="002F437A">
        <w:rPr>
          <w:rFonts w:ascii="Times New Roman" w:hAnsi="Times New Roman" w:cs="Times New Roman"/>
          <w:i/>
          <w:color w:val="000000" w:themeColor="text1"/>
          <w:sz w:val="28"/>
          <w:szCs w:val="28"/>
        </w:rPr>
        <w:t xml:space="preserve"> </w:t>
      </w:r>
      <w:r w:rsidRPr="002F437A">
        <w:rPr>
          <w:rFonts w:ascii="Times New Roman" w:hAnsi="Times New Roman" w:cs="Times New Roman"/>
          <w:i/>
          <w:color w:val="000000" w:themeColor="text1"/>
          <w:sz w:val="28"/>
          <w:szCs w:val="28"/>
          <w:lang w:val="en-US"/>
        </w:rPr>
        <w:t>do</w:t>
      </w:r>
      <w:r w:rsidRPr="002F437A">
        <w:rPr>
          <w:rFonts w:ascii="Times New Roman" w:hAnsi="Times New Roman" w:cs="Times New Roman"/>
          <w:i/>
          <w:color w:val="000000" w:themeColor="text1"/>
          <w:sz w:val="28"/>
          <w:szCs w:val="28"/>
        </w:rPr>
        <w:t xml:space="preserve"> </w:t>
      </w:r>
      <w:r w:rsidRPr="002F437A">
        <w:rPr>
          <w:rFonts w:ascii="Times New Roman" w:hAnsi="Times New Roman" w:cs="Times New Roman"/>
          <w:i/>
          <w:color w:val="000000" w:themeColor="text1"/>
          <w:sz w:val="28"/>
          <w:szCs w:val="28"/>
          <w:lang w:val="en-US"/>
        </w:rPr>
        <w:t>to</w:t>
      </w:r>
      <w:r w:rsidRPr="002F437A">
        <w:rPr>
          <w:rFonts w:ascii="Times New Roman" w:hAnsi="Times New Roman" w:cs="Times New Roman"/>
          <w:i/>
          <w:color w:val="000000" w:themeColor="text1"/>
          <w:sz w:val="28"/>
          <w:szCs w:val="28"/>
        </w:rPr>
        <w:t xml:space="preserve"> </w:t>
      </w:r>
      <w:r w:rsidRPr="002F437A">
        <w:rPr>
          <w:rFonts w:ascii="Times New Roman" w:hAnsi="Times New Roman" w:cs="Times New Roman"/>
          <w:i/>
          <w:color w:val="000000" w:themeColor="text1"/>
          <w:sz w:val="28"/>
          <w:szCs w:val="28"/>
          <w:lang w:val="en-US"/>
        </w:rPr>
        <w:t>keep</w:t>
      </w:r>
      <w:r w:rsidRPr="002F437A">
        <w:rPr>
          <w:rFonts w:ascii="Times New Roman" w:hAnsi="Times New Roman" w:cs="Times New Roman"/>
          <w:i/>
          <w:color w:val="000000" w:themeColor="text1"/>
          <w:sz w:val="28"/>
          <w:szCs w:val="28"/>
        </w:rPr>
        <w:t xml:space="preserve"> </w:t>
      </w:r>
      <w:r w:rsidRPr="002F437A">
        <w:rPr>
          <w:rFonts w:ascii="Times New Roman" w:hAnsi="Times New Roman" w:cs="Times New Roman"/>
          <w:i/>
          <w:color w:val="000000" w:themeColor="text1"/>
          <w:sz w:val="28"/>
          <w:szCs w:val="28"/>
          <w:lang w:val="en-US"/>
        </w:rPr>
        <w:t>fit</w:t>
      </w:r>
      <w:r w:rsidRPr="002F437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2F437A">
        <w:rPr>
          <w:rFonts w:ascii="Times New Roman" w:hAnsi="Times New Roman" w:cs="Times New Roman"/>
          <w:color w:val="000000" w:themeColor="text1"/>
          <w:sz w:val="28"/>
          <w:szCs w:val="28"/>
        </w:rPr>
        <w:t>, «Здорове/нездорове харчування» (“</w:t>
      </w:r>
      <w:r w:rsidRPr="002F437A">
        <w:rPr>
          <w:rFonts w:ascii="Times New Roman" w:hAnsi="Times New Roman" w:cs="Times New Roman"/>
          <w:i/>
          <w:color w:val="000000" w:themeColor="text1"/>
          <w:sz w:val="28"/>
          <w:szCs w:val="28"/>
          <w:lang w:val="en-US"/>
        </w:rPr>
        <w:t>Healthy</w:t>
      </w:r>
      <w:r w:rsidRPr="002F437A">
        <w:rPr>
          <w:rFonts w:ascii="Times New Roman" w:hAnsi="Times New Roman" w:cs="Times New Roman"/>
          <w:i/>
          <w:color w:val="000000" w:themeColor="text1"/>
          <w:sz w:val="28"/>
          <w:szCs w:val="28"/>
        </w:rPr>
        <w:t>\</w:t>
      </w:r>
      <w:r w:rsidRPr="002F437A">
        <w:rPr>
          <w:rFonts w:ascii="Times New Roman" w:hAnsi="Times New Roman" w:cs="Times New Roman"/>
          <w:i/>
          <w:color w:val="000000" w:themeColor="text1"/>
          <w:sz w:val="28"/>
          <w:szCs w:val="28"/>
          <w:lang w:val="en-US"/>
        </w:rPr>
        <w:t>unhealthy</w:t>
      </w:r>
      <w:r w:rsidRPr="002F437A">
        <w:rPr>
          <w:rFonts w:ascii="Times New Roman" w:hAnsi="Times New Roman" w:cs="Times New Roman"/>
          <w:i/>
          <w:color w:val="000000" w:themeColor="text1"/>
          <w:sz w:val="28"/>
          <w:szCs w:val="28"/>
        </w:rPr>
        <w:t xml:space="preserve"> </w:t>
      </w:r>
      <w:r w:rsidRPr="002F437A">
        <w:rPr>
          <w:rFonts w:ascii="Times New Roman" w:hAnsi="Times New Roman" w:cs="Times New Roman"/>
          <w:i/>
          <w:color w:val="000000" w:themeColor="text1"/>
          <w:sz w:val="28"/>
          <w:szCs w:val="28"/>
          <w:lang w:val="en-US"/>
        </w:rPr>
        <w:t>diet</w:t>
      </w:r>
      <w:r w:rsidRPr="002F437A">
        <w:rPr>
          <w:rFonts w:ascii="Times New Roman" w:hAnsi="Times New Roman" w:cs="Times New Roman"/>
          <w:color w:val="000000" w:themeColor="text1"/>
          <w:sz w:val="28"/>
          <w:szCs w:val="28"/>
        </w:rPr>
        <w:t>”) та «Харчування» (“</w:t>
      </w:r>
      <w:r w:rsidRPr="002F437A">
        <w:rPr>
          <w:rFonts w:ascii="Times New Roman" w:hAnsi="Times New Roman" w:cs="Times New Roman"/>
          <w:i/>
          <w:color w:val="000000" w:themeColor="text1"/>
          <w:sz w:val="28"/>
          <w:szCs w:val="28"/>
          <w:lang w:val="en-US"/>
        </w:rPr>
        <w:t>Diet</w:t>
      </w:r>
      <w:r w:rsidRPr="002F437A">
        <w:rPr>
          <w:rFonts w:ascii="Times New Roman" w:hAnsi="Times New Roman" w:cs="Times New Roman"/>
          <w:color w:val="000000" w:themeColor="text1"/>
          <w:sz w:val="28"/>
          <w:szCs w:val="28"/>
        </w:rPr>
        <w:t>”). У своїй презентації можна використовувати ілюстрації, анімаційні ефекти та відеофрагменти. Проте коментарі студентів до кожного слайду абсолютно необхідні.</w:t>
      </w:r>
    </w:p>
    <w:p w14:paraId="5C34FB5B" w14:textId="77777777" w:rsidR="00755E18" w:rsidRPr="00A833AD" w:rsidRDefault="00755E18" w:rsidP="00DB01CD">
      <w:pPr>
        <w:spacing w:after="0" w:line="360" w:lineRule="auto"/>
        <w:ind w:firstLine="709"/>
        <w:jc w:val="both"/>
        <w:rPr>
          <w:rFonts w:ascii="Times New Roman" w:hAnsi="Times New Roman" w:cs="Times New Roman"/>
          <w:color w:val="000000" w:themeColor="text1"/>
          <w:sz w:val="28"/>
          <w:szCs w:val="28"/>
          <w:lang w:val="ru-RU"/>
        </w:rPr>
      </w:pPr>
      <w:r w:rsidRPr="00755E18">
        <w:rPr>
          <w:rFonts w:ascii="Times New Roman" w:hAnsi="Times New Roman" w:cs="Times New Roman"/>
          <w:color w:val="000000" w:themeColor="text1"/>
          <w:sz w:val="28"/>
          <w:szCs w:val="28"/>
        </w:rPr>
        <w:t>Пошук інформації, самостійна робота з додатковими джерелами сприяє поглибленню та кращому охопленню навчального матеріалу. Такий вид роботи дозволяє диференційовано підходити до учнів. Використовується на етапі практики творчого використання. Таке диференційоване завдання сприяє розвитку творчості учнів. Менш успішні учні отримують домашнє завдання перекласти фрази з української на англійську, використовуючи нещодавно вивчений словниковий запас. Наприклад: «Вона на дієті. Вона хоче схуднути, тому займається тричі на тиждень».</w:t>
      </w:r>
    </w:p>
    <w:p w14:paraId="1F0F8554" w14:textId="779BB8C8"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 При створенні комплексу лексичних вправ враховувалися основні етапи роботи над формуванням лексичних навичок, які полягають в ознайомленні та первинному закріпленні, тренуванні й застосуванні. На кожному з цих етапів була застосована мультимедійна презентація. Ознайомлення і первинне закріплення простежується у вправах на рівні слова, тобто це вправи 1 – 4. Тут відбувається введення, розкриття значення нови</w:t>
      </w:r>
      <w:r w:rsidR="00AA623B">
        <w:rPr>
          <w:rFonts w:ascii="Times New Roman" w:hAnsi="Times New Roman" w:cs="Times New Roman"/>
          <w:color w:val="000000" w:themeColor="text1"/>
          <w:sz w:val="28"/>
          <w:szCs w:val="28"/>
        </w:rPr>
        <w:t>х лексичних одиниць (семантизаці</w:t>
      </w:r>
      <w:r w:rsidRPr="006530D2">
        <w:rPr>
          <w:rFonts w:ascii="Times New Roman" w:hAnsi="Times New Roman" w:cs="Times New Roman"/>
          <w:color w:val="000000" w:themeColor="text1"/>
          <w:sz w:val="28"/>
          <w:szCs w:val="28"/>
        </w:rPr>
        <w:t xml:space="preserve">я), забезпечення їх розуміння учнями. Для цих цілей </w:t>
      </w:r>
      <w:r w:rsidRPr="006530D2">
        <w:rPr>
          <w:rFonts w:ascii="Times New Roman" w:hAnsi="Times New Roman" w:cs="Times New Roman"/>
          <w:color w:val="000000" w:themeColor="text1"/>
          <w:sz w:val="28"/>
          <w:szCs w:val="28"/>
        </w:rPr>
        <w:lastRenderedPageBreak/>
        <w:t>використовуються вправи на підбір асоціацій, синонімів, виділення невідповідного слова і робота з дефініціями</w:t>
      </w:r>
      <w:r w:rsidR="00D43421" w:rsidRPr="006530D2">
        <w:rPr>
          <w:rFonts w:ascii="Times New Roman" w:hAnsi="Times New Roman" w:cs="Times New Roman"/>
          <w:color w:val="000000" w:themeColor="text1"/>
          <w:sz w:val="28"/>
          <w:szCs w:val="28"/>
        </w:rPr>
        <w:t xml:space="preserve"> [11, с.113].</w:t>
      </w:r>
    </w:p>
    <w:p w14:paraId="317AA93B" w14:textId="0FBEB6FA"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Другий етап роботи над лексикою полягає в тренуванні і простежується у вправах 5-7 на рівні словосполучень: скласти словосполучення до запропонованих словами, з</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єднати словосполучення з перекладом, з</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єднати розрізнені слова таким чином, щоб вийшли прислів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я. На цьому етапі необхідне поєднання формальних і умовно-мовленнєвих вправ. </w:t>
      </w:r>
    </w:p>
    <w:p w14:paraId="49BAFB60" w14:textId="64F29763"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Основними завданнями викладача при виконанні даних вправ є забезпечення запам</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ятовування учнями лексичного матеріалу, тобто розвиток відповідних навичок і розкриття перед ними мовленнєвої перспективи використання цих навичок.</w:t>
      </w:r>
    </w:p>
    <w:p w14:paraId="254A5B88" w14:textId="3399EDB2"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Третій етап роботи над лексикою – застосування, який можна простежити при роботі з вправами на рівні речення </w:t>
      </w:r>
      <w:r w:rsidR="00F465B0">
        <w:rPr>
          <w:rFonts w:ascii="Times New Roman" w:hAnsi="Times New Roman" w:cs="Times New Roman"/>
          <w:color w:val="000000" w:themeColor="text1"/>
          <w:sz w:val="28"/>
          <w:szCs w:val="28"/>
        </w:rPr>
        <w:t>та</w:t>
      </w:r>
      <w:r w:rsidRPr="006530D2">
        <w:rPr>
          <w:rFonts w:ascii="Times New Roman" w:hAnsi="Times New Roman" w:cs="Times New Roman"/>
          <w:color w:val="000000" w:themeColor="text1"/>
          <w:sz w:val="28"/>
          <w:szCs w:val="28"/>
        </w:rPr>
        <w:t xml:space="preserve"> надфразової єдності, тобто вправи 8-11:</w:t>
      </w:r>
    </w:p>
    <w:p w14:paraId="30A63917" w14:textId="77777777" w:rsidR="00DB01CD" w:rsidRPr="006530D2" w:rsidRDefault="00DB01CD" w:rsidP="00036FC5">
      <w:pPr>
        <w:pStyle w:val="a7"/>
        <w:numPr>
          <w:ilvl w:val="0"/>
          <w:numId w:val="26"/>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заповнити пропуски, </w:t>
      </w:r>
    </w:p>
    <w:p w14:paraId="73E8E22C" w14:textId="4E634712" w:rsidR="00DB01CD" w:rsidRPr="006530D2" w:rsidRDefault="00755E18" w:rsidP="00036FC5">
      <w:pPr>
        <w:pStyle w:val="a7"/>
        <w:numPr>
          <w:ilvl w:val="0"/>
          <w:numId w:val="26"/>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скласти з розрізнених реплік </w:t>
      </w:r>
      <w:r>
        <w:rPr>
          <w:rFonts w:ascii="Times New Roman" w:hAnsi="Times New Roman"/>
          <w:color w:val="000000" w:themeColor="text1"/>
          <w:sz w:val="28"/>
          <w:szCs w:val="28"/>
          <w:lang w:val="uk-UA"/>
        </w:rPr>
        <w:t>та</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uk-UA"/>
        </w:rPr>
        <w:t>інсценізувати діалог</w:t>
      </w:r>
      <w:r w:rsidR="00DB01CD" w:rsidRPr="006530D2">
        <w:rPr>
          <w:rFonts w:ascii="Times New Roman" w:hAnsi="Times New Roman"/>
          <w:color w:val="000000" w:themeColor="text1"/>
          <w:sz w:val="28"/>
          <w:szCs w:val="28"/>
        </w:rPr>
        <w:t xml:space="preserve">, </w:t>
      </w:r>
    </w:p>
    <w:p w14:paraId="4839A260" w14:textId="77777777" w:rsidR="00DB01CD" w:rsidRPr="006530D2" w:rsidRDefault="00DB01CD" w:rsidP="00036FC5">
      <w:pPr>
        <w:pStyle w:val="a7"/>
        <w:numPr>
          <w:ilvl w:val="0"/>
          <w:numId w:val="26"/>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відповісти на питання, </w:t>
      </w:r>
    </w:p>
    <w:p w14:paraId="66172865" w14:textId="77777777" w:rsidR="00DB01CD" w:rsidRPr="006530D2" w:rsidRDefault="00DB01CD" w:rsidP="00036FC5">
      <w:pPr>
        <w:pStyle w:val="a7"/>
        <w:numPr>
          <w:ilvl w:val="0"/>
          <w:numId w:val="26"/>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прокоментувати ці твердження,</w:t>
      </w:r>
    </w:p>
    <w:p w14:paraId="21759DA2" w14:textId="77777777" w:rsidR="00DB01CD" w:rsidRPr="006530D2" w:rsidRDefault="00DB01CD" w:rsidP="00036FC5">
      <w:pPr>
        <w:pStyle w:val="a7"/>
        <w:numPr>
          <w:ilvl w:val="0"/>
          <w:numId w:val="26"/>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 висловити згоду / незгоду,</w:t>
      </w:r>
    </w:p>
    <w:p w14:paraId="382D1BC1" w14:textId="527EB18C" w:rsidR="00DB01CD" w:rsidRPr="006530D2" w:rsidRDefault="00DB01CD" w:rsidP="00036FC5">
      <w:pPr>
        <w:pStyle w:val="a7"/>
        <w:numPr>
          <w:ilvl w:val="0"/>
          <w:numId w:val="26"/>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 самостійне ви</w:t>
      </w:r>
      <w:r w:rsidR="0013726A">
        <w:rPr>
          <w:rFonts w:ascii="Times New Roman" w:hAnsi="Times New Roman"/>
          <w:color w:val="000000" w:themeColor="text1"/>
          <w:sz w:val="28"/>
          <w:szCs w:val="28"/>
          <w:lang w:val="uk-UA"/>
        </w:rPr>
        <w:t>окоремлення</w:t>
      </w:r>
      <w:r w:rsidRPr="006530D2">
        <w:rPr>
          <w:rFonts w:ascii="Times New Roman" w:hAnsi="Times New Roman"/>
          <w:color w:val="000000" w:themeColor="text1"/>
          <w:sz w:val="28"/>
          <w:szCs w:val="28"/>
        </w:rPr>
        <w:t xml:space="preserve"> нових лексичних одиниць в тексті, </w:t>
      </w:r>
    </w:p>
    <w:p w14:paraId="358E9507" w14:textId="77777777" w:rsidR="00DB01CD" w:rsidRPr="006530D2" w:rsidRDefault="00DB01CD" w:rsidP="00036FC5">
      <w:pPr>
        <w:pStyle w:val="a7"/>
        <w:numPr>
          <w:ilvl w:val="0"/>
          <w:numId w:val="26"/>
        </w:numPr>
        <w:spacing w:after="0" w:line="360" w:lineRule="auto"/>
        <w:ind w:left="0" w:firstLine="709"/>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скласти розповідь у формі висловлювання. </w:t>
      </w:r>
    </w:p>
    <w:p w14:paraId="39F8062F" w14:textId="36191673"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Тут від учнів потрібно розуміти слова на слух, розуміти нові слова при читанні тексту, і найголовніше, вживати нові слова у висловлюваннях, а саме у діалогічних і монологічних формах. Третій етап є перехідним від формування лексичних мовних навичок по темі до розвитку мовленнєвих умінь. На цьому етапі лексичне явище, яке активізується, вживається без мовленнєвої підказки відповідно до мовленнєвих обставин</w:t>
      </w:r>
      <w:r w:rsidR="00D43421" w:rsidRPr="006530D2">
        <w:rPr>
          <w:rFonts w:ascii="Times New Roman" w:hAnsi="Times New Roman" w:cs="Times New Roman"/>
          <w:color w:val="000000" w:themeColor="text1"/>
          <w:sz w:val="28"/>
          <w:szCs w:val="28"/>
        </w:rPr>
        <w:t xml:space="preserve"> [21, с. 98].</w:t>
      </w:r>
    </w:p>
    <w:p w14:paraId="1C18D44B" w14:textId="2197D380" w:rsidR="008D46AA"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Другий і третій етапи – це практика в застосуванні лексичного явища. </w:t>
      </w:r>
      <w:r w:rsidR="008D46AA" w:rsidRPr="008D46AA">
        <w:rPr>
          <w:rFonts w:ascii="Times New Roman" w:hAnsi="Times New Roman" w:cs="Times New Roman"/>
          <w:color w:val="000000" w:themeColor="text1"/>
          <w:sz w:val="28"/>
          <w:szCs w:val="28"/>
        </w:rPr>
        <w:t xml:space="preserve">Зверніть увагу, що засвоєння іншомовних слів значною мірою залежить від </w:t>
      </w:r>
      <w:r w:rsidR="008D46AA" w:rsidRPr="008D46AA">
        <w:rPr>
          <w:rFonts w:ascii="Times New Roman" w:hAnsi="Times New Roman" w:cs="Times New Roman"/>
          <w:color w:val="000000" w:themeColor="text1"/>
          <w:sz w:val="28"/>
          <w:szCs w:val="28"/>
        </w:rPr>
        <w:lastRenderedPageBreak/>
        <w:t>типу інтеграції та практики, а не від</w:t>
      </w:r>
      <w:r w:rsidR="008D46AA">
        <w:rPr>
          <w:rFonts w:ascii="Times New Roman" w:hAnsi="Times New Roman" w:cs="Times New Roman"/>
          <w:color w:val="000000" w:themeColor="text1"/>
          <w:sz w:val="28"/>
          <w:szCs w:val="28"/>
        </w:rPr>
        <w:t xml:space="preserve"> способу введення. І основною ланкою у всій діяльності</w:t>
      </w:r>
      <w:r w:rsidR="008D46AA" w:rsidRPr="008D46AA">
        <w:rPr>
          <w:rFonts w:ascii="Times New Roman" w:hAnsi="Times New Roman" w:cs="Times New Roman"/>
          <w:color w:val="000000" w:themeColor="text1"/>
          <w:sz w:val="28"/>
          <w:szCs w:val="28"/>
        </w:rPr>
        <w:t xml:space="preserve"> зі створення лексичних мовних навичок є другий і третій етапи: створення міцних і гнучких лексичних навичок.</w:t>
      </w:r>
    </w:p>
    <w:p w14:paraId="1A821362" w14:textId="62B7E4CB" w:rsidR="00552BE4" w:rsidRDefault="00552BE4" w:rsidP="00DB01CD">
      <w:pPr>
        <w:spacing w:after="0" w:line="360" w:lineRule="auto"/>
        <w:ind w:firstLine="709"/>
        <w:jc w:val="both"/>
        <w:rPr>
          <w:rFonts w:ascii="Times New Roman" w:hAnsi="Times New Roman" w:cs="Times New Roman"/>
          <w:color w:val="000000" w:themeColor="text1"/>
          <w:sz w:val="28"/>
          <w:szCs w:val="28"/>
        </w:rPr>
      </w:pPr>
      <w:r w:rsidRPr="00552BE4">
        <w:rPr>
          <w:rFonts w:ascii="Times New Roman" w:hAnsi="Times New Roman" w:cs="Times New Roman"/>
          <w:color w:val="000000" w:themeColor="text1"/>
          <w:sz w:val="28"/>
          <w:szCs w:val="28"/>
        </w:rPr>
        <w:t xml:space="preserve">Тому комплекс вправ для формування </w:t>
      </w:r>
      <w:r>
        <w:rPr>
          <w:rFonts w:ascii="Times New Roman" w:hAnsi="Times New Roman" w:cs="Times New Roman"/>
          <w:color w:val="000000" w:themeColor="text1"/>
          <w:sz w:val="28"/>
          <w:szCs w:val="28"/>
        </w:rPr>
        <w:t>лексичних</w:t>
      </w:r>
      <w:r w:rsidRPr="00552BE4">
        <w:rPr>
          <w:rFonts w:ascii="Times New Roman" w:hAnsi="Times New Roman" w:cs="Times New Roman"/>
          <w:color w:val="000000" w:themeColor="text1"/>
          <w:sz w:val="28"/>
          <w:szCs w:val="28"/>
        </w:rPr>
        <w:t xml:space="preserve"> навичок за темами включає 12 різноманітних завдань «від простого до складного». Розвиває складні </w:t>
      </w:r>
      <w:r>
        <w:rPr>
          <w:rFonts w:ascii="Times New Roman" w:hAnsi="Times New Roman" w:cs="Times New Roman"/>
          <w:color w:val="000000" w:themeColor="text1"/>
          <w:sz w:val="28"/>
          <w:szCs w:val="28"/>
        </w:rPr>
        <w:t>лексичні</w:t>
      </w:r>
      <w:r w:rsidRPr="00552BE4">
        <w:rPr>
          <w:rFonts w:ascii="Times New Roman" w:hAnsi="Times New Roman" w:cs="Times New Roman"/>
          <w:color w:val="000000" w:themeColor="text1"/>
          <w:sz w:val="28"/>
          <w:szCs w:val="28"/>
        </w:rPr>
        <w:t xml:space="preserve"> завдання, включаючи такі фактори, як кількість годин, </w:t>
      </w:r>
      <w:r>
        <w:rPr>
          <w:rFonts w:ascii="Times New Roman" w:hAnsi="Times New Roman" w:cs="Times New Roman"/>
          <w:color w:val="000000" w:themeColor="text1"/>
          <w:sz w:val="28"/>
          <w:szCs w:val="28"/>
        </w:rPr>
        <w:t>які буде витрачено</w:t>
      </w:r>
      <w:r w:rsidRPr="00552BE4">
        <w:rPr>
          <w:rFonts w:ascii="Times New Roman" w:hAnsi="Times New Roman" w:cs="Times New Roman"/>
          <w:color w:val="000000" w:themeColor="text1"/>
          <w:sz w:val="28"/>
          <w:szCs w:val="28"/>
        </w:rPr>
        <w:t xml:space="preserve"> на навчання, послідовність (мотивація виконання вправ), актуальність дій для виконання мовних завдань і контекстна чіткість викладу матеріалу. Етап формування досвіду вра</w:t>
      </w:r>
      <w:r>
        <w:rPr>
          <w:rFonts w:ascii="Times New Roman" w:hAnsi="Times New Roman" w:cs="Times New Roman"/>
          <w:color w:val="000000" w:themeColor="text1"/>
          <w:sz w:val="28"/>
          <w:szCs w:val="28"/>
        </w:rPr>
        <w:t>ховується при врахуванні</w:t>
      </w:r>
      <w:r w:rsidRPr="00552BE4">
        <w:rPr>
          <w:rFonts w:ascii="Times New Roman" w:hAnsi="Times New Roman" w:cs="Times New Roman"/>
          <w:color w:val="000000" w:themeColor="text1"/>
          <w:sz w:val="28"/>
          <w:szCs w:val="28"/>
        </w:rPr>
        <w:t>. Використання презентацій на уроці сприяє досягнен</w:t>
      </w:r>
      <w:r w:rsidR="003E2C1E">
        <w:rPr>
          <w:rFonts w:ascii="Times New Roman" w:hAnsi="Times New Roman" w:cs="Times New Roman"/>
          <w:color w:val="000000" w:themeColor="text1"/>
          <w:sz w:val="28"/>
          <w:szCs w:val="28"/>
        </w:rPr>
        <w:t>ню поставлених на уроці цілей, а саме с</w:t>
      </w:r>
      <w:r w:rsidRPr="00552BE4">
        <w:rPr>
          <w:rFonts w:ascii="Times New Roman" w:hAnsi="Times New Roman" w:cs="Times New Roman"/>
          <w:color w:val="000000" w:themeColor="text1"/>
          <w:sz w:val="28"/>
          <w:szCs w:val="28"/>
        </w:rPr>
        <w:t>прияти розвитку пізнавальної діяльності учнів, уяви та колективної діяльності.</w:t>
      </w:r>
    </w:p>
    <w:p w14:paraId="36CAED59" w14:textId="0B2E5459" w:rsidR="00DB01CD" w:rsidRPr="006530D2" w:rsidRDefault="00DB01CD" w:rsidP="00DB01CD">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Наступні уроки дозволили зробити висновок, що всі учні освоїли нові лексичні одиниці і навчилися використовувати їх у мовленні при виконанні різних завдань.</w:t>
      </w:r>
    </w:p>
    <w:p w14:paraId="5AC11268" w14:textId="5F424863" w:rsidR="00717002" w:rsidRDefault="00717002" w:rsidP="00770F46">
      <w:pPr>
        <w:spacing w:after="0" w:line="360" w:lineRule="auto"/>
        <w:ind w:firstLine="708"/>
        <w:jc w:val="both"/>
        <w:rPr>
          <w:rFonts w:ascii="Times New Roman" w:eastAsia="Times New Roman" w:hAnsi="Times New Roman"/>
          <w:bCs/>
          <w:sz w:val="28"/>
          <w:szCs w:val="28"/>
          <w:lang w:eastAsia="ru-RU"/>
        </w:rPr>
      </w:pPr>
      <w:r w:rsidRPr="00717002">
        <w:rPr>
          <w:rFonts w:ascii="Times New Roman" w:eastAsia="Times New Roman" w:hAnsi="Times New Roman"/>
          <w:bCs/>
          <w:sz w:val="28"/>
          <w:szCs w:val="28"/>
          <w:lang w:eastAsia="ru-RU"/>
        </w:rPr>
        <w:t>Після завершення</w:t>
      </w:r>
      <w:r>
        <w:rPr>
          <w:rFonts w:ascii="Times New Roman" w:eastAsia="Times New Roman" w:hAnsi="Times New Roman"/>
          <w:bCs/>
          <w:sz w:val="28"/>
          <w:szCs w:val="28"/>
          <w:lang w:eastAsia="ru-RU"/>
        </w:rPr>
        <w:t xml:space="preserve"> формуючого</w:t>
      </w:r>
      <w:r w:rsidRPr="00717002">
        <w:rPr>
          <w:rFonts w:ascii="Times New Roman" w:eastAsia="Times New Roman" w:hAnsi="Times New Roman"/>
          <w:bCs/>
          <w:sz w:val="28"/>
          <w:szCs w:val="28"/>
          <w:lang w:eastAsia="ru-RU"/>
        </w:rPr>
        <w:t xml:space="preserve"> етапу експерименту слід було підвести підсумки, що призвело до переходу до наступного етапу дослідно-експериментальної роботи: контрольного.</w:t>
      </w:r>
    </w:p>
    <w:p w14:paraId="5C4B8F4A" w14:textId="3BEC0143" w:rsidR="00D522C1" w:rsidRPr="006530D2" w:rsidRDefault="00770F46" w:rsidP="00770F46">
      <w:pPr>
        <w:spacing w:after="0" w:line="360" w:lineRule="auto"/>
        <w:ind w:firstLine="708"/>
        <w:jc w:val="both"/>
        <w:rPr>
          <w:rFonts w:ascii="Times New Roman" w:eastAsia="Times New Roman" w:hAnsi="Times New Roman"/>
          <w:bCs/>
          <w:sz w:val="28"/>
          <w:szCs w:val="28"/>
          <w:lang w:eastAsia="ru-RU"/>
        </w:rPr>
      </w:pPr>
      <w:r w:rsidRPr="006530D2">
        <w:rPr>
          <w:rFonts w:ascii="Times New Roman" w:eastAsia="Times New Roman" w:hAnsi="Times New Roman"/>
          <w:bCs/>
          <w:sz w:val="28"/>
          <w:szCs w:val="28"/>
          <w:lang w:eastAsia="ru-RU"/>
        </w:rPr>
        <w:t>Метою контрольного етапу стало виявлення ефективності використання мережевих технологій</w:t>
      </w:r>
      <w:r w:rsidR="00D522C1" w:rsidRPr="006530D2">
        <w:rPr>
          <w:rFonts w:ascii="Times New Roman" w:eastAsia="Times New Roman" w:hAnsi="Times New Roman"/>
          <w:bCs/>
          <w:sz w:val="28"/>
          <w:szCs w:val="28"/>
          <w:lang w:eastAsia="ru-RU"/>
        </w:rPr>
        <w:t xml:space="preserve"> в організації самостійної роботи у учнів при вивченні іноземної мови.</w:t>
      </w:r>
    </w:p>
    <w:p w14:paraId="587CA570" w14:textId="22625429" w:rsidR="00F901A6" w:rsidRDefault="00770F46" w:rsidP="00F901A6">
      <w:pPr>
        <w:spacing w:after="0" w:line="360" w:lineRule="auto"/>
        <w:ind w:firstLine="360"/>
        <w:jc w:val="both"/>
        <w:rPr>
          <w:rFonts w:ascii="Times New Roman" w:eastAsia="Times New Roman" w:hAnsi="Times New Roman"/>
          <w:bCs/>
          <w:sz w:val="28"/>
          <w:szCs w:val="28"/>
          <w:lang w:eastAsia="ru-RU"/>
        </w:rPr>
      </w:pPr>
      <w:r w:rsidRPr="006530D2">
        <w:rPr>
          <w:rFonts w:ascii="Times New Roman" w:eastAsia="Times New Roman" w:hAnsi="Times New Roman"/>
          <w:bCs/>
          <w:sz w:val="28"/>
          <w:szCs w:val="28"/>
          <w:lang w:eastAsia="ru-RU"/>
        </w:rPr>
        <w:t>На підставі цілей нами були висунуті наступн</w:t>
      </w:r>
      <w:r w:rsidR="00D43421" w:rsidRPr="006530D2">
        <w:rPr>
          <w:rFonts w:ascii="Times New Roman" w:eastAsia="Times New Roman" w:hAnsi="Times New Roman"/>
          <w:bCs/>
          <w:sz w:val="28"/>
          <w:szCs w:val="28"/>
          <w:lang w:eastAsia="ru-RU"/>
        </w:rPr>
        <w:t>е</w:t>
      </w:r>
      <w:r w:rsidRPr="006530D2">
        <w:rPr>
          <w:rFonts w:ascii="Times New Roman" w:eastAsia="Times New Roman" w:hAnsi="Times New Roman"/>
          <w:bCs/>
          <w:sz w:val="28"/>
          <w:szCs w:val="28"/>
          <w:lang w:eastAsia="ru-RU"/>
        </w:rPr>
        <w:t xml:space="preserve"> завдання</w:t>
      </w:r>
      <w:r w:rsidR="00D43421" w:rsidRPr="006530D2">
        <w:rPr>
          <w:rFonts w:ascii="Times New Roman" w:eastAsia="Times New Roman" w:hAnsi="Times New Roman"/>
          <w:bCs/>
          <w:sz w:val="28"/>
          <w:szCs w:val="28"/>
          <w:lang w:eastAsia="ru-RU"/>
        </w:rPr>
        <w:t xml:space="preserve"> </w:t>
      </w:r>
      <w:r w:rsidR="00F465B0" w:rsidRPr="006530D2">
        <w:rPr>
          <w:rFonts w:ascii="Times New Roman" w:hAnsi="Times New Roman" w:cs="Times New Roman"/>
          <w:color w:val="000000" w:themeColor="text1"/>
          <w:sz w:val="28"/>
          <w:szCs w:val="28"/>
        </w:rPr>
        <w:t>–</w:t>
      </w:r>
      <w:r w:rsidR="00D43421" w:rsidRPr="006530D2">
        <w:rPr>
          <w:rFonts w:ascii="Times New Roman" w:eastAsia="Times New Roman" w:hAnsi="Times New Roman"/>
          <w:bCs/>
          <w:sz w:val="28"/>
          <w:szCs w:val="28"/>
          <w:lang w:eastAsia="ru-RU"/>
        </w:rPr>
        <w:t xml:space="preserve"> </w:t>
      </w:r>
      <w:r w:rsidR="00F901A6">
        <w:rPr>
          <w:rFonts w:ascii="Times New Roman" w:eastAsia="Times New Roman" w:hAnsi="Times New Roman"/>
          <w:bCs/>
          <w:sz w:val="28"/>
          <w:szCs w:val="28"/>
          <w:lang w:eastAsia="ru-RU"/>
        </w:rPr>
        <w:t>о</w:t>
      </w:r>
      <w:r w:rsidR="00F901A6" w:rsidRPr="00F901A6">
        <w:rPr>
          <w:rFonts w:ascii="Times New Roman" w:eastAsia="Times New Roman" w:hAnsi="Times New Roman"/>
          <w:bCs/>
          <w:sz w:val="28"/>
          <w:szCs w:val="28"/>
          <w:lang w:eastAsia="ru-RU"/>
        </w:rPr>
        <w:t>характеризувати вплив інформаційних технологій, порівнюючи його з діагностичними етапами</w:t>
      </w:r>
      <w:r w:rsidR="00F901A6">
        <w:rPr>
          <w:rFonts w:ascii="Times New Roman" w:eastAsia="Times New Roman" w:hAnsi="Times New Roman"/>
          <w:bCs/>
          <w:sz w:val="28"/>
          <w:szCs w:val="28"/>
          <w:lang w:eastAsia="ru-RU"/>
        </w:rPr>
        <w:t>.</w:t>
      </w:r>
    </w:p>
    <w:p w14:paraId="038121B1" w14:textId="008357C1" w:rsidR="00F901A6" w:rsidRPr="00F901A6" w:rsidRDefault="00770F46" w:rsidP="00F901A6">
      <w:pPr>
        <w:spacing w:after="0" w:line="360" w:lineRule="auto"/>
        <w:ind w:firstLine="360"/>
        <w:jc w:val="both"/>
        <w:rPr>
          <w:rFonts w:ascii="Times New Roman" w:eastAsia="Times New Roman" w:hAnsi="Times New Roman"/>
          <w:bCs/>
          <w:sz w:val="28"/>
          <w:szCs w:val="28"/>
          <w:lang w:eastAsia="ru-RU"/>
        </w:rPr>
      </w:pPr>
      <w:r w:rsidRPr="006530D2">
        <w:rPr>
          <w:rFonts w:ascii="Times New Roman" w:eastAsia="Times New Roman" w:hAnsi="Times New Roman"/>
          <w:bCs/>
          <w:sz w:val="28"/>
          <w:szCs w:val="28"/>
          <w:lang w:eastAsia="ru-RU"/>
        </w:rPr>
        <w:t xml:space="preserve">Для вирішення поставлених завдань застосовувалися методи аналогічні тим, які були задіяні на констатуючому етапі педагогічне спостереження, аналіз занять, анкетування, а також опитування учнів, що відбувалося у формі бесіди. </w:t>
      </w:r>
      <w:r w:rsidR="00F901A6" w:rsidRPr="00F901A6">
        <w:rPr>
          <w:rFonts w:ascii="Times New Roman" w:eastAsia="Times New Roman" w:hAnsi="Times New Roman"/>
          <w:bCs/>
          <w:sz w:val="28"/>
          <w:szCs w:val="28"/>
          <w:lang w:eastAsia="ru-RU"/>
        </w:rPr>
        <w:t>Були помітні зміни в класах порівняно з фазою дослідження.</w:t>
      </w:r>
    </w:p>
    <w:p w14:paraId="49CA277B" w14:textId="2342CA92" w:rsidR="00F901A6" w:rsidRDefault="00F901A6" w:rsidP="00F901A6">
      <w:pPr>
        <w:spacing w:after="0" w:line="360" w:lineRule="auto"/>
        <w:ind w:firstLine="360"/>
        <w:jc w:val="both"/>
        <w:rPr>
          <w:rFonts w:ascii="Times New Roman" w:eastAsia="Times New Roman" w:hAnsi="Times New Roman"/>
          <w:bCs/>
          <w:sz w:val="28"/>
          <w:szCs w:val="28"/>
          <w:lang w:eastAsia="ru-RU"/>
        </w:rPr>
      </w:pPr>
      <w:r w:rsidRPr="00F901A6">
        <w:rPr>
          <w:rFonts w:ascii="Times New Roman" w:eastAsia="Times New Roman" w:hAnsi="Times New Roman"/>
          <w:bCs/>
          <w:sz w:val="28"/>
          <w:szCs w:val="28"/>
          <w:lang w:eastAsia="ru-RU"/>
        </w:rPr>
        <w:t>Учні хотіли йти на заняття, а</w:t>
      </w:r>
      <w:r>
        <w:rPr>
          <w:rFonts w:ascii="Times New Roman" w:eastAsia="Times New Roman" w:hAnsi="Times New Roman"/>
          <w:bCs/>
          <w:sz w:val="28"/>
          <w:szCs w:val="28"/>
          <w:lang w:eastAsia="ru-RU"/>
        </w:rPr>
        <w:t>ле були і ті,що</w:t>
      </w:r>
      <w:r w:rsidRPr="00F901A6">
        <w:rPr>
          <w:rFonts w:ascii="Times New Roman" w:eastAsia="Times New Roman" w:hAnsi="Times New Roman"/>
          <w:bCs/>
          <w:sz w:val="28"/>
          <w:szCs w:val="28"/>
          <w:lang w:eastAsia="ru-RU"/>
        </w:rPr>
        <w:t xml:space="preserve"> не</w:t>
      </w:r>
      <w:r>
        <w:rPr>
          <w:rFonts w:ascii="Times New Roman" w:eastAsia="Times New Roman" w:hAnsi="Times New Roman"/>
          <w:bCs/>
          <w:sz w:val="28"/>
          <w:szCs w:val="28"/>
          <w:lang w:eastAsia="ru-RU"/>
        </w:rPr>
        <w:t xml:space="preserve"> хотіли</w:t>
      </w:r>
      <w:r w:rsidRPr="00F901A6">
        <w:rPr>
          <w:rFonts w:ascii="Times New Roman" w:eastAsia="Times New Roman" w:hAnsi="Times New Roman"/>
          <w:bCs/>
          <w:sz w:val="28"/>
          <w:szCs w:val="28"/>
          <w:lang w:eastAsia="ru-RU"/>
        </w:rPr>
        <w:t xml:space="preserve"> йти, і активно цікавилися, чи будуть такі заняття проводитися знову.</w:t>
      </w:r>
    </w:p>
    <w:p w14:paraId="3983B29A" w14:textId="6B598581" w:rsidR="00596A2F" w:rsidRPr="006530D2" w:rsidRDefault="00770F46" w:rsidP="00F901A6">
      <w:pPr>
        <w:spacing w:after="0" w:line="360" w:lineRule="auto"/>
        <w:ind w:firstLine="360"/>
        <w:jc w:val="both"/>
        <w:rPr>
          <w:rFonts w:ascii="Times New Roman" w:eastAsia="Times New Roman" w:hAnsi="Times New Roman"/>
          <w:bCs/>
          <w:sz w:val="28"/>
          <w:szCs w:val="28"/>
          <w:lang w:eastAsia="ru-RU"/>
        </w:rPr>
      </w:pPr>
      <w:r w:rsidRPr="006530D2">
        <w:rPr>
          <w:rFonts w:ascii="Times New Roman" w:eastAsia="Times New Roman" w:hAnsi="Times New Roman"/>
          <w:bCs/>
          <w:sz w:val="28"/>
          <w:szCs w:val="28"/>
          <w:lang w:eastAsia="ru-RU"/>
        </w:rPr>
        <w:lastRenderedPageBreak/>
        <w:t>Відбулося усунення акцентів з мотиву отримання позначки на мотив отримання знань та на мотив спілкування.</w:t>
      </w:r>
    </w:p>
    <w:p w14:paraId="752BF395" w14:textId="4417BE1F" w:rsidR="007A1A7F" w:rsidRPr="006530D2" w:rsidRDefault="007A1A7F" w:rsidP="00C302C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Для </w:t>
      </w:r>
      <w:r w:rsidR="00C302CC" w:rsidRPr="006530D2">
        <w:rPr>
          <w:rFonts w:ascii="Times New Roman" w:hAnsi="Times New Roman" w:cs="Times New Roman"/>
          <w:color w:val="000000" w:themeColor="text1"/>
          <w:sz w:val="28"/>
          <w:szCs w:val="28"/>
        </w:rPr>
        <w:t xml:space="preserve">повторної </w:t>
      </w:r>
      <w:r w:rsidRPr="006530D2">
        <w:rPr>
          <w:rFonts w:ascii="Times New Roman" w:hAnsi="Times New Roman" w:cs="Times New Roman"/>
          <w:color w:val="000000" w:themeColor="text1"/>
          <w:sz w:val="28"/>
          <w:szCs w:val="28"/>
        </w:rPr>
        <w:t xml:space="preserve">визначення </w:t>
      </w:r>
      <w:r w:rsidRPr="006530D2">
        <w:rPr>
          <w:rFonts w:ascii="Times New Roman" w:hAnsi="Times New Roman" w:cs="Times New Roman"/>
          <w:i/>
          <w:iCs/>
          <w:color w:val="000000" w:themeColor="text1"/>
          <w:sz w:val="28"/>
          <w:szCs w:val="28"/>
        </w:rPr>
        <w:t>мотивів навчальної діяльності</w:t>
      </w:r>
      <w:r w:rsidRPr="006530D2">
        <w:rPr>
          <w:rFonts w:ascii="Times New Roman" w:hAnsi="Times New Roman" w:cs="Times New Roman"/>
          <w:color w:val="000000" w:themeColor="text1"/>
          <w:sz w:val="28"/>
          <w:szCs w:val="28"/>
        </w:rPr>
        <w:t xml:space="preserve"> учням було </w:t>
      </w:r>
      <w:r w:rsidR="00C302CC" w:rsidRPr="006530D2">
        <w:rPr>
          <w:rFonts w:ascii="Times New Roman" w:hAnsi="Times New Roman" w:cs="Times New Roman"/>
          <w:color w:val="000000" w:themeColor="text1"/>
          <w:sz w:val="28"/>
          <w:szCs w:val="28"/>
        </w:rPr>
        <w:t xml:space="preserve">повторно </w:t>
      </w:r>
      <w:r w:rsidRPr="006530D2">
        <w:rPr>
          <w:rFonts w:ascii="Times New Roman" w:hAnsi="Times New Roman" w:cs="Times New Roman"/>
          <w:color w:val="000000" w:themeColor="text1"/>
          <w:sz w:val="28"/>
          <w:szCs w:val="28"/>
        </w:rPr>
        <w:t>запропоновано анкет</w:t>
      </w:r>
      <w:r w:rsidR="00C302CC" w:rsidRPr="006530D2">
        <w:rPr>
          <w:rFonts w:ascii="Times New Roman" w:hAnsi="Times New Roman" w:cs="Times New Roman"/>
          <w:color w:val="000000" w:themeColor="text1"/>
          <w:sz w:val="28"/>
          <w:szCs w:val="28"/>
        </w:rPr>
        <w:t>у</w:t>
      </w:r>
      <w:r w:rsidRPr="006530D2">
        <w:rPr>
          <w:rFonts w:ascii="Times New Roman" w:hAnsi="Times New Roman" w:cs="Times New Roman"/>
          <w:color w:val="000000" w:themeColor="text1"/>
          <w:sz w:val="28"/>
          <w:szCs w:val="28"/>
        </w:rPr>
        <w:t xml:space="preserve"> </w:t>
      </w:r>
      <w:r w:rsidR="009C783E">
        <w:rPr>
          <w:rFonts w:ascii="Times New Roman" w:hAnsi="Times New Roman" w:cs="Times New Roman"/>
          <w:color w:val="000000" w:themeColor="text1"/>
          <w:sz w:val="28"/>
          <w:szCs w:val="28"/>
        </w:rPr>
        <w:t>задля визначення мотиваційного виду</w:t>
      </w:r>
      <w:r w:rsidRPr="006530D2">
        <w:rPr>
          <w:rFonts w:ascii="Times New Roman" w:hAnsi="Times New Roman" w:cs="Times New Roman"/>
          <w:color w:val="000000" w:themeColor="text1"/>
          <w:sz w:val="28"/>
          <w:szCs w:val="28"/>
        </w:rPr>
        <w:t xml:space="preserve"> до самостійного вивчення іноземних мов за методикою К.</w:t>
      </w:r>
      <w:r w:rsidR="00F465B0">
        <w:rPr>
          <w:rFonts w:ascii="Times New Roman" w:hAnsi="Times New Roman" w:cs="Times New Roman"/>
          <w:color w:val="000000" w:themeColor="text1"/>
          <w:sz w:val="28"/>
          <w:szCs w:val="28"/>
        </w:rPr>
        <w:t xml:space="preserve"> </w:t>
      </w:r>
      <w:r w:rsidRPr="006530D2">
        <w:rPr>
          <w:rFonts w:ascii="Times New Roman" w:hAnsi="Times New Roman" w:cs="Times New Roman"/>
          <w:color w:val="000000" w:themeColor="text1"/>
          <w:sz w:val="28"/>
          <w:szCs w:val="28"/>
        </w:rPr>
        <w:t>Замфир в модифікації А. Реана</w:t>
      </w:r>
      <w:r w:rsidR="00C302CC" w:rsidRPr="006530D2">
        <w:rPr>
          <w:rFonts w:ascii="Times New Roman" w:hAnsi="Times New Roman" w:cs="Times New Roman"/>
          <w:color w:val="000000" w:themeColor="text1"/>
          <w:sz w:val="28"/>
          <w:szCs w:val="28"/>
        </w:rPr>
        <w:t xml:space="preserve">. Під час повторної діагностики </w:t>
      </w:r>
      <w:r w:rsidRPr="006530D2">
        <w:rPr>
          <w:rFonts w:ascii="Times New Roman" w:hAnsi="Times New Roman" w:cs="Times New Roman"/>
          <w:color w:val="000000" w:themeColor="text1"/>
          <w:sz w:val="28"/>
          <w:szCs w:val="28"/>
        </w:rPr>
        <w:t xml:space="preserve">в </w:t>
      </w:r>
      <w:r w:rsidR="00C302CC" w:rsidRPr="006530D2">
        <w:rPr>
          <w:rFonts w:ascii="Times New Roman" w:hAnsi="Times New Roman" w:cs="Times New Roman"/>
          <w:color w:val="000000" w:themeColor="text1"/>
          <w:sz w:val="28"/>
          <w:szCs w:val="28"/>
        </w:rPr>
        <w:t>ЕГ</w:t>
      </w:r>
      <w:r w:rsidRPr="006530D2">
        <w:rPr>
          <w:rFonts w:ascii="Times New Roman" w:hAnsi="Times New Roman" w:cs="Times New Roman"/>
          <w:color w:val="000000" w:themeColor="text1"/>
          <w:sz w:val="28"/>
          <w:szCs w:val="28"/>
        </w:rPr>
        <w:t xml:space="preserve"> класі були отримані такі результати: ВМ – </w:t>
      </w:r>
      <w:r w:rsidR="00A70D41" w:rsidRPr="006530D2">
        <w:rPr>
          <w:rFonts w:ascii="Times New Roman" w:hAnsi="Times New Roman" w:cs="Times New Roman"/>
          <w:color w:val="000000" w:themeColor="text1"/>
          <w:sz w:val="28"/>
          <w:szCs w:val="28"/>
        </w:rPr>
        <w:t xml:space="preserve">високий </w:t>
      </w:r>
      <w:r w:rsidRPr="006530D2">
        <w:rPr>
          <w:rFonts w:ascii="Times New Roman" w:hAnsi="Times New Roman" w:cs="Times New Roman"/>
          <w:color w:val="000000" w:themeColor="text1"/>
          <w:sz w:val="28"/>
          <w:szCs w:val="28"/>
        </w:rPr>
        <w:t>рівень (</w:t>
      </w:r>
      <w:r w:rsidR="00A70D41" w:rsidRPr="006530D2">
        <w:rPr>
          <w:rFonts w:ascii="Times New Roman" w:hAnsi="Times New Roman" w:cs="Times New Roman"/>
          <w:color w:val="000000" w:themeColor="text1"/>
          <w:sz w:val="28"/>
          <w:szCs w:val="28"/>
        </w:rPr>
        <w:t>70</w:t>
      </w:r>
      <w:r w:rsidRPr="006530D2">
        <w:rPr>
          <w:rFonts w:ascii="Times New Roman" w:hAnsi="Times New Roman" w:cs="Times New Roman"/>
          <w:color w:val="000000" w:themeColor="text1"/>
          <w:sz w:val="28"/>
          <w:szCs w:val="28"/>
        </w:rPr>
        <w:t xml:space="preserve">%), ЗНМ – </w:t>
      </w:r>
      <w:r w:rsidR="00A70D41" w:rsidRPr="006530D2">
        <w:rPr>
          <w:rFonts w:ascii="Times New Roman" w:hAnsi="Times New Roman" w:cs="Times New Roman"/>
          <w:color w:val="000000" w:themeColor="text1"/>
          <w:sz w:val="28"/>
          <w:szCs w:val="28"/>
        </w:rPr>
        <w:t>низький</w:t>
      </w:r>
      <w:r w:rsidRPr="006530D2">
        <w:rPr>
          <w:rFonts w:ascii="Times New Roman" w:hAnsi="Times New Roman" w:cs="Times New Roman"/>
          <w:color w:val="000000" w:themeColor="text1"/>
          <w:sz w:val="28"/>
          <w:szCs w:val="28"/>
        </w:rPr>
        <w:t xml:space="preserve"> рівень (</w:t>
      </w:r>
      <w:r w:rsidR="00A70D41" w:rsidRPr="006530D2">
        <w:rPr>
          <w:rFonts w:ascii="Times New Roman" w:hAnsi="Times New Roman" w:cs="Times New Roman"/>
          <w:color w:val="000000" w:themeColor="text1"/>
          <w:sz w:val="28"/>
          <w:szCs w:val="28"/>
        </w:rPr>
        <w:t>20</w:t>
      </w:r>
      <w:r w:rsidRPr="006530D2">
        <w:rPr>
          <w:rFonts w:ascii="Times New Roman" w:hAnsi="Times New Roman" w:cs="Times New Roman"/>
          <w:color w:val="000000" w:themeColor="text1"/>
          <w:sz w:val="28"/>
          <w:szCs w:val="28"/>
        </w:rPr>
        <w:t xml:space="preserve">%), ЗПМ – </w:t>
      </w:r>
      <w:r w:rsidR="00A70D41" w:rsidRPr="006530D2">
        <w:rPr>
          <w:rFonts w:ascii="Times New Roman" w:hAnsi="Times New Roman" w:cs="Times New Roman"/>
          <w:color w:val="000000" w:themeColor="text1"/>
          <w:sz w:val="28"/>
          <w:szCs w:val="28"/>
        </w:rPr>
        <w:t>високий</w:t>
      </w:r>
      <w:r w:rsidRPr="006530D2">
        <w:rPr>
          <w:rFonts w:ascii="Times New Roman" w:hAnsi="Times New Roman" w:cs="Times New Roman"/>
          <w:color w:val="000000" w:themeColor="text1"/>
          <w:sz w:val="28"/>
          <w:szCs w:val="28"/>
        </w:rPr>
        <w:t xml:space="preserve"> рівень (</w:t>
      </w:r>
      <w:r w:rsidR="00FE2043" w:rsidRPr="006530D2">
        <w:rPr>
          <w:rFonts w:ascii="Times New Roman" w:hAnsi="Times New Roman" w:cs="Times New Roman"/>
          <w:color w:val="000000" w:themeColor="text1"/>
          <w:sz w:val="28"/>
          <w:szCs w:val="28"/>
        </w:rPr>
        <w:t>80</w:t>
      </w:r>
      <w:r w:rsidRPr="006530D2">
        <w:rPr>
          <w:rFonts w:ascii="Times New Roman" w:hAnsi="Times New Roman" w:cs="Times New Roman"/>
          <w:color w:val="000000" w:themeColor="text1"/>
          <w:sz w:val="28"/>
          <w:szCs w:val="28"/>
        </w:rPr>
        <w:t>%). Результати діагностики зазначені в Таблиці 2.</w:t>
      </w:r>
      <w:r w:rsidR="0062534E">
        <w:rPr>
          <w:rFonts w:ascii="Times New Roman" w:hAnsi="Times New Roman" w:cs="Times New Roman"/>
          <w:color w:val="000000" w:themeColor="text1"/>
          <w:sz w:val="28"/>
          <w:szCs w:val="28"/>
        </w:rPr>
        <w:t>7</w:t>
      </w:r>
      <w:r w:rsidRPr="006530D2">
        <w:rPr>
          <w:rFonts w:ascii="Times New Roman" w:hAnsi="Times New Roman" w:cs="Times New Roman"/>
          <w:color w:val="000000" w:themeColor="text1"/>
          <w:sz w:val="28"/>
          <w:szCs w:val="28"/>
        </w:rPr>
        <w:t xml:space="preserve">. </w:t>
      </w:r>
    </w:p>
    <w:p w14:paraId="322C8C0C" w14:textId="20C16F98" w:rsidR="007A1A7F" w:rsidRPr="006530D2" w:rsidRDefault="007A1A7F" w:rsidP="007A1A7F">
      <w:pPr>
        <w:spacing w:after="0" w:line="360" w:lineRule="auto"/>
        <w:jc w:val="right"/>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Таблиця 2.</w:t>
      </w:r>
      <w:r w:rsidR="0062534E">
        <w:rPr>
          <w:rFonts w:ascii="Times New Roman" w:hAnsi="Times New Roman" w:cs="Times New Roman"/>
          <w:color w:val="000000" w:themeColor="text1"/>
          <w:sz w:val="28"/>
          <w:szCs w:val="28"/>
        </w:rPr>
        <w:t>7</w:t>
      </w:r>
    </w:p>
    <w:p w14:paraId="72057801" w14:textId="317744B2" w:rsidR="007A1A7F" w:rsidRPr="006530D2" w:rsidRDefault="007A1A7F" w:rsidP="007A1A7F">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Результати методики визначення рівня мотивації учнів ЕГ щодо іноземної мови (за методикою А. А. Реана) на </w:t>
      </w:r>
      <w:r w:rsidR="008B445D" w:rsidRPr="006530D2">
        <w:rPr>
          <w:rFonts w:ascii="Times New Roman" w:hAnsi="Times New Roman" w:cs="Times New Roman"/>
          <w:color w:val="000000" w:themeColor="text1"/>
          <w:sz w:val="28"/>
          <w:szCs w:val="28"/>
        </w:rPr>
        <w:t>двох етапах</w:t>
      </w:r>
    </w:p>
    <w:tbl>
      <w:tblPr>
        <w:tblStyle w:val="a8"/>
        <w:tblW w:w="0" w:type="auto"/>
        <w:tblLook w:val="04A0" w:firstRow="1" w:lastRow="0" w:firstColumn="1" w:lastColumn="0" w:noHBand="0" w:noVBand="1"/>
      </w:tblPr>
      <w:tblGrid>
        <w:gridCol w:w="496"/>
        <w:gridCol w:w="2193"/>
        <w:gridCol w:w="1134"/>
        <w:gridCol w:w="1134"/>
        <w:gridCol w:w="1134"/>
        <w:gridCol w:w="1134"/>
        <w:gridCol w:w="1275"/>
        <w:gridCol w:w="1129"/>
      </w:tblGrid>
      <w:tr w:rsidR="00FE2043" w:rsidRPr="006530D2" w14:paraId="28B87CB2" w14:textId="2AEE0423" w:rsidTr="00FE2043">
        <w:tc>
          <w:tcPr>
            <w:tcW w:w="2689" w:type="dxa"/>
            <w:gridSpan w:val="2"/>
            <w:vMerge w:val="restart"/>
          </w:tcPr>
          <w:p w14:paraId="56D9C1C9" w14:textId="77777777" w:rsidR="00FE2043" w:rsidRPr="006530D2" w:rsidRDefault="00FE2043" w:rsidP="004F57CA">
            <w:pPr>
              <w:spacing w:line="360" w:lineRule="auto"/>
              <w:jc w:val="both"/>
              <w:rPr>
                <w:rFonts w:ascii="Times New Roman" w:hAnsi="Times New Roman" w:cs="Times New Roman"/>
                <w:color w:val="000000" w:themeColor="text1"/>
                <w:sz w:val="28"/>
                <w:szCs w:val="28"/>
              </w:rPr>
            </w:pPr>
          </w:p>
        </w:tc>
        <w:tc>
          <w:tcPr>
            <w:tcW w:w="2268" w:type="dxa"/>
            <w:gridSpan w:val="2"/>
          </w:tcPr>
          <w:p w14:paraId="33C2338D" w14:textId="0A22793B" w:rsidR="00FE2043" w:rsidRPr="006530D2" w:rsidRDefault="00FE2043" w:rsidP="00FE2043">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ВМ </w:t>
            </w:r>
          </w:p>
        </w:tc>
        <w:tc>
          <w:tcPr>
            <w:tcW w:w="2268" w:type="dxa"/>
            <w:gridSpan w:val="2"/>
          </w:tcPr>
          <w:p w14:paraId="6EEE4BE0" w14:textId="1DCD5A8B" w:rsidR="00FE2043" w:rsidRPr="006530D2" w:rsidRDefault="00FE2043" w:rsidP="00FE2043">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ЗНМ </w:t>
            </w:r>
          </w:p>
        </w:tc>
        <w:tc>
          <w:tcPr>
            <w:tcW w:w="2404" w:type="dxa"/>
            <w:gridSpan w:val="2"/>
          </w:tcPr>
          <w:p w14:paraId="08218B22" w14:textId="6179C6ED" w:rsidR="00FE2043" w:rsidRPr="006530D2" w:rsidRDefault="00FE2043" w:rsidP="00FE2043">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ЗПМ</w:t>
            </w:r>
          </w:p>
        </w:tc>
      </w:tr>
      <w:tr w:rsidR="00AD04BE" w:rsidRPr="006530D2" w14:paraId="1AD77EE5" w14:textId="77777777" w:rsidTr="00FE2043">
        <w:tc>
          <w:tcPr>
            <w:tcW w:w="2689" w:type="dxa"/>
            <w:gridSpan w:val="2"/>
            <w:vMerge/>
          </w:tcPr>
          <w:p w14:paraId="06FFFDE4"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p>
        </w:tc>
        <w:tc>
          <w:tcPr>
            <w:tcW w:w="1134" w:type="dxa"/>
          </w:tcPr>
          <w:p w14:paraId="25BBB7CC" w14:textId="56F79EF0" w:rsidR="00AD04BE" w:rsidRPr="006530D2" w:rsidRDefault="00AD04BE" w:rsidP="00AD04BE">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 етап</w:t>
            </w:r>
          </w:p>
        </w:tc>
        <w:tc>
          <w:tcPr>
            <w:tcW w:w="1134" w:type="dxa"/>
          </w:tcPr>
          <w:p w14:paraId="2D86C7C8" w14:textId="6E66F0E0" w:rsidR="00AD04BE" w:rsidRPr="006530D2" w:rsidRDefault="00AD04BE" w:rsidP="00AD04BE">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 етап</w:t>
            </w:r>
          </w:p>
        </w:tc>
        <w:tc>
          <w:tcPr>
            <w:tcW w:w="1134" w:type="dxa"/>
          </w:tcPr>
          <w:p w14:paraId="26AAFFC0" w14:textId="5F4B5C84" w:rsidR="00AD04BE" w:rsidRPr="006530D2" w:rsidRDefault="00AD04BE" w:rsidP="00AD04BE">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 етап</w:t>
            </w:r>
          </w:p>
        </w:tc>
        <w:tc>
          <w:tcPr>
            <w:tcW w:w="1134" w:type="dxa"/>
          </w:tcPr>
          <w:p w14:paraId="09223628" w14:textId="69292E3C" w:rsidR="00AD04BE" w:rsidRPr="006530D2" w:rsidRDefault="00AD04BE" w:rsidP="00AD04BE">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 етап</w:t>
            </w:r>
          </w:p>
        </w:tc>
        <w:tc>
          <w:tcPr>
            <w:tcW w:w="1275" w:type="dxa"/>
          </w:tcPr>
          <w:p w14:paraId="00844200" w14:textId="5ACD3C29" w:rsidR="00AD04BE" w:rsidRPr="006530D2" w:rsidRDefault="00AD04BE" w:rsidP="00AD04BE">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 етап</w:t>
            </w:r>
          </w:p>
        </w:tc>
        <w:tc>
          <w:tcPr>
            <w:tcW w:w="1129" w:type="dxa"/>
          </w:tcPr>
          <w:p w14:paraId="6CE4A694" w14:textId="0E89E137" w:rsidR="00AD04BE" w:rsidRPr="006530D2" w:rsidRDefault="00AD04BE" w:rsidP="00AD04BE">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 етап</w:t>
            </w:r>
          </w:p>
        </w:tc>
      </w:tr>
      <w:tr w:rsidR="00AD04BE" w:rsidRPr="006530D2" w14:paraId="4A010CB6" w14:textId="7703F685" w:rsidTr="00FE2043">
        <w:trPr>
          <w:trHeight w:val="294"/>
        </w:trPr>
        <w:tc>
          <w:tcPr>
            <w:tcW w:w="496" w:type="dxa"/>
          </w:tcPr>
          <w:p w14:paraId="489478E1"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2193" w:type="dxa"/>
          </w:tcPr>
          <w:p w14:paraId="02EE1CC5"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Олексій О.</w:t>
            </w:r>
          </w:p>
        </w:tc>
        <w:tc>
          <w:tcPr>
            <w:tcW w:w="1134" w:type="dxa"/>
          </w:tcPr>
          <w:p w14:paraId="03D25A8E" w14:textId="3D71CE9C"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 xml:space="preserve">11 </w:t>
            </w:r>
          </w:p>
        </w:tc>
        <w:tc>
          <w:tcPr>
            <w:tcW w:w="1134" w:type="dxa"/>
          </w:tcPr>
          <w:p w14:paraId="2F5052E4" w14:textId="4B073521" w:rsidR="00AD04BE" w:rsidRPr="006530D2" w:rsidRDefault="00AD04BE" w:rsidP="00AD04BE">
            <w:pPr>
              <w:spacing w:line="360" w:lineRule="auto"/>
              <w:jc w:val="both"/>
              <w:rPr>
                <w:rFonts w:ascii="Times New Roman" w:hAnsi="Times New Roman" w:cs="Times New Roman"/>
                <w:sz w:val="28"/>
                <w:szCs w:val="28"/>
              </w:rPr>
            </w:pPr>
            <w:r w:rsidRPr="006530D2">
              <w:rPr>
                <w:rFonts w:ascii="Times New Roman" w:hAnsi="Times New Roman" w:cs="Times New Roman"/>
                <w:color w:val="000000" w:themeColor="text1"/>
                <w:sz w:val="28"/>
                <w:szCs w:val="28"/>
              </w:rPr>
              <w:t>11,5</w:t>
            </w:r>
          </w:p>
        </w:tc>
        <w:tc>
          <w:tcPr>
            <w:tcW w:w="1134" w:type="dxa"/>
          </w:tcPr>
          <w:p w14:paraId="37E8BAC7" w14:textId="3056DE03"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1</w:t>
            </w:r>
          </w:p>
        </w:tc>
        <w:tc>
          <w:tcPr>
            <w:tcW w:w="1134" w:type="dxa"/>
          </w:tcPr>
          <w:p w14:paraId="76812447" w14:textId="6E4E8409" w:rsidR="00AD04BE" w:rsidRPr="006530D2" w:rsidRDefault="00AD04BE" w:rsidP="00AD04BE">
            <w:pPr>
              <w:spacing w:line="360" w:lineRule="auto"/>
              <w:jc w:val="both"/>
              <w:rPr>
                <w:rFonts w:ascii="Times New Roman" w:hAnsi="Times New Roman" w:cs="Times New Roman"/>
                <w:sz w:val="28"/>
                <w:szCs w:val="28"/>
              </w:rPr>
            </w:pPr>
            <w:r w:rsidRPr="006530D2">
              <w:rPr>
                <w:rFonts w:ascii="Times New Roman" w:hAnsi="Times New Roman" w:cs="Times New Roman"/>
                <w:sz w:val="28"/>
                <w:szCs w:val="28"/>
              </w:rPr>
              <w:t>1,</w:t>
            </w:r>
            <w:r w:rsidRPr="006530D2">
              <w:rPr>
                <w:rFonts w:ascii="Times New Roman" w:hAnsi="Times New Roman" w:cs="Times New Roman"/>
                <w:color w:val="000000" w:themeColor="text1"/>
                <w:sz w:val="28"/>
                <w:szCs w:val="28"/>
              </w:rPr>
              <w:t>5</w:t>
            </w:r>
          </w:p>
        </w:tc>
        <w:tc>
          <w:tcPr>
            <w:tcW w:w="1275" w:type="dxa"/>
          </w:tcPr>
          <w:p w14:paraId="76522FCF" w14:textId="5AC4F2D8"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7</w:t>
            </w:r>
          </w:p>
        </w:tc>
        <w:tc>
          <w:tcPr>
            <w:tcW w:w="1129" w:type="dxa"/>
          </w:tcPr>
          <w:p w14:paraId="6E1534B0" w14:textId="0BFD83C0" w:rsidR="00AD04BE" w:rsidRPr="006530D2" w:rsidRDefault="00AD04BE" w:rsidP="00AD04BE">
            <w:pPr>
              <w:spacing w:line="360" w:lineRule="auto"/>
              <w:jc w:val="both"/>
              <w:rPr>
                <w:rFonts w:ascii="Times New Roman" w:hAnsi="Times New Roman" w:cs="Times New Roman"/>
                <w:sz w:val="28"/>
                <w:szCs w:val="28"/>
              </w:rPr>
            </w:pPr>
            <w:r w:rsidRPr="006530D2">
              <w:rPr>
                <w:rFonts w:ascii="Times New Roman" w:hAnsi="Times New Roman" w:cs="Times New Roman"/>
                <w:color w:val="000000" w:themeColor="text1"/>
                <w:sz w:val="28"/>
                <w:szCs w:val="28"/>
              </w:rPr>
              <w:t>5,6</w:t>
            </w:r>
          </w:p>
        </w:tc>
      </w:tr>
      <w:tr w:rsidR="00AD04BE" w:rsidRPr="006530D2" w14:paraId="5306451D" w14:textId="437C4B7B" w:rsidTr="00FE2043">
        <w:tc>
          <w:tcPr>
            <w:tcW w:w="496" w:type="dxa"/>
          </w:tcPr>
          <w:p w14:paraId="25518D57"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w:t>
            </w:r>
          </w:p>
        </w:tc>
        <w:tc>
          <w:tcPr>
            <w:tcW w:w="2193" w:type="dxa"/>
          </w:tcPr>
          <w:p w14:paraId="44A819AC"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Олена В.</w:t>
            </w:r>
          </w:p>
        </w:tc>
        <w:tc>
          <w:tcPr>
            <w:tcW w:w="1134" w:type="dxa"/>
          </w:tcPr>
          <w:p w14:paraId="7FEDB7DE"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 xml:space="preserve">9,5 </w:t>
            </w:r>
          </w:p>
        </w:tc>
        <w:tc>
          <w:tcPr>
            <w:tcW w:w="1134" w:type="dxa"/>
          </w:tcPr>
          <w:p w14:paraId="0F4903CD" w14:textId="6E8E1178" w:rsidR="00AD04BE" w:rsidRPr="006530D2" w:rsidRDefault="00AD04BE" w:rsidP="00AD04BE">
            <w:pPr>
              <w:spacing w:line="360" w:lineRule="auto"/>
              <w:jc w:val="both"/>
              <w:rPr>
                <w:rFonts w:ascii="Times New Roman" w:hAnsi="Times New Roman" w:cs="Times New Roman"/>
                <w:sz w:val="28"/>
                <w:szCs w:val="28"/>
              </w:rPr>
            </w:pPr>
            <w:r w:rsidRPr="006530D2">
              <w:rPr>
                <w:rFonts w:ascii="Times New Roman" w:hAnsi="Times New Roman" w:cs="Times New Roman"/>
                <w:color w:val="000000" w:themeColor="text1"/>
                <w:sz w:val="28"/>
                <w:szCs w:val="28"/>
              </w:rPr>
              <w:t>1,5</w:t>
            </w:r>
          </w:p>
        </w:tc>
        <w:tc>
          <w:tcPr>
            <w:tcW w:w="1134" w:type="dxa"/>
          </w:tcPr>
          <w:p w14:paraId="5DB3BE6D" w14:textId="0F4CC5B2"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1,</w:t>
            </w:r>
            <w:r w:rsidRPr="006530D2">
              <w:rPr>
                <w:rFonts w:ascii="Times New Roman" w:hAnsi="Times New Roman" w:cs="Times New Roman"/>
                <w:color w:val="000000" w:themeColor="text1"/>
                <w:sz w:val="28"/>
                <w:szCs w:val="28"/>
              </w:rPr>
              <w:t>5</w:t>
            </w:r>
          </w:p>
        </w:tc>
        <w:tc>
          <w:tcPr>
            <w:tcW w:w="1134" w:type="dxa"/>
          </w:tcPr>
          <w:p w14:paraId="04569442" w14:textId="6589ACEF" w:rsidR="00AD04BE" w:rsidRPr="006530D2" w:rsidRDefault="00AD04BE" w:rsidP="00AD04BE">
            <w:pPr>
              <w:spacing w:line="360" w:lineRule="auto"/>
              <w:jc w:val="both"/>
              <w:rPr>
                <w:rFonts w:ascii="Times New Roman" w:hAnsi="Times New Roman" w:cs="Times New Roman"/>
                <w:sz w:val="28"/>
                <w:szCs w:val="28"/>
              </w:rPr>
            </w:pPr>
            <w:r w:rsidRPr="006530D2">
              <w:rPr>
                <w:rFonts w:ascii="Times New Roman" w:hAnsi="Times New Roman" w:cs="Times New Roman"/>
                <w:color w:val="000000" w:themeColor="text1"/>
                <w:sz w:val="28"/>
                <w:szCs w:val="28"/>
              </w:rPr>
              <w:t>2</w:t>
            </w:r>
          </w:p>
        </w:tc>
        <w:tc>
          <w:tcPr>
            <w:tcW w:w="1275" w:type="dxa"/>
          </w:tcPr>
          <w:p w14:paraId="539D4253" w14:textId="30BAAB9E"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sz w:val="28"/>
                <w:szCs w:val="28"/>
              </w:rPr>
              <w:t xml:space="preserve"> 6,6</w:t>
            </w:r>
          </w:p>
        </w:tc>
        <w:tc>
          <w:tcPr>
            <w:tcW w:w="1129" w:type="dxa"/>
          </w:tcPr>
          <w:p w14:paraId="12687D09" w14:textId="17B410D4" w:rsidR="00AD04BE" w:rsidRPr="006530D2" w:rsidRDefault="00AD04BE" w:rsidP="00AD04BE">
            <w:pPr>
              <w:spacing w:line="360" w:lineRule="auto"/>
              <w:jc w:val="both"/>
              <w:rPr>
                <w:rFonts w:ascii="Times New Roman" w:hAnsi="Times New Roman" w:cs="Times New Roman"/>
                <w:sz w:val="28"/>
                <w:szCs w:val="28"/>
              </w:rPr>
            </w:pPr>
            <w:r w:rsidRPr="006530D2">
              <w:rPr>
                <w:rFonts w:ascii="Times New Roman" w:hAnsi="Times New Roman" w:cs="Times New Roman"/>
                <w:color w:val="000000" w:themeColor="text1"/>
                <w:sz w:val="28"/>
                <w:szCs w:val="28"/>
              </w:rPr>
              <w:t>5</w:t>
            </w:r>
          </w:p>
        </w:tc>
      </w:tr>
      <w:tr w:rsidR="00AD04BE" w:rsidRPr="006530D2" w14:paraId="4FE10E1C" w14:textId="09CEB4D5" w:rsidTr="00FE2043">
        <w:tc>
          <w:tcPr>
            <w:tcW w:w="496" w:type="dxa"/>
          </w:tcPr>
          <w:p w14:paraId="32965702"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w:t>
            </w:r>
          </w:p>
        </w:tc>
        <w:tc>
          <w:tcPr>
            <w:tcW w:w="2193" w:type="dxa"/>
          </w:tcPr>
          <w:p w14:paraId="4C94A9AA"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Світлана Б.</w:t>
            </w:r>
          </w:p>
        </w:tc>
        <w:tc>
          <w:tcPr>
            <w:tcW w:w="1134" w:type="dxa"/>
          </w:tcPr>
          <w:p w14:paraId="7E3DB299"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1134" w:type="dxa"/>
          </w:tcPr>
          <w:p w14:paraId="7CDDE3B5" w14:textId="5B412AAB"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9,5</w:t>
            </w:r>
          </w:p>
        </w:tc>
        <w:tc>
          <w:tcPr>
            <w:tcW w:w="1134" w:type="dxa"/>
          </w:tcPr>
          <w:p w14:paraId="1FF9A19A" w14:textId="44E413F1"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1134" w:type="dxa"/>
          </w:tcPr>
          <w:p w14:paraId="6F4AA8F0" w14:textId="68F598F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w:t>
            </w:r>
          </w:p>
        </w:tc>
        <w:tc>
          <w:tcPr>
            <w:tcW w:w="1275" w:type="dxa"/>
          </w:tcPr>
          <w:p w14:paraId="46B95AE6" w14:textId="6679F220"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5,6</w:t>
            </w:r>
          </w:p>
        </w:tc>
        <w:tc>
          <w:tcPr>
            <w:tcW w:w="1129" w:type="dxa"/>
          </w:tcPr>
          <w:p w14:paraId="59FC1570" w14:textId="71F651B4"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r>
      <w:tr w:rsidR="00AD04BE" w:rsidRPr="006530D2" w14:paraId="4B9EC332" w14:textId="4AC3142A" w:rsidTr="00FE2043">
        <w:tc>
          <w:tcPr>
            <w:tcW w:w="496" w:type="dxa"/>
          </w:tcPr>
          <w:p w14:paraId="07E718E0"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2193" w:type="dxa"/>
          </w:tcPr>
          <w:p w14:paraId="47B1EE8A"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Ольга Ю.</w:t>
            </w:r>
          </w:p>
        </w:tc>
        <w:tc>
          <w:tcPr>
            <w:tcW w:w="1134" w:type="dxa"/>
          </w:tcPr>
          <w:p w14:paraId="10190192"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6,5</w:t>
            </w:r>
          </w:p>
        </w:tc>
        <w:tc>
          <w:tcPr>
            <w:tcW w:w="1134" w:type="dxa"/>
          </w:tcPr>
          <w:p w14:paraId="79533F6D" w14:textId="6E0EC88C"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1134" w:type="dxa"/>
          </w:tcPr>
          <w:p w14:paraId="2A5E04EC" w14:textId="02D9D1D3"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1134" w:type="dxa"/>
          </w:tcPr>
          <w:p w14:paraId="78772D16" w14:textId="0B024FB0"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0</w:t>
            </w:r>
          </w:p>
        </w:tc>
        <w:tc>
          <w:tcPr>
            <w:tcW w:w="1275" w:type="dxa"/>
          </w:tcPr>
          <w:p w14:paraId="73EFA520" w14:textId="772C459A"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w:t>
            </w:r>
          </w:p>
        </w:tc>
        <w:tc>
          <w:tcPr>
            <w:tcW w:w="1129" w:type="dxa"/>
          </w:tcPr>
          <w:p w14:paraId="38E96401" w14:textId="11A96B8B"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6,6</w:t>
            </w:r>
          </w:p>
        </w:tc>
      </w:tr>
      <w:tr w:rsidR="00AD04BE" w:rsidRPr="006530D2" w14:paraId="6FC78613" w14:textId="382D8360" w:rsidTr="00FE2043">
        <w:tc>
          <w:tcPr>
            <w:tcW w:w="496" w:type="dxa"/>
          </w:tcPr>
          <w:p w14:paraId="24B337B2"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w:t>
            </w:r>
          </w:p>
        </w:tc>
        <w:tc>
          <w:tcPr>
            <w:tcW w:w="2193" w:type="dxa"/>
          </w:tcPr>
          <w:p w14:paraId="0A6C7C09"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Віта П.</w:t>
            </w:r>
          </w:p>
        </w:tc>
        <w:tc>
          <w:tcPr>
            <w:tcW w:w="1134" w:type="dxa"/>
          </w:tcPr>
          <w:p w14:paraId="7EDF2CF9"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11,5</w:t>
            </w:r>
          </w:p>
        </w:tc>
        <w:tc>
          <w:tcPr>
            <w:tcW w:w="1134" w:type="dxa"/>
          </w:tcPr>
          <w:p w14:paraId="7F8BE370" w14:textId="48308850"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12,5</w:t>
            </w:r>
          </w:p>
        </w:tc>
        <w:tc>
          <w:tcPr>
            <w:tcW w:w="1134" w:type="dxa"/>
          </w:tcPr>
          <w:p w14:paraId="52CD4624" w14:textId="62F8D839"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w:t>
            </w:r>
          </w:p>
        </w:tc>
        <w:tc>
          <w:tcPr>
            <w:tcW w:w="1134" w:type="dxa"/>
          </w:tcPr>
          <w:p w14:paraId="6177D3EE" w14:textId="6225DE33"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0</w:t>
            </w:r>
          </w:p>
        </w:tc>
        <w:tc>
          <w:tcPr>
            <w:tcW w:w="1275" w:type="dxa"/>
          </w:tcPr>
          <w:p w14:paraId="2808AC52" w14:textId="77BB2498"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1129" w:type="dxa"/>
          </w:tcPr>
          <w:p w14:paraId="4515D5F6" w14:textId="40AAD112"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5,6</w:t>
            </w:r>
          </w:p>
        </w:tc>
      </w:tr>
      <w:tr w:rsidR="00AD04BE" w:rsidRPr="006530D2" w14:paraId="16A651AC" w14:textId="33C7BC55" w:rsidTr="00FE2043">
        <w:tc>
          <w:tcPr>
            <w:tcW w:w="496" w:type="dxa"/>
          </w:tcPr>
          <w:p w14:paraId="546F8142"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2193" w:type="dxa"/>
          </w:tcPr>
          <w:p w14:paraId="54BEB2A4"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Катерина Н.</w:t>
            </w:r>
          </w:p>
        </w:tc>
        <w:tc>
          <w:tcPr>
            <w:tcW w:w="1134" w:type="dxa"/>
          </w:tcPr>
          <w:p w14:paraId="32D82C79"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1,5</w:t>
            </w:r>
          </w:p>
        </w:tc>
        <w:tc>
          <w:tcPr>
            <w:tcW w:w="1134" w:type="dxa"/>
          </w:tcPr>
          <w:p w14:paraId="3D19EAB9" w14:textId="08EA3CCF"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10,5</w:t>
            </w:r>
          </w:p>
        </w:tc>
        <w:tc>
          <w:tcPr>
            <w:tcW w:w="1134" w:type="dxa"/>
          </w:tcPr>
          <w:p w14:paraId="2A2EF134" w14:textId="1F0C7CBC"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0</w:t>
            </w:r>
          </w:p>
        </w:tc>
        <w:tc>
          <w:tcPr>
            <w:tcW w:w="1134" w:type="dxa"/>
          </w:tcPr>
          <w:p w14:paraId="15AB3C1B" w14:textId="120C821C"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0</w:t>
            </w:r>
          </w:p>
        </w:tc>
        <w:tc>
          <w:tcPr>
            <w:tcW w:w="1275" w:type="dxa"/>
          </w:tcPr>
          <w:p w14:paraId="65E82A29" w14:textId="243B6555"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6,6</w:t>
            </w:r>
          </w:p>
        </w:tc>
        <w:tc>
          <w:tcPr>
            <w:tcW w:w="1129" w:type="dxa"/>
          </w:tcPr>
          <w:p w14:paraId="1090E50B" w14:textId="74236944"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w:t>
            </w:r>
          </w:p>
        </w:tc>
      </w:tr>
      <w:tr w:rsidR="00AD04BE" w:rsidRPr="006530D2" w14:paraId="10A5BD84" w14:textId="3E071F7B" w:rsidTr="00FE2043">
        <w:tc>
          <w:tcPr>
            <w:tcW w:w="496" w:type="dxa"/>
          </w:tcPr>
          <w:p w14:paraId="0597E0BF"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c>
          <w:tcPr>
            <w:tcW w:w="2193" w:type="dxa"/>
          </w:tcPr>
          <w:p w14:paraId="2E95A7C6"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Тимур Х.</w:t>
            </w:r>
          </w:p>
        </w:tc>
        <w:tc>
          <w:tcPr>
            <w:tcW w:w="1134" w:type="dxa"/>
          </w:tcPr>
          <w:p w14:paraId="3E522D19"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9,5</w:t>
            </w:r>
          </w:p>
        </w:tc>
        <w:tc>
          <w:tcPr>
            <w:tcW w:w="1134" w:type="dxa"/>
          </w:tcPr>
          <w:p w14:paraId="7F4EAE2D" w14:textId="628F9446"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11,5</w:t>
            </w:r>
          </w:p>
        </w:tc>
        <w:tc>
          <w:tcPr>
            <w:tcW w:w="1134" w:type="dxa"/>
          </w:tcPr>
          <w:p w14:paraId="7198ED93" w14:textId="35E723A1"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3,4</w:t>
            </w:r>
          </w:p>
        </w:tc>
        <w:tc>
          <w:tcPr>
            <w:tcW w:w="1134" w:type="dxa"/>
          </w:tcPr>
          <w:p w14:paraId="4AA27DB9" w14:textId="5A185DB2"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w:t>
            </w:r>
          </w:p>
        </w:tc>
        <w:tc>
          <w:tcPr>
            <w:tcW w:w="1275" w:type="dxa"/>
          </w:tcPr>
          <w:p w14:paraId="12DF03E9" w14:textId="5000D2C4"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1129" w:type="dxa"/>
          </w:tcPr>
          <w:p w14:paraId="324F835B" w14:textId="0D8A4BB8"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r>
      <w:tr w:rsidR="00AD04BE" w:rsidRPr="006530D2" w14:paraId="1559F993" w14:textId="56AF7F1D" w:rsidTr="00FE2043">
        <w:tc>
          <w:tcPr>
            <w:tcW w:w="496" w:type="dxa"/>
          </w:tcPr>
          <w:p w14:paraId="41642973"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2193" w:type="dxa"/>
          </w:tcPr>
          <w:p w14:paraId="3A96F8F8"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Давид Т.</w:t>
            </w:r>
          </w:p>
        </w:tc>
        <w:tc>
          <w:tcPr>
            <w:tcW w:w="1134" w:type="dxa"/>
          </w:tcPr>
          <w:p w14:paraId="4CDA13EA" w14:textId="7777777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1134" w:type="dxa"/>
          </w:tcPr>
          <w:p w14:paraId="57088AC7" w14:textId="393832DF"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1,5</w:t>
            </w:r>
          </w:p>
        </w:tc>
        <w:tc>
          <w:tcPr>
            <w:tcW w:w="1134" w:type="dxa"/>
          </w:tcPr>
          <w:p w14:paraId="653ADF55" w14:textId="5AF729B9"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1134" w:type="dxa"/>
          </w:tcPr>
          <w:p w14:paraId="09FEFC7C" w14:textId="73CF6887"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1275" w:type="dxa"/>
          </w:tcPr>
          <w:p w14:paraId="1E96AC3A" w14:textId="5DA1246B"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7,6</w:t>
            </w:r>
          </w:p>
        </w:tc>
        <w:tc>
          <w:tcPr>
            <w:tcW w:w="1129" w:type="dxa"/>
          </w:tcPr>
          <w:p w14:paraId="25AC6DE1" w14:textId="0D87889F" w:rsidR="00AD04BE" w:rsidRPr="006530D2" w:rsidRDefault="00AD04BE" w:rsidP="00AD04BE">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6,6</w:t>
            </w:r>
          </w:p>
        </w:tc>
      </w:tr>
      <w:tr w:rsidR="00D04E0F" w:rsidRPr="006530D2" w14:paraId="1B6C2531" w14:textId="77777777" w:rsidTr="004F57CA">
        <w:tc>
          <w:tcPr>
            <w:tcW w:w="496" w:type="dxa"/>
          </w:tcPr>
          <w:p w14:paraId="53F0BC44"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c>
          <w:tcPr>
            <w:tcW w:w="2193" w:type="dxa"/>
          </w:tcPr>
          <w:p w14:paraId="55735651"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Дмитро Г.</w:t>
            </w:r>
          </w:p>
        </w:tc>
        <w:tc>
          <w:tcPr>
            <w:tcW w:w="1134" w:type="dxa"/>
          </w:tcPr>
          <w:p w14:paraId="44C3448E"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12,5</w:t>
            </w:r>
          </w:p>
        </w:tc>
        <w:tc>
          <w:tcPr>
            <w:tcW w:w="1134" w:type="dxa"/>
          </w:tcPr>
          <w:p w14:paraId="1229E157"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9,5</w:t>
            </w:r>
          </w:p>
        </w:tc>
        <w:tc>
          <w:tcPr>
            <w:tcW w:w="1134" w:type="dxa"/>
          </w:tcPr>
          <w:p w14:paraId="6BB693B4"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8,5</w:t>
            </w:r>
          </w:p>
        </w:tc>
        <w:tc>
          <w:tcPr>
            <w:tcW w:w="1134" w:type="dxa"/>
          </w:tcPr>
          <w:p w14:paraId="564D5D12"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1275" w:type="dxa"/>
          </w:tcPr>
          <w:p w14:paraId="70F85EF7"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c>
          <w:tcPr>
            <w:tcW w:w="1129" w:type="dxa"/>
          </w:tcPr>
          <w:p w14:paraId="03602B5C"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6,2</w:t>
            </w:r>
          </w:p>
        </w:tc>
      </w:tr>
      <w:tr w:rsidR="00D04E0F" w:rsidRPr="006530D2" w14:paraId="76518EEE" w14:textId="77777777" w:rsidTr="004F57CA">
        <w:tc>
          <w:tcPr>
            <w:tcW w:w="496" w:type="dxa"/>
          </w:tcPr>
          <w:p w14:paraId="1EDB8831"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w:t>
            </w:r>
          </w:p>
        </w:tc>
        <w:tc>
          <w:tcPr>
            <w:tcW w:w="2193" w:type="dxa"/>
          </w:tcPr>
          <w:p w14:paraId="67048CE6" w14:textId="181BD07F"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Мар</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яна Б.</w:t>
            </w:r>
          </w:p>
        </w:tc>
        <w:tc>
          <w:tcPr>
            <w:tcW w:w="1134" w:type="dxa"/>
          </w:tcPr>
          <w:p w14:paraId="349E503D"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10,5</w:t>
            </w:r>
          </w:p>
        </w:tc>
        <w:tc>
          <w:tcPr>
            <w:tcW w:w="1134" w:type="dxa"/>
          </w:tcPr>
          <w:p w14:paraId="3878F13A"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1134" w:type="dxa"/>
          </w:tcPr>
          <w:p w14:paraId="12CB1956"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w:t>
            </w:r>
          </w:p>
        </w:tc>
        <w:tc>
          <w:tcPr>
            <w:tcW w:w="1134" w:type="dxa"/>
          </w:tcPr>
          <w:p w14:paraId="1497B4DD"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w:t>
            </w:r>
          </w:p>
        </w:tc>
        <w:tc>
          <w:tcPr>
            <w:tcW w:w="1275" w:type="dxa"/>
          </w:tcPr>
          <w:p w14:paraId="1B0233BE"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c>
          <w:tcPr>
            <w:tcW w:w="1129" w:type="dxa"/>
          </w:tcPr>
          <w:p w14:paraId="3E87AF01"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r>
      <w:tr w:rsidR="00D04E0F" w:rsidRPr="006530D2" w14:paraId="6EFBA4C7" w14:textId="77777777" w:rsidTr="004F57CA">
        <w:tc>
          <w:tcPr>
            <w:tcW w:w="496" w:type="dxa"/>
          </w:tcPr>
          <w:p w14:paraId="31E52AEF"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2193" w:type="dxa"/>
          </w:tcPr>
          <w:p w14:paraId="3FACF102"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Іван В.</w:t>
            </w:r>
          </w:p>
        </w:tc>
        <w:tc>
          <w:tcPr>
            <w:tcW w:w="1134" w:type="dxa"/>
          </w:tcPr>
          <w:p w14:paraId="68A6BFED"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1134" w:type="dxa"/>
          </w:tcPr>
          <w:p w14:paraId="601DDE02"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12,5</w:t>
            </w:r>
          </w:p>
        </w:tc>
        <w:tc>
          <w:tcPr>
            <w:tcW w:w="1134" w:type="dxa"/>
          </w:tcPr>
          <w:p w14:paraId="74DAD6AE"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1134" w:type="dxa"/>
          </w:tcPr>
          <w:p w14:paraId="0A6AB6E4"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1275" w:type="dxa"/>
          </w:tcPr>
          <w:p w14:paraId="3AF70F09"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c>
          <w:tcPr>
            <w:tcW w:w="1129" w:type="dxa"/>
          </w:tcPr>
          <w:p w14:paraId="3308ADAD"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w:t>
            </w:r>
          </w:p>
        </w:tc>
      </w:tr>
      <w:tr w:rsidR="00D04E0F" w:rsidRPr="006530D2" w14:paraId="32DD77CA" w14:textId="77777777" w:rsidTr="004F57CA">
        <w:tc>
          <w:tcPr>
            <w:tcW w:w="496" w:type="dxa"/>
          </w:tcPr>
          <w:p w14:paraId="46ED6BD1"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w:t>
            </w:r>
          </w:p>
        </w:tc>
        <w:tc>
          <w:tcPr>
            <w:tcW w:w="2193" w:type="dxa"/>
          </w:tcPr>
          <w:p w14:paraId="1D4DFEC7"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Ганна В.</w:t>
            </w:r>
          </w:p>
        </w:tc>
        <w:tc>
          <w:tcPr>
            <w:tcW w:w="1134" w:type="dxa"/>
          </w:tcPr>
          <w:p w14:paraId="5433E791"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12</w:t>
            </w:r>
          </w:p>
        </w:tc>
        <w:tc>
          <w:tcPr>
            <w:tcW w:w="1134" w:type="dxa"/>
          </w:tcPr>
          <w:p w14:paraId="66478642"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10,5</w:t>
            </w:r>
          </w:p>
        </w:tc>
        <w:tc>
          <w:tcPr>
            <w:tcW w:w="1134" w:type="dxa"/>
          </w:tcPr>
          <w:p w14:paraId="60F670FC"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2,6</w:t>
            </w:r>
          </w:p>
        </w:tc>
        <w:tc>
          <w:tcPr>
            <w:tcW w:w="1134" w:type="dxa"/>
          </w:tcPr>
          <w:p w14:paraId="695959AC"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2,3</w:t>
            </w:r>
          </w:p>
        </w:tc>
        <w:tc>
          <w:tcPr>
            <w:tcW w:w="1275" w:type="dxa"/>
          </w:tcPr>
          <w:p w14:paraId="23D20B6E"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c>
          <w:tcPr>
            <w:tcW w:w="1129" w:type="dxa"/>
          </w:tcPr>
          <w:p w14:paraId="4C0D3CAC"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r>
      <w:tr w:rsidR="00D04E0F" w:rsidRPr="006530D2" w14:paraId="4F26E4FD" w14:textId="77777777" w:rsidTr="004F57CA">
        <w:tc>
          <w:tcPr>
            <w:tcW w:w="496" w:type="dxa"/>
          </w:tcPr>
          <w:p w14:paraId="75494A09"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13</w:t>
            </w:r>
          </w:p>
        </w:tc>
        <w:tc>
          <w:tcPr>
            <w:tcW w:w="2193" w:type="dxa"/>
          </w:tcPr>
          <w:p w14:paraId="17AA2A51"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Оксана Д.</w:t>
            </w:r>
          </w:p>
        </w:tc>
        <w:tc>
          <w:tcPr>
            <w:tcW w:w="1134" w:type="dxa"/>
          </w:tcPr>
          <w:p w14:paraId="76262064"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1134" w:type="dxa"/>
          </w:tcPr>
          <w:p w14:paraId="2FB59AA9"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8</w:t>
            </w:r>
          </w:p>
        </w:tc>
        <w:tc>
          <w:tcPr>
            <w:tcW w:w="1134" w:type="dxa"/>
          </w:tcPr>
          <w:p w14:paraId="64FB0276"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w:t>
            </w:r>
          </w:p>
        </w:tc>
        <w:tc>
          <w:tcPr>
            <w:tcW w:w="1134" w:type="dxa"/>
          </w:tcPr>
          <w:p w14:paraId="0C9A4422"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3</w:t>
            </w:r>
          </w:p>
        </w:tc>
        <w:tc>
          <w:tcPr>
            <w:tcW w:w="1275" w:type="dxa"/>
          </w:tcPr>
          <w:p w14:paraId="153488F9"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7,6</w:t>
            </w:r>
          </w:p>
        </w:tc>
        <w:tc>
          <w:tcPr>
            <w:tcW w:w="1129" w:type="dxa"/>
          </w:tcPr>
          <w:p w14:paraId="1B7769EA"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5,4</w:t>
            </w:r>
          </w:p>
        </w:tc>
      </w:tr>
      <w:tr w:rsidR="00D04E0F" w:rsidRPr="006530D2" w14:paraId="36D67397" w14:textId="77777777" w:rsidTr="004F57CA">
        <w:tc>
          <w:tcPr>
            <w:tcW w:w="496" w:type="dxa"/>
          </w:tcPr>
          <w:p w14:paraId="222B937B"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14</w:t>
            </w:r>
          </w:p>
        </w:tc>
        <w:tc>
          <w:tcPr>
            <w:tcW w:w="2193" w:type="dxa"/>
          </w:tcPr>
          <w:p w14:paraId="7CC599CA"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Данило Г.</w:t>
            </w:r>
          </w:p>
        </w:tc>
        <w:tc>
          <w:tcPr>
            <w:tcW w:w="1134" w:type="dxa"/>
          </w:tcPr>
          <w:p w14:paraId="43A9DEDB"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11</w:t>
            </w:r>
          </w:p>
        </w:tc>
        <w:tc>
          <w:tcPr>
            <w:tcW w:w="1134" w:type="dxa"/>
          </w:tcPr>
          <w:p w14:paraId="66D756CA"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10</w:t>
            </w:r>
          </w:p>
        </w:tc>
        <w:tc>
          <w:tcPr>
            <w:tcW w:w="1134" w:type="dxa"/>
          </w:tcPr>
          <w:p w14:paraId="6E297E6A"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1134" w:type="dxa"/>
          </w:tcPr>
          <w:p w14:paraId="48E38C16"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w:t>
            </w:r>
          </w:p>
        </w:tc>
        <w:tc>
          <w:tcPr>
            <w:tcW w:w="1275" w:type="dxa"/>
          </w:tcPr>
          <w:p w14:paraId="5C821144"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7</w:t>
            </w:r>
          </w:p>
        </w:tc>
        <w:tc>
          <w:tcPr>
            <w:tcW w:w="1129" w:type="dxa"/>
          </w:tcPr>
          <w:p w14:paraId="04DD3F6A"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5,3</w:t>
            </w:r>
          </w:p>
        </w:tc>
      </w:tr>
      <w:tr w:rsidR="00D04E0F" w:rsidRPr="006530D2" w14:paraId="30F5EF63" w14:textId="77777777" w:rsidTr="004F57CA">
        <w:tc>
          <w:tcPr>
            <w:tcW w:w="496" w:type="dxa"/>
          </w:tcPr>
          <w:p w14:paraId="5C1D3687"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15</w:t>
            </w:r>
          </w:p>
        </w:tc>
        <w:tc>
          <w:tcPr>
            <w:tcW w:w="2193" w:type="dxa"/>
          </w:tcPr>
          <w:p w14:paraId="67C1CE9A"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Михайло І.</w:t>
            </w:r>
          </w:p>
        </w:tc>
        <w:tc>
          <w:tcPr>
            <w:tcW w:w="1134" w:type="dxa"/>
          </w:tcPr>
          <w:p w14:paraId="111FE9ED"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1134" w:type="dxa"/>
          </w:tcPr>
          <w:p w14:paraId="105DE5DE"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9</w:t>
            </w:r>
          </w:p>
        </w:tc>
        <w:tc>
          <w:tcPr>
            <w:tcW w:w="1134" w:type="dxa"/>
          </w:tcPr>
          <w:p w14:paraId="7D483509"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6</w:t>
            </w:r>
          </w:p>
        </w:tc>
        <w:tc>
          <w:tcPr>
            <w:tcW w:w="1134" w:type="dxa"/>
          </w:tcPr>
          <w:p w14:paraId="56278DBC"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4,5</w:t>
            </w:r>
          </w:p>
        </w:tc>
        <w:tc>
          <w:tcPr>
            <w:tcW w:w="1275" w:type="dxa"/>
          </w:tcPr>
          <w:p w14:paraId="46753BB0"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5,6</w:t>
            </w:r>
          </w:p>
        </w:tc>
        <w:tc>
          <w:tcPr>
            <w:tcW w:w="1129" w:type="dxa"/>
          </w:tcPr>
          <w:p w14:paraId="1A7FB957" w14:textId="77777777" w:rsidR="00D04E0F" w:rsidRPr="006530D2" w:rsidRDefault="00D04E0F" w:rsidP="004F57CA">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4,5</w:t>
            </w:r>
          </w:p>
        </w:tc>
      </w:tr>
    </w:tbl>
    <w:p w14:paraId="7DAC34B9" w14:textId="77777777" w:rsidR="00D04E0F" w:rsidRPr="006530D2" w:rsidRDefault="00D04E0F" w:rsidP="00AD04BE">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p>
    <w:p w14:paraId="0EC831BE" w14:textId="77777777" w:rsidR="006E4A77" w:rsidRPr="006530D2" w:rsidRDefault="006E4A77" w:rsidP="006E4A77">
      <w:pPr>
        <w:spacing w:after="0" w:line="360" w:lineRule="auto"/>
        <w:jc w:val="both"/>
        <w:rPr>
          <w:rFonts w:ascii="Times New Roman" w:hAnsi="Times New Roman" w:cs="Times New Roman"/>
          <w:color w:val="000000" w:themeColor="text1"/>
          <w:sz w:val="28"/>
          <w:szCs w:val="28"/>
        </w:rPr>
      </w:pPr>
      <w:r w:rsidRPr="006530D2">
        <w:rPr>
          <w:rFonts w:ascii="Times New Roman" w:hAnsi="Times New Roman" w:cs="Times New Roman"/>
          <w:noProof/>
          <w:color w:val="000000" w:themeColor="text1"/>
          <w:sz w:val="28"/>
          <w:szCs w:val="28"/>
          <w:lang w:val="ru-RU" w:eastAsia="ru-RU"/>
        </w:rPr>
        <w:lastRenderedPageBreak/>
        <w:drawing>
          <wp:inline distT="0" distB="0" distL="0" distR="0" wp14:anchorId="666BE9CA" wp14:editId="07B069E8">
            <wp:extent cx="5989320" cy="3505200"/>
            <wp:effectExtent l="0" t="0" r="11430" b="0"/>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28ECEA" w14:textId="5D481048" w:rsidR="006E4A77" w:rsidRPr="006530D2" w:rsidRDefault="006E4A77" w:rsidP="00D43421">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Рис.2.</w:t>
      </w:r>
      <w:r w:rsidR="00D04E0F" w:rsidRPr="006530D2">
        <w:rPr>
          <w:rFonts w:ascii="Times New Roman" w:hAnsi="Times New Roman" w:cs="Times New Roman"/>
          <w:color w:val="000000" w:themeColor="text1"/>
          <w:sz w:val="28"/>
          <w:szCs w:val="28"/>
        </w:rPr>
        <w:t>7</w:t>
      </w:r>
      <w:r w:rsidRPr="006530D2">
        <w:rPr>
          <w:rFonts w:ascii="Times New Roman" w:hAnsi="Times New Roman" w:cs="Times New Roman"/>
          <w:color w:val="000000" w:themeColor="text1"/>
          <w:sz w:val="28"/>
          <w:szCs w:val="28"/>
        </w:rPr>
        <w:t xml:space="preserve"> Рівень розподілу мотивів навчальної діяльності </w:t>
      </w:r>
      <w:r w:rsidRPr="006530D2">
        <w:rPr>
          <w:rFonts w:ascii="Times New Roman" w:hAnsi="Times New Roman" w:cs="Times New Roman"/>
          <w:color w:val="000000" w:themeColor="text1"/>
          <w:sz w:val="28"/>
          <w:szCs w:val="28"/>
          <w:lang w:val="ru-RU"/>
        </w:rPr>
        <w:t>в ЕГ та КГ</w:t>
      </w:r>
    </w:p>
    <w:p w14:paraId="5EB69C62" w14:textId="77777777" w:rsidR="00F465B0" w:rsidRDefault="00F465B0" w:rsidP="006E4A77">
      <w:pPr>
        <w:spacing w:after="0" w:line="360" w:lineRule="auto"/>
        <w:ind w:firstLine="708"/>
        <w:jc w:val="both"/>
        <w:rPr>
          <w:rFonts w:ascii="Times New Roman" w:hAnsi="Times New Roman" w:cs="Times New Roman"/>
          <w:color w:val="000000" w:themeColor="text1"/>
          <w:sz w:val="28"/>
          <w:szCs w:val="28"/>
        </w:rPr>
      </w:pPr>
    </w:p>
    <w:p w14:paraId="777E74BD" w14:textId="28A9D185" w:rsidR="006E4A77" w:rsidRPr="006530D2" w:rsidRDefault="00047339" w:rsidP="006E4A77">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Як бачимо </w:t>
      </w:r>
      <w:r w:rsidR="00D62C99" w:rsidRPr="006530D2">
        <w:rPr>
          <w:rFonts w:ascii="Times New Roman" w:hAnsi="Times New Roman" w:cs="Times New Roman"/>
          <w:color w:val="000000" w:themeColor="text1"/>
          <w:sz w:val="28"/>
          <w:szCs w:val="28"/>
        </w:rPr>
        <w:t xml:space="preserve">з </w:t>
      </w:r>
      <w:r w:rsidR="000B10F0" w:rsidRPr="006530D2">
        <w:rPr>
          <w:rFonts w:ascii="Times New Roman" w:hAnsi="Times New Roman" w:cs="Times New Roman"/>
          <w:color w:val="000000" w:themeColor="text1"/>
          <w:sz w:val="28"/>
          <w:szCs w:val="28"/>
        </w:rPr>
        <w:t xml:space="preserve">Рис.2.7, в ЕГ після навчання за розробленою програмою з використанням мережевих технологій </w:t>
      </w:r>
      <w:r w:rsidR="0048497C" w:rsidRPr="006530D2">
        <w:rPr>
          <w:rFonts w:ascii="Times New Roman" w:hAnsi="Times New Roman" w:cs="Times New Roman"/>
          <w:color w:val="000000" w:themeColor="text1"/>
          <w:sz w:val="28"/>
          <w:szCs w:val="28"/>
        </w:rPr>
        <w:t>підвищи</w:t>
      </w:r>
      <w:r w:rsidR="000F5D36" w:rsidRPr="006530D2">
        <w:rPr>
          <w:rFonts w:ascii="Times New Roman" w:hAnsi="Times New Roman" w:cs="Times New Roman"/>
          <w:color w:val="000000" w:themeColor="text1"/>
          <w:sz w:val="28"/>
          <w:szCs w:val="28"/>
        </w:rPr>
        <w:t xml:space="preserve">вся </w:t>
      </w:r>
      <w:r w:rsidR="00BA3990">
        <w:rPr>
          <w:rFonts w:ascii="Times New Roman" w:hAnsi="Times New Roman" w:cs="Times New Roman"/>
          <w:color w:val="000000" w:themeColor="text1"/>
          <w:sz w:val="28"/>
          <w:szCs w:val="28"/>
        </w:rPr>
        <w:t>ступінь</w:t>
      </w:r>
      <w:r w:rsidR="000F5D36" w:rsidRPr="006530D2">
        <w:rPr>
          <w:rFonts w:ascii="Times New Roman" w:hAnsi="Times New Roman" w:cs="Times New Roman"/>
          <w:color w:val="000000" w:themeColor="text1"/>
          <w:sz w:val="28"/>
          <w:szCs w:val="28"/>
        </w:rPr>
        <w:t xml:space="preserve"> </w:t>
      </w:r>
      <w:r w:rsidR="00DB2697" w:rsidRPr="006530D2">
        <w:rPr>
          <w:rFonts w:ascii="Times New Roman" w:hAnsi="Times New Roman" w:cs="Times New Roman"/>
          <w:color w:val="000000" w:themeColor="text1"/>
          <w:sz w:val="28"/>
          <w:szCs w:val="28"/>
        </w:rPr>
        <w:t>внутрішньої</w:t>
      </w:r>
      <w:r w:rsidR="000F5D36" w:rsidRPr="006530D2">
        <w:rPr>
          <w:rFonts w:ascii="Times New Roman" w:hAnsi="Times New Roman" w:cs="Times New Roman"/>
          <w:color w:val="000000" w:themeColor="text1"/>
          <w:sz w:val="28"/>
          <w:szCs w:val="28"/>
        </w:rPr>
        <w:t xml:space="preserve"> мотивації та зовнішньої</w:t>
      </w:r>
      <w:r w:rsidR="00DB2697" w:rsidRPr="006530D2">
        <w:rPr>
          <w:rFonts w:ascii="Times New Roman" w:hAnsi="Times New Roman" w:cs="Times New Roman"/>
          <w:color w:val="000000" w:themeColor="text1"/>
          <w:sz w:val="28"/>
          <w:szCs w:val="28"/>
        </w:rPr>
        <w:t xml:space="preserve"> позитивної мотивації. Рівень зовнішньої негативної мотивації зменшився.</w:t>
      </w:r>
      <w:r w:rsidR="00F51D7F">
        <w:rPr>
          <w:rFonts w:ascii="Times New Roman" w:hAnsi="Times New Roman" w:cs="Times New Roman"/>
          <w:color w:val="000000" w:themeColor="text1"/>
          <w:sz w:val="28"/>
          <w:szCs w:val="28"/>
        </w:rPr>
        <w:t xml:space="preserve"> </w:t>
      </w:r>
    </w:p>
    <w:p w14:paraId="559D2A35" w14:textId="3861056F" w:rsidR="006E4A77" w:rsidRPr="006530D2" w:rsidRDefault="00144BB6" w:rsidP="006E4A77">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Що стосується рівня </w:t>
      </w:r>
      <w:r w:rsidR="00BA3990">
        <w:rPr>
          <w:rFonts w:ascii="Times New Roman" w:hAnsi="Times New Roman" w:cs="Times New Roman"/>
          <w:color w:val="000000" w:themeColor="text1"/>
          <w:sz w:val="28"/>
          <w:szCs w:val="28"/>
        </w:rPr>
        <w:t>володіння учнями організаційними знаннями</w:t>
      </w:r>
      <w:r w:rsidR="006E4A77" w:rsidRPr="006530D2">
        <w:rPr>
          <w:rFonts w:ascii="Times New Roman" w:hAnsi="Times New Roman" w:cs="Times New Roman"/>
          <w:color w:val="000000" w:themeColor="text1"/>
          <w:sz w:val="28"/>
          <w:szCs w:val="28"/>
        </w:rPr>
        <w:t xml:space="preserve"> та здійснення</w:t>
      </w:r>
      <w:r w:rsidR="00BA3990">
        <w:rPr>
          <w:rFonts w:ascii="Times New Roman" w:hAnsi="Times New Roman" w:cs="Times New Roman"/>
          <w:color w:val="000000" w:themeColor="text1"/>
          <w:sz w:val="28"/>
          <w:szCs w:val="28"/>
        </w:rPr>
        <w:t>м самостійної</w:t>
      </w:r>
      <w:r w:rsidR="006E4A77" w:rsidRPr="006530D2">
        <w:rPr>
          <w:rFonts w:ascii="Times New Roman" w:hAnsi="Times New Roman" w:cs="Times New Roman"/>
          <w:color w:val="000000" w:themeColor="text1"/>
          <w:sz w:val="28"/>
          <w:szCs w:val="28"/>
        </w:rPr>
        <w:t xml:space="preserve"> діяльності</w:t>
      </w:r>
      <w:r w:rsidR="00BA3990">
        <w:rPr>
          <w:rFonts w:ascii="Times New Roman" w:hAnsi="Times New Roman" w:cs="Times New Roman"/>
          <w:color w:val="000000" w:themeColor="text1"/>
          <w:sz w:val="28"/>
          <w:szCs w:val="28"/>
        </w:rPr>
        <w:t xml:space="preserve"> навчання</w:t>
      </w:r>
      <w:r w:rsidR="006E4A77" w:rsidRPr="006530D2">
        <w:rPr>
          <w:rFonts w:ascii="Times New Roman" w:hAnsi="Times New Roman" w:cs="Times New Roman"/>
          <w:color w:val="000000" w:themeColor="text1"/>
          <w:sz w:val="28"/>
          <w:szCs w:val="28"/>
        </w:rPr>
        <w:t xml:space="preserve"> з оволодіння іноземною мовою</w:t>
      </w:r>
      <w:r w:rsidRPr="006530D2">
        <w:rPr>
          <w:rFonts w:ascii="Times New Roman" w:hAnsi="Times New Roman" w:cs="Times New Roman"/>
          <w:color w:val="000000" w:themeColor="text1"/>
          <w:sz w:val="28"/>
          <w:szCs w:val="28"/>
        </w:rPr>
        <w:t>, р</w:t>
      </w:r>
      <w:r w:rsidR="006E4A77" w:rsidRPr="006530D2">
        <w:rPr>
          <w:rFonts w:ascii="Times New Roman" w:hAnsi="Times New Roman" w:cs="Times New Roman"/>
          <w:color w:val="000000" w:themeColor="text1"/>
          <w:sz w:val="28"/>
          <w:szCs w:val="28"/>
        </w:rPr>
        <w:t>езультати</w:t>
      </w:r>
      <w:r w:rsidRPr="006530D2">
        <w:rPr>
          <w:rFonts w:ascii="Times New Roman" w:hAnsi="Times New Roman" w:cs="Times New Roman"/>
          <w:color w:val="000000" w:themeColor="text1"/>
          <w:sz w:val="28"/>
          <w:szCs w:val="28"/>
        </w:rPr>
        <w:t xml:space="preserve"> самооцінки</w:t>
      </w:r>
      <w:r w:rsidR="006E4A77" w:rsidRPr="006530D2">
        <w:rPr>
          <w:rFonts w:ascii="Times New Roman" w:hAnsi="Times New Roman" w:cs="Times New Roman"/>
          <w:color w:val="000000" w:themeColor="text1"/>
          <w:sz w:val="28"/>
          <w:szCs w:val="28"/>
        </w:rPr>
        <w:t xml:space="preserve"> показали, що в 10 класі в </w:t>
      </w:r>
      <w:r w:rsidRPr="006530D2">
        <w:rPr>
          <w:rFonts w:ascii="Times New Roman" w:hAnsi="Times New Roman" w:cs="Times New Roman"/>
          <w:color w:val="000000" w:themeColor="text1"/>
          <w:sz w:val="28"/>
          <w:szCs w:val="28"/>
        </w:rPr>
        <w:t>ЕГ</w:t>
      </w:r>
      <w:r w:rsidR="006E4A77" w:rsidRPr="006530D2">
        <w:rPr>
          <w:rFonts w:ascii="Times New Roman" w:hAnsi="Times New Roman" w:cs="Times New Roman"/>
          <w:color w:val="000000" w:themeColor="text1"/>
          <w:sz w:val="28"/>
          <w:szCs w:val="28"/>
        </w:rPr>
        <w:t xml:space="preserve">: високий рівень знань у </w:t>
      </w:r>
      <w:r w:rsidR="00205567" w:rsidRPr="006530D2">
        <w:rPr>
          <w:rFonts w:ascii="Times New Roman" w:hAnsi="Times New Roman" w:cs="Times New Roman"/>
          <w:color w:val="000000" w:themeColor="text1"/>
          <w:sz w:val="28"/>
          <w:szCs w:val="28"/>
        </w:rPr>
        <w:t>3</w:t>
      </w:r>
      <w:r w:rsidR="006E4A77" w:rsidRPr="006530D2">
        <w:rPr>
          <w:rFonts w:ascii="Times New Roman" w:hAnsi="Times New Roman" w:cs="Times New Roman"/>
          <w:color w:val="000000" w:themeColor="text1"/>
          <w:sz w:val="28"/>
          <w:szCs w:val="28"/>
        </w:rPr>
        <w:t xml:space="preserve"> учн</w:t>
      </w:r>
      <w:r w:rsidR="00205567" w:rsidRPr="006530D2">
        <w:rPr>
          <w:rFonts w:ascii="Times New Roman" w:hAnsi="Times New Roman" w:cs="Times New Roman"/>
          <w:color w:val="000000" w:themeColor="text1"/>
          <w:sz w:val="28"/>
          <w:szCs w:val="28"/>
        </w:rPr>
        <w:t>ів</w:t>
      </w:r>
      <w:r w:rsidR="006E4A77" w:rsidRPr="006530D2">
        <w:rPr>
          <w:rFonts w:ascii="Times New Roman" w:hAnsi="Times New Roman" w:cs="Times New Roman"/>
          <w:color w:val="000000" w:themeColor="text1"/>
          <w:sz w:val="28"/>
          <w:szCs w:val="28"/>
        </w:rPr>
        <w:t xml:space="preserve"> (</w:t>
      </w:r>
      <w:r w:rsidR="00205567" w:rsidRPr="006530D2">
        <w:rPr>
          <w:rFonts w:ascii="Times New Roman" w:hAnsi="Times New Roman" w:cs="Times New Roman"/>
          <w:color w:val="000000" w:themeColor="text1"/>
          <w:sz w:val="28"/>
          <w:szCs w:val="28"/>
        </w:rPr>
        <w:t>3</w:t>
      </w:r>
      <w:r w:rsidR="006E4A77" w:rsidRPr="006530D2">
        <w:rPr>
          <w:rFonts w:ascii="Times New Roman" w:hAnsi="Times New Roman" w:cs="Times New Roman"/>
          <w:color w:val="000000" w:themeColor="text1"/>
          <w:sz w:val="28"/>
          <w:szCs w:val="28"/>
        </w:rPr>
        <w:t xml:space="preserve">0%), середній у </w:t>
      </w:r>
      <w:r w:rsidR="00205567" w:rsidRPr="006530D2">
        <w:rPr>
          <w:rFonts w:ascii="Times New Roman" w:hAnsi="Times New Roman" w:cs="Times New Roman"/>
          <w:color w:val="000000" w:themeColor="text1"/>
          <w:sz w:val="28"/>
          <w:szCs w:val="28"/>
        </w:rPr>
        <w:t>6</w:t>
      </w:r>
      <w:r w:rsidR="006E4A77" w:rsidRPr="006530D2">
        <w:rPr>
          <w:rFonts w:ascii="Times New Roman" w:hAnsi="Times New Roman" w:cs="Times New Roman"/>
          <w:color w:val="000000" w:themeColor="text1"/>
          <w:sz w:val="28"/>
          <w:szCs w:val="28"/>
        </w:rPr>
        <w:t xml:space="preserve"> учнів (</w:t>
      </w:r>
      <w:r w:rsidR="00205567" w:rsidRPr="006530D2">
        <w:rPr>
          <w:rFonts w:ascii="Times New Roman" w:hAnsi="Times New Roman" w:cs="Times New Roman"/>
          <w:color w:val="000000" w:themeColor="text1"/>
          <w:sz w:val="28"/>
          <w:szCs w:val="28"/>
        </w:rPr>
        <w:t>6</w:t>
      </w:r>
      <w:r w:rsidR="006E4A77" w:rsidRPr="006530D2">
        <w:rPr>
          <w:rFonts w:ascii="Times New Roman" w:hAnsi="Times New Roman" w:cs="Times New Roman"/>
          <w:color w:val="000000" w:themeColor="text1"/>
          <w:sz w:val="28"/>
          <w:szCs w:val="28"/>
        </w:rPr>
        <w:t xml:space="preserve">0%), низький у </w:t>
      </w:r>
      <w:r w:rsidR="00205567" w:rsidRPr="006530D2">
        <w:rPr>
          <w:rFonts w:ascii="Times New Roman" w:hAnsi="Times New Roman" w:cs="Times New Roman"/>
          <w:color w:val="000000" w:themeColor="text1"/>
          <w:sz w:val="28"/>
          <w:szCs w:val="28"/>
        </w:rPr>
        <w:t>1</w:t>
      </w:r>
      <w:r w:rsidR="006E4A77" w:rsidRPr="006530D2">
        <w:rPr>
          <w:rFonts w:ascii="Times New Roman" w:hAnsi="Times New Roman" w:cs="Times New Roman"/>
          <w:color w:val="000000" w:themeColor="text1"/>
          <w:sz w:val="28"/>
          <w:szCs w:val="28"/>
        </w:rPr>
        <w:t xml:space="preserve"> учнів (</w:t>
      </w:r>
      <w:r w:rsidR="00EF19EC" w:rsidRPr="006530D2">
        <w:rPr>
          <w:rFonts w:ascii="Times New Roman" w:hAnsi="Times New Roman" w:cs="Times New Roman"/>
          <w:color w:val="000000" w:themeColor="text1"/>
          <w:sz w:val="28"/>
          <w:szCs w:val="28"/>
        </w:rPr>
        <w:t>1</w:t>
      </w:r>
      <w:r w:rsidR="006E4A77" w:rsidRPr="006530D2">
        <w:rPr>
          <w:rFonts w:ascii="Times New Roman" w:hAnsi="Times New Roman" w:cs="Times New Roman"/>
          <w:color w:val="000000" w:themeColor="text1"/>
          <w:sz w:val="28"/>
          <w:szCs w:val="28"/>
        </w:rPr>
        <w:t>0%)</w:t>
      </w:r>
      <w:r w:rsidR="00EF19EC" w:rsidRPr="006530D2">
        <w:rPr>
          <w:rFonts w:ascii="Times New Roman" w:hAnsi="Times New Roman" w:cs="Times New Roman"/>
          <w:color w:val="000000" w:themeColor="text1"/>
          <w:sz w:val="28"/>
          <w:szCs w:val="28"/>
        </w:rPr>
        <w:t xml:space="preserve">. </w:t>
      </w:r>
      <w:r w:rsidR="006E4A77" w:rsidRPr="006530D2">
        <w:rPr>
          <w:rFonts w:ascii="Times New Roman" w:hAnsi="Times New Roman" w:cs="Times New Roman"/>
          <w:color w:val="000000" w:themeColor="text1"/>
          <w:sz w:val="28"/>
          <w:szCs w:val="28"/>
        </w:rPr>
        <w:t>Наочно результати представлені на Рис.2.</w:t>
      </w:r>
      <w:r w:rsidR="00EF19EC" w:rsidRPr="006530D2">
        <w:rPr>
          <w:rFonts w:ascii="Times New Roman" w:hAnsi="Times New Roman" w:cs="Times New Roman"/>
          <w:color w:val="000000" w:themeColor="text1"/>
          <w:sz w:val="28"/>
          <w:szCs w:val="28"/>
        </w:rPr>
        <w:t>8</w:t>
      </w:r>
      <w:r w:rsidR="006E4A77" w:rsidRPr="006530D2">
        <w:rPr>
          <w:rFonts w:ascii="Times New Roman" w:hAnsi="Times New Roman" w:cs="Times New Roman"/>
          <w:color w:val="000000" w:themeColor="text1"/>
          <w:sz w:val="28"/>
          <w:szCs w:val="28"/>
        </w:rPr>
        <w:t xml:space="preserve">. </w:t>
      </w:r>
    </w:p>
    <w:p w14:paraId="7E4A5443" w14:textId="343729FB" w:rsidR="00697BCD" w:rsidRPr="006530D2" w:rsidRDefault="00A21756" w:rsidP="00697BCD">
      <w:pPr>
        <w:spacing w:after="0" w:line="360" w:lineRule="auto"/>
        <w:jc w:val="both"/>
        <w:rPr>
          <w:rFonts w:ascii="Times New Roman" w:hAnsi="Times New Roman" w:cs="Times New Roman"/>
          <w:color w:val="000000" w:themeColor="text1"/>
          <w:sz w:val="28"/>
          <w:szCs w:val="28"/>
        </w:rPr>
      </w:pPr>
      <w:r w:rsidRPr="006530D2">
        <w:rPr>
          <w:rFonts w:ascii="Times New Roman" w:hAnsi="Times New Roman" w:cs="Times New Roman"/>
          <w:noProof/>
          <w:color w:val="000000" w:themeColor="text1"/>
          <w:sz w:val="28"/>
          <w:szCs w:val="28"/>
          <w:lang w:val="ru-RU" w:eastAsia="ru-RU"/>
        </w:rPr>
        <w:lastRenderedPageBreak/>
        <w:drawing>
          <wp:inline distT="0" distB="0" distL="0" distR="0" wp14:anchorId="43525C19" wp14:editId="18125447">
            <wp:extent cx="6073140" cy="2834640"/>
            <wp:effectExtent l="0" t="0" r="3810" b="3810"/>
            <wp:docPr id="21" name="Ді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6D4BCD" w14:textId="7AEBA9EF" w:rsidR="006E4A77" w:rsidRPr="006530D2" w:rsidRDefault="006E4A77" w:rsidP="00B16E9E">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Рис. 2.</w:t>
      </w:r>
      <w:r w:rsidR="00A21756" w:rsidRPr="006530D2">
        <w:rPr>
          <w:rFonts w:ascii="Times New Roman" w:hAnsi="Times New Roman" w:cs="Times New Roman"/>
          <w:color w:val="000000" w:themeColor="text1"/>
          <w:sz w:val="28"/>
          <w:szCs w:val="28"/>
        </w:rPr>
        <w:t>8</w:t>
      </w:r>
      <w:r w:rsidR="003E6F06" w:rsidRPr="00E70634">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Рівень учнів ЕГ та КГ щодо володіння знаннями з організації та здійснення самостійної навчальної діяльності з оволодіння іноземною мовою</w:t>
      </w:r>
    </w:p>
    <w:p w14:paraId="1DF56232" w14:textId="77777777" w:rsidR="00F465B0" w:rsidRDefault="00F465B0" w:rsidP="006E4A77">
      <w:pPr>
        <w:spacing w:after="0" w:line="360" w:lineRule="auto"/>
        <w:ind w:firstLine="708"/>
        <w:jc w:val="both"/>
        <w:rPr>
          <w:rFonts w:ascii="Times New Roman" w:hAnsi="Times New Roman" w:cs="Times New Roman"/>
          <w:color w:val="000000" w:themeColor="text1"/>
          <w:sz w:val="28"/>
          <w:szCs w:val="28"/>
        </w:rPr>
      </w:pPr>
    </w:p>
    <w:p w14:paraId="0501A9D4" w14:textId="1E9A3BD0" w:rsidR="006E4A77" w:rsidRPr="006530D2" w:rsidRDefault="00A21756" w:rsidP="006E4A77">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Повторний</w:t>
      </w:r>
      <w:r w:rsidR="006E4A77" w:rsidRPr="006530D2">
        <w:rPr>
          <w:rFonts w:ascii="Times New Roman" w:hAnsi="Times New Roman" w:cs="Times New Roman"/>
          <w:color w:val="000000" w:themeColor="text1"/>
          <w:sz w:val="28"/>
          <w:szCs w:val="28"/>
        </w:rPr>
        <w:t xml:space="preserve"> тест самооцінки рівня володіння вміннями організації та здійснення самостійної навчальної діяльності показав, що в </w:t>
      </w:r>
      <w:r w:rsidRPr="006530D2">
        <w:rPr>
          <w:rFonts w:ascii="Times New Roman" w:hAnsi="Times New Roman" w:cs="Times New Roman"/>
          <w:color w:val="000000" w:themeColor="text1"/>
          <w:sz w:val="28"/>
          <w:szCs w:val="28"/>
        </w:rPr>
        <w:t>ЕГ</w:t>
      </w:r>
      <w:r w:rsidR="006E4A77" w:rsidRPr="006530D2">
        <w:rPr>
          <w:rFonts w:ascii="Times New Roman" w:hAnsi="Times New Roman" w:cs="Times New Roman"/>
          <w:color w:val="000000" w:themeColor="text1"/>
          <w:sz w:val="28"/>
          <w:szCs w:val="28"/>
        </w:rPr>
        <w:t xml:space="preserve">: високий рівень самооцінки рівня володіння вміннями організації та здійснення самостійної навчальної діяльності у </w:t>
      </w:r>
      <w:r w:rsidRPr="006530D2">
        <w:rPr>
          <w:rFonts w:ascii="Times New Roman" w:hAnsi="Times New Roman" w:cs="Times New Roman"/>
          <w:color w:val="000000" w:themeColor="text1"/>
          <w:sz w:val="28"/>
          <w:szCs w:val="28"/>
        </w:rPr>
        <w:t>4</w:t>
      </w:r>
      <w:r w:rsidR="006E4A77" w:rsidRPr="006530D2">
        <w:rPr>
          <w:rFonts w:ascii="Times New Roman" w:hAnsi="Times New Roman" w:cs="Times New Roman"/>
          <w:color w:val="000000" w:themeColor="text1"/>
          <w:sz w:val="28"/>
          <w:szCs w:val="28"/>
        </w:rPr>
        <w:t xml:space="preserve"> учня (</w:t>
      </w:r>
      <w:r w:rsidRPr="006530D2">
        <w:rPr>
          <w:rFonts w:ascii="Times New Roman" w:hAnsi="Times New Roman" w:cs="Times New Roman"/>
          <w:color w:val="000000" w:themeColor="text1"/>
          <w:sz w:val="28"/>
          <w:szCs w:val="28"/>
        </w:rPr>
        <w:t>4</w:t>
      </w:r>
      <w:r w:rsidR="006E4A77" w:rsidRPr="006530D2">
        <w:rPr>
          <w:rFonts w:ascii="Times New Roman" w:hAnsi="Times New Roman" w:cs="Times New Roman"/>
          <w:color w:val="000000" w:themeColor="text1"/>
          <w:sz w:val="28"/>
          <w:szCs w:val="28"/>
        </w:rPr>
        <w:t xml:space="preserve">0%), середній у </w:t>
      </w:r>
      <w:r w:rsidRPr="006530D2">
        <w:rPr>
          <w:rFonts w:ascii="Times New Roman" w:hAnsi="Times New Roman" w:cs="Times New Roman"/>
          <w:color w:val="000000" w:themeColor="text1"/>
          <w:sz w:val="28"/>
          <w:szCs w:val="28"/>
        </w:rPr>
        <w:t>5</w:t>
      </w:r>
      <w:r w:rsidR="006E4A77" w:rsidRPr="006530D2">
        <w:rPr>
          <w:rFonts w:ascii="Times New Roman" w:hAnsi="Times New Roman" w:cs="Times New Roman"/>
          <w:color w:val="000000" w:themeColor="text1"/>
          <w:sz w:val="28"/>
          <w:szCs w:val="28"/>
        </w:rPr>
        <w:t xml:space="preserve"> учнів (</w:t>
      </w:r>
      <w:r w:rsidRPr="006530D2">
        <w:rPr>
          <w:rFonts w:ascii="Times New Roman" w:hAnsi="Times New Roman" w:cs="Times New Roman"/>
          <w:color w:val="000000" w:themeColor="text1"/>
          <w:sz w:val="28"/>
          <w:szCs w:val="28"/>
        </w:rPr>
        <w:t>5</w:t>
      </w:r>
      <w:r w:rsidR="006E4A77" w:rsidRPr="006530D2">
        <w:rPr>
          <w:rFonts w:ascii="Times New Roman" w:hAnsi="Times New Roman" w:cs="Times New Roman"/>
          <w:color w:val="000000" w:themeColor="text1"/>
          <w:sz w:val="28"/>
          <w:szCs w:val="28"/>
        </w:rPr>
        <w:t xml:space="preserve">0%), низький у </w:t>
      </w:r>
      <w:r w:rsidRPr="006530D2">
        <w:rPr>
          <w:rFonts w:ascii="Times New Roman" w:hAnsi="Times New Roman" w:cs="Times New Roman"/>
          <w:color w:val="000000" w:themeColor="text1"/>
          <w:sz w:val="28"/>
          <w:szCs w:val="28"/>
        </w:rPr>
        <w:t>1</w:t>
      </w:r>
      <w:r w:rsidR="006E4A77" w:rsidRPr="006530D2">
        <w:rPr>
          <w:rFonts w:ascii="Times New Roman" w:hAnsi="Times New Roman" w:cs="Times New Roman"/>
          <w:color w:val="000000" w:themeColor="text1"/>
          <w:sz w:val="28"/>
          <w:szCs w:val="28"/>
        </w:rPr>
        <w:t xml:space="preserve"> учнів (</w:t>
      </w:r>
      <w:r w:rsidRPr="006530D2">
        <w:rPr>
          <w:rFonts w:ascii="Times New Roman" w:hAnsi="Times New Roman" w:cs="Times New Roman"/>
          <w:color w:val="000000" w:themeColor="text1"/>
          <w:sz w:val="28"/>
          <w:szCs w:val="28"/>
        </w:rPr>
        <w:t>1</w:t>
      </w:r>
      <w:r w:rsidR="006E4A77" w:rsidRPr="006530D2">
        <w:rPr>
          <w:rFonts w:ascii="Times New Roman" w:hAnsi="Times New Roman" w:cs="Times New Roman"/>
          <w:color w:val="000000" w:themeColor="text1"/>
          <w:sz w:val="28"/>
          <w:szCs w:val="28"/>
        </w:rPr>
        <w:t>0%)</w:t>
      </w:r>
      <w:r w:rsidRPr="006530D2">
        <w:rPr>
          <w:rFonts w:ascii="Times New Roman" w:hAnsi="Times New Roman" w:cs="Times New Roman"/>
          <w:color w:val="000000" w:themeColor="text1"/>
          <w:sz w:val="28"/>
          <w:szCs w:val="28"/>
        </w:rPr>
        <w:t xml:space="preserve">. </w:t>
      </w:r>
      <w:r w:rsidR="006E4A77" w:rsidRPr="006530D2">
        <w:rPr>
          <w:rFonts w:ascii="Times New Roman" w:hAnsi="Times New Roman" w:cs="Times New Roman"/>
          <w:color w:val="000000" w:themeColor="text1"/>
          <w:sz w:val="28"/>
          <w:szCs w:val="28"/>
        </w:rPr>
        <w:t>Дані, отримані в результаті діагностики, представлені на Рис.2.</w:t>
      </w:r>
      <w:r w:rsidRPr="006530D2">
        <w:rPr>
          <w:rFonts w:ascii="Times New Roman" w:hAnsi="Times New Roman" w:cs="Times New Roman"/>
          <w:color w:val="000000" w:themeColor="text1"/>
          <w:sz w:val="28"/>
          <w:szCs w:val="28"/>
        </w:rPr>
        <w:t>9.</w:t>
      </w:r>
    </w:p>
    <w:p w14:paraId="2BDCDFE4" w14:textId="77777777" w:rsidR="006E4A77" w:rsidRPr="006530D2" w:rsidRDefault="006E4A77" w:rsidP="006E4A77">
      <w:pPr>
        <w:spacing w:after="0" w:line="360" w:lineRule="auto"/>
        <w:jc w:val="both"/>
        <w:rPr>
          <w:rFonts w:ascii="Times New Roman" w:hAnsi="Times New Roman" w:cs="Times New Roman"/>
          <w:color w:val="000000" w:themeColor="text1"/>
          <w:sz w:val="28"/>
          <w:szCs w:val="28"/>
        </w:rPr>
      </w:pPr>
      <w:r w:rsidRPr="006530D2">
        <w:rPr>
          <w:rFonts w:ascii="Times New Roman" w:hAnsi="Times New Roman" w:cs="Times New Roman"/>
          <w:noProof/>
          <w:color w:val="000000" w:themeColor="text1"/>
          <w:sz w:val="28"/>
          <w:szCs w:val="28"/>
          <w:lang w:val="ru-RU" w:eastAsia="ru-RU"/>
        </w:rPr>
        <w:drawing>
          <wp:inline distT="0" distB="0" distL="0" distR="0" wp14:anchorId="508A1317" wp14:editId="2FACEBCC">
            <wp:extent cx="6080760" cy="2926080"/>
            <wp:effectExtent l="0" t="0" r="15240" b="7620"/>
            <wp:docPr id="18" name="Ді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85F84E" w14:textId="3281D98E" w:rsidR="006E4A77" w:rsidRPr="006530D2" w:rsidRDefault="006E4A77" w:rsidP="00D43421">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Рис.2.</w:t>
      </w:r>
      <w:r w:rsidR="00A21756" w:rsidRPr="006530D2">
        <w:rPr>
          <w:rFonts w:ascii="Times New Roman" w:hAnsi="Times New Roman" w:cs="Times New Roman"/>
          <w:color w:val="000000" w:themeColor="text1"/>
          <w:sz w:val="28"/>
          <w:szCs w:val="28"/>
        </w:rPr>
        <w:t>9</w:t>
      </w:r>
      <w:r w:rsidRPr="006530D2">
        <w:rPr>
          <w:rFonts w:ascii="Times New Roman" w:hAnsi="Times New Roman" w:cs="Times New Roman"/>
          <w:color w:val="000000" w:themeColor="text1"/>
          <w:sz w:val="28"/>
          <w:szCs w:val="28"/>
        </w:rPr>
        <w:t xml:space="preserve">. Рівень самостійного володіння вміннями організації та здійснення самостійної навчальної діяльності учнями ЕГ та КГ </w:t>
      </w:r>
    </w:p>
    <w:p w14:paraId="5593B74E" w14:textId="4BE64504" w:rsidR="006E4A77" w:rsidRPr="006530D2" w:rsidRDefault="006E4A77" w:rsidP="006E4A77">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lastRenderedPageBreak/>
        <w:t xml:space="preserve">Результати </w:t>
      </w:r>
      <w:r w:rsidR="00231C60" w:rsidRPr="006530D2">
        <w:rPr>
          <w:rFonts w:ascii="Times New Roman" w:hAnsi="Times New Roman" w:cs="Times New Roman"/>
          <w:color w:val="000000" w:themeColor="text1"/>
          <w:sz w:val="28"/>
          <w:szCs w:val="28"/>
        </w:rPr>
        <w:t xml:space="preserve">повторного </w:t>
      </w:r>
      <w:r w:rsidRPr="006530D2">
        <w:rPr>
          <w:rFonts w:ascii="Times New Roman" w:hAnsi="Times New Roman" w:cs="Times New Roman"/>
          <w:color w:val="000000" w:themeColor="text1"/>
          <w:sz w:val="28"/>
          <w:szCs w:val="28"/>
        </w:rPr>
        <w:t xml:space="preserve">проходження </w:t>
      </w:r>
      <w:r w:rsidR="00231C60" w:rsidRPr="006530D2">
        <w:rPr>
          <w:rFonts w:ascii="Times New Roman" w:hAnsi="Times New Roman" w:cs="Times New Roman"/>
          <w:color w:val="000000" w:themeColor="text1"/>
          <w:sz w:val="28"/>
          <w:szCs w:val="28"/>
        </w:rPr>
        <w:t xml:space="preserve">лексико-граматичного тесту </w:t>
      </w:r>
      <w:r w:rsidRPr="006530D2">
        <w:rPr>
          <w:rFonts w:ascii="Times New Roman" w:hAnsi="Times New Roman" w:cs="Times New Roman"/>
          <w:color w:val="000000" w:themeColor="text1"/>
          <w:sz w:val="28"/>
          <w:szCs w:val="28"/>
        </w:rPr>
        <w:t xml:space="preserve">показали, що в експериментальній групі: на елементарному (Elementary) рівні 0% учнів, на середньому (Pre-Intermediate) </w:t>
      </w:r>
      <w:r w:rsidR="00231C60" w:rsidRPr="006530D2">
        <w:rPr>
          <w:rFonts w:ascii="Times New Roman" w:hAnsi="Times New Roman" w:cs="Times New Roman"/>
          <w:color w:val="000000" w:themeColor="text1"/>
          <w:sz w:val="28"/>
          <w:szCs w:val="28"/>
        </w:rPr>
        <w:t>2</w:t>
      </w:r>
      <w:r w:rsidRPr="006530D2">
        <w:rPr>
          <w:rFonts w:ascii="Times New Roman" w:hAnsi="Times New Roman" w:cs="Times New Roman"/>
          <w:color w:val="000000" w:themeColor="text1"/>
          <w:sz w:val="28"/>
          <w:szCs w:val="28"/>
        </w:rPr>
        <w:t xml:space="preserve">0%, на рівні Intermediate </w:t>
      </w:r>
      <w:r w:rsidR="00231C60" w:rsidRPr="006530D2">
        <w:rPr>
          <w:rFonts w:ascii="Times New Roman" w:hAnsi="Times New Roman" w:cs="Times New Roman"/>
          <w:color w:val="000000" w:themeColor="text1"/>
          <w:sz w:val="28"/>
          <w:szCs w:val="28"/>
        </w:rPr>
        <w:t>6</w:t>
      </w:r>
      <w:r w:rsidRPr="006530D2">
        <w:rPr>
          <w:rFonts w:ascii="Times New Roman" w:hAnsi="Times New Roman" w:cs="Times New Roman"/>
          <w:color w:val="000000" w:themeColor="text1"/>
          <w:sz w:val="28"/>
          <w:szCs w:val="28"/>
        </w:rPr>
        <w:t>0%, на рівні Upper-intermediate 20%. Результати представлені на Рис.2.</w:t>
      </w:r>
      <w:r w:rsidR="00231C60" w:rsidRPr="006530D2">
        <w:rPr>
          <w:rFonts w:ascii="Times New Roman" w:hAnsi="Times New Roman" w:cs="Times New Roman"/>
          <w:color w:val="000000" w:themeColor="text1"/>
          <w:sz w:val="28"/>
          <w:szCs w:val="28"/>
        </w:rPr>
        <w:t>10</w:t>
      </w:r>
      <w:r w:rsidRPr="006530D2">
        <w:rPr>
          <w:rFonts w:ascii="Times New Roman" w:hAnsi="Times New Roman" w:cs="Times New Roman"/>
          <w:color w:val="000000" w:themeColor="text1"/>
          <w:sz w:val="28"/>
          <w:szCs w:val="28"/>
        </w:rPr>
        <w:t>.</w:t>
      </w:r>
    </w:p>
    <w:p w14:paraId="024C40D3" w14:textId="7137E6B7" w:rsidR="00194918" w:rsidRPr="006530D2" w:rsidRDefault="004F7862" w:rsidP="00194918">
      <w:pPr>
        <w:spacing w:after="0" w:line="360" w:lineRule="auto"/>
        <w:jc w:val="both"/>
        <w:rPr>
          <w:rFonts w:ascii="Times New Roman" w:hAnsi="Times New Roman" w:cs="Times New Roman"/>
          <w:color w:val="000000" w:themeColor="text1"/>
          <w:sz w:val="28"/>
          <w:szCs w:val="28"/>
        </w:rPr>
      </w:pPr>
      <w:r w:rsidRPr="006530D2">
        <w:rPr>
          <w:rFonts w:ascii="Times New Roman" w:hAnsi="Times New Roman" w:cs="Times New Roman"/>
          <w:noProof/>
          <w:color w:val="000000" w:themeColor="text1"/>
          <w:sz w:val="28"/>
          <w:szCs w:val="28"/>
          <w:lang w:val="ru-RU" w:eastAsia="ru-RU"/>
        </w:rPr>
        <w:drawing>
          <wp:inline distT="0" distB="0" distL="0" distR="0" wp14:anchorId="089AE568" wp14:editId="2608CD21">
            <wp:extent cx="6065520" cy="3398520"/>
            <wp:effectExtent l="0" t="0" r="11430" b="1143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9DC05F" w14:textId="17DEB1C6" w:rsidR="006E4A77" w:rsidRPr="006530D2" w:rsidRDefault="006E4A77" w:rsidP="00D43421">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Рис.2.</w:t>
      </w:r>
      <w:r w:rsidR="00231C60" w:rsidRPr="006530D2">
        <w:rPr>
          <w:rFonts w:ascii="Times New Roman" w:hAnsi="Times New Roman" w:cs="Times New Roman"/>
          <w:color w:val="000000" w:themeColor="text1"/>
          <w:sz w:val="28"/>
          <w:szCs w:val="28"/>
        </w:rPr>
        <w:t>10</w:t>
      </w:r>
      <w:r w:rsidRPr="006530D2">
        <w:rPr>
          <w:rFonts w:ascii="Times New Roman" w:hAnsi="Times New Roman" w:cs="Times New Roman"/>
          <w:color w:val="000000" w:themeColor="text1"/>
          <w:sz w:val="28"/>
          <w:szCs w:val="28"/>
        </w:rPr>
        <w:t xml:space="preserve">. Рівень володіння іноземною мовою в ЕГ та КГ </w:t>
      </w:r>
    </w:p>
    <w:p w14:paraId="525DD857" w14:textId="77777777" w:rsidR="00F465B0" w:rsidRDefault="00F465B0" w:rsidP="007D617E">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p>
    <w:p w14:paraId="6D1341BA" w14:textId="417F7950" w:rsidR="007D617E" w:rsidRPr="006530D2" w:rsidRDefault="007D617E" w:rsidP="007D617E">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Отже</w:t>
      </w:r>
      <w:r w:rsidR="00F465B0">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 порівняно з результатами констатувального етапу експерименту рівень володіння іноземною мовою підвищився в учнів ЕГ на контрольному етапі.</w:t>
      </w:r>
    </w:p>
    <w:p w14:paraId="375204CF" w14:textId="30FFD61D" w:rsidR="005E267A" w:rsidRDefault="005E267A" w:rsidP="006E4A77">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5E267A">
        <w:rPr>
          <w:rFonts w:ascii="Times New Roman" w:hAnsi="Times New Roman" w:cs="Times New Roman"/>
          <w:color w:val="000000" w:themeColor="text1"/>
          <w:sz w:val="28"/>
          <w:szCs w:val="28"/>
        </w:rPr>
        <w:t xml:space="preserve">За спостереженнями за відповідями </w:t>
      </w:r>
      <w:r>
        <w:rPr>
          <w:rFonts w:ascii="Times New Roman" w:hAnsi="Times New Roman" w:cs="Times New Roman"/>
          <w:color w:val="000000" w:themeColor="text1"/>
          <w:sz w:val="28"/>
          <w:szCs w:val="28"/>
        </w:rPr>
        <w:t>учасників</w:t>
      </w:r>
      <w:r w:rsidRPr="005E267A">
        <w:rPr>
          <w:rFonts w:ascii="Times New Roman" w:hAnsi="Times New Roman" w:cs="Times New Roman"/>
          <w:color w:val="000000" w:themeColor="text1"/>
          <w:sz w:val="28"/>
          <w:szCs w:val="28"/>
        </w:rPr>
        <w:t xml:space="preserve"> та проявом особистісних якостей студенти в більшості випадків вважають свої особистісні якості обґрунтованими, а більшість студентів вважають, що при вивченні іноземної мови вони можуть і хочуть здобувати знання та вміння працювати самостійно. Більшість студентів розвивають такі якості, як відповідальність, дисциплінованість і здатність пристосовуватися до мінливих ситуацій. Однак дуже мало студентів цінують такі якості, як креативність, спонтанність і впевненість у собі. Самостійність і допитливість, вимогливість, організованість і наполегливість студента знаходяться на середньому рівні.</w:t>
      </w:r>
    </w:p>
    <w:p w14:paraId="75F1FE8E" w14:textId="49E04DD4" w:rsidR="006D4465" w:rsidRDefault="006D4465" w:rsidP="006E4A77">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6D4465">
        <w:rPr>
          <w:rFonts w:ascii="Times New Roman" w:hAnsi="Times New Roman" w:cs="Times New Roman"/>
          <w:color w:val="000000" w:themeColor="text1"/>
          <w:sz w:val="28"/>
          <w:szCs w:val="28"/>
        </w:rPr>
        <w:lastRenderedPageBreak/>
        <w:t xml:space="preserve">Ми можемо припустити, що це тому, що, незважаючи на багаторічний досвід вивчення іноземних мов, більшість </w:t>
      </w:r>
      <w:r>
        <w:rPr>
          <w:rFonts w:ascii="Times New Roman" w:hAnsi="Times New Roman" w:cs="Times New Roman"/>
          <w:color w:val="000000" w:themeColor="text1"/>
          <w:sz w:val="28"/>
          <w:szCs w:val="28"/>
        </w:rPr>
        <w:t>учнів</w:t>
      </w:r>
      <w:r w:rsidRPr="006D4465">
        <w:rPr>
          <w:rFonts w:ascii="Times New Roman" w:hAnsi="Times New Roman" w:cs="Times New Roman"/>
          <w:color w:val="000000" w:themeColor="text1"/>
          <w:sz w:val="28"/>
          <w:szCs w:val="28"/>
        </w:rPr>
        <w:t xml:space="preserve"> не задоволені своїми досягненнями чи рівнем навичок іноземної мови, і їм бракує практики природної мови. Відсутність віри в успіх або мовне середовище, пов’язане з власними здібностями та навичками</w:t>
      </w:r>
      <w:r>
        <w:rPr>
          <w:rFonts w:ascii="Times New Roman" w:hAnsi="Times New Roman" w:cs="Times New Roman"/>
          <w:color w:val="000000" w:themeColor="text1"/>
          <w:sz w:val="28"/>
          <w:szCs w:val="28"/>
        </w:rPr>
        <w:t>.</w:t>
      </w:r>
    </w:p>
    <w:p w14:paraId="7813524D" w14:textId="7EDE9986" w:rsidR="00C4444B" w:rsidRDefault="00C4444B" w:rsidP="007A1A7F">
      <w:pPr>
        <w:spacing w:after="0" w:line="360" w:lineRule="auto"/>
        <w:ind w:firstLine="708"/>
        <w:jc w:val="both"/>
        <w:rPr>
          <w:rFonts w:ascii="Times New Roman" w:hAnsi="Times New Roman" w:cs="Times New Roman"/>
          <w:color w:val="000000" w:themeColor="text1"/>
          <w:sz w:val="28"/>
          <w:szCs w:val="28"/>
        </w:rPr>
      </w:pPr>
      <w:r w:rsidRPr="00C4444B">
        <w:rPr>
          <w:rFonts w:ascii="Times New Roman" w:hAnsi="Times New Roman" w:cs="Times New Roman"/>
          <w:color w:val="000000" w:themeColor="text1"/>
          <w:sz w:val="28"/>
          <w:szCs w:val="28"/>
        </w:rPr>
        <w:t xml:space="preserve">Також під </w:t>
      </w:r>
      <w:r>
        <w:rPr>
          <w:rFonts w:ascii="Times New Roman" w:hAnsi="Times New Roman" w:cs="Times New Roman"/>
          <w:color w:val="000000" w:themeColor="text1"/>
          <w:sz w:val="28"/>
          <w:szCs w:val="28"/>
        </w:rPr>
        <w:t>час навчального процесу учні</w:t>
      </w:r>
      <w:r w:rsidRPr="00C4444B">
        <w:rPr>
          <w:rFonts w:ascii="Times New Roman" w:hAnsi="Times New Roman" w:cs="Times New Roman"/>
          <w:color w:val="000000" w:themeColor="text1"/>
          <w:sz w:val="28"/>
          <w:szCs w:val="28"/>
        </w:rPr>
        <w:t>, які оцінювали свої особистісні якості переважно за середнім рівнем, не лише виявляли активність, наполегливість і самостійність, а й свідомо творчо ставилися до завдань і вправ.</w:t>
      </w:r>
      <w:r>
        <w:rPr>
          <w:rFonts w:ascii="Times New Roman" w:hAnsi="Times New Roman" w:cs="Times New Roman"/>
          <w:color w:val="000000" w:themeColor="text1"/>
          <w:sz w:val="28"/>
          <w:szCs w:val="28"/>
        </w:rPr>
        <w:t xml:space="preserve"> </w:t>
      </w:r>
      <w:r w:rsidRPr="00C4444B">
        <w:rPr>
          <w:rFonts w:ascii="Times New Roman" w:hAnsi="Times New Roman" w:cs="Times New Roman"/>
          <w:color w:val="000000" w:themeColor="text1"/>
          <w:sz w:val="28"/>
          <w:szCs w:val="28"/>
        </w:rPr>
        <w:t>Так</w:t>
      </w:r>
      <w:r>
        <w:rPr>
          <w:rFonts w:ascii="Times New Roman" w:hAnsi="Times New Roman" w:cs="Times New Roman"/>
          <w:color w:val="000000" w:themeColor="text1"/>
          <w:sz w:val="28"/>
          <w:szCs w:val="28"/>
        </w:rPr>
        <w:t>ож слід зазначити, що у</w:t>
      </w:r>
      <w:r w:rsidRPr="00C4444B">
        <w:rPr>
          <w:rFonts w:ascii="Times New Roman" w:hAnsi="Times New Roman" w:cs="Times New Roman"/>
          <w:color w:val="000000" w:themeColor="text1"/>
          <w:sz w:val="28"/>
          <w:szCs w:val="28"/>
        </w:rPr>
        <w:t>міння самостійно організовувати роботу з оволодіння іноземною мовою, оволодіваючи продуктивними формами мовленнєвої діяльності, є одним із основних показників розвитку самоосвітньої майстерності.</w:t>
      </w:r>
    </w:p>
    <w:p w14:paraId="5981F9B6" w14:textId="18495AC5" w:rsidR="007A1A7F" w:rsidRPr="006530D2" w:rsidRDefault="007A1A7F" w:rsidP="007A1A7F">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У зв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 xml:space="preserve">язку з вищепереліченим можна стверджувати, що самоосвітня компетенція у учнів перебуває такому рівні як: </w:t>
      </w:r>
    </w:p>
    <w:p w14:paraId="6A55AECE" w14:textId="142FD707" w:rsidR="007A1A7F" w:rsidRPr="006530D2" w:rsidRDefault="007A1A7F" w:rsidP="007A1A7F">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високий рівень (I) - </w:t>
      </w:r>
      <w:r w:rsidR="00F162C3" w:rsidRPr="006530D2">
        <w:rPr>
          <w:rFonts w:ascii="Times New Roman" w:hAnsi="Times New Roman" w:cs="Times New Roman"/>
          <w:color w:val="000000" w:themeColor="text1"/>
          <w:sz w:val="28"/>
          <w:szCs w:val="28"/>
        </w:rPr>
        <w:t>4</w:t>
      </w:r>
      <w:r w:rsidRPr="006530D2">
        <w:rPr>
          <w:rFonts w:ascii="Times New Roman" w:hAnsi="Times New Roman" w:cs="Times New Roman"/>
          <w:color w:val="000000" w:themeColor="text1"/>
          <w:sz w:val="28"/>
          <w:szCs w:val="28"/>
        </w:rPr>
        <w:t xml:space="preserve"> учня ЕГ, </w:t>
      </w:r>
    </w:p>
    <w:p w14:paraId="7420000E" w14:textId="1FFE037C" w:rsidR="007A1A7F" w:rsidRPr="006530D2" w:rsidRDefault="007A1A7F" w:rsidP="007A1A7F">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середній рівень (II) –</w:t>
      </w:r>
      <w:r w:rsidR="00F162C3" w:rsidRPr="006530D2">
        <w:rPr>
          <w:rFonts w:ascii="Times New Roman" w:hAnsi="Times New Roman" w:cs="Times New Roman"/>
          <w:color w:val="000000" w:themeColor="text1"/>
          <w:sz w:val="28"/>
          <w:szCs w:val="28"/>
        </w:rPr>
        <w:t xml:space="preserve"> 5 </w:t>
      </w:r>
      <w:r w:rsidRPr="006530D2">
        <w:rPr>
          <w:rFonts w:ascii="Times New Roman" w:hAnsi="Times New Roman" w:cs="Times New Roman"/>
          <w:color w:val="000000" w:themeColor="text1"/>
          <w:sz w:val="28"/>
          <w:szCs w:val="28"/>
        </w:rPr>
        <w:t xml:space="preserve">учнів ЕГ, </w:t>
      </w:r>
    </w:p>
    <w:p w14:paraId="0AAF1685" w14:textId="4ACE4C24" w:rsidR="007A1A7F" w:rsidRPr="006530D2" w:rsidRDefault="007A1A7F" w:rsidP="007A1A7F">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низький рівень (III) – </w:t>
      </w:r>
      <w:r w:rsidR="00F162C3" w:rsidRPr="006530D2">
        <w:rPr>
          <w:rFonts w:ascii="Times New Roman" w:hAnsi="Times New Roman" w:cs="Times New Roman"/>
          <w:color w:val="000000" w:themeColor="text1"/>
          <w:sz w:val="28"/>
          <w:szCs w:val="28"/>
        </w:rPr>
        <w:t>1</w:t>
      </w:r>
      <w:r w:rsidRPr="006530D2">
        <w:rPr>
          <w:rFonts w:ascii="Times New Roman" w:hAnsi="Times New Roman" w:cs="Times New Roman"/>
          <w:color w:val="000000" w:themeColor="text1"/>
          <w:sz w:val="28"/>
          <w:szCs w:val="28"/>
        </w:rPr>
        <w:t xml:space="preserve"> уч</w:t>
      </w:r>
      <w:r w:rsidR="00F162C3" w:rsidRPr="006530D2">
        <w:rPr>
          <w:rFonts w:ascii="Times New Roman" w:hAnsi="Times New Roman" w:cs="Times New Roman"/>
          <w:color w:val="000000" w:themeColor="text1"/>
          <w:sz w:val="28"/>
          <w:szCs w:val="28"/>
        </w:rPr>
        <w:t>ень</w:t>
      </w:r>
      <w:r w:rsidRPr="006530D2">
        <w:rPr>
          <w:rFonts w:ascii="Times New Roman" w:hAnsi="Times New Roman" w:cs="Times New Roman"/>
          <w:color w:val="000000" w:themeColor="text1"/>
          <w:sz w:val="28"/>
          <w:szCs w:val="28"/>
        </w:rPr>
        <w:t xml:space="preserve"> ЕГ. </w:t>
      </w:r>
    </w:p>
    <w:p w14:paraId="2ABC06B6" w14:textId="4254255F" w:rsidR="001A3867" w:rsidRPr="006530D2" w:rsidRDefault="001A3867" w:rsidP="001A3867">
      <w:pPr>
        <w:spacing w:after="0" w:line="360" w:lineRule="auto"/>
        <w:jc w:val="both"/>
        <w:rPr>
          <w:rFonts w:ascii="Times New Roman" w:hAnsi="Times New Roman" w:cs="Times New Roman"/>
          <w:color w:val="000000" w:themeColor="text1"/>
          <w:sz w:val="28"/>
          <w:szCs w:val="28"/>
        </w:rPr>
      </w:pPr>
      <w:r w:rsidRPr="006530D2">
        <w:rPr>
          <w:rFonts w:ascii="Times New Roman" w:hAnsi="Times New Roman" w:cs="Times New Roman"/>
          <w:noProof/>
          <w:color w:val="000000" w:themeColor="text1"/>
          <w:sz w:val="28"/>
          <w:szCs w:val="28"/>
          <w:lang w:val="ru-RU" w:eastAsia="ru-RU"/>
        </w:rPr>
        <w:drawing>
          <wp:inline distT="0" distB="0" distL="0" distR="0" wp14:anchorId="312A796A" wp14:editId="170D36F4">
            <wp:extent cx="6126480" cy="3200400"/>
            <wp:effectExtent l="0" t="0" r="7620" b="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9DDC67A" w14:textId="69875205" w:rsidR="007A1A7F" w:rsidRPr="006530D2" w:rsidRDefault="007A1A7F" w:rsidP="0091019E">
      <w:pPr>
        <w:spacing w:after="0"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Рис.2.6. Результати діагностики за рівнем розвитку самостійної роботи учнів ЕГ та КГ з оволодіння продуктивними видами іншомовної мовленнєвої діяльності</w:t>
      </w:r>
    </w:p>
    <w:p w14:paraId="20C12FCB" w14:textId="3ECAACF8" w:rsidR="00B06871" w:rsidRPr="006530D2" w:rsidRDefault="00E34D76" w:rsidP="00E34D76">
      <w:pPr>
        <w:spacing w:after="0" w:line="360" w:lineRule="auto"/>
        <w:ind w:firstLine="709"/>
        <w:jc w:val="both"/>
        <w:rPr>
          <w:rFonts w:ascii="Times New Roman" w:hAnsi="Times New Roman" w:cs="Times New Roman"/>
          <w:color w:val="000000" w:themeColor="text1"/>
          <w:sz w:val="28"/>
          <w:szCs w:val="28"/>
        </w:rPr>
      </w:pPr>
      <w:r w:rsidRPr="00E34D76">
        <w:rPr>
          <w:rFonts w:ascii="Times New Roman" w:hAnsi="Times New Roman" w:cs="Times New Roman"/>
          <w:sz w:val="28"/>
          <w:szCs w:val="28"/>
        </w:rPr>
        <w:lastRenderedPageBreak/>
        <w:t xml:space="preserve">За результатами </w:t>
      </w:r>
      <w:r>
        <w:rPr>
          <w:rFonts w:ascii="Times New Roman" w:hAnsi="Times New Roman" w:cs="Times New Roman"/>
          <w:sz w:val="28"/>
          <w:szCs w:val="28"/>
        </w:rPr>
        <w:t>повторного тестування</w:t>
      </w:r>
      <w:r w:rsidRPr="00E34D76">
        <w:rPr>
          <w:rFonts w:ascii="Times New Roman" w:hAnsi="Times New Roman" w:cs="Times New Roman"/>
          <w:sz w:val="28"/>
          <w:szCs w:val="28"/>
        </w:rPr>
        <w:t xml:space="preserve"> рівня сформованості самоосвітніх умінь і навичок справлятися</w:t>
      </w:r>
      <w:r>
        <w:rPr>
          <w:rFonts w:ascii="Times New Roman" w:hAnsi="Times New Roman" w:cs="Times New Roman"/>
          <w:sz w:val="28"/>
          <w:szCs w:val="28"/>
        </w:rPr>
        <w:t xml:space="preserve"> та оволодівати </w:t>
      </w:r>
      <w:r w:rsidRPr="00E34D76">
        <w:rPr>
          <w:rFonts w:ascii="Times New Roman" w:hAnsi="Times New Roman" w:cs="Times New Roman"/>
          <w:sz w:val="28"/>
          <w:szCs w:val="28"/>
        </w:rPr>
        <w:t>продуктивними формами іншомовної діяльності</w:t>
      </w:r>
      <w:r>
        <w:rPr>
          <w:rFonts w:ascii="Times New Roman" w:hAnsi="Times New Roman" w:cs="Times New Roman"/>
          <w:sz w:val="28"/>
          <w:szCs w:val="28"/>
        </w:rPr>
        <w:t>, нами розроблені</w:t>
      </w:r>
      <w:r w:rsidRPr="00E34D76">
        <w:rPr>
          <w:rFonts w:ascii="Times New Roman" w:hAnsi="Times New Roman" w:cs="Times New Roman"/>
          <w:sz w:val="28"/>
          <w:szCs w:val="28"/>
        </w:rPr>
        <w:t xml:space="preserve"> методичні рекомендації для школярів щодо розвитку самоосвітніх умінь у процесі навчання</w:t>
      </w:r>
      <w:r>
        <w:rPr>
          <w:rFonts w:ascii="Times New Roman" w:hAnsi="Times New Roman" w:cs="Times New Roman"/>
          <w:sz w:val="28"/>
          <w:szCs w:val="28"/>
        </w:rPr>
        <w:t xml:space="preserve">  допомогли в</w:t>
      </w:r>
      <w:r w:rsidRPr="00E34D76">
        <w:rPr>
          <w:rFonts w:ascii="Times New Roman" w:hAnsi="Times New Roman" w:cs="Times New Roman"/>
          <w:sz w:val="28"/>
          <w:szCs w:val="28"/>
        </w:rPr>
        <w:t>поратися з продуктивними формами іншомовної діяльності за допомогою мережевих технологій.</w:t>
      </w:r>
    </w:p>
    <w:p w14:paraId="6B67EC5E" w14:textId="6F6B924F" w:rsidR="00596A2F" w:rsidRPr="006530D2" w:rsidRDefault="00596A2F" w:rsidP="0026355B">
      <w:pPr>
        <w:pStyle w:val="1"/>
        <w:spacing w:before="0" w:line="360" w:lineRule="auto"/>
        <w:ind w:firstLine="708"/>
        <w:jc w:val="both"/>
        <w:rPr>
          <w:rFonts w:ascii="Times New Roman" w:hAnsi="Times New Roman" w:cs="Times New Roman"/>
          <w:color w:val="000000" w:themeColor="text1"/>
        </w:rPr>
      </w:pPr>
      <w:bookmarkStart w:id="13" w:name="_Toc122001359"/>
      <w:r w:rsidRPr="006530D2">
        <w:rPr>
          <w:rFonts w:ascii="Times New Roman" w:hAnsi="Times New Roman" w:cs="Times New Roman"/>
          <w:color w:val="000000" w:themeColor="text1"/>
        </w:rPr>
        <w:t xml:space="preserve">2.3. Методичні рекомендації щодо організації </w:t>
      </w:r>
      <w:r w:rsidR="0026355B" w:rsidRPr="006530D2">
        <w:rPr>
          <w:rFonts w:ascii="Times New Roman" w:hAnsi="Times New Roman" w:cs="Times New Roman"/>
          <w:color w:val="000000" w:themeColor="text1"/>
        </w:rPr>
        <w:t>самостійної роботи</w:t>
      </w:r>
      <w:r w:rsidR="00F51D7F">
        <w:rPr>
          <w:rFonts w:ascii="Times New Roman" w:hAnsi="Times New Roman" w:cs="Times New Roman"/>
          <w:color w:val="000000" w:themeColor="text1"/>
        </w:rPr>
        <w:t xml:space="preserve"> </w:t>
      </w:r>
      <w:r w:rsidRPr="006530D2">
        <w:rPr>
          <w:rFonts w:ascii="Times New Roman" w:hAnsi="Times New Roman" w:cs="Times New Roman"/>
          <w:color w:val="000000" w:themeColor="text1"/>
        </w:rPr>
        <w:t>учнів</w:t>
      </w:r>
      <w:bookmarkEnd w:id="13"/>
    </w:p>
    <w:p w14:paraId="7E9A1D61" w14:textId="7B77A353" w:rsidR="00373135"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Контрольована (як аудиторна, і позааудиторна) самостійна робота учнів передбачає чіткі методичні рекомендації викладача. До них належать методичні рекомендації для </w:t>
      </w:r>
      <w:r w:rsidR="0026355B" w:rsidRPr="006530D2">
        <w:rPr>
          <w:rFonts w:ascii="Times New Roman" w:hAnsi="Times New Roman" w:cs="Times New Roman"/>
          <w:sz w:val="28"/>
          <w:szCs w:val="28"/>
        </w:rPr>
        <w:t>самостійної роботи</w:t>
      </w:r>
      <w:r w:rsidR="00F51D7F">
        <w:rPr>
          <w:rFonts w:ascii="Times New Roman" w:hAnsi="Times New Roman" w:cs="Times New Roman"/>
          <w:sz w:val="28"/>
          <w:szCs w:val="28"/>
        </w:rPr>
        <w:t xml:space="preserve"> </w:t>
      </w:r>
      <w:r w:rsidRPr="006530D2">
        <w:rPr>
          <w:rFonts w:ascii="Times New Roman" w:hAnsi="Times New Roman" w:cs="Times New Roman"/>
          <w:sz w:val="28"/>
          <w:szCs w:val="28"/>
        </w:rPr>
        <w:t xml:space="preserve">учнів під час навчання різних видів </w:t>
      </w:r>
      <w:r w:rsidR="00F86B24" w:rsidRPr="006530D2">
        <w:rPr>
          <w:rFonts w:ascii="Times New Roman" w:hAnsi="Times New Roman" w:cs="Times New Roman"/>
          <w:sz w:val="28"/>
          <w:szCs w:val="28"/>
        </w:rPr>
        <w:t>мовленнєвої</w:t>
      </w:r>
      <w:r w:rsidRPr="006530D2">
        <w:rPr>
          <w:rFonts w:ascii="Times New Roman" w:hAnsi="Times New Roman" w:cs="Times New Roman"/>
          <w:sz w:val="28"/>
          <w:szCs w:val="28"/>
        </w:rPr>
        <w:t xml:space="preserve"> діяльності (читання, говоріння, аудіювання, письма); щодо різних аспектів мови (фонетики, граматики, лексики, фразеології). </w:t>
      </w:r>
    </w:p>
    <w:p w14:paraId="58F00CA0" w14:textId="4D3AB027" w:rsidR="00373135"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Ми виділяємо два види методичних рекомендацій для </w:t>
      </w:r>
      <w:r w:rsidR="0026355B" w:rsidRPr="006530D2">
        <w:rPr>
          <w:rFonts w:ascii="Times New Roman" w:hAnsi="Times New Roman" w:cs="Times New Roman"/>
          <w:sz w:val="28"/>
          <w:szCs w:val="28"/>
        </w:rPr>
        <w:t>самостійної роботи</w:t>
      </w:r>
      <w:r w:rsidR="00F51D7F">
        <w:rPr>
          <w:rFonts w:ascii="Times New Roman" w:hAnsi="Times New Roman" w:cs="Times New Roman"/>
          <w:sz w:val="28"/>
          <w:szCs w:val="28"/>
        </w:rPr>
        <w:t xml:space="preserve"> </w:t>
      </w:r>
      <w:r w:rsidRPr="006530D2">
        <w:rPr>
          <w:rFonts w:ascii="Times New Roman" w:hAnsi="Times New Roman" w:cs="Times New Roman"/>
          <w:sz w:val="28"/>
          <w:szCs w:val="28"/>
        </w:rPr>
        <w:t xml:space="preserve">учнів під час навчання іноземної мови: </w:t>
      </w:r>
    </w:p>
    <w:p w14:paraId="7278CE89" w14:textId="77777777" w:rsidR="00373135"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1) загальні; </w:t>
      </w:r>
    </w:p>
    <w:p w14:paraId="06EE8C9A" w14:textId="237AC856" w:rsidR="00373135"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2) </w:t>
      </w:r>
      <w:r w:rsidR="00DD4F00" w:rsidRPr="006530D2">
        <w:rPr>
          <w:rFonts w:ascii="Times New Roman" w:hAnsi="Times New Roman" w:cs="Times New Roman"/>
          <w:sz w:val="28"/>
          <w:szCs w:val="28"/>
        </w:rPr>
        <w:t>о</w:t>
      </w:r>
      <w:r w:rsidR="0073725E" w:rsidRPr="006530D2">
        <w:rPr>
          <w:rFonts w:ascii="Times New Roman" w:hAnsi="Times New Roman" w:cs="Times New Roman"/>
          <w:sz w:val="28"/>
          <w:szCs w:val="28"/>
        </w:rPr>
        <w:t>кремі</w:t>
      </w:r>
      <w:r w:rsidRPr="006530D2">
        <w:rPr>
          <w:rFonts w:ascii="Times New Roman" w:hAnsi="Times New Roman" w:cs="Times New Roman"/>
          <w:sz w:val="28"/>
          <w:szCs w:val="28"/>
        </w:rPr>
        <w:t>.</w:t>
      </w:r>
    </w:p>
    <w:p w14:paraId="2E79383F" w14:textId="1BA53B6A" w:rsidR="0030797A"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Під загальними ми розуміємо універсальні методичні рекомендації щодо освоєння різних видів </w:t>
      </w:r>
      <w:r w:rsidR="00F86B24" w:rsidRPr="006530D2">
        <w:rPr>
          <w:rFonts w:ascii="Times New Roman" w:hAnsi="Times New Roman" w:cs="Times New Roman"/>
          <w:sz w:val="28"/>
          <w:szCs w:val="28"/>
        </w:rPr>
        <w:t>мовленнєвої</w:t>
      </w:r>
      <w:r w:rsidRPr="006530D2">
        <w:rPr>
          <w:rFonts w:ascii="Times New Roman" w:hAnsi="Times New Roman" w:cs="Times New Roman"/>
          <w:sz w:val="28"/>
          <w:szCs w:val="28"/>
        </w:rPr>
        <w:t xml:space="preserve"> діяльності або вивчення різних аспектів мови, які можуть бути використані </w:t>
      </w:r>
      <w:r w:rsidR="006530D2" w:rsidRPr="006530D2">
        <w:rPr>
          <w:rFonts w:ascii="Times New Roman" w:hAnsi="Times New Roman" w:cs="Times New Roman"/>
          <w:sz w:val="28"/>
          <w:szCs w:val="28"/>
        </w:rPr>
        <w:t>на уроках англійської</w:t>
      </w:r>
      <w:r w:rsidRPr="006530D2">
        <w:rPr>
          <w:rFonts w:ascii="Times New Roman" w:hAnsi="Times New Roman" w:cs="Times New Roman"/>
          <w:sz w:val="28"/>
          <w:szCs w:val="28"/>
        </w:rPr>
        <w:t>.</w:t>
      </w:r>
    </w:p>
    <w:p w14:paraId="0D0DF42D" w14:textId="7D13D8FB" w:rsidR="00373135" w:rsidRPr="006530D2" w:rsidRDefault="0030797A" w:rsidP="00373135">
      <w:pPr>
        <w:spacing w:after="0" w:line="360" w:lineRule="auto"/>
        <w:ind w:firstLine="708"/>
        <w:jc w:val="both"/>
        <w:rPr>
          <w:rFonts w:ascii="Times New Roman" w:hAnsi="Times New Roman" w:cs="Times New Roman"/>
          <w:sz w:val="28"/>
          <w:szCs w:val="28"/>
          <w:lang w:val="ru-RU"/>
        </w:rPr>
      </w:pPr>
      <w:r w:rsidRPr="006530D2">
        <w:rPr>
          <w:rFonts w:ascii="Times New Roman" w:hAnsi="Times New Roman" w:cs="Times New Roman"/>
          <w:sz w:val="28"/>
          <w:szCs w:val="28"/>
        </w:rPr>
        <w:t>Нами були розроблені такі методичні рекомендації</w:t>
      </w:r>
      <w:r w:rsidR="00DD4F00" w:rsidRPr="006530D2">
        <w:rPr>
          <w:rFonts w:ascii="Times New Roman" w:hAnsi="Times New Roman" w:cs="Times New Roman"/>
          <w:sz w:val="28"/>
          <w:szCs w:val="28"/>
          <w:lang w:val="ru-RU"/>
        </w:rPr>
        <w:t>.</w:t>
      </w:r>
    </w:p>
    <w:p w14:paraId="00C33949" w14:textId="4D9CA25F" w:rsidR="0030797A" w:rsidRPr="006530D2" w:rsidRDefault="0030797A" w:rsidP="00373135">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Порядок читання будь-яких видів текстів:</w:t>
      </w:r>
    </w:p>
    <w:p w14:paraId="09911F58" w14:textId="77777777"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1) прочитайте назву тексту та зробіть припущення про тип тексту та його зміст; </w:t>
      </w:r>
    </w:p>
    <w:p w14:paraId="6511863F" w14:textId="6C581100"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2) виділіть </w:t>
      </w:r>
      <w:r w:rsidR="00582430" w:rsidRPr="006530D2">
        <w:rPr>
          <w:rFonts w:ascii="Times New Roman" w:hAnsi="Times New Roman" w:cs="Times New Roman"/>
          <w:sz w:val="28"/>
          <w:szCs w:val="28"/>
        </w:rPr>
        <w:t>«</w:t>
      </w:r>
      <w:r w:rsidRPr="006530D2">
        <w:rPr>
          <w:rFonts w:ascii="Times New Roman" w:hAnsi="Times New Roman" w:cs="Times New Roman"/>
          <w:sz w:val="28"/>
          <w:szCs w:val="28"/>
        </w:rPr>
        <w:t>ключові</w:t>
      </w:r>
      <w:r w:rsidR="00582430" w:rsidRPr="006530D2">
        <w:rPr>
          <w:rFonts w:ascii="Times New Roman" w:hAnsi="Times New Roman" w:cs="Times New Roman"/>
          <w:sz w:val="28"/>
          <w:szCs w:val="28"/>
        </w:rPr>
        <w:t>»</w:t>
      </w:r>
      <w:r w:rsidRPr="006530D2">
        <w:rPr>
          <w:rFonts w:ascii="Times New Roman" w:hAnsi="Times New Roman" w:cs="Times New Roman"/>
          <w:sz w:val="28"/>
          <w:szCs w:val="28"/>
        </w:rPr>
        <w:t xml:space="preserve"> слова в тексті (тобто, що найчастіше повторюються і містять основну інформацію);</w:t>
      </w:r>
    </w:p>
    <w:p w14:paraId="203D94AC" w14:textId="757D5ACE"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 3) вивчіть малюнки, схеми, таблиці у тексті;</w:t>
      </w:r>
    </w:p>
    <w:p w14:paraId="0870385B" w14:textId="542EBE0B"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 4) зверніть увагу на цифри та дати в тексті (часто вони містять важливу інформацію щодо змісту тексту); </w:t>
      </w:r>
    </w:p>
    <w:p w14:paraId="2AD28DDC" w14:textId="6A98F15C"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lastRenderedPageBreak/>
        <w:t xml:space="preserve">5) знайдіть у тексті міжнародні слова, і навіть імена відомих людей (вони містять певну інформацію); </w:t>
      </w:r>
    </w:p>
    <w:p w14:paraId="00570174" w14:textId="24DF6FD9"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6) постарайтеся зрозуміти зміст невідомих слів за допомогою контексту та/або спираючись на значення відомих слів; </w:t>
      </w:r>
    </w:p>
    <w:p w14:paraId="34F1D1FB" w14:textId="618F59FA"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7) зверніть увагу на спілки та союзні слова, що з</w:t>
      </w:r>
      <w:r w:rsidR="00A867F2">
        <w:rPr>
          <w:rFonts w:ascii="Times New Roman" w:hAnsi="Times New Roman" w:cs="Times New Roman"/>
          <w:sz w:val="28"/>
          <w:szCs w:val="28"/>
        </w:rPr>
        <w:t>’</w:t>
      </w:r>
      <w:r w:rsidRPr="006530D2">
        <w:rPr>
          <w:rFonts w:ascii="Times New Roman" w:hAnsi="Times New Roman" w:cs="Times New Roman"/>
          <w:sz w:val="28"/>
          <w:szCs w:val="28"/>
        </w:rPr>
        <w:t>єднують частини речень та окремі речення; вони можуть означати тимчасову послідовність (</w:t>
      </w:r>
      <w:r w:rsidRPr="00AA623B">
        <w:rPr>
          <w:rFonts w:ascii="Times New Roman" w:hAnsi="Times New Roman" w:cs="Times New Roman"/>
          <w:i/>
          <w:sz w:val="28"/>
          <w:szCs w:val="28"/>
        </w:rPr>
        <w:t>then, after</w:t>
      </w:r>
      <w:r w:rsidRPr="006530D2">
        <w:rPr>
          <w:rFonts w:ascii="Times New Roman" w:hAnsi="Times New Roman" w:cs="Times New Roman"/>
          <w:sz w:val="28"/>
          <w:szCs w:val="28"/>
        </w:rPr>
        <w:t xml:space="preserve"> </w:t>
      </w:r>
      <w:r w:rsidRPr="00AA623B">
        <w:rPr>
          <w:rFonts w:ascii="Times New Roman" w:hAnsi="Times New Roman" w:cs="Times New Roman"/>
          <w:i/>
          <w:sz w:val="28"/>
          <w:szCs w:val="28"/>
        </w:rPr>
        <w:t>that, next</w:t>
      </w:r>
      <w:r w:rsidRPr="006530D2">
        <w:rPr>
          <w:rFonts w:ascii="Times New Roman" w:hAnsi="Times New Roman" w:cs="Times New Roman"/>
          <w:sz w:val="28"/>
          <w:szCs w:val="28"/>
        </w:rPr>
        <w:t>), причину (</w:t>
      </w:r>
      <w:r w:rsidRPr="00AA623B">
        <w:rPr>
          <w:rFonts w:ascii="Times New Roman" w:hAnsi="Times New Roman" w:cs="Times New Roman"/>
          <w:i/>
          <w:sz w:val="28"/>
          <w:szCs w:val="28"/>
        </w:rPr>
        <w:t>because, that is why, as</w:t>
      </w:r>
      <w:r w:rsidRPr="006530D2">
        <w:rPr>
          <w:rFonts w:ascii="Times New Roman" w:hAnsi="Times New Roman" w:cs="Times New Roman"/>
          <w:sz w:val="28"/>
          <w:szCs w:val="28"/>
        </w:rPr>
        <w:t>), протиставлення (</w:t>
      </w:r>
      <w:r w:rsidRPr="00AA623B">
        <w:rPr>
          <w:rFonts w:ascii="Times New Roman" w:hAnsi="Times New Roman" w:cs="Times New Roman"/>
          <w:i/>
          <w:sz w:val="28"/>
          <w:szCs w:val="28"/>
        </w:rPr>
        <w:t>but, although,</w:t>
      </w:r>
      <w:r w:rsidRPr="006530D2">
        <w:rPr>
          <w:rFonts w:ascii="Times New Roman" w:hAnsi="Times New Roman" w:cs="Times New Roman"/>
          <w:sz w:val="28"/>
          <w:szCs w:val="28"/>
        </w:rPr>
        <w:t xml:space="preserve"> </w:t>
      </w:r>
      <w:r w:rsidRPr="00AA623B">
        <w:rPr>
          <w:rFonts w:ascii="Times New Roman" w:hAnsi="Times New Roman" w:cs="Times New Roman"/>
          <w:i/>
          <w:sz w:val="28"/>
          <w:szCs w:val="28"/>
        </w:rPr>
        <w:t>nevertheless, in spite of</w:t>
      </w:r>
      <w:r w:rsidRPr="006530D2">
        <w:rPr>
          <w:rFonts w:ascii="Times New Roman" w:hAnsi="Times New Roman" w:cs="Times New Roman"/>
          <w:sz w:val="28"/>
          <w:szCs w:val="28"/>
        </w:rPr>
        <w:t>), умова (</w:t>
      </w:r>
      <w:r w:rsidRPr="00AA623B">
        <w:rPr>
          <w:rFonts w:ascii="Times New Roman" w:hAnsi="Times New Roman" w:cs="Times New Roman"/>
          <w:i/>
          <w:sz w:val="28"/>
          <w:szCs w:val="28"/>
        </w:rPr>
        <w:t>if, whether, in case of</w:t>
      </w:r>
      <w:r w:rsidRPr="006530D2">
        <w:rPr>
          <w:rFonts w:ascii="Times New Roman" w:hAnsi="Times New Roman" w:cs="Times New Roman"/>
          <w:sz w:val="28"/>
          <w:szCs w:val="28"/>
        </w:rPr>
        <w:t xml:space="preserve">); </w:t>
      </w:r>
    </w:p>
    <w:p w14:paraId="4D9DEC38" w14:textId="4ED61948"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8) знайдіть у тексті інші слова, які сприяють з</w:t>
      </w:r>
      <w:r w:rsidR="00A867F2">
        <w:rPr>
          <w:rFonts w:ascii="Times New Roman" w:hAnsi="Times New Roman" w:cs="Times New Roman"/>
          <w:sz w:val="28"/>
          <w:szCs w:val="28"/>
        </w:rPr>
        <w:t>’</w:t>
      </w:r>
      <w:r w:rsidRPr="006530D2">
        <w:rPr>
          <w:rFonts w:ascii="Times New Roman" w:hAnsi="Times New Roman" w:cs="Times New Roman"/>
          <w:sz w:val="28"/>
          <w:szCs w:val="28"/>
        </w:rPr>
        <w:t>єднанню речень у закінчену смислову єдність (особисті та вказівні займенники, синонімічні вирази та ін.)</w:t>
      </w:r>
      <w:r w:rsidR="00DD4F00" w:rsidRPr="006530D2">
        <w:rPr>
          <w:rFonts w:ascii="Times New Roman" w:hAnsi="Times New Roman" w:cs="Times New Roman"/>
          <w:sz w:val="28"/>
          <w:szCs w:val="28"/>
        </w:rPr>
        <w:t xml:space="preserve"> [</w:t>
      </w:r>
      <w:r w:rsidR="00B131E5" w:rsidRPr="006530D2">
        <w:rPr>
          <w:rFonts w:ascii="Times New Roman" w:hAnsi="Times New Roman" w:cs="Times New Roman"/>
          <w:sz w:val="28"/>
          <w:szCs w:val="28"/>
        </w:rPr>
        <w:t>14</w:t>
      </w:r>
      <w:r w:rsidR="00DD4F00" w:rsidRPr="006530D2">
        <w:rPr>
          <w:rFonts w:ascii="Times New Roman" w:hAnsi="Times New Roman" w:cs="Times New Roman"/>
          <w:sz w:val="28"/>
          <w:szCs w:val="28"/>
        </w:rPr>
        <w:t>].</w:t>
      </w:r>
    </w:p>
    <w:p w14:paraId="6E931B1D" w14:textId="77777777"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Процес написання роботи (твори, есе, діалогу) включає три основні етапи: </w:t>
      </w:r>
    </w:p>
    <w:p w14:paraId="1A8C5B91" w14:textId="15A1785C"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1) планування; </w:t>
      </w:r>
    </w:p>
    <w:p w14:paraId="35E71F4B" w14:textId="7EA85330"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2) написання; </w:t>
      </w:r>
    </w:p>
    <w:p w14:paraId="142C1876" w14:textId="77777777"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3) перевірку.</w:t>
      </w:r>
    </w:p>
    <w:p w14:paraId="55A73772" w14:textId="6C6A2641"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 Відповідно, спочатку продумайте, що писати і якою буде</w:t>
      </w:r>
      <w:r w:rsidR="00F51D7F">
        <w:rPr>
          <w:rFonts w:ascii="Times New Roman" w:hAnsi="Times New Roman" w:cs="Times New Roman"/>
          <w:sz w:val="28"/>
          <w:szCs w:val="28"/>
        </w:rPr>
        <w:t xml:space="preserve"> </w:t>
      </w:r>
      <w:r w:rsidRPr="006530D2">
        <w:rPr>
          <w:rFonts w:ascii="Times New Roman" w:hAnsi="Times New Roman" w:cs="Times New Roman"/>
          <w:sz w:val="28"/>
          <w:szCs w:val="28"/>
        </w:rPr>
        <w:t xml:space="preserve">структура роботи, потім напишіть і потім перевірте роботу, виправте помилки та перепишіть її. </w:t>
      </w:r>
    </w:p>
    <w:p w14:paraId="25359BB1" w14:textId="77777777"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Етап 1 (планування) складається з аналізу завдання, дослідження обраної теми та безпосередньо планування письмової роботи. </w:t>
      </w:r>
    </w:p>
    <w:p w14:paraId="3AADE8BB" w14:textId="1569BF34" w:rsidR="00D522C1"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Аналіз. Перш ніж розпочати роботу, необхідно правильно зрозуміти завдання. Прочитайте завдання та проаналізуйте його тематику. Завдання може являти собою питання, на яке потрібно відповісти, висловивши особисту думку; Завдання може бути сформульована проблема, яку потрібно проаналізувати, тема, яку потрібно розкрити. Завдання зазвичай містить ключові слова, які допомагають визначити основний зміст роботи, та ключові слова, опосередковано пов</w:t>
      </w:r>
      <w:r w:rsidR="00A867F2">
        <w:rPr>
          <w:rFonts w:ascii="Times New Roman" w:hAnsi="Times New Roman" w:cs="Times New Roman"/>
          <w:sz w:val="28"/>
          <w:szCs w:val="28"/>
        </w:rPr>
        <w:t>’</w:t>
      </w:r>
      <w:r w:rsidRPr="006530D2">
        <w:rPr>
          <w:rFonts w:ascii="Times New Roman" w:hAnsi="Times New Roman" w:cs="Times New Roman"/>
          <w:sz w:val="28"/>
          <w:szCs w:val="28"/>
        </w:rPr>
        <w:t xml:space="preserve">язані з темою. Наприклад: </w:t>
      </w:r>
      <w:r w:rsidRPr="006530D2">
        <w:rPr>
          <w:rFonts w:ascii="Times New Roman" w:hAnsi="Times New Roman" w:cs="Times New Roman"/>
          <w:i/>
          <w:iCs/>
          <w:sz w:val="28"/>
          <w:szCs w:val="28"/>
        </w:rPr>
        <w:t>Write a dialogue between two people: one strongly favours use of the Internet, other is strongly critical of it. Make a list of arguments before you start.</w:t>
      </w:r>
      <w:r w:rsidRPr="006530D2">
        <w:rPr>
          <w:rFonts w:ascii="Times New Roman" w:hAnsi="Times New Roman" w:cs="Times New Roman"/>
          <w:sz w:val="28"/>
          <w:szCs w:val="28"/>
        </w:rPr>
        <w:t xml:space="preserve"> </w:t>
      </w:r>
    </w:p>
    <w:p w14:paraId="7C8ED1C3" w14:textId="14A28AA7" w:rsidR="0030797A" w:rsidRPr="006530D2" w:rsidRDefault="0030797A" w:rsidP="0030797A">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lastRenderedPageBreak/>
        <w:t xml:space="preserve">Дослідження. Зберіть інформацію на задану тему. Перегляньте записи лекцій, семінарів, пошукайте потрібну інформацію у підручниках, книгах, журналах, сформулюйте свою власну думку з цього питання. У процесі збирання інформації робіть записи, у своїй виписуйте ідеї максимально коротко, стисло, щоб у подальшому було зручно використовувати під час написання роботи. При переказі ідей іншого автора не забувайте посилатися на джерело. </w:t>
      </w:r>
    </w:p>
    <w:p w14:paraId="1AAE348F" w14:textId="02D39ADD" w:rsidR="00D522C1" w:rsidRPr="006530D2" w:rsidRDefault="0030797A" w:rsidP="00A630C2">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Планування.</w:t>
      </w:r>
      <w:r w:rsidR="00F51D7F">
        <w:rPr>
          <w:rFonts w:ascii="Times New Roman" w:hAnsi="Times New Roman" w:cs="Times New Roman"/>
          <w:sz w:val="28"/>
          <w:szCs w:val="28"/>
        </w:rPr>
        <w:t xml:space="preserve"> </w:t>
      </w:r>
      <w:r w:rsidR="00A630C2" w:rsidRPr="006530D2">
        <w:rPr>
          <w:rFonts w:ascii="Times New Roman" w:hAnsi="Times New Roman" w:cs="Times New Roman"/>
          <w:sz w:val="28"/>
          <w:szCs w:val="28"/>
        </w:rPr>
        <w:t>Продумайте структуру роботи: вступ, основний зміст та висновок. При плануванні змісту дуже корисно визначити ключове слово, помістити його в центрі чистого аркуша та навколо нього записати ті слова чи вирази, що асоціюються з цим сло</w:t>
      </w:r>
      <w:r w:rsidR="00D522C1" w:rsidRPr="006530D2">
        <w:rPr>
          <w:rFonts w:ascii="Times New Roman" w:hAnsi="Times New Roman" w:cs="Times New Roman"/>
          <w:sz w:val="28"/>
          <w:szCs w:val="28"/>
        </w:rPr>
        <w:t>вом</w:t>
      </w:r>
      <w:r w:rsidR="00A630C2" w:rsidRPr="006530D2">
        <w:rPr>
          <w:rFonts w:ascii="Times New Roman" w:hAnsi="Times New Roman" w:cs="Times New Roman"/>
          <w:sz w:val="28"/>
          <w:szCs w:val="28"/>
        </w:rPr>
        <w:t xml:space="preserve">. Ця методика отримала назву </w:t>
      </w:r>
      <w:r w:rsidR="00582430" w:rsidRPr="006530D2">
        <w:rPr>
          <w:rFonts w:ascii="Times New Roman" w:hAnsi="Times New Roman" w:cs="Times New Roman"/>
          <w:sz w:val="28"/>
          <w:szCs w:val="28"/>
        </w:rPr>
        <w:t>«</w:t>
      </w:r>
      <w:r w:rsidR="00A630C2" w:rsidRPr="006530D2">
        <w:rPr>
          <w:rFonts w:ascii="Times New Roman" w:hAnsi="Times New Roman" w:cs="Times New Roman"/>
          <w:sz w:val="28"/>
          <w:szCs w:val="28"/>
        </w:rPr>
        <w:t>мозковий шторм</w:t>
      </w:r>
      <w:r w:rsidR="00582430" w:rsidRPr="006530D2">
        <w:rPr>
          <w:rFonts w:ascii="Times New Roman" w:hAnsi="Times New Roman" w:cs="Times New Roman"/>
          <w:sz w:val="28"/>
          <w:szCs w:val="28"/>
        </w:rPr>
        <w:t>»</w:t>
      </w:r>
      <w:r w:rsidR="00A630C2" w:rsidRPr="006530D2">
        <w:rPr>
          <w:rFonts w:ascii="Times New Roman" w:hAnsi="Times New Roman" w:cs="Times New Roman"/>
          <w:sz w:val="28"/>
          <w:szCs w:val="28"/>
        </w:rPr>
        <w:t xml:space="preserve"> (</w:t>
      </w:r>
      <w:r w:rsidR="00A630C2" w:rsidRPr="006530D2">
        <w:rPr>
          <w:rFonts w:ascii="Times New Roman" w:hAnsi="Times New Roman" w:cs="Times New Roman"/>
          <w:i/>
          <w:iCs/>
          <w:sz w:val="28"/>
          <w:szCs w:val="28"/>
        </w:rPr>
        <w:t>brainstorming technique</w:t>
      </w:r>
      <w:r w:rsidR="00A630C2" w:rsidRPr="006530D2">
        <w:rPr>
          <w:rFonts w:ascii="Times New Roman" w:hAnsi="Times New Roman" w:cs="Times New Roman"/>
          <w:sz w:val="28"/>
          <w:szCs w:val="28"/>
        </w:rPr>
        <w:t xml:space="preserve">). Проаналізуйте написані асоціації, виділіть основні ідеї, які допоможуть розкрити тему роботи та складіть зразковий план викладу. </w:t>
      </w:r>
    </w:p>
    <w:p w14:paraId="45517100" w14:textId="37FB4711" w:rsidR="00D522C1" w:rsidRPr="006530D2" w:rsidRDefault="00A630C2" w:rsidP="00A630C2">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Етап 2 (написання). У процесі написання зосередьтеся на змісті роботи, думайте про логічність викладу, намагайтеся формулювати свої думки максимально чітко, зрозуміло. Не забувайте використати свої попередні записи. Не концентруйте увагу на граматиці та правописі, намагайтеся як</w:t>
      </w:r>
      <w:r w:rsidR="007A6D72" w:rsidRPr="007A6D72">
        <w:rPr>
          <w:rFonts w:ascii="Times New Roman" w:hAnsi="Times New Roman" w:cs="Times New Roman"/>
          <w:sz w:val="28"/>
          <w:szCs w:val="28"/>
          <w:lang w:val="ru-RU"/>
        </w:rPr>
        <w:t xml:space="preserve"> </w:t>
      </w:r>
      <w:r w:rsidRPr="006530D2">
        <w:rPr>
          <w:rFonts w:ascii="Times New Roman" w:hAnsi="Times New Roman" w:cs="Times New Roman"/>
          <w:sz w:val="28"/>
          <w:szCs w:val="28"/>
        </w:rPr>
        <w:t>найрідше звертатися за перевіркою до словника. Орфографічні та граматичні помилки рекомендується виявляти пізніше, під час перевірки роботи. У вступі необхідно сформулювати основну ідею, проблематику роботи або питання. У тексті роботи уникайте повторення інформації, розпливчастих, суперечливих, які стосуються теми суджень. Намагайтеся не писати довгих та складних речень</w:t>
      </w:r>
      <w:r w:rsidR="00B131E5" w:rsidRPr="006530D2">
        <w:rPr>
          <w:rFonts w:ascii="Times New Roman" w:hAnsi="Times New Roman" w:cs="Times New Roman"/>
          <w:sz w:val="28"/>
          <w:szCs w:val="28"/>
        </w:rPr>
        <w:t xml:space="preserve"> [11, с. 113].</w:t>
      </w:r>
    </w:p>
    <w:p w14:paraId="3292219B" w14:textId="6219447D" w:rsidR="00D522C1" w:rsidRPr="006530D2" w:rsidRDefault="00A630C2" w:rsidP="00A630C2">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Висновок повинен підсумовувати основні ідеї роботи, підбивати підсумки міркувань, містити висновки чи відповідь на сформульоване у вступі питання чи проблему. У той же час, у висновку можна зробити припущення про можливий подальший розвиток питання чи проблеми. Підсумки та висновки висновку повинні бути чіткими, але не короткими (одна пропозиція в ув</w:t>
      </w:r>
      <w:r w:rsidR="00A867F2">
        <w:rPr>
          <w:rFonts w:ascii="Times New Roman" w:hAnsi="Times New Roman" w:cs="Times New Roman"/>
          <w:sz w:val="28"/>
          <w:szCs w:val="28"/>
        </w:rPr>
        <w:t>’</w:t>
      </w:r>
      <w:r w:rsidRPr="006530D2">
        <w:rPr>
          <w:rFonts w:ascii="Times New Roman" w:hAnsi="Times New Roman" w:cs="Times New Roman"/>
          <w:sz w:val="28"/>
          <w:szCs w:val="28"/>
        </w:rPr>
        <w:t xml:space="preserve">язненні зазвичай не справляє хорошого враження). </w:t>
      </w:r>
    </w:p>
    <w:p w14:paraId="091EE665" w14:textId="77777777" w:rsidR="00D522C1" w:rsidRPr="006530D2" w:rsidRDefault="00A630C2" w:rsidP="00A630C2">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lastRenderedPageBreak/>
        <w:t xml:space="preserve">Етап 3 (перевірка) складається з самої перевірки, переписування та останнього прочитання. </w:t>
      </w:r>
    </w:p>
    <w:p w14:paraId="26C5B129" w14:textId="77777777" w:rsidR="00D522C1" w:rsidRPr="006530D2" w:rsidRDefault="00A630C2" w:rsidP="00A630C2">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1) Перевірте логічність викладу. Виявіть неточності, зайву інформацію, доповніть текст важливими ідеями, висновками. </w:t>
      </w:r>
    </w:p>
    <w:p w14:paraId="33A02B64" w14:textId="77777777" w:rsidR="00D522C1" w:rsidRPr="006530D2" w:rsidRDefault="00A630C2" w:rsidP="00A630C2">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2) Перевірте використання лексики. Замініть слова, що часто зустрічаються, синонімами.</w:t>
      </w:r>
    </w:p>
    <w:p w14:paraId="7A70E960" w14:textId="092A3782" w:rsidR="00A630C2" w:rsidRPr="006530D2" w:rsidRDefault="00A630C2" w:rsidP="00A630C2">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 3) Перевірте граматику, правопис, пунктуацію. Виправте помилки. Перепишіть роботу. Якщо можливо, перш ніж здати роботу на перевірку, прочитайте її ще раз за два-три дні.</w:t>
      </w:r>
    </w:p>
    <w:p w14:paraId="2A6CB48A" w14:textId="57E334E6" w:rsidR="00D522C1" w:rsidRPr="006530D2" w:rsidRDefault="0073725E" w:rsidP="00A630C2">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Окремі</w:t>
      </w:r>
      <w:r w:rsidR="00A630C2" w:rsidRPr="006530D2">
        <w:rPr>
          <w:rFonts w:ascii="Times New Roman" w:hAnsi="Times New Roman" w:cs="Times New Roman"/>
          <w:sz w:val="28"/>
          <w:szCs w:val="28"/>
        </w:rPr>
        <w:t xml:space="preserve"> методичні рекомендації при навчанні іноземної мови щодо освоєння різних видів </w:t>
      </w:r>
      <w:r w:rsidR="00F86B24" w:rsidRPr="006530D2">
        <w:rPr>
          <w:rFonts w:ascii="Times New Roman" w:hAnsi="Times New Roman" w:cs="Times New Roman"/>
          <w:sz w:val="28"/>
          <w:szCs w:val="28"/>
        </w:rPr>
        <w:t>мовленнєвої</w:t>
      </w:r>
      <w:r w:rsidR="00A630C2" w:rsidRPr="006530D2">
        <w:rPr>
          <w:rFonts w:ascii="Times New Roman" w:hAnsi="Times New Roman" w:cs="Times New Roman"/>
          <w:sz w:val="28"/>
          <w:szCs w:val="28"/>
        </w:rPr>
        <w:t xml:space="preserve"> діяльності або з вивчення різних аспектів мови є інструкцією для кожної конкретної </w:t>
      </w:r>
      <w:r w:rsidR="0026355B" w:rsidRPr="006530D2">
        <w:rPr>
          <w:rFonts w:ascii="Times New Roman" w:hAnsi="Times New Roman" w:cs="Times New Roman"/>
          <w:sz w:val="28"/>
          <w:szCs w:val="28"/>
        </w:rPr>
        <w:t>самостійної роботи</w:t>
      </w:r>
      <w:r w:rsidR="00F51D7F">
        <w:rPr>
          <w:rFonts w:ascii="Times New Roman" w:hAnsi="Times New Roman" w:cs="Times New Roman"/>
          <w:sz w:val="28"/>
          <w:szCs w:val="28"/>
        </w:rPr>
        <w:t xml:space="preserve"> </w:t>
      </w:r>
      <w:r w:rsidR="00A630C2" w:rsidRPr="006530D2">
        <w:rPr>
          <w:rFonts w:ascii="Times New Roman" w:hAnsi="Times New Roman" w:cs="Times New Roman"/>
          <w:sz w:val="28"/>
          <w:szCs w:val="28"/>
        </w:rPr>
        <w:t>учнів і повинні відповідати д</w:t>
      </w:r>
      <w:r w:rsidR="00D522C1" w:rsidRPr="006530D2">
        <w:rPr>
          <w:rFonts w:ascii="Times New Roman" w:hAnsi="Times New Roman" w:cs="Times New Roman"/>
          <w:sz w:val="28"/>
          <w:szCs w:val="28"/>
        </w:rPr>
        <w:t>вом</w:t>
      </w:r>
      <w:r w:rsidR="00A630C2" w:rsidRPr="006530D2">
        <w:rPr>
          <w:rFonts w:ascii="Times New Roman" w:hAnsi="Times New Roman" w:cs="Times New Roman"/>
          <w:sz w:val="28"/>
          <w:szCs w:val="28"/>
        </w:rPr>
        <w:t xml:space="preserve"> головним вимогам:</w:t>
      </w:r>
    </w:p>
    <w:p w14:paraId="02A45423" w14:textId="753C6E9F" w:rsidR="00D522C1" w:rsidRPr="006530D2" w:rsidRDefault="00A630C2" w:rsidP="00A630C2">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 1) вони повинні бути викладені письмово; </w:t>
      </w:r>
    </w:p>
    <w:p w14:paraId="011A50C1" w14:textId="6E7C3FF5" w:rsidR="00A630C2" w:rsidRPr="006530D2" w:rsidRDefault="00A630C2" w:rsidP="00A630C2">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2) вони мають бути короткими та точними. Вірно відзначають деякі фахівці, що </w:t>
      </w:r>
      <w:r w:rsidR="00582430" w:rsidRPr="006530D2">
        <w:rPr>
          <w:rFonts w:ascii="Times New Roman" w:hAnsi="Times New Roman" w:cs="Times New Roman"/>
          <w:sz w:val="28"/>
          <w:szCs w:val="28"/>
        </w:rPr>
        <w:t>«</w:t>
      </w:r>
      <w:r w:rsidRPr="006530D2">
        <w:rPr>
          <w:rFonts w:ascii="Times New Roman" w:hAnsi="Times New Roman" w:cs="Times New Roman"/>
          <w:sz w:val="28"/>
          <w:szCs w:val="28"/>
        </w:rPr>
        <w:t>інструкції з СР</w:t>
      </w:r>
      <w:r w:rsidR="00D522C1" w:rsidRPr="006530D2">
        <w:rPr>
          <w:rFonts w:ascii="Times New Roman" w:hAnsi="Times New Roman" w:cs="Times New Roman"/>
          <w:sz w:val="28"/>
          <w:szCs w:val="28"/>
        </w:rPr>
        <w:t>У</w:t>
      </w:r>
      <w:r w:rsidRPr="006530D2">
        <w:rPr>
          <w:rFonts w:ascii="Times New Roman" w:hAnsi="Times New Roman" w:cs="Times New Roman"/>
          <w:sz w:val="28"/>
          <w:szCs w:val="28"/>
        </w:rPr>
        <w:t xml:space="preserve"> (самостійної робот</w:t>
      </w:r>
      <w:r w:rsidR="00EE455C" w:rsidRPr="00EE455C">
        <w:rPr>
          <w:rFonts w:ascii="Times New Roman" w:hAnsi="Times New Roman" w:cs="Times New Roman"/>
          <w:sz w:val="28"/>
          <w:szCs w:val="28"/>
        </w:rPr>
        <w:t>и</w:t>
      </w:r>
      <w:r w:rsidRPr="006530D2">
        <w:rPr>
          <w:rFonts w:ascii="Times New Roman" w:hAnsi="Times New Roman" w:cs="Times New Roman"/>
          <w:sz w:val="28"/>
          <w:szCs w:val="28"/>
        </w:rPr>
        <w:t xml:space="preserve"> учнів), засновані лише з досвіді та інтуїції викладача, є повноцінним керівницт</w:t>
      </w:r>
      <w:r w:rsidR="00D522C1" w:rsidRPr="006530D2">
        <w:rPr>
          <w:rFonts w:ascii="Times New Roman" w:hAnsi="Times New Roman" w:cs="Times New Roman"/>
          <w:sz w:val="28"/>
          <w:szCs w:val="28"/>
        </w:rPr>
        <w:t>вом</w:t>
      </w:r>
      <w:r w:rsidRPr="006530D2">
        <w:rPr>
          <w:rFonts w:ascii="Times New Roman" w:hAnsi="Times New Roman" w:cs="Times New Roman"/>
          <w:sz w:val="28"/>
          <w:szCs w:val="28"/>
        </w:rPr>
        <w:t xml:space="preserve"> до дії</w:t>
      </w:r>
      <w:r w:rsidR="00582430" w:rsidRPr="006530D2">
        <w:rPr>
          <w:rFonts w:ascii="Times New Roman" w:hAnsi="Times New Roman" w:cs="Times New Roman"/>
          <w:sz w:val="28"/>
          <w:szCs w:val="28"/>
        </w:rPr>
        <w:t>»</w:t>
      </w:r>
      <w:r w:rsidRPr="006530D2">
        <w:rPr>
          <w:rFonts w:ascii="Times New Roman" w:hAnsi="Times New Roman" w:cs="Times New Roman"/>
          <w:sz w:val="28"/>
          <w:szCs w:val="28"/>
        </w:rPr>
        <w:t xml:space="preserve"> [</w:t>
      </w:r>
      <w:r w:rsidR="00B131E5" w:rsidRPr="006530D2">
        <w:rPr>
          <w:rFonts w:ascii="Times New Roman" w:hAnsi="Times New Roman" w:cs="Times New Roman"/>
          <w:sz w:val="28"/>
          <w:szCs w:val="28"/>
        </w:rPr>
        <w:t>21, с. 98</w:t>
      </w:r>
      <w:r w:rsidRPr="006530D2">
        <w:rPr>
          <w:rFonts w:ascii="Times New Roman" w:hAnsi="Times New Roman" w:cs="Times New Roman"/>
          <w:sz w:val="28"/>
          <w:szCs w:val="28"/>
        </w:rPr>
        <w:t>].</w:t>
      </w:r>
      <w:r w:rsidR="00F51D7F">
        <w:rPr>
          <w:rFonts w:ascii="Times New Roman" w:hAnsi="Times New Roman" w:cs="Times New Roman"/>
          <w:sz w:val="28"/>
          <w:szCs w:val="28"/>
        </w:rPr>
        <w:t xml:space="preserve"> </w:t>
      </w:r>
    </w:p>
    <w:p w14:paraId="4E2A0E73" w14:textId="77777777" w:rsidR="00D522C1" w:rsidRPr="006530D2" w:rsidRDefault="00D522C1" w:rsidP="00D522C1">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Провівши апробацію розробленого комплексу вправ можна вивести і методичні рекомендації з використання вправ для формування і вдосконалення лексичних навичок на уроках англійської мови на середньому ступені. </w:t>
      </w:r>
    </w:p>
    <w:p w14:paraId="3E7933B6" w14:textId="77777777" w:rsidR="00D522C1" w:rsidRPr="006530D2" w:rsidRDefault="00D522C1" w:rsidP="00D522C1">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По-перше, кожна вправа повинна мати мету. Як відомо, мета визначає засоби, тому вправи як засоби навчання повинні бути адекватні цілі. </w:t>
      </w:r>
    </w:p>
    <w:p w14:paraId="4AC1901A" w14:textId="77777777" w:rsidR="00D522C1" w:rsidRPr="006530D2" w:rsidRDefault="00D522C1" w:rsidP="00D522C1">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По-друге, при проведенні лексичних вправ вчитель повинен визначити їх функцію і місце в навчальному процесі, форму проведення, а також час, відведений на виконання вправ. </w:t>
      </w:r>
    </w:p>
    <w:p w14:paraId="7EC21E1E" w14:textId="77777777" w:rsidR="00D522C1" w:rsidRPr="006530D2" w:rsidRDefault="00D522C1" w:rsidP="00D522C1">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По-третє, вчитель повинен вміти підібрати вправи, які відповідають можливостям учнів, вчасно перейти від однієї вправи до іншої, не допускати повторів. Крім того, вчитель повинен враховувати вікові особливості учнів. </w:t>
      </w:r>
    </w:p>
    <w:p w14:paraId="780A5B95" w14:textId="77777777" w:rsidR="00D522C1" w:rsidRPr="006530D2" w:rsidRDefault="00D522C1" w:rsidP="00D522C1">
      <w:pPr>
        <w:spacing w:after="0" w:line="360" w:lineRule="auto"/>
        <w:ind w:firstLine="709"/>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Для того щоб забезпечити активність учнів при виконанні лексичних вправ, рекомендується використовувати різні форми роботи: парну, групову та </w:t>
      </w:r>
      <w:r w:rsidRPr="006530D2">
        <w:rPr>
          <w:rFonts w:ascii="Times New Roman" w:hAnsi="Times New Roman" w:cs="Times New Roman"/>
          <w:color w:val="000000" w:themeColor="text1"/>
          <w:sz w:val="28"/>
          <w:szCs w:val="28"/>
        </w:rPr>
        <w:lastRenderedPageBreak/>
        <w:t>фронтальну. Форма проведення вправи визначається учителем виходячи зі змісту, характеру лексичних одиниць, ступеня підготовленості учня. Рекомендується вибудовувати вправи за принципом «від простого до складного».</w:t>
      </w:r>
    </w:p>
    <w:p w14:paraId="4068588B" w14:textId="2F6CB762" w:rsidR="00D522C1" w:rsidRPr="006530D2" w:rsidRDefault="00D522C1" w:rsidP="00D522C1">
      <w:pPr>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Важлива перевага тестування полягає в тому, що воно дозволяє швидко і оперативно встановлювати зворотний зв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язок «учень – учитель», дає можливість перевірити знання та вміння учнів як на обов</w:t>
      </w:r>
      <w:r w:rsidR="00A867F2">
        <w:rPr>
          <w:rFonts w:ascii="Times New Roman" w:hAnsi="Times New Roman" w:cs="Times New Roman"/>
          <w:color w:val="000000" w:themeColor="text1"/>
          <w:sz w:val="28"/>
          <w:szCs w:val="28"/>
        </w:rPr>
        <w:t>’</w:t>
      </w:r>
      <w:r w:rsidRPr="006530D2">
        <w:rPr>
          <w:rFonts w:ascii="Times New Roman" w:hAnsi="Times New Roman" w:cs="Times New Roman"/>
          <w:color w:val="000000" w:themeColor="text1"/>
          <w:sz w:val="28"/>
          <w:szCs w:val="28"/>
        </w:rPr>
        <w:t>язковому, так і на підвищеному рівні.</w:t>
      </w:r>
    </w:p>
    <w:p w14:paraId="0B68954A" w14:textId="77777777" w:rsidR="00214BF3" w:rsidRPr="006530D2" w:rsidRDefault="00214BF3" w:rsidP="007E6D8E"/>
    <w:p w14:paraId="0CE3BBA7" w14:textId="550CF3F3" w:rsidR="00596A2F" w:rsidRPr="006530D2" w:rsidRDefault="00596A2F" w:rsidP="00214BF3">
      <w:pPr>
        <w:pStyle w:val="1"/>
        <w:spacing w:before="0" w:line="360" w:lineRule="auto"/>
        <w:ind w:firstLine="708"/>
        <w:jc w:val="both"/>
        <w:rPr>
          <w:rFonts w:ascii="Times New Roman" w:hAnsi="Times New Roman" w:cs="Times New Roman"/>
          <w:color w:val="000000" w:themeColor="text1"/>
        </w:rPr>
      </w:pPr>
      <w:bookmarkStart w:id="14" w:name="_Toc122001360"/>
      <w:r w:rsidRPr="006530D2">
        <w:rPr>
          <w:rFonts w:ascii="Times New Roman" w:hAnsi="Times New Roman" w:cs="Times New Roman"/>
          <w:color w:val="000000" w:themeColor="text1"/>
        </w:rPr>
        <w:t xml:space="preserve">2.4. Розробка вправ для </w:t>
      </w:r>
      <w:r w:rsidR="0026355B" w:rsidRPr="006530D2">
        <w:rPr>
          <w:rFonts w:ascii="Times New Roman" w:hAnsi="Times New Roman" w:cs="Times New Roman"/>
          <w:color w:val="000000" w:themeColor="text1"/>
        </w:rPr>
        <w:t xml:space="preserve">самостійної роботи </w:t>
      </w:r>
      <w:r w:rsidRPr="006530D2">
        <w:rPr>
          <w:rFonts w:ascii="Times New Roman" w:hAnsi="Times New Roman" w:cs="Times New Roman"/>
          <w:color w:val="000000" w:themeColor="text1"/>
        </w:rPr>
        <w:t>з англійської мови з використанням мережевих технологій</w:t>
      </w:r>
      <w:bookmarkEnd w:id="14"/>
    </w:p>
    <w:p w14:paraId="365A5470" w14:textId="6C3C59A5" w:rsidR="00E63A9C" w:rsidRPr="006530D2" w:rsidRDefault="00E63A9C" w:rsidP="00E63A9C">
      <w:pPr>
        <w:shd w:val="clear" w:color="auto" w:fill="FFFFFF"/>
        <w:spacing w:after="0" w:line="360" w:lineRule="auto"/>
        <w:ind w:firstLine="709"/>
        <w:jc w:val="both"/>
        <w:rPr>
          <w:rFonts w:ascii="Times New Roman" w:hAnsi="Times New Roman" w:cs="Times New Roman"/>
          <w:sz w:val="28"/>
          <w:szCs w:val="28"/>
        </w:rPr>
      </w:pPr>
      <w:r w:rsidRPr="006530D2">
        <w:rPr>
          <w:rFonts w:ascii="Times New Roman" w:hAnsi="Times New Roman" w:cs="Times New Roman"/>
          <w:sz w:val="28"/>
          <w:szCs w:val="28"/>
        </w:rPr>
        <w:t>У</w:t>
      </w:r>
      <w:r w:rsidR="00B72A05">
        <w:rPr>
          <w:rFonts w:ascii="Times New Roman" w:hAnsi="Times New Roman" w:cs="Times New Roman"/>
          <w:sz w:val="28"/>
          <w:szCs w:val="28"/>
        </w:rPr>
        <w:t xml:space="preserve"> сучасному суспільстві</w:t>
      </w:r>
      <w:r w:rsidRPr="006530D2">
        <w:rPr>
          <w:rFonts w:ascii="Times New Roman" w:hAnsi="Times New Roman" w:cs="Times New Roman"/>
          <w:sz w:val="28"/>
          <w:szCs w:val="28"/>
        </w:rPr>
        <w:t xml:space="preserve"> активно впроваджується процес інформатизації всього населення і всіх видів послуг. Це позначається, в першу чергу, на освіті. Використання ІКТ в навчальному процесі значно підвищує ефективність засвоєння матеріалу учнями. У зв</w:t>
      </w:r>
      <w:r w:rsidR="00A867F2">
        <w:rPr>
          <w:rFonts w:ascii="Times New Roman" w:hAnsi="Times New Roman" w:cs="Times New Roman"/>
          <w:sz w:val="28"/>
          <w:szCs w:val="28"/>
        </w:rPr>
        <w:t>’</w:t>
      </w:r>
      <w:r w:rsidRPr="006530D2">
        <w:rPr>
          <w:rFonts w:ascii="Times New Roman" w:hAnsi="Times New Roman" w:cs="Times New Roman"/>
          <w:sz w:val="28"/>
          <w:szCs w:val="28"/>
        </w:rPr>
        <w:t xml:space="preserve">язку з цим, все більше </w:t>
      </w:r>
      <w:r w:rsidR="00B72A05">
        <w:rPr>
          <w:rFonts w:ascii="Times New Roman" w:hAnsi="Times New Roman" w:cs="Times New Roman"/>
          <w:sz w:val="28"/>
          <w:szCs w:val="28"/>
        </w:rPr>
        <w:t xml:space="preserve">і більше </w:t>
      </w:r>
      <w:r w:rsidRPr="006530D2">
        <w:rPr>
          <w:rFonts w:ascii="Times New Roman" w:hAnsi="Times New Roman" w:cs="Times New Roman"/>
          <w:sz w:val="28"/>
          <w:szCs w:val="28"/>
        </w:rPr>
        <w:t xml:space="preserve">шкіл використовують для навчання дистанційні технології. </w:t>
      </w:r>
      <w:r w:rsidR="00B72A05">
        <w:rPr>
          <w:rFonts w:ascii="Times New Roman" w:hAnsi="Times New Roman" w:cs="Times New Roman"/>
          <w:sz w:val="28"/>
          <w:szCs w:val="28"/>
        </w:rPr>
        <w:t>Використовуючи комп</w:t>
      </w:r>
      <w:r w:rsidR="00B72A05" w:rsidRPr="00B72A05">
        <w:rPr>
          <w:rFonts w:ascii="Times New Roman" w:hAnsi="Times New Roman" w:cs="Times New Roman"/>
          <w:sz w:val="28"/>
          <w:szCs w:val="28"/>
        </w:rPr>
        <w:t>’</w:t>
      </w:r>
      <w:r w:rsidR="00B72A05">
        <w:rPr>
          <w:rFonts w:ascii="Times New Roman" w:hAnsi="Times New Roman" w:cs="Times New Roman"/>
          <w:sz w:val="28"/>
          <w:szCs w:val="28"/>
        </w:rPr>
        <w:t>ютер, як ефективний засіб навчання</w:t>
      </w:r>
      <w:r w:rsidRPr="006530D2">
        <w:rPr>
          <w:rFonts w:ascii="Times New Roman" w:hAnsi="Times New Roman" w:cs="Times New Roman"/>
          <w:sz w:val="28"/>
          <w:szCs w:val="28"/>
        </w:rPr>
        <w:t xml:space="preserve">, при якому розкриваються величезні можливості ІКТ, </w:t>
      </w:r>
      <w:r w:rsidR="00B72A05">
        <w:rPr>
          <w:rFonts w:ascii="Times New Roman" w:hAnsi="Times New Roman" w:cs="Times New Roman"/>
          <w:sz w:val="28"/>
          <w:szCs w:val="28"/>
        </w:rPr>
        <w:t>ми надаємо йому уваги під час вивчення іноземної мови.</w:t>
      </w:r>
    </w:p>
    <w:p w14:paraId="4266233B" w14:textId="06DF5282" w:rsidR="00E63A9C" w:rsidRPr="006530D2" w:rsidRDefault="00B72A05" w:rsidP="00E63A9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активізації різних видів мовленнєвої діяльності за рахунок інформаційних та навчальних програм</w:t>
      </w:r>
      <w:r w:rsidR="00E63A9C" w:rsidRPr="006530D2">
        <w:rPr>
          <w:rFonts w:ascii="Times New Roman" w:hAnsi="Times New Roman" w:cs="Times New Roman"/>
          <w:sz w:val="28"/>
          <w:szCs w:val="28"/>
        </w:rPr>
        <w:t xml:space="preserve">: </w:t>
      </w:r>
      <w:r w:rsidR="002C1568">
        <w:rPr>
          <w:rFonts w:ascii="Times New Roman" w:hAnsi="Times New Roman" w:cs="Times New Roman"/>
          <w:sz w:val="28"/>
          <w:szCs w:val="28"/>
        </w:rPr>
        <w:t>«</w:t>
      </w:r>
      <w:r w:rsidR="00E63A9C" w:rsidRPr="006530D2">
        <w:rPr>
          <w:rFonts w:ascii="Times New Roman" w:hAnsi="Times New Roman" w:cs="Times New Roman"/>
          <w:sz w:val="28"/>
          <w:szCs w:val="28"/>
        </w:rPr>
        <w:t xml:space="preserve">відбувається усвідомлення </w:t>
      </w:r>
      <w:r>
        <w:rPr>
          <w:rFonts w:ascii="Times New Roman" w:hAnsi="Times New Roman" w:cs="Times New Roman"/>
          <w:sz w:val="28"/>
          <w:szCs w:val="28"/>
        </w:rPr>
        <w:t>мовних явищ, формуються лінгвістичні здібності</w:t>
      </w:r>
      <w:r w:rsidR="00E63A9C" w:rsidRPr="006530D2">
        <w:rPr>
          <w:rFonts w:ascii="Times New Roman" w:hAnsi="Times New Roman" w:cs="Times New Roman"/>
          <w:sz w:val="28"/>
          <w:szCs w:val="28"/>
        </w:rPr>
        <w:t>, створення комунікативн</w:t>
      </w:r>
      <w:r>
        <w:rPr>
          <w:rFonts w:ascii="Times New Roman" w:hAnsi="Times New Roman" w:cs="Times New Roman"/>
          <w:sz w:val="28"/>
          <w:szCs w:val="28"/>
        </w:rPr>
        <w:t>их ситуації, а також реалізація індивідуального підходу учнів до самостійної роботи</w:t>
      </w:r>
      <w:r w:rsidR="002C1568">
        <w:rPr>
          <w:rFonts w:ascii="Times New Roman" w:hAnsi="Times New Roman" w:cs="Times New Roman"/>
          <w:sz w:val="28"/>
          <w:szCs w:val="28"/>
        </w:rPr>
        <w:t>»</w:t>
      </w:r>
      <w:r>
        <w:rPr>
          <w:rFonts w:ascii="Times New Roman" w:hAnsi="Times New Roman" w:cs="Times New Roman"/>
          <w:sz w:val="28"/>
          <w:szCs w:val="28"/>
        </w:rPr>
        <w:t xml:space="preserve">. </w:t>
      </w:r>
      <w:r w:rsidR="00E63A9C" w:rsidRPr="006530D2">
        <w:rPr>
          <w:rFonts w:ascii="Times New Roman" w:hAnsi="Times New Roman" w:cs="Times New Roman"/>
          <w:sz w:val="28"/>
          <w:szCs w:val="28"/>
        </w:rPr>
        <w:t>Однак, для початку н</w:t>
      </w:r>
      <w:r>
        <w:rPr>
          <w:rFonts w:ascii="Times New Roman" w:hAnsi="Times New Roman" w:cs="Times New Roman"/>
          <w:sz w:val="28"/>
          <w:szCs w:val="28"/>
        </w:rPr>
        <w:t>еобхідно навчити кожного дитину</w:t>
      </w:r>
      <w:r w:rsidR="00E63A9C" w:rsidRPr="006530D2">
        <w:rPr>
          <w:rFonts w:ascii="Times New Roman" w:hAnsi="Times New Roman" w:cs="Times New Roman"/>
          <w:sz w:val="28"/>
          <w:szCs w:val="28"/>
        </w:rPr>
        <w:t xml:space="preserve"> засвоювати, перетворювати і використовувати в практичній діяльності великий потік інформації. У зв</w:t>
      </w:r>
      <w:r w:rsidR="00A867F2">
        <w:rPr>
          <w:rFonts w:ascii="Times New Roman" w:hAnsi="Times New Roman" w:cs="Times New Roman"/>
          <w:sz w:val="28"/>
          <w:szCs w:val="28"/>
        </w:rPr>
        <w:t>’</w:t>
      </w:r>
      <w:r w:rsidR="00E63A9C" w:rsidRPr="006530D2">
        <w:rPr>
          <w:rFonts w:ascii="Times New Roman" w:hAnsi="Times New Roman" w:cs="Times New Roman"/>
          <w:sz w:val="28"/>
          <w:szCs w:val="28"/>
        </w:rPr>
        <w:t xml:space="preserve">язку з цим, </w:t>
      </w:r>
      <w:r>
        <w:rPr>
          <w:rFonts w:ascii="Times New Roman" w:hAnsi="Times New Roman" w:cs="Times New Roman"/>
          <w:sz w:val="28"/>
          <w:szCs w:val="28"/>
        </w:rPr>
        <w:t xml:space="preserve">дистанційне навчання стає більш популярним та широковживаним </w:t>
      </w:r>
      <w:r w:rsidR="00E63A9C" w:rsidRPr="006530D2">
        <w:rPr>
          <w:rFonts w:ascii="Times New Roman" w:hAnsi="Times New Roman" w:cs="Times New Roman"/>
          <w:sz w:val="28"/>
          <w:szCs w:val="28"/>
        </w:rPr>
        <w:t>[</w:t>
      </w:r>
      <w:r w:rsidR="00B131E5" w:rsidRPr="006530D2">
        <w:rPr>
          <w:rFonts w:ascii="Times New Roman" w:hAnsi="Times New Roman" w:cs="Times New Roman"/>
          <w:sz w:val="28"/>
          <w:szCs w:val="28"/>
        </w:rPr>
        <w:t>5</w:t>
      </w:r>
      <w:r w:rsidR="00646D08" w:rsidRPr="006530D2">
        <w:rPr>
          <w:rFonts w:ascii="Times New Roman" w:hAnsi="Times New Roman" w:cs="Times New Roman"/>
          <w:sz w:val="28"/>
          <w:szCs w:val="28"/>
        </w:rPr>
        <w:t>, с. 44</w:t>
      </w:r>
      <w:r w:rsidR="00E63A9C" w:rsidRPr="006530D2">
        <w:rPr>
          <w:rFonts w:ascii="Times New Roman" w:hAnsi="Times New Roman" w:cs="Times New Roman"/>
          <w:sz w:val="28"/>
          <w:szCs w:val="28"/>
        </w:rPr>
        <w:t>].</w:t>
      </w:r>
    </w:p>
    <w:p w14:paraId="63626067" w14:textId="5A94C4AA" w:rsidR="00E63A9C" w:rsidRPr="006530D2" w:rsidRDefault="00E63A9C" w:rsidP="00E63A9C">
      <w:pPr>
        <w:shd w:val="clear" w:color="auto" w:fill="FFFFFF"/>
        <w:spacing w:after="0" w:line="360" w:lineRule="auto"/>
        <w:ind w:firstLine="709"/>
        <w:jc w:val="both"/>
        <w:rPr>
          <w:rFonts w:ascii="Times New Roman" w:hAnsi="Times New Roman" w:cs="Times New Roman"/>
          <w:sz w:val="28"/>
          <w:szCs w:val="28"/>
        </w:rPr>
      </w:pPr>
      <w:r w:rsidRPr="006530D2">
        <w:rPr>
          <w:rFonts w:ascii="Times New Roman" w:hAnsi="Times New Roman" w:cs="Times New Roman"/>
          <w:sz w:val="28"/>
          <w:szCs w:val="28"/>
        </w:rPr>
        <w:t xml:space="preserve">В Україні самостійне електронне навчання стало популярним внаслідок епідеміологічної ситуації через поширення вірусу COVID-19, і тому, зважаючи на необхідність стрімкого переходу на іншу форму навчання, воно помітно </w:t>
      </w:r>
      <w:r w:rsidRPr="006530D2">
        <w:rPr>
          <w:rFonts w:ascii="Times New Roman" w:hAnsi="Times New Roman" w:cs="Times New Roman"/>
          <w:sz w:val="28"/>
          <w:szCs w:val="28"/>
        </w:rPr>
        <w:lastRenderedPageBreak/>
        <w:t>відрізняється від західного зразка, маючи безліч негативних проявів як для вчителів-педаго</w:t>
      </w:r>
      <w:r w:rsidR="0074678E">
        <w:rPr>
          <w:rFonts w:ascii="Times New Roman" w:hAnsi="Times New Roman" w:cs="Times New Roman"/>
          <w:sz w:val="28"/>
          <w:szCs w:val="28"/>
        </w:rPr>
        <w:t>гі</w:t>
      </w:r>
      <w:r w:rsidRPr="006530D2">
        <w:rPr>
          <w:rFonts w:ascii="Times New Roman" w:hAnsi="Times New Roman" w:cs="Times New Roman"/>
          <w:sz w:val="28"/>
          <w:szCs w:val="28"/>
        </w:rPr>
        <w:t>в, так і для учнів.</w:t>
      </w:r>
    </w:p>
    <w:p w14:paraId="720EB86C" w14:textId="5CD43646" w:rsidR="00E63A9C" w:rsidRPr="006530D2" w:rsidRDefault="00E63A9C" w:rsidP="00E63A9C">
      <w:pPr>
        <w:shd w:val="clear" w:color="auto" w:fill="FFFFFF"/>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Необхідно відзначити також, що існують </w:t>
      </w:r>
      <w:r w:rsidR="00634160">
        <w:rPr>
          <w:rFonts w:ascii="Times New Roman" w:hAnsi="Times New Roman" w:cs="Times New Roman"/>
          <w:sz w:val="28"/>
          <w:szCs w:val="28"/>
        </w:rPr>
        <w:t>базові</w:t>
      </w:r>
      <w:r w:rsidRPr="006530D2">
        <w:rPr>
          <w:rFonts w:ascii="Times New Roman" w:hAnsi="Times New Roman" w:cs="Times New Roman"/>
          <w:sz w:val="28"/>
          <w:szCs w:val="28"/>
        </w:rPr>
        <w:t xml:space="preserve"> елементи самостійного навчання </w:t>
      </w:r>
      <w:r w:rsidRPr="006530D2">
        <w:rPr>
          <w:rFonts w:ascii="Times New Roman" w:hAnsi="Times New Roman" w:cs="Times New Roman"/>
          <w:color w:val="000000" w:themeColor="text1"/>
          <w:sz w:val="28"/>
          <w:szCs w:val="28"/>
        </w:rPr>
        <w:t>з використанням мережевих технологій</w:t>
      </w:r>
      <w:r w:rsidR="00E6594E">
        <w:rPr>
          <w:rFonts w:ascii="Times New Roman" w:hAnsi="Times New Roman" w:cs="Times New Roman"/>
          <w:sz w:val="28"/>
          <w:szCs w:val="28"/>
        </w:rPr>
        <w:t xml:space="preserve"> серед учнів, так і вчителів</w:t>
      </w:r>
      <w:r w:rsidRPr="006530D2">
        <w:rPr>
          <w:rFonts w:ascii="Times New Roman" w:hAnsi="Times New Roman" w:cs="Times New Roman"/>
          <w:sz w:val="28"/>
          <w:szCs w:val="28"/>
        </w:rPr>
        <w:t xml:space="preserve"> для отримання нових знань та їх реалізації.</w:t>
      </w:r>
    </w:p>
    <w:p w14:paraId="39C5FF0C" w14:textId="77777777" w:rsidR="00E63A9C" w:rsidRPr="006530D2" w:rsidRDefault="00E63A9C" w:rsidP="00E63A9C">
      <w:pPr>
        <w:shd w:val="clear" w:color="auto" w:fill="FFFFFF"/>
        <w:spacing w:after="0" w:line="360" w:lineRule="auto"/>
        <w:ind w:firstLine="709"/>
        <w:jc w:val="both"/>
        <w:rPr>
          <w:rFonts w:ascii="Times New Roman" w:hAnsi="Times New Roman" w:cs="Times New Roman"/>
          <w:sz w:val="28"/>
          <w:szCs w:val="28"/>
        </w:rPr>
      </w:pPr>
      <w:r w:rsidRPr="006530D2">
        <w:rPr>
          <w:rFonts w:ascii="Times New Roman" w:hAnsi="Times New Roman" w:cs="Times New Roman"/>
          <w:sz w:val="28"/>
          <w:szCs w:val="28"/>
        </w:rPr>
        <w:t>До таких елементів відносяться:</w:t>
      </w:r>
    </w:p>
    <w:p w14:paraId="7BD633EA" w14:textId="1891DC6F" w:rsidR="00E63A9C" w:rsidRPr="00A33E57" w:rsidRDefault="00E63A9C" w:rsidP="00036FC5">
      <w:pPr>
        <w:pStyle w:val="a7"/>
        <w:numPr>
          <w:ilvl w:val="0"/>
          <w:numId w:val="9"/>
        </w:numPr>
        <w:shd w:val="clear" w:color="auto" w:fill="FFFFFF"/>
        <w:spacing w:after="0" w:line="360" w:lineRule="auto"/>
        <w:ind w:left="0" w:firstLine="709"/>
        <w:jc w:val="both"/>
        <w:rPr>
          <w:rFonts w:ascii="Times New Roman" w:hAnsi="Times New Roman"/>
          <w:sz w:val="28"/>
          <w:szCs w:val="28"/>
          <w:lang w:val="uk-UA"/>
        </w:rPr>
      </w:pPr>
      <w:r w:rsidRPr="006C48B9">
        <w:rPr>
          <w:rFonts w:ascii="Times New Roman" w:hAnsi="Times New Roman"/>
          <w:sz w:val="28"/>
          <w:szCs w:val="28"/>
          <w:lang w:val="uk-UA"/>
        </w:rPr>
        <w:t>чат-заняття –</w:t>
      </w:r>
      <w:r w:rsidR="00F51D7F">
        <w:rPr>
          <w:rFonts w:ascii="Times New Roman" w:hAnsi="Times New Roman"/>
          <w:sz w:val="28"/>
          <w:szCs w:val="28"/>
          <w:lang w:val="uk-UA"/>
        </w:rPr>
        <w:t xml:space="preserve"> </w:t>
      </w:r>
      <w:r w:rsidR="006C48B9">
        <w:rPr>
          <w:rFonts w:ascii="Times New Roman" w:hAnsi="Times New Roman"/>
          <w:sz w:val="28"/>
          <w:szCs w:val="28"/>
          <w:lang w:val="uk-UA"/>
        </w:rPr>
        <w:t>одні з найбільш ефективних видів дистанційного навчання,</w:t>
      </w:r>
      <w:r w:rsidRPr="006C48B9">
        <w:rPr>
          <w:rFonts w:ascii="Times New Roman" w:hAnsi="Times New Roman"/>
          <w:sz w:val="28"/>
          <w:szCs w:val="28"/>
          <w:lang w:val="uk-UA"/>
        </w:rPr>
        <w:t xml:space="preserve"> які здійснюються </w:t>
      </w:r>
      <w:r w:rsidR="006C48B9">
        <w:rPr>
          <w:rFonts w:ascii="Times New Roman" w:hAnsi="Times New Roman"/>
          <w:sz w:val="28"/>
          <w:szCs w:val="28"/>
          <w:lang w:val="uk-UA"/>
        </w:rPr>
        <w:t>з використанням чат-технологій, синхронні</w:t>
      </w:r>
      <w:r w:rsidRPr="006C48B9">
        <w:rPr>
          <w:rFonts w:ascii="Times New Roman" w:hAnsi="Times New Roman"/>
          <w:sz w:val="28"/>
          <w:szCs w:val="28"/>
          <w:lang w:val="uk-UA"/>
        </w:rPr>
        <w:t>, тобто всі учасники мають доступ до чату</w:t>
      </w:r>
      <w:r w:rsidR="006C48B9">
        <w:rPr>
          <w:rFonts w:ascii="Times New Roman" w:hAnsi="Times New Roman"/>
          <w:sz w:val="28"/>
          <w:szCs w:val="28"/>
          <w:lang w:val="uk-UA"/>
        </w:rPr>
        <w:t xml:space="preserve"> в один час</w:t>
      </w:r>
      <w:r w:rsidRPr="006C48B9">
        <w:rPr>
          <w:rFonts w:ascii="Times New Roman" w:hAnsi="Times New Roman"/>
          <w:sz w:val="28"/>
          <w:szCs w:val="28"/>
          <w:lang w:val="uk-UA"/>
        </w:rPr>
        <w:t xml:space="preserve">. </w:t>
      </w:r>
      <w:r w:rsidR="00A33E57">
        <w:rPr>
          <w:rFonts w:ascii="Times New Roman" w:hAnsi="Times New Roman"/>
          <w:sz w:val="28"/>
          <w:szCs w:val="28"/>
          <w:lang w:val="uk-UA"/>
        </w:rPr>
        <w:t xml:space="preserve">У великій кількості </w:t>
      </w:r>
      <w:r w:rsidRPr="00A33E57">
        <w:rPr>
          <w:rFonts w:ascii="Times New Roman" w:hAnsi="Times New Roman"/>
          <w:sz w:val="28"/>
          <w:szCs w:val="28"/>
          <w:lang w:val="uk-UA"/>
        </w:rPr>
        <w:t>навчальних закладів існує чат-школа</w:t>
      </w:r>
      <w:r w:rsidR="00A33E57">
        <w:rPr>
          <w:rFonts w:ascii="Times New Roman" w:hAnsi="Times New Roman"/>
          <w:sz w:val="28"/>
          <w:szCs w:val="28"/>
          <w:lang w:val="uk-UA"/>
        </w:rPr>
        <w:t xml:space="preserve"> або внутрішнє онлайн середовище, де</w:t>
      </w:r>
      <w:r w:rsidRPr="00A33E57">
        <w:rPr>
          <w:rFonts w:ascii="Times New Roman" w:hAnsi="Times New Roman"/>
          <w:sz w:val="28"/>
          <w:szCs w:val="28"/>
          <w:lang w:val="uk-UA"/>
        </w:rPr>
        <w:t xml:space="preserve"> за допомогою чат-кабінетів організується </w:t>
      </w:r>
      <w:r w:rsidR="00A33E57">
        <w:rPr>
          <w:rFonts w:ascii="Times New Roman" w:hAnsi="Times New Roman"/>
          <w:sz w:val="28"/>
          <w:szCs w:val="28"/>
          <w:lang w:val="uk-UA"/>
        </w:rPr>
        <w:t>дистанційна діяльність</w:t>
      </w:r>
      <w:r w:rsidRPr="00A33E57">
        <w:rPr>
          <w:rFonts w:ascii="Times New Roman" w:hAnsi="Times New Roman"/>
          <w:sz w:val="28"/>
          <w:szCs w:val="28"/>
          <w:lang w:val="uk-UA"/>
        </w:rPr>
        <w:t xml:space="preserve"> педагогів і учнів;</w:t>
      </w:r>
    </w:p>
    <w:p w14:paraId="63929FED" w14:textId="3F459DF0" w:rsidR="00E63A9C" w:rsidRPr="007C0E05" w:rsidRDefault="00E63A9C" w:rsidP="00036FC5">
      <w:pPr>
        <w:pStyle w:val="a7"/>
        <w:numPr>
          <w:ilvl w:val="0"/>
          <w:numId w:val="9"/>
        </w:numPr>
        <w:shd w:val="clear" w:color="auto" w:fill="FFFFFF"/>
        <w:spacing w:after="0" w:line="360" w:lineRule="auto"/>
        <w:ind w:left="0" w:firstLine="709"/>
        <w:jc w:val="both"/>
        <w:rPr>
          <w:rFonts w:ascii="Times New Roman" w:hAnsi="Times New Roman"/>
          <w:sz w:val="28"/>
          <w:szCs w:val="28"/>
          <w:lang w:val="uk-UA"/>
        </w:rPr>
      </w:pPr>
      <w:r w:rsidRPr="007C0E05">
        <w:rPr>
          <w:rFonts w:ascii="Times New Roman" w:hAnsi="Times New Roman"/>
          <w:sz w:val="28"/>
          <w:szCs w:val="28"/>
          <w:lang w:val="uk-UA"/>
        </w:rPr>
        <w:t>веб-заняття – дистанційні уроки, конференції, семінари, ділові</w:t>
      </w:r>
      <w:r w:rsidR="007C0E05">
        <w:rPr>
          <w:rFonts w:ascii="Times New Roman" w:hAnsi="Times New Roman"/>
          <w:sz w:val="28"/>
          <w:szCs w:val="28"/>
          <w:lang w:val="uk-UA"/>
        </w:rPr>
        <w:t xml:space="preserve"> та рольові</w:t>
      </w:r>
      <w:r w:rsidR="007C17CE">
        <w:rPr>
          <w:rFonts w:ascii="Times New Roman" w:hAnsi="Times New Roman"/>
          <w:sz w:val="28"/>
          <w:szCs w:val="28"/>
          <w:lang w:val="uk-UA"/>
        </w:rPr>
        <w:t xml:space="preserve"> ігри, лабораторні роботи</w:t>
      </w:r>
      <w:r w:rsidRPr="007C0E05">
        <w:rPr>
          <w:rFonts w:ascii="Times New Roman" w:hAnsi="Times New Roman"/>
          <w:sz w:val="28"/>
          <w:szCs w:val="28"/>
          <w:lang w:val="uk-UA"/>
        </w:rPr>
        <w:t xml:space="preserve">, що проводяться за допомогою засобів телекомунікацій та інших можливостей </w:t>
      </w:r>
      <w:r w:rsidR="003F0425">
        <w:rPr>
          <w:rFonts w:ascii="Times New Roman" w:hAnsi="Times New Roman"/>
          <w:sz w:val="28"/>
          <w:szCs w:val="28"/>
          <w:lang w:val="uk-UA"/>
        </w:rPr>
        <w:t>мережевих технологій;</w:t>
      </w:r>
    </w:p>
    <w:p w14:paraId="0B0E341F" w14:textId="7E7A8D17" w:rsidR="00E63A9C" w:rsidRPr="006530D2" w:rsidRDefault="00E63A9C" w:rsidP="00036FC5">
      <w:pPr>
        <w:pStyle w:val="a7"/>
        <w:numPr>
          <w:ilvl w:val="0"/>
          <w:numId w:val="9"/>
        </w:numPr>
        <w:shd w:val="clear" w:color="auto" w:fill="FFFFFF"/>
        <w:spacing w:after="0" w:line="360" w:lineRule="auto"/>
        <w:ind w:left="0" w:firstLine="709"/>
        <w:jc w:val="both"/>
        <w:rPr>
          <w:rFonts w:ascii="Times New Roman" w:hAnsi="Times New Roman"/>
          <w:sz w:val="28"/>
          <w:szCs w:val="28"/>
        </w:rPr>
      </w:pPr>
      <w:r w:rsidRPr="006530D2">
        <w:rPr>
          <w:rFonts w:ascii="Times New Roman" w:hAnsi="Times New Roman"/>
          <w:sz w:val="28"/>
          <w:szCs w:val="28"/>
        </w:rPr>
        <w:t>телеконфе</w:t>
      </w:r>
      <w:r w:rsidR="00CF3C46">
        <w:rPr>
          <w:rFonts w:ascii="Times New Roman" w:hAnsi="Times New Roman"/>
          <w:sz w:val="28"/>
          <w:szCs w:val="28"/>
        </w:rPr>
        <w:t>ренції – проводят</w:t>
      </w:r>
      <w:r w:rsidR="00CF3C46">
        <w:rPr>
          <w:rFonts w:ascii="Times New Roman" w:hAnsi="Times New Roman"/>
          <w:sz w:val="28"/>
          <w:szCs w:val="28"/>
          <w:lang w:val="uk-UA"/>
        </w:rPr>
        <w:t>ь, зазвичай</w:t>
      </w:r>
      <w:r w:rsidR="00CF3C46">
        <w:rPr>
          <w:rFonts w:ascii="Times New Roman" w:hAnsi="Times New Roman"/>
          <w:sz w:val="28"/>
          <w:szCs w:val="28"/>
        </w:rPr>
        <w:t>, на основі</w:t>
      </w:r>
      <w:r w:rsidR="00CF3C46">
        <w:rPr>
          <w:rFonts w:ascii="Times New Roman" w:hAnsi="Times New Roman"/>
          <w:sz w:val="28"/>
          <w:szCs w:val="28"/>
          <w:lang w:val="uk-UA"/>
        </w:rPr>
        <w:t xml:space="preserve"> </w:t>
      </w:r>
      <w:r w:rsidRPr="006530D2">
        <w:rPr>
          <w:rFonts w:ascii="Times New Roman" w:hAnsi="Times New Roman"/>
          <w:sz w:val="28"/>
          <w:szCs w:val="28"/>
        </w:rPr>
        <w:t xml:space="preserve">розсилки </w:t>
      </w:r>
      <w:r w:rsidR="00CF3C46">
        <w:rPr>
          <w:rFonts w:ascii="Times New Roman" w:hAnsi="Times New Roman"/>
          <w:sz w:val="28"/>
          <w:szCs w:val="28"/>
          <w:lang w:val="uk-UA"/>
        </w:rPr>
        <w:t>повідомлень на</w:t>
      </w:r>
      <w:r w:rsidR="00CF3C46">
        <w:rPr>
          <w:rFonts w:ascii="Times New Roman" w:hAnsi="Times New Roman"/>
          <w:sz w:val="28"/>
          <w:szCs w:val="28"/>
        </w:rPr>
        <w:t xml:space="preserve"> електронн</w:t>
      </w:r>
      <w:r w:rsidR="00CF3C46">
        <w:rPr>
          <w:rFonts w:ascii="Times New Roman" w:hAnsi="Times New Roman"/>
          <w:sz w:val="28"/>
          <w:szCs w:val="28"/>
          <w:lang w:val="uk-UA"/>
        </w:rPr>
        <w:t>у</w:t>
      </w:r>
      <w:r w:rsidR="00CF3C46">
        <w:rPr>
          <w:rFonts w:ascii="Times New Roman" w:hAnsi="Times New Roman"/>
          <w:sz w:val="28"/>
          <w:szCs w:val="28"/>
        </w:rPr>
        <w:t xml:space="preserve"> пошт</w:t>
      </w:r>
      <w:r w:rsidR="00CF3C46">
        <w:rPr>
          <w:rFonts w:ascii="Times New Roman" w:hAnsi="Times New Roman"/>
          <w:sz w:val="28"/>
          <w:szCs w:val="28"/>
          <w:lang w:val="uk-UA"/>
        </w:rPr>
        <w:t>у</w:t>
      </w:r>
      <w:r w:rsidRPr="006530D2">
        <w:rPr>
          <w:rFonts w:ascii="Times New Roman" w:hAnsi="Times New Roman"/>
          <w:sz w:val="28"/>
          <w:szCs w:val="28"/>
        </w:rPr>
        <w:t>. Також існує форма самостій</w:t>
      </w:r>
      <w:r w:rsidR="003723A2">
        <w:rPr>
          <w:rFonts w:ascii="Times New Roman" w:hAnsi="Times New Roman"/>
          <w:sz w:val="28"/>
          <w:szCs w:val="28"/>
        </w:rPr>
        <w:t>ного навчання, п</w:t>
      </w:r>
      <w:r w:rsidR="003723A2">
        <w:rPr>
          <w:rFonts w:ascii="Times New Roman" w:hAnsi="Times New Roman"/>
          <w:sz w:val="28"/>
          <w:szCs w:val="28"/>
          <w:lang w:val="uk-UA"/>
        </w:rPr>
        <w:t>ід час якої</w:t>
      </w:r>
      <w:r w:rsidR="003723A2">
        <w:rPr>
          <w:rFonts w:ascii="Times New Roman" w:hAnsi="Times New Roman"/>
          <w:sz w:val="28"/>
          <w:szCs w:val="28"/>
        </w:rPr>
        <w:t xml:space="preserve"> навчальні матеріали висилають поштою</w:t>
      </w:r>
      <w:r w:rsidRPr="006530D2">
        <w:rPr>
          <w:rFonts w:ascii="Times New Roman" w:hAnsi="Times New Roman"/>
          <w:sz w:val="28"/>
          <w:szCs w:val="28"/>
        </w:rPr>
        <w:t xml:space="preserve"> [16, с.2</w:t>
      </w:r>
      <w:r w:rsidR="00646D08" w:rsidRPr="006530D2">
        <w:rPr>
          <w:rFonts w:ascii="Times New Roman" w:hAnsi="Times New Roman"/>
          <w:sz w:val="28"/>
          <w:szCs w:val="28"/>
          <w:lang w:val="uk-UA"/>
        </w:rPr>
        <w:t>2</w:t>
      </w:r>
      <w:r w:rsidRPr="006530D2">
        <w:rPr>
          <w:rFonts w:ascii="Times New Roman" w:hAnsi="Times New Roman"/>
          <w:sz w:val="28"/>
          <w:szCs w:val="28"/>
        </w:rPr>
        <w:t>].</w:t>
      </w:r>
    </w:p>
    <w:p w14:paraId="3AF247C1" w14:textId="0DDBE2A1" w:rsidR="00E63A9C" w:rsidRPr="006530D2" w:rsidRDefault="00E63A9C" w:rsidP="00E63A9C">
      <w:pPr>
        <w:shd w:val="clear" w:color="auto" w:fill="FFFFFF"/>
        <w:spacing w:after="0" w:line="360" w:lineRule="auto"/>
        <w:ind w:firstLine="709"/>
        <w:jc w:val="both"/>
        <w:rPr>
          <w:rFonts w:ascii="Times New Roman" w:hAnsi="Times New Roman" w:cs="Times New Roman"/>
          <w:sz w:val="28"/>
          <w:szCs w:val="28"/>
        </w:rPr>
      </w:pPr>
      <w:r w:rsidRPr="006530D2">
        <w:rPr>
          <w:rFonts w:ascii="Times New Roman" w:hAnsi="Times New Roman" w:cs="Times New Roman"/>
          <w:sz w:val="28"/>
          <w:szCs w:val="28"/>
        </w:rPr>
        <w:t>Самостійне навчання мови</w:t>
      </w:r>
      <w:r w:rsidRPr="006530D2">
        <w:rPr>
          <w:rFonts w:ascii="Times New Roman" w:hAnsi="Times New Roman" w:cs="Times New Roman"/>
          <w:sz w:val="28"/>
          <w:szCs w:val="28"/>
          <w:lang w:val="ru-RU"/>
        </w:rPr>
        <w:t xml:space="preserve"> </w:t>
      </w:r>
      <w:r w:rsidRPr="006530D2">
        <w:rPr>
          <w:rFonts w:ascii="Times New Roman" w:hAnsi="Times New Roman" w:cs="Times New Roman"/>
          <w:color w:val="000000" w:themeColor="text1"/>
          <w:sz w:val="28"/>
          <w:szCs w:val="28"/>
        </w:rPr>
        <w:t>з використанням мережевих технологій</w:t>
      </w:r>
      <w:r w:rsidRPr="006530D2">
        <w:rPr>
          <w:rFonts w:ascii="Times New Roman" w:hAnsi="Times New Roman" w:cs="Times New Roman"/>
          <w:sz w:val="28"/>
          <w:szCs w:val="28"/>
        </w:rPr>
        <w:t xml:space="preserve"> є набором навчальних комп</w:t>
      </w:r>
      <w:r w:rsidR="00A867F2">
        <w:rPr>
          <w:rFonts w:ascii="Times New Roman" w:hAnsi="Times New Roman" w:cs="Times New Roman"/>
          <w:sz w:val="28"/>
          <w:szCs w:val="28"/>
        </w:rPr>
        <w:t>’</w:t>
      </w:r>
      <w:r w:rsidRPr="006530D2">
        <w:rPr>
          <w:rFonts w:ascii="Times New Roman" w:hAnsi="Times New Roman" w:cs="Times New Roman"/>
          <w:sz w:val="28"/>
          <w:szCs w:val="28"/>
        </w:rPr>
        <w:t>ютерних програм. Вони призначені для вирішення певних навчальних завдань. Цей підхід до навчання має на увазі й індивідуальний підхід. Деякі учні з високим рівнем знання, швидко сприймають навчальну інформацію, а більшість з низьким рівнем знання – повільно. Такі системи дозволяють досягти високих результатів всім, не залежно від їх початкового рівня знання. Самостійне навчання дозволяє вчитися на будь-якій відстані від маленької аудиторії, закінчуючи різними державами.</w:t>
      </w:r>
      <w:r w:rsidR="00F51D7F">
        <w:rPr>
          <w:rFonts w:ascii="Times New Roman" w:hAnsi="Times New Roman" w:cs="Times New Roman"/>
          <w:sz w:val="28"/>
          <w:szCs w:val="28"/>
        </w:rPr>
        <w:t xml:space="preserve"> </w:t>
      </w:r>
      <w:r w:rsidRPr="006530D2">
        <w:rPr>
          <w:rFonts w:ascii="Times New Roman" w:hAnsi="Times New Roman" w:cs="Times New Roman"/>
          <w:sz w:val="28"/>
          <w:szCs w:val="28"/>
        </w:rPr>
        <w:t xml:space="preserve">Основним завданням самостійного навчання англійської мови </w:t>
      </w:r>
      <w:r w:rsidRPr="006530D2">
        <w:rPr>
          <w:rFonts w:ascii="Times New Roman" w:hAnsi="Times New Roman" w:cs="Times New Roman"/>
          <w:color w:val="000000" w:themeColor="text1"/>
          <w:sz w:val="28"/>
          <w:szCs w:val="28"/>
        </w:rPr>
        <w:t>з використанням мережевих технологій</w:t>
      </w:r>
      <w:r w:rsidRPr="006530D2">
        <w:rPr>
          <w:rFonts w:ascii="Times New Roman" w:hAnsi="Times New Roman" w:cs="Times New Roman"/>
          <w:sz w:val="28"/>
          <w:szCs w:val="28"/>
        </w:rPr>
        <w:t xml:space="preserve"> як особистісно-орієнтованого підходу є організація навчання кожного окремо, так і підгрупи учнів за індивідуальним графіком [15, с.31]. </w:t>
      </w:r>
    </w:p>
    <w:p w14:paraId="7BB77D51" w14:textId="77777777" w:rsidR="00E63A9C" w:rsidRPr="006530D2" w:rsidRDefault="00E63A9C" w:rsidP="00E63A9C">
      <w:pPr>
        <w:shd w:val="clear" w:color="auto" w:fill="FFFFFF"/>
        <w:spacing w:after="0" w:line="360" w:lineRule="auto"/>
        <w:ind w:firstLine="709"/>
        <w:jc w:val="both"/>
        <w:rPr>
          <w:rFonts w:ascii="Times New Roman" w:hAnsi="Times New Roman" w:cs="Times New Roman"/>
          <w:sz w:val="28"/>
          <w:szCs w:val="28"/>
        </w:rPr>
      </w:pPr>
      <w:r w:rsidRPr="006530D2">
        <w:rPr>
          <w:rFonts w:ascii="Times New Roman" w:hAnsi="Times New Roman" w:cs="Times New Roman"/>
          <w:sz w:val="28"/>
          <w:szCs w:val="28"/>
        </w:rPr>
        <w:lastRenderedPageBreak/>
        <w:t>Викладачам рекомендується час від часу проводити розсилки навчальних матеріалів і організувати доступ до інформаційних каналів. Матеріали, які висилаються, повинні містити:</w:t>
      </w:r>
    </w:p>
    <w:p w14:paraId="494F9432" w14:textId="77777777" w:rsidR="00E63A9C" w:rsidRPr="006530D2" w:rsidRDefault="00E63A9C" w:rsidP="00036FC5">
      <w:pPr>
        <w:pStyle w:val="a7"/>
        <w:numPr>
          <w:ilvl w:val="0"/>
          <w:numId w:val="27"/>
        </w:numPr>
        <w:shd w:val="clear" w:color="auto" w:fill="FFFFFF"/>
        <w:spacing w:after="0" w:line="360" w:lineRule="auto"/>
        <w:ind w:left="0" w:firstLine="709"/>
        <w:jc w:val="both"/>
        <w:rPr>
          <w:rFonts w:ascii="Times New Roman" w:hAnsi="Times New Roman"/>
          <w:sz w:val="28"/>
          <w:szCs w:val="28"/>
        </w:rPr>
      </w:pPr>
      <w:r w:rsidRPr="006530D2">
        <w:rPr>
          <w:rFonts w:ascii="Times New Roman" w:hAnsi="Times New Roman"/>
          <w:sz w:val="28"/>
          <w:szCs w:val="28"/>
        </w:rPr>
        <w:t>навчально-методичну програму;</w:t>
      </w:r>
    </w:p>
    <w:p w14:paraId="0CF5211A" w14:textId="77777777" w:rsidR="00E63A9C" w:rsidRPr="006530D2" w:rsidRDefault="00E63A9C" w:rsidP="00036FC5">
      <w:pPr>
        <w:pStyle w:val="a7"/>
        <w:numPr>
          <w:ilvl w:val="0"/>
          <w:numId w:val="27"/>
        </w:numPr>
        <w:shd w:val="clear" w:color="auto" w:fill="FFFFFF"/>
        <w:spacing w:after="0" w:line="360" w:lineRule="auto"/>
        <w:ind w:left="0" w:firstLine="709"/>
        <w:jc w:val="both"/>
        <w:rPr>
          <w:rFonts w:ascii="Times New Roman" w:hAnsi="Times New Roman"/>
          <w:sz w:val="28"/>
          <w:szCs w:val="28"/>
        </w:rPr>
      </w:pPr>
      <w:r w:rsidRPr="006530D2">
        <w:rPr>
          <w:rFonts w:ascii="Times New Roman" w:hAnsi="Times New Roman"/>
          <w:sz w:val="28"/>
          <w:szCs w:val="28"/>
        </w:rPr>
        <w:t>навчальні посібники;</w:t>
      </w:r>
    </w:p>
    <w:p w14:paraId="33039B3E" w14:textId="77777777" w:rsidR="00E63A9C" w:rsidRPr="006530D2" w:rsidRDefault="00E63A9C" w:rsidP="00036FC5">
      <w:pPr>
        <w:pStyle w:val="a7"/>
        <w:numPr>
          <w:ilvl w:val="0"/>
          <w:numId w:val="27"/>
        </w:numPr>
        <w:shd w:val="clear" w:color="auto" w:fill="FFFFFF"/>
        <w:spacing w:after="0" w:line="360" w:lineRule="auto"/>
        <w:ind w:left="0" w:firstLine="709"/>
        <w:jc w:val="both"/>
        <w:rPr>
          <w:rFonts w:ascii="Times New Roman" w:hAnsi="Times New Roman"/>
          <w:sz w:val="28"/>
          <w:szCs w:val="28"/>
        </w:rPr>
      </w:pPr>
      <w:r w:rsidRPr="006530D2">
        <w:rPr>
          <w:rFonts w:ascii="Times New Roman" w:hAnsi="Times New Roman"/>
          <w:sz w:val="28"/>
          <w:szCs w:val="28"/>
        </w:rPr>
        <w:t>список літератури;</w:t>
      </w:r>
    </w:p>
    <w:p w14:paraId="2C67673A" w14:textId="77777777" w:rsidR="00E63A9C" w:rsidRPr="006530D2" w:rsidRDefault="00E63A9C" w:rsidP="00036FC5">
      <w:pPr>
        <w:pStyle w:val="a7"/>
        <w:numPr>
          <w:ilvl w:val="0"/>
          <w:numId w:val="27"/>
        </w:numPr>
        <w:shd w:val="clear" w:color="auto" w:fill="FFFFFF"/>
        <w:spacing w:after="0" w:line="360" w:lineRule="auto"/>
        <w:ind w:left="0" w:firstLine="709"/>
        <w:jc w:val="both"/>
        <w:rPr>
          <w:rFonts w:ascii="Times New Roman" w:hAnsi="Times New Roman"/>
          <w:sz w:val="28"/>
          <w:szCs w:val="28"/>
        </w:rPr>
      </w:pPr>
      <w:r w:rsidRPr="006530D2">
        <w:rPr>
          <w:rFonts w:ascii="Times New Roman" w:hAnsi="Times New Roman"/>
          <w:sz w:val="28"/>
          <w:szCs w:val="28"/>
        </w:rPr>
        <w:t>практичні роботи;</w:t>
      </w:r>
    </w:p>
    <w:p w14:paraId="15EFDD69" w14:textId="4A5C6148" w:rsidR="00E63A9C" w:rsidRPr="006530D2" w:rsidRDefault="00E63A9C" w:rsidP="00036FC5">
      <w:pPr>
        <w:pStyle w:val="a7"/>
        <w:numPr>
          <w:ilvl w:val="0"/>
          <w:numId w:val="27"/>
        </w:numPr>
        <w:shd w:val="clear" w:color="auto" w:fill="FFFFFF"/>
        <w:spacing w:after="0" w:line="360" w:lineRule="auto"/>
        <w:ind w:left="0" w:firstLine="709"/>
        <w:jc w:val="both"/>
        <w:rPr>
          <w:rFonts w:ascii="Times New Roman" w:hAnsi="Times New Roman"/>
          <w:sz w:val="28"/>
          <w:szCs w:val="28"/>
        </w:rPr>
      </w:pPr>
      <w:r w:rsidRPr="006530D2">
        <w:rPr>
          <w:rFonts w:ascii="Times New Roman" w:hAnsi="Times New Roman"/>
          <w:sz w:val="28"/>
          <w:szCs w:val="28"/>
        </w:rPr>
        <w:t xml:space="preserve">вправи </w:t>
      </w:r>
      <w:r w:rsidR="008A069F">
        <w:rPr>
          <w:rFonts w:ascii="Times New Roman" w:hAnsi="Times New Roman"/>
          <w:sz w:val="28"/>
          <w:szCs w:val="28"/>
        </w:rPr>
        <w:t>та</w:t>
      </w:r>
      <w:r w:rsidRPr="006530D2">
        <w:rPr>
          <w:rFonts w:ascii="Times New Roman" w:hAnsi="Times New Roman"/>
          <w:sz w:val="28"/>
          <w:szCs w:val="28"/>
        </w:rPr>
        <w:t xml:space="preserve"> завдання для закріплення;</w:t>
      </w:r>
    </w:p>
    <w:p w14:paraId="2E0DC79B" w14:textId="77777777" w:rsidR="00E63A9C" w:rsidRPr="006530D2" w:rsidRDefault="00E63A9C" w:rsidP="00036FC5">
      <w:pPr>
        <w:pStyle w:val="a7"/>
        <w:numPr>
          <w:ilvl w:val="0"/>
          <w:numId w:val="27"/>
        </w:numPr>
        <w:shd w:val="clear" w:color="auto" w:fill="FFFFFF"/>
        <w:spacing w:after="0" w:line="360" w:lineRule="auto"/>
        <w:ind w:left="0" w:firstLine="709"/>
        <w:jc w:val="both"/>
        <w:rPr>
          <w:rFonts w:ascii="Times New Roman" w:hAnsi="Times New Roman"/>
          <w:sz w:val="28"/>
          <w:szCs w:val="28"/>
        </w:rPr>
      </w:pPr>
      <w:r w:rsidRPr="006530D2">
        <w:rPr>
          <w:rFonts w:ascii="Times New Roman" w:hAnsi="Times New Roman"/>
          <w:sz w:val="28"/>
          <w:szCs w:val="28"/>
        </w:rPr>
        <w:t>підсумкові контрольні роботи.</w:t>
      </w:r>
    </w:p>
    <w:p w14:paraId="61AF6391" w14:textId="48ACDCEB" w:rsidR="00E63A9C" w:rsidRPr="006530D2" w:rsidRDefault="00E63A9C" w:rsidP="00E63A9C">
      <w:pPr>
        <w:shd w:val="clear" w:color="auto" w:fill="FFFFFF"/>
        <w:spacing w:after="0" w:line="360" w:lineRule="auto"/>
        <w:ind w:firstLine="709"/>
        <w:jc w:val="both"/>
        <w:rPr>
          <w:rFonts w:ascii="Times New Roman" w:hAnsi="Times New Roman" w:cs="Times New Roman"/>
          <w:sz w:val="28"/>
          <w:szCs w:val="28"/>
        </w:rPr>
      </w:pPr>
      <w:r w:rsidRPr="006530D2">
        <w:rPr>
          <w:rFonts w:ascii="Times New Roman" w:hAnsi="Times New Roman" w:cs="Times New Roman"/>
          <w:sz w:val="28"/>
          <w:szCs w:val="28"/>
        </w:rPr>
        <w:t>Навчальні матеріали, які висилаються, надаються в друкованому вигляді та у вигляді електронних гіпертекстових посібників. Вчення через діяльність, або операційна стратегія, підтверджує діяльнісний характер концепції багатостороннього освіти, відповідно до якої розвиток учня здійснюються за рахунок його різноманітних і диференційованих інтелектуально-пізнавальної, емоційно-оцінної і практичної активностей, спрямованих на перетворення самого себе і навколишньої дійсності [16, с.2</w:t>
      </w:r>
      <w:r w:rsidR="00646D08" w:rsidRPr="006530D2">
        <w:rPr>
          <w:rFonts w:ascii="Times New Roman" w:hAnsi="Times New Roman" w:cs="Times New Roman"/>
          <w:sz w:val="28"/>
          <w:szCs w:val="28"/>
        </w:rPr>
        <w:t>3</w:t>
      </w:r>
      <w:r w:rsidRPr="006530D2">
        <w:rPr>
          <w:rFonts w:ascii="Times New Roman" w:hAnsi="Times New Roman" w:cs="Times New Roman"/>
          <w:sz w:val="28"/>
          <w:szCs w:val="28"/>
        </w:rPr>
        <w:t>].</w:t>
      </w:r>
    </w:p>
    <w:p w14:paraId="208B9ED9" w14:textId="59840C58" w:rsidR="00E63A9C" w:rsidRPr="006530D2" w:rsidRDefault="00E63A9C" w:rsidP="00E63A9C">
      <w:pPr>
        <w:shd w:val="clear" w:color="auto" w:fill="FFFFFF"/>
        <w:spacing w:after="0" w:line="360" w:lineRule="auto"/>
        <w:ind w:firstLine="709"/>
        <w:jc w:val="both"/>
        <w:rPr>
          <w:rFonts w:ascii="Times New Roman" w:hAnsi="Times New Roman" w:cs="Times New Roman"/>
          <w:sz w:val="28"/>
          <w:szCs w:val="28"/>
        </w:rPr>
      </w:pPr>
      <w:r w:rsidRPr="006530D2">
        <w:rPr>
          <w:rFonts w:ascii="Times New Roman" w:hAnsi="Times New Roman" w:cs="Times New Roman"/>
          <w:sz w:val="28"/>
          <w:szCs w:val="28"/>
        </w:rPr>
        <w:t xml:space="preserve">Форми роботи з інтернет-ресурсами </w:t>
      </w:r>
      <w:r w:rsidR="00162C06">
        <w:rPr>
          <w:rFonts w:ascii="Times New Roman" w:hAnsi="Times New Roman" w:cs="Times New Roman"/>
          <w:sz w:val="28"/>
          <w:szCs w:val="28"/>
        </w:rPr>
        <w:t>в процесі освоєння</w:t>
      </w:r>
      <w:r w:rsidR="001D4428">
        <w:rPr>
          <w:rFonts w:ascii="Times New Roman" w:hAnsi="Times New Roman" w:cs="Times New Roman"/>
          <w:sz w:val="28"/>
          <w:szCs w:val="28"/>
        </w:rPr>
        <w:t xml:space="preserve"> іноземної мови</w:t>
      </w:r>
      <w:r w:rsidR="00F51D7F">
        <w:rPr>
          <w:rFonts w:ascii="Times New Roman" w:hAnsi="Times New Roman" w:cs="Times New Roman"/>
          <w:sz w:val="28"/>
          <w:szCs w:val="28"/>
        </w:rPr>
        <w:t xml:space="preserve"> </w:t>
      </w:r>
      <w:r w:rsidR="001D4428">
        <w:rPr>
          <w:rFonts w:ascii="Times New Roman" w:hAnsi="Times New Roman" w:cs="Times New Roman"/>
          <w:sz w:val="28"/>
          <w:szCs w:val="28"/>
        </w:rPr>
        <w:t>в навчальному процесі</w:t>
      </w:r>
      <w:r w:rsidRPr="006530D2">
        <w:rPr>
          <w:rFonts w:ascii="Times New Roman" w:hAnsi="Times New Roman" w:cs="Times New Roman"/>
          <w:sz w:val="28"/>
          <w:szCs w:val="28"/>
        </w:rPr>
        <w:t xml:space="preserve"> включають:</w:t>
      </w:r>
    </w:p>
    <w:p w14:paraId="2759B743" w14:textId="316F03A5" w:rsidR="00E63A9C" w:rsidRPr="006530D2" w:rsidRDefault="00EC60E4" w:rsidP="00036FC5">
      <w:pPr>
        <w:pStyle w:val="a7"/>
        <w:numPr>
          <w:ilvl w:val="0"/>
          <w:numId w:val="28"/>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t>опрацювання</w:t>
      </w:r>
      <w:r w:rsidR="00D36E6E">
        <w:rPr>
          <w:rFonts w:ascii="Times New Roman" w:hAnsi="Times New Roman"/>
          <w:sz w:val="28"/>
          <w:szCs w:val="28"/>
        </w:rPr>
        <w:t xml:space="preserve"> лекси</w:t>
      </w:r>
      <w:r w:rsidR="00D36E6E">
        <w:rPr>
          <w:rFonts w:ascii="Times New Roman" w:hAnsi="Times New Roman"/>
          <w:sz w:val="28"/>
          <w:szCs w:val="28"/>
          <w:lang w:val="uk-UA"/>
        </w:rPr>
        <w:t>чного матеріалу</w:t>
      </w:r>
      <w:r w:rsidR="00E63A9C" w:rsidRPr="006530D2">
        <w:rPr>
          <w:rFonts w:ascii="Times New Roman" w:hAnsi="Times New Roman"/>
          <w:sz w:val="28"/>
          <w:szCs w:val="28"/>
        </w:rPr>
        <w:t>;</w:t>
      </w:r>
    </w:p>
    <w:p w14:paraId="37D8434E" w14:textId="3B4FF763" w:rsidR="00E63A9C" w:rsidRPr="006530D2" w:rsidRDefault="00E81AB6" w:rsidP="00036FC5">
      <w:pPr>
        <w:pStyle w:val="a7"/>
        <w:numPr>
          <w:ilvl w:val="0"/>
          <w:numId w:val="28"/>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t>в</w:t>
      </w:r>
      <w:r w:rsidR="00E63A9C" w:rsidRPr="006530D2">
        <w:rPr>
          <w:rFonts w:ascii="Times New Roman" w:hAnsi="Times New Roman"/>
          <w:sz w:val="28"/>
          <w:szCs w:val="28"/>
        </w:rPr>
        <w:t>ідпрацювання вимови;</w:t>
      </w:r>
    </w:p>
    <w:p w14:paraId="7E9AE97D" w14:textId="630FCEDB" w:rsidR="00E63A9C" w:rsidRPr="006530D2" w:rsidRDefault="00E81AB6" w:rsidP="00036FC5">
      <w:pPr>
        <w:pStyle w:val="a7"/>
        <w:numPr>
          <w:ilvl w:val="0"/>
          <w:numId w:val="28"/>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t>н</w:t>
      </w:r>
      <w:r w:rsidR="006E2585">
        <w:rPr>
          <w:rFonts w:ascii="Times New Roman" w:hAnsi="Times New Roman"/>
          <w:sz w:val="28"/>
          <w:szCs w:val="28"/>
        </w:rPr>
        <w:t>авчання діалог</w:t>
      </w:r>
      <w:r w:rsidR="006E2585">
        <w:rPr>
          <w:rFonts w:ascii="Times New Roman" w:hAnsi="Times New Roman"/>
          <w:sz w:val="28"/>
          <w:szCs w:val="28"/>
          <w:lang w:val="uk-UA"/>
        </w:rPr>
        <w:t>у</w:t>
      </w:r>
      <w:r w:rsidR="006E2585">
        <w:rPr>
          <w:rFonts w:ascii="Times New Roman" w:hAnsi="Times New Roman"/>
          <w:sz w:val="28"/>
          <w:szCs w:val="28"/>
        </w:rPr>
        <w:t xml:space="preserve"> та монологічно</w:t>
      </w:r>
      <w:r w:rsidR="006E2585">
        <w:rPr>
          <w:rFonts w:ascii="Times New Roman" w:hAnsi="Times New Roman"/>
          <w:sz w:val="28"/>
          <w:szCs w:val="28"/>
          <w:lang w:val="uk-UA"/>
        </w:rPr>
        <w:t>ї</w:t>
      </w:r>
      <w:r w:rsidR="006E2585">
        <w:rPr>
          <w:rFonts w:ascii="Times New Roman" w:hAnsi="Times New Roman"/>
          <w:sz w:val="28"/>
          <w:szCs w:val="28"/>
        </w:rPr>
        <w:t xml:space="preserve"> </w:t>
      </w:r>
      <w:r w:rsidR="006E2585">
        <w:rPr>
          <w:rFonts w:ascii="Times New Roman" w:hAnsi="Times New Roman"/>
          <w:sz w:val="28"/>
          <w:szCs w:val="28"/>
          <w:lang w:val="uk-UA"/>
        </w:rPr>
        <w:t>розмови</w:t>
      </w:r>
      <w:r w:rsidR="00E63A9C" w:rsidRPr="006530D2">
        <w:rPr>
          <w:rFonts w:ascii="Times New Roman" w:hAnsi="Times New Roman"/>
          <w:sz w:val="28"/>
          <w:szCs w:val="28"/>
        </w:rPr>
        <w:t>;</w:t>
      </w:r>
    </w:p>
    <w:p w14:paraId="17FC5EAB" w14:textId="5DA70AB1" w:rsidR="00E63A9C" w:rsidRPr="006530D2" w:rsidRDefault="00E81AB6" w:rsidP="00036FC5">
      <w:pPr>
        <w:pStyle w:val="a7"/>
        <w:numPr>
          <w:ilvl w:val="0"/>
          <w:numId w:val="28"/>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t>н</w:t>
      </w:r>
      <w:r w:rsidR="00D36E6E">
        <w:rPr>
          <w:rFonts w:ascii="Times New Roman" w:hAnsi="Times New Roman"/>
          <w:sz w:val="28"/>
          <w:szCs w:val="28"/>
        </w:rPr>
        <w:t>авчання письм</w:t>
      </w:r>
      <w:r w:rsidR="00D36E6E">
        <w:rPr>
          <w:rFonts w:ascii="Times New Roman" w:hAnsi="Times New Roman"/>
          <w:sz w:val="28"/>
          <w:szCs w:val="28"/>
          <w:lang w:val="uk-UA"/>
        </w:rPr>
        <w:t>ових навичок</w:t>
      </w:r>
      <w:r w:rsidR="00E63A9C" w:rsidRPr="006530D2">
        <w:rPr>
          <w:rFonts w:ascii="Times New Roman" w:hAnsi="Times New Roman"/>
          <w:sz w:val="28"/>
          <w:szCs w:val="28"/>
        </w:rPr>
        <w:t>;</w:t>
      </w:r>
    </w:p>
    <w:p w14:paraId="47C87C25" w14:textId="3532978D" w:rsidR="00E63A9C" w:rsidRPr="006530D2" w:rsidRDefault="00E81AB6" w:rsidP="00036FC5">
      <w:pPr>
        <w:pStyle w:val="a7"/>
        <w:numPr>
          <w:ilvl w:val="0"/>
          <w:numId w:val="28"/>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t>в</w:t>
      </w:r>
      <w:r w:rsidR="00D36E6E">
        <w:rPr>
          <w:rFonts w:ascii="Times New Roman" w:hAnsi="Times New Roman"/>
          <w:sz w:val="28"/>
          <w:szCs w:val="28"/>
        </w:rPr>
        <w:t>ідпрацювання грамати</w:t>
      </w:r>
      <w:r w:rsidR="00D36E6E">
        <w:rPr>
          <w:rFonts w:ascii="Times New Roman" w:hAnsi="Times New Roman"/>
          <w:sz w:val="28"/>
          <w:szCs w:val="28"/>
          <w:lang w:val="uk-UA"/>
        </w:rPr>
        <w:t>ки</w:t>
      </w:r>
      <w:r w:rsidR="00E63A9C" w:rsidRPr="006530D2">
        <w:rPr>
          <w:rFonts w:ascii="Times New Roman" w:hAnsi="Times New Roman"/>
          <w:sz w:val="28"/>
          <w:szCs w:val="28"/>
        </w:rPr>
        <w:t>.</w:t>
      </w:r>
      <w:r>
        <w:rPr>
          <w:rFonts w:ascii="Times New Roman" w:hAnsi="Times New Roman"/>
          <w:sz w:val="28"/>
          <w:szCs w:val="28"/>
          <w:lang w:val="uk-UA"/>
        </w:rPr>
        <w:t xml:space="preserve"> </w:t>
      </w:r>
    </w:p>
    <w:p w14:paraId="04B274C1" w14:textId="77777777" w:rsidR="000C5B6A" w:rsidRPr="00BB744E" w:rsidRDefault="000C5B6A" w:rsidP="000C5B6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Уроки з англійської мови з використанням мережі складаються з таких факторів:</w:t>
      </w:r>
    </w:p>
    <w:p w14:paraId="4D35C53D" w14:textId="77777777" w:rsidR="000C5B6A" w:rsidRPr="006530D2" w:rsidRDefault="000C5B6A" w:rsidP="00036FC5">
      <w:pPr>
        <w:pStyle w:val="a7"/>
        <w:numPr>
          <w:ilvl w:val="0"/>
          <w:numId w:val="29"/>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t>в</w:t>
      </w:r>
      <w:r w:rsidRPr="006530D2">
        <w:rPr>
          <w:rFonts w:ascii="Times New Roman" w:hAnsi="Times New Roman"/>
          <w:sz w:val="28"/>
          <w:szCs w:val="28"/>
        </w:rPr>
        <w:t>ідпрацювання вимови;</w:t>
      </w:r>
    </w:p>
    <w:p w14:paraId="22DC86AF" w14:textId="77777777" w:rsidR="000C5B6A" w:rsidRPr="006530D2" w:rsidRDefault="000C5B6A" w:rsidP="00036FC5">
      <w:pPr>
        <w:pStyle w:val="a7"/>
        <w:numPr>
          <w:ilvl w:val="0"/>
          <w:numId w:val="29"/>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t>н</w:t>
      </w:r>
      <w:r w:rsidRPr="006530D2">
        <w:rPr>
          <w:rFonts w:ascii="Times New Roman" w:hAnsi="Times New Roman"/>
          <w:sz w:val="28"/>
          <w:szCs w:val="28"/>
        </w:rPr>
        <w:t>авчання діалогічного та монологічного мовлення;</w:t>
      </w:r>
    </w:p>
    <w:p w14:paraId="0127B308" w14:textId="77777777" w:rsidR="000C5B6A" w:rsidRPr="006530D2" w:rsidRDefault="000C5B6A" w:rsidP="00036FC5">
      <w:pPr>
        <w:pStyle w:val="a7"/>
        <w:numPr>
          <w:ilvl w:val="0"/>
          <w:numId w:val="29"/>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t>н</w:t>
      </w:r>
      <w:r w:rsidRPr="006530D2">
        <w:rPr>
          <w:rFonts w:ascii="Times New Roman" w:hAnsi="Times New Roman"/>
          <w:sz w:val="28"/>
          <w:szCs w:val="28"/>
        </w:rPr>
        <w:t>авчання письма;</w:t>
      </w:r>
    </w:p>
    <w:p w14:paraId="6B0BEA02" w14:textId="77777777" w:rsidR="000C5B6A" w:rsidRDefault="000C5B6A" w:rsidP="00036FC5">
      <w:pPr>
        <w:pStyle w:val="a7"/>
        <w:numPr>
          <w:ilvl w:val="0"/>
          <w:numId w:val="29"/>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t>в</w:t>
      </w:r>
      <w:r>
        <w:rPr>
          <w:rFonts w:ascii="Times New Roman" w:hAnsi="Times New Roman"/>
          <w:sz w:val="28"/>
          <w:szCs w:val="28"/>
        </w:rPr>
        <w:t>ідпрацювання граматичних явищ</w:t>
      </w:r>
    </w:p>
    <w:p w14:paraId="431D4018" w14:textId="77777777" w:rsidR="000C5B6A" w:rsidRPr="00BB744E" w:rsidRDefault="000C5B6A" w:rsidP="00036FC5">
      <w:pPr>
        <w:pStyle w:val="a7"/>
        <w:numPr>
          <w:ilvl w:val="0"/>
          <w:numId w:val="29"/>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lastRenderedPageBreak/>
        <w:t>в</w:t>
      </w:r>
      <w:r w:rsidRPr="006530D2">
        <w:rPr>
          <w:rFonts w:ascii="Times New Roman" w:hAnsi="Times New Roman"/>
          <w:sz w:val="28"/>
          <w:szCs w:val="28"/>
        </w:rPr>
        <w:t>ивчення лексики</w:t>
      </w:r>
      <w:r>
        <w:rPr>
          <w:rFonts w:ascii="Times New Roman" w:hAnsi="Times New Roman"/>
          <w:sz w:val="28"/>
          <w:szCs w:val="28"/>
          <w:lang w:val="uk-UA"/>
        </w:rPr>
        <w:t>.</w:t>
      </w:r>
    </w:p>
    <w:p w14:paraId="5430B734" w14:textId="2B923C11" w:rsidR="000C5B6A" w:rsidRDefault="000C5B6A" w:rsidP="000C5B6A">
      <w:pPr>
        <w:shd w:val="clear" w:color="auto" w:fill="FFFFFF"/>
        <w:spacing w:after="0" w:line="360" w:lineRule="auto"/>
        <w:ind w:firstLine="709"/>
        <w:jc w:val="both"/>
        <w:rPr>
          <w:rFonts w:ascii="Times New Roman" w:eastAsia="Calibri" w:hAnsi="Times New Roman" w:cs="Times New Roman"/>
          <w:sz w:val="28"/>
          <w:szCs w:val="28"/>
          <w:lang w:val="ru-RU"/>
        </w:rPr>
      </w:pPr>
      <w:r w:rsidRPr="00576918">
        <w:rPr>
          <w:rFonts w:ascii="Times New Roman" w:eastAsia="Calibri" w:hAnsi="Times New Roman" w:cs="Times New Roman"/>
          <w:sz w:val="28"/>
          <w:szCs w:val="28"/>
          <w:lang w:val="ru-RU"/>
        </w:rPr>
        <w:t xml:space="preserve">Використання глобальної мережі надає можливість отримання інформаційного простору, </w:t>
      </w:r>
      <w:r w:rsidR="00C671B0">
        <w:rPr>
          <w:rFonts w:ascii="Times New Roman" w:eastAsia="Calibri" w:hAnsi="Times New Roman" w:cs="Times New Roman"/>
          <w:sz w:val="28"/>
          <w:szCs w:val="28"/>
          <w:lang w:val="ru-RU"/>
        </w:rPr>
        <w:t>по всьому світу</w:t>
      </w:r>
      <w:r>
        <w:rPr>
          <w:rFonts w:ascii="Times New Roman" w:eastAsia="Calibri" w:hAnsi="Times New Roman" w:cs="Times New Roman"/>
          <w:sz w:val="28"/>
          <w:szCs w:val="28"/>
          <w:lang w:val="ru-RU"/>
        </w:rPr>
        <w:t>:</w:t>
      </w:r>
      <w:r w:rsidR="00854B5F">
        <w:rPr>
          <w:rFonts w:ascii="Times New Roman" w:eastAsia="Calibri" w:hAnsi="Times New Roman" w:cs="Times New Roman"/>
          <w:sz w:val="28"/>
          <w:szCs w:val="28"/>
          <w:lang w:val="ru-RU"/>
        </w:rPr>
        <w:t xml:space="preserve"> новини</w:t>
      </w:r>
      <w:r w:rsidRPr="00576918">
        <w:rPr>
          <w:rFonts w:ascii="Times New Roman" w:eastAsia="Calibri" w:hAnsi="Times New Roman" w:cs="Times New Roman"/>
          <w:sz w:val="28"/>
          <w:szCs w:val="28"/>
          <w:lang w:val="ru-RU"/>
        </w:rPr>
        <w:t xml:space="preserve"> спорту,</w:t>
      </w:r>
      <w:r w:rsidR="00854B5F">
        <w:rPr>
          <w:rFonts w:ascii="Times New Roman" w:eastAsia="Calibri" w:hAnsi="Times New Roman" w:cs="Times New Roman"/>
          <w:sz w:val="28"/>
          <w:szCs w:val="28"/>
          <w:lang w:val="ru-RU"/>
        </w:rPr>
        <w:t xml:space="preserve"> новини з життя соціуму,</w:t>
      </w:r>
      <w:r w:rsidRPr="00576918">
        <w:rPr>
          <w:rFonts w:ascii="Times New Roman" w:eastAsia="Calibri" w:hAnsi="Times New Roman" w:cs="Times New Roman"/>
          <w:sz w:val="28"/>
          <w:szCs w:val="28"/>
          <w:lang w:val="ru-RU"/>
        </w:rPr>
        <w:t xml:space="preserve"> витяги зі статтей газет і журналів, проспектів, необхідну літературу і т.д. </w:t>
      </w:r>
    </w:p>
    <w:p w14:paraId="74EF0E3B" w14:textId="77777777" w:rsidR="00A67934" w:rsidRDefault="000C5B6A" w:rsidP="00A67934">
      <w:pPr>
        <w:shd w:val="clear" w:color="auto" w:fill="FFFFFF"/>
        <w:spacing w:after="0" w:line="360" w:lineRule="auto"/>
        <w:ind w:firstLine="709"/>
        <w:jc w:val="both"/>
        <w:rPr>
          <w:rFonts w:ascii="Times New Roman" w:eastAsia="Calibri" w:hAnsi="Times New Roman" w:cs="Times New Roman"/>
          <w:sz w:val="28"/>
          <w:szCs w:val="28"/>
          <w:lang w:val="ru-RU"/>
        </w:rPr>
      </w:pPr>
      <w:r w:rsidRPr="00576918">
        <w:rPr>
          <w:rFonts w:ascii="Times New Roman" w:eastAsia="Calibri" w:hAnsi="Times New Roman" w:cs="Times New Roman"/>
          <w:sz w:val="28"/>
          <w:szCs w:val="28"/>
          <w:lang w:val="ru-RU"/>
        </w:rPr>
        <w:t xml:space="preserve">Під час занять з </w:t>
      </w:r>
      <w:r>
        <w:rPr>
          <w:rFonts w:ascii="Times New Roman" w:eastAsia="Calibri" w:hAnsi="Times New Roman" w:cs="Times New Roman"/>
          <w:sz w:val="28"/>
          <w:szCs w:val="28"/>
          <w:lang w:val="ru-RU"/>
        </w:rPr>
        <w:t>англійськ</w:t>
      </w:r>
      <w:r w:rsidR="00E3076D">
        <w:rPr>
          <w:rFonts w:ascii="Times New Roman" w:eastAsia="Calibri" w:hAnsi="Times New Roman" w:cs="Times New Roman"/>
          <w:sz w:val="28"/>
          <w:szCs w:val="28"/>
          <w:lang w:val="ru-RU"/>
        </w:rPr>
        <w:t>ої мови з викорстанням</w:t>
      </w:r>
      <w:r>
        <w:rPr>
          <w:rFonts w:ascii="Times New Roman" w:eastAsia="Calibri" w:hAnsi="Times New Roman" w:cs="Times New Roman"/>
          <w:sz w:val="28"/>
          <w:szCs w:val="28"/>
          <w:lang w:val="ru-RU"/>
        </w:rPr>
        <w:t xml:space="preserve"> г</w:t>
      </w:r>
      <w:r w:rsidRPr="00576918">
        <w:rPr>
          <w:rFonts w:ascii="Times New Roman" w:eastAsia="Calibri" w:hAnsi="Times New Roman" w:cs="Times New Roman"/>
          <w:sz w:val="28"/>
          <w:szCs w:val="28"/>
          <w:lang w:val="ru-RU"/>
        </w:rPr>
        <w:t xml:space="preserve">лобальної мережі можна вирішувати широкий спектр завдань: </w:t>
      </w:r>
    </w:p>
    <w:p w14:paraId="1B7FA695" w14:textId="77777777" w:rsidR="00A67934" w:rsidRPr="00A67934" w:rsidRDefault="00A67934" w:rsidP="00A67934">
      <w:pPr>
        <w:pStyle w:val="a7"/>
        <w:numPr>
          <w:ilvl w:val="0"/>
          <w:numId w:val="29"/>
        </w:numPr>
        <w:shd w:val="clear" w:color="auto" w:fill="FFFFFF"/>
        <w:spacing w:after="0" w:line="360" w:lineRule="auto"/>
        <w:jc w:val="both"/>
        <w:rPr>
          <w:rFonts w:ascii="Times New Roman" w:hAnsi="Times New Roman"/>
          <w:sz w:val="28"/>
          <w:szCs w:val="28"/>
        </w:rPr>
      </w:pPr>
      <w:r>
        <w:rPr>
          <w:rFonts w:ascii="Times New Roman" w:hAnsi="Times New Roman"/>
          <w:sz w:val="28"/>
          <w:szCs w:val="28"/>
          <w:lang w:val="uk-UA"/>
        </w:rPr>
        <w:t>р</w:t>
      </w:r>
      <w:r w:rsidRPr="00A67934">
        <w:rPr>
          <w:rFonts w:ascii="Times New Roman" w:hAnsi="Times New Roman"/>
          <w:sz w:val="28"/>
          <w:szCs w:val="28"/>
        </w:rPr>
        <w:t>озвивати навички та розуміння прочитаного, вик</w:t>
      </w:r>
      <w:r>
        <w:rPr>
          <w:rFonts w:ascii="Times New Roman" w:hAnsi="Times New Roman"/>
          <w:sz w:val="28"/>
          <w:szCs w:val="28"/>
        </w:rPr>
        <w:t>ористовуючи матеріали</w:t>
      </w:r>
      <w:r>
        <w:rPr>
          <w:rFonts w:ascii="Times New Roman" w:hAnsi="Times New Roman"/>
          <w:sz w:val="28"/>
          <w:szCs w:val="28"/>
          <w:lang w:val="uk-UA"/>
        </w:rPr>
        <w:t xml:space="preserve"> </w:t>
      </w:r>
      <w:r w:rsidRPr="00A67934">
        <w:rPr>
          <w:rFonts w:ascii="Times New Roman" w:hAnsi="Times New Roman"/>
          <w:sz w:val="28"/>
          <w:szCs w:val="28"/>
        </w:rPr>
        <w:t>інтернет-ресурсів</w:t>
      </w:r>
      <w:r w:rsidR="000C5B6A" w:rsidRPr="00A67934">
        <w:rPr>
          <w:rFonts w:ascii="Times New Roman" w:hAnsi="Times New Roman"/>
          <w:sz w:val="28"/>
          <w:szCs w:val="28"/>
        </w:rPr>
        <w:t xml:space="preserve">; </w:t>
      </w:r>
    </w:p>
    <w:p w14:paraId="7C5AC185" w14:textId="77777777" w:rsidR="00A67934" w:rsidRPr="00A67934" w:rsidRDefault="000C5B6A" w:rsidP="00A67934">
      <w:pPr>
        <w:pStyle w:val="a7"/>
        <w:numPr>
          <w:ilvl w:val="0"/>
          <w:numId w:val="29"/>
        </w:numPr>
        <w:shd w:val="clear" w:color="auto" w:fill="FFFFFF"/>
        <w:spacing w:after="0" w:line="360" w:lineRule="auto"/>
        <w:jc w:val="both"/>
        <w:rPr>
          <w:rFonts w:ascii="Times New Roman" w:hAnsi="Times New Roman"/>
          <w:sz w:val="28"/>
          <w:szCs w:val="28"/>
        </w:rPr>
      </w:pPr>
      <w:r w:rsidRPr="00A67934">
        <w:rPr>
          <w:rFonts w:ascii="Times New Roman" w:hAnsi="Times New Roman"/>
          <w:sz w:val="28"/>
          <w:szCs w:val="28"/>
        </w:rPr>
        <w:t xml:space="preserve">удосконалювати вміння мовлення, аудіосприйняття учнів; </w:t>
      </w:r>
    </w:p>
    <w:p w14:paraId="1E11D6EC" w14:textId="77777777" w:rsidR="00A67934" w:rsidRPr="00A67934" w:rsidRDefault="000C5B6A" w:rsidP="00A67934">
      <w:pPr>
        <w:pStyle w:val="a7"/>
        <w:numPr>
          <w:ilvl w:val="0"/>
          <w:numId w:val="29"/>
        </w:numPr>
        <w:shd w:val="clear" w:color="auto" w:fill="FFFFFF"/>
        <w:spacing w:after="0" w:line="360" w:lineRule="auto"/>
        <w:jc w:val="both"/>
        <w:rPr>
          <w:rFonts w:ascii="Times New Roman" w:hAnsi="Times New Roman"/>
          <w:sz w:val="28"/>
          <w:szCs w:val="28"/>
        </w:rPr>
      </w:pPr>
      <w:r w:rsidRPr="00A67934">
        <w:rPr>
          <w:rFonts w:ascii="Times New Roman" w:hAnsi="Times New Roman"/>
          <w:sz w:val="28"/>
          <w:szCs w:val="28"/>
        </w:rPr>
        <w:t xml:space="preserve">удосконалювати вміння сприйняття на основі автентичних звукових текстів мережі, які також використовують викладачі під час підготовки до уроків; </w:t>
      </w:r>
    </w:p>
    <w:p w14:paraId="717EB81F" w14:textId="4B188BBB" w:rsidR="00A67934" w:rsidRDefault="00A67934" w:rsidP="00A67934">
      <w:pPr>
        <w:pStyle w:val="a7"/>
        <w:numPr>
          <w:ilvl w:val="0"/>
          <w:numId w:val="29"/>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р</w:t>
      </w:r>
      <w:r w:rsidRPr="00A67934">
        <w:rPr>
          <w:rFonts w:ascii="Times New Roman" w:hAnsi="Times New Roman"/>
          <w:sz w:val="28"/>
          <w:szCs w:val="28"/>
          <w:lang w:val="uk-UA"/>
        </w:rPr>
        <w:t>озширити активний і пасивний словниковий запас сучасною англійською лексикою, щоб відобразити певний етап розвитку країни.</w:t>
      </w:r>
    </w:p>
    <w:p w14:paraId="50D6567D" w14:textId="77777777" w:rsidR="00EE3425" w:rsidRDefault="00EE3425" w:rsidP="00EE3425">
      <w:pPr>
        <w:pStyle w:val="a7"/>
        <w:numPr>
          <w:ilvl w:val="0"/>
          <w:numId w:val="29"/>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о</w:t>
      </w:r>
      <w:r w:rsidRPr="00EE3425">
        <w:rPr>
          <w:rFonts w:ascii="Times New Roman" w:hAnsi="Times New Roman"/>
          <w:sz w:val="28"/>
          <w:szCs w:val="28"/>
          <w:lang w:val="uk-UA"/>
        </w:rPr>
        <w:t>знайомлення з культурою, соціологією та політикою, у тому числі з мовленнєвим етикетом, особливостями мовленнєвої поведінки різних людей в умовах спілкування, культурними особливостями, національними традиціями мови, що вивчається.</w:t>
      </w:r>
    </w:p>
    <w:p w14:paraId="21546B4D" w14:textId="161999CA" w:rsidR="00EE3425" w:rsidRPr="00EE3425" w:rsidRDefault="00EE3425" w:rsidP="00EE3425">
      <w:pPr>
        <w:pStyle w:val="a7"/>
        <w:numPr>
          <w:ilvl w:val="0"/>
          <w:numId w:val="29"/>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с</w:t>
      </w:r>
      <w:r w:rsidRPr="00EE3425">
        <w:rPr>
          <w:rFonts w:ascii="Times New Roman" w:hAnsi="Times New Roman"/>
          <w:sz w:val="28"/>
          <w:szCs w:val="28"/>
          <w:lang w:val="uk-UA"/>
        </w:rPr>
        <w:t>тійка мотивація учнів до іншомовної діяльності на уроці шляхом систематичного використання «живих» матеріалів, запитань до текстів підручників, а також обговорення конкретних питань, що цікавлять кожного.</w:t>
      </w:r>
    </w:p>
    <w:p w14:paraId="0AF0A2BC" w14:textId="3EA539E5" w:rsidR="000C5B6A" w:rsidRPr="00020F3C" w:rsidRDefault="000C5B6A" w:rsidP="000C5B6A">
      <w:pPr>
        <w:shd w:val="clear" w:color="auto" w:fill="FFFFFF"/>
        <w:spacing w:after="0" w:line="360" w:lineRule="auto"/>
        <w:ind w:firstLine="709"/>
        <w:jc w:val="both"/>
        <w:rPr>
          <w:rFonts w:ascii="Times New Roman" w:hAnsi="Times New Roman" w:cs="Times New Roman"/>
          <w:sz w:val="28"/>
          <w:szCs w:val="28"/>
        </w:rPr>
      </w:pPr>
      <w:r w:rsidRPr="00020F3C">
        <w:rPr>
          <w:rFonts w:ascii="Times New Roman" w:hAnsi="Times New Roman" w:cs="Times New Roman"/>
          <w:sz w:val="28"/>
          <w:szCs w:val="28"/>
        </w:rPr>
        <w:t>Як інформаційна система Інтернет надає користувачам різноманітну інформацію та ресурси. Базовий набір послуг може включати: електронну пошту, телеконференції, відеоконференції, форуми, соціальні мережі, можливість опублікувати власну інформацію, створити власну домашню сторінку та розмістити її на веб-сервері, доступ до інформаційних ресурсів: довідників, пошукових систем, чатів онлайн.</w:t>
      </w:r>
    </w:p>
    <w:p w14:paraId="4C9FC084" w14:textId="21B175D0" w:rsidR="000C5B6A" w:rsidRPr="00020F3C" w:rsidRDefault="000C5B6A" w:rsidP="000C5B6A">
      <w:pPr>
        <w:shd w:val="clear" w:color="auto" w:fill="FFFFFF"/>
        <w:spacing w:after="0" w:line="360" w:lineRule="auto"/>
        <w:ind w:firstLine="709"/>
        <w:jc w:val="both"/>
        <w:rPr>
          <w:rFonts w:ascii="Times New Roman" w:hAnsi="Times New Roman" w:cs="Times New Roman"/>
          <w:sz w:val="28"/>
          <w:szCs w:val="28"/>
        </w:rPr>
      </w:pPr>
      <w:r w:rsidRPr="00020F3C">
        <w:rPr>
          <w:rFonts w:ascii="Times New Roman" w:hAnsi="Times New Roman" w:cs="Times New Roman"/>
          <w:sz w:val="28"/>
          <w:szCs w:val="28"/>
        </w:rPr>
        <w:lastRenderedPageBreak/>
        <w:t>Для</w:t>
      </w:r>
      <w:r>
        <w:rPr>
          <w:rFonts w:ascii="Times New Roman" w:hAnsi="Times New Roman" w:cs="Times New Roman"/>
          <w:sz w:val="28"/>
          <w:szCs w:val="28"/>
        </w:rPr>
        <w:t xml:space="preserve"> </w:t>
      </w:r>
      <w:r w:rsidRPr="00020F3C">
        <w:rPr>
          <w:rFonts w:ascii="Times New Roman" w:hAnsi="Times New Roman" w:cs="Times New Roman"/>
          <w:sz w:val="28"/>
          <w:szCs w:val="28"/>
        </w:rPr>
        <w:t>навчання</w:t>
      </w:r>
      <w:r>
        <w:rPr>
          <w:rFonts w:ascii="Times New Roman" w:hAnsi="Times New Roman" w:cs="Times New Roman"/>
          <w:sz w:val="28"/>
          <w:szCs w:val="28"/>
        </w:rPr>
        <w:t xml:space="preserve"> </w:t>
      </w:r>
      <w:r w:rsidRPr="00020F3C">
        <w:rPr>
          <w:rFonts w:ascii="Times New Roman" w:hAnsi="Times New Roman" w:cs="Times New Roman"/>
          <w:sz w:val="28"/>
          <w:szCs w:val="28"/>
        </w:rPr>
        <w:t>спілкування</w:t>
      </w:r>
      <w:r>
        <w:rPr>
          <w:rFonts w:ascii="Times New Roman" w:hAnsi="Times New Roman" w:cs="Times New Roman"/>
          <w:sz w:val="28"/>
          <w:szCs w:val="28"/>
        </w:rPr>
        <w:t xml:space="preserve"> </w:t>
      </w:r>
      <w:r w:rsidRPr="00020F3C">
        <w:rPr>
          <w:rFonts w:ascii="Times New Roman" w:hAnsi="Times New Roman" w:cs="Times New Roman"/>
          <w:sz w:val="28"/>
          <w:szCs w:val="28"/>
        </w:rPr>
        <w:t>іноземною</w:t>
      </w:r>
      <w:r>
        <w:rPr>
          <w:rFonts w:ascii="Times New Roman" w:hAnsi="Times New Roman" w:cs="Times New Roman"/>
          <w:sz w:val="28"/>
          <w:szCs w:val="28"/>
        </w:rPr>
        <w:t xml:space="preserve"> </w:t>
      </w:r>
      <w:r w:rsidRPr="00020F3C">
        <w:rPr>
          <w:rFonts w:ascii="Times New Roman" w:hAnsi="Times New Roman" w:cs="Times New Roman"/>
          <w:sz w:val="28"/>
          <w:szCs w:val="28"/>
        </w:rPr>
        <w:t>мовою</w:t>
      </w:r>
      <w:r>
        <w:rPr>
          <w:rFonts w:ascii="Times New Roman" w:hAnsi="Times New Roman" w:cs="Times New Roman"/>
          <w:sz w:val="28"/>
          <w:szCs w:val="28"/>
        </w:rPr>
        <w:t xml:space="preserve"> </w:t>
      </w:r>
      <w:r w:rsidRPr="00020F3C">
        <w:rPr>
          <w:rFonts w:ascii="Times New Roman" w:hAnsi="Times New Roman" w:cs="Times New Roman"/>
          <w:sz w:val="28"/>
          <w:szCs w:val="28"/>
        </w:rPr>
        <w:t>необхідно</w:t>
      </w:r>
      <w:r>
        <w:rPr>
          <w:rFonts w:ascii="Times New Roman" w:hAnsi="Times New Roman" w:cs="Times New Roman"/>
          <w:sz w:val="28"/>
          <w:szCs w:val="28"/>
        </w:rPr>
        <w:t xml:space="preserve"> </w:t>
      </w:r>
      <w:r w:rsidRPr="00020F3C">
        <w:rPr>
          <w:rFonts w:ascii="Times New Roman" w:hAnsi="Times New Roman" w:cs="Times New Roman"/>
          <w:sz w:val="28"/>
          <w:szCs w:val="28"/>
        </w:rPr>
        <w:t>створювати</w:t>
      </w:r>
      <w:r>
        <w:rPr>
          <w:rFonts w:ascii="Times New Roman" w:hAnsi="Times New Roman" w:cs="Times New Roman"/>
          <w:sz w:val="28"/>
          <w:szCs w:val="28"/>
        </w:rPr>
        <w:t xml:space="preserve"> реальні</w:t>
      </w:r>
      <w:r w:rsidRPr="00020F3C">
        <w:rPr>
          <w:rFonts w:ascii="Times New Roman" w:hAnsi="Times New Roman" w:cs="Times New Roman"/>
          <w:sz w:val="28"/>
          <w:szCs w:val="28"/>
        </w:rPr>
        <w:t>,</w:t>
      </w:r>
      <w:r>
        <w:rPr>
          <w:rFonts w:ascii="Times New Roman" w:hAnsi="Times New Roman" w:cs="Times New Roman"/>
          <w:sz w:val="28"/>
          <w:szCs w:val="28"/>
        </w:rPr>
        <w:t xml:space="preserve"> </w:t>
      </w:r>
      <w:r w:rsidRPr="00020F3C">
        <w:rPr>
          <w:rFonts w:ascii="Times New Roman" w:hAnsi="Times New Roman" w:cs="Times New Roman"/>
          <w:sz w:val="28"/>
          <w:szCs w:val="28"/>
        </w:rPr>
        <w:t>автентичні</w:t>
      </w:r>
      <w:r>
        <w:rPr>
          <w:rFonts w:ascii="Times New Roman" w:hAnsi="Times New Roman" w:cs="Times New Roman"/>
          <w:sz w:val="28"/>
          <w:szCs w:val="28"/>
        </w:rPr>
        <w:t xml:space="preserve"> </w:t>
      </w:r>
      <w:r w:rsidRPr="00020F3C">
        <w:rPr>
          <w:rFonts w:ascii="Times New Roman" w:hAnsi="Times New Roman" w:cs="Times New Roman"/>
          <w:sz w:val="28"/>
          <w:szCs w:val="28"/>
        </w:rPr>
        <w:t>життєві ситуації (за принципом</w:t>
      </w:r>
      <w:r>
        <w:rPr>
          <w:rFonts w:ascii="Times New Roman" w:hAnsi="Times New Roman" w:cs="Times New Roman"/>
          <w:sz w:val="28"/>
          <w:szCs w:val="28"/>
        </w:rPr>
        <w:t xml:space="preserve"> </w:t>
      </w:r>
      <w:r w:rsidRPr="00020F3C">
        <w:rPr>
          <w:rFonts w:ascii="Times New Roman" w:hAnsi="Times New Roman" w:cs="Times New Roman"/>
          <w:sz w:val="28"/>
          <w:szCs w:val="28"/>
        </w:rPr>
        <w:t>комунікативної</w:t>
      </w:r>
      <w:r>
        <w:rPr>
          <w:rFonts w:ascii="Times New Roman" w:hAnsi="Times New Roman" w:cs="Times New Roman"/>
          <w:sz w:val="28"/>
          <w:szCs w:val="28"/>
        </w:rPr>
        <w:t xml:space="preserve"> </w:t>
      </w:r>
      <w:r w:rsidRPr="00020F3C">
        <w:rPr>
          <w:rFonts w:ascii="Times New Roman" w:hAnsi="Times New Roman" w:cs="Times New Roman"/>
          <w:sz w:val="28"/>
          <w:szCs w:val="28"/>
        </w:rPr>
        <w:t>автентичності), які</w:t>
      </w:r>
      <w:r>
        <w:rPr>
          <w:rFonts w:ascii="Times New Roman" w:hAnsi="Times New Roman" w:cs="Times New Roman"/>
          <w:sz w:val="28"/>
          <w:szCs w:val="28"/>
        </w:rPr>
        <w:t xml:space="preserve"> </w:t>
      </w:r>
      <w:r w:rsidRPr="00020F3C">
        <w:rPr>
          <w:rFonts w:ascii="Times New Roman" w:hAnsi="Times New Roman" w:cs="Times New Roman"/>
          <w:sz w:val="28"/>
          <w:szCs w:val="28"/>
        </w:rPr>
        <w:t>стимулюють</w:t>
      </w:r>
      <w:r>
        <w:rPr>
          <w:rFonts w:ascii="Times New Roman" w:hAnsi="Times New Roman" w:cs="Times New Roman"/>
          <w:sz w:val="28"/>
          <w:szCs w:val="28"/>
        </w:rPr>
        <w:t xml:space="preserve"> </w:t>
      </w:r>
      <w:r w:rsidRPr="00020F3C">
        <w:rPr>
          <w:rFonts w:ascii="Times New Roman" w:hAnsi="Times New Roman" w:cs="Times New Roman"/>
          <w:sz w:val="28"/>
          <w:szCs w:val="28"/>
        </w:rPr>
        <w:t>вивчення матеріалу та</w:t>
      </w:r>
      <w:r>
        <w:rPr>
          <w:rFonts w:ascii="Times New Roman" w:hAnsi="Times New Roman" w:cs="Times New Roman"/>
          <w:sz w:val="28"/>
          <w:szCs w:val="28"/>
        </w:rPr>
        <w:t xml:space="preserve"> </w:t>
      </w:r>
      <w:r w:rsidRPr="00020F3C">
        <w:rPr>
          <w:rFonts w:ascii="Times New Roman" w:hAnsi="Times New Roman" w:cs="Times New Roman"/>
          <w:sz w:val="28"/>
          <w:szCs w:val="28"/>
        </w:rPr>
        <w:t>виробляють</w:t>
      </w:r>
      <w:r>
        <w:rPr>
          <w:rFonts w:ascii="Times New Roman" w:hAnsi="Times New Roman" w:cs="Times New Roman"/>
          <w:sz w:val="28"/>
          <w:szCs w:val="28"/>
        </w:rPr>
        <w:t xml:space="preserve"> </w:t>
      </w:r>
      <w:r w:rsidRPr="00020F3C">
        <w:rPr>
          <w:rFonts w:ascii="Times New Roman" w:hAnsi="Times New Roman" w:cs="Times New Roman"/>
          <w:sz w:val="28"/>
          <w:szCs w:val="28"/>
        </w:rPr>
        <w:t>відповідні</w:t>
      </w:r>
      <w:r>
        <w:rPr>
          <w:rFonts w:ascii="Times New Roman" w:hAnsi="Times New Roman" w:cs="Times New Roman"/>
          <w:sz w:val="28"/>
          <w:szCs w:val="28"/>
        </w:rPr>
        <w:t xml:space="preserve"> </w:t>
      </w:r>
      <w:r w:rsidRPr="00020F3C">
        <w:rPr>
          <w:rFonts w:ascii="Times New Roman" w:hAnsi="Times New Roman" w:cs="Times New Roman"/>
          <w:sz w:val="28"/>
          <w:szCs w:val="28"/>
        </w:rPr>
        <w:t>дії.</w:t>
      </w:r>
      <w:r>
        <w:rPr>
          <w:rFonts w:ascii="Times New Roman" w:hAnsi="Times New Roman" w:cs="Times New Roman"/>
          <w:sz w:val="28"/>
          <w:szCs w:val="28"/>
        </w:rPr>
        <w:t xml:space="preserve"> </w:t>
      </w:r>
      <w:r w:rsidR="00283249">
        <w:rPr>
          <w:rFonts w:ascii="Times New Roman" w:hAnsi="Times New Roman" w:cs="Times New Roman"/>
          <w:sz w:val="28"/>
          <w:szCs w:val="28"/>
        </w:rPr>
        <w:t>«</w:t>
      </w:r>
      <w:r w:rsidRPr="00020F3C">
        <w:rPr>
          <w:rFonts w:ascii="Times New Roman" w:hAnsi="Times New Roman" w:cs="Times New Roman"/>
          <w:sz w:val="28"/>
          <w:szCs w:val="28"/>
        </w:rPr>
        <w:t>Учні можуть брати участь у</w:t>
      </w:r>
      <w:r>
        <w:rPr>
          <w:rFonts w:ascii="Times New Roman" w:hAnsi="Times New Roman" w:cs="Times New Roman"/>
          <w:sz w:val="28"/>
          <w:szCs w:val="28"/>
        </w:rPr>
        <w:t xml:space="preserve"> </w:t>
      </w:r>
      <w:r w:rsidRPr="00020F3C">
        <w:rPr>
          <w:rFonts w:ascii="Times New Roman" w:hAnsi="Times New Roman" w:cs="Times New Roman"/>
          <w:sz w:val="28"/>
          <w:szCs w:val="28"/>
        </w:rPr>
        <w:t>тестах,</w:t>
      </w:r>
      <w:r>
        <w:rPr>
          <w:rFonts w:ascii="Times New Roman" w:hAnsi="Times New Roman" w:cs="Times New Roman"/>
          <w:sz w:val="28"/>
          <w:szCs w:val="28"/>
        </w:rPr>
        <w:t xml:space="preserve"> </w:t>
      </w:r>
      <w:r w:rsidRPr="00020F3C">
        <w:rPr>
          <w:rFonts w:ascii="Times New Roman" w:hAnsi="Times New Roman" w:cs="Times New Roman"/>
          <w:sz w:val="28"/>
          <w:szCs w:val="28"/>
        </w:rPr>
        <w:t>вікторинах,</w:t>
      </w:r>
      <w:r>
        <w:rPr>
          <w:rFonts w:ascii="Times New Roman" w:hAnsi="Times New Roman" w:cs="Times New Roman"/>
          <w:sz w:val="28"/>
          <w:szCs w:val="28"/>
        </w:rPr>
        <w:t xml:space="preserve"> </w:t>
      </w:r>
      <w:r w:rsidRPr="00020F3C">
        <w:rPr>
          <w:rFonts w:ascii="Times New Roman" w:hAnsi="Times New Roman" w:cs="Times New Roman"/>
          <w:sz w:val="28"/>
          <w:szCs w:val="28"/>
        </w:rPr>
        <w:t>конкурсах</w:t>
      </w:r>
      <w:r>
        <w:rPr>
          <w:rFonts w:ascii="Times New Roman" w:hAnsi="Times New Roman" w:cs="Times New Roman"/>
          <w:sz w:val="28"/>
          <w:szCs w:val="28"/>
        </w:rPr>
        <w:t xml:space="preserve"> </w:t>
      </w:r>
      <w:r w:rsidRPr="00020F3C">
        <w:rPr>
          <w:rFonts w:ascii="Times New Roman" w:hAnsi="Times New Roman" w:cs="Times New Roman"/>
          <w:sz w:val="28"/>
          <w:szCs w:val="28"/>
        </w:rPr>
        <w:t>та</w:t>
      </w:r>
      <w:r>
        <w:rPr>
          <w:rFonts w:ascii="Times New Roman" w:hAnsi="Times New Roman" w:cs="Times New Roman"/>
          <w:sz w:val="28"/>
          <w:szCs w:val="28"/>
        </w:rPr>
        <w:t xml:space="preserve"> </w:t>
      </w:r>
      <w:r w:rsidRPr="00020F3C">
        <w:rPr>
          <w:rFonts w:ascii="Times New Roman" w:hAnsi="Times New Roman" w:cs="Times New Roman"/>
          <w:sz w:val="28"/>
          <w:szCs w:val="28"/>
        </w:rPr>
        <w:t>олімпіадах, що проводяться через Інтернет,</w:t>
      </w:r>
      <w:r>
        <w:rPr>
          <w:rFonts w:ascii="Times New Roman" w:hAnsi="Times New Roman" w:cs="Times New Roman"/>
          <w:sz w:val="28"/>
          <w:szCs w:val="28"/>
        </w:rPr>
        <w:t xml:space="preserve"> </w:t>
      </w:r>
      <w:r w:rsidRPr="00020F3C">
        <w:rPr>
          <w:rFonts w:ascii="Times New Roman" w:hAnsi="Times New Roman" w:cs="Times New Roman"/>
          <w:sz w:val="28"/>
          <w:szCs w:val="28"/>
        </w:rPr>
        <w:t>спілкуватися</w:t>
      </w:r>
      <w:r>
        <w:rPr>
          <w:rFonts w:ascii="Times New Roman" w:hAnsi="Times New Roman" w:cs="Times New Roman"/>
          <w:sz w:val="28"/>
          <w:szCs w:val="28"/>
        </w:rPr>
        <w:t xml:space="preserve"> </w:t>
      </w:r>
      <w:r w:rsidRPr="00020F3C">
        <w:rPr>
          <w:rFonts w:ascii="Times New Roman" w:hAnsi="Times New Roman" w:cs="Times New Roman"/>
          <w:sz w:val="28"/>
          <w:szCs w:val="28"/>
        </w:rPr>
        <w:t>з однолітками з інших країн, брати участь у</w:t>
      </w:r>
      <w:r>
        <w:rPr>
          <w:rFonts w:ascii="Times New Roman" w:hAnsi="Times New Roman" w:cs="Times New Roman"/>
          <w:sz w:val="28"/>
          <w:szCs w:val="28"/>
        </w:rPr>
        <w:t xml:space="preserve"> </w:t>
      </w:r>
      <w:r w:rsidRPr="00020F3C">
        <w:rPr>
          <w:rFonts w:ascii="Times New Roman" w:hAnsi="Times New Roman" w:cs="Times New Roman"/>
          <w:sz w:val="28"/>
          <w:szCs w:val="28"/>
        </w:rPr>
        <w:t>чатах</w:t>
      </w:r>
      <w:r>
        <w:rPr>
          <w:rFonts w:ascii="Times New Roman" w:hAnsi="Times New Roman" w:cs="Times New Roman"/>
          <w:sz w:val="28"/>
          <w:szCs w:val="28"/>
        </w:rPr>
        <w:t xml:space="preserve"> </w:t>
      </w:r>
      <w:r w:rsidRPr="00020F3C">
        <w:rPr>
          <w:rFonts w:ascii="Times New Roman" w:hAnsi="Times New Roman" w:cs="Times New Roman"/>
          <w:sz w:val="28"/>
          <w:szCs w:val="28"/>
        </w:rPr>
        <w:t>та</w:t>
      </w:r>
      <w:r>
        <w:rPr>
          <w:rFonts w:ascii="Times New Roman" w:hAnsi="Times New Roman" w:cs="Times New Roman"/>
          <w:sz w:val="28"/>
          <w:szCs w:val="28"/>
        </w:rPr>
        <w:t xml:space="preserve"> </w:t>
      </w:r>
      <w:r w:rsidR="00283249">
        <w:rPr>
          <w:rFonts w:ascii="Times New Roman" w:hAnsi="Times New Roman" w:cs="Times New Roman"/>
          <w:sz w:val="28"/>
          <w:szCs w:val="28"/>
        </w:rPr>
        <w:t>відео конференціях»</w:t>
      </w:r>
      <w:r w:rsidR="00283249" w:rsidRPr="00283249">
        <w:rPr>
          <w:rFonts w:ascii="Times New Roman" w:hAnsi="Times New Roman" w:cs="Times New Roman"/>
          <w:sz w:val="28"/>
          <w:szCs w:val="28"/>
        </w:rPr>
        <w:t xml:space="preserve"> </w:t>
      </w:r>
      <w:r w:rsidR="00283249" w:rsidRPr="00020F3C">
        <w:rPr>
          <w:rFonts w:ascii="Times New Roman" w:hAnsi="Times New Roman" w:cs="Times New Roman"/>
          <w:sz w:val="28"/>
          <w:szCs w:val="28"/>
        </w:rPr>
        <w:t>[8,с.230].</w:t>
      </w:r>
      <w:r>
        <w:rPr>
          <w:rFonts w:ascii="Times New Roman" w:hAnsi="Times New Roman" w:cs="Times New Roman"/>
          <w:sz w:val="28"/>
          <w:szCs w:val="28"/>
        </w:rPr>
        <w:t xml:space="preserve"> </w:t>
      </w:r>
      <w:r w:rsidRPr="00020F3C">
        <w:rPr>
          <w:rFonts w:ascii="Times New Roman" w:hAnsi="Times New Roman" w:cs="Times New Roman"/>
          <w:sz w:val="28"/>
          <w:szCs w:val="28"/>
        </w:rPr>
        <w:t>Спілкування українських</w:t>
      </w:r>
      <w:r>
        <w:rPr>
          <w:rFonts w:ascii="Times New Roman" w:hAnsi="Times New Roman" w:cs="Times New Roman"/>
          <w:sz w:val="28"/>
          <w:szCs w:val="28"/>
        </w:rPr>
        <w:t xml:space="preserve"> </w:t>
      </w:r>
      <w:r w:rsidRPr="00020F3C">
        <w:rPr>
          <w:rFonts w:ascii="Times New Roman" w:hAnsi="Times New Roman" w:cs="Times New Roman"/>
          <w:sz w:val="28"/>
          <w:szCs w:val="28"/>
        </w:rPr>
        <w:t>студентів</w:t>
      </w:r>
      <w:r>
        <w:rPr>
          <w:rFonts w:ascii="Times New Roman" w:hAnsi="Times New Roman" w:cs="Times New Roman"/>
          <w:sz w:val="28"/>
          <w:szCs w:val="28"/>
        </w:rPr>
        <w:t xml:space="preserve"> </w:t>
      </w:r>
      <w:r w:rsidRPr="00020F3C">
        <w:rPr>
          <w:rFonts w:ascii="Times New Roman" w:hAnsi="Times New Roman" w:cs="Times New Roman"/>
          <w:sz w:val="28"/>
          <w:szCs w:val="28"/>
        </w:rPr>
        <w:t>із</w:t>
      </w:r>
      <w:r>
        <w:rPr>
          <w:rFonts w:ascii="Times New Roman" w:hAnsi="Times New Roman" w:cs="Times New Roman"/>
          <w:sz w:val="28"/>
          <w:szCs w:val="28"/>
        </w:rPr>
        <w:t xml:space="preserve"> </w:t>
      </w:r>
      <w:r w:rsidRPr="00020F3C">
        <w:rPr>
          <w:rFonts w:ascii="Times New Roman" w:hAnsi="Times New Roman" w:cs="Times New Roman"/>
          <w:sz w:val="28"/>
          <w:szCs w:val="28"/>
        </w:rPr>
        <w:t>зарубіжними однолітками з однієї</w:t>
      </w:r>
      <w:r>
        <w:rPr>
          <w:rFonts w:ascii="Times New Roman" w:hAnsi="Times New Roman" w:cs="Times New Roman"/>
          <w:sz w:val="28"/>
          <w:szCs w:val="28"/>
        </w:rPr>
        <w:t xml:space="preserve"> </w:t>
      </w:r>
      <w:r w:rsidRPr="00020F3C">
        <w:rPr>
          <w:rFonts w:ascii="Times New Roman" w:hAnsi="Times New Roman" w:cs="Times New Roman"/>
          <w:sz w:val="28"/>
          <w:szCs w:val="28"/>
        </w:rPr>
        <w:t>чи</w:t>
      </w:r>
      <w:r>
        <w:rPr>
          <w:rFonts w:ascii="Times New Roman" w:hAnsi="Times New Roman" w:cs="Times New Roman"/>
          <w:sz w:val="28"/>
          <w:szCs w:val="28"/>
        </w:rPr>
        <w:t xml:space="preserve"> </w:t>
      </w:r>
      <w:r w:rsidRPr="00020F3C">
        <w:rPr>
          <w:rFonts w:ascii="Times New Roman" w:hAnsi="Times New Roman" w:cs="Times New Roman"/>
          <w:sz w:val="28"/>
          <w:szCs w:val="28"/>
        </w:rPr>
        <w:t>кількох кра</w:t>
      </w:r>
      <w:r>
        <w:rPr>
          <w:rFonts w:ascii="Times New Roman" w:hAnsi="Times New Roman" w:cs="Times New Roman"/>
          <w:sz w:val="28"/>
          <w:szCs w:val="28"/>
        </w:rPr>
        <w:t xml:space="preserve">їн технологій сприяє розширенню </w:t>
      </w:r>
      <w:r w:rsidRPr="00020F3C">
        <w:rPr>
          <w:rFonts w:ascii="Times New Roman" w:hAnsi="Times New Roman" w:cs="Times New Roman"/>
          <w:sz w:val="28"/>
          <w:szCs w:val="28"/>
        </w:rPr>
        <w:t>світогляду</w:t>
      </w:r>
      <w:r>
        <w:rPr>
          <w:rFonts w:ascii="Times New Roman" w:hAnsi="Times New Roman" w:cs="Times New Roman"/>
          <w:sz w:val="28"/>
          <w:szCs w:val="28"/>
        </w:rPr>
        <w:t xml:space="preserve"> </w:t>
      </w:r>
      <w:r w:rsidRPr="00020F3C">
        <w:rPr>
          <w:rFonts w:ascii="Times New Roman" w:hAnsi="Times New Roman" w:cs="Times New Roman"/>
          <w:sz w:val="28"/>
          <w:szCs w:val="28"/>
        </w:rPr>
        <w:t>студента</w:t>
      </w:r>
      <w:r>
        <w:rPr>
          <w:rFonts w:ascii="Times New Roman" w:hAnsi="Times New Roman" w:cs="Times New Roman"/>
          <w:sz w:val="28"/>
          <w:szCs w:val="28"/>
        </w:rPr>
        <w:t xml:space="preserve"> </w:t>
      </w:r>
      <w:r w:rsidRPr="00020F3C">
        <w:rPr>
          <w:rFonts w:ascii="Times New Roman" w:hAnsi="Times New Roman" w:cs="Times New Roman"/>
          <w:sz w:val="28"/>
          <w:szCs w:val="28"/>
        </w:rPr>
        <w:t>та</w:t>
      </w:r>
      <w:r>
        <w:rPr>
          <w:rFonts w:ascii="Times New Roman" w:hAnsi="Times New Roman" w:cs="Times New Roman"/>
          <w:sz w:val="28"/>
          <w:szCs w:val="28"/>
        </w:rPr>
        <w:t xml:space="preserve"> </w:t>
      </w:r>
      <w:r w:rsidRPr="00020F3C">
        <w:rPr>
          <w:rFonts w:ascii="Times New Roman" w:hAnsi="Times New Roman" w:cs="Times New Roman"/>
          <w:sz w:val="28"/>
          <w:szCs w:val="28"/>
        </w:rPr>
        <w:t>сприяє</w:t>
      </w:r>
      <w:r>
        <w:rPr>
          <w:rFonts w:ascii="Times New Roman" w:hAnsi="Times New Roman" w:cs="Times New Roman"/>
          <w:sz w:val="28"/>
          <w:szCs w:val="28"/>
        </w:rPr>
        <w:t xml:space="preserve"> </w:t>
      </w:r>
      <w:r w:rsidRPr="00020F3C">
        <w:rPr>
          <w:rFonts w:ascii="Times New Roman" w:hAnsi="Times New Roman" w:cs="Times New Roman"/>
          <w:sz w:val="28"/>
          <w:szCs w:val="28"/>
        </w:rPr>
        <w:t>встановленню</w:t>
      </w:r>
      <w:r>
        <w:rPr>
          <w:rFonts w:ascii="Times New Roman" w:hAnsi="Times New Roman" w:cs="Times New Roman"/>
          <w:sz w:val="28"/>
          <w:szCs w:val="28"/>
        </w:rPr>
        <w:t xml:space="preserve"> </w:t>
      </w:r>
      <w:r w:rsidRPr="00020F3C">
        <w:rPr>
          <w:rFonts w:ascii="Times New Roman" w:hAnsi="Times New Roman" w:cs="Times New Roman"/>
          <w:sz w:val="28"/>
          <w:szCs w:val="28"/>
        </w:rPr>
        <w:t>та</w:t>
      </w:r>
      <w:r>
        <w:rPr>
          <w:rFonts w:ascii="Times New Roman" w:hAnsi="Times New Roman" w:cs="Times New Roman"/>
          <w:sz w:val="28"/>
          <w:szCs w:val="28"/>
        </w:rPr>
        <w:t xml:space="preserve"> </w:t>
      </w:r>
      <w:r w:rsidRPr="00020F3C">
        <w:rPr>
          <w:rFonts w:ascii="Times New Roman" w:hAnsi="Times New Roman" w:cs="Times New Roman"/>
          <w:sz w:val="28"/>
          <w:szCs w:val="28"/>
        </w:rPr>
        <w:t>підтримці</w:t>
      </w:r>
      <w:r>
        <w:rPr>
          <w:rFonts w:ascii="Times New Roman" w:hAnsi="Times New Roman" w:cs="Times New Roman"/>
          <w:sz w:val="28"/>
          <w:szCs w:val="28"/>
        </w:rPr>
        <w:t xml:space="preserve"> </w:t>
      </w:r>
      <w:r w:rsidRPr="00020F3C">
        <w:rPr>
          <w:rFonts w:ascii="Times New Roman" w:hAnsi="Times New Roman" w:cs="Times New Roman"/>
          <w:sz w:val="28"/>
          <w:szCs w:val="28"/>
        </w:rPr>
        <w:t>ділових</w:t>
      </w:r>
      <w:r>
        <w:rPr>
          <w:rFonts w:ascii="Times New Roman" w:hAnsi="Times New Roman" w:cs="Times New Roman"/>
          <w:sz w:val="28"/>
          <w:szCs w:val="28"/>
        </w:rPr>
        <w:t xml:space="preserve"> </w:t>
      </w:r>
      <w:r w:rsidRPr="00020F3C">
        <w:rPr>
          <w:rFonts w:ascii="Times New Roman" w:hAnsi="Times New Roman" w:cs="Times New Roman"/>
          <w:sz w:val="28"/>
          <w:szCs w:val="28"/>
        </w:rPr>
        <w:t>стосунків</w:t>
      </w:r>
      <w:r>
        <w:rPr>
          <w:rFonts w:ascii="Times New Roman" w:hAnsi="Times New Roman" w:cs="Times New Roman"/>
          <w:sz w:val="28"/>
          <w:szCs w:val="28"/>
        </w:rPr>
        <w:t xml:space="preserve"> </w:t>
      </w:r>
      <w:r w:rsidRPr="00020F3C">
        <w:rPr>
          <w:rFonts w:ascii="Times New Roman" w:hAnsi="Times New Roman" w:cs="Times New Roman"/>
          <w:sz w:val="28"/>
          <w:szCs w:val="28"/>
        </w:rPr>
        <w:t>і</w:t>
      </w:r>
      <w:r>
        <w:rPr>
          <w:rFonts w:ascii="Times New Roman" w:hAnsi="Times New Roman" w:cs="Times New Roman"/>
          <w:sz w:val="28"/>
          <w:szCs w:val="28"/>
        </w:rPr>
        <w:t xml:space="preserve"> </w:t>
      </w:r>
      <w:r w:rsidRPr="00020F3C">
        <w:rPr>
          <w:rFonts w:ascii="Times New Roman" w:hAnsi="Times New Roman" w:cs="Times New Roman"/>
          <w:sz w:val="28"/>
          <w:szCs w:val="28"/>
        </w:rPr>
        <w:t>контактів[8,с.230].</w:t>
      </w:r>
    </w:p>
    <w:p w14:paraId="27A966F7" w14:textId="77777777" w:rsidR="000C5B6A" w:rsidRPr="00576918" w:rsidRDefault="000C5B6A" w:rsidP="000C5B6A">
      <w:pPr>
        <w:shd w:val="clear" w:color="auto" w:fill="FFFFFF"/>
        <w:spacing w:after="0" w:line="360" w:lineRule="auto"/>
        <w:ind w:firstLine="709"/>
        <w:jc w:val="both"/>
        <w:rPr>
          <w:rFonts w:ascii="Times New Roman" w:hAnsi="Times New Roman" w:cs="Times New Roman"/>
          <w:sz w:val="28"/>
          <w:szCs w:val="28"/>
        </w:rPr>
      </w:pPr>
      <w:r w:rsidRPr="00576918">
        <w:rPr>
          <w:rFonts w:ascii="Times New Roman" w:hAnsi="Times New Roman" w:cs="Times New Roman"/>
          <w:sz w:val="28"/>
          <w:szCs w:val="28"/>
        </w:rPr>
        <w:t xml:space="preserve">Дана методика вивчення англійської мови дозволяє підвищити ефективність навчального процесу незалежно від місця перебування студента та пов’язана з широким спектром навчання, навчання, саморозвитку та універсальністю у формі навчально-методичного забезпечення. традиційні форми навчання у своїй віддаленості. </w:t>
      </w:r>
    </w:p>
    <w:p w14:paraId="28DFD17F" w14:textId="77777777" w:rsidR="000C5B6A" w:rsidRPr="006530D2" w:rsidRDefault="000C5B6A" w:rsidP="000C5B6A">
      <w:pPr>
        <w:shd w:val="clear" w:color="auto" w:fill="FFFFFF"/>
        <w:spacing w:after="0" w:line="360" w:lineRule="auto"/>
        <w:ind w:firstLine="709"/>
        <w:jc w:val="both"/>
        <w:rPr>
          <w:rFonts w:ascii="Times New Roman" w:hAnsi="Times New Roman" w:cs="Times New Roman"/>
          <w:sz w:val="28"/>
          <w:szCs w:val="28"/>
        </w:rPr>
      </w:pPr>
      <w:r w:rsidRPr="006530D2">
        <w:rPr>
          <w:rFonts w:ascii="Times New Roman" w:hAnsi="Times New Roman" w:cs="Times New Roman"/>
          <w:sz w:val="28"/>
          <w:szCs w:val="28"/>
        </w:rPr>
        <w:t>Загальна мета використовуваних типів діяльності в мережі Інтернет полягає в організації комунікації в умовах мережевого спілкування, при цьому основним показником культури спілкування є рівень сформованості загальної культури. Спільно з цим, рівень культури спілкування враховує деякі інтелектуальні вміння, до яких можна віднести здібності до короткого висловлення основної ідеї, вислуховування і слухання співрозмовників, ведення бесіди, обґрунтування власної точки зору, прийняття точки зору співрозмовників, формування єдиної точки зору, яка охоплює аргументацію обох сторін [19, c.98].</w:t>
      </w:r>
    </w:p>
    <w:p w14:paraId="2D74BEB8" w14:textId="77777777" w:rsidR="000C5B6A" w:rsidRDefault="000C5B6A" w:rsidP="000C5B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76918">
        <w:rPr>
          <w:rFonts w:ascii="Times New Roman" w:eastAsia="Times New Roman" w:hAnsi="Times New Roman" w:cs="Times New Roman"/>
          <w:color w:val="000000"/>
          <w:sz w:val="28"/>
          <w:szCs w:val="28"/>
          <w:lang w:eastAsia="ru-RU"/>
        </w:rPr>
        <w:t>Виконані завдання опрацьовуються викладачем в он-лайн форматі. З використанням аудіо матеріалів, як засіб сприйняття на слух з подальшим застосуванням правильності вимови, яка перевіряється під час уроків з використанням відео застосувань дистанціювання занять. Статистичні дані щодо вказують на те, що навчання учнів навичкам читання сприяє формуванню навичок мовлення.</w:t>
      </w:r>
    </w:p>
    <w:p w14:paraId="72C55A8E" w14:textId="77777777" w:rsidR="000C5B6A" w:rsidRPr="00576918" w:rsidRDefault="000C5B6A" w:rsidP="000C5B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76918">
        <w:rPr>
          <w:rFonts w:ascii="Times New Roman" w:eastAsia="Times New Roman" w:hAnsi="Times New Roman" w:cs="Times New Roman"/>
          <w:color w:val="000000"/>
          <w:sz w:val="28"/>
          <w:szCs w:val="28"/>
          <w:lang w:eastAsia="ru-RU"/>
        </w:rPr>
        <w:lastRenderedPageBreak/>
        <w:t>Крім того, при текстових матеріалів слід текстів необхідно враховувати зацікавленість і потреби учнів сьогодення, а також акцентувати увагу на практичній значимості вищезазначених ресурсів. Для підготовки до таких занять слід використовувати історичні, соціологічні тексти, так як вони сприймаються учнями з інтересом і великим ентузіазмом, як культурна спадщина інших країн. [20</w:t>
      </w:r>
      <w:r>
        <w:rPr>
          <w:rFonts w:ascii="MS Gothic" w:eastAsia="MS Gothic" w:hAnsi="MS Gothic" w:cs="MS Gothic"/>
          <w:color w:val="000000"/>
          <w:sz w:val="28"/>
          <w:szCs w:val="28"/>
          <w:lang w:eastAsia="ru-RU"/>
        </w:rPr>
        <w:t>,</w:t>
      </w:r>
      <w:r>
        <w:rPr>
          <w:rFonts w:ascii="Times New Roman" w:eastAsia="MS Gothic" w:hAnsi="Times New Roman" w:cs="Times New Roman"/>
          <w:color w:val="000000"/>
          <w:sz w:val="28"/>
          <w:szCs w:val="28"/>
          <w:lang w:eastAsia="ru-RU"/>
        </w:rPr>
        <w:t>с.</w:t>
      </w:r>
      <w:r w:rsidRPr="00576918">
        <w:rPr>
          <w:rFonts w:ascii="Times New Roman" w:eastAsia="Times New Roman" w:hAnsi="Times New Roman" w:cs="Times New Roman"/>
          <w:color w:val="000000"/>
          <w:sz w:val="28"/>
          <w:szCs w:val="28"/>
          <w:lang w:eastAsia="ru-RU"/>
        </w:rPr>
        <w:t>15].</w:t>
      </w:r>
    </w:p>
    <w:p w14:paraId="182FDEE4" w14:textId="77777777" w:rsidR="000C5B6A" w:rsidRPr="006530D2" w:rsidRDefault="000C5B6A" w:rsidP="000C5B6A">
      <w:pPr>
        <w:shd w:val="clear" w:color="auto" w:fill="FFFFFF"/>
        <w:spacing w:after="0" w:line="360" w:lineRule="auto"/>
        <w:ind w:firstLine="709"/>
        <w:jc w:val="both"/>
        <w:rPr>
          <w:rFonts w:ascii="Times New Roman" w:hAnsi="Times New Roman" w:cs="Times New Roman"/>
          <w:sz w:val="28"/>
          <w:szCs w:val="28"/>
        </w:rPr>
      </w:pPr>
      <w:r w:rsidRPr="006530D2">
        <w:rPr>
          <w:rFonts w:ascii="Times New Roman" w:eastAsia="Times New Roman" w:hAnsi="Times New Roman" w:cs="Times New Roman"/>
          <w:color w:val="000000"/>
          <w:sz w:val="28"/>
          <w:szCs w:val="28"/>
          <w:lang w:eastAsia="ru-RU"/>
        </w:rPr>
        <w:t xml:space="preserve">Організація навчального процесу в курсі самостійного навчання </w:t>
      </w:r>
      <w:r w:rsidRPr="006530D2">
        <w:rPr>
          <w:rFonts w:ascii="Times New Roman" w:hAnsi="Times New Roman" w:cs="Times New Roman"/>
          <w:color w:val="000000" w:themeColor="text1"/>
          <w:sz w:val="28"/>
          <w:szCs w:val="28"/>
        </w:rPr>
        <w:t>з використанням мережевих технологій</w:t>
      </w:r>
      <w:r w:rsidRPr="006530D2">
        <w:rPr>
          <w:rFonts w:ascii="Times New Roman" w:eastAsia="Times New Roman" w:hAnsi="Times New Roman" w:cs="Times New Roman"/>
          <w:color w:val="000000"/>
          <w:sz w:val="28"/>
          <w:szCs w:val="28"/>
          <w:lang w:eastAsia="ru-RU"/>
        </w:rPr>
        <w:t xml:space="preserve"> передбачає три послідовні стадії:</w:t>
      </w:r>
    </w:p>
    <w:p w14:paraId="6A34D1A2" w14:textId="259A7587" w:rsidR="00E21D79" w:rsidRDefault="00E21D79" w:rsidP="00E21D7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21D79">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Організаційно-підготовчий етап: викладачі, адміністратори та партнери</w:t>
      </w:r>
      <w:r w:rsidRPr="00E21D79">
        <w:rPr>
          <w:rFonts w:ascii="Times New Roman" w:eastAsia="Times New Roman" w:hAnsi="Times New Roman" w:cs="Times New Roman"/>
          <w:color w:val="000000"/>
          <w:sz w:val="28"/>
          <w:szCs w:val="28"/>
          <w:lang w:eastAsia="ru-RU"/>
        </w:rPr>
        <w:t xml:space="preserve"> курсу використовуйте його функції, щоб навчити студентів вивчати нові курси. Поділ</w:t>
      </w:r>
      <w:r>
        <w:rPr>
          <w:rFonts w:ascii="Times New Roman" w:eastAsia="Times New Roman" w:hAnsi="Times New Roman" w:cs="Times New Roman"/>
          <w:color w:val="000000"/>
          <w:sz w:val="28"/>
          <w:szCs w:val="28"/>
          <w:lang w:eastAsia="ru-RU"/>
        </w:rPr>
        <w:t>іть</w:t>
      </w:r>
      <w:r w:rsidRPr="00E21D79">
        <w:rPr>
          <w:rFonts w:ascii="Times New Roman" w:eastAsia="Times New Roman" w:hAnsi="Times New Roman" w:cs="Times New Roman"/>
          <w:color w:val="000000"/>
          <w:sz w:val="28"/>
          <w:szCs w:val="28"/>
          <w:lang w:eastAsia="ru-RU"/>
        </w:rPr>
        <w:t xml:space="preserve"> слухачів на кооперативні групи </w:t>
      </w:r>
      <w:r>
        <w:rPr>
          <w:rFonts w:ascii="Times New Roman" w:eastAsia="Times New Roman" w:hAnsi="Times New Roman" w:cs="Times New Roman"/>
          <w:color w:val="000000"/>
          <w:sz w:val="28"/>
          <w:szCs w:val="28"/>
          <w:lang w:eastAsia="ru-RU"/>
        </w:rPr>
        <w:t>за результатами вступних тестувань</w:t>
      </w:r>
      <w:r w:rsidRPr="00E21D7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сформуйте навички</w:t>
      </w:r>
      <w:r w:rsidRPr="00E21D79">
        <w:rPr>
          <w:rFonts w:ascii="Times New Roman" w:eastAsia="Times New Roman" w:hAnsi="Times New Roman" w:cs="Times New Roman"/>
          <w:color w:val="000000"/>
          <w:sz w:val="28"/>
          <w:szCs w:val="28"/>
          <w:lang w:eastAsia="ru-RU"/>
        </w:rPr>
        <w:t xml:space="preserve"> самостійного доступу до електронних навчально-методичних матеріалів, о</w:t>
      </w:r>
      <w:r>
        <w:rPr>
          <w:rFonts w:ascii="Times New Roman" w:eastAsia="Times New Roman" w:hAnsi="Times New Roman" w:cs="Times New Roman"/>
          <w:color w:val="000000"/>
          <w:sz w:val="28"/>
          <w:szCs w:val="28"/>
          <w:lang w:eastAsia="ru-RU"/>
        </w:rPr>
        <w:t>знайомтеся з навчальним та тематичним планами</w:t>
      </w:r>
      <w:r w:rsidRPr="00E21D79">
        <w:rPr>
          <w:rFonts w:ascii="Times New Roman" w:eastAsia="Times New Roman" w:hAnsi="Times New Roman" w:cs="Times New Roman"/>
          <w:color w:val="000000"/>
          <w:sz w:val="28"/>
          <w:szCs w:val="28"/>
          <w:lang w:eastAsia="ru-RU"/>
        </w:rPr>
        <w:t>.</w:t>
      </w:r>
    </w:p>
    <w:p w14:paraId="48931725" w14:textId="3B5E3F18" w:rsidR="00173CA8" w:rsidRDefault="000C5B6A" w:rsidP="00173CA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30D2">
        <w:rPr>
          <w:rFonts w:ascii="Times New Roman" w:eastAsia="Times New Roman" w:hAnsi="Times New Roman" w:cs="Times New Roman"/>
          <w:color w:val="000000"/>
          <w:sz w:val="28"/>
          <w:szCs w:val="28"/>
          <w:lang w:eastAsia="ru-RU"/>
        </w:rPr>
        <w:t xml:space="preserve">2. </w:t>
      </w:r>
      <w:r w:rsidR="00173CA8">
        <w:rPr>
          <w:rFonts w:ascii="Times New Roman" w:eastAsia="Times New Roman" w:hAnsi="Times New Roman" w:cs="Times New Roman"/>
          <w:color w:val="000000"/>
          <w:sz w:val="28"/>
          <w:szCs w:val="28"/>
          <w:lang w:eastAsia="ru-RU"/>
        </w:rPr>
        <w:t>Основна стадія: в</w:t>
      </w:r>
      <w:r w:rsidR="00173CA8" w:rsidRPr="00173CA8">
        <w:rPr>
          <w:rFonts w:ascii="Times New Roman" w:eastAsia="Times New Roman" w:hAnsi="Times New Roman" w:cs="Times New Roman"/>
          <w:color w:val="000000"/>
          <w:sz w:val="28"/>
          <w:szCs w:val="28"/>
          <w:lang w:eastAsia="ru-RU"/>
        </w:rPr>
        <w:t>раховуючи диференціацію та індивідуалізацію навчання, кожен курс включає вивчення теоретичного матеріалу, виконання практичних і контрольних завдань за поточними модулями, а також виконання підсумкової контрольної роботи, яка включає індивідуальні, парні та групові завдання.</w:t>
      </w:r>
    </w:p>
    <w:p w14:paraId="75F4E43C" w14:textId="1EC7FB84" w:rsidR="00B12E95" w:rsidRDefault="000C5B6A" w:rsidP="000C5B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30D2">
        <w:rPr>
          <w:rFonts w:ascii="Times New Roman" w:eastAsia="Times New Roman" w:hAnsi="Times New Roman" w:cs="Times New Roman"/>
          <w:color w:val="000000"/>
          <w:sz w:val="28"/>
          <w:szCs w:val="28"/>
          <w:lang w:eastAsia="ru-RU"/>
        </w:rPr>
        <w:t xml:space="preserve">3. Завершальна стадія – </w:t>
      </w:r>
      <w:r w:rsidR="00B12E95">
        <w:rPr>
          <w:rFonts w:ascii="Times New Roman" w:eastAsia="Times New Roman" w:hAnsi="Times New Roman" w:cs="Times New Roman"/>
          <w:color w:val="000000"/>
          <w:sz w:val="28"/>
          <w:szCs w:val="28"/>
          <w:lang w:eastAsia="ru-RU"/>
        </w:rPr>
        <w:t>п</w:t>
      </w:r>
      <w:r w:rsidR="00B12E95" w:rsidRPr="00B12E95">
        <w:rPr>
          <w:rFonts w:ascii="Times New Roman" w:eastAsia="Times New Roman" w:hAnsi="Times New Roman" w:cs="Times New Roman"/>
          <w:color w:val="000000"/>
          <w:sz w:val="28"/>
          <w:szCs w:val="28"/>
          <w:lang w:eastAsia="ru-RU"/>
        </w:rPr>
        <w:t>ідсумкова оцінка повноти засвоєння всього матеріалу у вигляді загального балу, отриманого за результатами контрольної роботи за весь курс. Він включає кілька модулів залежно від рівня активності та якісно</w:t>
      </w:r>
      <w:r w:rsidR="00B12E95">
        <w:rPr>
          <w:rFonts w:ascii="Times New Roman" w:eastAsia="Times New Roman" w:hAnsi="Times New Roman" w:cs="Times New Roman"/>
          <w:color w:val="000000"/>
          <w:sz w:val="28"/>
          <w:szCs w:val="28"/>
          <w:lang w:eastAsia="ru-RU"/>
        </w:rPr>
        <w:t xml:space="preserve">ї участі в навчальному процесі, </w:t>
      </w:r>
      <w:r w:rsidR="00B12E95" w:rsidRPr="00B12E95">
        <w:rPr>
          <w:rFonts w:ascii="Times New Roman" w:eastAsia="Times New Roman" w:hAnsi="Times New Roman" w:cs="Times New Roman"/>
          <w:color w:val="000000"/>
          <w:sz w:val="28"/>
          <w:szCs w:val="28"/>
          <w:lang w:eastAsia="ru-RU"/>
        </w:rPr>
        <w:t>у групових завданнях.</w:t>
      </w:r>
    </w:p>
    <w:p w14:paraId="6FB17D24" w14:textId="4EE4C45D" w:rsidR="000C5B6A" w:rsidRDefault="000C5B6A" w:rsidP="000C5B6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w:t>
      </w:r>
      <w:r w:rsidRPr="006530D2">
        <w:rPr>
          <w:rFonts w:ascii="Times New Roman" w:hAnsi="Times New Roman" w:cs="Times New Roman"/>
          <w:sz w:val="28"/>
          <w:szCs w:val="28"/>
        </w:rPr>
        <w:t xml:space="preserve"> стає організатором процесу дослідження, пошуку, аналізу й переробки інформації. Поетапна передача управління і регулювання власної навчальної роботи не означає відхід викладача </w:t>
      </w:r>
      <w:r>
        <w:rPr>
          <w:rFonts w:ascii="Times New Roman" w:hAnsi="Times New Roman" w:cs="Times New Roman"/>
          <w:sz w:val="28"/>
          <w:szCs w:val="28"/>
        </w:rPr>
        <w:t>від методоголії навчання та педагогічного функціоналу</w:t>
      </w:r>
      <w:r w:rsidRPr="006530D2">
        <w:rPr>
          <w:rFonts w:ascii="Times New Roman" w:hAnsi="Times New Roman" w:cs="Times New Roman"/>
          <w:sz w:val="28"/>
          <w:szCs w:val="28"/>
        </w:rPr>
        <w:t>.</w:t>
      </w:r>
      <w:r w:rsidR="00F51D7F">
        <w:rPr>
          <w:rFonts w:ascii="Times New Roman" w:hAnsi="Times New Roman" w:cs="Times New Roman"/>
          <w:sz w:val="28"/>
          <w:szCs w:val="28"/>
        </w:rPr>
        <w:t xml:space="preserve"> </w:t>
      </w:r>
      <w:r>
        <w:rPr>
          <w:rFonts w:ascii="Times New Roman" w:hAnsi="Times New Roman" w:cs="Times New Roman"/>
          <w:sz w:val="28"/>
          <w:szCs w:val="28"/>
        </w:rPr>
        <w:t>Діяльність викладача стає творчою</w:t>
      </w:r>
      <w:r w:rsidRPr="006530D2">
        <w:rPr>
          <w:rFonts w:ascii="Times New Roman" w:hAnsi="Times New Roman" w:cs="Times New Roman"/>
          <w:sz w:val="28"/>
          <w:szCs w:val="28"/>
        </w:rPr>
        <w:t>, що вимагає більшої концентрації та зусиль</w:t>
      </w:r>
      <w:r>
        <w:rPr>
          <w:rFonts w:ascii="Times New Roman" w:hAnsi="Times New Roman" w:cs="Times New Roman"/>
          <w:sz w:val="28"/>
          <w:szCs w:val="28"/>
        </w:rPr>
        <w:t>, більшого функціоналу медіа</w:t>
      </w:r>
      <w:r w:rsidR="00F51D7F">
        <w:rPr>
          <w:rFonts w:ascii="Times New Roman" w:hAnsi="Times New Roman" w:cs="Times New Roman"/>
          <w:sz w:val="28"/>
          <w:szCs w:val="28"/>
        </w:rPr>
        <w:t xml:space="preserve"> </w:t>
      </w:r>
      <w:r w:rsidRPr="006530D2">
        <w:rPr>
          <w:rFonts w:ascii="Times New Roman" w:hAnsi="Times New Roman" w:cs="Times New Roman"/>
          <w:sz w:val="28"/>
          <w:szCs w:val="28"/>
        </w:rPr>
        <w:t xml:space="preserve">[21, с.98]. </w:t>
      </w:r>
      <w:r>
        <w:rPr>
          <w:rFonts w:ascii="Times New Roman" w:hAnsi="Times New Roman" w:cs="Times New Roman"/>
          <w:sz w:val="28"/>
          <w:szCs w:val="28"/>
        </w:rPr>
        <w:t>Мережа інтернет</w:t>
      </w:r>
      <w:r w:rsidRPr="006530D2">
        <w:rPr>
          <w:rFonts w:ascii="Times New Roman" w:hAnsi="Times New Roman" w:cs="Times New Roman"/>
          <w:sz w:val="28"/>
          <w:szCs w:val="28"/>
        </w:rPr>
        <w:t xml:space="preserve"> вико</w:t>
      </w:r>
      <w:r>
        <w:rPr>
          <w:rFonts w:ascii="Times New Roman" w:hAnsi="Times New Roman" w:cs="Times New Roman"/>
          <w:sz w:val="28"/>
          <w:szCs w:val="28"/>
        </w:rPr>
        <w:t>ристовується для підготовки, п</w:t>
      </w:r>
      <w:r w:rsidRPr="006530D2">
        <w:rPr>
          <w:rFonts w:ascii="Times New Roman" w:hAnsi="Times New Roman" w:cs="Times New Roman"/>
          <w:sz w:val="28"/>
          <w:szCs w:val="28"/>
        </w:rPr>
        <w:t>ередачі</w:t>
      </w:r>
      <w:r>
        <w:rPr>
          <w:rFonts w:ascii="Times New Roman" w:hAnsi="Times New Roman" w:cs="Times New Roman"/>
          <w:sz w:val="28"/>
          <w:szCs w:val="28"/>
        </w:rPr>
        <w:t xml:space="preserve"> та сприйняття</w:t>
      </w:r>
      <w:r w:rsidR="00F51D7F">
        <w:rPr>
          <w:rFonts w:ascii="Times New Roman" w:hAnsi="Times New Roman" w:cs="Times New Roman"/>
          <w:sz w:val="28"/>
          <w:szCs w:val="28"/>
        </w:rPr>
        <w:t xml:space="preserve"> </w:t>
      </w:r>
      <w:r w:rsidRPr="006530D2">
        <w:rPr>
          <w:rFonts w:ascii="Times New Roman" w:hAnsi="Times New Roman" w:cs="Times New Roman"/>
          <w:sz w:val="28"/>
          <w:szCs w:val="28"/>
        </w:rPr>
        <w:t>інформації</w:t>
      </w:r>
      <w:r>
        <w:rPr>
          <w:rFonts w:ascii="Times New Roman" w:hAnsi="Times New Roman" w:cs="Times New Roman"/>
          <w:sz w:val="28"/>
          <w:szCs w:val="28"/>
        </w:rPr>
        <w:t xml:space="preserve"> через різні фактори застосовування.</w:t>
      </w:r>
    </w:p>
    <w:p w14:paraId="071AB99B" w14:textId="77777777" w:rsidR="000C5B6A" w:rsidRDefault="000C5B6A" w:rsidP="000C5B6A">
      <w:pPr>
        <w:shd w:val="clear" w:color="auto" w:fill="FFFFFF"/>
        <w:spacing w:after="0" w:line="360" w:lineRule="auto"/>
        <w:ind w:firstLine="709"/>
        <w:jc w:val="both"/>
        <w:rPr>
          <w:rFonts w:ascii="Times New Roman" w:hAnsi="Times New Roman" w:cs="Times New Roman"/>
          <w:sz w:val="28"/>
          <w:szCs w:val="28"/>
        </w:rPr>
      </w:pPr>
      <w:r w:rsidRPr="00576918">
        <w:rPr>
          <w:rFonts w:ascii="Times New Roman" w:hAnsi="Times New Roman" w:cs="Times New Roman"/>
          <w:sz w:val="28"/>
          <w:szCs w:val="28"/>
        </w:rPr>
        <w:lastRenderedPageBreak/>
        <w:t xml:space="preserve">Ефективність самостійного вивчення англійської мови відбувається у разі, коли: </w:t>
      </w:r>
    </w:p>
    <w:p w14:paraId="2C8430FC" w14:textId="488D2F20" w:rsidR="001D0EE1" w:rsidRDefault="001D0EE1" w:rsidP="001D0EE1">
      <w:pPr>
        <w:pStyle w:val="a7"/>
        <w:numPr>
          <w:ilvl w:val="0"/>
          <w:numId w:val="30"/>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к</w:t>
      </w:r>
      <w:r w:rsidRPr="001D0EE1">
        <w:rPr>
          <w:rFonts w:ascii="Times New Roman" w:hAnsi="Times New Roman"/>
          <w:sz w:val="28"/>
          <w:szCs w:val="28"/>
          <w:lang w:val="uk-UA"/>
        </w:rPr>
        <w:t>урси самостійної роботи передбачають більш продумане і детальне</w:t>
      </w:r>
      <w:r>
        <w:rPr>
          <w:rFonts w:ascii="Times New Roman" w:hAnsi="Times New Roman"/>
          <w:sz w:val="28"/>
          <w:szCs w:val="28"/>
          <w:lang w:val="uk-UA"/>
        </w:rPr>
        <w:t xml:space="preserve"> планування діяльності учнів</w:t>
      </w:r>
      <w:r w:rsidRPr="001D0EE1">
        <w:rPr>
          <w:rFonts w:ascii="Times New Roman" w:hAnsi="Times New Roman"/>
          <w:sz w:val="28"/>
          <w:szCs w:val="28"/>
          <w:lang w:val="uk-UA"/>
        </w:rPr>
        <w:t>, організацію, чітке визначення завдань і цілей навчання, забезпечення необхідними матеріалами.</w:t>
      </w:r>
    </w:p>
    <w:p w14:paraId="7E83E33B" w14:textId="77777777" w:rsidR="001D0EE1" w:rsidRDefault="000C5B6A" w:rsidP="001D0EE1">
      <w:pPr>
        <w:pStyle w:val="a7"/>
        <w:numPr>
          <w:ilvl w:val="0"/>
          <w:numId w:val="30"/>
        </w:numPr>
        <w:shd w:val="clear" w:color="auto" w:fill="FFFFFF"/>
        <w:spacing w:after="0" w:line="360" w:lineRule="auto"/>
        <w:jc w:val="both"/>
        <w:rPr>
          <w:rFonts w:ascii="Times New Roman" w:hAnsi="Times New Roman"/>
          <w:sz w:val="28"/>
          <w:szCs w:val="28"/>
          <w:lang w:val="uk-UA"/>
        </w:rPr>
      </w:pPr>
      <w:r w:rsidRPr="001D0EE1">
        <w:rPr>
          <w:rFonts w:ascii="Times New Roman" w:hAnsi="Times New Roman"/>
          <w:sz w:val="28"/>
          <w:szCs w:val="28"/>
          <w:lang w:val="uk-UA"/>
        </w:rPr>
        <w:t xml:space="preserve">інтерактивність </w:t>
      </w:r>
    </w:p>
    <w:p w14:paraId="303374EF" w14:textId="01CF9ADC" w:rsidR="000C5B6A" w:rsidRPr="001D0EE1" w:rsidRDefault="000C5B6A" w:rsidP="001D0EE1">
      <w:pPr>
        <w:pStyle w:val="a7"/>
        <w:numPr>
          <w:ilvl w:val="0"/>
          <w:numId w:val="30"/>
        </w:numPr>
        <w:shd w:val="clear" w:color="auto" w:fill="FFFFFF"/>
        <w:spacing w:after="0" w:line="360" w:lineRule="auto"/>
        <w:jc w:val="both"/>
        <w:rPr>
          <w:rFonts w:ascii="Times New Roman" w:hAnsi="Times New Roman"/>
          <w:sz w:val="28"/>
          <w:szCs w:val="28"/>
          <w:lang w:val="uk-UA"/>
        </w:rPr>
      </w:pPr>
      <w:r w:rsidRPr="001D0EE1">
        <w:rPr>
          <w:rFonts w:ascii="Times New Roman" w:hAnsi="Times New Roman"/>
          <w:sz w:val="28"/>
          <w:szCs w:val="28"/>
        </w:rPr>
        <w:t xml:space="preserve">ключове поняття </w:t>
      </w:r>
      <w:r w:rsidR="00EB7F40">
        <w:rPr>
          <w:rFonts w:ascii="Times New Roman" w:hAnsi="Times New Roman"/>
          <w:sz w:val="28"/>
          <w:szCs w:val="28"/>
          <w:lang w:val="uk-UA"/>
        </w:rPr>
        <w:t>для самостійних начальних програм</w:t>
      </w:r>
      <w:r w:rsidRPr="001D0EE1">
        <w:rPr>
          <w:rFonts w:ascii="Times New Roman" w:hAnsi="Times New Roman"/>
          <w:sz w:val="28"/>
          <w:szCs w:val="28"/>
        </w:rPr>
        <w:t xml:space="preserve">. </w:t>
      </w:r>
    </w:p>
    <w:p w14:paraId="558C5D9D" w14:textId="427B6BBF" w:rsidR="00693155" w:rsidRDefault="00693155" w:rsidP="000C5B6A">
      <w:pPr>
        <w:shd w:val="clear" w:color="auto" w:fill="FFFFFF"/>
        <w:spacing w:after="0" w:line="360" w:lineRule="auto"/>
        <w:ind w:firstLine="709"/>
        <w:jc w:val="both"/>
        <w:rPr>
          <w:rFonts w:ascii="Times New Roman" w:hAnsi="Times New Roman" w:cs="Times New Roman"/>
          <w:sz w:val="28"/>
          <w:szCs w:val="28"/>
        </w:rPr>
      </w:pPr>
      <w:r w:rsidRPr="00693155">
        <w:rPr>
          <w:rFonts w:ascii="Times New Roman" w:hAnsi="Times New Roman" w:cs="Times New Roman"/>
          <w:sz w:val="28"/>
          <w:szCs w:val="28"/>
        </w:rPr>
        <w:t xml:space="preserve">Курси англійської мови для самостійного вивчення мають забезпечувати максимальну взаємодію між студентами та викладачами, забезпечувати зворотний зв’язок між </w:t>
      </w:r>
      <w:r w:rsidR="002F01EC">
        <w:rPr>
          <w:rFonts w:ascii="Times New Roman" w:hAnsi="Times New Roman" w:cs="Times New Roman"/>
          <w:sz w:val="28"/>
          <w:szCs w:val="28"/>
        </w:rPr>
        <w:t>учнями</w:t>
      </w:r>
      <w:r w:rsidRPr="00693155">
        <w:rPr>
          <w:rFonts w:ascii="Times New Roman" w:hAnsi="Times New Roman" w:cs="Times New Roman"/>
          <w:sz w:val="28"/>
          <w:szCs w:val="28"/>
        </w:rPr>
        <w:t xml:space="preserve"> та матеріалами курсу та надавати можл</w:t>
      </w:r>
      <w:r>
        <w:rPr>
          <w:rFonts w:ascii="Times New Roman" w:hAnsi="Times New Roman" w:cs="Times New Roman"/>
          <w:sz w:val="28"/>
          <w:szCs w:val="28"/>
        </w:rPr>
        <w:t xml:space="preserve">ивості для групового навчання. </w:t>
      </w:r>
      <w:r w:rsidRPr="00693155">
        <w:rPr>
          <w:rFonts w:ascii="Times New Roman" w:hAnsi="Times New Roman" w:cs="Times New Roman"/>
          <w:sz w:val="28"/>
          <w:szCs w:val="28"/>
        </w:rPr>
        <w:t xml:space="preserve"> Надання високоефективного зворотного зв’язку є дуже важливим. Це гарантує студентам, що вони на правильному шляху від незнання до знання.</w:t>
      </w:r>
    </w:p>
    <w:p w14:paraId="37FA89B7" w14:textId="77777777" w:rsidR="00966653" w:rsidRDefault="000C5B6A" w:rsidP="00966653">
      <w:pPr>
        <w:shd w:val="clear" w:color="auto" w:fill="FFFFFF"/>
        <w:spacing w:after="0" w:line="360" w:lineRule="auto"/>
        <w:ind w:firstLine="709"/>
        <w:jc w:val="both"/>
        <w:rPr>
          <w:rFonts w:ascii="Times New Roman" w:hAnsi="Times New Roman" w:cs="Times New Roman"/>
          <w:sz w:val="28"/>
          <w:szCs w:val="28"/>
        </w:rPr>
      </w:pPr>
      <w:r w:rsidRPr="00576918">
        <w:rPr>
          <w:rFonts w:ascii="Times New Roman" w:hAnsi="Times New Roman" w:cs="Times New Roman"/>
          <w:sz w:val="28"/>
          <w:szCs w:val="28"/>
        </w:rPr>
        <w:t>Такий зворотній зв'язок повинен бути як післяопераційний, оперативний, так і відтермінований у вигляді зовнішньої оцінки;</w:t>
      </w:r>
    </w:p>
    <w:p w14:paraId="4DA76C1C" w14:textId="2182040E" w:rsidR="00C13781" w:rsidRPr="00966653" w:rsidRDefault="00C13781" w:rsidP="00966653">
      <w:pPr>
        <w:pStyle w:val="a7"/>
        <w:numPr>
          <w:ilvl w:val="0"/>
          <w:numId w:val="41"/>
        </w:numPr>
        <w:shd w:val="clear" w:color="auto" w:fill="FFFFFF"/>
        <w:spacing w:after="0" w:line="360" w:lineRule="auto"/>
        <w:jc w:val="both"/>
        <w:rPr>
          <w:rFonts w:ascii="Times New Roman" w:hAnsi="Times New Roman"/>
          <w:sz w:val="28"/>
          <w:szCs w:val="28"/>
        </w:rPr>
      </w:pPr>
      <w:r w:rsidRPr="00966653">
        <w:rPr>
          <w:rFonts w:ascii="Times New Roman" w:hAnsi="Times New Roman"/>
          <w:sz w:val="28"/>
          <w:szCs w:val="28"/>
        </w:rPr>
        <w:t>мотивація також є найважливішим фактором на курсах самостійного вивчення англійської мови. Для цього важливо використовувати різні методи та засоби.</w:t>
      </w:r>
    </w:p>
    <w:p w14:paraId="10E1BBE5" w14:textId="1E274579" w:rsidR="00C13781" w:rsidRPr="00C13781" w:rsidRDefault="00C13781" w:rsidP="00C13781">
      <w:pPr>
        <w:pStyle w:val="a7"/>
        <w:numPr>
          <w:ilvl w:val="0"/>
          <w:numId w:val="31"/>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с</w:t>
      </w:r>
      <w:r w:rsidRPr="00C13781">
        <w:rPr>
          <w:rFonts w:ascii="Times New Roman" w:hAnsi="Times New Roman"/>
          <w:sz w:val="28"/>
          <w:szCs w:val="28"/>
          <w:lang w:val="uk-UA"/>
        </w:rPr>
        <w:t xml:space="preserve">труктура </w:t>
      </w:r>
      <w:r>
        <w:rPr>
          <w:rFonts w:ascii="Times New Roman" w:hAnsi="Times New Roman"/>
          <w:sz w:val="28"/>
          <w:szCs w:val="28"/>
          <w:lang w:val="uk-UA"/>
        </w:rPr>
        <w:t xml:space="preserve">курсу для </w:t>
      </w:r>
      <w:r w:rsidRPr="00C13781">
        <w:rPr>
          <w:rFonts w:ascii="Times New Roman" w:hAnsi="Times New Roman"/>
          <w:sz w:val="28"/>
          <w:szCs w:val="28"/>
          <w:lang w:val="uk-UA"/>
        </w:rPr>
        <w:t xml:space="preserve">самостійної роботи має бути модульною, щоб була можливість розуміти прогрес від модуля до модуля і щоб кожен модуль можна було вибрати на власний розсуд або на розсуд викладача, залежно від рівня підготовки. </w:t>
      </w:r>
    </w:p>
    <w:p w14:paraId="79E32C6D" w14:textId="3EF1F5D7" w:rsidR="000C5B6A" w:rsidRPr="0062534E" w:rsidRDefault="000C5B6A" w:rsidP="00C13781">
      <w:pPr>
        <w:pStyle w:val="a7"/>
        <w:numPr>
          <w:ilvl w:val="0"/>
          <w:numId w:val="31"/>
        </w:numPr>
        <w:shd w:val="clear" w:color="auto" w:fill="FFFFFF"/>
        <w:spacing w:after="0" w:line="360" w:lineRule="auto"/>
        <w:jc w:val="both"/>
        <w:rPr>
          <w:rFonts w:ascii="Times New Roman" w:hAnsi="Times New Roman"/>
          <w:sz w:val="28"/>
          <w:szCs w:val="28"/>
        </w:rPr>
      </w:pPr>
      <w:r w:rsidRPr="0062534E">
        <w:rPr>
          <w:rFonts w:ascii="Times New Roman" w:hAnsi="Times New Roman"/>
          <w:sz w:val="28"/>
          <w:szCs w:val="28"/>
        </w:rPr>
        <w:t>для курсів англійської мови особливе значення має звуковий супровід.</w:t>
      </w:r>
    </w:p>
    <w:p w14:paraId="1B2C406B" w14:textId="77777777" w:rsidR="000C5B6A" w:rsidRDefault="000C5B6A" w:rsidP="000C5B6A">
      <w:pPr>
        <w:shd w:val="clear" w:color="auto" w:fill="FFFFFF"/>
        <w:spacing w:after="0" w:line="360" w:lineRule="auto"/>
        <w:ind w:firstLine="709"/>
        <w:jc w:val="both"/>
        <w:rPr>
          <w:rFonts w:ascii="Times New Roman" w:hAnsi="Times New Roman" w:cs="Times New Roman"/>
          <w:sz w:val="28"/>
          <w:szCs w:val="28"/>
        </w:rPr>
      </w:pPr>
      <w:r w:rsidRPr="00576918">
        <w:rPr>
          <w:rFonts w:ascii="Times New Roman" w:hAnsi="Times New Roman" w:cs="Times New Roman"/>
          <w:sz w:val="28"/>
          <w:szCs w:val="28"/>
        </w:rPr>
        <w:t>Щоб створити професійний електронний курс, слід дотримуватися кількох принципів.</w:t>
      </w:r>
    </w:p>
    <w:p w14:paraId="0BB0153A" w14:textId="163B9908" w:rsidR="000C5B6A" w:rsidRPr="0062534E" w:rsidRDefault="000C5B6A" w:rsidP="00036FC5">
      <w:pPr>
        <w:pStyle w:val="a7"/>
        <w:numPr>
          <w:ilvl w:val="0"/>
          <w:numId w:val="32"/>
        </w:numPr>
        <w:shd w:val="clear" w:color="auto" w:fill="FFFFFF"/>
        <w:spacing w:after="0" w:line="360" w:lineRule="auto"/>
        <w:ind w:left="0" w:firstLine="709"/>
        <w:jc w:val="both"/>
        <w:rPr>
          <w:rFonts w:ascii="Times New Roman" w:hAnsi="Times New Roman"/>
          <w:sz w:val="28"/>
          <w:szCs w:val="28"/>
        </w:rPr>
      </w:pPr>
      <w:r w:rsidRPr="0021103C">
        <w:rPr>
          <w:rFonts w:ascii="Times New Roman" w:hAnsi="Times New Roman"/>
          <w:sz w:val="28"/>
          <w:szCs w:val="28"/>
          <w:lang w:val="uk-UA"/>
        </w:rPr>
        <w:t>принципи розповсюдження навчальних матеріалів.</w:t>
      </w:r>
      <w:r w:rsidRPr="0021103C">
        <w:rPr>
          <w:rFonts w:ascii="Times New Roman" w:hAnsi="Times New Roman"/>
          <w:sz w:val="28"/>
          <w:szCs w:val="28"/>
          <w:lang w:val="uk-UA"/>
        </w:rPr>
        <w:br/>
        <w:t>Корисні навчальні ресурси можна розділити на дві групи:</w:t>
      </w:r>
      <w:r w:rsidRPr="0021103C">
        <w:rPr>
          <w:rFonts w:ascii="Times New Roman" w:hAnsi="Times New Roman"/>
          <w:sz w:val="28"/>
          <w:szCs w:val="28"/>
          <w:lang w:val="uk-UA"/>
        </w:rPr>
        <w:br/>
      </w:r>
      <w:r w:rsidRPr="0021103C">
        <w:rPr>
          <w:rFonts w:ascii="Times New Roman" w:hAnsi="Times New Roman"/>
          <w:sz w:val="28"/>
          <w:szCs w:val="28"/>
          <w:lang w:val="uk-UA"/>
        </w:rPr>
        <w:lastRenderedPageBreak/>
        <w:t xml:space="preserve">Компоненти, які знаходяться в учнів (локальні компоненти), і компоненти, які знаходяться на шкільних комп’ютерах (мережеві компоненти, такі як сервери). </w:t>
      </w:r>
      <w:r w:rsidRPr="0062534E">
        <w:rPr>
          <w:rFonts w:ascii="Times New Roman" w:hAnsi="Times New Roman"/>
          <w:sz w:val="28"/>
          <w:szCs w:val="28"/>
        </w:rPr>
        <w:t>Як частина електронного курсу, усі ресурси знаходяться на шкільних комп’ютерах і доступні в Інтернеті.</w:t>
      </w:r>
    </w:p>
    <w:p w14:paraId="7D2B0910" w14:textId="53B14EFC" w:rsidR="000C5B6A" w:rsidRPr="0062534E" w:rsidRDefault="000C5B6A" w:rsidP="00036FC5">
      <w:pPr>
        <w:pStyle w:val="a7"/>
        <w:numPr>
          <w:ilvl w:val="0"/>
          <w:numId w:val="32"/>
        </w:numPr>
        <w:shd w:val="clear" w:color="auto" w:fill="FFFFFF"/>
        <w:spacing w:after="0" w:line="360" w:lineRule="auto"/>
        <w:ind w:left="0" w:firstLine="709"/>
        <w:jc w:val="both"/>
        <w:rPr>
          <w:rFonts w:ascii="Times New Roman" w:hAnsi="Times New Roman"/>
          <w:sz w:val="28"/>
          <w:szCs w:val="28"/>
        </w:rPr>
      </w:pPr>
      <w:r w:rsidRPr="0062534E">
        <w:rPr>
          <w:rFonts w:ascii="Times New Roman" w:hAnsi="Times New Roman"/>
          <w:sz w:val="28"/>
          <w:szCs w:val="28"/>
        </w:rPr>
        <w:t>принципи інтерактивності навчальних матеріалів.</w:t>
      </w:r>
      <w:r w:rsidRPr="0062534E">
        <w:rPr>
          <w:rFonts w:ascii="Times New Roman" w:hAnsi="Times New Roman"/>
          <w:sz w:val="28"/>
          <w:szCs w:val="28"/>
        </w:rPr>
        <w:br/>
        <w:t>Для електронного навчання потрібен повністю інтерактивний курс, який досить повно представляє всю навчальну інформацію. Наші електронні курси розроблені таким чином, щоб студенти могли чітко слідувати рекомендаціям своїх викладачів щодо отримання повної та послідовної інформації в межах курсу.</w:t>
      </w:r>
    </w:p>
    <w:p w14:paraId="7707B773" w14:textId="220658CC" w:rsidR="000C5B6A" w:rsidRPr="0062534E" w:rsidRDefault="000C5B6A" w:rsidP="00036FC5">
      <w:pPr>
        <w:pStyle w:val="a7"/>
        <w:numPr>
          <w:ilvl w:val="0"/>
          <w:numId w:val="32"/>
        </w:numPr>
        <w:shd w:val="clear" w:color="auto" w:fill="FFFFFF"/>
        <w:spacing w:after="0" w:line="360" w:lineRule="auto"/>
        <w:ind w:left="0" w:firstLine="709"/>
        <w:jc w:val="both"/>
        <w:rPr>
          <w:rFonts w:ascii="Times New Roman" w:hAnsi="Times New Roman"/>
          <w:sz w:val="28"/>
          <w:szCs w:val="28"/>
        </w:rPr>
      </w:pPr>
      <w:r w:rsidRPr="0062534E">
        <w:rPr>
          <w:rFonts w:ascii="Times New Roman" w:hAnsi="Times New Roman"/>
          <w:sz w:val="28"/>
          <w:szCs w:val="28"/>
        </w:rPr>
        <w:t>Принцип адаптованості до індивідуальних особливостей учня.</w:t>
      </w:r>
      <w:r w:rsidRPr="0062534E">
        <w:rPr>
          <w:rFonts w:ascii="Times New Roman" w:hAnsi="Times New Roman"/>
          <w:sz w:val="28"/>
          <w:szCs w:val="28"/>
        </w:rPr>
        <w:br/>
        <w:t>Обсяг і подача інформації, що надається учням протягом певного періоду часу, залежатиме від індивідуальних особливостей учня.</w:t>
      </w:r>
    </w:p>
    <w:p w14:paraId="7E15B4BA" w14:textId="77777777" w:rsidR="000C5B6A" w:rsidRDefault="000C5B6A" w:rsidP="000C5B6A">
      <w:pPr>
        <w:shd w:val="clear" w:color="auto" w:fill="FFFFFF"/>
        <w:spacing w:after="0" w:line="360" w:lineRule="auto"/>
        <w:ind w:firstLine="709"/>
        <w:jc w:val="both"/>
        <w:rPr>
          <w:rFonts w:ascii="Times New Roman" w:hAnsi="Times New Roman" w:cs="Times New Roman"/>
          <w:sz w:val="28"/>
          <w:szCs w:val="28"/>
        </w:rPr>
      </w:pPr>
      <w:r w:rsidRPr="00576918">
        <w:rPr>
          <w:rFonts w:ascii="Times New Roman" w:hAnsi="Times New Roman" w:cs="Times New Roman"/>
          <w:sz w:val="28"/>
          <w:szCs w:val="28"/>
        </w:rPr>
        <w:t xml:space="preserve">Другою виховною умовою є організація самостійної роботи студентів під час і в позаурочний час </w:t>
      </w:r>
      <w:r>
        <w:rPr>
          <w:rFonts w:ascii="Times New Roman" w:hAnsi="Times New Roman" w:cs="Times New Roman"/>
          <w:sz w:val="28"/>
          <w:szCs w:val="28"/>
        </w:rPr>
        <w:t>на основі діяльнісного підходу.</w:t>
      </w:r>
    </w:p>
    <w:p w14:paraId="21C350D0" w14:textId="77777777" w:rsidR="000C5B6A" w:rsidRDefault="000C5B6A" w:rsidP="000C5B6A">
      <w:pPr>
        <w:shd w:val="clear" w:color="auto" w:fill="FFFFFF"/>
        <w:spacing w:after="0" w:line="360" w:lineRule="auto"/>
        <w:ind w:firstLine="709"/>
        <w:jc w:val="both"/>
        <w:rPr>
          <w:rFonts w:ascii="Times New Roman" w:hAnsi="Times New Roman" w:cs="Times New Roman"/>
          <w:sz w:val="28"/>
          <w:szCs w:val="28"/>
        </w:rPr>
      </w:pPr>
      <w:r w:rsidRPr="00576918">
        <w:rPr>
          <w:rFonts w:ascii="Times New Roman" w:hAnsi="Times New Roman" w:cs="Times New Roman"/>
          <w:sz w:val="28"/>
          <w:szCs w:val="28"/>
        </w:rPr>
        <w:t>Учні беруть активну участь у діяльності за допомогою різних завдань, форм і методів навчання. Крім того, необхідно підвищити самостійність учнів, оскільки їм доводиться працювати самостійно не тільки в класі, а й вдома. Розгляд теми починається на уроці. Вдома учні можуть повторити вивчене та зосередитися на особливо складних моментах. Крім того, вчителі можуть відкривати відповідні теми на форумі, і кожен учень зобов’язаний залишити коментар до певної теми (що та</w:t>
      </w:r>
      <w:r>
        <w:rPr>
          <w:rFonts w:ascii="Times New Roman" w:hAnsi="Times New Roman" w:cs="Times New Roman"/>
          <w:sz w:val="28"/>
          <w:szCs w:val="28"/>
        </w:rPr>
        <w:t>кож є домашнім завданням) [14].</w:t>
      </w:r>
    </w:p>
    <w:p w14:paraId="5CFFFE2C" w14:textId="77777777" w:rsidR="000C5B6A" w:rsidRPr="00576918" w:rsidRDefault="000C5B6A" w:rsidP="000C5B6A">
      <w:pPr>
        <w:shd w:val="clear" w:color="auto" w:fill="FFFFFF"/>
        <w:spacing w:after="0" w:line="360" w:lineRule="auto"/>
        <w:ind w:firstLine="709"/>
        <w:jc w:val="both"/>
        <w:rPr>
          <w:rFonts w:ascii="Times New Roman" w:hAnsi="Times New Roman" w:cs="Times New Roman"/>
          <w:sz w:val="28"/>
          <w:szCs w:val="28"/>
        </w:rPr>
      </w:pPr>
      <w:r w:rsidRPr="00576918">
        <w:rPr>
          <w:rFonts w:ascii="Times New Roman" w:hAnsi="Times New Roman" w:cs="Times New Roman"/>
          <w:sz w:val="28"/>
          <w:szCs w:val="28"/>
        </w:rPr>
        <w:t>Якщо у студента є запитання, він може задати викладачу у віртуальному форматі (через чат). Після вивчення теми учні виконують підсумкову контрольну роботу вдома.</w:t>
      </w:r>
    </w:p>
    <w:p w14:paraId="63C6CA2E" w14:textId="77777777" w:rsidR="000C5B6A" w:rsidRPr="00576918" w:rsidRDefault="000C5B6A" w:rsidP="000C5B6A">
      <w:pPr>
        <w:autoSpaceDE w:val="0"/>
        <w:autoSpaceDN w:val="0"/>
        <w:adjustRightInd w:val="0"/>
        <w:spacing w:after="0" w:line="360" w:lineRule="auto"/>
        <w:ind w:firstLine="709"/>
        <w:jc w:val="both"/>
        <w:rPr>
          <w:rFonts w:ascii="Times New Roman" w:hAnsi="Times New Roman" w:cs="Times New Roman"/>
          <w:sz w:val="28"/>
          <w:szCs w:val="28"/>
        </w:rPr>
      </w:pPr>
    </w:p>
    <w:p w14:paraId="5C472BA3" w14:textId="77777777" w:rsidR="000C5B6A" w:rsidRDefault="000C5B6A" w:rsidP="000C5B6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p>
    <w:p w14:paraId="3161FFC1" w14:textId="77777777" w:rsidR="000C5B6A" w:rsidRPr="006530D2" w:rsidRDefault="000C5B6A" w:rsidP="000C5B6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530D2">
        <w:rPr>
          <w:rFonts w:ascii="Times New Roman" w:hAnsi="Times New Roman" w:cs="Times New Roman"/>
          <w:color w:val="000000"/>
          <w:sz w:val="28"/>
          <w:szCs w:val="28"/>
        </w:rPr>
        <w:t xml:space="preserve">При освоєнні учнями певних видів людської діяльності, через освоєння навчальної діяльності </w:t>
      </w:r>
      <w:r w:rsidRPr="0098753C">
        <w:rPr>
          <w:rFonts w:ascii="Times New Roman" w:hAnsi="Times New Roman" w:cs="Times New Roman"/>
          <w:color w:val="000000"/>
          <w:sz w:val="28"/>
          <w:szCs w:val="28"/>
        </w:rPr>
        <w:t>та</w:t>
      </w:r>
      <w:r w:rsidRPr="006530D2">
        <w:rPr>
          <w:rFonts w:ascii="Times New Roman" w:hAnsi="Times New Roman" w:cs="Times New Roman"/>
          <w:color w:val="000000"/>
          <w:sz w:val="28"/>
          <w:szCs w:val="28"/>
        </w:rPr>
        <w:t xml:space="preserve"> при відповідній організації і відборі змісту для </w:t>
      </w:r>
      <w:r w:rsidRPr="006530D2">
        <w:rPr>
          <w:rFonts w:ascii="Times New Roman" w:hAnsi="Times New Roman" w:cs="Times New Roman"/>
          <w:color w:val="000000"/>
          <w:sz w:val="28"/>
          <w:szCs w:val="28"/>
        </w:rPr>
        <w:lastRenderedPageBreak/>
        <w:t>навчального простору відбувається первинне самовизначення школярів, яке в подальшому може задати певну траєкторію життєвого шляху.</w:t>
      </w:r>
    </w:p>
    <w:p w14:paraId="66DB41A4" w14:textId="77777777" w:rsidR="00E63A9C" w:rsidRPr="006530D2" w:rsidRDefault="00E63A9C" w:rsidP="00E63A9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530D2">
        <w:rPr>
          <w:rFonts w:ascii="Times New Roman" w:hAnsi="Times New Roman" w:cs="Times New Roman"/>
          <w:color w:val="000000"/>
          <w:sz w:val="28"/>
          <w:szCs w:val="28"/>
        </w:rPr>
        <w:t>Таким чином, організація самостійного навчання у школі свідчить, що:</w:t>
      </w:r>
    </w:p>
    <w:p w14:paraId="04720D7E" w14:textId="77777777" w:rsidR="00E63A9C" w:rsidRPr="006530D2" w:rsidRDefault="00E63A9C" w:rsidP="00036FC5">
      <w:pPr>
        <w:pStyle w:val="a7"/>
        <w:numPr>
          <w:ilvl w:val="0"/>
          <w:numId w:val="33"/>
        </w:numPr>
        <w:autoSpaceDE w:val="0"/>
        <w:autoSpaceDN w:val="0"/>
        <w:adjustRightInd w:val="0"/>
        <w:spacing w:after="0" w:line="360" w:lineRule="auto"/>
        <w:ind w:left="0" w:firstLine="709"/>
        <w:jc w:val="both"/>
        <w:rPr>
          <w:rFonts w:ascii="Times New Roman" w:hAnsi="Times New Roman"/>
          <w:color w:val="000000"/>
          <w:sz w:val="28"/>
          <w:szCs w:val="28"/>
        </w:rPr>
      </w:pPr>
      <w:r w:rsidRPr="006530D2">
        <w:rPr>
          <w:rFonts w:ascii="Times New Roman" w:hAnsi="Times New Roman"/>
          <w:color w:val="000000"/>
          <w:sz w:val="28"/>
          <w:szCs w:val="28"/>
        </w:rPr>
        <w:t>самостійне навчання привчає учнів до самостійної навчальної діяльності;</w:t>
      </w:r>
    </w:p>
    <w:p w14:paraId="267C573E" w14:textId="77777777" w:rsidR="00E63A9C" w:rsidRPr="006530D2" w:rsidRDefault="00E63A9C" w:rsidP="00036FC5">
      <w:pPr>
        <w:pStyle w:val="a7"/>
        <w:numPr>
          <w:ilvl w:val="0"/>
          <w:numId w:val="33"/>
        </w:numPr>
        <w:autoSpaceDE w:val="0"/>
        <w:autoSpaceDN w:val="0"/>
        <w:adjustRightInd w:val="0"/>
        <w:spacing w:after="0" w:line="360" w:lineRule="auto"/>
        <w:ind w:left="0" w:firstLine="709"/>
        <w:jc w:val="both"/>
        <w:rPr>
          <w:rFonts w:ascii="Times New Roman" w:hAnsi="Times New Roman"/>
          <w:color w:val="000000"/>
          <w:sz w:val="28"/>
          <w:szCs w:val="28"/>
        </w:rPr>
      </w:pPr>
      <w:r w:rsidRPr="006530D2">
        <w:rPr>
          <w:rFonts w:ascii="Times New Roman" w:hAnsi="Times New Roman"/>
          <w:color w:val="000000"/>
          <w:sz w:val="28"/>
          <w:szCs w:val="28"/>
        </w:rPr>
        <w:t>при використанні сервісів, які пропонуються для проведення уроків з використанням дистанційних технологій, найбільш ефективними є Zoom, Skype, Discord;</w:t>
      </w:r>
    </w:p>
    <w:p w14:paraId="0B2BAF68" w14:textId="71AA064A" w:rsidR="00E63A9C" w:rsidRPr="006530D2" w:rsidRDefault="00E63A9C" w:rsidP="00036FC5">
      <w:pPr>
        <w:pStyle w:val="a7"/>
        <w:numPr>
          <w:ilvl w:val="0"/>
          <w:numId w:val="33"/>
        </w:numPr>
        <w:autoSpaceDE w:val="0"/>
        <w:autoSpaceDN w:val="0"/>
        <w:adjustRightInd w:val="0"/>
        <w:spacing w:after="0" w:line="360" w:lineRule="auto"/>
        <w:ind w:left="0" w:firstLine="709"/>
        <w:jc w:val="both"/>
        <w:rPr>
          <w:rFonts w:ascii="Times New Roman" w:hAnsi="Times New Roman"/>
          <w:color w:val="000000"/>
          <w:sz w:val="28"/>
          <w:szCs w:val="28"/>
        </w:rPr>
      </w:pPr>
      <w:r w:rsidRPr="006530D2">
        <w:rPr>
          <w:rFonts w:ascii="Times New Roman" w:hAnsi="Times New Roman"/>
          <w:color w:val="000000"/>
          <w:sz w:val="28"/>
          <w:szCs w:val="28"/>
        </w:rPr>
        <w:t>самостійне навчання залучає до навчального процесу батьків учнів, що,</w:t>
      </w:r>
      <w:r w:rsidR="00F51D7F">
        <w:rPr>
          <w:rFonts w:ascii="Times New Roman" w:hAnsi="Times New Roman"/>
          <w:color w:val="000000"/>
          <w:sz w:val="28"/>
          <w:szCs w:val="28"/>
        </w:rPr>
        <w:t xml:space="preserve"> </w:t>
      </w:r>
      <w:r w:rsidRPr="006530D2">
        <w:rPr>
          <w:rFonts w:ascii="Times New Roman" w:hAnsi="Times New Roman"/>
          <w:color w:val="000000"/>
          <w:sz w:val="28"/>
          <w:szCs w:val="28"/>
        </w:rPr>
        <w:t>в першу чергу, важливо для учнів початкових та середніх класів;</w:t>
      </w:r>
    </w:p>
    <w:p w14:paraId="25F4E001" w14:textId="77777777" w:rsidR="00E63A9C" w:rsidRPr="006530D2" w:rsidRDefault="00E63A9C" w:rsidP="00036FC5">
      <w:pPr>
        <w:pStyle w:val="a7"/>
        <w:numPr>
          <w:ilvl w:val="0"/>
          <w:numId w:val="33"/>
        </w:numPr>
        <w:autoSpaceDE w:val="0"/>
        <w:autoSpaceDN w:val="0"/>
        <w:adjustRightInd w:val="0"/>
        <w:spacing w:after="0" w:line="360" w:lineRule="auto"/>
        <w:ind w:left="0" w:firstLine="709"/>
        <w:jc w:val="both"/>
        <w:rPr>
          <w:rFonts w:ascii="Times New Roman" w:hAnsi="Times New Roman"/>
          <w:color w:val="000000"/>
          <w:sz w:val="28"/>
          <w:szCs w:val="28"/>
        </w:rPr>
      </w:pPr>
      <w:r w:rsidRPr="006530D2">
        <w:rPr>
          <w:rFonts w:ascii="Times New Roman" w:hAnsi="Times New Roman"/>
          <w:color w:val="000000"/>
          <w:sz w:val="28"/>
          <w:szCs w:val="28"/>
        </w:rPr>
        <w:t>успішність учнів підвищується за рахунок можливості концентрації уваги на досліджуваному предметі і не відволікатися на проблеми з дисципліною;</w:t>
      </w:r>
    </w:p>
    <w:p w14:paraId="3E425B2F" w14:textId="77777777" w:rsidR="00E63A9C" w:rsidRPr="006530D2" w:rsidRDefault="00E63A9C" w:rsidP="00036FC5">
      <w:pPr>
        <w:pStyle w:val="a7"/>
        <w:numPr>
          <w:ilvl w:val="0"/>
          <w:numId w:val="33"/>
        </w:numPr>
        <w:autoSpaceDE w:val="0"/>
        <w:autoSpaceDN w:val="0"/>
        <w:adjustRightInd w:val="0"/>
        <w:spacing w:after="0" w:line="360" w:lineRule="auto"/>
        <w:ind w:left="0" w:firstLine="709"/>
        <w:jc w:val="both"/>
        <w:rPr>
          <w:rFonts w:ascii="Times New Roman" w:hAnsi="Times New Roman"/>
          <w:color w:val="000000"/>
          <w:sz w:val="28"/>
          <w:szCs w:val="28"/>
        </w:rPr>
      </w:pPr>
      <w:r w:rsidRPr="006530D2">
        <w:rPr>
          <w:rFonts w:ascii="Times New Roman" w:hAnsi="Times New Roman"/>
          <w:color w:val="000000"/>
          <w:sz w:val="28"/>
          <w:szCs w:val="28"/>
        </w:rPr>
        <w:t>самостійне навчання дозволило використовувати диференційований підхід до учнів різного рівня підготовки, що особливо помітно при вивченні іноземної мови, так як частина учнів займається по предмету поза уроком;</w:t>
      </w:r>
    </w:p>
    <w:p w14:paraId="12B0E53B" w14:textId="6E5BAEE3" w:rsidR="00E63A9C" w:rsidRPr="006530D2" w:rsidRDefault="00E63A9C" w:rsidP="00036FC5">
      <w:pPr>
        <w:pStyle w:val="a7"/>
        <w:numPr>
          <w:ilvl w:val="0"/>
          <w:numId w:val="33"/>
        </w:numPr>
        <w:autoSpaceDE w:val="0"/>
        <w:autoSpaceDN w:val="0"/>
        <w:adjustRightInd w:val="0"/>
        <w:spacing w:after="0" w:line="360" w:lineRule="auto"/>
        <w:ind w:left="0" w:firstLine="709"/>
        <w:jc w:val="both"/>
        <w:rPr>
          <w:rFonts w:ascii="Times New Roman" w:hAnsi="Times New Roman"/>
          <w:color w:val="000000"/>
          <w:sz w:val="28"/>
          <w:szCs w:val="28"/>
        </w:rPr>
      </w:pPr>
      <w:r w:rsidRPr="006530D2">
        <w:rPr>
          <w:rFonts w:ascii="Times New Roman" w:hAnsi="Times New Roman"/>
          <w:color w:val="000000"/>
          <w:sz w:val="28"/>
          <w:szCs w:val="28"/>
        </w:rPr>
        <w:t>з</w:t>
      </w:r>
      <w:r w:rsidR="00A867F2">
        <w:rPr>
          <w:rFonts w:ascii="Times New Roman" w:hAnsi="Times New Roman"/>
          <w:color w:val="000000"/>
          <w:sz w:val="28"/>
          <w:szCs w:val="28"/>
        </w:rPr>
        <w:t>’</w:t>
      </w:r>
      <w:r w:rsidRPr="006530D2">
        <w:rPr>
          <w:rFonts w:ascii="Times New Roman" w:hAnsi="Times New Roman"/>
          <w:color w:val="000000"/>
          <w:sz w:val="28"/>
          <w:szCs w:val="28"/>
        </w:rPr>
        <w:t xml:space="preserve">явилася можливість вибудовування індивідуального плану навчання для відстаючих і учнів з високим рівнем підготовки </w:t>
      </w:r>
      <w:r w:rsidRPr="006530D2">
        <w:rPr>
          <w:rFonts w:ascii="Times New Roman" w:hAnsi="Times New Roman"/>
          <w:sz w:val="28"/>
          <w:szCs w:val="28"/>
        </w:rPr>
        <w:t>[17, с.21].</w:t>
      </w:r>
    </w:p>
    <w:p w14:paraId="2756C308" w14:textId="77777777" w:rsidR="00E63A9C" w:rsidRPr="006530D2" w:rsidRDefault="00E63A9C" w:rsidP="00E63A9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530D2">
        <w:rPr>
          <w:rFonts w:ascii="Times New Roman" w:hAnsi="Times New Roman" w:cs="Times New Roman"/>
          <w:color w:val="000000"/>
          <w:sz w:val="28"/>
          <w:szCs w:val="28"/>
        </w:rPr>
        <w:t xml:space="preserve"> Разом з тим, слід зазначити недоліки самостійного навчання іноземної мови, а саме:</w:t>
      </w:r>
    </w:p>
    <w:p w14:paraId="4684BF08" w14:textId="77777777" w:rsidR="00E63A9C" w:rsidRPr="006530D2" w:rsidRDefault="00E63A9C" w:rsidP="00036FC5">
      <w:pPr>
        <w:pStyle w:val="a7"/>
        <w:numPr>
          <w:ilvl w:val="0"/>
          <w:numId w:val="34"/>
        </w:numPr>
        <w:autoSpaceDE w:val="0"/>
        <w:autoSpaceDN w:val="0"/>
        <w:adjustRightInd w:val="0"/>
        <w:spacing w:after="0" w:line="360" w:lineRule="auto"/>
        <w:ind w:left="0" w:firstLine="709"/>
        <w:jc w:val="both"/>
        <w:rPr>
          <w:rFonts w:ascii="Times New Roman" w:hAnsi="Times New Roman"/>
          <w:color w:val="000000"/>
          <w:sz w:val="28"/>
          <w:szCs w:val="28"/>
        </w:rPr>
      </w:pPr>
      <w:r w:rsidRPr="006530D2">
        <w:rPr>
          <w:rFonts w:ascii="Times New Roman" w:hAnsi="Times New Roman"/>
          <w:color w:val="000000"/>
          <w:sz w:val="28"/>
          <w:szCs w:val="28"/>
        </w:rPr>
        <w:t>високе навантаження на педагога при перевірці домашніх завдань (вирішення проблеми – максимальна автоматизація процесу перевірки робіт);</w:t>
      </w:r>
    </w:p>
    <w:p w14:paraId="6DA1676D" w14:textId="77777777" w:rsidR="00E63A9C" w:rsidRPr="006530D2" w:rsidRDefault="00E63A9C" w:rsidP="00036FC5">
      <w:pPr>
        <w:pStyle w:val="a7"/>
        <w:numPr>
          <w:ilvl w:val="0"/>
          <w:numId w:val="34"/>
        </w:numPr>
        <w:autoSpaceDE w:val="0"/>
        <w:autoSpaceDN w:val="0"/>
        <w:adjustRightInd w:val="0"/>
        <w:spacing w:after="0" w:line="360" w:lineRule="auto"/>
        <w:ind w:left="0" w:firstLine="709"/>
        <w:jc w:val="both"/>
        <w:rPr>
          <w:rFonts w:ascii="Times New Roman" w:hAnsi="Times New Roman"/>
          <w:color w:val="000000"/>
          <w:sz w:val="28"/>
          <w:szCs w:val="28"/>
        </w:rPr>
      </w:pPr>
      <w:r w:rsidRPr="006530D2">
        <w:rPr>
          <w:rFonts w:ascii="Times New Roman" w:hAnsi="Times New Roman"/>
          <w:color w:val="000000"/>
          <w:sz w:val="28"/>
          <w:szCs w:val="28"/>
        </w:rPr>
        <w:t>високий відсоток списування серед учнів, відсутність контролю під час перевірочних робіт;</w:t>
      </w:r>
    </w:p>
    <w:p w14:paraId="6409B269" w14:textId="77777777" w:rsidR="00E63A9C" w:rsidRPr="006530D2" w:rsidRDefault="00E63A9C" w:rsidP="00036FC5">
      <w:pPr>
        <w:pStyle w:val="a7"/>
        <w:numPr>
          <w:ilvl w:val="0"/>
          <w:numId w:val="34"/>
        </w:numPr>
        <w:autoSpaceDE w:val="0"/>
        <w:autoSpaceDN w:val="0"/>
        <w:adjustRightInd w:val="0"/>
        <w:spacing w:after="0" w:line="360" w:lineRule="auto"/>
        <w:ind w:left="0" w:firstLine="709"/>
        <w:jc w:val="both"/>
        <w:rPr>
          <w:rFonts w:ascii="Times New Roman" w:hAnsi="Times New Roman"/>
          <w:color w:val="000000"/>
          <w:sz w:val="28"/>
          <w:szCs w:val="28"/>
        </w:rPr>
      </w:pPr>
      <w:r w:rsidRPr="006530D2">
        <w:rPr>
          <w:rFonts w:ascii="Times New Roman" w:hAnsi="Times New Roman"/>
          <w:color w:val="000000"/>
          <w:sz w:val="28"/>
          <w:szCs w:val="28"/>
        </w:rPr>
        <w:t xml:space="preserve">відсутність технічної доступності до онлайн уроку </w:t>
      </w:r>
      <w:r w:rsidRPr="006530D2">
        <w:rPr>
          <w:rFonts w:ascii="Times New Roman" w:hAnsi="Times New Roman"/>
          <w:color w:val="000000"/>
          <w:sz w:val="28"/>
          <w:szCs w:val="28"/>
          <w:lang w:val="uk-UA"/>
        </w:rPr>
        <w:t>у деяких</w:t>
      </w:r>
      <w:r w:rsidRPr="006530D2">
        <w:rPr>
          <w:rFonts w:ascii="Times New Roman" w:hAnsi="Times New Roman"/>
          <w:color w:val="000000"/>
          <w:sz w:val="28"/>
          <w:szCs w:val="28"/>
        </w:rPr>
        <w:t xml:space="preserve"> учнів;</w:t>
      </w:r>
    </w:p>
    <w:p w14:paraId="630E630C" w14:textId="77777777" w:rsidR="00E63A9C" w:rsidRPr="006530D2" w:rsidRDefault="00E63A9C" w:rsidP="00036FC5">
      <w:pPr>
        <w:pStyle w:val="a7"/>
        <w:numPr>
          <w:ilvl w:val="0"/>
          <w:numId w:val="34"/>
        </w:numPr>
        <w:autoSpaceDE w:val="0"/>
        <w:autoSpaceDN w:val="0"/>
        <w:adjustRightInd w:val="0"/>
        <w:spacing w:after="0" w:line="360" w:lineRule="auto"/>
        <w:ind w:left="0" w:firstLine="709"/>
        <w:jc w:val="both"/>
        <w:rPr>
          <w:rFonts w:ascii="Times New Roman" w:hAnsi="Times New Roman"/>
          <w:color w:val="000000"/>
          <w:sz w:val="28"/>
          <w:szCs w:val="28"/>
        </w:rPr>
      </w:pPr>
      <w:r w:rsidRPr="006530D2">
        <w:rPr>
          <w:rFonts w:ascii="Times New Roman" w:hAnsi="Times New Roman"/>
          <w:color w:val="000000"/>
          <w:sz w:val="28"/>
          <w:szCs w:val="28"/>
        </w:rPr>
        <w:t xml:space="preserve">виникнення технічних проблем під час проведення онлайн уроку. </w:t>
      </w:r>
    </w:p>
    <w:p w14:paraId="49FEC73C" w14:textId="77777777" w:rsidR="00E63A9C" w:rsidRPr="006530D2" w:rsidRDefault="00E63A9C" w:rsidP="00883F71">
      <w:pPr>
        <w:spacing w:after="0" w:line="360" w:lineRule="auto"/>
        <w:ind w:firstLine="709"/>
        <w:jc w:val="both"/>
        <w:rPr>
          <w:rFonts w:ascii="Times New Roman" w:hAnsi="Times New Roman" w:cs="Times New Roman"/>
          <w:color w:val="000000" w:themeColor="text1"/>
          <w:sz w:val="28"/>
          <w:szCs w:val="28"/>
          <w:lang w:val="ru-RU"/>
        </w:rPr>
      </w:pPr>
    </w:p>
    <w:p w14:paraId="17A29F8E" w14:textId="737D42FC" w:rsidR="00596A2F" w:rsidRPr="006530D2" w:rsidRDefault="00596A2F" w:rsidP="00022923">
      <w:pPr>
        <w:pStyle w:val="1"/>
        <w:spacing w:before="0" w:line="360" w:lineRule="auto"/>
        <w:ind w:firstLine="708"/>
        <w:rPr>
          <w:rFonts w:ascii="Times New Roman" w:hAnsi="Times New Roman" w:cs="Times New Roman"/>
          <w:color w:val="000000" w:themeColor="text1"/>
        </w:rPr>
      </w:pPr>
      <w:bookmarkStart w:id="15" w:name="_Toc111742821"/>
      <w:bookmarkStart w:id="16" w:name="_Toc122001361"/>
      <w:r w:rsidRPr="006530D2">
        <w:rPr>
          <w:rFonts w:ascii="Times New Roman" w:hAnsi="Times New Roman" w:cs="Times New Roman"/>
          <w:color w:val="000000" w:themeColor="text1"/>
        </w:rPr>
        <w:t>Висновки до розділу</w:t>
      </w:r>
      <w:bookmarkEnd w:id="15"/>
      <w:bookmarkEnd w:id="16"/>
      <w:r w:rsidR="0062534E">
        <w:rPr>
          <w:rFonts w:ascii="Times New Roman" w:hAnsi="Times New Roman" w:cs="Times New Roman"/>
          <w:color w:val="000000" w:themeColor="text1"/>
        </w:rPr>
        <w:t xml:space="preserve"> 2</w:t>
      </w:r>
    </w:p>
    <w:p w14:paraId="0F2D92E0" w14:textId="77777777" w:rsidR="00C843EA" w:rsidRPr="006530D2" w:rsidRDefault="00C843EA" w:rsidP="00C843EA">
      <w:pPr>
        <w:spacing w:after="0" w:line="360" w:lineRule="auto"/>
        <w:jc w:val="both"/>
        <w:rPr>
          <w:rFonts w:ascii="Times New Roman" w:hAnsi="Times New Roman" w:cs="Times New Roman"/>
          <w:sz w:val="28"/>
          <w:szCs w:val="28"/>
        </w:rPr>
      </w:pPr>
    </w:p>
    <w:p w14:paraId="6B2B1C1C" w14:textId="256051FA" w:rsidR="00C843EA" w:rsidRPr="006530D2" w:rsidRDefault="00582F2C" w:rsidP="00C843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Було п</w:t>
      </w:r>
      <w:r w:rsidRPr="00582F2C">
        <w:rPr>
          <w:rFonts w:ascii="Times New Roman" w:hAnsi="Times New Roman" w:cs="Times New Roman"/>
          <w:sz w:val="28"/>
          <w:szCs w:val="28"/>
        </w:rPr>
        <w:t xml:space="preserve">роведено аналіз практико-орієнтованих навчальних програм з організації самостійної роботи старшокласників </w:t>
      </w:r>
      <w:r w:rsidR="00C843EA" w:rsidRPr="006530D2">
        <w:rPr>
          <w:rFonts w:ascii="Times New Roman" w:hAnsi="Times New Roman" w:cs="Times New Roman"/>
          <w:color w:val="000000" w:themeColor="text1"/>
          <w:sz w:val="28"/>
          <w:szCs w:val="28"/>
        </w:rPr>
        <w:t>з англійської мови з використанням мережевих технологій</w:t>
      </w:r>
      <w:r w:rsidR="00C843EA" w:rsidRPr="006530D2">
        <w:rPr>
          <w:rFonts w:ascii="Times New Roman" w:hAnsi="Times New Roman" w:cs="Times New Roman"/>
          <w:sz w:val="28"/>
          <w:szCs w:val="28"/>
        </w:rPr>
        <w:t>.</w:t>
      </w:r>
    </w:p>
    <w:p w14:paraId="788C33B9" w14:textId="0149B2A1" w:rsidR="0047580F" w:rsidRDefault="0047580F" w:rsidP="00C843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Констатувальний</w:t>
      </w:r>
      <w:r w:rsidRPr="0047580F">
        <w:rPr>
          <w:rFonts w:ascii="Times New Roman" w:hAnsi="Times New Roman" w:cs="Times New Roman"/>
          <w:sz w:val="28"/>
          <w:szCs w:val="28"/>
        </w:rPr>
        <w:t xml:space="preserve"> етап експерименту проводився з метою визначення рівня розвитку самоосвітньої компетентності для </w:t>
      </w:r>
      <w:r>
        <w:rPr>
          <w:rFonts w:ascii="Times New Roman" w:hAnsi="Times New Roman" w:cs="Times New Roman"/>
          <w:sz w:val="28"/>
          <w:szCs w:val="28"/>
        </w:rPr>
        <w:t>оволодіння продуктивними видами</w:t>
      </w:r>
      <w:r w:rsidRPr="0047580F">
        <w:rPr>
          <w:rFonts w:ascii="Times New Roman" w:hAnsi="Times New Roman" w:cs="Times New Roman"/>
          <w:sz w:val="28"/>
          <w:szCs w:val="28"/>
        </w:rPr>
        <w:t xml:space="preserve"> іншомовної</w:t>
      </w:r>
      <w:r>
        <w:rPr>
          <w:rFonts w:ascii="Times New Roman" w:hAnsi="Times New Roman" w:cs="Times New Roman"/>
          <w:sz w:val="28"/>
          <w:szCs w:val="28"/>
        </w:rPr>
        <w:t xml:space="preserve"> мовленнєвої</w:t>
      </w:r>
      <w:r w:rsidRPr="0047580F">
        <w:rPr>
          <w:rFonts w:ascii="Times New Roman" w:hAnsi="Times New Roman" w:cs="Times New Roman"/>
          <w:sz w:val="28"/>
          <w:szCs w:val="28"/>
        </w:rPr>
        <w:t xml:space="preserve"> діяльності, а</w:t>
      </w:r>
      <w:r>
        <w:rPr>
          <w:rFonts w:ascii="Times New Roman" w:hAnsi="Times New Roman" w:cs="Times New Roman"/>
          <w:sz w:val="28"/>
          <w:szCs w:val="28"/>
        </w:rPr>
        <w:t xml:space="preserve"> також,</w:t>
      </w:r>
      <w:r w:rsidRPr="0047580F">
        <w:rPr>
          <w:rFonts w:ascii="Times New Roman" w:hAnsi="Times New Roman" w:cs="Times New Roman"/>
          <w:sz w:val="28"/>
          <w:szCs w:val="28"/>
        </w:rPr>
        <w:t xml:space="preserve"> аналіз результатів та виявлення труднощів засвідчили до</w:t>
      </w:r>
      <w:r>
        <w:rPr>
          <w:rFonts w:ascii="Times New Roman" w:hAnsi="Times New Roman" w:cs="Times New Roman"/>
          <w:sz w:val="28"/>
          <w:szCs w:val="28"/>
        </w:rPr>
        <w:t>сягнутий рівень за результатами</w:t>
      </w:r>
      <w:r w:rsidRPr="0047580F">
        <w:rPr>
          <w:rFonts w:ascii="Times New Roman" w:hAnsi="Times New Roman" w:cs="Times New Roman"/>
          <w:sz w:val="28"/>
          <w:szCs w:val="28"/>
        </w:rPr>
        <w:t xml:space="preserve"> розвитку</w:t>
      </w:r>
      <w:r>
        <w:rPr>
          <w:rFonts w:ascii="Times New Roman" w:hAnsi="Times New Roman" w:cs="Times New Roman"/>
          <w:sz w:val="28"/>
          <w:szCs w:val="28"/>
        </w:rPr>
        <w:t xml:space="preserve"> самоосвітніх здібностей учнів на</w:t>
      </w:r>
      <w:r w:rsidRPr="0047580F">
        <w:rPr>
          <w:rFonts w:ascii="Times New Roman" w:hAnsi="Times New Roman" w:cs="Times New Roman"/>
          <w:sz w:val="28"/>
          <w:szCs w:val="28"/>
        </w:rPr>
        <w:t xml:space="preserve"> середньому</w:t>
      </w:r>
      <w:r>
        <w:rPr>
          <w:rFonts w:ascii="Times New Roman" w:hAnsi="Times New Roman" w:cs="Times New Roman"/>
          <w:sz w:val="28"/>
          <w:szCs w:val="28"/>
        </w:rPr>
        <w:t xml:space="preserve"> рівні</w:t>
      </w:r>
      <w:r w:rsidRPr="0047580F">
        <w:rPr>
          <w:rFonts w:ascii="Times New Roman" w:hAnsi="Times New Roman" w:cs="Times New Roman"/>
          <w:sz w:val="28"/>
          <w:szCs w:val="28"/>
        </w:rPr>
        <w:t>.</w:t>
      </w:r>
    </w:p>
    <w:p w14:paraId="3CAFA682" w14:textId="285674F3" w:rsidR="00596A2F" w:rsidRPr="006530D2" w:rsidRDefault="00D0372F" w:rsidP="00C843EA">
      <w:pPr>
        <w:spacing w:after="0" w:line="360" w:lineRule="auto"/>
        <w:ind w:firstLine="708"/>
        <w:jc w:val="both"/>
        <w:rPr>
          <w:rFonts w:ascii="Times New Roman" w:hAnsi="Times New Roman" w:cs="Times New Roman"/>
          <w:color w:val="000000" w:themeColor="text1"/>
          <w:sz w:val="28"/>
          <w:szCs w:val="28"/>
        </w:rPr>
      </w:pPr>
      <w:r w:rsidRPr="00D0372F">
        <w:rPr>
          <w:rFonts w:ascii="Times New Roman" w:hAnsi="Times New Roman" w:cs="Times New Roman"/>
          <w:sz w:val="28"/>
          <w:szCs w:val="28"/>
        </w:rPr>
        <w:t xml:space="preserve">На </w:t>
      </w:r>
      <w:r>
        <w:rPr>
          <w:rFonts w:ascii="Times New Roman" w:hAnsi="Times New Roman" w:cs="Times New Roman"/>
          <w:sz w:val="28"/>
          <w:szCs w:val="28"/>
        </w:rPr>
        <w:t>підсумковому</w:t>
      </w:r>
      <w:r w:rsidRPr="00D0372F">
        <w:rPr>
          <w:rFonts w:ascii="Times New Roman" w:hAnsi="Times New Roman" w:cs="Times New Roman"/>
          <w:sz w:val="28"/>
          <w:szCs w:val="28"/>
        </w:rPr>
        <w:t xml:space="preserve"> етапі дослідження визначаються цілі, терміни </w:t>
      </w:r>
      <w:r>
        <w:rPr>
          <w:rFonts w:ascii="Times New Roman" w:hAnsi="Times New Roman" w:cs="Times New Roman"/>
          <w:sz w:val="28"/>
          <w:szCs w:val="28"/>
        </w:rPr>
        <w:t xml:space="preserve">апробації та </w:t>
      </w:r>
      <w:r w:rsidRPr="00D0372F">
        <w:rPr>
          <w:rFonts w:ascii="Times New Roman" w:hAnsi="Times New Roman" w:cs="Times New Roman"/>
          <w:sz w:val="28"/>
          <w:szCs w:val="28"/>
        </w:rPr>
        <w:t>затвердження організаційних рекомендацій, напрямки роботи, а також проводиться робота з етапу діяльності з урахуванням усіх визначених напрямів та відповідних очікуваних результатів.</w:t>
      </w:r>
      <w:r w:rsidR="00833057">
        <w:rPr>
          <w:rFonts w:ascii="Times New Roman" w:hAnsi="Times New Roman" w:cs="Times New Roman"/>
          <w:sz w:val="28"/>
          <w:szCs w:val="28"/>
        </w:rPr>
        <w:t xml:space="preserve"> </w:t>
      </w:r>
      <w:r w:rsidRPr="00D0372F">
        <w:rPr>
          <w:rFonts w:ascii="Times New Roman" w:hAnsi="Times New Roman" w:cs="Times New Roman"/>
          <w:sz w:val="28"/>
          <w:szCs w:val="28"/>
        </w:rPr>
        <w:t>Створено план</w:t>
      </w:r>
      <w:r w:rsidR="00833057">
        <w:rPr>
          <w:rFonts w:ascii="Times New Roman" w:hAnsi="Times New Roman" w:cs="Times New Roman"/>
          <w:sz w:val="28"/>
          <w:szCs w:val="28"/>
        </w:rPr>
        <w:t xml:space="preserve"> роботи з фаз дій</w:t>
      </w:r>
      <w:r w:rsidRPr="00D0372F">
        <w:rPr>
          <w:rFonts w:ascii="Times New Roman" w:hAnsi="Times New Roman" w:cs="Times New Roman"/>
          <w:sz w:val="28"/>
          <w:szCs w:val="28"/>
        </w:rPr>
        <w:t xml:space="preserve">. Результатом став систематизований набір рекомендацій щодо самостійної роботи студентів, розроблений для </w:t>
      </w:r>
      <w:r w:rsidR="00833057">
        <w:rPr>
          <w:rFonts w:ascii="Times New Roman" w:hAnsi="Times New Roman" w:cs="Times New Roman"/>
          <w:sz w:val="28"/>
          <w:szCs w:val="28"/>
        </w:rPr>
        <w:t>оволодіння продуктивними видами</w:t>
      </w:r>
      <w:r w:rsidRPr="00D0372F">
        <w:rPr>
          <w:rFonts w:ascii="Times New Roman" w:hAnsi="Times New Roman" w:cs="Times New Roman"/>
          <w:sz w:val="28"/>
          <w:szCs w:val="28"/>
        </w:rPr>
        <w:t xml:space="preserve"> іншомовної діяльності з використанням мережевих технологій. </w:t>
      </w:r>
      <w:r w:rsidR="00833057">
        <w:rPr>
          <w:rFonts w:ascii="Times New Roman" w:hAnsi="Times New Roman" w:cs="Times New Roman"/>
          <w:sz w:val="28"/>
          <w:szCs w:val="28"/>
        </w:rPr>
        <w:t>У підсумку було</w:t>
      </w:r>
      <w:r w:rsidRPr="00D0372F">
        <w:rPr>
          <w:rFonts w:ascii="Times New Roman" w:hAnsi="Times New Roman" w:cs="Times New Roman"/>
          <w:sz w:val="28"/>
          <w:szCs w:val="28"/>
        </w:rPr>
        <w:t xml:space="preserve"> </w:t>
      </w:r>
      <w:r w:rsidR="00833057">
        <w:rPr>
          <w:rFonts w:ascii="Times New Roman" w:hAnsi="Times New Roman" w:cs="Times New Roman"/>
          <w:sz w:val="28"/>
          <w:szCs w:val="28"/>
        </w:rPr>
        <w:t>проведено підсумкове тестування</w:t>
      </w:r>
      <w:r w:rsidRPr="00D0372F">
        <w:rPr>
          <w:rFonts w:ascii="Times New Roman" w:hAnsi="Times New Roman" w:cs="Times New Roman"/>
          <w:sz w:val="28"/>
          <w:szCs w:val="28"/>
        </w:rPr>
        <w:t xml:space="preserve"> та </w:t>
      </w:r>
      <w:r w:rsidR="00833057">
        <w:rPr>
          <w:rFonts w:ascii="Times New Roman" w:hAnsi="Times New Roman" w:cs="Times New Roman"/>
          <w:sz w:val="28"/>
          <w:szCs w:val="28"/>
        </w:rPr>
        <w:t>інтерпритація</w:t>
      </w:r>
      <w:r w:rsidRPr="00D0372F">
        <w:rPr>
          <w:rFonts w:ascii="Times New Roman" w:hAnsi="Times New Roman" w:cs="Times New Roman"/>
          <w:sz w:val="28"/>
          <w:szCs w:val="28"/>
        </w:rPr>
        <w:t xml:space="preserve"> результатів.</w:t>
      </w:r>
      <w:r w:rsidR="00596A2F" w:rsidRPr="006530D2">
        <w:rPr>
          <w:rFonts w:ascii="Times New Roman" w:hAnsi="Times New Roman" w:cs="Times New Roman"/>
          <w:color w:val="000000" w:themeColor="text1"/>
          <w:sz w:val="28"/>
          <w:szCs w:val="28"/>
        </w:rPr>
        <w:br w:type="page"/>
      </w:r>
    </w:p>
    <w:p w14:paraId="54CFD2AA" w14:textId="175EA225" w:rsidR="00596A2F" w:rsidRPr="005415BC" w:rsidRDefault="00596A2F" w:rsidP="00D5122C">
      <w:pPr>
        <w:pStyle w:val="1"/>
        <w:spacing w:before="0" w:line="360" w:lineRule="auto"/>
        <w:jc w:val="center"/>
        <w:rPr>
          <w:rFonts w:ascii="Times New Roman" w:hAnsi="Times New Roman" w:cs="Times New Roman"/>
          <w:color w:val="000000" w:themeColor="text1"/>
          <w:lang w:val="ru-RU"/>
        </w:rPr>
      </w:pPr>
      <w:bookmarkStart w:id="17" w:name="_Toc122001362"/>
      <w:r w:rsidRPr="006530D2">
        <w:rPr>
          <w:rFonts w:ascii="Times New Roman" w:hAnsi="Times New Roman" w:cs="Times New Roman"/>
          <w:color w:val="000000" w:themeColor="text1"/>
        </w:rPr>
        <w:lastRenderedPageBreak/>
        <w:t>ЗАГАЛЬНІ ВИСНОВКИ</w:t>
      </w:r>
      <w:bookmarkEnd w:id="17"/>
      <w:r w:rsidR="005C6BC1">
        <w:rPr>
          <w:rFonts w:ascii="Times New Roman" w:hAnsi="Times New Roman" w:cs="Times New Roman"/>
          <w:color w:val="000000" w:themeColor="text1"/>
        </w:rPr>
        <w:t xml:space="preserve"> </w:t>
      </w:r>
    </w:p>
    <w:p w14:paraId="42962314" w14:textId="77777777" w:rsidR="0001611A" w:rsidRPr="006530D2" w:rsidRDefault="0001611A" w:rsidP="00033719">
      <w:pPr>
        <w:spacing w:after="0" w:line="360" w:lineRule="auto"/>
        <w:rPr>
          <w:rFonts w:ascii="Times New Roman" w:hAnsi="Times New Roman" w:cs="Times New Roman"/>
          <w:color w:val="000000" w:themeColor="text1"/>
          <w:sz w:val="28"/>
          <w:szCs w:val="28"/>
        </w:rPr>
      </w:pPr>
    </w:p>
    <w:p w14:paraId="14CC92A8" w14:textId="77777777" w:rsidR="0001611A" w:rsidRPr="006530D2" w:rsidRDefault="0001611A" w:rsidP="00033719">
      <w:pPr>
        <w:shd w:val="clear" w:color="auto" w:fill="FFFFFF"/>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 результаті проведеного дослідження можна зробити наступні основні висновки.</w:t>
      </w:r>
    </w:p>
    <w:p w14:paraId="5090A6CA" w14:textId="617A0EBC" w:rsidR="00C54316" w:rsidRPr="006530D2" w:rsidRDefault="00CC04B2" w:rsidP="00C54316">
      <w:pPr>
        <w:shd w:val="clear" w:color="auto" w:fill="FFFFFF"/>
        <w:spacing w:after="0" w:line="360" w:lineRule="auto"/>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rPr>
        <w:t>1. С</w:t>
      </w:r>
      <w:r w:rsidR="00C54316" w:rsidRPr="006530D2">
        <w:rPr>
          <w:rFonts w:ascii="Times New Roman" w:hAnsi="Times New Roman" w:cs="Times New Roman"/>
          <w:sz w:val="28"/>
          <w:szCs w:val="28"/>
        </w:rPr>
        <w:t xml:space="preserve">амостійне навчання – це спосіб організації процесу навчання, який реалізовується на використанні сучасних інформаційних і телекомунікаційних технологій, які в свою чергу, надають навчання на відстані без будь-якого контакту між учнями і викладачами. </w:t>
      </w:r>
      <w:r w:rsidR="00984A9E" w:rsidRPr="00984A9E">
        <w:rPr>
          <w:rFonts w:ascii="Times New Roman" w:hAnsi="Times New Roman" w:cs="Times New Roman"/>
          <w:sz w:val="28"/>
          <w:szCs w:val="28"/>
          <w:shd w:val="clear" w:color="auto" w:fill="FFFFFF"/>
          <w:lang w:eastAsia="ru-RU"/>
        </w:rPr>
        <w:t>У навчальному процесі кожної освітньої системи використовуються специфічні</w:t>
      </w:r>
      <w:r w:rsidR="00984A9E">
        <w:rPr>
          <w:rFonts w:ascii="Times New Roman" w:hAnsi="Times New Roman" w:cs="Times New Roman"/>
          <w:sz w:val="28"/>
          <w:szCs w:val="28"/>
          <w:shd w:val="clear" w:color="auto" w:fill="FFFFFF"/>
          <w:lang w:eastAsia="ru-RU"/>
        </w:rPr>
        <w:t xml:space="preserve"> педагогічні</w:t>
      </w:r>
      <w:r w:rsidR="00984A9E" w:rsidRPr="00984A9E">
        <w:rPr>
          <w:rFonts w:ascii="Times New Roman" w:hAnsi="Times New Roman" w:cs="Times New Roman"/>
          <w:sz w:val="28"/>
          <w:szCs w:val="28"/>
          <w:shd w:val="clear" w:color="auto" w:fill="FFFFFF"/>
          <w:lang w:eastAsia="ru-RU"/>
        </w:rPr>
        <w:t xml:space="preserve"> методи навчання.</w:t>
      </w:r>
      <w:r w:rsidR="00984A9E">
        <w:rPr>
          <w:rFonts w:ascii="Times New Roman" w:hAnsi="Times New Roman" w:cs="Times New Roman"/>
          <w:sz w:val="28"/>
          <w:szCs w:val="28"/>
          <w:shd w:val="clear" w:color="auto" w:fill="FFFFFF"/>
          <w:lang w:eastAsia="ru-RU"/>
        </w:rPr>
        <w:t xml:space="preserve"> </w:t>
      </w:r>
      <w:r w:rsidR="00C54316" w:rsidRPr="006530D2">
        <w:rPr>
          <w:rFonts w:ascii="Times New Roman" w:hAnsi="Times New Roman" w:cs="Times New Roman"/>
          <w:sz w:val="28"/>
          <w:szCs w:val="28"/>
          <w:shd w:val="clear" w:color="auto" w:fill="FFFFFF"/>
          <w:lang w:eastAsia="ru-RU"/>
        </w:rPr>
        <w:t>Взаємозв</w:t>
      </w:r>
      <w:r w:rsidR="00A867F2">
        <w:rPr>
          <w:rFonts w:ascii="Times New Roman" w:hAnsi="Times New Roman" w:cs="Times New Roman"/>
          <w:sz w:val="28"/>
          <w:szCs w:val="28"/>
          <w:shd w:val="clear" w:color="auto" w:fill="FFFFFF"/>
          <w:lang w:eastAsia="ru-RU"/>
        </w:rPr>
        <w:t>’</w:t>
      </w:r>
      <w:r w:rsidR="00C54316" w:rsidRPr="006530D2">
        <w:rPr>
          <w:rFonts w:ascii="Times New Roman" w:hAnsi="Times New Roman" w:cs="Times New Roman"/>
          <w:sz w:val="28"/>
          <w:szCs w:val="28"/>
          <w:shd w:val="clear" w:color="auto" w:fill="FFFFFF"/>
          <w:lang w:eastAsia="ru-RU"/>
        </w:rPr>
        <w:t xml:space="preserve">язок методів, організаційних форм і засобів навчання визначають ті педагогічні технології, які дозволяють стимулювати пізнавальну діяльність учнів. </w:t>
      </w:r>
      <w:r w:rsidR="00984A9E" w:rsidRPr="00984A9E">
        <w:rPr>
          <w:rFonts w:ascii="Times New Roman" w:hAnsi="Times New Roman" w:cs="Times New Roman"/>
          <w:sz w:val="28"/>
          <w:szCs w:val="28"/>
          <w:shd w:val="clear" w:color="auto" w:fill="FFFFFF"/>
          <w:lang w:eastAsia="ru-RU"/>
        </w:rPr>
        <w:t>Самонавчання як компонент систем</w:t>
      </w:r>
      <w:r w:rsidR="00984A9E">
        <w:rPr>
          <w:rFonts w:ascii="Times New Roman" w:hAnsi="Times New Roman" w:cs="Times New Roman"/>
          <w:sz w:val="28"/>
          <w:szCs w:val="28"/>
          <w:shd w:val="clear" w:color="auto" w:fill="FFFFFF"/>
          <w:lang w:eastAsia="ru-RU"/>
        </w:rPr>
        <w:t>и</w:t>
      </w:r>
      <w:r w:rsidR="00984A9E" w:rsidRPr="00984A9E">
        <w:rPr>
          <w:rFonts w:ascii="Times New Roman" w:hAnsi="Times New Roman" w:cs="Times New Roman"/>
          <w:sz w:val="28"/>
          <w:szCs w:val="28"/>
          <w:shd w:val="clear" w:color="auto" w:fill="FFFFFF"/>
          <w:lang w:eastAsia="ru-RU"/>
        </w:rPr>
        <w:t xml:space="preserve"> безперервної освіти передбачає використання методик навчання, які успішно застосовуються як в очному, так і в дистанційному навчанні з урахуванням деталей кожного формату.</w:t>
      </w:r>
    </w:p>
    <w:p w14:paraId="3936A3EB" w14:textId="0F774AB5" w:rsidR="000C2E40" w:rsidRDefault="000E2925" w:rsidP="000E2925">
      <w:pPr>
        <w:shd w:val="clear" w:color="auto" w:fill="FFFFFF"/>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6530D2">
        <w:rPr>
          <w:rFonts w:ascii="Times New Roman" w:hAnsi="Times New Roman" w:cs="Times New Roman"/>
          <w:color w:val="000000" w:themeColor="text1"/>
          <w:sz w:val="28"/>
          <w:szCs w:val="28"/>
        </w:rPr>
        <w:t xml:space="preserve">У школі вивчення іноземних мов в більшій мірі потребує застосування інформаційно-комунікаційних технологій. Формування лексичних навичок є одним із важливих завдань вивчення іноземних мов в школі. </w:t>
      </w:r>
      <w:r w:rsidR="000C2E40" w:rsidRPr="000C2E40">
        <w:rPr>
          <w:rFonts w:ascii="Times New Roman" w:hAnsi="Times New Roman" w:cs="Times New Roman"/>
          <w:color w:val="000000" w:themeColor="text1"/>
          <w:sz w:val="28"/>
          <w:szCs w:val="28"/>
        </w:rPr>
        <w:t xml:space="preserve">Набуття лексичної компетенції в школі означає вивчення значення і форми лексичних одиниць і вміння використовувати їх у різних </w:t>
      </w:r>
      <w:r w:rsidR="000C2E40">
        <w:rPr>
          <w:rFonts w:ascii="Times New Roman" w:hAnsi="Times New Roman" w:cs="Times New Roman"/>
          <w:color w:val="000000" w:themeColor="text1"/>
          <w:sz w:val="28"/>
          <w:szCs w:val="28"/>
        </w:rPr>
        <w:t>видах мовленнєвої діяльності.</w:t>
      </w:r>
      <w:r w:rsidR="000C2E40" w:rsidRPr="000C2E40">
        <w:rPr>
          <w:rFonts w:ascii="Times New Roman" w:hAnsi="Times New Roman" w:cs="Times New Roman"/>
          <w:color w:val="000000" w:themeColor="text1"/>
          <w:sz w:val="28"/>
          <w:szCs w:val="28"/>
        </w:rPr>
        <w:t xml:space="preserve"> Набути навичок формування словникового запасу для виразної мови та навчитися розуміти словникові одиниці за допомогою аудіювання та читання.</w:t>
      </w:r>
    </w:p>
    <w:p w14:paraId="65D11D93" w14:textId="003B4777" w:rsidR="000E2925" w:rsidRDefault="000E2925" w:rsidP="000E2925">
      <w:pPr>
        <w:shd w:val="clear" w:color="auto" w:fill="FFFFFF"/>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Для підвищення ефективності засвоєння лексичних навичок, вчителі в своїй роботі, а також учні крім використання навчально-методичного комплексу можуть застос</w:t>
      </w:r>
      <w:r w:rsidRPr="000C2E40">
        <w:rPr>
          <w:rFonts w:ascii="Times New Roman" w:hAnsi="Times New Roman" w:cs="Times New Roman"/>
          <w:color w:val="000000" w:themeColor="text1"/>
          <w:sz w:val="28"/>
          <w:szCs w:val="28"/>
        </w:rPr>
        <w:t>о</w:t>
      </w:r>
      <w:r w:rsidRPr="006530D2">
        <w:rPr>
          <w:rFonts w:ascii="Times New Roman" w:hAnsi="Times New Roman" w:cs="Times New Roman"/>
          <w:color w:val="000000" w:themeColor="text1"/>
          <w:sz w:val="28"/>
          <w:szCs w:val="28"/>
        </w:rPr>
        <w:t xml:space="preserve">вувати інтерактивні інтернет-ресурси. Зростає роль самостійного навчання – форми навчання, при якій взаємодія викладачів з учнями і учнів між собою здійснюється на відстані і відображає всі властиві навчальному процесу компоненти (цілі, зміст, методи, організаційні форми, засоби навчання). </w:t>
      </w:r>
    </w:p>
    <w:p w14:paraId="438014D2" w14:textId="52A6AEDC" w:rsidR="0001611A" w:rsidRPr="006530D2" w:rsidRDefault="00C843EA" w:rsidP="000E2925">
      <w:pPr>
        <w:shd w:val="clear" w:color="auto" w:fill="FFFFFF"/>
        <w:spacing w:after="0" w:line="360" w:lineRule="auto"/>
        <w:ind w:firstLine="708"/>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3. </w:t>
      </w:r>
      <w:r w:rsidR="0001611A" w:rsidRPr="006530D2">
        <w:rPr>
          <w:rFonts w:ascii="Times New Roman" w:hAnsi="Times New Roman" w:cs="Times New Roman"/>
          <w:color w:val="000000" w:themeColor="text1"/>
          <w:sz w:val="28"/>
          <w:szCs w:val="28"/>
        </w:rPr>
        <w:t xml:space="preserve">Проаналізувавши літературу за методикою, психології, педагогіки і власний досвід, можна сказати, що проблеми відбору лексичного мінімуму та </w:t>
      </w:r>
      <w:r w:rsidR="0001611A" w:rsidRPr="006530D2">
        <w:rPr>
          <w:rFonts w:ascii="Times New Roman" w:hAnsi="Times New Roman" w:cs="Times New Roman"/>
          <w:color w:val="000000" w:themeColor="text1"/>
          <w:sz w:val="28"/>
          <w:szCs w:val="28"/>
        </w:rPr>
        <w:lastRenderedPageBreak/>
        <w:t xml:space="preserve">розробки спеціальних вправ залишаються актуальними. Відбір лексики здійснюється на основі статистичних, лінгвістичних і методичних принципів. Існують різні лексичні вправи, і лексичні ігри, основними способами семантизації лексичних одиниць є перекладні </w:t>
      </w:r>
      <w:r w:rsidR="00022923" w:rsidRPr="00022923">
        <w:rPr>
          <w:rFonts w:ascii="Times New Roman" w:hAnsi="Times New Roman" w:cs="Times New Roman"/>
          <w:color w:val="000000" w:themeColor="text1"/>
          <w:sz w:val="28"/>
          <w:szCs w:val="28"/>
        </w:rPr>
        <w:t>та</w:t>
      </w:r>
      <w:r w:rsidR="0001611A" w:rsidRPr="006530D2">
        <w:rPr>
          <w:rFonts w:ascii="Times New Roman" w:hAnsi="Times New Roman" w:cs="Times New Roman"/>
          <w:color w:val="000000" w:themeColor="text1"/>
          <w:sz w:val="28"/>
          <w:szCs w:val="28"/>
        </w:rPr>
        <w:t xml:space="preserve"> непер</w:t>
      </w:r>
      <w:r w:rsidR="00022923" w:rsidRPr="00022923">
        <w:rPr>
          <w:rFonts w:ascii="Times New Roman" w:hAnsi="Times New Roman" w:cs="Times New Roman"/>
          <w:color w:val="000000" w:themeColor="text1"/>
          <w:sz w:val="28"/>
          <w:szCs w:val="28"/>
        </w:rPr>
        <w:t>е</w:t>
      </w:r>
      <w:r w:rsidR="0001611A" w:rsidRPr="006530D2">
        <w:rPr>
          <w:rFonts w:ascii="Times New Roman" w:hAnsi="Times New Roman" w:cs="Times New Roman"/>
          <w:color w:val="000000" w:themeColor="text1"/>
          <w:sz w:val="28"/>
          <w:szCs w:val="28"/>
        </w:rPr>
        <w:t>кладні способи, які мають свої переваги і недоліки, активне використання яких призводить до більш ефективного запам</w:t>
      </w:r>
      <w:r w:rsidR="00A867F2">
        <w:rPr>
          <w:rFonts w:ascii="Times New Roman" w:hAnsi="Times New Roman" w:cs="Times New Roman"/>
          <w:color w:val="000000" w:themeColor="text1"/>
          <w:sz w:val="28"/>
          <w:szCs w:val="28"/>
        </w:rPr>
        <w:t>’</w:t>
      </w:r>
      <w:r w:rsidR="0001611A" w:rsidRPr="006530D2">
        <w:rPr>
          <w:rFonts w:ascii="Times New Roman" w:hAnsi="Times New Roman" w:cs="Times New Roman"/>
          <w:color w:val="000000" w:themeColor="text1"/>
          <w:sz w:val="28"/>
          <w:szCs w:val="28"/>
        </w:rPr>
        <w:t>ятовування лексичного матеріалу. Для того щоб збільшувати активний лексичний мінімум, необхідно в системі виконувати комплекси лексичних вправ.</w:t>
      </w:r>
    </w:p>
    <w:p w14:paraId="42A8AB04" w14:textId="42E5E76F" w:rsidR="008825E8" w:rsidRPr="006530D2" w:rsidRDefault="001A2443" w:rsidP="008825E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4</w:t>
      </w:r>
      <w:r w:rsidR="00C843EA" w:rsidRPr="006530D2">
        <w:rPr>
          <w:rFonts w:ascii="Times New Roman" w:hAnsi="Times New Roman" w:cs="Times New Roman"/>
          <w:color w:val="000000" w:themeColor="text1"/>
          <w:sz w:val="28"/>
          <w:szCs w:val="28"/>
        </w:rPr>
        <w:t>. При самостійному</w:t>
      </w:r>
      <w:r w:rsidR="0001611A" w:rsidRPr="006530D2">
        <w:rPr>
          <w:rFonts w:ascii="Times New Roman" w:hAnsi="Times New Roman" w:cs="Times New Roman"/>
          <w:color w:val="000000" w:themeColor="text1"/>
          <w:sz w:val="28"/>
          <w:szCs w:val="28"/>
        </w:rPr>
        <w:t xml:space="preserve"> навчанні особливо чітко відчувається, що цілі і завдання освіти виходять не від освітнього закладу і викладача, а від учнів як споживачів освітніх послуг. Матеріали інтернет-ресурсів можуть активно застосовуватися в рамках самоосвіти або в якості завдання для домашнього вивчення.</w:t>
      </w:r>
      <w:r w:rsidR="002D5DC2" w:rsidRPr="006530D2">
        <w:rPr>
          <w:rFonts w:ascii="Times New Roman" w:hAnsi="Times New Roman" w:cs="Times New Roman"/>
          <w:color w:val="000000" w:themeColor="text1"/>
          <w:sz w:val="28"/>
          <w:szCs w:val="28"/>
        </w:rPr>
        <w:t xml:space="preserve"> </w:t>
      </w:r>
      <w:r w:rsidR="008825E8" w:rsidRPr="006530D2">
        <w:rPr>
          <w:rFonts w:ascii="Times New Roman" w:eastAsia="Times New Roman" w:hAnsi="Times New Roman" w:cs="Times New Roman"/>
          <w:color w:val="000000"/>
          <w:sz w:val="28"/>
          <w:szCs w:val="28"/>
          <w:lang w:eastAsia="ru-RU"/>
        </w:rPr>
        <w:t>При створенні курсу самостійного навчання треба враховувати наступні фактори:</w:t>
      </w:r>
    </w:p>
    <w:p w14:paraId="5BB585A1" w14:textId="353ADA7A" w:rsidR="008825E8" w:rsidRPr="006530D2" w:rsidRDefault="009365DF" w:rsidP="009365DF">
      <w:pPr>
        <w:pStyle w:val="a7"/>
        <w:numPr>
          <w:ilvl w:val="0"/>
          <w:numId w:val="37"/>
        </w:numPr>
        <w:shd w:val="clear" w:color="auto" w:fill="FFFFFF"/>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з</w:t>
      </w:r>
      <w:r w:rsidRPr="009365DF">
        <w:rPr>
          <w:rFonts w:ascii="Times New Roman" w:eastAsia="Times New Roman" w:hAnsi="Times New Roman"/>
          <w:color w:val="000000"/>
          <w:sz w:val="28"/>
          <w:szCs w:val="28"/>
          <w:lang w:val="uk-UA" w:eastAsia="ru-RU"/>
        </w:rPr>
        <w:t>міст курсу повинен відповідати сучасним освітнім системам, державним стандартам, професійним програмним концепціям.</w:t>
      </w:r>
      <w:r w:rsidR="008825E8" w:rsidRPr="006530D2">
        <w:rPr>
          <w:rFonts w:ascii="Times New Roman" w:eastAsia="Times New Roman" w:hAnsi="Times New Roman"/>
          <w:color w:val="000000"/>
          <w:sz w:val="28"/>
          <w:szCs w:val="28"/>
          <w:lang w:val="uk-UA" w:eastAsia="ru-RU"/>
        </w:rPr>
        <w:t>;</w:t>
      </w:r>
    </w:p>
    <w:p w14:paraId="14A692E5" w14:textId="6416F3E8" w:rsidR="009365DF" w:rsidRDefault="009365DF" w:rsidP="009365DF">
      <w:pPr>
        <w:pStyle w:val="a7"/>
        <w:numPr>
          <w:ilvl w:val="0"/>
          <w:numId w:val="37"/>
        </w:numPr>
        <w:shd w:val="clear" w:color="auto" w:fill="FFFFFF"/>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w:t>
      </w:r>
      <w:r w:rsidRPr="009365DF">
        <w:rPr>
          <w:rFonts w:ascii="Times New Roman" w:eastAsia="Times New Roman" w:hAnsi="Times New Roman"/>
          <w:color w:val="000000"/>
          <w:sz w:val="28"/>
          <w:szCs w:val="28"/>
          <w:lang w:val="uk-UA" w:eastAsia="ru-RU"/>
        </w:rPr>
        <w:t>пецифічна організація матеріалу (інтерактивні посилання, сплива</w:t>
      </w:r>
      <w:r>
        <w:rPr>
          <w:rFonts w:ascii="Times New Roman" w:eastAsia="Times New Roman" w:hAnsi="Times New Roman"/>
          <w:color w:val="000000"/>
          <w:sz w:val="28"/>
          <w:szCs w:val="28"/>
          <w:lang w:val="uk-UA" w:eastAsia="ru-RU"/>
        </w:rPr>
        <w:t>ючі підказки, мультимедіа, тощо);</w:t>
      </w:r>
    </w:p>
    <w:p w14:paraId="4EBE329D" w14:textId="77777777" w:rsidR="003B13EE" w:rsidRDefault="009365DF" w:rsidP="003B13EE">
      <w:pPr>
        <w:pStyle w:val="a7"/>
        <w:numPr>
          <w:ilvl w:val="0"/>
          <w:numId w:val="37"/>
        </w:numPr>
        <w:shd w:val="clear" w:color="auto" w:fill="FFFFFF"/>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w:t>
      </w:r>
      <w:r w:rsidRPr="009365DF">
        <w:rPr>
          <w:rFonts w:ascii="Times New Roman" w:eastAsia="Times New Roman" w:hAnsi="Times New Roman"/>
          <w:color w:val="000000"/>
          <w:sz w:val="28"/>
          <w:szCs w:val="28"/>
          <w:lang w:val="uk-UA" w:eastAsia="ru-RU"/>
        </w:rPr>
        <w:t xml:space="preserve">творення умов для мережевої взаємодії всіх учасників освітнього процесу (форуми, чати, </w:t>
      </w:r>
      <w:r w:rsidRPr="009365DF">
        <w:rPr>
          <w:rFonts w:ascii="Times New Roman" w:eastAsia="Times New Roman" w:hAnsi="Times New Roman"/>
          <w:i/>
          <w:color w:val="000000"/>
          <w:sz w:val="28"/>
          <w:szCs w:val="28"/>
          <w:lang w:val="uk-UA" w:eastAsia="ru-RU"/>
        </w:rPr>
        <w:t>Skype</w:t>
      </w:r>
      <w:r w:rsidRPr="009365DF">
        <w:rPr>
          <w:rFonts w:ascii="Times New Roman" w:eastAsia="Times New Roman" w:hAnsi="Times New Roman"/>
          <w:color w:val="000000"/>
          <w:sz w:val="28"/>
          <w:szCs w:val="28"/>
          <w:lang w:val="uk-UA" w:eastAsia="ru-RU"/>
        </w:rPr>
        <w:t>, відео</w:t>
      </w:r>
      <w:r>
        <w:rPr>
          <w:rFonts w:ascii="Times New Roman" w:eastAsia="Times New Roman" w:hAnsi="Times New Roman"/>
          <w:color w:val="000000"/>
          <w:sz w:val="28"/>
          <w:szCs w:val="28"/>
          <w:lang w:val="uk-UA" w:eastAsia="ru-RU"/>
        </w:rPr>
        <w:t>,</w:t>
      </w:r>
      <w:r w:rsidRPr="009365DF">
        <w:rPr>
          <w:rFonts w:ascii="Times New Roman" w:eastAsia="Times New Roman" w:hAnsi="Times New Roman"/>
          <w:color w:val="000000"/>
          <w:sz w:val="28"/>
          <w:szCs w:val="28"/>
          <w:lang w:val="uk-UA" w:eastAsia="ru-RU"/>
        </w:rPr>
        <w:t xml:space="preserve"> тощо)</w:t>
      </w:r>
      <w:r>
        <w:rPr>
          <w:rFonts w:ascii="Times New Roman" w:eastAsia="Times New Roman" w:hAnsi="Times New Roman"/>
          <w:color w:val="000000"/>
          <w:sz w:val="28"/>
          <w:szCs w:val="28"/>
          <w:lang w:val="uk-UA" w:eastAsia="ru-RU"/>
        </w:rPr>
        <w:t>;</w:t>
      </w:r>
    </w:p>
    <w:p w14:paraId="3BBF7B01" w14:textId="4D39E37D" w:rsidR="009365DF" w:rsidRPr="003B13EE" w:rsidRDefault="003B13EE" w:rsidP="003B13EE">
      <w:pPr>
        <w:pStyle w:val="a7"/>
        <w:numPr>
          <w:ilvl w:val="0"/>
          <w:numId w:val="37"/>
        </w:numPr>
        <w:shd w:val="clear" w:color="auto" w:fill="FFFFFF"/>
        <w:spacing w:after="0" w:line="36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с</w:t>
      </w:r>
      <w:r w:rsidR="009365DF" w:rsidRPr="003B13EE">
        <w:rPr>
          <w:rFonts w:ascii="Times New Roman" w:eastAsia="Times New Roman" w:hAnsi="Times New Roman"/>
          <w:color w:val="000000"/>
          <w:sz w:val="28"/>
          <w:szCs w:val="28"/>
          <w:lang w:val="uk-UA" w:eastAsia="ru-RU"/>
        </w:rPr>
        <w:t>творення умов для використання сучасних методів навчання (розробка проблемних завдань, навчання у співпраці, дискусії, рольові та ділові ігри, проектна діяльність</w:t>
      </w:r>
      <w:r>
        <w:rPr>
          <w:rFonts w:ascii="Times New Roman" w:eastAsia="Times New Roman" w:hAnsi="Times New Roman"/>
          <w:color w:val="000000"/>
          <w:sz w:val="28"/>
          <w:szCs w:val="28"/>
          <w:lang w:val="uk-UA" w:eastAsia="ru-RU"/>
        </w:rPr>
        <w:t>,</w:t>
      </w:r>
      <w:r w:rsidR="009365DF" w:rsidRPr="003B13EE">
        <w:rPr>
          <w:rFonts w:ascii="Times New Roman" w:eastAsia="Times New Roman" w:hAnsi="Times New Roman"/>
          <w:color w:val="000000"/>
          <w:sz w:val="28"/>
          <w:szCs w:val="28"/>
          <w:lang w:val="uk-UA" w:eastAsia="ru-RU"/>
        </w:rPr>
        <w:t xml:space="preserve"> тощо).</w:t>
      </w:r>
    </w:p>
    <w:p w14:paraId="241EBD92" w14:textId="3BDEA46A" w:rsidR="008825E8" w:rsidRPr="006530D2" w:rsidRDefault="008825E8" w:rsidP="008825E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530D2">
        <w:rPr>
          <w:rFonts w:ascii="Times New Roman" w:eastAsia="Times New Roman" w:hAnsi="Times New Roman" w:cs="Times New Roman"/>
          <w:color w:val="000000"/>
          <w:sz w:val="28"/>
          <w:szCs w:val="28"/>
          <w:lang w:eastAsia="ru-RU"/>
        </w:rPr>
        <w:t xml:space="preserve">Інформаційно-комунікаційні технології виступають як засоби навчання для реалізації певних педагогічних технологій. Для забезпечення інформаційної безпеки курсу самостійного навчання мережевий викладач повинен добре володіти методикою проведення дискусій, рольових і ділових ігор в мережі, мозкового штурму, лабораторних робіт, відео-аудіо лекцій, телеконференцій, відеоконференцій, тематичних вебінарів і т.д. Ефективність самостійного </w:t>
      </w:r>
      <w:r w:rsidRPr="006530D2">
        <w:rPr>
          <w:rFonts w:ascii="Times New Roman" w:eastAsia="Times New Roman" w:hAnsi="Times New Roman" w:cs="Times New Roman"/>
          <w:color w:val="000000"/>
          <w:sz w:val="28"/>
          <w:szCs w:val="28"/>
          <w:lang w:eastAsia="ru-RU"/>
        </w:rPr>
        <w:lastRenderedPageBreak/>
        <w:t>навчання багато в чому залежить від раціонального використання в навчальному процесі педагогічних та інформаційних технологій.</w:t>
      </w:r>
    </w:p>
    <w:p w14:paraId="1EC1CAC9" w14:textId="55E83DA7" w:rsidR="008825E8" w:rsidRPr="006530D2" w:rsidRDefault="001A2443" w:rsidP="008825E8">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5</w:t>
      </w:r>
      <w:r w:rsidR="008825E8" w:rsidRPr="006530D2">
        <w:rPr>
          <w:rFonts w:ascii="Times New Roman" w:eastAsia="Times New Roman" w:hAnsi="Times New Roman" w:cs="Times New Roman"/>
          <w:color w:val="000000"/>
          <w:sz w:val="28"/>
          <w:szCs w:val="28"/>
          <w:lang w:eastAsia="ru-RU"/>
        </w:rPr>
        <w:t xml:space="preserve">. </w:t>
      </w:r>
      <w:r w:rsidR="008825E8" w:rsidRPr="006530D2">
        <w:rPr>
          <w:rFonts w:ascii="Times New Roman" w:hAnsi="Times New Roman" w:cs="Times New Roman"/>
          <w:sz w:val="28"/>
          <w:szCs w:val="28"/>
        </w:rPr>
        <w:t xml:space="preserve">Було проведено констатувальний етап експерименту з метою визначення рівня розвитку самоосвітньої компетенції </w:t>
      </w:r>
      <w:r w:rsidR="003B13EE">
        <w:rPr>
          <w:rFonts w:ascii="Times New Roman" w:hAnsi="Times New Roman" w:cs="Times New Roman"/>
          <w:sz w:val="28"/>
          <w:szCs w:val="28"/>
        </w:rPr>
        <w:t>при проведенні</w:t>
      </w:r>
      <w:r w:rsidR="003B13EE" w:rsidRPr="003B13EE">
        <w:rPr>
          <w:rFonts w:ascii="Times New Roman" w:hAnsi="Times New Roman" w:cs="Times New Roman"/>
          <w:sz w:val="28"/>
          <w:szCs w:val="28"/>
        </w:rPr>
        <w:t xml:space="preserve"> аналіз</w:t>
      </w:r>
      <w:r w:rsidR="003B13EE">
        <w:rPr>
          <w:rFonts w:ascii="Times New Roman" w:hAnsi="Times New Roman" w:cs="Times New Roman"/>
          <w:sz w:val="28"/>
          <w:szCs w:val="28"/>
        </w:rPr>
        <w:t>у</w:t>
      </w:r>
      <w:r w:rsidR="003B13EE" w:rsidRPr="003B13EE">
        <w:rPr>
          <w:rFonts w:ascii="Times New Roman" w:hAnsi="Times New Roman" w:cs="Times New Roman"/>
          <w:sz w:val="28"/>
          <w:szCs w:val="28"/>
        </w:rPr>
        <w:t xml:space="preserve"> отриманих результатів і визначено труднощі в роботі з продуктивними видами іншомовної діяльності, які показали, що рівень розвитку самоосвітніх умінь студентів середній.</w:t>
      </w:r>
      <w:r w:rsidR="008825E8" w:rsidRPr="006530D2">
        <w:rPr>
          <w:rFonts w:ascii="Times New Roman" w:hAnsi="Times New Roman" w:cs="Times New Roman"/>
          <w:sz w:val="28"/>
          <w:szCs w:val="28"/>
        </w:rPr>
        <w:t xml:space="preserve"> </w:t>
      </w:r>
      <w:r w:rsidR="003B13EE" w:rsidRPr="00D0372F">
        <w:rPr>
          <w:rFonts w:ascii="Times New Roman" w:hAnsi="Times New Roman" w:cs="Times New Roman"/>
          <w:sz w:val="28"/>
          <w:szCs w:val="28"/>
        </w:rPr>
        <w:t xml:space="preserve">На </w:t>
      </w:r>
      <w:r w:rsidR="003B13EE">
        <w:rPr>
          <w:rFonts w:ascii="Times New Roman" w:hAnsi="Times New Roman" w:cs="Times New Roman"/>
          <w:sz w:val="28"/>
          <w:szCs w:val="28"/>
        </w:rPr>
        <w:t>підсумковому</w:t>
      </w:r>
      <w:r w:rsidR="003B13EE" w:rsidRPr="00D0372F">
        <w:rPr>
          <w:rFonts w:ascii="Times New Roman" w:hAnsi="Times New Roman" w:cs="Times New Roman"/>
          <w:sz w:val="28"/>
          <w:szCs w:val="28"/>
        </w:rPr>
        <w:t xml:space="preserve"> етапі дослідження визначаються цілі, терміни </w:t>
      </w:r>
      <w:r w:rsidR="003B13EE">
        <w:rPr>
          <w:rFonts w:ascii="Times New Roman" w:hAnsi="Times New Roman" w:cs="Times New Roman"/>
          <w:sz w:val="28"/>
          <w:szCs w:val="28"/>
        </w:rPr>
        <w:t xml:space="preserve">апробації та </w:t>
      </w:r>
      <w:r w:rsidR="003B13EE" w:rsidRPr="00D0372F">
        <w:rPr>
          <w:rFonts w:ascii="Times New Roman" w:hAnsi="Times New Roman" w:cs="Times New Roman"/>
          <w:sz w:val="28"/>
          <w:szCs w:val="28"/>
        </w:rPr>
        <w:t>затвердження організаційних рекомендацій, напрямки роботи, а також проводиться робота з етапу діяльності з урахуванням усіх визначених напрямів та відповідних очікуваних результатів.</w:t>
      </w:r>
      <w:r w:rsidR="003B13EE">
        <w:rPr>
          <w:rFonts w:ascii="Times New Roman" w:hAnsi="Times New Roman" w:cs="Times New Roman"/>
          <w:sz w:val="28"/>
          <w:szCs w:val="28"/>
        </w:rPr>
        <w:t xml:space="preserve"> </w:t>
      </w:r>
      <w:r w:rsidR="003B13EE" w:rsidRPr="00D0372F">
        <w:rPr>
          <w:rFonts w:ascii="Times New Roman" w:hAnsi="Times New Roman" w:cs="Times New Roman"/>
          <w:sz w:val="28"/>
          <w:szCs w:val="28"/>
        </w:rPr>
        <w:t>Створено план</w:t>
      </w:r>
      <w:r w:rsidR="003B13EE">
        <w:rPr>
          <w:rFonts w:ascii="Times New Roman" w:hAnsi="Times New Roman" w:cs="Times New Roman"/>
          <w:sz w:val="28"/>
          <w:szCs w:val="28"/>
        </w:rPr>
        <w:t xml:space="preserve"> роботи з фаз дій</w:t>
      </w:r>
      <w:r w:rsidR="003B13EE" w:rsidRPr="00D0372F">
        <w:rPr>
          <w:rFonts w:ascii="Times New Roman" w:hAnsi="Times New Roman" w:cs="Times New Roman"/>
          <w:sz w:val="28"/>
          <w:szCs w:val="28"/>
        </w:rPr>
        <w:t xml:space="preserve">. Результатом став систематизований набір рекомендацій щодо самостійної роботи студентів, розроблений для </w:t>
      </w:r>
      <w:r w:rsidR="003B13EE">
        <w:rPr>
          <w:rFonts w:ascii="Times New Roman" w:hAnsi="Times New Roman" w:cs="Times New Roman"/>
          <w:sz w:val="28"/>
          <w:szCs w:val="28"/>
        </w:rPr>
        <w:t>оволодіння продуктивними видами</w:t>
      </w:r>
      <w:r w:rsidR="003B13EE" w:rsidRPr="00D0372F">
        <w:rPr>
          <w:rFonts w:ascii="Times New Roman" w:hAnsi="Times New Roman" w:cs="Times New Roman"/>
          <w:sz w:val="28"/>
          <w:szCs w:val="28"/>
        </w:rPr>
        <w:t xml:space="preserve"> іншомовної діяльності з використанням мережевих технологій. </w:t>
      </w:r>
      <w:r w:rsidR="003B13EE">
        <w:rPr>
          <w:rFonts w:ascii="Times New Roman" w:hAnsi="Times New Roman" w:cs="Times New Roman"/>
          <w:sz w:val="28"/>
          <w:szCs w:val="28"/>
        </w:rPr>
        <w:t>У підсумку було</w:t>
      </w:r>
      <w:r w:rsidR="003B13EE" w:rsidRPr="00D0372F">
        <w:rPr>
          <w:rFonts w:ascii="Times New Roman" w:hAnsi="Times New Roman" w:cs="Times New Roman"/>
          <w:sz w:val="28"/>
          <w:szCs w:val="28"/>
        </w:rPr>
        <w:t xml:space="preserve"> </w:t>
      </w:r>
      <w:r w:rsidR="003B13EE">
        <w:rPr>
          <w:rFonts w:ascii="Times New Roman" w:hAnsi="Times New Roman" w:cs="Times New Roman"/>
          <w:sz w:val="28"/>
          <w:szCs w:val="28"/>
        </w:rPr>
        <w:t>проведено підсумкове тестування</w:t>
      </w:r>
      <w:r w:rsidR="003B13EE" w:rsidRPr="00D0372F">
        <w:rPr>
          <w:rFonts w:ascii="Times New Roman" w:hAnsi="Times New Roman" w:cs="Times New Roman"/>
          <w:sz w:val="28"/>
          <w:szCs w:val="28"/>
        </w:rPr>
        <w:t xml:space="preserve"> та </w:t>
      </w:r>
      <w:r w:rsidR="003B13EE">
        <w:rPr>
          <w:rFonts w:ascii="Times New Roman" w:hAnsi="Times New Roman" w:cs="Times New Roman"/>
          <w:sz w:val="28"/>
          <w:szCs w:val="28"/>
        </w:rPr>
        <w:t>інтерпритація</w:t>
      </w:r>
      <w:r w:rsidR="003B13EE" w:rsidRPr="00D0372F">
        <w:rPr>
          <w:rFonts w:ascii="Times New Roman" w:hAnsi="Times New Roman" w:cs="Times New Roman"/>
          <w:sz w:val="28"/>
          <w:szCs w:val="28"/>
        </w:rPr>
        <w:t xml:space="preserve"> результатів.</w:t>
      </w:r>
    </w:p>
    <w:p w14:paraId="5B307A01" w14:textId="75F706A7" w:rsidR="00596A2F" w:rsidRPr="006530D2" w:rsidRDefault="003B13EE" w:rsidP="003B13EE">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sz w:val="28"/>
          <w:szCs w:val="28"/>
        </w:rPr>
        <w:t>Мета досягнута</w:t>
      </w:r>
      <w:r w:rsidRPr="003B13EE">
        <w:rPr>
          <w:rFonts w:ascii="Times New Roman" w:hAnsi="Times New Roman" w:cs="Times New Roman"/>
          <w:sz w:val="28"/>
          <w:szCs w:val="28"/>
        </w:rPr>
        <w:t>, завдання виконані, гіпотези підтверджені.</w:t>
      </w:r>
      <w:r w:rsidR="00596A2F" w:rsidRPr="006530D2">
        <w:rPr>
          <w:rFonts w:ascii="Times New Roman" w:hAnsi="Times New Roman" w:cs="Times New Roman"/>
          <w:color w:val="000000" w:themeColor="text1"/>
          <w:sz w:val="28"/>
          <w:szCs w:val="28"/>
        </w:rPr>
        <w:br w:type="page"/>
      </w:r>
    </w:p>
    <w:p w14:paraId="1A3E603E" w14:textId="1751395B" w:rsidR="009B582E" w:rsidRPr="006530D2" w:rsidRDefault="009B582E" w:rsidP="00033719">
      <w:pPr>
        <w:pStyle w:val="1"/>
        <w:spacing w:before="0" w:line="360" w:lineRule="auto"/>
        <w:jc w:val="center"/>
        <w:rPr>
          <w:rFonts w:ascii="Times New Roman" w:hAnsi="Times New Roman" w:cs="Times New Roman"/>
          <w:color w:val="000000" w:themeColor="text1"/>
        </w:rPr>
      </w:pPr>
      <w:bookmarkStart w:id="18" w:name="_Toc122001363"/>
      <w:r w:rsidRPr="006530D2">
        <w:rPr>
          <w:rFonts w:ascii="Times New Roman" w:hAnsi="Times New Roman" w:cs="Times New Roman"/>
          <w:color w:val="000000" w:themeColor="text1"/>
        </w:rPr>
        <w:lastRenderedPageBreak/>
        <w:t>СПИСОК ВИКОРИСТАНОЇ ЛІТЕРАТУРИ</w:t>
      </w:r>
      <w:bookmarkEnd w:id="18"/>
    </w:p>
    <w:p w14:paraId="269B4FB0" w14:textId="4A30F681" w:rsidR="009B582E" w:rsidRPr="006530D2" w:rsidRDefault="009B582E" w:rsidP="00033719">
      <w:pPr>
        <w:spacing w:after="0" w:line="360" w:lineRule="auto"/>
        <w:jc w:val="both"/>
        <w:rPr>
          <w:rFonts w:ascii="Times New Roman" w:hAnsi="Times New Roman" w:cs="Times New Roman"/>
          <w:color w:val="000000" w:themeColor="text1"/>
          <w:sz w:val="28"/>
          <w:szCs w:val="28"/>
        </w:rPr>
      </w:pPr>
    </w:p>
    <w:p w14:paraId="2C9EE85B" w14:textId="0CDDCF85"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t>Аносов І.</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П. Сучасний освітній процес: антропологічний аспект: Монографія.</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К.: Твім інтер, 2003.</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 xml:space="preserve">390 с. </w:t>
      </w:r>
    </w:p>
    <w:p w14:paraId="6744C74B" w14:textId="5311439B"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t>Богуш А.</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М. Формування мовленнєвої особистості на різних вікових етапах.</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Одеса: ПНЦ України, 2008.</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272 с</w:t>
      </w:r>
      <w:r w:rsidR="00FE3979" w:rsidRPr="006530D2">
        <w:rPr>
          <w:rFonts w:ascii="Times New Roman" w:hAnsi="Times New Roman"/>
          <w:color w:val="000000" w:themeColor="text1"/>
          <w:sz w:val="28"/>
          <w:szCs w:val="28"/>
          <w:lang w:val="uk-UA"/>
        </w:rPr>
        <w:t>.</w:t>
      </w:r>
    </w:p>
    <w:p w14:paraId="549E7916" w14:textId="522F606C"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t>Бондар В.</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І. Дидактика: навч. посібник.</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К.: Либідь, 2005.</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264 с</w:t>
      </w:r>
      <w:r w:rsidR="00FE3979" w:rsidRPr="006530D2">
        <w:rPr>
          <w:rFonts w:ascii="Times New Roman" w:hAnsi="Times New Roman"/>
          <w:color w:val="000000" w:themeColor="text1"/>
          <w:sz w:val="28"/>
          <w:szCs w:val="28"/>
          <w:lang w:val="uk-UA"/>
        </w:rPr>
        <w:t>.</w:t>
      </w:r>
    </w:p>
    <w:p w14:paraId="5E982FF6" w14:textId="4AF0BD44"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t xml:space="preserve">Борзенко О. П. Основні категорії та поняття </w:t>
      </w:r>
      <w:r w:rsidR="006E478B" w:rsidRPr="006530D2">
        <w:rPr>
          <w:rFonts w:ascii="Times New Roman" w:hAnsi="Times New Roman"/>
          <w:color w:val="000000" w:themeColor="text1"/>
          <w:sz w:val="28"/>
          <w:szCs w:val="28"/>
        </w:rPr>
        <w:t>самостійного</w:t>
      </w:r>
      <w:r w:rsidRPr="006530D2">
        <w:rPr>
          <w:rFonts w:ascii="Times New Roman" w:hAnsi="Times New Roman"/>
          <w:color w:val="000000" w:themeColor="text1"/>
          <w:sz w:val="28"/>
          <w:szCs w:val="28"/>
        </w:rPr>
        <w:t xml:space="preserve"> навчання. Вісник ЛНУ імені Тараса</w:t>
      </w:r>
      <w:r w:rsidR="004947C0">
        <w:rPr>
          <w:rFonts w:ascii="Times New Roman" w:hAnsi="Times New Roman"/>
          <w:color w:val="000000" w:themeColor="text1"/>
          <w:sz w:val="28"/>
          <w:szCs w:val="28"/>
        </w:rPr>
        <w:t xml:space="preserve"> Шевченка. Ч. І. 2012. № 19 254</w:t>
      </w:r>
      <w:r w:rsidRPr="006530D2">
        <w:rPr>
          <w:rFonts w:ascii="Times New Roman" w:hAnsi="Times New Roman"/>
          <w:color w:val="000000" w:themeColor="text1"/>
          <w:sz w:val="28"/>
          <w:szCs w:val="28"/>
        </w:rPr>
        <w:t xml:space="preserve">. С. 614-655. </w:t>
      </w:r>
    </w:p>
    <w:p w14:paraId="0F74CA96" w14:textId="0A4BDD4D"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eastAsia="Times New Roman" w:hAnsi="Times New Roman"/>
          <w:color w:val="000000" w:themeColor="text1"/>
          <w:sz w:val="28"/>
          <w:szCs w:val="28"/>
          <w:lang w:eastAsia="uk-UA"/>
        </w:rPr>
        <w:t>Буйницька О. П. Інформаційні технології та технічні засоби навчання: навчально-методичний. Посібник для самостійного вивчення курсу.</w:t>
      </w:r>
      <w:r w:rsidR="00F51D7F">
        <w:rPr>
          <w:rFonts w:ascii="Times New Roman" w:eastAsia="Times New Roman" w:hAnsi="Times New Roman"/>
          <w:color w:val="000000" w:themeColor="text1"/>
          <w:sz w:val="28"/>
          <w:szCs w:val="28"/>
          <w:lang w:eastAsia="uk-UA"/>
        </w:rPr>
        <w:t xml:space="preserve"> </w:t>
      </w:r>
      <w:r w:rsidRPr="006530D2">
        <w:rPr>
          <w:rFonts w:ascii="Times New Roman" w:eastAsia="Times New Roman" w:hAnsi="Times New Roman"/>
          <w:color w:val="000000" w:themeColor="text1"/>
          <w:sz w:val="28"/>
          <w:szCs w:val="28"/>
          <w:lang w:eastAsia="uk-UA"/>
        </w:rPr>
        <w:t>Кам</w:t>
      </w:r>
      <w:r w:rsidR="00A867F2">
        <w:rPr>
          <w:rFonts w:ascii="Times New Roman" w:eastAsia="Times New Roman" w:hAnsi="Times New Roman"/>
          <w:color w:val="000000" w:themeColor="text1"/>
          <w:sz w:val="28"/>
          <w:szCs w:val="28"/>
          <w:lang w:eastAsia="uk-UA"/>
        </w:rPr>
        <w:t>’</w:t>
      </w:r>
      <w:r w:rsidRPr="006530D2">
        <w:rPr>
          <w:rFonts w:ascii="Times New Roman" w:eastAsia="Times New Roman" w:hAnsi="Times New Roman"/>
          <w:color w:val="000000" w:themeColor="text1"/>
          <w:sz w:val="28"/>
          <w:szCs w:val="28"/>
          <w:lang w:eastAsia="uk-UA"/>
        </w:rPr>
        <w:t>янець-Подільський : ПП Буйницький, 2009.</w:t>
      </w:r>
      <w:r w:rsidR="00F51D7F">
        <w:rPr>
          <w:rFonts w:ascii="Times New Roman" w:eastAsia="Times New Roman" w:hAnsi="Times New Roman"/>
          <w:color w:val="000000" w:themeColor="text1"/>
          <w:sz w:val="28"/>
          <w:szCs w:val="28"/>
          <w:lang w:eastAsia="uk-UA"/>
        </w:rPr>
        <w:t xml:space="preserve"> </w:t>
      </w:r>
      <w:r w:rsidRPr="006530D2">
        <w:rPr>
          <w:rFonts w:ascii="Times New Roman" w:eastAsia="Times New Roman" w:hAnsi="Times New Roman"/>
          <w:color w:val="000000" w:themeColor="text1"/>
          <w:sz w:val="28"/>
          <w:szCs w:val="28"/>
          <w:lang w:eastAsia="uk-UA"/>
        </w:rPr>
        <w:t>100 с.</w:t>
      </w:r>
    </w:p>
    <w:p w14:paraId="0E8C8448" w14:textId="0D5F0685"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eastAsia="Times New Roman" w:hAnsi="Times New Roman"/>
          <w:color w:val="000000" w:themeColor="text1"/>
          <w:sz w:val="28"/>
          <w:szCs w:val="28"/>
          <w:lang w:eastAsia="uk-UA"/>
        </w:rPr>
        <w:t>Болтак І. С. ELearning на уроках англійської мови. Учительський журнал online.</w:t>
      </w:r>
      <w:r w:rsidR="00F51D7F">
        <w:rPr>
          <w:rFonts w:ascii="Times New Roman" w:eastAsia="Times New Roman" w:hAnsi="Times New Roman"/>
          <w:color w:val="000000" w:themeColor="text1"/>
          <w:sz w:val="28"/>
          <w:szCs w:val="28"/>
          <w:lang w:eastAsia="uk-UA"/>
        </w:rPr>
        <w:t xml:space="preserve"> </w:t>
      </w:r>
      <w:r w:rsidRPr="006530D2">
        <w:rPr>
          <w:rFonts w:ascii="Times New Roman" w:eastAsia="Times New Roman" w:hAnsi="Times New Roman"/>
          <w:color w:val="000000" w:themeColor="text1"/>
          <w:sz w:val="28"/>
          <w:szCs w:val="28"/>
          <w:lang w:eastAsia="uk-UA"/>
        </w:rPr>
        <w:t>2016.</w:t>
      </w:r>
      <w:r w:rsidR="00F51D7F">
        <w:rPr>
          <w:rFonts w:ascii="Times New Roman" w:eastAsia="Times New Roman" w:hAnsi="Times New Roman"/>
          <w:color w:val="000000" w:themeColor="text1"/>
          <w:sz w:val="28"/>
          <w:szCs w:val="28"/>
          <w:lang w:eastAsia="uk-UA"/>
        </w:rPr>
        <w:t xml:space="preserve"> </w:t>
      </w:r>
      <w:r w:rsidRPr="006530D2">
        <w:rPr>
          <w:rFonts w:ascii="Times New Roman" w:eastAsia="Times New Roman" w:hAnsi="Times New Roman"/>
          <w:color w:val="000000" w:themeColor="text1"/>
          <w:sz w:val="28"/>
          <w:szCs w:val="28"/>
          <w:lang w:eastAsia="uk-UA"/>
        </w:rPr>
        <w:t>107 с.</w:t>
      </w:r>
    </w:p>
    <w:p w14:paraId="3FBB82F1" w14:textId="758D29F2"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t xml:space="preserve">Баркасі В. В., Баркасі С. Б. Використання змішаної форми навчання у викладанні іноземних мов у </w:t>
      </w:r>
      <w:r w:rsidR="00E33E5D">
        <w:rPr>
          <w:rFonts w:ascii="Times New Roman" w:hAnsi="Times New Roman"/>
          <w:color w:val="000000" w:themeColor="text1"/>
          <w:sz w:val="28"/>
          <w:szCs w:val="28"/>
        </w:rPr>
        <w:t>ВНЗ. Молодий вчений. 2015. № 26</w:t>
      </w:r>
      <w:r w:rsidRPr="006530D2">
        <w:rPr>
          <w:rFonts w:ascii="Times New Roman" w:hAnsi="Times New Roman"/>
          <w:color w:val="000000" w:themeColor="text1"/>
          <w:sz w:val="28"/>
          <w:szCs w:val="28"/>
        </w:rPr>
        <w:t xml:space="preserve">. С. 207-210. </w:t>
      </w:r>
    </w:p>
    <w:p w14:paraId="179B27A7" w14:textId="4E7C8848"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t xml:space="preserve">Безкоровайна Ю. Унаочнення як засіб формування </w:t>
      </w:r>
      <w:r w:rsidR="00E177CF" w:rsidRPr="006530D2">
        <w:rPr>
          <w:color w:val="000000" w:themeColor="text1"/>
          <w:sz w:val="28"/>
          <w:szCs w:val="28"/>
        </w:rPr>
        <w:t>іншомовної</w:t>
      </w:r>
      <w:r w:rsidRPr="006530D2">
        <w:rPr>
          <w:color w:val="000000" w:themeColor="text1"/>
          <w:sz w:val="28"/>
          <w:szCs w:val="28"/>
        </w:rPr>
        <w:t xml:space="preserve"> лексичної компетенції учнів. Студентський науковий альманах факультету іноземних мов.</w:t>
      </w:r>
      <w:r w:rsidR="00F51D7F">
        <w:rPr>
          <w:color w:val="000000" w:themeColor="text1"/>
          <w:sz w:val="28"/>
          <w:szCs w:val="28"/>
        </w:rPr>
        <w:t xml:space="preserve"> </w:t>
      </w:r>
      <w:r w:rsidRPr="006530D2">
        <w:rPr>
          <w:color w:val="000000" w:themeColor="text1"/>
          <w:sz w:val="28"/>
          <w:szCs w:val="28"/>
        </w:rPr>
        <w:t>2017.</w:t>
      </w:r>
      <w:r w:rsidR="00F51D7F">
        <w:rPr>
          <w:color w:val="000000" w:themeColor="text1"/>
          <w:sz w:val="28"/>
          <w:szCs w:val="28"/>
        </w:rPr>
        <w:t xml:space="preserve"> </w:t>
      </w:r>
      <w:r w:rsidR="00E33E5D">
        <w:rPr>
          <w:color w:val="000000" w:themeColor="text1"/>
          <w:sz w:val="28"/>
          <w:szCs w:val="28"/>
        </w:rPr>
        <w:t>№ 16.</w:t>
      </w:r>
      <w:r w:rsidR="00F51D7F">
        <w:rPr>
          <w:color w:val="000000" w:themeColor="text1"/>
          <w:sz w:val="28"/>
          <w:szCs w:val="28"/>
        </w:rPr>
        <w:t xml:space="preserve"> </w:t>
      </w:r>
      <w:r w:rsidRPr="006530D2">
        <w:rPr>
          <w:color w:val="000000" w:themeColor="text1"/>
          <w:sz w:val="28"/>
          <w:szCs w:val="28"/>
        </w:rPr>
        <w:t>С. 230-234</w:t>
      </w:r>
      <w:r w:rsidR="00FE3979" w:rsidRPr="006530D2">
        <w:rPr>
          <w:color w:val="000000" w:themeColor="text1"/>
          <w:sz w:val="28"/>
          <w:szCs w:val="28"/>
        </w:rPr>
        <w:t>.</w:t>
      </w:r>
    </w:p>
    <w:p w14:paraId="364CEBD0" w14:textId="0CEEC961"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t>Бігич О. Б. Навчання аудіювання. Методика викладання іноземних мов у середніх навчальних закладах у структурнологічних схемах і таблицях : навч. посібник.</w:t>
      </w:r>
      <w:r w:rsidR="00F51D7F">
        <w:rPr>
          <w:color w:val="000000" w:themeColor="text1"/>
          <w:sz w:val="28"/>
          <w:szCs w:val="28"/>
        </w:rPr>
        <w:t xml:space="preserve"> </w:t>
      </w:r>
      <w:r w:rsidRPr="006530D2">
        <w:rPr>
          <w:color w:val="000000" w:themeColor="text1"/>
          <w:sz w:val="28"/>
          <w:szCs w:val="28"/>
        </w:rPr>
        <w:t>К. : Ленвіт, 2014.</w:t>
      </w:r>
      <w:r w:rsidR="00F51D7F">
        <w:rPr>
          <w:color w:val="000000" w:themeColor="text1"/>
          <w:sz w:val="28"/>
          <w:szCs w:val="28"/>
        </w:rPr>
        <w:t xml:space="preserve"> </w:t>
      </w:r>
      <w:r w:rsidRPr="006530D2">
        <w:rPr>
          <w:color w:val="000000" w:themeColor="text1"/>
          <w:sz w:val="28"/>
          <w:szCs w:val="28"/>
        </w:rPr>
        <w:t xml:space="preserve">С. 76-84. </w:t>
      </w:r>
    </w:p>
    <w:p w14:paraId="3FFF629B" w14:textId="56E81E4C"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lang w:val="uk-UA"/>
        </w:rPr>
        <w:t xml:space="preserve">Вишнівський В. В., Гніденко М. П., Гайдур Г. І., Ільїн О. О. Організація </w:t>
      </w:r>
      <w:r w:rsidR="006E478B" w:rsidRPr="006530D2">
        <w:rPr>
          <w:rFonts w:ascii="Times New Roman" w:hAnsi="Times New Roman"/>
          <w:color w:val="000000" w:themeColor="text1"/>
          <w:sz w:val="28"/>
          <w:szCs w:val="28"/>
          <w:lang w:val="uk-UA"/>
        </w:rPr>
        <w:t>самостійного</w:t>
      </w:r>
      <w:r w:rsidRPr="006530D2">
        <w:rPr>
          <w:rFonts w:ascii="Times New Roman" w:hAnsi="Times New Roman"/>
          <w:color w:val="000000" w:themeColor="text1"/>
          <w:sz w:val="28"/>
          <w:szCs w:val="28"/>
          <w:lang w:val="uk-UA"/>
        </w:rPr>
        <w:t xml:space="preserve"> навчання. </w:t>
      </w:r>
      <w:r w:rsidRPr="006530D2">
        <w:rPr>
          <w:rFonts w:ascii="Times New Roman" w:hAnsi="Times New Roman"/>
          <w:color w:val="000000" w:themeColor="text1"/>
          <w:sz w:val="28"/>
          <w:szCs w:val="28"/>
        </w:rPr>
        <w:t xml:space="preserve">Створення електронних навчальних курсів та електронних тестів: навчальний посібник. Київ: ДУТ, 2014. 140 с. </w:t>
      </w:r>
    </w:p>
    <w:p w14:paraId="43769832" w14:textId="37C4BB5B"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Волинський В. П. Інформаційні функції, роль і призначення електронних підручникі</w:t>
      </w:r>
      <w:r w:rsidR="00FE3979" w:rsidRPr="006530D2">
        <w:rPr>
          <w:rFonts w:ascii="Times New Roman" w:hAnsi="Times New Roman"/>
          <w:color w:val="000000" w:themeColor="text1"/>
          <w:sz w:val="28"/>
          <w:szCs w:val="28"/>
          <w:lang w:val="uk-UA"/>
        </w:rPr>
        <w:t xml:space="preserve">в. </w:t>
      </w:r>
      <w:r w:rsidRPr="006530D2">
        <w:rPr>
          <w:rFonts w:ascii="Times New Roman" w:hAnsi="Times New Roman"/>
          <w:color w:val="000000" w:themeColor="text1"/>
          <w:sz w:val="28"/>
          <w:szCs w:val="28"/>
        </w:rPr>
        <w:t>Проблеми сучасного підручника: зб. наук. праць.</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К.: Педагогічна думка</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2010.</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Вип. 10.</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С. 113-120.</w:t>
      </w:r>
      <w:r w:rsidR="00F51D7F">
        <w:rPr>
          <w:rFonts w:ascii="Times New Roman" w:hAnsi="Times New Roman"/>
          <w:color w:val="000000" w:themeColor="text1"/>
          <w:sz w:val="28"/>
          <w:szCs w:val="28"/>
        </w:rPr>
        <w:t xml:space="preserve"> </w:t>
      </w:r>
    </w:p>
    <w:p w14:paraId="37B97F5F" w14:textId="6ACA8F14"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lastRenderedPageBreak/>
        <w:t xml:space="preserve">Величко С.П., Слободяник О.В. Сучасні інноваційні технології в організації </w:t>
      </w:r>
      <w:r w:rsidR="0026355B" w:rsidRPr="006530D2">
        <w:rPr>
          <w:rFonts w:ascii="Times New Roman" w:hAnsi="Times New Roman"/>
          <w:color w:val="000000" w:themeColor="text1"/>
          <w:sz w:val="28"/>
          <w:szCs w:val="28"/>
        </w:rPr>
        <w:t>самостійної роботи</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учнів</w:t>
      </w:r>
      <w:r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 xml:space="preserve">Наша школа. 2009. </w:t>
      </w:r>
      <w:r w:rsidR="00FE3979" w:rsidRPr="006530D2">
        <w:rPr>
          <w:rFonts w:ascii="Times New Roman" w:hAnsi="Times New Roman"/>
          <w:color w:val="000000" w:themeColor="text1"/>
          <w:sz w:val="28"/>
          <w:szCs w:val="28"/>
        </w:rPr>
        <w:t>№6</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С.4-7</w:t>
      </w:r>
      <w:r w:rsidR="00FE3979" w:rsidRPr="006530D2">
        <w:rPr>
          <w:rFonts w:ascii="Times New Roman" w:hAnsi="Times New Roman"/>
          <w:color w:val="000000" w:themeColor="text1"/>
          <w:sz w:val="28"/>
          <w:szCs w:val="28"/>
          <w:lang w:val="uk-UA"/>
        </w:rPr>
        <w:t>.</w:t>
      </w:r>
    </w:p>
    <w:p w14:paraId="625824BE" w14:textId="77777777"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t xml:space="preserve">Вольфовська Т. Комунікативна компетентність молоді як одна з передумов досягнення життєвої мети. Шлях освіти. 2001. №3. С. 13-16. </w:t>
      </w:r>
    </w:p>
    <w:p w14:paraId="6A8686EE" w14:textId="3F5F5D1F"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lang w:val="uk-UA"/>
        </w:rPr>
      </w:pPr>
      <w:r w:rsidRPr="006530D2">
        <w:rPr>
          <w:rFonts w:ascii="Times New Roman" w:hAnsi="Times New Roman"/>
          <w:color w:val="000000" w:themeColor="text1"/>
          <w:sz w:val="28"/>
          <w:szCs w:val="28"/>
          <w:lang w:val="uk-UA"/>
        </w:rPr>
        <w:t xml:space="preserve">Гладир А. І. Системи </w:t>
      </w:r>
      <w:r w:rsidR="006E478B" w:rsidRPr="006530D2">
        <w:rPr>
          <w:rFonts w:ascii="Times New Roman" w:hAnsi="Times New Roman"/>
          <w:color w:val="000000" w:themeColor="text1"/>
          <w:sz w:val="28"/>
          <w:szCs w:val="28"/>
          <w:lang w:val="uk-UA"/>
        </w:rPr>
        <w:t>самостійного</w:t>
      </w:r>
      <w:r w:rsidRPr="006530D2">
        <w:rPr>
          <w:rFonts w:ascii="Times New Roman" w:hAnsi="Times New Roman"/>
          <w:color w:val="000000" w:themeColor="text1"/>
          <w:sz w:val="28"/>
          <w:szCs w:val="28"/>
          <w:lang w:val="uk-UA"/>
        </w:rPr>
        <w:t xml:space="preserve"> навчання</w:t>
      </w:r>
      <w:r w:rsidR="00F51D7F">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lang w:val="uk-UA"/>
        </w:rPr>
        <w:t>огляд програмних платформ.</w:t>
      </w:r>
      <w:r w:rsidR="00F51D7F">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lang w:val="en-US"/>
        </w:rPr>
        <w:t>URL</w:t>
      </w:r>
      <w:r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http</w:t>
      </w:r>
      <w:r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www</w:t>
      </w:r>
      <w:r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kdu</w:t>
      </w:r>
      <w:r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edu</w:t>
      </w:r>
      <w:r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ua</w:t>
      </w:r>
      <w:r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statti</w:t>
      </w:r>
      <w:r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Tezi</w:t>
      </w:r>
      <w:r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Tezi</w:t>
      </w:r>
      <w:r w:rsidRPr="006530D2">
        <w:rPr>
          <w:rFonts w:ascii="Times New Roman" w:hAnsi="Times New Roman"/>
          <w:color w:val="000000" w:themeColor="text1"/>
          <w:sz w:val="28"/>
          <w:szCs w:val="28"/>
          <w:lang w:val="uk-UA"/>
        </w:rPr>
        <w:t>_2012/43.</w:t>
      </w:r>
      <w:r w:rsidRPr="006530D2">
        <w:rPr>
          <w:rFonts w:ascii="Times New Roman" w:hAnsi="Times New Roman"/>
          <w:color w:val="000000" w:themeColor="text1"/>
          <w:sz w:val="28"/>
          <w:szCs w:val="28"/>
        </w:rPr>
        <w:t>pdf</w:t>
      </w:r>
      <w:r w:rsidRPr="006530D2">
        <w:rPr>
          <w:rFonts w:ascii="Times New Roman" w:hAnsi="Times New Roman"/>
          <w:color w:val="000000" w:themeColor="text1"/>
          <w:sz w:val="28"/>
          <w:szCs w:val="28"/>
          <w:lang w:val="uk-UA"/>
        </w:rPr>
        <w:t xml:space="preserve"> </w:t>
      </w:r>
    </w:p>
    <w:p w14:paraId="45F3469B" w14:textId="2A8089A3"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4F57CA">
        <w:rPr>
          <w:rFonts w:ascii="Times New Roman" w:hAnsi="Times New Roman"/>
          <w:color w:val="000000" w:themeColor="text1"/>
          <w:sz w:val="28"/>
          <w:szCs w:val="28"/>
          <w:lang w:val="uk-UA"/>
        </w:rPr>
        <w:t>Горбатюк</w:t>
      </w:r>
      <w:r w:rsidR="00F51D7F">
        <w:rPr>
          <w:rFonts w:ascii="Times New Roman" w:hAnsi="Times New Roman"/>
          <w:color w:val="000000" w:themeColor="text1"/>
          <w:sz w:val="28"/>
          <w:szCs w:val="28"/>
        </w:rPr>
        <w:t xml:space="preserve"> </w:t>
      </w:r>
      <w:r w:rsidRPr="004F57CA">
        <w:rPr>
          <w:rFonts w:ascii="Times New Roman" w:hAnsi="Times New Roman"/>
          <w:color w:val="000000" w:themeColor="text1"/>
          <w:sz w:val="28"/>
          <w:szCs w:val="28"/>
          <w:lang w:val="uk-UA"/>
        </w:rPr>
        <w:t>Р. М.</w:t>
      </w:r>
      <w:r w:rsidR="00F51D7F">
        <w:rPr>
          <w:rFonts w:ascii="Times New Roman" w:hAnsi="Times New Roman"/>
          <w:color w:val="000000" w:themeColor="text1"/>
          <w:sz w:val="28"/>
          <w:szCs w:val="28"/>
        </w:rPr>
        <w:t xml:space="preserve"> </w:t>
      </w:r>
      <w:r w:rsidRPr="004F57CA">
        <w:rPr>
          <w:rFonts w:ascii="Times New Roman" w:hAnsi="Times New Roman"/>
          <w:color w:val="000000" w:themeColor="text1"/>
          <w:sz w:val="28"/>
          <w:szCs w:val="28"/>
          <w:lang w:val="uk-UA"/>
        </w:rPr>
        <w:t>Мобільне</w:t>
      </w:r>
      <w:r w:rsidR="001F4360">
        <w:rPr>
          <w:rFonts w:ascii="Times New Roman" w:hAnsi="Times New Roman"/>
          <w:color w:val="000000" w:themeColor="text1"/>
          <w:sz w:val="28"/>
          <w:szCs w:val="28"/>
          <w:lang w:val="uk-UA"/>
        </w:rPr>
        <w:t xml:space="preserve"> н</w:t>
      </w:r>
      <w:r w:rsidRPr="004F57CA">
        <w:rPr>
          <w:rFonts w:ascii="Times New Roman" w:hAnsi="Times New Roman"/>
          <w:color w:val="000000" w:themeColor="text1"/>
          <w:sz w:val="28"/>
          <w:szCs w:val="28"/>
          <w:lang w:val="uk-UA"/>
        </w:rPr>
        <w:t>авчання</w:t>
      </w:r>
      <w:r w:rsidR="00F51D7F">
        <w:rPr>
          <w:rFonts w:ascii="Times New Roman" w:hAnsi="Times New Roman"/>
          <w:color w:val="000000" w:themeColor="text1"/>
          <w:sz w:val="28"/>
          <w:szCs w:val="28"/>
        </w:rPr>
        <w:t xml:space="preserve"> </w:t>
      </w:r>
      <w:r w:rsidRPr="004F57CA">
        <w:rPr>
          <w:rFonts w:ascii="Times New Roman" w:hAnsi="Times New Roman"/>
          <w:color w:val="000000" w:themeColor="text1"/>
          <w:sz w:val="28"/>
          <w:szCs w:val="28"/>
          <w:lang w:val="uk-UA"/>
        </w:rPr>
        <w:t>як</w:t>
      </w:r>
      <w:r w:rsidR="00F51D7F">
        <w:rPr>
          <w:rFonts w:ascii="Times New Roman" w:hAnsi="Times New Roman"/>
          <w:color w:val="000000" w:themeColor="text1"/>
          <w:sz w:val="28"/>
          <w:szCs w:val="28"/>
        </w:rPr>
        <w:t xml:space="preserve"> </w:t>
      </w:r>
      <w:r w:rsidRPr="004F57CA">
        <w:rPr>
          <w:rFonts w:ascii="Times New Roman" w:hAnsi="Times New Roman"/>
          <w:color w:val="000000" w:themeColor="text1"/>
          <w:sz w:val="28"/>
          <w:szCs w:val="28"/>
          <w:lang w:val="uk-UA"/>
        </w:rPr>
        <w:t>нова технологія</w:t>
      </w:r>
      <w:r w:rsidRPr="006530D2">
        <w:rPr>
          <w:rFonts w:ascii="Times New Roman" w:hAnsi="Times New Roman"/>
          <w:color w:val="000000" w:themeColor="text1"/>
          <w:sz w:val="28"/>
          <w:szCs w:val="28"/>
        </w:rPr>
        <w:t> </w:t>
      </w:r>
      <w:r w:rsidRPr="004F57CA">
        <w:rPr>
          <w:rFonts w:ascii="Times New Roman" w:hAnsi="Times New Roman"/>
          <w:color w:val="000000" w:themeColor="text1"/>
          <w:sz w:val="28"/>
          <w:szCs w:val="28"/>
          <w:lang w:val="uk-UA"/>
        </w:rPr>
        <w:t>вищої</w:t>
      </w:r>
      <w:r w:rsidR="00F51D7F">
        <w:rPr>
          <w:rFonts w:ascii="Times New Roman" w:hAnsi="Times New Roman"/>
          <w:color w:val="000000" w:themeColor="text1"/>
          <w:sz w:val="28"/>
          <w:szCs w:val="28"/>
        </w:rPr>
        <w:t xml:space="preserve"> </w:t>
      </w:r>
      <w:r w:rsidRPr="004F57CA">
        <w:rPr>
          <w:rFonts w:ascii="Times New Roman" w:hAnsi="Times New Roman"/>
          <w:color w:val="000000" w:themeColor="text1"/>
          <w:sz w:val="28"/>
          <w:szCs w:val="28"/>
          <w:lang w:val="uk-UA"/>
        </w:rPr>
        <w:t>освіти. Науковий</w:t>
      </w:r>
      <w:r w:rsidR="00F51D7F">
        <w:rPr>
          <w:rFonts w:ascii="Times New Roman" w:hAnsi="Times New Roman"/>
          <w:color w:val="000000" w:themeColor="text1"/>
          <w:sz w:val="28"/>
          <w:szCs w:val="28"/>
        </w:rPr>
        <w:t xml:space="preserve"> </w:t>
      </w:r>
      <w:r w:rsidRPr="004F57CA">
        <w:rPr>
          <w:rFonts w:ascii="Times New Roman" w:hAnsi="Times New Roman"/>
          <w:color w:val="000000" w:themeColor="text1"/>
          <w:sz w:val="28"/>
          <w:szCs w:val="28"/>
          <w:lang w:val="uk-UA"/>
        </w:rPr>
        <w:t>вісник</w:t>
      </w:r>
      <w:r w:rsidR="00F51D7F">
        <w:rPr>
          <w:rFonts w:ascii="Times New Roman" w:hAnsi="Times New Roman"/>
          <w:color w:val="000000" w:themeColor="text1"/>
          <w:sz w:val="28"/>
          <w:szCs w:val="28"/>
        </w:rPr>
        <w:t xml:space="preserve"> </w:t>
      </w:r>
      <w:r w:rsidR="007A6D72">
        <w:rPr>
          <w:rFonts w:ascii="Times New Roman" w:hAnsi="Times New Roman"/>
          <w:color w:val="000000" w:themeColor="text1"/>
          <w:sz w:val="28"/>
          <w:szCs w:val="28"/>
          <w:lang w:val="uk-UA"/>
        </w:rPr>
        <w:t xml:space="preserve">Ужгородського </w:t>
      </w:r>
      <w:r w:rsidRPr="004F57CA">
        <w:rPr>
          <w:rFonts w:ascii="Times New Roman" w:hAnsi="Times New Roman"/>
          <w:color w:val="000000" w:themeColor="text1"/>
          <w:sz w:val="28"/>
          <w:szCs w:val="28"/>
          <w:lang w:val="uk-UA"/>
        </w:rPr>
        <w:t>університету:</w:t>
      </w:r>
      <w:r w:rsidR="00F51D7F">
        <w:rPr>
          <w:rFonts w:ascii="Times New Roman" w:hAnsi="Times New Roman"/>
          <w:color w:val="000000" w:themeColor="text1"/>
          <w:sz w:val="28"/>
          <w:szCs w:val="28"/>
        </w:rPr>
        <w:t xml:space="preserve"> </w:t>
      </w:r>
      <w:r w:rsidRPr="004F57CA">
        <w:rPr>
          <w:rFonts w:ascii="Times New Roman" w:hAnsi="Times New Roman"/>
          <w:color w:val="000000" w:themeColor="text1"/>
          <w:sz w:val="28"/>
          <w:szCs w:val="28"/>
          <w:lang w:val="uk-UA"/>
        </w:rPr>
        <w:t>Серія:</w:t>
      </w:r>
      <w:r w:rsidR="00F51D7F">
        <w:rPr>
          <w:rFonts w:ascii="Times New Roman" w:hAnsi="Times New Roman"/>
          <w:color w:val="000000" w:themeColor="text1"/>
          <w:sz w:val="28"/>
          <w:szCs w:val="28"/>
        </w:rPr>
        <w:t xml:space="preserve"> </w:t>
      </w:r>
      <w:r w:rsidRPr="004F57CA">
        <w:rPr>
          <w:rFonts w:ascii="Times New Roman" w:hAnsi="Times New Roman"/>
          <w:color w:val="000000" w:themeColor="text1"/>
          <w:sz w:val="28"/>
          <w:szCs w:val="28"/>
          <w:lang w:val="uk-UA"/>
        </w:rPr>
        <w:t>Педагогіка.</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Соціальна робота. Гол.ред.</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І. В.</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Козубовська.</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Ужгород: Говерла. 2013.</w:t>
      </w:r>
      <w:r w:rsidR="00F51D7F">
        <w:rPr>
          <w:rFonts w:ascii="Times New Roman" w:hAnsi="Times New Roman"/>
          <w:color w:val="000000" w:themeColor="text1"/>
          <w:sz w:val="28"/>
          <w:szCs w:val="28"/>
        </w:rPr>
        <w:t xml:space="preserve"> </w:t>
      </w:r>
      <w:r w:rsidR="00EC00C8">
        <w:rPr>
          <w:rFonts w:ascii="Times New Roman" w:hAnsi="Times New Roman"/>
          <w:color w:val="000000" w:themeColor="text1"/>
          <w:sz w:val="28"/>
          <w:szCs w:val="28"/>
        </w:rPr>
        <w:t>Вип.</w:t>
      </w:r>
      <w:r w:rsidRPr="006530D2">
        <w:rPr>
          <w:rFonts w:ascii="Times New Roman" w:hAnsi="Times New Roman"/>
          <w:color w:val="000000" w:themeColor="text1"/>
          <w:sz w:val="28"/>
          <w:szCs w:val="28"/>
        </w:rPr>
        <w:t>27.</w:t>
      </w:r>
      <w:r w:rsidR="00F51D7F">
        <w:rPr>
          <w:rFonts w:ascii="Times New Roman" w:hAnsi="Times New Roman"/>
          <w:color w:val="000000" w:themeColor="text1"/>
          <w:sz w:val="28"/>
          <w:szCs w:val="28"/>
        </w:rPr>
        <w:t xml:space="preserve"> </w:t>
      </w:r>
      <w:r w:rsidR="00EC00C8">
        <w:rPr>
          <w:rFonts w:ascii="Times New Roman" w:hAnsi="Times New Roman"/>
          <w:color w:val="000000" w:themeColor="text1"/>
          <w:sz w:val="28"/>
          <w:szCs w:val="28"/>
        </w:rPr>
        <w:t>С.</w:t>
      </w:r>
      <w:r w:rsidRPr="006530D2">
        <w:rPr>
          <w:rFonts w:ascii="Times New Roman" w:hAnsi="Times New Roman"/>
          <w:color w:val="000000" w:themeColor="text1"/>
          <w:sz w:val="28"/>
          <w:szCs w:val="28"/>
        </w:rPr>
        <w:t>31-34.</w:t>
      </w:r>
    </w:p>
    <w:p w14:paraId="20E88299" w14:textId="298C3F49"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t xml:space="preserve">Гринюк Г. А., Семенчук Ю. О. Етапи формування </w:t>
      </w:r>
      <w:r w:rsidR="00E177CF" w:rsidRPr="006530D2">
        <w:rPr>
          <w:rFonts w:ascii="Times New Roman" w:hAnsi="Times New Roman"/>
          <w:color w:val="000000" w:themeColor="text1"/>
          <w:sz w:val="28"/>
          <w:szCs w:val="28"/>
        </w:rPr>
        <w:t>іншомовної</w:t>
      </w:r>
      <w:r w:rsidRPr="006530D2">
        <w:rPr>
          <w:rFonts w:ascii="Times New Roman" w:hAnsi="Times New Roman"/>
          <w:color w:val="000000" w:themeColor="text1"/>
          <w:sz w:val="28"/>
          <w:szCs w:val="28"/>
        </w:rPr>
        <w:t xml:space="preserve"> комунікативної компетенції. Іноземні мови.</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2006.</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 2.</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С. 22-27.</w:t>
      </w:r>
    </w:p>
    <w:p w14:paraId="12E6FCB4" w14:textId="7DC4F428"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t>Генкал С. Е. Організація самостійної пізнавальної діяльності учнів профільних класів на основі індивідуальних освітніх проектів: автореф. дис. на здоб. наук. ступ. канд. пед. наук: 13.00.09</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теорія навчання; Ін-т педагогіки АПН України.</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К., 2008.</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24 с.</w:t>
      </w:r>
    </w:p>
    <w:p w14:paraId="4279460E" w14:textId="04DE53EF"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t>Гончаренко С. Український педагогічний словник. Київ: Либідь, 2007.</w:t>
      </w:r>
      <w:r w:rsidR="00F51D7F">
        <w:rPr>
          <w:color w:val="000000" w:themeColor="text1"/>
          <w:sz w:val="28"/>
          <w:szCs w:val="28"/>
        </w:rPr>
        <w:t xml:space="preserve"> </w:t>
      </w:r>
      <w:r w:rsidRPr="006530D2">
        <w:rPr>
          <w:color w:val="000000" w:themeColor="text1"/>
          <w:sz w:val="28"/>
          <w:szCs w:val="28"/>
        </w:rPr>
        <w:t>376 с.</w:t>
      </w:r>
    </w:p>
    <w:p w14:paraId="4181578F" w14:textId="7080020B"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t>Гулеватий В.</w:t>
      </w:r>
      <w:r w:rsidR="00A33DBB" w:rsidRPr="006530D2">
        <w:rPr>
          <w:color w:val="000000" w:themeColor="text1"/>
          <w:sz w:val="28"/>
          <w:szCs w:val="28"/>
        </w:rPr>
        <w:t xml:space="preserve"> </w:t>
      </w:r>
      <w:r w:rsidRPr="006530D2">
        <w:rPr>
          <w:color w:val="000000" w:themeColor="text1"/>
          <w:sz w:val="28"/>
          <w:szCs w:val="28"/>
        </w:rPr>
        <w:t xml:space="preserve">Л. Шляхи підвищення мотивації навчання. Вінниця: АРК, 2006. 147 с. </w:t>
      </w:r>
    </w:p>
    <w:p w14:paraId="1A08E5F0" w14:textId="4B9F7BE8"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shd w:val="clear" w:color="auto" w:fill="FFFFFF"/>
        </w:rPr>
        <w:t xml:space="preserve">Городнича Л. В. Теоретичні передумови диференційованого навчання англомовного аудіювання учнів середньої школи. Вісник КНЛУ. Серія </w:t>
      </w:r>
      <w:r w:rsidR="00582430" w:rsidRPr="006530D2">
        <w:rPr>
          <w:color w:val="000000" w:themeColor="text1"/>
          <w:sz w:val="28"/>
          <w:szCs w:val="28"/>
          <w:shd w:val="clear" w:color="auto" w:fill="FFFFFF"/>
        </w:rPr>
        <w:t>«</w:t>
      </w:r>
      <w:r w:rsidRPr="006530D2">
        <w:rPr>
          <w:color w:val="000000" w:themeColor="text1"/>
          <w:sz w:val="28"/>
          <w:szCs w:val="28"/>
          <w:shd w:val="clear" w:color="auto" w:fill="FFFFFF"/>
        </w:rPr>
        <w:t>Педагогіка та психологія</w:t>
      </w:r>
      <w:r w:rsidR="00582430" w:rsidRPr="006530D2">
        <w:rPr>
          <w:color w:val="000000" w:themeColor="text1"/>
          <w:sz w:val="28"/>
          <w:szCs w:val="28"/>
          <w:shd w:val="clear" w:color="auto" w:fill="FFFFFF"/>
        </w:rPr>
        <w:t>»</w:t>
      </w:r>
      <w:r w:rsidRPr="006530D2">
        <w:rPr>
          <w:color w:val="000000" w:themeColor="text1"/>
          <w:sz w:val="28"/>
          <w:szCs w:val="28"/>
          <w:shd w:val="clear" w:color="auto" w:fill="FFFFFF"/>
        </w:rPr>
        <w:t>. К. : Видавництво КНЛУ, 2006. Вип. 10. С. 15-21.</w:t>
      </w:r>
    </w:p>
    <w:p w14:paraId="6269EB9F" w14:textId="015E6B8C"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t xml:space="preserve">Демида Б. Системи </w:t>
      </w:r>
      <w:r w:rsidR="006E478B" w:rsidRPr="006530D2">
        <w:rPr>
          <w:rFonts w:ascii="Times New Roman" w:hAnsi="Times New Roman"/>
          <w:color w:val="000000" w:themeColor="text1"/>
          <w:sz w:val="28"/>
          <w:szCs w:val="28"/>
        </w:rPr>
        <w:t>самостійного</w:t>
      </w:r>
      <w:r w:rsidRPr="006530D2">
        <w:rPr>
          <w:rFonts w:ascii="Times New Roman" w:hAnsi="Times New Roman"/>
          <w:color w:val="000000" w:themeColor="text1"/>
          <w:sz w:val="28"/>
          <w:szCs w:val="28"/>
        </w:rPr>
        <w:t xml:space="preserve"> навчання: огляд, аналіз, вибір. Комп</w:t>
      </w:r>
      <w:r w:rsidR="00A867F2">
        <w:rPr>
          <w:rFonts w:ascii="Times New Roman" w:hAnsi="Times New Roman"/>
          <w:color w:val="000000" w:themeColor="text1"/>
          <w:sz w:val="28"/>
          <w:szCs w:val="28"/>
        </w:rPr>
        <w:t>’</w:t>
      </w:r>
      <w:r w:rsidRPr="006530D2">
        <w:rPr>
          <w:rFonts w:ascii="Times New Roman" w:hAnsi="Times New Roman"/>
          <w:color w:val="000000" w:themeColor="text1"/>
          <w:sz w:val="28"/>
          <w:szCs w:val="28"/>
        </w:rPr>
        <w:t>ютерні науки та інформаційні технології.</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2011.</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 694.</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 xml:space="preserve">С. 98-107. </w:t>
      </w:r>
    </w:p>
    <w:p w14:paraId="14811EE3" w14:textId="7909CDD6"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t>Дистанційні курси. Методичні рекомендації щодо підготовки вебресурсу дисциплін при організації навчального процесу за дистанційною формою. Укл. О.О. Но</w:t>
      </w:r>
      <w:r w:rsidR="00F607FC">
        <w:rPr>
          <w:rFonts w:ascii="Times New Roman" w:hAnsi="Times New Roman"/>
          <w:color w:val="000000" w:themeColor="text1"/>
          <w:sz w:val="28"/>
          <w:szCs w:val="28"/>
        </w:rPr>
        <w:t>во</w:t>
      </w:r>
      <w:r w:rsidRPr="006530D2">
        <w:rPr>
          <w:rFonts w:ascii="Times New Roman" w:hAnsi="Times New Roman"/>
          <w:color w:val="000000" w:themeColor="text1"/>
          <w:sz w:val="28"/>
          <w:szCs w:val="28"/>
        </w:rPr>
        <w:t>линець, О.П. Дрозд.</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Чернігів: ЧНТУ, 2013.</w:t>
      </w:r>
      <w:r w:rsidR="00F51D7F">
        <w:rPr>
          <w:rFonts w:ascii="Times New Roman" w:hAnsi="Times New Roman"/>
          <w:color w:val="000000" w:themeColor="text1"/>
          <w:sz w:val="28"/>
          <w:szCs w:val="28"/>
        </w:rPr>
        <w:t xml:space="preserve"> </w:t>
      </w:r>
      <w:r w:rsidR="00C46CB5">
        <w:rPr>
          <w:rFonts w:ascii="Times New Roman" w:hAnsi="Times New Roman"/>
          <w:color w:val="000000" w:themeColor="text1"/>
          <w:sz w:val="28"/>
          <w:szCs w:val="28"/>
          <w:lang w:val="uk-UA"/>
        </w:rPr>
        <w:t>С.32.</w:t>
      </w:r>
    </w:p>
    <w:p w14:paraId="388AA210" w14:textId="691EBF98"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lastRenderedPageBreak/>
        <w:t>Касаткін Д.</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 xml:space="preserve">Ю. Порівняння класичної моделі інтернет навчання з системою </w:t>
      </w:r>
      <w:r w:rsidR="006E478B" w:rsidRPr="006530D2">
        <w:rPr>
          <w:rFonts w:ascii="Times New Roman" w:hAnsi="Times New Roman"/>
          <w:color w:val="000000" w:themeColor="text1"/>
          <w:sz w:val="28"/>
          <w:szCs w:val="28"/>
        </w:rPr>
        <w:t>самостійного</w:t>
      </w:r>
      <w:r w:rsidRPr="006530D2">
        <w:rPr>
          <w:rFonts w:ascii="Times New Roman" w:hAnsi="Times New Roman"/>
          <w:color w:val="000000" w:themeColor="text1"/>
          <w:sz w:val="28"/>
          <w:szCs w:val="28"/>
        </w:rPr>
        <w:t xml:space="preserve"> навчання на платформі Moodle. Педагогічний альманах: Збірник наукових праць. Херсон.</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2011.</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№12.</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С. 40</w:t>
      </w:r>
      <w:r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45.</w:t>
      </w:r>
    </w:p>
    <w:p w14:paraId="3978111C" w14:textId="05465BA0"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lang w:val="en-US"/>
        </w:rPr>
      </w:pPr>
      <w:r w:rsidRPr="006530D2">
        <w:rPr>
          <w:rFonts w:ascii="Times New Roman" w:hAnsi="Times New Roman"/>
          <w:color w:val="000000" w:themeColor="text1"/>
          <w:sz w:val="28"/>
          <w:szCs w:val="28"/>
        </w:rPr>
        <w:t>Калуга Т. А. Мобильное обучение в дистанционном образовании. Вісник ЛНУ імені Тараса Шевченка.</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lang w:val="en-US"/>
        </w:rPr>
        <w:t>2011.</w:t>
      </w:r>
      <w:r w:rsidR="00F51D7F">
        <w:rPr>
          <w:rFonts w:ascii="Times New Roman" w:hAnsi="Times New Roman"/>
          <w:color w:val="000000" w:themeColor="text1"/>
          <w:sz w:val="28"/>
          <w:szCs w:val="28"/>
          <w:lang w:val="en-US"/>
        </w:rPr>
        <w:t xml:space="preserve"> </w:t>
      </w:r>
      <w:r w:rsidR="00B15143">
        <w:rPr>
          <w:rFonts w:ascii="Times New Roman" w:hAnsi="Times New Roman"/>
          <w:color w:val="000000" w:themeColor="text1"/>
          <w:sz w:val="28"/>
          <w:szCs w:val="28"/>
          <w:lang w:val="en-US"/>
        </w:rPr>
        <w:t>№ 12 223</w:t>
      </w:r>
      <w:r w:rsidR="00B15143">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lang w:val="en-US"/>
        </w:rPr>
        <w:t xml:space="preserve"> </w:t>
      </w:r>
      <w:r w:rsidRPr="006530D2">
        <w:rPr>
          <w:rFonts w:ascii="Times New Roman" w:hAnsi="Times New Roman"/>
          <w:color w:val="000000" w:themeColor="text1"/>
          <w:sz w:val="28"/>
          <w:szCs w:val="28"/>
        </w:rPr>
        <w:t>Ч</w:t>
      </w:r>
      <w:r w:rsidRPr="006530D2">
        <w:rPr>
          <w:rFonts w:ascii="Times New Roman" w:hAnsi="Times New Roman"/>
          <w:color w:val="000000" w:themeColor="text1"/>
          <w:sz w:val="28"/>
          <w:szCs w:val="28"/>
          <w:lang w:val="en-US"/>
        </w:rPr>
        <w:t xml:space="preserve">. </w:t>
      </w:r>
      <w:r w:rsidRPr="006530D2">
        <w:rPr>
          <w:rFonts w:ascii="Times New Roman" w:hAnsi="Times New Roman"/>
          <w:color w:val="000000" w:themeColor="text1"/>
          <w:sz w:val="28"/>
          <w:szCs w:val="28"/>
        </w:rPr>
        <w:t>І</w:t>
      </w:r>
      <w:r w:rsidRPr="006530D2">
        <w:rPr>
          <w:rFonts w:ascii="Times New Roman" w:hAnsi="Times New Roman"/>
          <w:color w:val="000000" w:themeColor="text1"/>
          <w:sz w:val="28"/>
          <w:szCs w:val="28"/>
          <w:lang w:val="en-US"/>
        </w:rPr>
        <w:t>.</w:t>
      </w:r>
      <w:r w:rsidR="00F51D7F">
        <w:rPr>
          <w:rFonts w:ascii="Times New Roman" w:hAnsi="Times New Roman"/>
          <w:color w:val="000000" w:themeColor="text1"/>
          <w:sz w:val="28"/>
          <w:szCs w:val="28"/>
          <w:lang w:val="en-US"/>
        </w:rPr>
        <w:t xml:space="preserve"> </w:t>
      </w:r>
      <w:r w:rsidRPr="006530D2">
        <w:rPr>
          <w:rFonts w:ascii="Times New Roman" w:hAnsi="Times New Roman"/>
          <w:color w:val="000000" w:themeColor="text1"/>
          <w:sz w:val="28"/>
          <w:szCs w:val="28"/>
        </w:rPr>
        <w:t>С</w:t>
      </w:r>
      <w:r w:rsidRPr="006530D2">
        <w:rPr>
          <w:rFonts w:ascii="Times New Roman" w:hAnsi="Times New Roman"/>
          <w:color w:val="000000" w:themeColor="text1"/>
          <w:sz w:val="28"/>
          <w:szCs w:val="28"/>
          <w:lang w:val="en-US"/>
        </w:rPr>
        <w:t xml:space="preserve">. 113-123. URL: </w:t>
      </w:r>
      <w:hyperlink r:id="rId20" w:history="1">
        <w:r w:rsidRPr="006530D2">
          <w:rPr>
            <w:rStyle w:val="aa"/>
            <w:rFonts w:ascii="Times New Roman" w:hAnsi="Times New Roman"/>
            <w:color w:val="000000" w:themeColor="text1"/>
            <w:sz w:val="28"/>
            <w:szCs w:val="28"/>
            <w:u w:val="none"/>
            <w:lang w:val="en-US"/>
          </w:rPr>
          <w:t>http://www.nbuv.gov.ua/portal/Soc_Gum/Vlush/Ped/2011_12_1/15.pdf</w:t>
        </w:r>
      </w:hyperlink>
      <w:r w:rsidRPr="006530D2">
        <w:rPr>
          <w:rFonts w:ascii="Times New Roman" w:hAnsi="Times New Roman"/>
          <w:color w:val="000000" w:themeColor="text1"/>
          <w:sz w:val="28"/>
          <w:szCs w:val="28"/>
          <w:lang w:val="en-US"/>
        </w:rPr>
        <w:t>.</w:t>
      </w:r>
    </w:p>
    <w:p w14:paraId="4E353C15" w14:textId="4E016B07"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lang w:val="fr-FR"/>
        </w:rPr>
      </w:pPr>
      <w:r w:rsidRPr="006530D2">
        <w:rPr>
          <w:rFonts w:ascii="Times New Roman" w:hAnsi="Times New Roman"/>
          <w:color w:val="000000" w:themeColor="text1"/>
          <w:sz w:val="28"/>
          <w:szCs w:val="28"/>
        </w:rPr>
        <w:t xml:space="preserve">Карпенко М. М. Розвиток </w:t>
      </w:r>
      <w:r w:rsidR="006E478B" w:rsidRPr="006530D2">
        <w:rPr>
          <w:rFonts w:ascii="Times New Roman" w:hAnsi="Times New Roman"/>
          <w:color w:val="000000" w:themeColor="text1"/>
          <w:sz w:val="28"/>
          <w:szCs w:val="28"/>
        </w:rPr>
        <w:t>самостійного</w:t>
      </w:r>
      <w:r w:rsidRPr="006530D2">
        <w:rPr>
          <w:rFonts w:ascii="Times New Roman" w:hAnsi="Times New Roman"/>
          <w:color w:val="000000" w:themeColor="text1"/>
          <w:sz w:val="28"/>
          <w:szCs w:val="28"/>
        </w:rPr>
        <w:t xml:space="preserve"> навчання як відповідь на сучасні виклики для України Стратегічні пріоритети. </w:t>
      </w:r>
      <w:r w:rsidR="00736459">
        <w:rPr>
          <w:rFonts w:ascii="Times New Roman" w:hAnsi="Times New Roman"/>
          <w:color w:val="000000" w:themeColor="text1"/>
          <w:sz w:val="28"/>
          <w:szCs w:val="28"/>
          <w:lang w:val="fr-FR"/>
        </w:rPr>
        <w:t>2014. №433</w:t>
      </w:r>
      <w:r w:rsidRPr="006530D2">
        <w:rPr>
          <w:rFonts w:ascii="Times New Roman" w:hAnsi="Times New Roman"/>
          <w:color w:val="000000" w:themeColor="text1"/>
          <w:sz w:val="28"/>
          <w:szCs w:val="28"/>
          <w:lang w:val="fr-FR"/>
        </w:rPr>
        <w:t xml:space="preserve">. URL: </w:t>
      </w:r>
      <w:hyperlink r:id="rId21" w:history="1">
        <w:r w:rsidRPr="006530D2">
          <w:rPr>
            <w:rStyle w:val="aa"/>
            <w:rFonts w:ascii="Times New Roman" w:hAnsi="Times New Roman"/>
            <w:color w:val="000000" w:themeColor="text1"/>
            <w:sz w:val="28"/>
            <w:szCs w:val="28"/>
            <w:u w:val="none"/>
            <w:lang w:val="fr-FR"/>
          </w:rPr>
          <w:t>http://sp.niss.gov.ua/content/articles/fi les/181435918091.pdf</w:t>
        </w:r>
      </w:hyperlink>
      <w:r w:rsidRPr="006530D2">
        <w:rPr>
          <w:rFonts w:ascii="Times New Roman" w:hAnsi="Times New Roman"/>
          <w:color w:val="000000" w:themeColor="text1"/>
          <w:sz w:val="28"/>
          <w:szCs w:val="28"/>
          <w:lang w:val="fr-FR"/>
        </w:rPr>
        <w:t>.</w:t>
      </w:r>
    </w:p>
    <w:p w14:paraId="6B4ED475" w14:textId="77777777"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t xml:space="preserve">Карпенко М. М. Світовий досвід розвитку дистанційних форм освіти у вітчизняному контексті. URL: </w:t>
      </w:r>
      <w:hyperlink r:id="rId22" w:history="1">
        <w:r w:rsidRPr="006530D2">
          <w:rPr>
            <w:rStyle w:val="aa"/>
            <w:rFonts w:ascii="Times New Roman" w:hAnsi="Times New Roman"/>
            <w:color w:val="000000" w:themeColor="text1"/>
            <w:sz w:val="28"/>
            <w:szCs w:val="28"/>
            <w:u w:val="none"/>
          </w:rPr>
          <w:t>http://old2.niss.gov.ua/articles/1693</w:t>
        </w:r>
      </w:hyperlink>
      <w:r w:rsidRPr="006530D2">
        <w:rPr>
          <w:rFonts w:ascii="Times New Roman" w:hAnsi="Times New Roman"/>
          <w:color w:val="000000" w:themeColor="text1"/>
          <w:sz w:val="28"/>
          <w:szCs w:val="28"/>
        </w:rPr>
        <w:t>.</w:t>
      </w:r>
    </w:p>
    <w:p w14:paraId="4A397CBF" w14:textId="01A2B66B" w:rsidR="004854E9" w:rsidRPr="006530D2" w:rsidRDefault="004854E9" w:rsidP="00036FC5">
      <w:pPr>
        <w:pStyle w:val="a7"/>
        <w:numPr>
          <w:ilvl w:val="0"/>
          <w:numId w:val="1"/>
        </w:numPr>
        <w:tabs>
          <w:tab w:val="left" w:pos="993"/>
        </w:tabs>
        <w:spacing w:after="0" w:line="360" w:lineRule="auto"/>
        <w:jc w:val="both"/>
        <w:rPr>
          <w:rFonts w:ascii="Times New Roman" w:hAnsi="Times New Roman"/>
          <w:color w:val="000000" w:themeColor="text1"/>
          <w:sz w:val="28"/>
          <w:szCs w:val="28"/>
          <w:shd w:val="clear" w:color="auto" w:fill="FFFFFF"/>
        </w:rPr>
      </w:pPr>
      <w:r w:rsidRPr="006530D2">
        <w:rPr>
          <w:rFonts w:ascii="Times New Roman" w:hAnsi="Times New Roman"/>
          <w:color w:val="000000" w:themeColor="text1"/>
          <w:sz w:val="28"/>
          <w:szCs w:val="28"/>
        </w:rPr>
        <w:t xml:space="preserve">Кузьменко О. Змішане навчання як інноваційна форма організації навчального процесу в школі. Наукові записки Тернопільського національного педагогічного університету імені Володимира Гнатюка. Сер. </w:t>
      </w:r>
      <w:r w:rsidR="00582430" w:rsidRPr="006530D2">
        <w:rPr>
          <w:rFonts w:ascii="Times New Roman" w:hAnsi="Times New Roman"/>
          <w:color w:val="000000" w:themeColor="text1"/>
          <w:sz w:val="28"/>
          <w:szCs w:val="28"/>
        </w:rPr>
        <w:t>«</w:t>
      </w:r>
      <w:r w:rsidRPr="006530D2">
        <w:rPr>
          <w:rFonts w:ascii="Times New Roman" w:hAnsi="Times New Roman"/>
          <w:color w:val="000000" w:themeColor="text1"/>
          <w:sz w:val="28"/>
          <w:szCs w:val="28"/>
        </w:rPr>
        <w:t>Педагогіка</w:t>
      </w:r>
      <w:r w:rsidR="00582430" w:rsidRPr="006530D2">
        <w:rPr>
          <w:rFonts w:ascii="Times New Roman" w:hAnsi="Times New Roman"/>
          <w:color w:val="000000" w:themeColor="text1"/>
          <w:sz w:val="28"/>
          <w:szCs w:val="28"/>
        </w:rPr>
        <w:t>»</w:t>
      </w:r>
      <w:r w:rsidRPr="006530D2">
        <w:rPr>
          <w:rFonts w:ascii="Times New Roman" w:hAnsi="Times New Roman"/>
          <w:color w:val="000000" w:themeColor="text1"/>
          <w:sz w:val="28"/>
          <w:szCs w:val="28"/>
        </w:rPr>
        <w:t>.</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2017.</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 3. С. 140</w:t>
      </w:r>
      <w:r w:rsidRPr="006530D2">
        <w:rPr>
          <w:rFonts w:ascii="Times New Roman" w:hAnsi="Times New Roman"/>
          <w:color w:val="000000" w:themeColor="text1"/>
          <w:sz w:val="28"/>
          <w:szCs w:val="28"/>
          <w:lang w:val="en-US"/>
        </w:rPr>
        <w:t>-</w:t>
      </w:r>
      <w:r w:rsidRPr="006530D2">
        <w:rPr>
          <w:rFonts w:ascii="Times New Roman" w:hAnsi="Times New Roman"/>
          <w:color w:val="000000" w:themeColor="text1"/>
          <w:sz w:val="28"/>
          <w:szCs w:val="28"/>
        </w:rPr>
        <w:t>147.</w:t>
      </w:r>
    </w:p>
    <w:p w14:paraId="1A738920" w14:textId="4DA0E648"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Концепція розвитку освіти України на період 2015</w:t>
      </w:r>
      <w:r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2025 років</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Педагогічна майстерня.</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2014.</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№12.</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С. 4-1</w:t>
      </w:r>
      <w:r w:rsidR="00FE3979" w:rsidRPr="006530D2">
        <w:rPr>
          <w:rFonts w:ascii="Times New Roman" w:hAnsi="Times New Roman"/>
          <w:color w:val="000000" w:themeColor="text1"/>
          <w:sz w:val="28"/>
          <w:szCs w:val="28"/>
          <w:lang w:val="uk-UA"/>
        </w:rPr>
        <w:t>1.</w:t>
      </w:r>
    </w:p>
    <w:p w14:paraId="5D604D04" w14:textId="7F9C1BA5"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Кремень В.Г. Освіта і наука в Україні інноваційні аспекти. Стратегія. Реалізація. Результати.</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К.: Грамота, 2005.</w:t>
      </w:r>
      <w:r w:rsidR="00F51D7F">
        <w:rPr>
          <w:rFonts w:ascii="Times New Roman" w:hAnsi="Times New Roman"/>
          <w:color w:val="000000" w:themeColor="text1"/>
          <w:sz w:val="28"/>
          <w:szCs w:val="28"/>
        </w:rPr>
        <w:t xml:space="preserve"> </w:t>
      </w:r>
      <w:r w:rsidR="005E621E">
        <w:rPr>
          <w:rFonts w:ascii="Times New Roman" w:hAnsi="Times New Roman"/>
          <w:color w:val="000000" w:themeColor="text1"/>
          <w:sz w:val="28"/>
          <w:szCs w:val="28"/>
          <w:lang w:val="uk-UA"/>
        </w:rPr>
        <w:t xml:space="preserve">С. </w:t>
      </w:r>
      <w:r w:rsidR="005E621E">
        <w:rPr>
          <w:rFonts w:ascii="Times New Roman" w:hAnsi="Times New Roman"/>
          <w:color w:val="000000" w:themeColor="text1"/>
          <w:sz w:val="28"/>
          <w:szCs w:val="28"/>
        </w:rPr>
        <w:t>447</w:t>
      </w:r>
      <w:r w:rsidRPr="006530D2">
        <w:rPr>
          <w:rFonts w:ascii="Times New Roman" w:hAnsi="Times New Roman"/>
          <w:color w:val="000000" w:themeColor="text1"/>
          <w:sz w:val="28"/>
          <w:szCs w:val="28"/>
        </w:rPr>
        <w:t>.</w:t>
      </w:r>
    </w:p>
    <w:p w14:paraId="52777BBA" w14:textId="21B8A4E7" w:rsidR="004854E9" w:rsidRPr="006530D2" w:rsidRDefault="004854E9" w:rsidP="00036FC5">
      <w:pPr>
        <w:pStyle w:val="a9"/>
        <w:numPr>
          <w:ilvl w:val="0"/>
          <w:numId w:val="1"/>
        </w:numPr>
        <w:spacing w:before="0" w:beforeAutospacing="0" w:after="0" w:afterAutospacing="0" w:line="360" w:lineRule="auto"/>
        <w:jc w:val="both"/>
        <w:rPr>
          <w:rStyle w:val="ab"/>
          <w:b w:val="0"/>
          <w:bCs w:val="0"/>
          <w:color w:val="000000" w:themeColor="text1"/>
          <w:sz w:val="28"/>
          <w:szCs w:val="28"/>
        </w:rPr>
      </w:pPr>
      <w:r w:rsidRPr="006530D2">
        <w:rPr>
          <w:rStyle w:val="ab"/>
          <w:b w:val="0"/>
          <w:bCs w:val="0"/>
          <w:color w:val="000000" w:themeColor="text1"/>
          <w:sz w:val="28"/>
          <w:szCs w:val="28"/>
          <w:bdr w:val="none" w:sz="0" w:space="0" w:color="auto" w:frame="1"/>
          <w:shd w:val="clear" w:color="auto" w:fill="FFFFFF"/>
        </w:rPr>
        <w:t>Концепція реалізації державної політики у сфері реформування</w:t>
      </w:r>
      <w:r w:rsidRPr="006530D2">
        <w:rPr>
          <w:b/>
          <w:bCs/>
          <w:color w:val="000000" w:themeColor="text1"/>
          <w:sz w:val="28"/>
          <w:szCs w:val="28"/>
          <w:bdr w:val="none" w:sz="0" w:space="0" w:color="auto" w:frame="1"/>
          <w:shd w:val="clear" w:color="auto" w:fill="FFFFFF"/>
        </w:rPr>
        <w:br/>
      </w:r>
      <w:r w:rsidRPr="006530D2">
        <w:rPr>
          <w:rStyle w:val="ab"/>
          <w:b w:val="0"/>
          <w:bCs w:val="0"/>
          <w:color w:val="000000" w:themeColor="text1"/>
          <w:sz w:val="28"/>
          <w:szCs w:val="28"/>
          <w:bdr w:val="none" w:sz="0" w:space="0" w:color="auto" w:frame="1"/>
          <w:shd w:val="clear" w:color="auto" w:fill="FFFFFF"/>
        </w:rPr>
        <w:t xml:space="preserve">загальної середньої освіти </w:t>
      </w:r>
      <w:r w:rsidR="00582430" w:rsidRPr="006530D2">
        <w:rPr>
          <w:rStyle w:val="ab"/>
          <w:b w:val="0"/>
          <w:bCs w:val="0"/>
          <w:color w:val="000000" w:themeColor="text1"/>
          <w:sz w:val="28"/>
          <w:szCs w:val="28"/>
          <w:bdr w:val="none" w:sz="0" w:space="0" w:color="auto" w:frame="1"/>
          <w:shd w:val="clear" w:color="auto" w:fill="FFFFFF"/>
        </w:rPr>
        <w:t>«</w:t>
      </w:r>
      <w:r w:rsidRPr="006530D2">
        <w:rPr>
          <w:rStyle w:val="ab"/>
          <w:b w:val="0"/>
          <w:bCs w:val="0"/>
          <w:color w:val="000000" w:themeColor="text1"/>
          <w:sz w:val="28"/>
          <w:szCs w:val="28"/>
          <w:bdr w:val="none" w:sz="0" w:space="0" w:color="auto" w:frame="1"/>
          <w:shd w:val="clear" w:color="auto" w:fill="FFFFFF"/>
        </w:rPr>
        <w:t>Нова українська школа</w:t>
      </w:r>
      <w:r w:rsidR="00582430" w:rsidRPr="006530D2">
        <w:rPr>
          <w:rStyle w:val="ab"/>
          <w:b w:val="0"/>
          <w:bCs w:val="0"/>
          <w:color w:val="000000" w:themeColor="text1"/>
          <w:sz w:val="28"/>
          <w:szCs w:val="28"/>
          <w:bdr w:val="none" w:sz="0" w:space="0" w:color="auto" w:frame="1"/>
          <w:shd w:val="clear" w:color="auto" w:fill="FFFFFF"/>
        </w:rPr>
        <w:t>»</w:t>
      </w:r>
      <w:r w:rsidRPr="006530D2">
        <w:rPr>
          <w:b/>
          <w:bCs/>
          <w:color w:val="000000" w:themeColor="text1"/>
          <w:sz w:val="28"/>
          <w:szCs w:val="28"/>
          <w:bdr w:val="none" w:sz="0" w:space="0" w:color="auto" w:frame="1"/>
          <w:shd w:val="clear" w:color="auto" w:fill="FFFFFF"/>
        </w:rPr>
        <w:br/>
      </w:r>
      <w:r w:rsidRPr="006530D2">
        <w:rPr>
          <w:rStyle w:val="ab"/>
          <w:b w:val="0"/>
          <w:bCs w:val="0"/>
          <w:color w:val="000000" w:themeColor="text1"/>
          <w:sz w:val="28"/>
          <w:szCs w:val="28"/>
          <w:bdr w:val="none" w:sz="0" w:space="0" w:color="auto" w:frame="1"/>
          <w:shd w:val="clear" w:color="auto" w:fill="FFFFFF"/>
        </w:rPr>
        <w:t>на період до 2029 року.</w:t>
      </w:r>
      <w:r w:rsidRPr="006530D2">
        <w:rPr>
          <w:rStyle w:val="ab"/>
          <w:b w:val="0"/>
          <w:bCs w:val="0"/>
          <w:color w:val="000000" w:themeColor="text1"/>
          <w:sz w:val="28"/>
          <w:szCs w:val="28"/>
          <w:bdr w:val="none" w:sz="0" w:space="0" w:color="auto" w:frame="1"/>
          <w:shd w:val="clear" w:color="auto" w:fill="FFFFFF"/>
          <w:lang w:val="ru-RU"/>
        </w:rPr>
        <w:t xml:space="preserve"> </w:t>
      </w:r>
      <w:r w:rsidRPr="006530D2">
        <w:rPr>
          <w:rStyle w:val="ab"/>
          <w:b w:val="0"/>
          <w:bCs w:val="0"/>
          <w:color w:val="000000" w:themeColor="text1"/>
          <w:sz w:val="28"/>
          <w:szCs w:val="28"/>
          <w:bdr w:val="none" w:sz="0" w:space="0" w:color="auto" w:frame="1"/>
          <w:shd w:val="clear" w:color="auto" w:fill="FFFFFF"/>
          <w:lang w:val="en-US"/>
        </w:rPr>
        <w:t>URL</w:t>
      </w:r>
      <w:r w:rsidRPr="006530D2">
        <w:rPr>
          <w:color w:val="000000" w:themeColor="text1"/>
          <w:sz w:val="28"/>
          <w:szCs w:val="28"/>
        </w:rPr>
        <w:t xml:space="preserve">: </w:t>
      </w:r>
      <w:hyperlink r:id="rId23" w:history="1">
        <w:r w:rsidRPr="006530D2">
          <w:rPr>
            <w:rStyle w:val="aa"/>
            <w:color w:val="000000" w:themeColor="text1"/>
            <w:sz w:val="28"/>
            <w:szCs w:val="28"/>
            <w:u w:val="none"/>
            <w:bdr w:val="none" w:sz="0" w:space="0" w:color="auto" w:frame="1"/>
            <w:shd w:val="clear" w:color="auto" w:fill="FFFFFF"/>
          </w:rPr>
          <w:t>https://www.kmu.gov.ua/ua/npas/249613934</w:t>
        </w:r>
      </w:hyperlink>
    </w:p>
    <w:p w14:paraId="4CD27047" w14:textId="68847476"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lang w:val="uk-UA"/>
        </w:rPr>
        <w:t>Лінгводидактичні засади навчання іноземної мови учнів старших класів загальноосвітніх навчальних закладів: навчально-методичний посібник. В. Г. Редько, Т. К. Полонська, Н. П. Басай; за наук. ред. В. Г. Редька.</w:t>
      </w:r>
      <w:r w:rsidR="00F51D7F">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lang w:val="uk-UA"/>
        </w:rPr>
        <w:t xml:space="preserve">Київ: Педагогічна думка, 2013. </w:t>
      </w:r>
    </w:p>
    <w:p w14:paraId="402A283D" w14:textId="208B2401"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Литвинова С.Г. Технології навчання учнів у хмаро орієнтованому навчальному середовищі загальноосвітнього навчального закладу</w:t>
      </w:r>
      <w:r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Інформаційні технології і засоби навчання, 2015, Том 47, №3.</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С. 49-66.</w:t>
      </w:r>
    </w:p>
    <w:p w14:paraId="2C567AD6" w14:textId="7BFC4FE1"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lastRenderedPageBreak/>
        <w:t>Лук</w:t>
      </w:r>
      <w:r w:rsidR="00A867F2">
        <w:rPr>
          <w:rFonts w:ascii="Times New Roman" w:hAnsi="Times New Roman"/>
          <w:color w:val="000000" w:themeColor="text1"/>
          <w:sz w:val="28"/>
          <w:szCs w:val="28"/>
        </w:rPr>
        <w:t>’</w:t>
      </w:r>
      <w:r w:rsidRPr="006530D2">
        <w:rPr>
          <w:rFonts w:ascii="Times New Roman" w:hAnsi="Times New Roman"/>
          <w:color w:val="000000" w:themeColor="text1"/>
          <w:sz w:val="28"/>
          <w:szCs w:val="28"/>
        </w:rPr>
        <w:t>яненко В.</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 xml:space="preserve">В. Досвід упровадження </w:t>
      </w:r>
      <w:r w:rsidR="006E478B" w:rsidRPr="006530D2">
        <w:rPr>
          <w:rFonts w:ascii="Times New Roman" w:hAnsi="Times New Roman"/>
          <w:color w:val="000000" w:themeColor="text1"/>
          <w:sz w:val="28"/>
          <w:szCs w:val="28"/>
        </w:rPr>
        <w:t>самостійного</w:t>
      </w:r>
      <w:r w:rsidRPr="006530D2">
        <w:rPr>
          <w:rFonts w:ascii="Times New Roman" w:hAnsi="Times New Roman"/>
          <w:color w:val="000000" w:themeColor="text1"/>
          <w:sz w:val="28"/>
          <w:szCs w:val="28"/>
        </w:rPr>
        <w:t xml:space="preserve"> навчання для організації </w:t>
      </w:r>
      <w:r w:rsidR="0026355B" w:rsidRPr="006530D2">
        <w:rPr>
          <w:rFonts w:ascii="Times New Roman" w:hAnsi="Times New Roman"/>
          <w:color w:val="000000" w:themeColor="text1"/>
          <w:sz w:val="28"/>
          <w:szCs w:val="28"/>
        </w:rPr>
        <w:t>самостійної роботи</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учнів з англійської мови. Педагогічний процес: теорія і практика. 2014. № 2. С. 70</w:t>
      </w:r>
      <w:r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 xml:space="preserve">75. </w:t>
      </w:r>
    </w:p>
    <w:p w14:paraId="0CB332F2" w14:textId="149CF57D"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t>Лисовець І.</w:t>
      </w:r>
      <w:r w:rsidR="00FE3979" w:rsidRPr="006530D2">
        <w:rPr>
          <w:color w:val="000000" w:themeColor="text1"/>
          <w:sz w:val="28"/>
          <w:szCs w:val="28"/>
        </w:rPr>
        <w:t xml:space="preserve"> </w:t>
      </w:r>
      <w:r w:rsidRPr="006530D2">
        <w:rPr>
          <w:color w:val="000000" w:themeColor="text1"/>
          <w:sz w:val="28"/>
          <w:szCs w:val="28"/>
        </w:rPr>
        <w:t xml:space="preserve">П. Інтегроване навчання аудіювання і усного мовлення. Англійська мова і література. 2004. № 3. С. 16-18. </w:t>
      </w:r>
    </w:p>
    <w:p w14:paraId="51B6212A" w14:textId="512FD17E"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t>Лось О. В. Про деякі аспекти попередження та виправлення помилок в іншомовному мовленні. Педагогічні науки: теорія, історія, інноваційні технології: наук. журн. голов. ред. А. А. Сбруєва. Суми: Видво Сум ДПУ імені А. С. Макаренка, 2013. № 8</w:t>
      </w:r>
      <w:r w:rsidR="00FE3979" w:rsidRPr="006530D2">
        <w:rPr>
          <w:color w:val="000000" w:themeColor="text1"/>
          <w:sz w:val="28"/>
          <w:szCs w:val="28"/>
        </w:rPr>
        <w:t>-</w:t>
      </w:r>
      <w:r w:rsidRPr="006530D2">
        <w:rPr>
          <w:color w:val="000000" w:themeColor="text1"/>
          <w:sz w:val="28"/>
          <w:szCs w:val="28"/>
        </w:rPr>
        <w:t xml:space="preserve">34. С. 133-142. </w:t>
      </w:r>
    </w:p>
    <w:p w14:paraId="53232B63" w14:textId="77777777"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t xml:space="preserve">Метьолкіна О. Б. Методичні рекомендації щодо організації індивідуального навчання аудіювання. К.: Київський державний лінгвістичний університет, 2014. 65 с. </w:t>
      </w:r>
    </w:p>
    <w:p w14:paraId="07445AB9" w14:textId="77777777"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t xml:space="preserve">Мілютіна З. Т. Впровадження інтерактивних технологій навчання на уроках іноземної мови. Управління школою. 2015. № 19-21. С. 49-51. </w:t>
      </w:r>
    </w:p>
    <w:p w14:paraId="645911F1" w14:textId="46B46BFB"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Методика навчання іноземних мов у загальноосвітніх навчальних закладах: підручник</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Л. С. Панова, І. Б. Андрійко, С. В. Тезікова та ін..</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 xml:space="preserve">Київ: ВЦ </w:t>
      </w:r>
      <w:r w:rsidR="00582430" w:rsidRPr="006530D2">
        <w:rPr>
          <w:rFonts w:ascii="Times New Roman" w:hAnsi="Times New Roman"/>
          <w:color w:val="000000" w:themeColor="text1"/>
          <w:sz w:val="28"/>
          <w:szCs w:val="28"/>
        </w:rPr>
        <w:t>«</w:t>
      </w:r>
      <w:r w:rsidRPr="006530D2">
        <w:rPr>
          <w:rFonts w:ascii="Times New Roman" w:hAnsi="Times New Roman"/>
          <w:color w:val="000000" w:themeColor="text1"/>
          <w:sz w:val="28"/>
          <w:szCs w:val="28"/>
        </w:rPr>
        <w:t>Академія</w:t>
      </w:r>
      <w:r w:rsidR="00582430" w:rsidRPr="006530D2">
        <w:rPr>
          <w:rFonts w:ascii="Times New Roman" w:hAnsi="Times New Roman"/>
          <w:color w:val="000000" w:themeColor="text1"/>
          <w:sz w:val="28"/>
          <w:szCs w:val="28"/>
        </w:rPr>
        <w:t>»</w:t>
      </w:r>
      <w:r w:rsidRPr="006530D2">
        <w:rPr>
          <w:rFonts w:ascii="Times New Roman" w:hAnsi="Times New Roman"/>
          <w:color w:val="000000" w:themeColor="text1"/>
          <w:sz w:val="28"/>
          <w:szCs w:val="28"/>
        </w:rPr>
        <w:t>, 2010.</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 xml:space="preserve">328 с. </w:t>
      </w:r>
    </w:p>
    <w:p w14:paraId="4812473B" w14:textId="5421E3DC"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Методика формування міжкультурної </w:t>
      </w:r>
      <w:r w:rsidR="00E177CF" w:rsidRPr="006530D2">
        <w:rPr>
          <w:rFonts w:ascii="Times New Roman" w:hAnsi="Times New Roman"/>
          <w:color w:val="000000" w:themeColor="text1"/>
          <w:sz w:val="28"/>
          <w:szCs w:val="28"/>
        </w:rPr>
        <w:t>іншомовної</w:t>
      </w:r>
      <w:r w:rsidRPr="006530D2">
        <w:rPr>
          <w:rFonts w:ascii="Times New Roman" w:hAnsi="Times New Roman"/>
          <w:color w:val="000000" w:themeColor="text1"/>
          <w:sz w:val="28"/>
          <w:szCs w:val="28"/>
        </w:rPr>
        <w:t xml:space="preserve"> комунікативної компетенції: Курс лекцій</w:t>
      </w:r>
      <w:r w:rsidRPr="006530D2">
        <w:rPr>
          <w:rFonts w:ascii="Times New Roman" w:hAnsi="Times New Roman"/>
          <w:color w:val="000000" w:themeColor="text1"/>
          <w:sz w:val="28"/>
          <w:szCs w:val="28"/>
          <w:lang w:val="uk-UA"/>
        </w:rPr>
        <w:t xml:space="preserve">. </w:t>
      </w:r>
      <w:r w:rsidRPr="00901B8C">
        <w:rPr>
          <w:rFonts w:ascii="Times New Roman" w:hAnsi="Times New Roman"/>
          <w:color w:val="000000" w:themeColor="text1"/>
          <w:sz w:val="28"/>
          <w:szCs w:val="28"/>
          <w:lang w:val="uk-UA"/>
        </w:rPr>
        <w:t>Бігич О.Б., Борис</w:t>
      </w:r>
      <w:r w:rsidR="00901B8C" w:rsidRPr="00901B8C">
        <w:rPr>
          <w:rFonts w:ascii="Times New Roman" w:hAnsi="Times New Roman"/>
          <w:color w:val="000000" w:themeColor="text1"/>
          <w:sz w:val="28"/>
          <w:szCs w:val="28"/>
          <w:lang w:val="uk-UA"/>
        </w:rPr>
        <w:t xml:space="preserve">ко Н.Ф., Борецька Г.Е. та ін. </w:t>
      </w:r>
      <w:r w:rsidRPr="006530D2">
        <w:rPr>
          <w:rFonts w:ascii="Times New Roman" w:hAnsi="Times New Roman"/>
          <w:color w:val="000000" w:themeColor="text1"/>
          <w:sz w:val="28"/>
          <w:szCs w:val="28"/>
        </w:rPr>
        <w:t xml:space="preserve">Київ: Ленвіт, 2011. 334 с </w:t>
      </w:r>
    </w:p>
    <w:p w14:paraId="16FFBFD8" w14:textId="2D9387B3"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Ніколаєва С. Ю. Методика навчання іноземних мов у середніх навчальних закладах / С. Ю. Ніколаєва. Київ: Ленвіт, 2013.</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269 с.</w:t>
      </w:r>
    </w:p>
    <w:p w14:paraId="6C6F814E" w14:textId="6E853B70"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Нова українська школа.</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lang w:val="en-US"/>
        </w:rPr>
        <w:t>URL</w:t>
      </w:r>
      <w:r w:rsidRPr="006530D2">
        <w:rPr>
          <w:rFonts w:ascii="Times New Roman" w:hAnsi="Times New Roman"/>
          <w:color w:val="000000" w:themeColor="text1"/>
          <w:sz w:val="28"/>
          <w:szCs w:val="28"/>
        </w:rPr>
        <w:t xml:space="preserve">: </w:t>
      </w:r>
      <w:hyperlink r:id="rId24" w:history="1">
        <w:r w:rsidRPr="006530D2">
          <w:rPr>
            <w:rStyle w:val="aa"/>
            <w:rFonts w:ascii="Times New Roman" w:hAnsi="Times New Roman"/>
            <w:color w:val="000000" w:themeColor="text1"/>
            <w:sz w:val="28"/>
            <w:szCs w:val="28"/>
            <w:u w:val="none"/>
            <w:lang w:val="en-US"/>
          </w:rPr>
          <w:t>https</w:t>
        </w:r>
        <w:r w:rsidRPr="006530D2">
          <w:rPr>
            <w:rStyle w:val="aa"/>
            <w:rFonts w:ascii="Times New Roman" w:hAnsi="Times New Roman"/>
            <w:color w:val="000000" w:themeColor="text1"/>
            <w:sz w:val="28"/>
            <w:szCs w:val="28"/>
            <w:u w:val="none"/>
          </w:rPr>
          <w:t>://</w:t>
        </w:r>
        <w:r w:rsidRPr="006530D2">
          <w:rPr>
            <w:rStyle w:val="aa"/>
            <w:rFonts w:ascii="Times New Roman" w:hAnsi="Times New Roman"/>
            <w:color w:val="000000" w:themeColor="text1"/>
            <w:sz w:val="28"/>
            <w:szCs w:val="28"/>
            <w:u w:val="none"/>
            <w:lang w:val="en-US"/>
          </w:rPr>
          <w:t>mon</w:t>
        </w:r>
        <w:r w:rsidRPr="006530D2">
          <w:rPr>
            <w:rStyle w:val="aa"/>
            <w:rFonts w:ascii="Times New Roman" w:hAnsi="Times New Roman"/>
            <w:color w:val="000000" w:themeColor="text1"/>
            <w:sz w:val="28"/>
            <w:szCs w:val="28"/>
            <w:u w:val="none"/>
          </w:rPr>
          <w:t>.</w:t>
        </w:r>
        <w:r w:rsidRPr="006530D2">
          <w:rPr>
            <w:rStyle w:val="aa"/>
            <w:rFonts w:ascii="Times New Roman" w:hAnsi="Times New Roman"/>
            <w:color w:val="000000" w:themeColor="text1"/>
            <w:sz w:val="28"/>
            <w:szCs w:val="28"/>
            <w:u w:val="none"/>
            <w:lang w:val="en-US"/>
          </w:rPr>
          <w:t>gov</w:t>
        </w:r>
        <w:r w:rsidRPr="006530D2">
          <w:rPr>
            <w:rStyle w:val="aa"/>
            <w:rFonts w:ascii="Times New Roman" w:hAnsi="Times New Roman"/>
            <w:color w:val="000000" w:themeColor="text1"/>
            <w:sz w:val="28"/>
            <w:szCs w:val="28"/>
            <w:u w:val="none"/>
          </w:rPr>
          <w:t>.</w:t>
        </w:r>
        <w:r w:rsidRPr="006530D2">
          <w:rPr>
            <w:rStyle w:val="aa"/>
            <w:rFonts w:ascii="Times New Roman" w:hAnsi="Times New Roman"/>
            <w:color w:val="000000" w:themeColor="text1"/>
            <w:sz w:val="28"/>
            <w:szCs w:val="28"/>
            <w:u w:val="none"/>
            <w:lang w:val="en-US"/>
          </w:rPr>
          <w:t>ua</w:t>
        </w:r>
        <w:r w:rsidRPr="006530D2">
          <w:rPr>
            <w:rStyle w:val="aa"/>
            <w:rFonts w:ascii="Times New Roman" w:hAnsi="Times New Roman"/>
            <w:color w:val="000000" w:themeColor="text1"/>
            <w:sz w:val="28"/>
            <w:szCs w:val="28"/>
            <w:u w:val="none"/>
          </w:rPr>
          <w:t>/</w:t>
        </w:r>
        <w:r w:rsidRPr="006530D2">
          <w:rPr>
            <w:rStyle w:val="aa"/>
            <w:rFonts w:ascii="Times New Roman" w:hAnsi="Times New Roman"/>
            <w:color w:val="000000" w:themeColor="text1"/>
            <w:sz w:val="28"/>
            <w:szCs w:val="28"/>
            <w:u w:val="none"/>
            <w:lang w:val="en-US"/>
          </w:rPr>
          <w:t>ua</w:t>
        </w:r>
        <w:r w:rsidRPr="006530D2">
          <w:rPr>
            <w:rStyle w:val="aa"/>
            <w:rFonts w:ascii="Times New Roman" w:hAnsi="Times New Roman"/>
            <w:color w:val="000000" w:themeColor="text1"/>
            <w:sz w:val="28"/>
            <w:szCs w:val="28"/>
            <w:u w:val="none"/>
          </w:rPr>
          <w:t>/</w:t>
        </w:r>
        <w:r w:rsidRPr="006530D2">
          <w:rPr>
            <w:rStyle w:val="aa"/>
            <w:rFonts w:ascii="Times New Roman" w:hAnsi="Times New Roman"/>
            <w:color w:val="000000" w:themeColor="text1"/>
            <w:sz w:val="28"/>
            <w:szCs w:val="28"/>
            <w:u w:val="none"/>
            <w:lang w:val="en-US"/>
          </w:rPr>
          <w:t>tag</w:t>
        </w:r>
        <w:r w:rsidRPr="006530D2">
          <w:rPr>
            <w:rStyle w:val="aa"/>
            <w:rFonts w:ascii="Times New Roman" w:hAnsi="Times New Roman"/>
            <w:color w:val="000000" w:themeColor="text1"/>
            <w:sz w:val="28"/>
            <w:szCs w:val="28"/>
            <w:u w:val="none"/>
          </w:rPr>
          <w:t>/</w:t>
        </w:r>
        <w:r w:rsidRPr="006530D2">
          <w:rPr>
            <w:rStyle w:val="aa"/>
            <w:rFonts w:ascii="Times New Roman" w:hAnsi="Times New Roman"/>
            <w:color w:val="000000" w:themeColor="text1"/>
            <w:sz w:val="28"/>
            <w:szCs w:val="28"/>
            <w:u w:val="none"/>
            <w:lang w:val="en-US"/>
          </w:rPr>
          <w:t>nova</w:t>
        </w:r>
        <w:r w:rsidRPr="006530D2">
          <w:rPr>
            <w:rStyle w:val="aa"/>
            <w:rFonts w:ascii="Times New Roman" w:hAnsi="Times New Roman"/>
            <w:color w:val="000000" w:themeColor="text1"/>
            <w:sz w:val="28"/>
            <w:szCs w:val="28"/>
            <w:u w:val="none"/>
          </w:rPr>
          <w:t>-</w:t>
        </w:r>
        <w:r w:rsidRPr="006530D2">
          <w:rPr>
            <w:rStyle w:val="aa"/>
            <w:rFonts w:ascii="Times New Roman" w:hAnsi="Times New Roman"/>
            <w:color w:val="000000" w:themeColor="text1"/>
            <w:sz w:val="28"/>
            <w:szCs w:val="28"/>
            <w:u w:val="none"/>
            <w:lang w:val="en-US"/>
          </w:rPr>
          <w:t>ukrainska</w:t>
        </w:r>
        <w:r w:rsidRPr="006530D2">
          <w:rPr>
            <w:rStyle w:val="aa"/>
            <w:rFonts w:ascii="Times New Roman" w:hAnsi="Times New Roman"/>
            <w:color w:val="000000" w:themeColor="text1"/>
            <w:sz w:val="28"/>
            <w:szCs w:val="28"/>
            <w:u w:val="none"/>
          </w:rPr>
          <w:t>-</w:t>
        </w:r>
        <w:r w:rsidRPr="006530D2">
          <w:rPr>
            <w:rStyle w:val="aa"/>
            <w:rFonts w:ascii="Times New Roman" w:hAnsi="Times New Roman"/>
            <w:color w:val="000000" w:themeColor="text1"/>
            <w:sz w:val="28"/>
            <w:szCs w:val="28"/>
            <w:u w:val="none"/>
            <w:lang w:val="en-US"/>
          </w:rPr>
          <w:t>shkola</w:t>
        </w:r>
      </w:hyperlink>
      <w:r w:rsidRPr="006530D2">
        <w:rPr>
          <w:rFonts w:ascii="Times New Roman" w:hAnsi="Times New Roman"/>
          <w:color w:val="000000" w:themeColor="text1"/>
          <w:sz w:val="28"/>
          <w:szCs w:val="28"/>
        </w:rPr>
        <w:t xml:space="preserve"> </w:t>
      </w:r>
    </w:p>
    <w:p w14:paraId="0CC08440" w14:textId="42811E32"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Нагрибельна І.А. Самостійна робота в системі підготовки майбутніх учителів початкових класів до навчання української мови.</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Херсон, 2016.</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 xml:space="preserve">310 с. </w:t>
      </w:r>
    </w:p>
    <w:p w14:paraId="509E48EA" w14:textId="77777777"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t>Ніколаєва С. Ю. Методика навчання іноземних мов у середніх навчальних закладах: Підручник. Вид. 2ге, доп. і перероб. Кол. авторів під керівн. С.Ю. Ніколаєвої. К.: Ленвіт, 2014. 360 с.</w:t>
      </w:r>
    </w:p>
    <w:p w14:paraId="636025A7" w14:textId="7987129A"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lastRenderedPageBreak/>
        <w:t>Овсяна Н. Г. Ресурси Інтернет для вивчення англійської мови. Англійська мова та література. 2016. № 19-21. С. 47-49</w:t>
      </w:r>
      <w:r w:rsidR="00FE3979" w:rsidRPr="006530D2">
        <w:rPr>
          <w:color w:val="000000" w:themeColor="text1"/>
          <w:sz w:val="28"/>
          <w:szCs w:val="28"/>
        </w:rPr>
        <w:t>.</w:t>
      </w:r>
    </w:p>
    <w:p w14:paraId="7A91600A" w14:textId="141F5531"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lang w:val="uk-UA"/>
        </w:rPr>
        <w:t>Практикум з методики навчання мовознавчих дисциплін у вищій школі : навч.посібник</w:t>
      </w:r>
      <w:r w:rsidR="00FE3979" w:rsidRPr="006530D2">
        <w:rPr>
          <w:rFonts w:ascii="Times New Roman" w:hAnsi="Times New Roman"/>
          <w:color w:val="000000" w:themeColor="text1"/>
          <w:sz w:val="28"/>
          <w:szCs w:val="28"/>
          <w:lang w:val="uk-UA"/>
        </w:rPr>
        <w:t xml:space="preserve">. За ред. </w:t>
      </w:r>
      <w:r w:rsidRPr="006530D2">
        <w:rPr>
          <w:rFonts w:ascii="Times New Roman" w:hAnsi="Times New Roman"/>
          <w:color w:val="000000" w:themeColor="text1"/>
          <w:sz w:val="28"/>
          <w:szCs w:val="28"/>
          <w:lang w:val="uk-UA"/>
        </w:rPr>
        <w:t>О.М. Горошкіна, С.О. Караман, З.П. Бакум, О.В. Караман, О.А. Копусь</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lang w:val="uk-UA"/>
        </w:rPr>
        <w:t xml:space="preserve">К.: </w:t>
      </w:r>
      <w:r w:rsidR="00582430"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lang w:val="uk-UA"/>
        </w:rPr>
        <w:t>АКМЕ ГРУП</w:t>
      </w:r>
      <w:r w:rsidR="00582430"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lang w:val="uk-UA"/>
        </w:rPr>
        <w:t>, 2015.</w:t>
      </w:r>
      <w:r w:rsidR="00F51D7F">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lang w:val="uk-UA"/>
        </w:rPr>
        <w:t xml:space="preserve">250 с. </w:t>
      </w:r>
    </w:p>
    <w:p w14:paraId="361E60CF" w14:textId="77777777"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rPr>
        <w:t>Потапенко С., Тезікова С. Пошук нових лінгво-педагогічних технологій навчання англійської мови. Рідна школа, 2017. 67 с.</w:t>
      </w:r>
    </w:p>
    <w:p w14:paraId="4674C4BC" w14:textId="5807AA91"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lang w:val="uk-UA"/>
        </w:rPr>
      </w:pPr>
      <w:r w:rsidRPr="006530D2">
        <w:rPr>
          <w:rFonts w:ascii="Times New Roman" w:hAnsi="Times New Roman"/>
          <w:color w:val="000000" w:themeColor="text1"/>
          <w:sz w:val="28"/>
          <w:szCs w:val="28"/>
          <w:lang w:val="uk-UA"/>
        </w:rPr>
        <w:t>Сороко Н.</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lang w:val="uk-UA"/>
        </w:rPr>
        <w:t>В. Розвиток інформаційно-комунікаційної компетентності вчителів філологічної спеціальності в умовах комп</w:t>
      </w:r>
      <w:r w:rsidR="00A867F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lang w:val="uk-UA"/>
        </w:rPr>
        <w:t>ютерно-орієнтованого середовища: дис. канд пед. наук: 13.00.10, НАПН України, Інститут інформ. технологій і засобів навчання.</w:t>
      </w:r>
      <w:r w:rsidR="00F51D7F">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lang w:val="uk-UA"/>
        </w:rPr>
        <w:t>К., 2012.</w:t>
      </w:r>
      <w:r w:rsidR="00F51D7F">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lang w:val="uk-UA"/>
        </w:rPr>
        <w:t>256 с.</w:t>
      </w:r>
    </w:p>
    <w:p w14:paraId="08AC2A7B" w14:textId="0F3BD0B0" w:rsidR="004854E9" w:rsidRPr="003C70F0"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lang w:val="uk-UA"/>
        </w:rPr>
        <w:t xml:space="preserve">Солдатенко М.М. Теоретико-методологічні основи розвитку самостійної пізнавальної діяльності майбутнього вчителя: автореф. на здобуття наук. ступеня докт. пед. наук : спец. </w:t>
      </w:r>
      <w:r w:rsidRPr="006530D2">
        <w:rPr>
          <w:rFonts w:ascii="Times New Roman" w:hAnsi="Times New Roman"/>
          <w:color w:val="000000" w:themeColor="text1"/>
          <w:sz w:val="28"/>
          <w:szCs w:val="28"/>
        </w:rPr>
        <w:t xml:space="preserve">13.00.04 </w:t>
      </w:r>
      <w:r w:rsidR="00582430" w:rsidRPr="006530D2">
        <w:rPr>
          <w:rFonts w:ascii="Times New Roman" w:hAnsi="Times New Roman"/>
          <w:color w:val="000000" w:themeColor="text1"/>
          <w:sz w:val="28"/>
          <w:szCs w:val="28"/>
        </w:rPr>
        <w:t>«</w:t>
      </w:r>
      <w:r w:rsidRPr="006530D2">
        <w:rPr>
          <w:rFonts w:ascii="Times New Roman" w:hAnsi="Times New Roman"/>
          <w:color w:val="000000" w:themeColor="text1"/>
          <w:sz w:val="28"/>
          <w:szCs w:val="28"/>
        </w:rPr>
        <w:t>теорія і методика професійної освіти</w:t>
      </w:r>
      <w:r w:rsidR="00582430" w:rsidRPr="006530D2">
        <w:rPr>
          <w:rFonts w:ascii="Times New Roman" w:hAnsi="Times New Roman"/>
          <w:color w:val="000000" w:themeColor="text1"/>
          <w:sz w:val="28"/>
          <w:szCs w:val="28"/>
        </w:rPr>
        <w:t>»</w:t>
      </w:r>
      <w:r w:rsidR="00FE3979" w:rsidRPr="006530D2">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К., 2007.</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47 с.</w:t>
      </w:r>
    </w:p>
    <w:p w14:paraId="224385F5" w14:textId="6CDEC661" w:rsidR="003C70F0" w:rsidRDefault="003C70F0" w:rsidP="003C70F0">
      <w:pPr>
        <w:pStyle w:val="a7"/>
        <w:numPr>
          <w:ilvl w:val="0"/>
          <w:numId w:val="1"/>
        </w:numPr>
        <w:tabs>
          <w:tab w:val="left" w:pos="6868"/>
        </w:tabs>
        <w:spacing w:after="0" w:line="360" w:lineRule="auto"/>
        <w:jc w:val="both"/>
        <w:rPr>
          <w:rFonts w:ascii="Times New Roman" w:hAnsi="Times New Roman"/>
          <w:sz w:val="28"/>
          <w:szCs w:val="28"/>
          <w:lang w:val="uk-UA"/>
        </w:rPr>
      </w:pPr>
      <w:r w:rsidRPr="003C70F0">
        <w:rPr>
          <w:rFonts w:ascii="Times New Roman" w:hAnsi="Times New Roman"/>
          <w:sz w:val="28"/>
          <w:szCs w:val="28"/>
          <w:lang w:val="uk-UA"/>
        </w:rPr>
        <w:t xml:space="preserve">«Сучасна іншомовна освіта: філологічні та лінгво-дидактичні дослідження» – Ніжин: Видавництво НДУ ім. М. Гоголя, 2022. – C. 32–34. </w:t>
      </w:r>
    </w:p>
    <w:p w14:paraId="67FC3FCC" w14:textId="73B96E48" w:rsidR="0096512B" w:rsidRPr="0096512B" w:rsidRDefault="0096512B" w:rsidP="0096512B">
      <w:pPr>
        <w:pStyle w:val="a7"/>
        <w:numPr>
          <w:ilvl w:val="0"/>
          <w:numId w:val="1"/>
        </w:numPr>
        <w:tabs>
          <w:tab w:val="left" w:pos="6868"/>
        </w:tabs>
        <w:spacing w:line="360" w:lineRule="auto"/>
        <w:jc w:val="both"/>
        <w:rPr>
          <w:rFonts w:ascii="Times New Roman" w:hAnsi="Times New Roman"/>
          <w:sz w:val="28"/>
          <w:szCs w:val="28"/>
          <w:lang w:val="uk-UA"/>
        </w:rPr>
      </w:pPr>
      <w:r w:rsidRPr="0096512B">
        <w:rPr>
          <w:rFonts w:ascii="Times New Roman" w:hAnsi="Times New Roman"/>
          <w:sz w:val="28"/>
          <w:szCs w:val="28"/>
          <w:lang w:val="uk-UA"/>
        </w:rPr>
        <w:t xml:space="preserve">Стеценко Д.В. (2022)«Методика організації самостійної роботи учнів старшої школи з англійської мови з використання мережевих технологій», Студентський вісник. </w:t>
      </w:r>
    </w:p>
    <w:p w14:paraId="4FE65D6A" w14:textId="31083070"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3C70F0">
        <w:rPr>
          <w:rFonts w:ascii="Times New Roman" w:hAnsi="Times New Roman"/>
          <w:color w:val="000000" w:themeColor="text1"/>
          <w:sz w:val="28"/>
          <w:szCs w:val="28"/>
          <w:lang w:val="uk-UA"/>
        </w:rPr>
        <w:t>Цись О. О. Організація самостійної навчальної діяльності учнів технологопедагогічних спеціальностей засобами інформаційно-комунікаційних технологій: навчальний посібник.</w:t>
      </w:r>
      <w:r w:rsidR="00F51D7F" w:rsidRPr="003C70F0">
        <w:rPr>
          <w:rFonts w:ascii="Times New Roman" w:hAnsi="Times New Roman"/>
          <w:color w:val="000000" w:themeColor="text1"/>
          <w:sz w:val="28"/>
          <w:szCs w:val="28"/>
          <w:lang w:val="uk-UA"/>
        </w:rPr>
        <w:t xml:space="preserve"> </w:t>
      </w:r>
      <w:r w:rsidRPr="006530D2">
        <w:rPr>
          <w:rFonts w:ascii="Times New Roman" w:hAnsi="Times New Roman"/>
          <w:color w:val="000000" w:themeColor="text1"/>
          <w:sz w:val="28"/>
          <w:szCs w:val="28"/>
        </w:rPr>
        <w:t>Тернопіль: Осадца Ю.В., 2018.</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150 с.</w:t>
      </w:r>
    </w:p>
    <w:p w14:paraId="539A9634" w14:textId="4076210B"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Шаров С.В. Самостійна робота як умова формування професійної компетентності майбутніх фахівців. Сучасні тенденції розвитку української науки: матеріали Всеукр. на</w:t>
      </w:r>
      <w:r w:rsidR="008836B6">
        <w:rPr>
          <w:rFonts w:ascii="Times New Roman" w:hAnsi="Times New Roman"/>
          <w:color w:val="000000" w:themeColor="text1"/>
          <w:sz w:val="28"/>
          <w:szCs w:val="28"/>
        </w:rPr>
        <w:t>ук. конф. 2122 липня 2017 р., м</w:t>
      </w:r>
      <w:r w:rsidRPr="006530D2">
        <w:rPr>
          <w:rFonts w:ascii="Times New Roman" w:hAnsi="Times New Roman"/>
          <w:color w:val="000000" w:themeColor="text1"/>
          <w:sz w:val="28"/>
          <w:szCs w:val="28"/>
        </w:rPr>
        <w:t>. Переяслав-Хмельницький, 2017. № 5. С. 35</w:t>
      </w:r>
      <w:r w:rsidR="00FE3979"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 xml:space="preserve">38. </w:t>
      </w:r>
    </w:p>
    <w:p w14:paraId="6C813BE7" w14:textId="70987FA4"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lastRenderedPageBreak/>
        <w:t>Шарова Т.М., Шаров С.В. Електронне навчання: дієвий формат освіти. Академічна культура дослідника в освітньому просторі: європейський та національний досвід : збірник матеріалів ІІ Міжнар. наук.-практ. конф.</w:t>
      </w:r>
      <w:r w:rsidR="008836B6">
        <w:rPr>
          <w:rFonts w:ascii="Times New Roman" w:hAnsi="Times New Roman"/>
          <w:color w:val="000000" w:themeColor="text1"/>
          <w:sz w:val="28"/>
          <w:szCs w:val="28"/>
        </w:rPr>
        <w:t xml:space="preserve"> м. Суми, 16</w:t>
      </w:r>
      <w:r w:rsidR="00262A99">
        <w:rPr>
          <w:rFonts w:ascii="Times New Roman" w:hAnsi="Times New Roman"/>
          <w:color w:val="000000" w:themeColor="text1"/>
          <w:sz w:val="28"/>
          <w:szCs w:val="28"/>
          <w:lang w:val="uk-UA"/>
        </w:rPr>
        <w:t>-</w:t>
      </w:r>
      <w:r w:rsidR="008836B6">
        <w:rPr>
          <w:rFonts w:ascii="Times New Roman" w:hAnsi="Times New Roman"/>
          <w:color w:val="000000" w:themeColor="text1"/>
          <w:sz w:val="28"/>
          <w:szCs w:val="28"/>
        </w:rPr>
        <w:t>17 травня 2019 року</w:t>
      </w:r>
      <w:r w:rsidRPr="006530D2">
        <w:rPr>
          <w:rFonts w:ascii="Times New Roman" w:hAnsi="Times New Roman"/>
          <w:color w:val="000000" w:themeColor="text1"/>
          <w:sz w:val="28"/>
          <w:szCs w:val="28"/>
        </w:rPr>
        <w:t>. Суми: Видавництво СумДПУ імені А.С. Макаренка, 2019. С. 119</w:t>
      </w:r>
      <w:r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123</w:t>
      </w:r>
      <w:r w:rsidR="00FE3979" w:rsidRPr="006530D2">
        <w:rPr>
          <w:rFonts w:ascii="Times New Roman" w:hAnsi="Times New Roman"/>
          <w:color w:val="000000" w:themeColor="text1"/>
          <w:sz w:val="28"/>
          <w:szCs w:val="28"/>
          <w:lang w:val="uk-UA"/>
        </w:rPr>
        <w:t>.</w:t>
      </w:r>
    </w:p>
    <w:p w14:paraId="34E40627" w14:textId="2FA1E13F"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rPr>
      </w:pPr>
      <w:r w:rsidRPr="006530D2">
        <w:rPr>
          <w:rFonts w:ascii="Times New Roman" w:hAnsi="Times New Roman"/>
          <w:color w:val="000000" w:themeColor="text1"/>
          <w:sz w:val="28"/>
          <w:szCs w:val="28"/>
        </w:rPr>
        <w:t>Ягупов В. В. Педагогіка</w:t>
      </w:r>
      <w:r w:rsidR="00FE3979" w:rsidRPr="006530D2">
        <w:rPr>
          <w:rFonts w:ascii="Times New Roman" w:hAnsi="Times New Roman"/>
          <w:color w:val="000000" w:themeColor="text1"/>
          <w:sz w:val="28"/>
          <w:szCs w:val="28"/>
          <w:lang w:val="uk-UA"/>
        </w:rPr>
        <w:t>.</w:t>
      </w:r>
      <w:r w:rsidRPr="006530D2">
        <w:rPr>
          <w:rFonts w:ascii="Times New Roman" w:hAnsi="Times New Roman"/>
          <w:color w:val="000000" w:themeColor="text1"/>
          <w:sz w:val="28"/>
          <w:szCs w:val="28"/>
        </w:rPr>
        <w:t xml:space="preserve"> Методи контролю і самоконтролю в навчанні. Самостійна робота учнів.</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URL:</w:t>
      </w:r>
      <w:r w:rsidR="00F51D7F">
        <w:rPr>
          <w:rFonts w:ascii="Times New Roman" w:hAnsi="Times New Roman"/>
          <w:color w:val="000000" w:themeColor="text1"/>
          <w:sz w:val="28"/>
          <w:szCs w:val="28"/>
        </w:rPr>
        <w:t xml:space="preserve"> </w:t>
      </w:r>
      <w:r w:rsidRPr="006530D2">
        <w:rPr>
          <w:rFonts w:ascii="Times New Roman" w:hAnsi="Times New Roman"/>
          <w:color w:val="000000" w:themeColor="text1"/>
          <w:sz w:val="28"/>
          <w:szCs w:val="28"/>
        </w:rPr>
        <w:t xml:space="preserve">http://eduknigi.com/ped_view.php?id=193 </w:t>
      </w:r>
    </w:p>
    <w:p w14:paraId="2ACCDC1D" w14:textId="0B169EA6"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lang w:val="en-US"/>
        </w:rPr>
      </w:pPr>
      <w:r w:rsidRPr="006530D2">
        <w:rPr>
          <w:rFonts w:ascii="Times New Roman" w:hAnsi="Times New Roman"/>
          <w:color w:val="000000" w:themeColor="text1"/>
          <w:sz w:val="28"/>
          <w:szCs w:val="28"/>
          <w:lang w:val="en-US"/>
        </w:rPr>
        <w:t>A Common European Framework of Reference for Languages Learning, Teaching, Assessment.</w:t>
      </w:r>
      <w:r w:rsidR="00F51D7F">
        <w:rPr>
          <w:rFonts w:ascii="Times New Roman" w:hAnsi="Times New Roman"/>
          <w:color w:val="000000" w:themeColor="text1"/>
          <w:sz w:val="28"/>
          <w:szCs w:val="28"/>
          <w:lang w:val="en-US"/>
        </w:rPr>
        <w:t xml:space="preserve"> </w:t>
      </w:r>
      <w:r w:rsidRPr="006530D2">
        <w:rPr>
          <w:rFonts w:ascii="Times New Roman" w:hAnsi="Times New Roman"/>
          <w:color w:val="000000" w:themeColor="text1"/>
          <w:sz w:val="28"/>
          <w:szCs w:val="28"/>
          <w:lang w:val="en-US"/>
        </w:rPr>
        <w:t>Strasbourg, 2001.</w:t>
      </w:r>
      <w:r w:rsidR="00F51D7F">
        <w:rPr>
          <w:rFonts w:ascii="Times New Roman" w:hAnsi="Times New Roman"/>
          <w:color w:val="000000" w:themeColor="text1"/>
          <w:sz w:val="28"/>
          <w:szCs w:val="28"/>
          <w:lang w:val="en-US"/>
        </w:rPr>
        <w:t xml:space="preserve"> </w:t>
      </w:r>
      <w:r w:rsidRPr="006530D2">
        <w:rPr>
          <w:rFonts w:ascii="Times New Roman" w:hAnsi="Times New Roman"/>
          <w:color w:val="000000" w:themeColor="text1"/>
          <w:sz w:val="28"/>
          <w:szCs w:val="28"/>
          <w:lang w:val="en-US"/>
        </w:rPr>
        <w:t xml:space="preserve">264 </w:t>
      </w:r>
      <w:r w:rsidR="00F51D7F">
        <w:rPr>
          <w:rFonts w:ascii="Times New Roman" w:hAnsi="Times New Roman"/>
          <w:color w:val="000000" w:themeColor="text1"/>
          <w:sz w:val="28"/>
          <w:szCs w:val="28"/>
          <w:lang w:val="en-US"/>
        </w:rPr>
        <w:t>p</w:t>
      </w:r>
      <w:r w:rsidRPr="006530D2">
        <w:rPr>
          <w:rFonts w:ascii="Times New Roman" w:hAnsi="Times New Roman"/>
          <w:color w:val="000000" w:themeColor="text1"/>
          <w:sz w:val="28"/>
          <w:szCs w:val="28"/>
          <w:lang w:val="en-US"/>
        </w:rPr>
        <w:t xml:space="preserve">. </w:t>
      </w:r>
    </w:p>
    <w:p w14:paraId="10250520" w14:textId="2284125C"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lang w:val="en-US"/>
        </w:rPr>
      </w:pPr>
      <w:r w:rsidRPr="006530D2">
        <w:rPr>
          <w:rFonts w:ascii="Times New Roman" w:hAnsi="Times New Roman"/>
          <w:color w:val="000000" w:themeColor="text1"/>
          <w:sz w:val="28"/>
          <w:szCs w:val="28"/>
          <w:lang w:val="en-US"/>
        </w:rPr>
        <w:t>Brown H. D. Principles of Language Learning and Teaching. New Jersey: Prentice Hall, 2015.</w:t>
      </w:r>
      <w:r w:rsidR="00F51D7F">
        <w:rPr>
          <w:rFonts w:ascii="Times New Roman" w:hAnsi="Times New Roman"/>
          <w:color w:val="000000" w:themeColor="text1"/>
          <w:sz w:val="28"/>
          <w:szCs w:val="28"/>
          <w:lang w:val="en-US"/>
        </w:rPr>
        <w:t xml:space="preserve"> </w:t>
      </w:r>
      <w:r w:rsidRPr="006530D2">
        <w:rPr>
          <w:rFonts w:ascii="Times New Roman" w:hAnsi="Times New Roman"/>
          <w:color w:val="000000" w:themeColor="text1"/>
          <w:sz w:val="28"/>
          <w:szCs w:val="28"/>
          <w:lang w:val="en-US"/>
        </w:rPr>
        <w:t xml:space="preserve">285 p. </w:t>
      </w:r>
    </w:p>
    <w:p w14:paraId="77426620" w14:textId="33BF0613" w:rsidR="004854E9" w:rsidRPr="006530D2" w:rsidRDefault="004854E9" w:rsidP="00036FC5">
      <w:pPr>
        <w:pStyle w:val="a7"/>
        <w:numPr>
          <w:ilvl w:val="0"/>
          <w:numId w:val="1"/>
        </w:numPr>
        <w:spacing w:after="0" w:line="360" w:lineRule="auto"/>
        <w:jc w:val="both"/>
        <w:rPr>
          <w:rFonts w:ascii="Times New Roman" w:hAnsi="Times New Roman"/>
          <w:color w:val="000000" w:themeColor="text1"/>
          <w:sz w:val="28"/>
          <w:szCs w:val="28"/>
          <w:lang w:val="en-US"/>
        </w:rPr>
      </w:pPr>
      <w:r w:rsidRPr="006530D2">
        <w:rPr>
          <w:rFonts w:ascii="Times New Roman" w:hAnsi="Times New Roman"/>
          <w:color w:val="000000" w:themeColor="text1"/>
          <w:sz w:val="28"/>
          <w:szCs w:val="28"/>
          <w:lang w:val="en-US"/>
        </w:rPr>
        <w:t>Coombe Ch. A Practical Guide to Assessing English Language Learners.</w:t>
      </w:r>
      <w:r w:rsidR="00F51D7F">
        <w:rPr>
          <w:rFonts w:ascii="Times New Roman" w:hAnsi="Times New Roman"/>
          <w:color w:val="000000" w:themeColor="text1"/>
          <w:sz w:val="28"/>
          <w:szCs w:val="28"/>
          <w:lang w:val="en-US"/>
        </w:rPr>
        <w:t xml:space="preserve"> </w:t>
      </w:r>
      <w:r w:rsidRPr="006530D2">
        <w:rPr>
          <w:rFonts w:ascii="Times New Roman" w:hAnsi="Times New Roman"/>
          <w:color w:val="000000" w:themeColor="text1"/>
          <w:sz w:val="28"/>
          <w:szCs w:val="28"/>
          <w:lang w:val="en-US"/>
        </w:rPr>
        <w:t>The University of Michigan Press, 2007.</w:t>
      </w:r>
      <w:r w:rsidR="00F51D7F">
        <w:rPr>
          <w:rFonts w:ascii="Times New Roman" w:hAnsi="Times New Roman"/>
          <w:color w:val="000000" w:themeColor="text1"/>
          <w:sz w:val="28"/>
          <w:szCs w:val="28"/>
          <w:lang w:val="en-US"/>
        </w:rPr>
        <w:t xml:space="preserve"> </w:t>
      </w:r>
      <w:r w:rsidRPr="006530D2">
        <w:rPr>
          <w:rFonts w:ascii="Times New Roman" w:hAnsi="Times New Roman"/>
          <w:color w:val="000000" w:themeColor="text1"/>
          <w:sz w:val="28"/>
          <w:szCs w:val="28"/>
          <w:lang w:val="en-US"/>
        </w:rPr>
        <w:t>202 p.</w:t>
      </w:r>
    </w:p>
    <w:p w14:paraId="4954E118" w14:textId="77777777"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lang w:val="en-US"/>
        </w:rPr>
        <w:t>Rost M. Teaching and Researching Listening. Harlow: Longman. 20</w:t>
      </w:r>
      <w:r w:rsidRPr="006530D2">
        <w:rPr>
          <w:color w:val="000000" w:themeColor="text1"/>
          <w:sz w:val="28"/>
          <w:szCs w:val="28"/>
        </w:rPr>
        <w:t>1</w:t>
      </w:r>
      <w:r w:rsidRPr="006530D2">
        <w:rPr>
          <w:color w:val="000000" w:themeColor="text1"/>
          <w:sz w:val="28"/>
          <w:szCs w:val="28"/>
          <w:lang w:val="en-US"/>
        </w:rPr>
        <w:t xml:space="preserve">2. 138 </w:t>
      </w:r>
      <w:r w:rsidRPr="006530D2">
        <w:rPr>
          <w:color w:val="000000" w:themeColor="text1"/>
          <w:sz w:val="28"/>
          <w:szCs w:val="28"/>
        </w:rPr>
        <w:t>р</w:t>
      </w:r>
      <w:r w:rsidRPr="006530D2">
        <w:rPr>
          <w:color w:val="000000" w:themeColor="text1"/>
          <w:sz w:val="28"/>
          <w:szCs w:val="28"/>
          <w:lang w:val="en-US"/>
        </w:rPr>
        <w:t xml:space="preserve">. </w:t>
      </w:r>
    </w:p>
    <w:p w14:paraId="584C3F24" w14:textId="77777777"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lang w:val="en-US"/>
        </w:rPr>
        <w:t>Scrivener Jim. Learning Teaching. A Book for English Language Teachers. Oxf., Macmillan Publishers Ltd., 20</w:t>
      </w:r>
      <w:r w:rsidRPr="006530D2">
        <w:rPr>
          <w:color w:val="000000" w:themeColor="text1"/>
          <w:sz w:val="28"/>
          <w:szCs w:val="28"/>
        </w:rPr>
        <w:t>1</w:t>
      </w:r>
      <w:r w:rsidRPr="006530D2">
        <w:rPr>
          <w:color w:val="000000" w:themeColor="text1"/>
          <w:sz w:val="28"/>
          <w:szCs w:val="28"/>
          <w:lang w:val="en-US"/>
        </w:rPr>
        <w:t>5. P. 170</w:t>
      </w:r>
      <w:r w:rsidRPr="006530D2">
        <w:rPr>
          <w:color w:val="000000" w:themeColor="text1"/>
          <w:sz w:val="28"/>
          <w:szCs w:val="28"/>
        </w:rPr>
        <w:t>-</w:t>
      </w:r>
      <w:r w:rsidRPr="006530D2">
        <w:rPr>
          <w:color w:val="000000" w:themeColor="text1"/>
          <w:sz w:val="28"/>
          <w:szCs w:val="28"/>
          <w:lang w:val="en-US"/>
        </w:rPr>
        <w:t>183.</w:t>
      </w:r>
    </w:p>
    <w:p w14:paraId="001F37BA" w14:textId="39B95CA8"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lang w:val="en-US"/>
        </w:rPr>
        <w:t>Stewart B. L</w:t>
      </w:r>
      <w:r w:rsidR="00FE3979" w:rsidRPr="006530D2">
        <w:rPr>
          <w:color w:val="000000" w:themeColor="text1"/>
          <w:sz w:val="28"/>
          <w:szCs w:val="28"/>
        </w:rPr>
        <w:t>.</w:t>
      </w:r>
      <w:r w:rsidRPr="006530D2">
        <w:rPr>
          <w:color w:val="000000" w:themeColor="text1"/>
          <w:sz w:val="28"/>
          <w:szCs w:val="28"/>
          <w:lang w:val="en-US"/>
        </w:rPr>
        <w:t xml:space="preserve"> Integrating Language Skills through a Dictogloss Procedure</w:t>
      </w:r>
      <w:r w:rsidRPr="006530D2">
        <w:rPr>
          <w:color w:val="000000" w:themeColor="text1"/>
          <w:sz w:val="28"/>
          <w:szCs w:val="28"/>
        </w:rPr>
        <w:t>.</w:t>
      </w:r>
      <w:r w:rsidRPr="006530D2">
        <w:rPr>
          <w:color w:val="000000" w:themeColor="text1"/>
          <w:sz w:val="28"/>
          <w:szCs w:val="28"/>
          <w:lang w:val="en-US"/>
        </w:rPr>
        <w:t xml:space="preserve"> </w:t>
      </w:r>
      <w:r w:rsidRPr="006530D2">
        <w:rPr>
          <w:color w:val="000000" w:themeColor="text1"/>
          <w:sz w:val="28"/>
          <w:szCs w:val="28"/>
          <w:lang w:val="es-ES"/>
        </w:rPr>
        <w:t>Benjamin Lee Stewart, Luis Humberto Rodríguez Silva, and Juan Antonio Torres González</w:t>
      </w:r>
      <w:r w:rsidRPr="006530D2">
        <w:rPr>
          <w:color w:val="000000" w:themeColor="text1"/>
          <w:sz w:val="28"/>
          <w:szCs w:val="28"/>
        </w:rPr>
        <w:t>.</w:t>
      </w:r>
      <w:r w:rsidRPr="006530D2">
        <w:rPr>
          <w:color w:val="000000" w:themeColor="text1"/>
          <w:sz w:val="28"/>
          <w:szCs w:val="28"/>
          <w:lang w:val="es-ES"/>
        </w:rPr>
        <w:t xml:space="preserve"> </w:t>
      </w:r>
      <w:r w:rsidRPr="006530D2">
        <w:rPr>
          <w:color w:val="000000" w:themeColor="text1"/>
          <w:sz w:val="28"/>
          <w:szCs w:val="28"/>
          <w:lang w:val="en-US"/>
        </w:rPr>
        <w:t>English Teaching Forum, 2014. Number 2. P. 12</w:t>
      </w:r>
      <w:r w:rsidRPr="006530D2">
        <w:rPr>
          <w:color w:val="000000" w:themeColor="text1"/>
          <w:sz w:val="28"/>
          <w:szCs w:val="28"/>
        </w:rPr>
        <w:t>-</w:t>
      </w:r>
      <w:r w:rsidRPr="006530D2">
        <w:rPr>
          <w:color w:val="000000" w:themeColor="text1"/>
          <w:sz w:val="28"/>
          <w:szCs w:val="28"/>
          <w:lang w:val="en-US"/>
        </w:rPr>
        <w:t>35</w:t>
      </w:r>
      <w:r w:rsidR="00FE3979" w:rsidRPr="006530D2">
        <w:rPr>
          <w:color w:val="000000" w:themeColor="text1"/>
          <w:sz w:val="28"/>
          <w:szCs w:val="28"/>
        </w:rPr>
        <w:t>.</w:t>
      </w:r>
    </w:p>
    <w:p w14:paraId="48A98069" w14:textId="77777777" w:rsidR="004854E9" w:rsidRPr="006530D2" w:rsidRDefault="004854E9" w:rsidP="00036FC5">
      <w:pPr>
        <w:pStyle w:val="a9"/>
        <w:numPr>
          <w:ilvl w:val="0"/>
          <w:numId w:val="1"/>
        </w:numPr>
        <w:spacing w:before="0" w:beforeAutospacing="0" w:after="0" w:afterAutospacing="0" w:line="360" w:lineRule="auto"/>
        <w:jc w:val="both"/>
        <w:rPr>
          <w:color w:val="000000" w:themeColor="text1"/>
          <w:sz w:val="28"/>
          <w:szCs w:val="28"/>
        </w:rPr>
      </w:pPr>
      <w:r w:rsidRPr="006530D2">
        <w:rPr>
          <w:color w:val="000000" w:themeColor="text1"/>
          <w:sz w:val="28"/>
          <w:szCs w:val="28"/>
          <w:lang w:val="en-US"/>
        </w:rPr>
        <w:t xml:space="preserve">White G. Listening. Oxford: Oxford University Press. </w:t>
      </w:r>
      <w:r w:rsidRPr="006530D2">
        <w:rPr>
          <w:color w:val="000000" w:themeColor="text1"/>
          <w:sz w:val="28"/>
          <w:szCs w:val="28"/>
        </w:rPr>
        <w:t>200</w:t>
      </w:r>
      <w:r w:rsidRPr="006530D2">
        <w:rPr>
          <w:color w:val="000000" w:themeColor="text1"/>
          <w:sz w:val="28"/>
          <w:szCs w:val="28"/>
          <w:lang w:val="en-US"/>
        </w:rPr>
        <w:t xml:space="preserve">8. </w:t>
      </w:r>
      <w:r w:rsidRPr="006530D2">
        <w:rPr>
          <w:color w:val="000000" w:themeColor="text1"/>
          <w:sz w:val="28"/>
          <w:szCs w:val="28"/>
        </w:rPr>
        <w:t>254 р.</w:t>
      </w:r>
    </w:p>
    <w:p w14:paraId="29B00B92" w14:textId="665C25B1" w:rsidR="00596A2F" w:rsidRPr="006530D2" w:rsidRDefault="00596A2F" w:rsidP="00033719">
      <w:pPr>
        <w:spacing w:after="0" w:line="360" w:lineRule="auto"/>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br w:type="page"/>
      </w:r>
    </w:p>
    <w:p w14:paraId="781EEFDB" w14:textId="25365259" w:rsidR="004854E9" w:rsidRDefault="00596A2F" w:rsidP="005415BC">
      <w:pPr>
        <w:pStyle w:val="1"/>
        <w:spacing w:before="0" w:line="360" w:lineRule="auto"/>
        <w:jc w:val="center"/>
        <w:rPr>
          <w:rFonts w:ascii="Times New Roman" w:hAnsi="Times New Roman" w:cs="Times New Roman"/>
          <w:color w:val="000000" w:themeColor="text1"/>
        </w:rPr>
      </w:pPr>
      <w:bookmarkStart w:id="19" w:name="_Toc122001364"/>
      <w:r w:rsidRPr="006530D2">
        <w:rPr>
          <w:rFonts w:ascii="Times New Roman" w:hAnsi="Times New Roman" w:cs="Times New Roman"/>
          <w:color w:val="000000" w:themeColor="text1"/>
        </w:rPr>
        <w:lastRenderedPageBreak/>
        <w:t>ДОДАТКИ</w:t>
      </w:r>
      <w:bookmarkEnd w:id="19"/>
    </w:p>
    <w:p w14:paraId="3001E438" w14:textId="47858681" w:rsidR="007E6D8E" w:rsidRDefault="007E6D8E" w:rsidP="007E6D8E">
      <w:pPr>
        <w:rPr>
          <w:rFonts w:ascii="Times New Roman" w:hAnsi="Times New Roman"/>
          <w:color w:val="000000" w:themeColor="text1"/>
          <w:sz w:val="28"/>
          <w:szCs w:val="24"/>
        </w:rPr>
      </w:pPr>
    </w:p>
    <w:p w14:paraId="6885E757" w14:textId="0D5FD6CA" w:rsidR="007E6D8E" w:rsidRDefault="007E6D8E" w:rsidP="007E6D8E">
      <w:pPr>
        <w:tabs>
          <w:tab w:val="right" w:leader="dot" w:pos="9356"/>
        </w:tabs>
        <w:rPr>
          <w:rFonts w:asciiTheme="majorBidi" w:hAnsiTheme="majorBidi" w:cstheme="majorBidi"/>
          <w:bCs/>
          <w:sz w:val="28"/>
          <w:szCs w:val="28"/>
          <w:lang w:val="en-US"/>
        </w:rPr>
      </w:pPr>
      <w:r w:rsidRPr="007E6D8E">
        <w:rPr>
          <w:rFonts w:asciiTheme="majorBidi" w:hAnsiTheme="majorBidi" w:cstheme="majorBidi"/>
          <w:bCs/>
          <w:sz w:val="28"/>
          <w:szCs w:val="28"/>
        </w:rPr>
        <w:t>ДОДАТОК А</w:t>
      </w:r>
      <w:r>
        <w:rPr>
          <w:rFonts w:asciiTheme="majorBidi" w:hAnsiTheme="majorBidi" w:cstheme="majorBidi"/>
          <w:bCs/>
          <w:sz w:val="28"/>
          <w:szCs w:val="28"/>
        </w:rPr>
        <w:tab/>
      </w:r>
      <w:r>
        <w:rPr>
          <w:rFonts w:asciiTheme="majorBidi" w:hAnsiTheme="majorBidi" w:cstheme="majorBidi"/>
          <w:bCs/>
          <w:sz w:val="28"/>
          <w:szCs w:val="28"/>
          <w:lang w:val="en-US"/>
        </w:rPr>
        <w:t>93</w:t>
      </w:r>
    </w:p>
    <w:p w14:paraId="2C61CAC9" w14:textId="4DBAA6D5" w:rsidR="007E6D8E" w:rsidRPr="007E6D8E" w:rsidRDefault="007E6D8E" w:rsidP="007E6D8E">
      <w:pPr>
        <w:tabs>
          <w:tab w:val="right" w:leader="dot" w:pos="9356"/>
        </w:tabs>
        <w:rPr>
          <w:rFonts w:ascii="Times New Roman" w:hAnsi="Times New Roman"/>
          <w:color w:val="000000" w:themeColor="text1"/>
          <w:sz w:val="28"/>
          <w:szCs w:val="24"/>
          <w:lang w:val="ru-RU"/>
        </w:rPr>
      </w:pPr>
      <w:r w:rsidRPr="007E6D8E">
        <w:rPr>
          <w:rFonts w:asciiTheme="majorBidi" w:hAnsiTheme="majorBidi" w:cstheme="majorBidi"/>
          <w:bCs/>
          <w:sz w:val="28"/>
          <w:szCs w:val="28"/>
        </w:rPr>
        <w:t xml:space="preserve">ДОДАТОК </w:t>
      </w:r>
      <w:r>
        <w:rPr>
          <w:rFonts w:asciiTheme="majorBidi" w:hAnsiTheme="majorBidi" w:cstheme="majorBidi"/>
          <w:bCs/>
          <w:sz w:val="28"/>
          <w:szCs w:val="28"/>
        </w:rPr>
        <w:t>Б</w:t>
      </w:r>
      <w:r>
        <w:rPr>
          <w:rFonts w:asciiTheme="majorBidi" w:hAnsiTheme="majorBidi" w:cstheme="majorBidi"/>
          <w:bCs/>
          <w:sz w:val="28"/>
          <w:szCs w:val="28"/>
        </w:rPr>
        <w:tab/>
      </w:r>
      <w:r w:rsidRPr="007E6D8E">
        <w:rPr>
          <w:rFonts w:asciiTheme="majorBidi" w:hAnsiTheme="majorBidi" w:cstheme="majorBidi"/>
          <w:bCs/>
          <w:sz w:val="28"/>
          <w:szCs w:val="28"/>
          <w:lang w:val="ru-RU"/>
        </w:rPr>
        <w:t>9</w:t>
      </w:r>
      <w:r>
        <w:rPr>
          <w:rFonts w:asciiTheme="majorBidi" w:hAnsiTheme="majorBidi" w:cstheme="majorBidi"/>
          <w:bCs/>
          <w:sz w:val="28"/>
          <w:szCs w:val="28"/>
          <w:lang w:val="ru-RU"/>
        </w:rPr>
        <w:t>4</w:t>
      </w:r>
    </w:p>
    <w:p w14:paraId="2CA9567B" w14:textId="5BFBE82F" w:rsidR="007E6D8E" w:rsidRPr="007E6D8E" w:rsidRDefault="007E6D8E" w:rsidP="007E6D8E">
      <w:pPr>
        <w:tabs>
          <w:tab w:val="right" w:leader="dot" w:pos="9356"/>
        </w:tabs>
        <w:rPr>
          <w:rFonts w:ascii="Times New Roman" w:hAnsi="Times New Roman"/>
          <w:color w:val="000000" w:themeColor="text1"/>
          <w:sz w:val="28"/>
          <w:szCs w:val="24"/>
          <w:lang w:val="ru-RU"/>
        </w:rPr>
      </w:pPr>
      <w:r w:rsidRPr="007E6D8E">
        <w:rPr>
          <w:rFonts w:asciiTheme="majorBidi" w:hAnsiTheme="majorBidi" w:cstheme="majorBidi"/>
          <w:bCs/>
          <w:sz w:val="28"/>
          <w:szCs w:val="28"/>
        </w:rPr>
        <w:t xml:space="preserve">ДОДАТОК </w:t>
      </w:r>
      <w:r>
        <w:rPr>
          <w:rFonts w:asciiTheme="majorBidi" w:hAnsiTheme="majorBidi" w:cstheme="majorBidi"/>
          <w:bCs/>
          <w:sz w:val="28"/>
          <w:szCs w:val="28"/>
        </w:rPr>
        <w:t>В</w:t>
      </w:r>
      <w:r>
        <w:rPr>
          <w:rFonts w:asciiTheme="majorBidi" w:hAnsiTheme="majorBidi" w:cstheme="majorBidi"/>
          <w:bCs/>
          <w:sz w:val="28"/>
          <w:szCs w:val="28"/>
        </w:rPr>
        <w:tab/>
      </w:r>
      <w:r w:rsidRPr="007E6D8E">
        <w:rPr>
          <w:rFonts w:asciiTheme="majorBidi" w:hAnsiTheme="majorBidi" w:cstheme="majorBidi"/>
          <w:bCs/>
          <w:sz w:val="28"/>
          <w:szCs w:val="28"/>
          <w:lang w:val="ru-RU"/>
        </w:rPr>
        <w:t>9</w:t>
      </w:r>
      <w:r>
        <w:rPr>
          <w:rFonts w:asciiTheme="majorBidi" w:hAnsiTheme="majorBidi" w:cstheme="majorBidi"/>
          <w:bCs/>
          <w:sz w:val="28"/>
          <w:szCs w:val="28"/>
          <w:lang w:val="ru-RU"/>
        </w:rPr>
        <w:t>5</w:t>
      </w:r>
    </w:p>
    <w:p w14:paraId="0EAC3512" w14:textId="0DB7A589" w:rsidR="007E6D8E" w:rsidRPr="007E6D8E" w:rsidRDefault="007E6D8E" w:rsidP="007E6D8E">
      <w:pPr>
        <w:tabs>
          <w:tab w:val="right" w:leader="dot" w:pos="9356"/>
        </w:tabs>
        <w:rPr>
          <w:rFonts w:ascii="Times New Roman" w:hAnsi="Times New Roman"/>
          <w:color w:val="000000" w:themeColor="text1"/>
          <w:sz w:val="28"/>
          <w:szCs w:val="24"/>
          <w:lang w:val="ru-RU"/>
        </w:rPr>
      </w:pPr>
      <w:r w:rsidRPr="007E6D8E">
        <w:rPr>
          <w:rFonts w:asciiTheme="majorBidi" w:hAnsiTheme="majorBidi" w:cstheme="majorBidi"/>
          <w:bCs/>
          <w:sz w:val="28"/>
          <w:szCs w:val="28"/>
        </w:rPr>
        <w:t xml:space="preserve">ДОДАТОК </w:t>
      </w:r>
      <w:r>
        <w:rPr>
          <w:rFonts w:asciiTheme="majorBidi" w:hAnsiTheme="majorBidi" w:cstheme="majorBidi"/>
          <w:bCs/>
          <w:sz w:val="28"/>
          <w:szCs w:val="28"/>
        </w:rPr>
        <w:t>Г</w:t>
      </w:r>
      <w:r>
        <w:rPr>
          <w:rFonts w:asciiTheme="majorBidi" w:hAnsiTheme="majorBidi" w:cstheme="majorBidi"/>
          <w:bCs/>
          <w:sz w:val="28"/>
          <w:szCs w:val="28"/>
        </w:rPr>
        <w:tab/>
      </w:r>
      <w:r w:rsidRPr="007E6D8E">
        <w:rPr>
          <w:rFonts w:asciiTheme="majorBidi" w:hAnsiTheme="majorBidi" w:cstheme="majorBidi"/>
          <w:bCs/>
          <w:sz w:val="28"/>
          <w:szCs w:val="28"/>
          <w:lang w:val="ru-RU"/>
        </w:rPr>
        <w:t>9</w:t>
      </w:r>
      <w:r>
        <w:rPr>
          <w:rFonts w:asciiTheme="majorBidi" w:hAnsiTheme="majorBidi" w:cstheme="majorBidi"/>
          <w:bCs/>
          <w:sz w:val="28"/>
          <w:szCs w:val="28"/>
          <w:lang w:val="ru-RU"/>
        </w:rPr>
        <w:t>7</w:t>
      </w:r>
    </w:p>
    <w:p w14:paraId="7B861B54" w14:textId="624E97C1" w:rsidR="007E6D8E" w:rsidRPr="007E6D8E" w:rsidRDefault="007E6D8E" w:rsidP="007E6D8E">
      <w:pPr>
        <w:tabs>
          <w:tab w:val="right" w:leader="dot" w:pos="9356"/>
        </w:tabs>
        <w:rPr>
          <w:rFonts w:ascii="Times New Roman" w:hAnsi="Times New Roman"/>
          <w:color w:val="000000" w:themeColor="text1"/>
          <w:sz w:val="28"/>
          <w:szCs w:val="24"/>
          <w:lang w:val="ru-RU"/>
        </w:rPr>
      </w:pPr>
      <w:r w:rsidRPr="007E6D8E">
        <w:rPr>
          <w:rFonts w:asciiTheme="majorBidi" w:hAnsiTheme="majorBidi" w:cstheme="majorBidi"/>
          <w:bCs/>
          <w:sz w:val="28"/>
          <w:szCs w:val="28"/>
        </w:rPr>
        <w:t xml:space="preserve">ДОДАТОК </w:t>
      </w:r>
      <w:r>
        <w:rPr>
          <w:rFonts w:asciiTheme="majorBidi" w:hAnsiTheme="majorBidi" w:cstheme="majorBidi"/>
          <w:bCs/>
          <w:sz w:val="28"/>
          <w:szCs w:val="28"/>
        </w:rPr>
        <w:t>Д</w:t>
      </w:r>
      <w:r>
        <w:rPr>
          <w:rFonts w:asciiTheme="majorBidi" w:hAnsiTheme="majorBidi" w:cstheme="majorBidi"/>
          <w:bCs/>
          <w:sz w:val="28"/>
          <w:szCs w:val="28"/>
        </w:rPr>
        <w:tab/>
      </w:r>
      <w:r w:rsidRPr="007E6D8E">
        <w:rPr>
          <w:rFonts w:asciiTheme="majorBidi" w:hAnsiTheme="majorBidi" w:cstheme="majorBidi"/>
          <w:bCs/>
          <w:sz w:val="28"/>
          <w:szCs w:val="28"/>
          <w:lang w:val="ru-RU"/>
        </w:rPr>
        <w:t>9</w:t>
      </w:r>
      <w:r>
        <w:rPr>
          <w:rFonts w:asciiTheme="majorBidi" w:hAnsiTheme="majorBidi" w:cstheme="majorBidi"/>
          <w:bCs/>
          <w:sz w:val="28"/>
          <w:szCs w:val="28"/>
          <w:lang w:val="ru-RU"/>
        </w:rPr>
        <w:t>8</w:t>
      </w:r>
    </w:p>
    <w:p w14:paraId="7BA1A259" w14:textId="59140114" w:rsidR="007E6D8E" w:rsidRPr="007E6D8E" w:rsidRDefault="007E6D8E" w:rsidP="007E6D8E">
      <w:pPr>
        <w:tabs>
          <w:tab w:val="right" w:leader="dot" w:pos="9356"/>
        </w:tabs>
        <w:rPr>
          <w:rFonts w:ascii="Times New Roman" w:hAnsi="Times New Roman"/>
          <w:color w:val="000000" w:themeColor="text1"/>
          <w:sz w:val="28"/>
          <w:szCs w:val="24"/>
          <w:lang w:val="ru-RU"/>
        </w:rPr>
      </w:pPr>
      <w:r w:rsidRPr="007E6D8E">
        <w:rPr>
          <w:rFonts w:asciiTheme="majorBidi" w:hAnsiTheme="majorBidi" w:cstheme="majorBidi"/>
          <w:bCs/>
          <w:sz w:val="28"/>
          <w:szCs w:val="28"/>
        </w:rPr>
        <w:t xml:space="preserve">ДОДАТОК </w:t>
      </w:r>
      <w:r>
        <w:rPr>
          <w:rFonts w:asciiTheme="majorBidi" w:hAnsiTheme="majorBidi" w:cstheme="majorBidi"/>
          <w:bCs/>
          <w:sz w:val="28"/>
          <w:szCs w:val="28"/>
        </w:rPr>
        <w:t>Є</w:t>
      </w:r>
      <w:r>
        <w:rPr>
          <w:rFonts w:asciiTheme="majorBidi" w:hAnsiTheme="majorBidi" w:cstheme="majorBidi"/>
          <w:bCs/>
          <w:sz w:val="28"/>
          <w:szCs w:val="28"/>
        </w:rPr>
        <w:tab/>
      </w:r>
      <w:r>
        <w:rPr>
          <w:rFonts w:asciiTheme="majorBidi" w:hAnsiTheme="majorBidi" w:cstheme="majorBidi"/>
          <w:bCs/>
          <w:sz w:val="28"/>
          <w:szCs w:val="28"/>
          <w:lang w:val="ru-RU"/>
        </w:rPr>
        <w:t>100</w:t>
      </w:r>
    </w:p>
    <w:p w14:paraId="30BFC76B" w14:textId="77777777" w:rsidR="007E6D8E" w:rsidRPr="007E6D8E" w:rsidRDefault="007E6D8E" w:rsidP="007E6D8E">
      <w:pPr>
        <w:tabs>
          <w:tab w:val="right" w:leader="dot" w:pos="9356"/>
        </w:tabs>
        <w:rPr>
          <w:rFonts w:ascii="Times New Roman" w:hAnsi="Times New Roman"/>
          <w:color w:val="000000" w:themeColor="text1"/>
          <w:sz w:val="28"/>
          <w:szCs w:val="24"/>
          <w:lang w:val="ru-RU"/>
        </w:rPr>
      </w:pPr>
    </w:p>
    <w:p w14:paraId="3BFC61FD" w14:textId="77B47BD1" w:rsidR="007E6D8E" w:rsidRDefault="007E6D8E">
      <w:pPr>
        <w:rPr>
          <w:rFonts w:ascii="Times New Roman" w:hAnsi="Times New Roman"/>
          <w:color w:val="000000" w:themeColor="text1"/>
          <w:sz w:val="28"/>
          <w:szCs w:val="24"/>
        </w:rPr>
      </w:pPr>
      <w:r>
        <w:rPr>
          <w:rFonts w:ascii="Times New Roman" w:hAnsi="Times New Roman"/>
          <w:color w:val="000000" w:themeColor="text1"/>
          <w:sz w:val="28"/>
          <w:szCs w:val="24"/>
        </w:rPr>
        <w:br w:type="page"/>
      </w:r>
    </w:p>
    <w:p w14:paraId="2B3D6EA3" w14:textId="039A8E84" w:rsidR="0026355B" w:rsidRPr="007E6D8E" w:rsidRDefault="0026355B" w:rsidP="007E6D8E">
      <w:pPr>
        <w:jc w:val="center"/>
        <w:rPr>
          <w:rFonts w:ascii="Times New Roman" w:hAnsi="Times New Roman" w:cs="Times New Roman"/>
          <w:b/>
          <w:sz w:val="28"/>
          <w:szCs w:val="28"/>
        </w:rPr>
      </w:pPr>
      <w:bookmarkStart w:id="20" w:name="_Toc111742825"/>
      <w:r w:rsidRPr="007E6D8E">
        <w:rPr>
          <w:rFonts w:ascii="Times New Roman" w:hAnsi="Times New Roman" w:cs="Times New Roman"/>
          <w:b/>
          <w:sz w:val="28"/>
          <w:szCs w:val="28"/>
        </w:rPr>
        <w:lastRenderedPageBreak/>
        <w:t>ДОДАТОК А</w:t>
      </w:r>
      <w:bookmarkEnd w:id="20"/>
    </w:p>
    <w:p w14:paraId="0F5AB9A0" w14:textId="77777777" w:rsidR="00E63B82" w:rsidRDefault="0026355B" w:rsidP="0026355B">
      <w:pPr>
        <w:spacing w:after="0" w:line="360" w:lineRule="auto"/>
        <w:jc w:val="center"/>
        <w:rPr>
          <w:rFonts w:ascii="Times New Roman" w:hAnsi="Times New Roman"/>
          <w:color w:val="000000" w:themeColor="text1"/>
          <w:sz w:val="28"/>
          <w:szCs w:val="28"/>
        </w:rPr>
      </w:pPr>
      <w:r w:rsidRPr="006530D2">
        <w:rPr>
          <w:rFonts w:ascii="Times New Roman" w:hAnsi="Times New Roman"/>
          <w:color w:val="000000" w:themeColor="text1"/>
          <w:sz w:val="28"/>
          <w:szCs w:val="28"/>
        </w:rPr>
        <w:t xml:space="preserve">Анкета виявлення рівня мотивації щодо іноземної мови </w:t>
      </w:r>
    </w:p>
    <w:p w14:paraId="5F1A84B1" w14:textId="2A40B489" w:rsidR="0026355B" w:rsidRPr="006530D2" w:rsidRDefault="0026355B" w:rsidP="0026355B">
      <w:pPr>
        <w:spacing w:after="0" w:line="360" w:lineRule="auto"/>
        <w:jc w:val="center"/>
        <w:rPr>
          <w:rFonts w:ascii="Times New Roman" w:hAnsi="Times New Roman"/>
          <w:color w:val="000000" w:themeColor="text1"/>
          <w:sz w:val="28"/>
          <w:szCs w:val="28"/>
        </w:rPr>
      </w:pPr>
      <w:r w:rsidRPr="006530D2">
        <w:rPr>
          <w:rFonts w:ascii="Times New Roman" w:hAnsi="Times New Roman"/>
          <w:color w:val="000000" w:themeColor="text1"/>
          <w:sz w:val="28"/>
          <w:szCs w:val="28"/>
        </w:rPr>
        <w:t>(за методикою А. А. Реана)</w:t>
      </w:r>
    </w:p>
    <w:p w14:paraId="0B9AFE1E" w14:textId="0E7FFF3D" w:rsidR="0026355B" w:rsidRPr="006530D2" w:rsidRDefault="0026355B" w:rsidP="0026355B">
      <w:pPr>
        <w:spacing w:after="0" w:line="360" w:lineRule="auto"/>
        <w:ind w:firstLine="708"/>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Шановний респондент</w:t>
      </w:r>
      <w:r w:rsidR="005415BC">
        <w:rPr>
          <w:rFonts w:ascii="Times New Roman" w:hAnsi="Times New Roman"/>
          <w:color w:val="000000" w:themeColor="text1"/>
          <w:sz w:val="24"/>
          <w:szCs w:val="24"/>
          <w:lang w:val="ru-RU"/>
        </w:rPr>
        <w:t>е</w:t>
      </w:r>
      <w:r w:rsidRPr="006530D2">
        <w:rPr>
          <w:rFonts w:ascii="Times New Roman" w:hAnsi="Times New Roman"/>
          <w:color w:val="000000" w:themeColor="text1"/>
          <w:sz w:val="24"/>
          <w:szCs w:val="24"/>
        </w:rPr>
        <w:t>! Для виявлення рівня мотивації до самостійної роботи щодо іноземної мови просимо Вас оцінити в балах (0-5) ступінь важливості для вас наступних положень.</w:t>
      </w:r>
    </w:p>
    <w:p w14:paraId="08BBDB09" w14:textId="77777777" w:rsidR="0026355B" w:rsidRPr="006530D2" w:rsidRDefault="0026355B" w:rsidP="0026355B">
      <w:pPr>
        <w:spacing w:after="0" w:line="360" w:lineRule="auto"/>
        <w:ind w:firstLine="708"/>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 0 - відсутність інтересу, бажання чи прагнення; </w:t>
      </w:r>
    </w:p>
    <w:p w14:paraId="044BA070" w14:textId="77777777" w:rsidR="0026355B" w:rsidRPr="006530D2" w:rsidRDefault="0026355B" w:rsidP="0026355B">
      <w:pPr>
        <w:spacing w:after="0" w:line="360" w:lineRule="auto"/>
        <w:ind w:firstLine="708"/>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1 - дуже незначною мірою; </w:t>
      </w:r>
    </w:p>
    <w:p w14:paraId="691C4FA7" w14:textId="77777777" w:rsidR="0026355B" w:rsidRPr="006530D2" w:rsidRDefault="0026355B" w:rsidP="0026355B">
      <w:pPr>
        <w:spacing w:after="0" w:line="360" w:lineRule="auto"/>
        <w:ind w:firstLine="708"/>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2 - досить незначною мірою; </w:t>
      </w:r>
    </w:p>
    <w:p w14:paraId="76567EC3" w14:textId="64569844" w:rsidR="0026355B" w:rsidRPr="006530D2" w:rsidRDefault="0026355B" w:rsidP="0026355B">
      <w:pPr>
        <w:spacing w:after="0" w:line="360" w:lineRule="auto"/>
        <w:ind w:firstLine="708"/>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3 -не великою, але й не меншою мірою; </w:t>
      </w:r>
    </w:p>
    <w:p w14:paraId="78FCCDE0" w14:textId="77777777" w:rsidR="0026355B" w:rsidRPr="006530D2" w:rsidRDefault="0026355B" w:rsidP="0026355B">
      <w:pPr>
        <w:spacing w:after="0" w:line="360" w:lineRule="auto"/>
        <w:ind w:firstLine="708"/>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4 - досить великою мірою; </w:t>
      </w:r>
    </w:p>
    <w:p w14:paraId="17D35227" w14:textId="77777777" w:rsidR="0026355B" w:rsidRPr="006530D2" w:rsidRDefault="0026355B" w:rsidP="0026355B">
      <w:pPr>
        <w:spacing w:after="0" w:line="360" w:lineRule="auto"/>
        <w:ind w:firstLine="708"/>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5 - в дуже великій мірі </w:t>
      </w:r>
    </w:p>
    <w:p w14:paraId="3A4CC2A8" w14:textId="30859BED"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Бажання пройти стажування за кордоном ЗПМ </w:t>
      </w:r>
    </w:p>
    <w:p w14:paraId="5914A4A1" w14:textId="46F5D7C2"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Бажання вступити до ВНЗ на мовну спеціальність або пов</w:t>
      </w:r>
      <w:r w:rsidR="00A867F2">
        <w:rPr>
          <w:rFonts w:ascii="Times New Roman" w:hAnsi="Times New Roman"/>
          <w:color w:val="000000" w:themeColor="text1"/>
          <w:sz w:val="24"/>
          <w:szCs w:val="24"/>
        </w:rPr>
        <w:t>’</w:t>
      </w:r>
      <w:r w:rsidRPr="006530D2">
        <w:rPr>
          <w:rFonts w:ascii="Times New Roman" w:hAnsi="Times New Roman"/>
          <w:color w:val="000000" w:themeColor="text1"/>
          <w:sz w:val="24"/>
          <w:szCs w:val="24"/>
        </w:rPr>
        <w:t xml:space="preserve">язану з нею. (ЗПМ) </w:t>
      </w:r>
    </w:p>
    <w:p w14:paraId="3F2817A2" w14:textId="156175D4"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Прагнення мати більше перспектив отримання високооплачуваної роботи. (ЗПМ) </w:t>
      </w:r>
    </w:p>
    <w:p w14:paraId="4D93F436" w14:textId="373D9608"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Прагнення отримати схвалення викладача. (ЗНМ) </w:t>
      </w:r>
    </w:p>
    <w:p w14:paraId="7A0493A9" w14:textId="0169A963"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Розуміння важливості володіння іноземною мовою у світі. (ВМ) </w:t>
      </w:r>
    </w:p>
    <w:p w14:paraId="2ACA0695" w14:textId="1FD9FBF6"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Прагнення утвердитися серед однокласників. (ЗПМ) </w:t>
      </w:r>
    </w:p>
    <w:p w14:paraId="41E76C46" w14:textId="77777777"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Цікавлюсь мовою: подобається визначати значення нових слів, виводити правила, виконувати вправи. (ВМ) </w:t>
      </w:r>
    </w:p>
    <w:p w14:paraId="638A2202" w14:textId="0D3750D1"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Бажання подорожувати за кордоном, спілкуватися з іноземцями. (ЗПМ) </w:t>
      </w:r>
    </w:p>
    <w:p w14:paraId="307E1453" w14:textId="456F7B35"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Навчаю тільки тому, що це потрібно за навчальною програмою. (ЗНМ) </w:t>
      </w:r>
    </w:p>
    <w:p w14:paraId="133ADD57" w14:textId="69A65E77"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Подобається слухати зарубіжних муз. виконавців, дивитися фільми, серіали. (ЗПМ) </w:t>
      </w:r>
    </w:p>
    <w:p w14:paraId="19D5CBBC" w14:textId="1F90DB54"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Подобається виявляти свою інтелектуальну активність. (ВМ) </w:t>
      </w:r>
    </w:p>
    <w:p w14:paraId="7BD21EB2" w14:textId="17DD24B4"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Бажання навчитися самостійно освоювати нову лексику та граматику. (ВМ) </w:t>
      </w:r>
    </w:p>
    <w:p w14:paraId="7FA89CBB" w14:textId="77777777" w:rsidR="0026355B"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 xml:space="preserve">Розуміння необхідності розширювати активний словниковий запас для вдосконалення навички усного та писемного мовлення. (ВМ) </w:t>
      </w:r>
    </w:p>
    <w:p w14:paraId="4A8860C0" w14:textId="0C7021B1" w:rsidR="0026355B" w:rsidRPr="006530D2" w:rsidRDefault="000C0A55"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lang w:val="uk-UA"/>
        </w:rPr>
        <w:t>Вивчаюсь</w:t>
      </w:r>
      <w:r w:rsidR="0026355B" w:rsidRPr="006530D2">
        <w:rPr>
          <w:rFonts w:ascii="Times New Roman" w:hAnsi="Times New Roman"/>
          <w:color w:val="000000" w:themeColor="text1"/>
          <w:sz w:val="24"/>
          <w:szCs w:val="24"/>
        </w:rPr>
        <w:t xml:space="preserve">, щоб уникнути засудження та покарання. (ЗНМ) </w:t>
      </w:r>
    </w:p>
    <w:p w14:paraId="775CC535" w14:textId="756CCBCA" w:rsidR="00E65415" w:rsidRPr="006530D2" w:rsidRDefault="0026355B" w:rsidP="00036FC5">
      <w:pPr>
        <w:pStyle w:val="a7"/>
        <w:numPr>
          <w:ilvl w:val="0"/>
          <w:numId w:val="7"/>
        </w:numPr>
        <w:spacing w:after="0" w:line="360" w:lineRule="auto"/>
        <w:jc w:val="both"/>
        <w:rPr>
          <w:rFonts w:ascii="Times New Roman" w:hAnsi="Times New Roman"/>
          <w:color w:val="000000" w:themeColor="text1"/>
          <w:sz w:val="24"/>
          <w:szCs w:val="24"/>
        </w:rPr>
      </w:pPr>
      <w:r w:rsidRPr="006530D2">
        <w:rPr>
          <w:rFonts w:ascii="Times New Roman" w:hAnsi="Times New Roman"/>
          <w:color w:val="000000" w:themeColor="text1"/>
          <w:sz w:val="24"/>
          <w:szCs w:val="24"/>
        </w:rPr>
        <w:t>Навчаю</w:t>
      </w:r>
      <w:r w:rsidR="000C0A55" w:rsidRPr="006530D2">
        <w:rPr>
          <w:rFonts w:ascii="Times New Roman" w:hAnsi="Times New Roman"/>
          <w:color w:val="000000" w:themeColor="text1"/>
          <w:sz w:val="24"/>
          <w:szCs w:val="24"/>
          <w:lang w:val="uk-UA"/>
        </w:rPr>
        <w:t>сь</w:t>
      </w:r>
      <w:r w:rsidRPr="006530D2">
        <w:rPr>
          <w:rFonts w:ascii="Times New Roman" w:hAnsi="Times New Roman"/>
          <w:color w:val="000000" w:themeColor="text1"/>
          <w:sz w:val="24"/>
          <w:szCs w:val="24"/>
        </w:rPr>
        <w:t>, щоб отримати хорошу оцінку. (ЗНМ)</w:t>
      </w:r>
    </w:p>
    <w:p w14:paraId="12AE742B" w14:textId="7E88FEDA" w:rsidR="000C0A55" w:rsidRPr="006530D2" w:rsidRDefault="000C0A55">
      <w:pP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br w:type="page"/>
      </w:r>
    </w:p>
    <w:p w14:paraId="68A5F31E" w14:textId="58BBB7C3" w:rsidR="00A47DE1" w:rsidRPr="007E6D8E" w:rsidRDefault="000C0A55" w:rsidP="007E6D8E">
      <w:pPr>
        <w:jc w:val="center"/>
        <w:rPr>
          <w:rFonts w:ascii="Times New Roman" w:hAnsi="Times New Roman" w:cs="Times New Roman"/>
          <w:b/>
          <w:sz w:val="28"/>
          <w:szCs w:val="28"/>
        </w:rPr>
      </w:pPr>
      <w:bookmarkStart w:id="21" w:name="_Toc111742826"/>
      <w:r w:rsidRPr="007E6D8E">
        <w:rPr>
          <w:rFonts w:ascii="Times New Roman" w:hAnsi="Times New Roman" w:cs="Times New Roman"/>
          <w:b/>
          <w:sz w:val="28"/>
          <w:szCs w:val="28"/>
        </w:rPr>
        <w:lastRenderedPageBreak/>
        <w:t>ДОДАТОК Б</w:t>
      </w:r>
      <w:bookmarkEnd w:id="21"/>
    </w:p>
    <w:p w14:paraId="6EECDE34" w14:textId="77777777" w:rsidR="00710BC7" w:rsidRPr="005415BC" w:rsidRDefault="00710BC7" w:rsidP="00BC5928">
      <w:pPr>
        <w:spacing w:after="0" w:line="360" w:lineRule="auto"/>
        <w:jc w:val="center"/>
        <w:rPr>
          <w:rFonts w:asciiTheme="majorBidi" w:hAnsiTheme="majorBidi" w:cstheme="majorBidi"/>
          <w:sz w:val="28"/>
          <w:szCs w:val="28"/>
        </w:rPr>
      </w:pPr>
      <w:r w:rsidRPr="005415BC">
        <w:rPr>
          <w:rFonts w:asciiTheme="majorBidi" w:hAnsiTheme="majorBidi" w:cstheme="majorBidi"/>
          <w:sz w:val="28"/>
          <w:szCs w:val="28"/>
        </w:rPr>
        <w:t>Тест самооцінки рівня знань організації та здійснення самостійної навчальної діяльності</w:t>
      </w:r>
    </w:p>
    <w:p w14:paraId="3485A967" w14:textId="2B75F453" w:rsidR="000C0A55" w:rsidRPr="005415BC" w:rsidRDefault="00710BC7" w:rsidP="00BC5928">
      <w:pPr>
        <w:spacing w:after="0" w:line="360" w:lineRule="auto"/>
        <w:jc w:val="center"/>
        <w:rPr>
          <w:rFonts w:asciiTheme="majorBidi" w:hAnsiTheme="majorBidi" w:cstheme="majorBidi"/>
          <w:sz w:val="28"/>
          <w:szCs w:val="28"/>
        </w:rPr>
      </w:pPr>
      <w:r w:rsidRPr="005415BC">
        <w:rPr>
          <w:rFonts w:asciiTheme="majorBidi" w:hAnsiTheme="majorBidi" w:cstheme="majorBidi"/>
          <w:sz w:val="28"/>
          <w:szCs w:val="28"/>
        </w:rPr>
        <w:t>Як Ви оцінюєте своє володіння такими знаннями?</w:t>
      </w:r>
    </w:p>
    <w:tbl>
      <w:tblPr>
        <w:tblStyle w:val="a8"/>
        <w:tblW w:w="0" w:type="auto"/>
        <w:tblLook w:val="04A0" w:firstRow="1" w:lastRow="0" w:firstColumn="1" w:lastColumn="0" w:noHBand="0" w:noVBand="1"/>
      </w:tblPr>
      <w:tblGrid>
        <w:gridCol w:w="547"/>
        <w:gridCol w:w="5685"/>
        <w:gridCol w:w="1167"/>
        <w:gridCol w:w="1125"/>
        <w:gridCol w:w="1105"/>
      </w:tblGrid>
      <w:tr w:rsidR="007912A7" w:rsidRPr="006530D2" w14:paraId="6AACC5A5" w14:textId="77777777" w:rsidTr="00790D54">
        <w:tc>
          <w:tcPr>
            <w:tcW w:w="547" w:type="dxa"/>
          </w:tcPr>
          <w:p w14:paraId="58FED8FB"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5685" w:type="dxa"/>
          </w:tcPr>
          <w:p w14:paraId="0BF7F143" w14:textId="77777777" w:rsidR="007912A7" w:rsidRPr="006530D2" w:rsidRDefault="007912A7" w:rsidP="007912A7">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Категорія знань</w:t>
            </w:r>
          </w:p>
          <w:p w14:paraId="43D70A72" w14:textId="48E4F311" w:rsidR="007912A7" w:rsidRPr="006530D2" w:rsidRDefault="007912A7" w:rsidP="007912A7">
            <w:pPr>
              <w:spacing w:line="360" w:lineRule="auto"/>
              <w:jc w:val="both"/>
              <w:rPr>
                <w:rFonts w:ascii="Times New Roman" w:hAnsi="Times New Roman" w:cs="Times New Roman"/>
                <w:color w:val="000000" w:themeColor="text1"/>
                <w:sz w:val="24"/>
                <w:szCs w:val="24"/>
              </w:rPr>
            </w:pPr>
          </w:p>
        </w:tc>
        <w:tc>
          <w:tcPr>
            <w:tcW w:w="1167" w:type="dxa"/>
          </w:tcPr>
          <w:p w14:paraId="0748CF1B" w14:textId="77777777" w:rsidR="007912A7" w:rsidRPr="006530D2" w:rsidRDefault="007912A7" w:rsidP="00790D54">
            <w:pPr>
              <w:spacing w:line="360" w:lineRule="auto"/>
              <w:jc w:val="center"/>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Знаю 3</w:t>
            </w:r>
          </w:p>
          <w:p w14:paraId="2BB89B85" w14:textId="77777777" w:rsidR="007912A7" w:rsidRPr="006530D2" w:rsidRDefault="007912A7" w:rsidP="00790D54">
            <w:pPr>
              <w:spacing w:line="360" w:lineRule="auto"/>
              <w:jc w:val="center"/>
              <w:rPr>
                <w:rFonts w:ascii="Times New Roman" w:hAnsi="Times New Roman" w:cs="Times New Roman"/>
                <w:color w:val="000000" w:themeColor="text1"/>
                <w:sz w:val="24"/>
                <w:szCs w:val="24"/>
              </w:rPr>
            </w:pPr>
          </w:p>
        </w:tc>
        <w:tc>
          <w:tcPr>
            <w:tcW w:w="1125" w:type="dxa"/>
          </w:tcPr>
          <w:p w14:paraId="1F8C3FB3" w14:textId="77777777" w:rsidR="007912A7" w:rsidRPr="006530D2" w:rsidRDefault="007912A7" w:rsidP="00790D54">
            <w:pPr>
              <w:spacing w:line="360" w:lineRule="auto"/>
              <w:jc w:val="center"/>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Знаю частково 2</w:t>
            </w:r>
          </w:p>
          <w:p w14:paraId="64330A91" w14:textId="77777777" w:rsidR="007912A7" w:rsidRPr="006530D2" w:rsidRDefault="007912A7" w:rsidP="00790D54">
            <w:pPr>
              <w:spacing w:line="360" w:lineRule="auto"/>
              <w:jc w:val="center"/>
              <w:rPr>
                <w:rFonts w:ascii="Times New Roman" w:hAnsi="Times New Roman" w:cs="Times New Roman"/>
                <w:color w:val="000000" w:themeColor="text1"/>
                <w:sz w:val="24"/>
                <w:szCs w:val="24"/>
              </w:rPr>
            </w:pPr>
          </w:p>
        </w:tc>
        <w:tc>
          <w:tcPr>
            <w:tcW w:w="1105" w:type="dxa"/>
          </w:tcPr>
          <w:p w14:paraId="152940EF" w14:textId="124DA53A" w:rsidR="007912A7" w:rsidRPr="006530D2" w:rsidRDefault="007912A7" w:rsidP="00790D54">
            <w:pPr>
              <w:spacing w:line="360" w:lineRule="auto"/>
              <w:jc w:val="center"/>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Не знаю 1</w:t>
            </w:r>
          </w:p>
        </w:tc>
      </w:tr>
      <w:tr w:rsidR="007912A7" w:rsidRPr="006530D2" w14:paraId="5DBC8FD1" w14:textId="77777777" w:rsidTr="00790D54">
        <w:tc>
          <w:tcPr>
            <w:tcW w:w="547" w:type="dxa"/>
          </w:tcPr>
          <w:p w14:paraId="01274D52" w14:textId="269E0570" w:rsidR="007912A7" w:rsidRPr="006530D2" w:rsidRDefault="00710BC7"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1</w:t>
            </w:r>
          </w:p>
        </w:tc>
        <w:tc>
          <w:tcPr>
            <w:tcW w:w="5685" w:type="dxa"/>
          </w:tcPr>
          <w:p w14:paraId="5BCDF85D" w14:textId="1751E97E" w:rsidR="007912A7" w:rsidRPr="006530D2" w:rsidRDefault="00790D54" w:rsidP="00790D54">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Чи знаєте Ви, як мотивувати себе на самостійне навчання іноземної мови?</w:t>
            </w:r>
          </w:p>
        </w:tc>
        <w:tc>
          <w:tcPr>
            <w:tcW w:w="1167" w:type="dxa"/>
          </w:tcPr>
          <w:p w14:paraId="07BDDCC2"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25" w:type="dxa"/>
          </w:tcPr>
          <w:p w14:paraId="19CABCAB"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05" w:type="dxa"/>
          </w:tcPr>
          <w:p w14:paraId="11B4BCD2"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r>
      <w:tr w:rsidR="007912A7" w:rsidRPr="006530D2" w14:paraId="3262EBF8" w14:textId="77777777" w:rsidTr="00790D54">
        <w:tc>
          <w:tcPr>
            <w:tcW w:w="547" w:type="dxa"/>
          </w:tcPr>
          <w:p w14:paraId="25E6225D" w14:textId="17435D93" w:rsidR="007912A7" w:rsidRPr="006530D2" w:rsidRDefault="00710BC7"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2</w:t>
            </w:r>
          </w:p>
        </w:tc>
        <w:tc>
          <w:tcPr>
            <w:tcW w:w="5685" w:type="dxa"/>
          </w:tcPr>
          <w:p w14:paraId="08C110AC" w14:textId="766125BF" w:rsidR="007912A7" w:rsidRPr="006530D2" w:rsidRDefault="00790D54"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Чи знаєте Ви, як організовувати робочий простір для самостійного навчання?</w:t>
            </w:r>
          </w:p>
        </w:tc>
        <w:tc>
          <w:tcPr>
            <w:tcW w:w="1167" w:type="dxa"/>
          </w:tcPr>
          <w:p w14:paraId="71A94383"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25" w:type="dxa"/>
          </w:tcPr>
          <w:p w14:paraId="058FFF2A"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05" w:type="dxa"/>
          </w:tcPr>
          <w:p w14:paraId="003CAA6E"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r>
      <w:tr w:rsidR="007912A7" w:rsidRPr="006530D2" w14:paraId="0A941780" w14:textId="77777777" w:rsidTr="00790D54">
        <w:tc>
          <w:tcPr>
            <w:tcW w:w="547" w:type="dxa"/>
          </w:tcPr>
          <w:p w14:paraId="180350CE" w14:textId="0E69999C" w:rsidR="007912A7" w:rsidRPr="006530D2" w:rsidRDefault="00710BC7"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3</w:t>
            </w:r>
          </w:p>
        </w:tc>
        <w:tc>
          <w:tcPr>
            <w:tcW w:w="5685" w:type="dxa"/>
          </w:tcPr>
          <w:p w14:paraId="523FAA2E" w14:textId="0005F6AA" w:rsidR="007912A7" w:rsidRPr="006530D2" w:rsidRDefault="00790D54"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Чи знаєте Ви, прийоми планування та організації самостійної роботи щодо ІМ?</w:t>
            </w:r>
          </w:p>
        </w:tc>
        <w:tc>
          <w:tcPr>
            <w:tcW w:w="1167" w:type="dxa"/>
          </w:tcPr>
          <w:p w14:paraId="6F707B27"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25" w:type="dxa"/>
          </w:tcPr>
          <w:p w14:paraId="49317C35"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05" w:type="dxa"/>
          </w:tcPr>
          <w:p w14:paraId="0A76CC9B"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r>
      <w:tr w:rsidR="007912A7" w:rsidRPr="006530D2" w14:paraId="7DF6C520" w14:textId="77777777" w:rsidTr="00790D54">
        <w:tc>
          <w:tcPr>
            <w:tcW w:w="547" w:type="dxa"/>
          </w:tcPr>
          <w:p w14:paraId="6D5E5F50" w14:textId="0436BAE9" w:rsidR="007912A7" w:rsidRPr="006530D2" w:rsidRDefault="00710BC7"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4</w:t>
            </w:r>
          </w:p>
        </w:tc>
        <w:tc>
          <w:tcPr>
            <w:tcW w:w="5685" w:type="dxa"/>
          </w:tcPr>
          <w:p w14:paraId="587B618B" w14:textId="629173ED" w:rsidR="007912A7" w:rsidRPr="006530D2" w:rsidRDefault="00790D54" w:rsidP="00790D54">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Чи знаєте Ви, як прогнозувати можливі труднощі використання нового мовного матеріалу?</w:t>
            </w:r>
          </w:p>
        </w:tc>
        <w:tc>
          <w:tcPr>
            <w:tcW w:w="1167" w:type="dxa"/>
          </w:tcPr>
          <w:p w14:paraId="1059F77A"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25" w:type="dxa"/>
          </w:tcPr>
          <w:p w14:paraId="6677BEF6"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05" w:type="dxa"/>
          </w:tcPr>
          <w:p w14:paraId="1AE5D3B0"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r>
      <w:tr w:rsidR="007912A7" w:rsidRPr="006530D2" w14:paraId="238DB715" w14:textId="77777777" w:rsidTr="00790D54">
        <w:tc>
          <w:tcPr>
            <w:tcW w:w="547" w:type="dxa"/>
          </w:tcPr>
          <w:p w14:paraId="0C9249E8" w14:textId="42F67D29" w:rsidR="007912A7" w:rsidRPr="006530D2" w:rsidRDefault="00FF133E"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5</w:t>
            </w:r>
          </w:p>
        </w:tc>
        <w:tc>
          <w:tcPr>
            <w:tcW w:w="5685" w:type="dxa"/>
          </w:tcPr>
          <w:p w14:paraId="6329FCC1" w14:textId="545B663B" w:rsidR="007912A7" w:rsidRPr="006530D2" w:rsidRDefault="00790D54"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Чи знаєте Ви прийоми запам</w:t>
            </w:r>
            <w:r w:rsidR="00A867F2">
              <w:rPr>
                <w:rFonts w:ascii="Times New Roman" w:hAnsi="Times New Roman" w:cs="Times New Roman"/>
                <w:color w:val="000000" w:themeColor="text1"/>
                <w:sz w:val="24"/>
                <w:szCs w:val="24"/>
              </w:rPr>
              <w:t>’</w:t>
            </w:r>
            <w:r w:rsidRPr="006530D2">
              <w:rPr>
                <w:rFonts w:ascii="Times New Roman" w:hAnsi="Times New Roman" w:cs="Times New Roman"/>
                <w:color w:val="000000" w:themeColor="text1"/>
                <w:sz w:val="24"/>
                <w:szCs w:val="24"/>
              </w:rPr>
              <w:t>ятовування нових слів, конструкцій?</w:t>
            </w:r>
          </w:p>
        </w:tc>
        <w:tc>
          <w:tcPr>
            <w:tcW w:w="1167" w:type="dxa"/>
          </w:tcPr>
          <w:p w14:paraId="5CD27026"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25" w:type="dxa"/>
          </w:tcPr>
          <w:p w14:paraId="10253B33"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05" w:type="dxa"/>
          </w:tcPr>
          <w:p w14:paraId="7F5CBB63"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r>
      <w:tr w:rsidR="007912A7" w:rsidRPr="006530D2" w14:paraId="0DA3D558" w14:textId="77777777" w:rsidTr="00790D54">
        <w:tc>
          <w:tcPr>
            <w:tcW w:w="547" w:type="dxa"/>
          </w:tcPr>
          <w:p w14:paraId="013AB387" w14:textId="1F3A6744" w:rsidR="007912A7" w:rsidRPr="006530D2" w:rsidRDefault="00FF133E"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6</w:t>
            </w:r>
          </w:p>
        </w:tc>
        <w:tc>
          <w:tcPr>
            <w:tcW w:w="5685" w:type="dxa"/>
          </w:tcPr>
          <w:p w14:paraId="4405EEC6" w14:textId="6A3B60B0" w:rsidR="007912A7" w:rsidRPr="006530D2" w:rsidRDefault="00790D54"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Чи знаєте Ви, як організувати тренування граматичних структур?</w:t>
            </w:r>
          </w:p>
        </w:tc>
        <w:tc>
          <w:tcPr>
            <w:tcW w:w="1167" w:type="dxa"/>
          </w:tcPr>
          <w:p w14:paraId="32A60CA1"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25" w:type="dxa"/>
          </w:tcPr>
          <w:p w14:paraId="273F549B"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05" w:type="dxa"/>
          </w:tcPr>
          <w:p w14:paraId="439D8929"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r>
      <w:tr w:rsidR="007912A7" w:rsidRPr="006530D2" w14:paraId="27C41308" w14:textId="77777777" w:rsidTr="00790D54">
        <w:tc>
          <w:tcPr>
            <w:tcW w:w="547" w:type="dxa"/>
          </w:tcPr>
          <w:p w14:paraId="6E563E06" w14:textId="1E98679C" w:rsidR="007912A7" w:rsidRPr="006530D2" w:rsidRDefault="00FF133E"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7</w:t>
            </w:r>
          </w:p>
        </w:tc>
        <w:tc>
          <w:tcPr>
            <w:tcW w:w="5685" w:type="dxa"/>
          </w:tcPr>
          <w:p w14:paraId="73AD28B4" w14:textId="77777777" w:rsidR="00790D54" w:rsidRPr="006530D2" w:rsidRDefault="00790D54" w:rsidP="00790D54">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Чи знаєте Ви способи побудови монологічної</w:t>
            </w:r>
          </w:p>
          <w:p w14:paraId="7D9652AE" w14:textId="68AF24E9" w:rsidR="007912A7" w:rsidRPr="006530D2" w:rsidRDefault="00790D54" w:rsidP="00790D54">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висловлювання?</w:t>
            </w:r>
          </w:p>
        </w:tc>
        <w:tc>
          <w:tcPr>
            <w:tcW w:w="1167" w:type="dxa"/>
          </w:tcPr>
          <w:p w14:paraId="0AEEC9A3"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25" w:type="dxa"/>
          </w:tcPr>
          <w:p w14:paraId="05BA1F67"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05" w:type="dxa"/>
          </w:tcPr>
          <w:p w14:paraId="505353D6"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r>
      <w:tr w:rsidR="007912A7" w:rsidRPr="006530D2" w14:paraId="22F769BA" w14:textId="77777777" w:rsidTr="00790D54">
        <w:tc>
          <w:tcPr>
            <w:tcW w:w="547" w:type="dxa"/>
          </w:tcPr>
          <w:p w14:paraId="281AEF07" w14:textId="57CB7F39" w:rsidR="007912A7" w:rsidRPr="006530D2" w:rsidRDefault="00FF133E"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8</w:t>
            </w:r>
          </w:p>
        </w:tc>
        <w:tc>
          <w:tcPr>
            <w:tcW w:w="5685" w:type="dxa"/>
          </w:tcPr>
          <w:p w14:paraId="2C50A035" w14:textId="387DD4A7" w:rsidR="007912A7" w:rsidRPr="006530D2" w:rsidRDefault="00790D54"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Чи знаєте Ви ефективні прийоми складання записів при самостійному засвоєнні іншомовних слів, конструкцій?</w:t>
            </w:r>
          </w:p>
        </w:tc>
        <w:tc>
          <w:tcPr>
            <w:tcW w:w="1167" w:type="dxa"/>
          </w:tcPr>
          <w:p w14:paraId="2C1EE1BA"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25" w:type="dxa"/>
          </w:tcPr>
          <w:p w14:paraId="37C6798F"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05" w:type="dxa"/>
          </w:tcPr>
          <w:p w14:paraId="54322662"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r>
      <w:tr w:rsidR="007912A7" w:rsidRPr="006530D2" w14:paraId="568287F8" w14:textId="77777777" w:rsidTr="00790D54">
        <w:tc>
          <w:tcPr>
            <w:tcW w:w="547" w:type="dxa"/>
          </w:tcPr>
          <w:p w14:paraId="089FBC2C" w14:textId="34DC8659" w:rsidR="007912A7" w:rsidRPr="006530D2" w:rsidRDefault="00FF133E"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9</w:t>
            </w:r>
          </w:p>
        </w:tc>
        <w:tc>
          <w:tcPr>
            <w:tcW w:w="5685" w:type="dxa"/>
          </w:tcPr>
          <w:p w14:paraId="73028EEA" w14:textId="20CCB18E" w:rsidR="007912A7" w:rsidRPr="006530D2" w:rsidRDefault="00790D54"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Чи знайомі Ви з прийомами самоконтролю щодо ІМ?</w:t>
            </w:r>
          </w:p>
        </w:tc>
        <w:tc>
          <w:tcPr>
            <w:tcW w:w="1167" w:type="dxa"/>
          </w:tcPr>
          <w:p w14:paraId="4431AA48"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25" w:type="dxa"/>
          </w:tcPr>
          <w:p w14:paraId="405E6EFD"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05" w:type="dxa"/>
          </w:tcPr>
          <w:p w14:paraId="01D4A9CB"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r>
      <w:tr w:rsidR="007912A7" w:rsidRPr="006530D2" w14:paraId="32D379B5" w14:textId="77777777" w:rsidTr="00790D54">
        <w:tc>
          <w:tcPr>
            <w:tcW w:w="547" w:type="dxa"/>
          </w:tcPr>
          <w:p w14:paraId="68A709EA" w14:textId="201AB78C" w:rsidR="007912A7" w:rsidRPr="006530D2" w:rsidRDefault="00FF133E"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10</w:t>
            </w:r>
          </w:p>
        </w:tc>
        <w:tc>
          <w:tcPr>
            <w:tcW w:w="5685" w:type="dxa"/>
          </w:tcPr>
          <w:p w14:paraId="6B343829" w14:textId="589CD5FD" w:rsidR="007912A7" w:rsidRPr="006530D2" w:rsidRDefault="00790D54" w:rsidP="00033719">
            <w:pPr>
              <w:spacing w:line="360" w:lineRule="auto"/>
              <w:jc w:val="both"/>
              <w:rPr>
                <w:rFonts w:ascii="Times New Roman" w:hAnsi="Times New Roman" w:cs="Times New Roman"/>
                <w:color w:val="000000" w:themeColor="text1"/>
                <w:sz w:val="24"/>
                <w:szCs w:val="24"/>
              </w:rPr>
            </w:pPr>
            <w:r w:rsidRPr="006530D2">
              <w:rPr>
                <w:rFonts w:ascii="Times New Roman" w:hAnsi="Times New Roman" w:cs="Times New Roman"/>
                <w:color w:val="000000" w:themeColor="text1"/>
                <w:sz w:val="24"/>
                <w:szCs w:val="24"/>
              </w:rPr>
              <w:t>Чи знаєте Ви прийоми самостійного повторення вивченого матеріалу?</w:t>
            </w:r>
          </w:p>
        </w:tc>
        <w:tc>
          <w:tcPr>
            <w:tcW w:w="1167" w:type="dxa"/>
          </w:tcPr>
          <w:p w14:paraId="4D5B7B26"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25" w:type="dxa"/>
          </w:tcPr>
          <w:p w14:paraId="49903D31"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c>
          <w:tcPr>
            <w:tcW w:w="1105" w:type="dxa"/>
          </w:tcPr>
          <w:p w14:paraId="3D885937" w14:textId="77777777" w:rsidR="007912A7" w:rsidRPr="006530D2" w:rsidRDefault="007912A7" w:rsidP="00033719">
            <w:pPr>
              <w:spacing w:line="360" w:lineRule="auto"/>
              <w:jc w:val="both"/>
              <w:rPr>
                <w:rFonts w:ascii="Times New Roman" w:hAnsi="Times New Roman" w:cs="Times New Roman"/>
                <w:color w:val="000000" w:themeColor="text1"/>
                <w:sz w:val="24"/>
                <w:szCs w:val="24"/>
              </w:rPr>
            </w:pPr>
          </w:p>
        </w:tc>
      </w:tr>
    </w:tbl>
    <w:p w14:paraId="2DE3E36A" w14:textId="258C87F3" w:rsidR="0095078D" w:rsidRPr="006530D2" w:rsidRDefault="0095078D" w:rsidP="00033719">
      <w:pPr>
        <w:spacing w:after="0" w:line="360" w:lineRule="auto"/>
        <w:jc w:val="both"/>
        <w:rPr>
          <w:rFonts w:ascii="Times New Roman" w:hAnsi="Times New Roman" w:cs="Times New Roman"/>
          <w:color w:val="000000" w:themeColor="text1"/>
          <w:sz w:val="28"/>
          <w:szCs w:val="28"/>
        </w:rPr>
      </w:pPr>
    </w:p>
    <w:p w14:paraId="1B483FC2" w14:textId="77777777" w:rsidR="0095078D" w:rsidRPr="006530D2" w:rsidRDefault="0095078D">
      <w:pP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br w:type="page"/>
      </w:r>
    </w:p>
    <w:p w14:paraId="3061732E" w14:textId="6FC06F41" w:rsidR="000C0A55" w:rsidRPr="007E6D8E" w:rsidRDefault="0095078D" w:rsidP="007E6D8E">
      <w:pPr>
        <w:jc w:val="center"/>
        <w:rPr>
          <w:rFonts w:ascii="Times New Roman" w:hAnsi="Times New Roman" w:cs="Times New Roman"/>
          <w:b/>
          <w:sz w:val="28"/>
          <w:szCs w:val="28"/>
        </w:rPr>
      </w:pPr>
      <w:bookmarkStart w:id="22" w:name="_Toc111742827"/>
      <w:r w:rsidRPr="007E6D8E">
        <w:rPr>
          <w:rFonts w:ascii="Times New Roman" w:hAnsi="Times New Roman" w:cs="Times New Roman"/>
          <w:b/>
          <w:sz w:val="28"/>
          <w:szCs w:val="28"/>
        </w:rPr>
        <w:lastRenderedPageBreak/>
        <w:t xml:space="preserve">ДОДАТОК </w:t>
      </w:r>
      <w:r w:rsidR="00E55AEA" w:rsidRPr="007E6D8E">
        <w:rPr>
          <w:rFonts w:ascii="Times New Roman" w:hAnsi="Times New Roman" w:cs="Times New Roman"/>
          <w:b/>
          <w:sz w:val="28"/>
          <w:szCs w:val="28"/>
        </w:rPr>
        <w:t>В</w:t>
      </w:r>
      <w:bookmarkEnd w:id="22"/>
    </w:p>
    <w:p w14:paraId="0F765FB1" w14:textId="77777777" w:rsidR="00600754" w:rsidRPr="006530D2" w:rsidRDefault="00600754" w:rsidP="00600754">
      <w:pPr>
        <w:spacing w:after="0" w:line="360" w:lineRule="auto"/>
        <w:jc w:val="center"/>
        <w:rPr>
          <w:rFonts w:ascii="Times New Roman" w:hAnsi="Times New Roman" w:cs="Times New Roman"/>
          <w:sz w:val="28"/>
          <w:szCs w:val="28"/>
        </w:rPr>
      </w:pPr>
      <w:r w:rsidRPr="006530D2">
        <w:rPr>
          <w:rFonts w:ascii="Times New Roman" w:hAnsi="Times New Roman" w:cs="Times New Roman"/>
          <w:sz w:val="28"/>
          <w:szCs w:val="28"/>
        </w:rPr>
        <w:t xml:space="preserve">Тест-опитувальник для визначення рівня самооцінки Автор: С. В. Ковальов </w:t>
      </w:r>
    </w:p>
    <w:p w14:paraId="6CA987A0" w14:textId="7D3550BB"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Інструкція: Вам пропонуються 32 судження та п</w:t>
      </w:r>
      <w:r w:rsidR="00A867F2">
        <w:rPr>
          <w:rFonts w:ascii="Times New Roman" w:hAnsi="Times New Roman" w:cs="Times New Roman"/>
          <w:sz w:val="24"/>
          <w:szCs w:val="24"/>
        </w:rPr>
        <w:t>’</w:t>
      </w:r>
      <w:r w:rsidRPr="006530D2">
        <w:rPr>
          <w:rFonts w:ascii="Times New Roman" w:hAnsi="Times New Roman" w:cs="Times New Roman"/>
          <w:sz w:val="24"/>
          <w:szCs w:val="24"/>
        </w:rPr>
        <w:t>ять можливих варіантів відповідей, кожен з яких відповідає певній кількості балів. Висловлюючи міру своєї згоди з судженнями, ви проставляєте бали: 4 – дуже часто; 3 – часто; 2 – іноді; 1 – рідко; 0 – ніколи.</w:t>
      </w:r>
    </w:p>
    <w:p w14:paraId="3EC4E39C"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 xml:space="preserve"> 1. Мені хочеться, щоб мої друзі підбадьорювали мене.</w:t>
      </w:r>
    </w:p>
    <w:p w14:paraId="225CB376"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2. Постійно відчуваю свою відповідальність за роботу (навчання).</w:t>
      </w:r>
    </w:p>
    <w:p w14:paraId="595D7CE6"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3. Я турбуюся про своє майбутнє.</w:t>
      </w:r>
    </w:p>
    <w:p w14:paraId="728D64E2"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4. Багато хто мене ненавидить.</w:t>
      </w:r>
    </w:p>
    <w:p w14:paraId="3564306F"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5. Я маю меншу ініціативу, ніж інші.</w:t>
      </w:r>
    </w:p>
    <w:p w14:paraId="5FA2CF64"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6. Я турбуюсь за свій психічний стан.</w:t>
      </w:r>
    </w:p>
    <w:p w14:paraId="03FB0A98"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7. Я боюся виглядати дурнем.</w:t>
      </w:r>
    </w:p>
    <w:p w14:paraId="50D225D6"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8. Зовнішній вигляд інших набагато краще, ніж мій.</w:t>
      </w:r>
    </w:p>
    <w:p w14:paraId="29025A8F"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9. Я боюся виступати з промовою перед незнайомими людьми.</w:t>
      </w:r>
    </w:p>
    <w:p w14:paraId="5A58F54B"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10. Я часто припускаюся помилок.</w:t>
      </w:r>
    </w:p>
    <w:p w14:paraId="21C713D1"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11. Як шкода, що я не вмію говорити добре з людьми.</w:t>
      </w:r>
    </w:p>
    <w:p w14:paraId="6D4FFD08"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12. Як шкода, що мені бракує впевненості у собі.</w:t>
      </w:r>
    </w:p>
    <w:p w14:paraId="30AB2061"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13. Мені хотілося б, щоб мої дії підбадьорювалися іншими частіше.</w:t>
      </w:r>
    </w:p>
    <w:p w14:paraId="30060879"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14. Я надто скромний.</w:t>
      </w:r>
    </w:p>
    <w:p w14:paraId="727FDEA0"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 xml:space="preserve"> 15. Моє життя марне.</w:t>
      </w:r>
    </w:p>
    <w:p w14:paraId="2E8C83B5"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 xml:space="preserve"> 16. Багато неправильної думки про мене.</w:t>
      </w:r>
    </w:p>
    <w:p w14:paraId="5FA579AA"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17. Мені нема з ким поділитися своїми думками.</w:t>
      </w:r>
    </w:p>
    <w:p w14:paraId="6A395076"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18. Люди чекають від мене багато чого.</w:t>
      </w:r>
    </w:p>
    <w:p w14:paraId="33D0B9AD"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19. Люди не дуже цікавляться моїми досягненнями.</w:t>
      </w:r>
    </w:p>
    <w:p w14:paraId="696FF085" w14:textId="1C6F1886"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20. Я трохи бентеж</w:t>
      </w:r>
      <w:r w:rsidR="005D0BA2">
        <w:rPr>
          <w:rFonts w:ascii="Times New Roman" w:hAnsi="Times New Roman" w:cs="Times New Roman"/>
          <w:sz w:val="24"/>
          <w:szCs w:val="24"/>
        </w:rPr>
        <w:t>у</w:t>
      </w:r>
      <w:r w:rsidRPr="006530D2">
        <w:rPr>
          <w:rFonts w:ascii="Times New Roman" w:hAnsi="Times New Roman" w:cs="Times New Roman"/>
          <w:sz w:val="24"/>
          <w:szCs w:val="24"/>
        </w:rPr>
        <w:t>ся.</w:t>
      </w:r>
    </w:p>
    <w:p w14:paraId="066B13E2"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21. Я відчуваю, що багато людей не розуміють мене.</w:t>
      </w:r>
    </w:p>
    <w:p w14:paraId="54E6785A"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22. Я не почуваюся в безпеці.</w:t>
      </w:r>
    </w:p>
    <w:p w14:paraId="28A3F7D4"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23. Я часто марно хвилююся.</w:t>
      </w:r>
    </w:p>
    <w:p w14:paraId="35673F68"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24. Я почуваюся незручно, коли заходжу до кімнати, де вже сидять люди.</w:t>
      </w:r>
    </w:p>
    <w:p w14:paraId="54F845E2"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25. Я почуваюся скутим.</w:t>
      </w:r>
    </w:p>
    <w:p w14:paraId="539DC56B"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26. Я відчуваю, що люди говорять про мене за моєю спиною.</w:t>
      </w:r>
    </w:p>
    <w:p w14:paraId="66AB7D4D"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27. Я впевнений, що люди майже все приймають легше за мене.</w:t>
      </w:r>
    </w:p>
    <w:p w14:paraId="5BF2CE3C"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28. Мені здається, що зі мною має статися якась неприємність.</w:t>
      </w:r>
    </w:p>
    <w:p w14:paraId="0CDEB6C8"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 xml:space="preserve"> 29. Мене хвилює думка, як люди ставляться до мене.</w:t>
      </w:r>
    </w:p>
    <w:p w14:paraId="5716C81C"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lastRenderedPageBreak/>
        <w:t>30. Як шкода, що я не такий товариський.</w:t>
      </w:r>
    </w:p>
    <w:p w14:paraId="2007AF84"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31. У суперечках я висловлююсь лише тоді, коли впевнений у своїй правоті.</w:t>
      </w:r>
    </w:p>
    <w:p w14:paraId="61E53085"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32. Я думаю про те, на що чекають від мене люди. Обробка результатів проводиться підсумовуванням балів за всіма 32 міркуваннями.</w:t>
      </w:r>
    </w:p>
    <w:p w14:paraId="308348CA"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Інтерпретація результатів</w:t>
      </w:r>
    </w:p>
    <w:p w14:paraId="378C4B7E"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Сума балів від 0 до 25 говорить про високий рівень самооцінки, при якому людина, як правило, не обтяжена сумнівами, адекватно реагує на зауваження інших та тверезо оцінює свої дії;</w:t>
      </w:r>
    </w:p>
    <w:p w14:paraId="1C390003" w14:textId="77777777" w:rsidR="00600754"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Сума балів від 26 до 45 свідчить про середній рівень самооцінки. Людина з таким рівнем самооцінки іноді відчуває незрозумілу незручність у взаєминах з іншими людьми, нерідко недооцінює себе та свої здібності без достатніх на те підстав.</w:t>
      </w:r>
    </w:p>
    <w:p w14:paraId="45BF11DD" w14:textId="6C5B7C5B" w:rsidR="0095078D" w:rsidRPr="006530D2" w:rsidRDefault="00600754" w:rsidP="00600754">
      <w:pPr>
        <w:spacing w:after="0" w:line="360" w:lineRule="auto"/>
        <w:ind w:firstLine="708"/>
        <w:jc w:val="both"/>
        <w:rPr>
          <w:rFonts w:ascii="Times New Roman" w:hAnsi="Times New Roman" w:cs="Times New Roman"/>
          <w:sz w:val="24"/>
          <w:szCs w:val="24"/>
        </w:rPr>
      </w:pPr>
      <w:r w:rsidRPr="006530D2">
        <w:rPr>
          <w:rFonts w:ascii="Times New Roman" w:hAnsi="Times New Roman" w:cs="Times New Roman"/>
          <w:sz w:val="24"/>
          <w:szCs w:val="24"/>
        </w:rPr>
        <w:t>Сума балів від 46 до вказує на низький рівень самооцінки, при якому людина нерідко болісно переносить критичні зауваження на свою адресу, частіше намагається підлаштуватися на думку інших людей, сильно страждає від надмірної сором</w:t>
      </w:r>
      <w:r w:rsidR="00A867F2">
        <w:rPr>
          <w:rFonts w:ascii="Times New Roman" w:hAnsi="Times New Roman" w:cs="Times New Roman"/>
          <w:sz w:val="24"/>
          <w:szCs w:val="24"/>
        </w:rPr>
        <w:t>’</w:t>
      </w:r>
      <w:r w:rsidRPr="006530D2">
        <w:rPr>
          <w:rFonts w:ascii="Times New Roman" w:hAnsi="Times New Roman" w:cs="Times New Roman"/>
          <w:sz w:val="24"/>
          <w:szCs w:val="24"/>
        </w:rPr>
        <w:t>язливості.</w:t>
      </w:r>
    </w:p>
    <w:p w14:paraId="3A5C6B81" w14:textId="06950A90" w:rsidR="00F74823" w:rsidRPr="006530D2" w:rsidRDefault="00F74823">
      <w:pPr>
        <w:rPr>
          <w:rFonts w:ascii="Times New Roman" w:hAnsi="Times New Roman" w:cs="Times New Roman"/>
          <w:sz w:val="24"/>
          <w:szCs w:val="24"/>
        </w:rPr>
      </w:pPr>
      <w:r w:rsidRPr="006530D2">
        <w:rPr>
          <w:rFonts w:ascii="Times New Roman" w:hAnsi="Times New Roman" w:cs="Times New Roman"/>
          <w:sz w:val="24"/>
          <w:szCs w:val="24"/>
        </w:rPr>
        <w:br w:type="page"/>
      </w:r>
    </w:p>
    <w:p w14:paraId="1EC2D7E2" w14:textId="49DD725E" w:rsidR="00F74823" w:rsidRPr="007E6D8E" w:rsidRDefault="00F74823" w:rsidP="007E6D8E">
      <w:pPr>
        <w:jc w:val="center"/>
        <w:rPr>
          <w:rFonts w:ascii="Times New Roman" w:hAnsi="Times New Roman" w:cs="Times New Roman"/>
          <w:b/>
          <w:sz w:val="28"/>
          <w:szCs w:val="28"/>
        </w:rPr>
      </w:pPr>
      <w:bookmarkStart w:id="23" w:name="_Toc111742828"/>
      <w:r w:rsidRPr="007E6D8E">
        <w:rPr>
          <w:rFonts w:ascii="Times New Roman" w:hAnsi="Times New Roman" w:cs="Times New Roman"/>
          <w:b/>
          <w:sz w:val="28"/>
          <w:szCs w:val="28"/>
        </w:rPr>
        <w:lastRenderedPageBreak/>
        <w:t>ДОДАТОК Г</w:t>
      </w:r>
      <w:bookmarkEnd w:id="23"/>
    </w:p>
    <w:p w14:paraId="2E9C1960" w14:textId="77777777" w:rsidR="002E5700" w:rsidRDefault="002E5700" w:rsidP="0045278B">
      <w:pPr>
        <w:spacing w:after="0" w:line="360" w:lineRule="auto"/>
        <w:jc w:val="center"/>
        <w:rPr>
          <w:rFonts w:ascii="Times New Roman" w:hAnsi="Times New Roman" w:cs="Times New Roman"/>
          <w:sz w:val="28"/>
          <w:szCs w:val="28"/>
        </w:rPr>
      </w:pPr>
    </w:p>
    <w:p w14:paraId="355674A6" w14:textId="35865550" w:rsidR="0045278B" w:rsidRDefault="0045278B" w:rsidP="0045278B">
      <w:pPr>
        <w:spacing w:after="0" w:line="360" w:lineRule="auto"/>
        <w:jc w:val="center"/>
        <w:rPr>
          <w:rFonts w:ascii="Times New Roman" w:hAnsi="Times New Roman" w:cs="Times New Roman"/>
          <w:sz w:val="28"/>
          <w:szCs w:val="28"/>
        </w:rPr>
      </w:pPr>
      <w:r w:rsidRPr="006530D2">
        <w:rPr>
          <w:rFonts w:ascii="Times New Roman" w:hAnsi="Times New Roman" w:cs="Times New Roman"/>
          <w:sz w:val="28"/>
          <w:szCs w:val="28"/>
        </w:rPr>
        <w:t>Вимірювання аксіологічного компонента</w:t>
      </w:r>
    </w:p>
    <w:p w14:paraId="7D83A4F1" w14:textId="77777777" w:rsidR="002E5700" w:rsidRPr="004F57CA" w:rsidRDefault="002E5700" w:rsidP="0045278B">
      <w:pPr>
        <w:spacing w:after="0" w:line="360" w:lineRule="auto"/>
        <w:jc w:val="center"/>
        <w:rPr>
          <w:rFonts w:ascii="Times New Roman" w:hAnsi="Times New Roman" w:cs="Times New Roman"/>
          <w:sz w:val="28"/>
          <w:szCs w:val="28"/>
          <w:lang w:val="en-US"/>
        </w:rPr>
      </w:pPr>
    </w:p>
    <w:p w14:paraId="43125353" w14:textId="486294B8" w:rsidR="0045278B" w:rsidRPr="006530D2" w:rsidRDefault="00F74823" w:rsidP="0045278B">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Comment on the following statement. Write your opinion about it (120-180 words). «Is it necessary to be able to study English independently?» </w:t>
      </w:r>
    </w:p>
    <w:p w14:paraId="68A11B5D" w14:textId="7B212EEE" w:rsidR="00F74823" w:rsidRPr="006530D2" w:rsidRDefault="00F74823" w:rsidP="0045278B">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Use the following plan: </w:t>
      </w:r>
    </w:p>
    <w:p w14:paraId="57963054" w14:textId="77777777" w:rsidR="00DC18C3" w:rsidRPr="006530D2" w:rsidRDefault="00F74823" w:rsidP="0045278B">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1. Make the introduction (state the problem) </w:t>
      </w:r>
    </w:p>
    <w:p w14:paraId="15586362" w14:textId="23177FFF" w:rsidR="00F74823" w:rsidRPr="006530D2" w:rsidRDefault="00F74823" w:rsidP="0045278B">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2. Express your personal opinion and give 2-3 reasons for your opinion. </w:t>
      </w:r>
    </w:p>
    <w:p w14:paraId="0A6F0CE5" w14:textId="614E567A" w:rsidR="00F74823" w:rsidRPr="006530D2" w:rsidRDefault="00F74823" w:rsidP="0045278B">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 xml:space="preserve">3. Express the opposing opinion and give 1-2 reasons for these opinions. </w:t>
      </w:r>
    </w:p>
    <w:p w14:paraId="060E96BF" w14:textId="0557541B" w:rsidR="00F74823" w:rsidRPr="006530D2" w:rsidRDefault="00F74823" w:rsidP="0045278B">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4. Explain why you don</w:t>
      </w:r>
      <w:r w:rsidR="00A867F2">
        <w:rPr>
          <w:rFonts w:ascii="Times New Roman" w:hAnsi="Times New Roman" w:cs="Times New Roman"/>
          <w:sz w:val="28"/>
          <w:szCs w:val="28"/>
        </w:rPr>
        <w:t>’</w:t>
      </w:r>
      <w:r w:rsidRPr="006530D2">
        <w:rPr>
          <w:rFonts w:ascii="Times New Roman" w:hAnsi="Times New Roman" w:cs="Times New Roman"/>
          <w:sz w:val="28"/>
          <w:szCs w:val="28"/>
        </w:rPr>
        <w:t xml:space="preserve">t agree with the opposing opinion. </w:t>
      </w:r>
    </w:p>
    <w:p w14:paraId="4F794CCD" w14:textId="6CDE1FA0" w:rsidR="00F74823" w:rsidRPr="006530D2" w:rsidRDefault="00F74823" w:rsidP="0045278B">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5. Make a conclusion restating your position.</w:t>
      </w:r>
    </w:p>
    <w:p w14:paraId="34241AE1" w14:textId="77777777" w:rsidR="00402839" w:rsidRPr="006530D2" w:rsidRDefault="00402839">
      <w:pPr>
        <w:rPr>
          <w:rFonts w:ascii="Times New Roman" w:hAnsi="Times New Roman" w:cs="Times New Roman"/>
          <w:sz w:val="28"/>
          <w:szCs w:val="28"/>
        </w:rPr>
      </w:pPr>
      <w:r w:rsidRPr="006530D2">
        <w:rPr>
          <w:rFonts w:ascii="Times New Roman" w:hAnsi="Times New Roman" w:cs="Times New Roman"/>
          <w:sz w:val="28"/>
          <w:szCs w:val="28"/>
        </w:rPr>
        <w:br w:type="page"/>
      </w:r>
    </w:p>
    <w:p w14:paraId="7DFDD729" w14:textId="105A12BB" w:rsidR="00402839" w:rsidRPr="007E6D8E" w:rsidRDefault="00402839" w:rsidP="007E6D8E">
      <w:pPr>
        <w:jc w:val="center"/>
        <w:rPr>
          <w:rFonts w:ascii="Times New Roman" w:hAnsi="Times New Roman" w:cs="Times New Roman"/>
          <w:b/>
          <w:sz w:val="28"/>
          <w:szCs w:val="28"/>
        </w:rPr>
      </w:pPr>
      <w:r w:rsidRPr="007E6D8E">
        <w:rPr>
          <w:rFonts w:ascii="Times New Roman" w:hAnsi="Times New Roman" w:cs="Times New Roman"/>
          <w:b/>
          <w:sz w:val="28"/>
          <w:szCs w:val="28"/>
        </w:rPr>
        <w:lastRenderedPageBreak/>
        <w:t>ДОДАТОК Д</w:t>
      </w:r>
      <w:r w:rsidR="005C6BC1" w:rsidRPr="007E6D8E">
        <w:rPr>
          <w:rFonts w:ascii="Times New Roman" w:hAnsi="Times New Roman" w:cs="Times New Roman"/>
          <w:b/>
          <w:sz w:val="28"/>
          <w:szCs w:val="28"/>
        </w:rPr>
        <w:t xml:space="preserve"> </w:t>
      </w:r>
    </w:p>
    <w:p w14:paraId="4C3138D8" w14:textId="668E19AA" w:rsidR="005C6BC1" w:rsidRPr="005415BC" w:rsidRDefault="005A098E" w:rsidP="005415BC">
      <w:pPr>
        <w:jc w:val="center"/>
        <w:rPr>
          <w:rFonts w:asciiTheme="majorBidi" w:hAnsiTheme="majorBidi" w:cstheme="majorBidi"/>
          <w:sz w:val="28"/>
          <w:szCs w:val="28"/>
        </w:rPr>
      </w:pPr>
      <w:r w:rsidRPr="005415BC">
        <w:rPr>
          <w:rFonts w:asciiTheme="majorBidi" w:hAnsiTheme="majorBidi" w:cstheme="majorBidi"/>
          <w:sz w:val="28"/>
          <w:szCs w:val="28"/>
        </w:rPr>
        <w:t>Анкета для виявлення труднощів оволодіння іноземною мовою за самостійної діяльності</w:t>
      </w:r>
    </w:p>
    <w:p w14:paraId="7FE66DBB" w14:textId="6A8D5CE2" w:rsidR="005A098E" w:rsidRPr="00142F58" w:rsidRDefault="005A098E" w:rsidP="00142F58">
      <w:pPr>
        <w:spacing w:after="0" w:line="360" w:lineRule="auto"/>
        <w:ind w:firstLine="708"/>
        <w:jc w:val="both"/>
        <w:rPr>
          <w:rFonts w:ascii="Times New Roman" w:hAnsi="Times New Roman" w:cs="Times New Roman"/>
          <w:sz w:val="24"/>
          <w:szCs w:val="24"/>
        </w:rPr>
      </w:pPr>
      <w:r w:rsidRPr="00142F58">
        <w:rPr>
          <w:rFonts w:ascii="Times New Roman" w:hAnsi="Times New Roman" w:cs="Times New Roman"/>
          <w:sz w:val="24"/>
          <w:szCs w:val="24"/>
        </w:rPr>
        <w:t>Шановний респондент! Для виявлення труднощів оволодіння іноземною мовою за самостійної діяльності просимо Вас відповісти на такі питання. Позначте варіант, який відповідає Вашому досвіду (можливо кілька варіантів).</w:t>
      </w:r>
    </w:p>
    <w:p w14:paraId="460CACEC"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 xml:space="preserve"> 1. Чи знадобиться Вам знання іноземної мови в майбутньому:</w:t>
      </w:r>
    </w:p>
    <w:p w14:paraId="6F52BBAA"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А. так</w:t>
      </w:r>
    </w:p>
    <w:p w14:paraId="53F6521B"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Б. ні</w:t>
      </w:r>
    </w:p>
    <w:p w14:paraId="2BB8BEA3"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2. Чи задоволені Ви своїм рівнем володіння іноземною мовою:</w:t>
      </w:r>
    </w:p>
    <w:p w14:paraId="69762B1C"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А. так, цілком;</w:t>
      </w:r>
    </w:p>
    <w:p w14:paraId="7560BE57" w14:textId="32F63E96"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Б. ні, але легко обходжуся наявними знаннями;</w:t>
      </w:r>
    </w:p>
    <w:p w14:paraId="1B730266" w14:textId="4254315B" w:rsidR="005A098E" w:rsidRPr="00FE4A2D" w:rsidRDefault="000D4548" w:rsidP="00FE4A2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u-RU"/>
        </w:rPr>
        <w:t>В.</w:t>
      </w:r>
      <w:r w:rsidR="005A098E" w:rsidRPr="00FE4A2D">
        <w:rPr>
          <w:rFonts w:ascii="Times New Roman" w:hAnsi="Times New Roman" w:cs="Times New Roman"/>
          <w:sz w:val="24"/>
          <w:szCs w:val="24"/>
        </w:rPr>
        <w:t xml:space="preserve"> немає, потрібно значне збільшення словникового запасу, різноманітності граматичних структур.</w:t>
      </w:r>
    </w:p>
    <w:p w14:paraId="262FC106"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3. Чи розумієте Ви необхідність постійно самостійно вдосконалювати визнання та вміння у вивченні іноземної мови:</w:t>
      </w:r>
    </w:p>
    <w:p w14:paraId="110CBEFA"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 xml:space="preserve"> А. так, розумію важливість самостійного вивчення іноземної мови для міжкультурної комунікації;</w:t>
      </w:r>
    </w:p>
    <w:p w14:paraId="31072E59"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Б. ні, можна обійтися наявними знаннями та вміннями;</w:t>
      </w:r>
    </w:p>
    <w:p w14:paraId="7B89E8A4"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В. ні, вважаю, що маю необхідні знання та вміння для міжкультурної комунікації.</w:t>
      </w:r>
    </w:p>
    <w:p w14:paraId="74AED363"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4. Причини труднощів самостійного оволодіння іноземною мовою:</w:t>
      </w:r>
    </w:p>
    <w:p w14:paraId="71F067E3"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А. недостатній загальний запас слів іноземної мови, що вивчається</w:t>
      </w:r>
    </w:p>
    <w:p w14:paraId="2ECE5119"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Б. погане знання граматичних правил іноземної мови;</w:t>
      </w:r>
    </w:p>
    <w:p w14:paraId="3C09F9A2"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В. незнання синтаксичних конструкцій;</w:t>
      </w:r>
    </w:p>
    <w:p w14:paraId="65BA959D"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 xml:space="preserve"> Р. відсутність інтересу до виконання вправ.</w:t>
      </w:r>
    </w:p>
    <w:p w14:paraId="420A991A"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Д. Iнше: ____________________________________________________________________</w:t>
      </w:r>
    </w:p>
    <w:p w14:paraId="2BA057F5"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5. Що Ви робите, щоб подолати труднощі при оволодінні іноземною мовою самостійно:</w:t>
      </w:r>
    </w:p>
    <w:p w14:paraId="415B1FDB"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А. Вивчаю граматику, навчаю нові слова</w:t>
      </w:r>
    </w:p>
    <w:p w14:paraId="5FE1E3D5"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Б. Дивлюсь відео-ролики з носіями мови, фільми, серіали</w:t>
      </w:r>
    </w:p>
    <w:p w14:paraId="77EE42F5"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В. Використовую програми для відпрацювання навичок</w:t>
      </w:r>
    </w:p>
    <w:p w14:paraId="0A8BB661" w14:textId="77777777" w:rsidR="005A098E"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Г. Регулярно виконую вправи для закріплення пройденого матеріалу</w:t>
      </w:r>
    </w:p>
    <w:p w14:paraId="2B9389AD" w14:textId="06E997E7" w:rsidR="00402839" w:rsidRPr="00FE4A2D" w:rsidRDefault="005A098E"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Д. Нічого не роблю</w:t>
      </w:r>
      <w:r w:rsidR="00402839" w:rsidRPr="00FE4A2D">
        <w:rPr>
          <w:rFonts w:ascii="Times New Roman" w:hAnsi="Times New Roman" w:cs="Times New Roman"/>
          <w:sz w:val="24"/>
          <w:szCs w:val="24"/>
        </w:rPr>
        <w:t xml:space="preserve">. </w:t>
      </w:r>
    </w:p>
    <w:p w14:paraId="189D7E3D" w14:textId="77777777" w:rsidR="00FE4A2D" w:rsidRPr="00FE4A2D" w:rsidRDefault="00FE4A2D" w:rsidP="00FE4A2D">
      <w:pPr>
        <w:spacing w:after="0" w:line="360" w:lineRule="auto"/>
        <w:jc w:val="both"/>
        <w:rPr>
          <w:rFonts w:ascii="Times New Roman" w:hAnsi="Times New Roman" w:cs="Times New Roman"/>
          <w:sz w:val="24"/>
          <w:szCs w:val="24"/>
        </w:rPr>
      </w:pPr>
      <w:bookmarkStart w:id="24" w:name="_Toc111742829"/>
      <w:r w:rsidRPr="00FE4A2D">
        <w:rPr>
          <w:rFonts w:ascii="Times New Roman" w:hAnsi="Times New Roman" w:cs="Times New Roman"/>
          <w:sz w:val="24"/>
          <w:szCs w:val="24"/>
        </w:rPr>
        <w:t>6. Які найбільш заняття, техніки, прийоми для самостійного вивчення іноземної мови Ви знаєте:</w:t>
      </w:r>
    </w:p>
    <w:p w14:paraId="6D009817"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lastRenderedPageBreak/>
        <w:t>А. механічне заучування нових лексичних одиниць,</w:t>
      </w:r>
    </w:p>
    <w:p w14:paraId="4AD79175" w14:textId="2106D270"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Б. письмовий переклад речень з наведеними словами, граматичними конструкціями з іноземної мови та навпаки;</w:t>
      </w:r>
    </w:p>
    <w:p w14:paraId="4AF40CF2"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В. прослуховування аудіо матеріалів для вивчення іноземної мови (радіо, діалоги)</w:t>
      </w:r>
    </w:p>
    <w:p w14:paraId="0FA178C8"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 xml:space="preserve"> Г. використання нових слів, структур при складанні монологів та діалогів;</w:t>
      </w:r>
    </w:p>
    <w:p w14:paraId="40A35477"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Д. спілкування з іноземцями за допомогою онлайн чатів.</w:t>
      </w:r>
    </w:p>
    <w:p w14:paraId="54EC41D4"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7. Назвіть привабливу причину, яка перешкоджає оволодінню іноземним спілкуванням:</w:t>
      </w:r>
    </w:p>
    <w:p w14:paraId="06A651BD"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А. не використовуються нові лексичні вживання, граматичні конструкції у мовленні;</w:t>
      </w:r>
    </w:p>
    <w:p w14:paraId="359A6C78"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Б. не вистачає часу на дослідження матеріалу;</w:t>
      </w:r>
    </w:p>
    <w:p w14:paraId="004002E7"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В. недостатньо розвинений навичка самостійного навчання;</w:t>
      </w:r>
    </w:p>
    <w:p w14:paraId="32BBFA16"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Г. не бачу потреби.</w:t>
      </w:r>
    </w:p>
    <w:p w14:paraId="5667877C" w14:textId="5CC58832"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 xml:space="preserve">Д. Iнше: </w:t>
      </w:r>
    </w:p>
    <w:p w14:paraId="77B491D1" w14:textId="67DAF7F6"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 xml:space="preserve"> 8. Який вид навчальної діяльності має більшого значення для вивчення іноземної мови:</w:t>
      </w:r>
    </w:p>
    <w:p w14:paraId="654AE50D"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А. аудиторна робота під учителем;</w:t>
      </w:r>
    </w:p>
    <w:p w14:paraId="054213BF"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Б. аудиторна самостійна робота;</w:t>
      </w:r>
    </w:p>
    <w:p w14:paraId="52FC28B4"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В. самостійна робота учня;</w:t>
      </w:r>
    </w:p>
    <w:p w14:paraId="2EB26293"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Г. балансування аудиторної та самостійної роботи учня.</w:t>
      </w:r>
    </w:p>
    <w:p w14:paraId="0C7C6B6F"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9. Чи вмієте ви самостійно вивчати іноземну мову:</w:t>
      </w:r>
    </w:p>
    <w:p w14:paraId="1C32467C"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А. так</w:t>
      </w:r>
    </w:p>
    <w:p w14:paraId="4FC6CF9F" w14:textId="77777777" w:rsidR="00FE4A2D" w:rsidRPr="00FE4A2D" w:rsidRDefault="00FE4A2D" w:rsidP="00FE4A2D">
      <w:pPr>
        <w:spacing w:after="0" w:line="360" w:lineRule="auto"/>
        <w:jc w:val="both"/>
        <w:rPr>
          <w:rFonts w:ascii="Times New Roman" w:hAnsi="Times New Roman" w:cs="Times New Roman"/>
          <w:sz w:val="24"/>
          <w:szCs w:val="24"/>
        </w:rPr>
      </w:pPr>
      <w:r w:rsidRPr="00FE4A2D">
        <w:rPr>
          <w:rFonts w:ascii="Times New Roman" w:hAnsi="Times New Roman" w:cs="Times New Roman"/>
          <w:sz w:val="24"/>
          <w:szCs w:val="24"/>
        </w:rPr>
        <w:t>Б. ні</w:t>
      </w:r>
    </w:p>
    <w:p w14:paraId="5D582D3B" w14:textId="1917F908" w:rsidR="00142F58" w:rsidRDefault="00FE4A2D" w:rsidP="00FE4A2D">
      <w:pPr>
        <w:spacing w:after="0" w:line="360" w:lineRule="auto"/>
        <w:jc w:val="both"/>
        <w:rPr>
          <w:rFonts w:asciiTheme="majorBidi" w:hAnsiTheme="majorBidi" w:cstheme="majorBidi"/>
        </w:rPr>
      </w:pPr>
      <w:r w:rsidRPr="00FE4A2D">
        <w:rPr>
          <w:rFonts w:ascii="Times New Roman" w:hAnsi="Times New Roman" w:cs="Times New Roman"/>
          <w:sz w:val="24"/>
          <w:szCs w:val="24"/>
        </w:rPr>
        <w:t>Дякую за співробітництво!</w:t>
      </w:r>
      <w:r w:rsidR="00142F58">
        <w:rPr>
          <w:rFonts w:asciiTheme="majorBidi" w:hAnsiTheme="majorBidi"/>
          <w:b/>
          <w:bCs/>
        </w:rPr>
        <w:br w:type="page"/>
      </w:r>
    </w:p>
    <w:p w14:paraId="428AABFC" w14:textId="7BD60715" w:rsidR="00365D2F" w:rsidRPr="007E6D8E" w:rsidRDefault="00365D2F" w:rsidP="007E6D8E">
      <w:pPr>
        <w:jc w:val="center"/>
        <w:rPr>
          <w:rFonts w:ascii="Times New Roman" w:hAnsi="Times New Roman" w:cs="Times New Roman"/>
          <w:b/>
          <w:sz w:val="28"/>
          <w:szCs w:val="28"/>
        </w:rPr>
      </w:pPr>
      <w:r w:rsidRPr="007E6D8E">
        <w:rPr>
          <w:rFonts w:ascii="Times New Roman" w:hAnsi="Times New Roman" w:cs="Times New Roman"/>
          <w:b/>
          <w:sz w:val="28"/>
          <w:szCs w:val="28"/>
        </w:rPr>
        <w:lastRenderedPageBreak/>
        <w:t xml:space="preserve">ДОДАТОК </w:t>
      </w:r>
      <w:bookmarkEnd w:id="24"/>
      <w:r w:rsidR="00FE4A2D" w:rsidRPr="007E6D8E">
        <w:rPr>
          <w:rFonts w:ascii="Times New Roman" w:hAnsi="Times New Roman" w:cs="Times New Roman"/>
          <w:b/>
          <w:sz w:val="28"/>
          <w:szCs w:val="28"/>
        </w:rPr>
        <w:t>Є</w:t>
      </w:r>
    </w:p>
    <w:p w14:paraId="435C44C1" w14:textId="77777777" w:rsidR="00FB61EC" w:rsidRPr="006530D2" w:rsidRDefault="00FB61EC" w:rsidP="00FB61EC">
      <w:pPr>
        <w:spacing w:after="0" w:line="360" w:lineRule="auto"/>
        <w:jc w:val="center"/>
        <w:rPr>
          <w:rFonts w:ascii="Times New Roman" w:hAnsi="Times New Roman" w:cs="Times New Roman"/>
          <w:sz w:val="28"/>
          <w:szCs w:val="28"/>
        </w:rPr>
      </w:pPr>
      <w:r w:rsidRPr="006530D2">
        <w:rPr>
          <w:rFonts w:ascii="Times New Roman" w:hAnsi="Times New Roman" w:cs="Times New Roman"/>
          <w:sz w:val="28"/>
          <w:szCs w:val="28"/>
        </w:rPr>
        <w:t>Тест на прояв особистісних якостей у складі самоосвітньої компетенції</w:t>
      </w:r>
    </w:p>
    <w:p w14:paraId="26347D7A" w14:textId="77777777" w:rsidR="00FB61EC" w:rsidRPr="006530D2" w:rsidRDefault="00FB61EC" w:rsidP="00FB61EC">
      <w:pPr>
        <w:spacing w:after="0" w:line="360" w:lineRule="auto"/>
        <w:ind w:firstLine="708"/>
        <w:jc w:val="both"/>
        <w:rPr>
          <w:rFonts w:ascii="Times New Roman" w:hAnsi="Times New Roman" w:cs="Times New Roman"/>
          <w:sz w:val="28"/>
          <w:szCs w:val="28"/>
        </w:rPr>
      </w:pPr>
      <w:r w:rsidRPr="006530D2">
        <w:rPr>
          <w:rFonts w:ascii="Times New Roman" w:hAnsi="Times New Roman" w:cs="Times New Roman"/>
          <w:sz w:val="28"/>
          <w:szCs w:val="28"/>
        </w:rPr>
        <w:t>Просимо Вас визначити свій рівень особистісних якостей. Відзначте, до якого рівня відповідають Ваші навчальні якості за 3-бальною шкалою:</w:t>
      </w:r>
    </w:p>
    <w:p w14:paraId="3BC2C6C8" w14:textId="77777777" w:rsidR="00FB61EC" w:rsidRPr="006530D2" w:rsidRDefault="00FB61EC" w:rsidP="00036FC5">
      <w:pPr>
        <w:pStyle w:val="a7"/>
        <w:numPr>
          <w:ilvl w:val="0"/>
          <w:numId w:val="8"/>
        </w:numPr>
        <w:spacing w:after="0" w:line="360" w:lineRule="auto"/>
        <w:jc w:val="both"/>
        <w:rPr>
          <w:rFonts w:ascii="Times New Roman" w:hAnsi="Times New Roman"/>
          <w:sz w:val="28"/>
          <w:szCs w:val="28"/>
        </w:rPr>
      </w:pPr>
      <w:r w:rsidRPr="006530D2">
        <w:rPr>
          <w:rFonts w:ascii="Times New Roman" w:hAnsi="Times New Roman"/>
          <w:sz w:val="28"/>
          <w:szCs w:val="28"/>
        </w:rPr>
        <w:t>1 бал – дана якість відсутня або виражена незначно (низький рівень);</w:t>
      </w:r>
    </w:p>
    <w:p w14:paraId="3C5C2E43" w14:textId="77777777" w:rsidR="00FB61EC" w:rsidRPr="006530D2" w:rsidRDefault="00FB61EC" w:rsidP="00036FC5">
      <w:pPr>
        <w:pStyle w:val="a7"/>
        <w:numPr>
          <w:ilvl w:val="0"/>
          <w:numId w:val="8"/>
        </w:numPr>
        <w:spacing w:after="0" w:line="360" w:lineRule="auto"/>
        <w:jc w:val="both"/>
        <w:rPr>
          <w:rFonts w:ascii="Times New Roman" w:hAnsi="Times New Roman"/>
          <w:sz w:val="28"/>
          <w:szCs w:val="28"/>
        </w:rPr>
      </w:pPr>
      <w:r w:rsidRPr="006530D2">
        <w:rPr>
          <w:rFonts w:ascii="Times New Roman" w:hAnsi="Times New Roman"/>
          <w:sz w:val="28"/>
          <w:szCs w:val="28"/>
        </w:rPr>
        <w:t>2 бали – виявляю якість залежно від ситуації для досягнення мети (середній рівень);</w:t>
      </w:r>
    </w:p>
    <w:p w14:paraId="0CD0E098" w14:textId="69459B40" w:rsidR="00365D2F" w:rsidRPr="006530D2" w:rsidRDefault="00FB61EC" w:rsidP="00036FC5">
      <w:pPr>
        <w:pStyle w:val="a7"/>
        <w:numPr>
          <w:ilvl w:val="0"/>
          <w:numId w:val="8"/>
        </w:numPr>
        <w:spacing w:after="0" w:line="360" w:lineRule="auto"/>
        <w:jc w:val="both"/>
        <w:rPr>
          <w:rFonts w:ascii="Times New Roman" w:hAnsi="Times New Roman"/>
          <w:sz w:val="28"/>
          <w:szCs w:val="28"/>
          <w:lang w:val="uk-UA"/>
        </w:rPr>
      </w:pPr>
      <w:r w:rsidRPr="006530D2">
        <w:rPr>
          <w:rFonts w:ascii="Times New Roman" w:hAnsi="Times New Roman"/>
          <w:sz w:val="28"/>
          <w:szCs w:val="28"/>
        </w:rPr>
        <w:t>3 бали – якість сформована, проявляється автоматично в будь-якій ситуації (високий рівень).</w:t>
      </w:r>
    </w:p>
    <w:tbl>
      <w:tblPr>
        <w:tblStyle w:val="a8"/>
        <w:tblW w:w="0" w:type="auto"/>
        <w:tblLook w:val="04A0" w:firstRow="1" w:lastRow="0" w:firstColumn="1" w:lastColumn="0" w:noHBand="0" w:noVBand="1"/>
      </w:tblPr>
      <w:tblGrid>
        <w:gridCol w:w="3823"/>
        <w:gridCol w:w="1417"/>
        <w:gridCol w:w="1985"/>
        <w:gridCol w:w="2268"/>
      </w:tblGrid>
      <w:tr w:rsidR="00605448" w:rsidRPr="006530D2" w14:paraId="55CB1F59" w14:textId="77777777" w:rsidTr="004F57CA">
        <w:tc>
          <w:tcPr>
            <w:tcW w:w="3823" w:type="dxa"/>
            <w:vMerge w:val="restart"/>
          </w:tcPr>
          <w:p w14:paraId="36367661" w14:textId="458F9BFE" w:rsidR="00605448" w:rsidRPr="006530D2" w:rsidRDefault="00605448" w:rsidP="00A50ECD">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       Якість</w:t>
            </w:r>
          </w:p>
        </w:tc>
        <w:tc>
          <w:tcPr>
            <w:tcW w:w="5670" w:type="dxa"/>
            <w:gridSpan w:val="3"/>
          </w:tcPr>
          <w:p w14:paraId="414F17D3" w14:textId="305B150D" w:rsidR="00605448" w:rsidRPr="006530D2" w:rsidRDefault="00605448" w:rsidP="00A50ECD">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Рівень вираженості</w:t>
            </w:r>
          </w:p>
        </w:tc>
      </w:tr>
      <w:tr w:rsidR="00605448" w:rsidRPr="006530D2" w14:paraId="61BFE3B3" w14:textId="77777777" w:rsidTr="00A50ECD">
        <w:tc>
          <w:tcPr>
            <w:tcW w:w="3823" w:type="dxa"/>
            <w:vMerge/>
          </w:tcPr>
          <w:p w14:paraId="6C7E7D82" w14:textId="77777777" w:rsidR="00605448" w:rsidRPr="006530D2" w:rsidRDefault="00605448" w:rsidP="00605448">
            <w:pPr>
              <w:spacing w:line="360" w:lineRule="auto"/>
              <w:jc w:val="both"/>
              <w:rPr>
                <w:rFonts w:ascii="Times New Roman" w:hAnsi="Times New Roman" w:cs="Times New Roman"/>
                <w:noProof/>
                <w:color w:val="000000" w:themeColor="text1"/>
                <w:sz w:val="28"/>
                <w:szCs w:val="28"/>
              </w:rPr>
            </w:pPr>
          </w:p>
        </w:tc>
        <w:tc>
          <w:tcPr>
            <w:tcW w:w="1417" w:type="dxa"/>
          </w:tcPr>
          <w:p w14:paraId="13F860AD" w14:textId="59D3A5FF" w:rsidR="00605448" w:rsidRPr="006530D2" w:rsidRDefault="00605448" w:rsidP="009F117E">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Високий</w:t>
            </w:r>
          </w:p>
        </w:tc>
        <w:tc>
          <w:tcPr>
            <w:tcW w:w="1985" w:type="dxa"/>
          </w:tcPr>
          <w:p w14:paraId="18808DDE" w14:textId="27941CC0" w:rsidR="00605448" w:rsidRPr="006530D2" w:rsidRDefault="00605448" w:rsidP="009F117E">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Середній</w:t>
            </w:r>
          </w:p>
        </w:tc>
        <w:tc>
          <w:tcPr>
            <w:tcW w:w="2268" w:type="dxa"/>
          </w:tcPr>
          <w:p w14:paraId="1F9E40F4" w14:textId="781FC7EA" w:rsidR="00605448" w:rsidRPr="006530D2" w:rsidRDefault="00605448" w:rsidP="009F117E">
            <w:pPr>
              <w:spacing w:line="360" w:lineRule="auto"/>
              <w:jc w:val="center"/>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Низький</w:t>
            </w:r>
          </w:p>
        </w:tc>
      </w:tr>
      <w:tr w:rsidR="00605448" w:rsidRPr="006530D2" w14:paraId="245CAD8C" w14:textId="77777777" w:rsidTr="00A50ECD">
        <w:tc>
          <w:tcPr>
            <w:tcW w:w="3823" w:type="dxa"/>
          </w:tcPr>
          <w:p w14:paraId="198F2FA2"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Самостійність </w:t>
            </w:r>
          </w:p>
        </w:tc>
        <w:tc>
          <w:tcPr>
            <w:tcW w:w="1417" w:type="dxa"/>
          </w:tcPr>
          <w:p w14:paraId="062F40F3"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1D0B1F7F"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6DC0F821"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r>
      <w:tr w:rsidR="00605448" w:rsidRPr="006530D2" w14:paraId="5D798367" w14:textId="77777777" w:rsidTr="00A50ECD">
        <w:tc>
          <w:tcPr>
            <w:tcW w:w="3823" w:type="dxa"/>
          </w:tcPr>
          <w:p w14:paraId="127A9161"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Креативність </w:t>
            </w:r>
          </w:p>
        </w:tc>
        <w:tc>
          <w:tcPr>
            <w:tcW w:w="1417" w:type="dxa"/>
          </w:tcPr>
          <w:p w14:paraId="2229C4E8"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06BAD15A"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119657B9"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r>
      <w:tr w:rsidR="00605448" w:rsidRPr="006530D2" w14:paraId="45D89AC6" w14:textId="77777777" w:rsidTr="00A50ECD">
        <w:tc>
          <w:tcPr>
            <w:tcW w:w="3823" w:type="dxa"/>
          </w:tcPr>
          <w:p w14:paraId="19B300B4"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Адаптивність до зміни умов </w:t>
            </w:r>
          </w:p>
        </w:tc>
        <w:tc>
          <w:tcPr>
            <w:tcW w:w="1417" w:type="dxa"/>
          </w:tcPr>
          <w:p w14:paraId="627C94B1"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27556985"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621D1930"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r>
      <w:tr w:rsidR="00605448" w:rsidRPr="006530D2" w14:paraId="7621045D" w14:textId="77777777" w:rsidTr="00A50ECD">
        <w:tc>
          <w:tcPr>
            <w:tcW w:w="3823" w:type="dxa"/>
          </w:tcPr>
          <w:p w14:paraId="21B672AD"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Ініціативність </w:t>
            </w:r>
          </w:p>
        </w:tc>
        <w:tc>
          <w:tcPr>
            <w:tcW w:w="1417" w:type="dxa"/>
          </w:tcPr>
          <w:p w14:paraId="6F514C5B"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4BDD34C6"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3E2ABF25"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r>
      <w:tr w:rsidR="00605448" w:rsidRPr="006530D2" w14:paraId="74D0DFBF" w14:textId="77777777" w:rsidTr="00A50ECD">
        <w:tc>
          <w:tcPr>
            <w:tcW w:w="3823" w:type="dxa"/>
          </w:tcPr>
          <w:p w14:paraId="6BB15F57"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Наполегливість </w:t>
            </w:r>
          </w:p>
        </w:tc>
        <w:tc>
          <w:tcPr>
            <w:tcW w:w="1417" w:type="dxa"/>
          </w:tcPr>
          <w:p w14:paraId="24BAF5BF"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59F1D8AD"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09DADF50"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r>
      <w:tr w:rsidR="00605448" w:rsidRPr="006530D2" w14:paraId="77B28356" w14:textId="77777777" w:rsidTr="00A50ECD">
        <w:tc>
          <w:tcPr>
            <w:tcW w:w="3823" w:type="dxa"/>
          </w:tcPr>
          <w:p w14:paraId="0C249E3F"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Відповідальність </w:t>
            </w:r>
          </w:p>
        </w:tc>
        <w:tc>
          <w:tcPr>
            <w:tcW w:w="1417" w:type="dxa"/>
          </w:tcPr>
          <w:p w14:paraId="4C1D4898"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36EE0955"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1D308C8B"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r>
      <w:tr w:rsidR="00605448" w:rsidRPr="006530D2" w14:paraId="5538A308" w14:textId="77777777" w:rsidTr="00A50ECD">
        <w:tc>
          <w:tcPr>
            <w:tcW w:w="3823" w:type="dxa"/>
          </w:tcPr>
          <w:p w14:paraId="16656A30"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Працездатність </w:t>
            </w:r>
          </w:p>
        </w:tc>
        <w:tc>
          <w:tcPr>
            <w:tcW w:w="1417" w:type="dxa"/>
          </w:tcPr>
          <w:p w14:paraId="03B2BFB3"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46BD8B14"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42E9E99D"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r>
      <w:tr w:rsidR="00605448" w:rsidRPr="006530D2" w14:paraId="2F15C1A8" w14:textId="77777777" w:rsidTr="00A50ECD">
        <w:tc>
          <w:tcPr>
            <w:tcW w:w="3823" w:type="dxa"/>
          </w:tcPr>
          <w:p w14:paraId="78D33D26"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Впевненість у своїх силах </w:t>
            </w:r>
          </w:p>
        </w:tc>
        <w:tc>
          <w:tcPr>
            <w:tcW w:w="1417" w:type="dxa"/>
          </w:tcPr>
          <w:p w14:paraId="03B57BE6"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04296E87"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6A12975F"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r>
      <w:tr w:rsidR="00605448" w:rsidRPr="006530D2" w14:paraId="70860C2F" w14:textId="77777777" w:rsidTr="00A50ECD">
        <w:tc>
          <w:tcPr>
            <w:tcW w:w="3823" w:type="dxa"/>
          </w:tcPr>
          <w:p w14:paraId="70B309A5"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Організація </w:t>
            </w:r>
          </w:p>
        </w:tc>
        <w:tc>
          <w:tcPr>
            <w:tcW w:w="1417" w:type="dxa"/>
          </w:tcPr>
          <w:p w14:paraId="4103C296"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11D24EE7"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61DDBE52"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r>
      <w:tr w:rsidR="00605448" w:rsidRPr="006530D2" w14:paraId="4ECE6A76" w14:textId="77777777" w:rsidTr="00A50ECD">
        <w:tc>
          <w:tcPr>
            <w:tcW w:w="3823" w:type="dxa"/>
          </w:tcPr>
          <w:p w14:paraId="618E682D"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Дисциплінованість </w:t>
            </w:r>
          </w:p>
        </w:tc>
        <w:tc>
          <w:tcPr>
            <w:tcW w:w="1417" w:type="dxa"/>
          </w:tcPr>
          <w:p w14:paraId="5CCC045D"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2FB23A8D"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36C49A41"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r>
      <w:tr w:rsidR="00605448" w:rsidRPr="006530D2" w14:paraId="33CFD655" w14:textId="77777777" w:rsidTr="00A50ECD">
        <w:tc>
          <w:tcPr>
            <w:tcW w:w="3823" w:type="dxa"/>
          </w:tcPr>
          <w:p w14:paraId="5FD71292"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 xml:space="preserve">Вимоги до себе </w:t>
            </w:r>
          </w:p>
        </w:tc>
        <w:tc>
          <w:tcPr>
            <w:tcW w:w="1417" w:type="dxa"/>
          </w:tcPr>
          <w:p w14:paraId="4B545DFE"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0451D6BE"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305B9148" w14:textId="77777777" w:rsidR="00605448" w:rsidRPr="006530D2" w:rsidRDefault="00605448" w:rsidP="00605448">
            <w:pPr>
              <w:spacing w:line="360" w:lineRule="auto"/>
              <w:jc w:val="both"/>
              <w:rPr>
                <w:rFonts w:ascii="Times New Roman" w:hAnsi="Times New Roman" w:cs="Times New Roman"/>
                <w:color w:val="000000" w:themeColor="text1"/>
                <w:sz w:val="28"/>
                <w:szCs w:val="28"/>
              </w:rPr>
            </w:pPr>
          </w:p>
        </w:tc>
      </w:tr>
      <w:tr w:rsidR="00605448" w:rsidRPr="00033719" w14:paraId="46FAF42F" w14:textId="77777777" w:rsidTr="00A50ECD">
        <w:tc>
          <w:tcPr>
            <w:tcW w:w="3823" w:type="dxa"/>
          </w:tcPr>
          <w:p w14:paraId="475E38C5" w14:textId="77777777" w:rsidR="00605448" w:rsidRPr="00033719" w:rsidRDefault="00605448" w:rsidP="00605448">
            <w:pPr>
              <w:spacing w:line="360" w:lineRule="auto"/>
              <w:jc w:val="both"/>
              <w:rPr>
                <w:rFonts w:ascii="Times New Roman" w:hAnsi="Times New Roman" w:cs="Times New Roman"/>
                <w:color w:val="000000" w:themeColor="text1"/>
                <w:sz w:val="28"/>
                <w:szCs w:val="28"/>
              </w:rPr>
            </w:pPr>
            <w:r w:rsidRPr="006530D2">
              <w:rPr>
                <w:rFonts w:ascii="Times New Roman" w:hAnsi="Times New Roman" w:cs="Times New Roman"/>
                <w:color w:val="000000" w:themeColor="text1"/>
                <w:sz w:val="28"/>
                <w:szCs w:val="28"/>
              </w:rPr>
              <w:t>Допитливість</w:t>
            </w:r>
            <w:r w:rsidRPr="00033719">
              <w:rPr>
                <w:rFonts w:ascii="Times New Roman" w:hAnsi="Times New Roman" w:cs="Times New Roman"/>
                <w:color w:val="000000" w:themeColor="text1"/>
                <w:sz w:val="28"/>
                <w:szCs w:val="28"/>
              </w:rPr>
              <w:t xml:space="preserve"> </w:t>
            </w:r>
          </w:p>
        </w:tc>
        <w:tc>
          <w:tcPr>
            <w:tcW w:w="1417" w:type="dxa"/>
          </w:tcPr>
          <w:p w14:paraId="58AC57D9" w14:textId="77777777" w:rsidR="00605448" w:rsidRPr="00033719" w:rsidRDefault="00605448" w:rsidP="00605448">
            <w:pPr>
              <w:spacing w:line="360" w:lineRule="auto"/>
              <w:jc w:val="both"/>
              <w:rPr>
                <w:rFonts w:ascii="Times New Roman" w:hAnsi="Times New Roman" w:cs="Times New Roman"/>
                <w:color w:val="000000" w:themeColor="text1"/>
                <w:sz w:val="28"/>
                <w:szCs w:val="28"/>
              </w:rPr>
            </w:pPr>
          </w:p>
        </w:tc>
        <w:tc>
          <w:tcPr>
            <w:tcW w:w="1985" w:type="dxa"/>
          </w:tcPr>
          <w:p w14:paraId="15341B67" w14:textId="77777777" w:rsidR="00605448" w:rsidRPr="00033719" w:rsidRDefault="00605448" w:rsidP="00605448">
            <w:pPr>
              <w:spacing w:line="360" w:lineRule="auto"/>
              <w:jc w:val="both"/>
              <w:rPr>
                <w:rFonts w:ascii="Times New Roman" w:hAnsi="Times New Roman" w:cs="Times New Roman"/>
                <w:color w:val="000000" w:themeColor="text1"/>
                <w:sz w:val="28"/>
                <w:szCs w:val="28"/>
              </w:rPr>
            </w:pPr>
          </w:p>
        </w:tc>
        <w:tc>
          <w:tcPr>
            <w:tcW w:w="2268" w:type="dxa"/>
          </w:tcPr>
          <w:p w14:paraId="71B869C2" w14:textId="77777777" w:rsidR="00605448" w:rsidRPr="00033719" w:rsidRDefault="00605448" w:rsidP="00605448">
            <w:pPr>
              <w:spacing w:line="360" w:lineRule="auto"/>
              <w:jc w:val="both"/>
              <w:rPr>
                <w:rFonts w:ascii="Times New Roman" w:hAnsi="Times New Roman" w:cs="Times New Roman"/>
                <w:color w:val="000000" w:themeColor="text1"/>
                <w:sz w:val="28"/>
                <w:szCs w:val="28"/>
              </w:rPr>
            </w:pPr>
          </w:p>
        </w:tc>
      </w:tr>
    </w:tbl>
    <w:p w14:paraId="2E61C93B" w14:textId="77777777" w:rsidR="00A50ECD" w:rsidRDefault="00A50ECD" w:rsidP="00A50ECD">
      <w:pPr>
        <w:spacing w:after="0" w:line="360" w:lineRule="auto"/>
        <w:ind w:left="360"/>
        <w:jc w:val="both"/>
        <w:rPr>
          <w:rFonts w:ascii="Times New Roman" w:hAnsi="Times New Roman"/>
          <w:sz w:val="28"/>
          <w:szCs w:val="28"/>
          <w:lang w:val="en-US"/>
        </w:rPr>
      </w:pPr>
    </w:p>
    <w:p w14:paraId="33557A02" w14:textId="77777777" w:rsidR="00FF328A" w:rsidRDefault="00FF328A" w:rsidP="00A50ECD">
      <w:pPr>
        <w:spacing w:after="0" w:line="360" w:lineRule="auto"/>
        <w:ind w:left="360"/>
        <w:jc w:val="both"/>
        <w:rPr>
          <w:rFonts w:ascii="Times New Roman" w:hAnsi="Times New Roman"/>
          <w:sz w:val="28"/>
          <w:szCs w:val="28"/>
          <w:lang w:val="en-US"/>
        </w:rPr>
      </w:pPr>
    </w:p>
    <w:p w14:paraId="713668FA" w14:textId="77777777" w:rsidR="00FF328A" w:rsidRDefault="00FF328A" w:rsidP="00A50ECD">
      <w:pPr>
        <w:spacing w:after="0" w:line="360" w:lineRule="auto"/>
        <w:ind w:left="360"/>
        <w:jc w:val="both"/>
        <w:rPr>
          <w:rFonts w:ascii="Times New Roman" w:hAnsi="Times New Roman"/>
          <w:sz w:val="28"/>
          <w:szCs w:val="28"/>
          <w:lang w:val="en-US"/>
        </w:rPr>
      </w:pPr>
    </w:p>
    <w:p w14:paraId="4F663F3F" w14:textId="77777777" w:rsidR="00FF328A" w:rsidRDefault="00FF328A" w:rsidP="00A50ECD">
      <w:pPr>
        <w:spacing w:after="0" w:line="360" w:lineRule="auto"/>
        <w:ind w:left="360"/>
        <w:jc w:val="both"/>
        <w:rPr>
          <w:rFonts w:ascii="Times New Roman" w:hAnsi="Times New Roman"/>
          <w:sz w:val="28"/>
          <w:szCs w:val="28"/>
          <w:lang w:val="en-US"/>
        </w:rPr>
      </w:pPr>
    </w:p>
    <w:p w14:paraId="20953A77" w14:textId="77777777" w:rsidR="00FF328A" w:rsidRDefault="00FF328A" w:rsidP="00A50ECD">
      <w:pPr>
        <w:spacing w:after="0" w:line="360" w:lineRule="auto"/>
        <w:ind w:left="360"/>
        <w:jc w:val="both"/>
        <w:rPr>
          <w:rFonts w:ascii="Times New Roman" w:hAnsi="Times New Roman"/>
          <w:sz w:val="28"/>
          <w:szCs w:val="28"/>
          <w:lang w:val="en-US"/>
        </w:rPr>
      </w:pPr>
    </w:p>
    <w:p w14:paraId="17F0B442" w14:textId="77777777" w:rsidR="00FF328A" w:rsidRDefault="00FF328A" w:rsidP="00A50ECD">
      <w:pPr>
        <w:spacing w:after="0" w:line="360" w:lineRule="auto"/>
        <w:ind w:left="360"/>
        <w:jc w:val="both"/>
        <w:rPr>
          <w:rFonts w:ascii="Times New Roman" w:hAnsi="Times New Roman"/>
          <w:sz w:val="28"/>
          <w:szCs w:val="28"/>
          <w:lang w:val="en-US"/>
        </w:rPr>
      </w:pPr>
    </w:p>
    <w:p w14:paraId="09A65567" w14:textId="77777777" w:rsidR="00FF328A" w:rsidRDefault="00FF328A" w:rsidP="00FF328A">
      <w:pPr>
        <w:jc w:val="center"/>
        <w:rPr>
          <w:rFonts w:ascii="Times New Roman" w:hAnsi="Times New Roman" w:cs="Times New Roman"/>
          <w:sz w:val="28"/>
          <w:szCs w:val="28"/>
        </w:rPr>
      </w:pPr>
      <w:r>
        <w:rPr>
          <w:rFonts w:ascii="Times New Roman" w:hAnsi="Times New Roman" w:cs="Times New Roman"/>
          <w:sz w:val="28"/>
          <w:szCs w:val="28"/>
        </w:rPr>
        <w:lastRenderedPageBreak/>
        <w:t>РЕЗЮМЕ</w:t>
      </w:r>
    </w:p>
    <w:p w14:paraId="4D26F518" w14:textId="77777777" w:rsidR="00FF328A" w:rsidRDefault="00FF328A" w:rsidP="00FF328A">
      <w:pPr>
        <w:ind w:firstLine="709"/>
        <w:jc w:val="both"/>
        <w:rPr>
          <w:rFonts w:ascii="Times New Roman" w:hAnsi="Times New Roman" w:cs="Times New Roman"/>
          <w:b/>
          <w:sz w:val="28"/>
          <w:szCs w:val="28"/>
        </w:rPr>
      </w:pPr>
      <w:r>
        <w:rPr>
          <w:rFonts w:ascii="Times New Roman" w:hAnsi="Times New Roman" w:cs="Times New Roman"/>
          <w:b/>
          <w:sz w:val="28"/>
          <w:szCs w:val="28"/>
        </w:rPr>
        <w:t>Стеценко Д.В. «Методика організації самостійної роботи учнів старшої школи з англійської мови з використанням мережевих технологій»</w:t>
      </w:r>
    </w:p>
    <w:p w14:paraId="6A958367" w14:textId="77777777" w:rsidR="00FF328A" w:rsidRDefault="00FF328A" w:rsidP="00FF328A">
      <w:pPr>
        <w:ind w:firstLine="709"/>
        <w:jc w:val="both"/>
        <w:rPr>
          <w:rFonts w:ascii="Times New Roman" w:hAnsi="Times New Roman" w:cs="Times New Roman"/>
          <w:b/>
          <w:sz w:val="28"/>
          <w:szCs w:val="28"/>
        </w:rPr>
      </w:pPr>
      <w:r>
        <w:rPr>
          <w:rFonts w:ascii="Times New Roman" w:hAnsi="Times New Roman" w:cs="Times New Roman"/>
          <w:sz w:val="28"/>
          <w:szCs w:val="28"/>
        </w:rPr>
        <w:t xml:space="preserve">Магістерська робота. Спеціальність 014.04 – Середня освіта (мова та література (англійська) – Ніжинський державний університет імені Миколи Гоголя, Ніжин, 2022. </w:t>
      </w:r>
      <w:r>
        <w:rPr>
          <w:rFonts w:ascii="Times New Roman" w:hAnsi="Times New Roman" w:cs="Times New Roman"/>
          <w:b/>
          <w:sz w:val="28"/>
          <w:szCs w:val="28"/>
        </w:rPr>
        <w:t xml:space="preserve"> </w:t>
      </w:r>
    </w:p>
    <w:p w14:paraId="04DEFB4F" w14:textId="77777777" w:rsidR="00FF328A" w:rsidRDefault="00FF328A" w:rsidP="00FF328A">
      <w:pPr>
        <w:ind w:firstLine="709"/>
        <w:jc w:val="both"/>
        <w:rPr>
          <w:rFonts w:ascii="Times New Roman" w:hAnsi="Times New Roman" w:cs="Times New Roman"/>
          <w:sz w:val="28"/>
          <w:szCs w:val="28"/>
        </w:rPr>
      </w:pPr>
      <w:r>
        <w:rPr>
          <w:rFonts w:ascii="Times New Roman" w:hAnsi="Times New Roman" w:cs="Times New Roman"/>
          <w:sz w:val="28"/>
          <w:szCs w:val="28"/>
        </w:rPr>
        <w:t xml:space="preserve">Магістерська робота складається з вступу, двох розділів, висновків, списку літератури та додатків. Загальний обсяг роботи становить 98 сторінок. Список літератури включає 61 джерело. </w:t>
      </w:r>
    </w:p>
    <w:p w14:paraId="795BC6F5" w14:textId="77777777" w:rsidR="00FF328A" w:rsidRDefault="00FF328A" w:rsidP="00FF328A">
      <w:pPr>
        <w:ind w:firstLine="709"/>
        <w:jc w:val="both"/>
        <w:rPr>
          <w:rFonts w:ascii="Times New Roman" w:hAnsi="Times New Roman"/>
          <w:color w:val="000000" w:themeColor="text1"/>
          <w:sz w:val="28"/>
          <w:szCs w:val="28"/>
        </w:rPr>
      </w:pPr>
      <w:r>
        <w:rPr>
          <w:rFonts w:ascii="Times New Roman" w:hAnsi="Times New Roman" w:cs="Times New Roman"/>
          <w:sz w:val="28"/>
          <w:szCs w:val="28"/>
        </w:rPr>
        <w:t xml:space="preserve">Перший розділ присвячений </w:t>
      </w:r>
      <w:r>
        <w:rPr>
          <w:rFonts w:ascii="Times New Roman" w:hAnsi="Times New Roman"/>
          <w:color w:val="000000" w:themeColor="text1"/>
          <w:sz w:val="28"/>
          <w:szCs w:val="28"/>
        </w:rPr>
        <w:t>визначенню сутності та змісту самостійної роботи. Досліджено та визначено психологію поведінки учнів старшої школи та їх ставлення до вивчення англійською мови, та самостійного вивчення. Також було досліджено діагностики  для визначення рівню внутрішньої мотивації, рівня самоосвіти учнів та компетентності. Більш того, було з</w:t>
      </w:r>
      <w:r w:rsidRPr="0062462D">
        <w:rPr>
          <w:rFonts w:ascii="Times New Roman" w:hAnsi="Times New Roman"/>
          <w:color w:val="000000" w:themeColor="text1"/>
          <w:sz w:val="28"/>
          <w:szCs w:val="28"/>
        </w:rPr>
        <w:t>’</w:t>
      </w:r>
      <w:r>
        <w:rPr>
          <w:rFonts w:ascii="Times New Roman" w:hAnsi="Times New Roman"/>
          <w:color w:val="000000" w:themeColor="text1"/>
          <w:sz w:val="28"/>
          <w:szCs w:val="28"/>
        </w:rPr>
        <w:t>ясовано</w:t>
      </w:r>
      <w:r w:rsidRPr="006530D2">
        <w:rPr>
          <w:rFonts w:ascii="Times New Roman" w:hAnsi="Times New Roman"/>
          <w:color w:val="000000" w:themeColor="text1"/>
          <w:sz w:val="28"/>
          <w:szCs w:val="28"/>
        </w:rPr>
        <w:t xml:space="preserve"> с</w:t>
      </w:r>
      <w:r w:rsidRPr="0062462D">
        <w:rPr>
          <w:rFonts w:ascii="Times New Roman" w:hAnsi="Times New Roman"/>
          <w:color w:val="000000" w:themeColor="text1"/>
          <w:sz w:val="28"/>
          <w:szCs w:val="28"/>
        </w:rPr>
        <w:t>пецифік</w:t>
      </w:r>
      <w:r w:rsidRPr="006530D2">
        <w:rPr>
          <w:rFonts w:ascii="Times New Roman" w:hAnsi="Times New Roman"/>
          <w:color w:val="000000" w:themeColor="text1"/>
          <w:sz w:val="28"/>
          <w:szCs w:val="28"/>
        </w:rPr>
        <w:t>у</w:t>
      </w:r>
      <w:r w:rsidRPr="0062462D">
        <w:rPr>
          <w:rFonts w:ascii="Times New Roman" w:hAnsi="Times New Roman"/>
          <w:color w:val="000000" w:themeColor="text1"/>
          <w:sz w:val="28"/>
          <w:szCs w:val="28"/>
        </w:rPr>
        <w:t xml:space="preserve"> організації самостійної роботи учнів на уроках англійської мови</w:t>
      </w:r>
      <w:r>
        <w:rPr>
          <w:rFonts w:ascii="Times New Roman" w:hAnsi="Times New Roman"/>
          <w:color w:val="000000" w:themeColor="text1"/>
          <w:sz w:val="28"/>
          <w:szCs w:val="28"/>
        </w:rPr>
        <w:t>.</w:t>
      </w:r>
    </w:p>
    <w:p w14:paraId="50ECAD39" w14:textId="77777777" w:rsidR="00FF328A" w:rsidRPr="0062462D" w:rsidRDefault="00FF328A" w:rsidP="00FF328A">
      <w:pPr>
        <w:ind w:firstLine="709"/>
        <w:jc w:val="both"/>
        <w:rPr>
          <w:rFonts w:ascii="Times New Roman" w:hAnsi="Times New Roman" w:cs="Times New Roman"/>
          <w:sz w:val="28"/>
          <w:szCs w:val="28"/>
        </w:rPr>
      </w:pPr>
      <w:r>
        <w:rPr>
          <w:rFonts w:ascii="Times New Roman" w:hAnsi="Times New Roman"/>
          <w:color w:val="000000" w:themeColor="text1"/>
          <w:sz w:val="28"/>
          <w:szCs w:val="28"/>
        </w:rPr>
        <w:t xml:space="preserve">У другому розділі наукового дослідження було розроблено комплекс вправ та методичних рекомендацій для учнів старшої школи з англійської мови з використанням мережевих технологій. Було організовано, проведено та інтерпретовано результати пробного навчання: проведено діагностики, тестування та пробне навчання. </w:t>
      </w:r>
    </w:p>
    <w:p w14:paraId="22BE4617" w14:textId="77777777" w:rsidR="00FF328A" w:rsidRDefault="00FF328A" w:rsidP="00FF328A">
      <w:pPr>
        <w:ind w:firstLine="709"/>
        <w:jc w:val="both"/>
        <w:rPr>
          <w:rFonts w:ascii="Times New Roman" w:hAnsi="Times New Roman" w:cs="Times New Roman"/>
          <w:sz w:val="28"/>
          <w:szCs w:val="28"/>
        </w:rPr>
      </w:pPr>
      <w:r>
        <w:rPr>
          <w:rFonts w:ascii="Times New Roman" w:hAnsi="Times New Roman" w:cs="Times New Roman"/>
          <w:sz w:val="28"/>
          <w:szCs w:val="28"/>
        </w:rPr>
        <w:t xml:space="preserve">Ефективність використання створеного комплексу було перевірено під час пробного навчання.  </w:t>
      </w:r>
    </w:p>
    <w:p w14:paraId="7893A6C9" w14:textId="77777777" w:rsidR="00FF328A" w:rsidRDefault="00FF328A" w:rsidP="00FF328A">
      <w:pPr>
        <w:ind w:firstLine="709"/>
        <w:jc w:val="both"/>
        <w:rPr>
          <w:rFonts w:ascii="Times New Roman" w:hAnsi="Times New Roman" w:cs="Times New Roman"/>
          <w:sz w:val="28"/>
          <w:szCs w:val="28"/>
        </w:rPr>
      </w:pPr>
      <w:bookmarkStart w:id="25" w:name="_GoBack"/>
      <w:r w:rsidRPr="00FF328A">
        <w:rPr>
          <w:rFonts w:ascii="Times New Roman" w:hAnsi="Times New Roman" w:cs="Times New Roman"/>
          <w:b/>
          <w:i/>
          <w:sz w:val="28"/>
          <w:szCs w:val="28"/>
        </w:rPr>
        <w:t>Ключові слова</w:t>
      </w:r>
      <w:bookmarkEnd w:id="25"/>
      <w:r>
        <w:rPr>
          <w:rFonts w:ascii="Times New Roman" w:hAnsi="Times New Roman" w:cs="Times New Roman"/>
          <w:sz w:val="28"/>
          <w:szCs w:val="28"/>
        </w:rPr>
        <w:t xml:space="preserve">: методика, самостійна робота, учні старшої школи, мережеві технології, комплекс вправ. </w:t>
      </w:r>
    </w:p>
    <w:p w14:paraId="53726355" w14:textId="77777777" w:rsidR="00FF328A" w:rsidRDefault="00FF328A" w:rsidP="00FF328A">
      <w:pPr>
        <w:ind w:firstLine="709"/>
        <w:jc w:val="both"/>
        <w:rPr>
          <w:rFonts w:ascii="Times New Roman" w:hAnsi="Times New Roman" w:cs="Times New Roman"/>
          <w:sz w:val="28"/>
          <w:szCs w:val="28"/>
        </w:rPr>
      </w:pPr>
    </w:p>
    <w:p w14:paraId="66598686" w14:textId="77777777" w:rsidR="00FF328A" w:rsidRDefault="00FF328A" w:rsidP="00FF328A">
      <w:pPr>
        <w:ind w:firstLine="709"/>
        <w:jc w:val="both"/>
        <w:rPr>
          <w:rFonts w:ascii="Times New Roman" w:hAnsi="Times New Roman" w:cs="Times New Roman"/>
          <w:sz w:val="28"/>
          <w:szCs w:val="28"/>
        </w:rPr>
      </w:pPr>
    </w:p>
    <w:p w14:paraId="138AA9EF" w14:textId="77777777" w:rsidR="00FF328A" w:rsidRDefault="00FF328A" w:rsidP="00FF328A">
      <w:pPr>
        <w:ind w:firstLine="709"/>
        <w:jc w:val="both"/>
        <w:rPr>
          <w:rFonts w:ascii="Times New Roman" w:hAnsi="Times New Roman" w:cs="Times New Roman"/>
          <w:sz w:val="28"/>
          <w:szCs w:val="28"/>
        </w:rPr>
      </w:pPr>
    </w:p>
    <w:p w14:paraId="49A5F4D7" w14:textId="77777777" w:rsidR="00FF328A" w:rsidRDefault="00FF328A" w:rsidP="00FF328A">
      <w:pPr>
        <w:ind w:firstLine="709"/>
        <w:jc w:val="both"/>
        <w:rPr>
          <w:rFonts w:ascii="Times New Roman" w:hAnsi="Times New Roman" w:cs="Times New Roman"/>
          <w:sz w:val="28"/>
          <w:szCs w:val="28"/>
        </w:rPr>
      </w:pPr>
    </w:p>
    <w:p w14:paraId="7EAEACBA" w14:textId="77777777" w:rsidR="00FF328A" w:rsidRDefault="00FF328A" w:rsidP="00FF328A">
      <w:pPr>
        <w:ind w:firstLine="709"/>
        <w:jc w:val="both"/>
        <w:rPr>
          <w:rFonts w:ascii="Times New Roman" w:hAnsi="Times New Roman" w:cs="Times New Roman"/>
          <w:sz w:val="28"/>
          <w:szCs w:val="28"/>
        </w:rPr>
      </w:pPr>
    </w:p>
    <w:p w14:paraId="0E25467F" w14:textId="77777777" w:rsidR="00FF328A" w:rsidRDefault="00FF328A" w:rsidP="00FF328A">
      <w:pPr>
        <w:ind w:firstLine="709"/>
        <w:jc w:val="both"/>
        <w:rPr>
          <w:rFonts w:ascii="Times New Roman" w:hAnsi="Times New Roman" w:cs="Times New Roman"/>
          <w:sz w:val="28"/>
          <w:szCs w:val="28"/>
        </w:rPr>
      </w:pPr>
    </w:p>
    <w:p w14:paraId="470E3168" w14:textId="77777777" w:rsidR="00FF328A" w:rsidRDefault="00FF328A" w:rsidP="00FF328A">
      <w:pPr>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RESUME</w:t>
      </w:r>
    </w:p>
    <w:p w14:paraId="068A3043" w14:textId="77777777" w:rsidR="00FF328A" w:rsidRDefault="00FF328A" w:rsidP="00FF328A">
      <w:pPr>
        <w:ind w:firstLine="709"/>
        <w:jc w:val="both"/>
        <w:rPr>
          <w:rFonts w:ascii="Times New Roman" w:hAnsi="Times New Roman" w:cs="Times New Roman"/>
          <w:b/>
          <w:sz w:val="28"/>
          <w:szCs w:val="28"/>
        </w:rPr>
      </w:pPr>
      <w:r w:rsidRPr="00DF4B53">
        <w:rPr>
          <w:rFonts w:ascii="Times New Roman" w:hAnsi="Times New Roman" w:cs="Times New Roman"/>
          <w:b/>
          <w:sz w:val="28"/>
          <w:szCs w:val="28"/>
          <w:lang w:val="en-US"/>
        </w:rPr>
        <w:t>Diana Stetsenko “Methodic of self-paced study English for high school with usage of networks”</w:t>
      </w:r>
    </w:p>
    <w:p w14:paraId="7E6A26C5" w14:textId="77777777" w:rsidR="00FF328A" w:rsidRDefault="00FF328A" w:rsidP="00FF328A">
      <w:pPr>
        <w:ind w:firstLine="709"/>
        <w:jc w:val="both"/>
        <w:rPr>
          <w:rFonts w:ascii="Times New Roman" w:hAnsi="Times New Roman" w:cs="Times New Roman"/>
          <w:sz w:val="28"/>
          <w:szCs w:val="28"/>
        </w:rPr>
      </w:pPr>
      <w:r w:rsidRPr="00DF4B53">
        <w:rPr>
          <w:rFonts w:ascii="Times New Roman" w:hAnsi="Times New Roman" w:cs="Times New Roman"/>
          <w:sz w:val="28"/>
          <w:szCs w:val="28"/>
        </w:rPr>
        <w:t>Master thesis. Specialty 014.04 – Secondary education (language and literature (English)) – Mykola Gogol Nizhyn State University, Nizhyn, 2022.</w:t>
      </w:r>
    </w:p>
    <w:p w14:paraId="495E48C1" w14:textId="77777777" w:rsidR="00FF328A" w:rsidRDefault="00FF328A" w:rsidP="00FF328A">
      <w:pPr>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DF4B53">
        <w:rPr>
          <w:rFonts w:ascii="Times New Roman" w:hAnsi="Times New Roman" w:cs="Times New Roman"/>
          <w:sz w:val="28"/>
          <w:szCs w:val="28"/>
          <w:lang w:val="en-US"/>
        </w:rPr>
        <w:t>The master's thesis consists of an introduction, two chapters, conclusions, a list of references and appendices. The total volume of work is 98 pages. The bibliography includes 61 sources.</w:t>
      </w:r>
    </w:p>
    <w:p w14:paraId="4119F140" w14:textId="77777777" w:rsidR="00FF328A" w:rsidRDefault="00FF328A" w:rsidP="00FF328A">
      <w:pPr>
        <w:ind w:firstLine="709"/>
        <w:jc w:val="both"/>
        <w:rPr>
          <w:rFonts w:ascii="Times New Roman" w:hAnsi="Times New Roman" w:cs="Times New Roman"/>
          <w:sz w:val="28"/>
          <w:szCs w:val="28"/>
        </w:rPr>
      </w:pPr>
      <w:r w:rsidRPr="00DF4B53">
        <w:rPr>
          <w:rFonts w:ascii="Times New Roman" w:hAnsi="Times New Roman" w:cs="Times New Roman"/>
          <w:sz w:val="28"/>
          <w:szCs w:val="28"/>
        </w:rPr>
        <w:t>The first section is devoted to defining the essence and content of independent work. The psychology of the behavior of high school students and their attitude to learning English and independent learning has been investigated and determined. Diagnostics were also investigated to determine the level of internal motivation, the level of self-education of students and competence. Moreover, the specifics of the organization of students' independent work in English lessons were clarified.</w:t>
      </w:r>
    </w:p>
    <w:p w14:paraId="1B48F5A0" w14:textId="77777777" w:rsidR="00FF328A" w:rsidRDefault="00FF328A" w:rsidP="00FF328A">
      <w:pPr>
        <w:ind w:firstLine="709"/>
        <w:jc w:val="both"/>
        <w:rPr>
          <w:rFonts w:ascii="Times New Roman" w:hAnsi="Times New Roman" w:cs="Times New Roman"/>
          <w:sz w:val="28"/>
          <w:szCs w:val="28"/>
        </w:rPr>
      </w:pPr>
      <w:r w:rsidRPr="00DF4B53">
        <w:rPr>
          <w:rFonts w:ascii="Times New Roman" w:hAnsi="Times New Roman" w:cs="Times New Roman"/>
          <w:sz w:val="28"/>
          <w:szCs w:val="28"/>
        </w:rPr>
        <w:t>In the second chapter of the scientific study, a set of exercises and methodical recommendations was developed for high school students in the English language using network technologies. The results of trial training were organized, conducted and interpreted: diagnostics, testing and trial training were carried out.</w:t>
      </w:r>
    </w:p>
    <w:p w14:paraId="5903B8A4" w14:textId="77777777" w:rsidR="00FF328A" w:rsidRDefault="00FF328A" w:rsidP="00FF328A">
      <w:pPr>
        <w:ind w:firstLine="709"/>
        <w:jc w:val="both"/>
        <w:rPr>
          <w:rFonts w:ascii="Times New Roman" w:hAnsi="Times New Roman" w:cs="Times New Roman"/>
          <w:sz w:val="28"/>
          <w:szCs w:val="28"/>
        </w:rPr>
      </w:pPr>
      <w:r w:rsidRPr="00DF4B53">
        <w:rPr>
          <w:rFonts w:ascii="Times New Roman" w:hAnsi="Times New Roman" w:cs="Times New Roman"/>
          <w:sz w:val="28"/>
          <w:szCs w:val="28"/>
        </w:rPr>
        <w:t>The effectiveness of using the created complex was checked during trial training.</w:t>
      </w:r>
    </w:p>
    <w:p w14:paraId="7ECF4A49" w14:textId="77777777" w:rsidR="00FF328A" w:rsidRPr="00DF4B53" w:rsidRDefault="00FF328A" w:rsidP="00FF328A">
      <w:pPr>
        <w:ind w:firstLine="709"/>
        <w:jc w:val="both"/>
        <w:rPr>
          <w:rFonts w:ascii="Times New Roman" w:hAnsi="Times New Roman" w:cs="Times New Roman"/>
          <w:sz w:val="28"/>
          <w:szCs w:val="28"/>
        </w:rPr>
      </w:pPr>
      <w:r w:rsidRPr="00DF4B53">
        <w:rPr>
          <w:rFonts w:ascii="Times New Roman" w:hAnsi="Times New Roman" w:cs="Times New Roman"/>
          <w:b/>
          <w:i/>
          <w:sz w:val="28"/>
          <w:szCs w:val="28"/>
        </w:rPr>
        <w:t>Keywords</w:t>
      </w:r>
      <w:r w:rsidRPr="00DF4B53">
        <w:rPr>
          <w:rFonts w:ascii="Times New Roman" w:hAnsi="Times New Roman" w:cs="Times New Roman"/>
          <w:sz w:val="28"/>
          <w:szCs w:val="28"/>
        </w:rPr>
        <w:t>: methodology, independent work, high school students, network technologies, set of exercises.</w:t>
      </w:r>
    </w:p>
    <w:p w14:paraId="08401754" w14:textId="77777777" w:rsidR="00FF328A" w:rsidRPr="00FF328A" w:rsidRDefault="00FF328A" w:rsidP="00A50ECD">
      <w:pPr>
        <w:spacing w:after="0" w:line="360" w:lineRule="auto"/>
        <w:ind w:left="360"/>
        <w:jc w:val="both"/>
        <w:rPr>
          <w:rFonts w:ascii="Times New Roman" w:hAnsi="Times New Roman"/>
          <w:sz w:val="28"/>
          <w:szCs w:val="28"/>
        </w:rPr>
      </w:pPr>
    </w:p>
    <w:sectPr w:rsidR="00FF328A" w:rsidRPr="00FF328A" w:rsidSect="009C080B">
      <w:headerReference w:type="default" r:id="rId25"/>
      <w:pgSz w:w="11906" w:h="16838"/>
      <w:pgMar w:top="1134" w:right="850" w:bottom="1134" w:left="141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DC73E" w15:done="0"/>
  <w15:commentEx w15:paraId="292DC911" w15:done="0"/>
  <w15:commentEx w15:paraId="3CE83655" w15:done="0"/>
  <w15:commentEx w15:paraId="7830A7BE" w15:done="0"/>
  <w15:commentEx w15:paraId="5F3BA587" w15:done="0"/>
  <w15:commentEx w15:paraId="72929A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0B4B5" w14:textId="77777777" w:rsidR="007D1540" w:rsidRDefault="007D1540" w:rsidP="009B582E">
      <w:pPr>
        <w:spacing w:after="0" w:line="240" w:lineRule="auto"/>
      </w:pPr>
      <w:r>
        <w:separator/>
      </w:r>
    </w:p>
  </w:endnote>
  <w:endnote w:type="continuationSeparator" w:id="0">
    <w:p w14:paraId="3054BB27" w14:textId="77777777" w:rsidR="007D1540" w:rsidRDefault="007D1540" w:rsidP="009B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EE675" w14:textId="77777777" w:rsidR="007D1540" w:rsidRDefault="007D1540" w:rsidP="009B582E">
      <w:pPr>
        <w:spacing w:after="0" w:line="240" w:lineRule="auto"/>
      </w:pPr>
      <w:r>
        <w:separator/>
      </w:r>
    </w:p>
  </w:footnote>
  <w:footnote w:type="continuationSeparator" w:id="0">
    <w:p w14:paraId="6A5719E6" w14:textId="77777777" w:rsidR="007D1540" w:rsidRDefault="007D1540" w:rsidP="009B5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6560"/>
      <w:docPartObj>
        <w:docPartGallery w:val="Page Numbers (Top of Page)"/>
        <w:docPartUnique/>
      </w:docPartObj>
    </w:sdtPr>
    <w:sdtEndPr/>
    <w:sdtContent>
      <w:p w14:paraId="4A826CA9" w14:textId="7860132B" w:rsidR="00AB6301" w:rsidRDefault="00AB6301">
        <w:pPr>
          <w:pStyle w:val="a3"/>
          <w:jc w:val="right"/>
        </w:pPr>
        <w:r>
          <w:fldChar w:fldCharType="begin"/>
        </w:r>
        <w:r>
          <w:instrText>PAGE   \* MERGEFORMAT</w:instrText>
        </w:r>
        <w:r>
          <w:fldChar w:fldCharType="separate"/>
        </w:r>
        <w:r w:rsidR="00FF328A">
          <w:rPr>
            <w:noProof/>
          </w:rPr>
          <w:t>99</w:t>
        </w:r>
        <w:r>
          <w:fldChar w:fldCharType="end"/>
        </w:r>
      </w:p>
    </w:sdtContent>
  </w:sdt>
  <w:p w14:paraId="1E7C5346" w14:textId="77777777" w:rsidR="00AB6301" w:rsidRDefault="00AB63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9B2"/>
    <w:multiLevelType w:val="hybridMultilevel"/>
    <w:tmpl w:val="38DA75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93672F"/>
    <w:multiLevelType w:val="hybridMultilevel"/>
    <w:tmpl w:val="89F03CCC"/>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FB47FA"/>
    <w:multiLevelType w:val="hybridMultilevel"/>
    <w:tmpl w:val="85F2F93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535D79"/>
    <w:multiLevelType w:val="hybridMultilevel"/>
    <w:tmpl w:val="57EEC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26ACA"/>
    <w:multiLevelType w:val="hybridMultilevel"/>
    <w:tmpl w:val="06761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9E1035"/>
    <w:multiLevelType w:val="hybridMultilevel"/>
    <w:tmpl w:val="0C6A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8D09E5"/>
    <w:multiLevelType w:val="hybridMultilevel"/>
    <w:tmpl w:val="FE92E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75888"/>
    <w:multiLevelType w:val="hybridMultilevel"/>
    <w:tmpl w:val="67BE85D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BF71A1"/>
    <w:multiLevelType w:val="hybridMultilevel"/>
    <w:tmpl w:val="FE92E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B05DA"/>
    <w:multiLevelType w:val="hybridMultilevel"/>
    <w:tmpl w:val="4C54800E"/>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0">
    <w:nsid w:val="20521029"/>
    <w:multiLevelType w:val="hybridMultilevel"/>
    <w:tmpl w:val="3690A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9571E"/>
    <w:multiLevelType w:val="hybridMultilevel"/>
    <w:tmpl w:val="AD58BA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B42FD0"/>
    <w:multiLevelType w:val="hybridMultilevel"/>
    <w:tmpl w:val="D3AE6DD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8864A3F"/>
    <w:multiLevelType w:val="hybridMultilevel"/>
    <w:tmpl w:val="24FE772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B7B528C"/>
    <w:multiLevelType w:val="hybridMultilevel"/>
    <w:tmpl w:val="3C82B72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2297FD7"/>
    <w:multiLevelType w:val="hybridMultilevel"/>
    <w:tmpl w:val="456E1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7A0545"/>
    <w:multiLevelType w:val="hybridMultilevel"/>
    <w:tmpl w:val="D00E488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3EA66A5"/>
    <w:multiLevelType w:val="hybridMultilevel"/>
    <w:tmpl w:val="1D7C72D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57D31F2"/>
    <w:multiLevelType w:val="hybridMultilevel"/>
    <w:tmpl w:val="BAF0334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672009"/>
    <w:multiLevelType w:val="hybridMultilevel"/>
    <w:tmpl w:val="826E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82A7D"/>
    <w:multiLevelType w:val="hybridMultilevel"/>
    <w:tmpl w:val="7C205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4179F8"/>
    <w:multiLevelType w:val="hybridMultilevel"/>
    <w:tmpl w:val="D472D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5F628B"/>
    <w:multiLevelType w:val="hybridMultilevel"/>
    <w:tmpl w:val="91A8594A"/>
    <w:lvl w:ilvl="0" w:tplc="04190001">
      <w:start w:val="1"/>
      <w:numFmt w:val="bullet"/>
      <w:lvlText w:val=""/>
      <w:lvlJc w:val="left"/>
      <w:pPr>
        <w:ind w:left="792" w:hanging="360"/>
      </w:pPr>
      <w:rPr>
        <w:rFonts w:ascii="Symbol" w:hAnsi="Symbol"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23">
    <w:nsid w:val="453E0D85"/>
    <w:multiLevelType w:val="hybridMultilevel"/>
    <w:tmpl w:val="DB1EC34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59A7057"/>
    <w:multiLevelType w:val="hybridMultilevel"/>
    <w:tmpl w:val="155A6D70"/>
    <w:lvl w:ilvl="0" w:tplc="332C6FB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13553"/>
    <w:multiLevelType w:val="hybridMultilevel"/>
    <w:tmpl w:val="FF5A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426CF6"/>
    <w:multiLevelType w:val="hybridMultilevel"/>
    <w:tmpl w:val="B8F4089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5BF5218"/>
    <w:multiLevelType w:val="hybridMultilevel"/>
    <w:tmpl w:val="42C87068"/>
    <w:lvl w:ilvl="0" w:tplc="6E041B60">
      <w:start w:val="1"/>
      <w:numFmt w:val="bullet"/>
      <w:lvlText w:val=""/>
      <w:lvlJc w:val="left"/>
      <w:pPr>
        <w:ind w:left="720" w:hanging="360"/>
      </w:pPr>
      <w:rPr>
        <w:rFonts w:ascii="Symbol" w:hAnsi="Symbol" w:hint="default"/>
      </w:rPr>
    </w:lvl>
    <w:lvl w:ilvl="1" w:tplc="C040FE4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6DC0C8B"/>
    <w:multiLevelType w:val="hybridMultilevel"/>
    <w:tmpl w:val="C04EE08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8142F65"/>
    <w:multiLevelType w:val="hybridMultilevel"/>
    <w:tmpl w:val="191E0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C82C3B"/>
    <w:multiLevelType w:val="hybridMultilevel"/>
    <w:tmpl w:val="14DEF41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7127B0F"/>
    <w:multiLevelType w:val="hybridMultilevel"/>
    <w:tmpl w:val="676AB79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AC3093E"/>
    <w:multiLevelType w:val="hybridMultilevel"/>
    <w:tmpl w:val="8F7E73A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EB978B8"/>
    <w:multiLevelType w:val="hybridMultilevel"/>
    <w:tmpl w:val="E8825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E85A6B"/>
    <w:multiLevelType w:val="hybridMultilevel"/>
    <w:tmpl w:val="1DB289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44D1155"/>
    <w:multiLevelType w:val="hybridMultilevel"/>
    <w:tmpl w:val="35A8F8C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76F2A47"/>
    <w:multiLevelType w:val="hybridMultilevel"/>
    <w:tmpl w:val="E44CC26E"/>
    <w:lvl w:ilvl="0" w:tplc="BFE42C6E">
      <w:start w:val="1"/>
      <w:numFmt w:val="decimal"/>
      <w:lvlText w:val="%1."/>
      <w:lvlJc w:val="left"/>
      <w:pPr>
        <w:ind w:left="1080" w:hanging="360"/>
      </w:pPr>
      <w:rPr>
        <w:rFonts w:eastAsiaTheme="minorHAns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A706F50"/>
    <w:multiLevelType w:val="hybridMultilevel"/>
    <w:tmpl w:val="35F09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B914F4"/>
    <w:multiLevelType w:val="hybridMultilevel"/>
    <w:tmpl w:val="2754365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D3D62D5"/>
    <w:multiLevelType w:val="hybridMultilevel"/>
    <w:tmpl w:val="8E5CC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677709"/>
    <w:multiLevelType w:val="hybridMultilevel"/>
    <w:tmpl w:val="F2A0A9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8"/>
  </w:num>
  <w:num w:numId="5">
    <w:abstractNumId w:val="10"/>
  </w:num>
  <w:num w:numId="6">
    <w:abstractNumId w:val="27"/>
  </w:num>
  <w:num w:numId="7">
    <w:abstractNumId w:val="11"/>
  </w:num>
  <w:num w:numId="8">
    <w:abstractNumId w:val="1"/>
  </w:num>
  <w:num w:numId="9">
    <w:abstractNumId w:val="37"/>
  </w:num>
  <w:num w:numId="10">
    <w:abstractNumId w:val="26"/>
  </w:num>
  <w:num w:numId="11">
    <w:abstractNumId w:val="13"/>
  </w:num>
  <w:num w:numId="12">
    <w:abstractNumId w:val="7"/>
  </w:num>
  <w:num w:numId="13">
    <w:abstractNumId w:val="32"/>
  </w:num>
  <w:num w:numId="14">
    <w:abstractNumId w:val="30"/>
  </w:num>
  <w:num w:numId="15">
    <w:abstractNumId w:val="38"/>
  </w:num>
  <w:num w:numId="16">
    <w:abstractNumId w:val="31"/>
  </w:num>
  <w:num w:numId="17">
    <w:abstractNumId w:val="12"/>
  </w:num>
  <w:num w:numId="18">
    <w:abstractNumId w:val="16"/>
  </w:num>
  <w:num w:numId="19">
    <w:abstractNumId w:val="28"/>
  </w:num>
  <w:num w:numId="20">
    <w:abstractNumId w:val="34"/>
  </w:num>
  <w:num w:numId="21">
    <w:abstractNumId w:val="2"/>
  </w:num>
  <w:num w:numId="22">
    <w:abstractNumId w:val="35"/>
  </w:num>
  <w:num w:numId="23">
    <w:abstractNumId w:val="17"/>
  </w:num>
  <w:num w:numId="24">
    <w:abstractNumId w:val="22"/>
  </w:num>
  <w:num w:numId="25">
    <w:abstractNumId w:val="3"/>
  </w:num>
  <w:num w:numId="26">
    <w:abstractNumId w:val="39"/>
  </w:num>
  <w:num w:numId="27">
    <w:abstractNumId w:val="20"/>
  </w:num>
  <w:num w:numId="28">
    <w:abstractNumId w:val="14"/>
  </w:num>
  <w:num w:numId="29">
    <w:abstractNumId w:val="23"/>
  </w:num>
  <w:num w:numId="30">
    <w:abstractNumId w:val="29"/>
  </w:num>
  <w:num w:numId="31">
    <w:abstractNumId w:val="21"/>
  </w:num>
  <w:num w:numId="32">
    <w:abstractNumId w:val="33"/>
  </w:num>
  <w:num w:numId="33">
    <w:abstractNumId w:val="25"/>
  </w:num>
  <w:num w:numId="34">
    <w:abstractNumId w:val="5"/>
  </w:num>
  <w:num w:numId="35">
    <w:abstractNumId w:val="18"/>
  </w:num>
  <w:num w:numId="36">
    <w:abstractNumId w:val="19"/>
  </w:num>
  <w:num w:numId="37">
    <w:abstractNumId w:val="40"/>
  </w:num>
  <w:num w:numId="38">
    <w:abstractNumId w:val="24"/>
  </w:num>
  <w:num w:numId="39">
    <w:abstractNumId w:val="9"/>
  </w:num>
  <w:num w:numId="40">
    <w:abstractNumId w:val="36"/>
  </w:num>
  <w:num w:numId="41">
    <w:abstractNumId w:val="4"/>
  </w:num>
  <w:numIdMacAtCleanup w:val="3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C7"/>
    <w:rsid w:val="00001144"/>
    <w:rsid w:val="00014208"/>
    <w:rsid w:val="0001611A"/>
    <w:rsid w:val="00016F97"/>
    <w:rsid w:val="00020112"/>
    <w:rsid w:val="00020574"/>
    <w:rsid w:val="000212BF"/>
    <w:rsid w:val="00022923"/>
    <w:rsid w:val="0002344B"/>
    <w:rsid w:val="00023E02"/>
    <w:rsid w:val="0002444B"/>
    <w:rsid w:val="00024BF6"/>
    <w:rsid w:val="00026B84"/>
    <w:rsid w:val="00032B38"/>
    <w:rsid w:val="00033719"/>
    <w:rsid w:val="00034302"/>
    <w:rsid w:val="0003442F"/>
    <w:rsid w:val="0003483B"/>
    <w:rsid w:val="00036FC5"/>
    <w:rsid w:val="000428EC"/>
    <w:rsid w:val="000439E2"/>
    <w:rsid w:val="00046439"/>
    <w:rsid w:val="00047339"/>
    <w:rsid w:val="00055D96"/>
    <w:rsid w:val="000579C6"/>
    <w:rsid w:val="000607CB"/>
    <w:rsid w:val="00064628"/>
    <w:rsid w:val="000662B9"/>
    <w:rsid w:val="00075AC0"/>
    <w:rsid w:val="00081C46"/>
    <w:rsid w:val="000906F1"/>
    <w:rsid w:val="00090B7C"/>
    <w:rsid w:val="000919A0"/>
    <w:rsid w:val="00093913"/>
    <w:rsid w:val="00095589"/>
    <w:rsid w:val="00095C76"/>
    <w:rsid w:val="000A2EB9"/>
    <w:rsid w:val="000A39D4"/>
    <w:rsid w:val="000B027F"/>
    <w:rsid w:val="000B10F0"/>
    <w:rsid w:val="000C0A55"/>
    <w:rsid w:val="000C23EB"/>
    <w:rsid w:val="000C2E40"/>
    <w:rsid w:val="000C5B6A"/>
    <w:rsid w:val="000C7E01"/>
    <w:rsid w:val="000D0457"/>
    <w:rsid w:val="000D0AA9"/>
    <w:rsid w:val="000D23F7"/>
    <w:rsid w:val="000D30EA"/>
    <w:rsid w:val="000D4548"/>
    <w:rsid w:val="000E2925"/>
    <w:rsid w:val="000E508D"/>
    <w:rsid w:val="000E64EB"/>
    <w:rsid w:val="000F008A"/>
    <w:rsid w:val="000F1CF0"/>
    <w:rsid w:val="000F4051"/>
    <w:rsid w:val="000F5D36"/>
    <w:rsid w:val="000F63CB"/>
    <w:rsid w:val="00101366"/>
    <w:rsid w:val="00102D53"/>
    <w:rsid w:val="00105701"/>
    <w:rsid w:val="001127BE"/>
    <w:rsid w:val="00113CEB"/>
    <w:rsid w:val="001158DA"/>
    <w:rsid w:val="00124CDB"/>
    <w:rsid w:val="00127262"/>
    <w:rsid w:val="001331EF"/>
    <w:rsid w:val="001331F7"/>
    <w:rsid w:val="00133305"/>
    <w:rsid w:val="00133474"/>
    <w:rsid w:val="00134776"/>
    <w:rsid w:val="0013726A"/>
    <w:rsid w:val="00142DA7"/>
    <w:rsid w:val="00142F58"/>
    <w:rsid w:val="00144BB6"/>
    <w:rsid w:val="00147C60"/>
    <w:rsid w:val="00147CEC"/>
    <w:rsid w:val="00147F6A"/>
    <w:rsid w:val="001516B4"/>
    <w:rsid w:val="00151CF1"/>
    <w:rsid w:val="0015490B"/>
    <w:rsid w:val="00157E3D"/>
    <w:rsid w:val="00160F54"/>
    <w:rsid w:val="00162C06"/>
    <w:rsid w:val="00173CA8"/>
    <w:rsid w:val="00174ADA"/>
    <w:rsid w:val="00177875"/>
    <w:rsid w:val="00185457"/>
    <w:rsid w:val="0019055B"/>
    <w:rsid w:val="00194918"/>
    <w:rsid w:val="001967C2"/>
    <w:rsid w:val="00197BC5"/>
    <w:rsid w:val="001A1060"/>
    <w:rsid w:val="001A2443"/>
    <w:rsid w:val="001A3867"/>
    <w:rsid w:val="001A4446"/>
    <w:rsid w:val="001A6ED0"/>
    <w:rsid w:val="001C02E4"/>
    <w:rsid w:val="001C09BF"/>
    <w:rsid w:val="001C2B45"/>
    <w:rsid w:val="001C441E"/>
    <w:rsid w:val="001D0EE1"/>
    <w:rsid w:val="001D4428"/>
    <w:rsid w:val="001D5B0E"/>
    <w:rsid w:val="001D5C0E"/>
    <w:rsid w:val="001D6E4D"/>
    <w:rsid w:val="001D76BF"/>
    <w:rsid w:val="001E38B7"/>
    <w:rsid w:val="001E48BC"/>
    <w:rsid w:val="001E64A0"/>
    <w:rsid w:val="001F0F82"/>
    <w:rsid w:val="001F1206"/>
    <w:rsid w:val="001F2731"/>
    <w:rsid w:val="001F4360"/>
    <w:rsid w:val="001F58D0"/>
    <w:rsid w:val="001F5C64"/>
    <w:rsid w:val="001F5D5A"/>
    <w:rsid w:val="00200D2D"/>
    <w:rsid w:val="00203673"/>
    <w:rsid w:val="00203DAC"/>
    <w:rsid w:val="00205567"/>
    <w:rsid w:val="00205B65"/>
    <w:rsid w:val="0020725A"/>
    <w:rsid w:val="00210F25"/>
    <w:rsid w:val="0021103C"/>
    <w:rsid w:val="00211DD4"/>
    <w:rsid w:val="00214BF3"/>
    <w:rsid w:val="00221432"/>
    <w:rsid w:val="00222EB3"/>
    <w:rsid w:val="002248BA"/>
    <w:rsid w:val="0023011A"/>
    <w:rsid w:val="00230878"/>
    <w:rsid w:val="00231C60"/>
    <w:rsid w:val="0023686F"/>
    <w:rsid w:val="0023765E"/>
    <w:rsid w:val="00243BEC"/>
    <w:rsid w:val="00246060"/>
    <w:rsid w:val="00246566"/>
    <w:rsid w:val="00247106"/>
    <w:rsid w:val="00252394"/>
    <w:rsid w:val="00253807"/>
    <w:rsid w:val="00255A12"/>
    <w:rsid w:val="0025610C"/>
    <w:rsid w:val="00257CF2"/>
    <w:rsid w:val="00262A99"/>
    <w:rsid w:val="002634B9"/>
    <w:rsid w:val="0026355B"/>
    <w:rsid w:val="002674DC"/>
    <w:rsid w:val="00272823"/>
    <w:rsid w:val="00272833"/>
    <w:rsid w:val="00273B95"/>
    <w:rsid w:val="00283249"/>
    <w:rsid w:val="002859B3"/>
    <w:rsid w:val="00285C43"/>
    <w:rsid w:val="002879C6"/>
    <w:rsid w:val="00296B6C"/>
    <w:rsid w:val="002A276B"/>
    <w:rsid w:val="002B0810"/>
    <w:rsid w:val="002B1116"/>
    <w:rsid w:val="002B17B6"/>
    <w:rsid w:val="002B3D59"/>
    <w:rsid w:val="002B40C2"/>
    <w:rsid w:val="002C153A"/>
    <w:rsid w:val="002C1568"/>
    <w:rsid w:val="002C5049"/>
    <w:rsid w:val="002C505C"/>
    <w:rsid w:val="002C5FBC"/>
    <w:rsid w:val="002C6F80"/>
    <w:rsid w:val="002D03BC"/>
    <w:rsid w:val="002D0A91"/>
    <w:rsid w:val="002D2CF1"/>
    <w:rsid w:val="002D5DC2"/>
    <w:rsid w:val="002E2258"/>
    <w:rsid w:val="002E5700"/>
    <w:rsid w:val="002F01EC"/>
    <w:rsid w:val="002F1664"/>
    <w:rsid w:val="002F1DB4"/>
    <w:rsid w:val="002F437A"/>
    <w:rsid w:val="003007C6"/>
    <w:rsid w:val="00303986"/>
    <w:rsid w:val="0030398D"/>
    <w:rsid w:val="0030797A"/>
    <w:rsid w:val="00312463"/>
    <w:rsid w:val="00312F88"/>
    <w:rsid w:val="0031494C"/>
    <w:rsid w:val="00315127"/>
    <w:rsid w:val="003210AF"/>
    <w:rsid w:val="00325D8F"/>
    <w:rsid w:val="0033213A"/>
    <w:rsid w:val="003324A3"/>
    <w:rsid w:val="00350694"/>
    <w:rsid w:val="00355EF9"/>
    <w:rsid w:val="003619E3"/>
    <w:rsid w:val="003628DF"/>
    <w:rsid w:val="00363C37"/>
    <w:rsid w:val="00365D2F"/>
    <w:rsid w:val="003723A2"/>
    <w:rsid w:val="00373135"/>
    <w:rsid w:val="003740AB"/>
    <w:rsid w:val="0037413E"/>
    <w:rsid w:val="003843C9"/>
    <w:rsid w:val="00385994"/>
    <w:rsid w:val="003A4890"/>
    <w:rsid w:val="003A70FD"/>
    <w:rsid w:val="003B0582"/>
    <w:rsid w:val="003B13EE"/>
    <w:rsid w:val="003B1DF9"/>
    <w:rsid w:val="003B22CC"/>
    <w:rsid w:val="003B259E"/>
    <w:rsid w:val="003B3A0A"/>
    <w:rsid w:val="003B5DAD"/>
    <w:rsid w:val="003C3D3B"/>
    <w:rsid w:val="003C70F0"/>
    <w:rsid w:val="003C751F"/>
    <w:rsid w:val="003D1EFA"/>
    <w:rsid w:val="003D6CCF"/>
    <w:rsid w:val="003D6EBB"/>
    <w:rsid w:val="003E2C1E"/>
    <w:rsid w:val="003E6F06"/>
    <w:rsid w:val="003F0425"/>
    <w:rsid w:val="003F04AC"/>
    <w:rsid w:val="0040036D"/>
    <w:rsid w:val="0040160A"/>
    <w:rsid w:val="00402839"/>
    <w:rsid w:val="004060E3"/>
    <w:rsid w:val="00406351"/>
    <w:rsid w:val="00414D29"/>
    <w:rsid w:val="00415847"/>
    <w:rsid w:val="00416F82"/>
    <w:rsid w:val="004223CA"/>
    <w:rsid w:val="0042289F"/>
    <w:rsid w:val="004306E6"/>
    <w:rsid w:val="0043417D"/>
    <w:rsid w:val="004365F6"/>
    <w:rsid w:val="00437B98"/>
    <w:rsid w:val="00440974"/>
    <w:rsid w:val="004415B0"/>
    <w:rsid w:val="00442230"/>
    <w:rsid w:val="0045248B"/>
    <w:rsid w:val="0045278B"/>
    <w:rsid w:val="004528BD"/>
    <w:rsid w:val="00461738"/>
    <w:rsid w:val="00461B42"/>
    <w:rsid w:val="00462446"/>
    <w:rsid w:val="00462491"/>
    <w:rsid w:val="00463B80"/>
    <w:rsid w:val="00465FCD"/>
    <w:rsid w:val="0047095B"/>
    <w:rsid w:val="00472A19"/>
    <w:rsid w:val="00475723"/>
    <w:rsid w:val="0047580F"/>
    <w:rsid w:val="0048497C"/>
    <w:rsid w:val="004854E9"/>
    <w:rsid w:val="00487053"/>
    <w:rsid w:val="00487073"/>
    <w:rsid w:val="004947C0"/>
    <w:rsid w:val="00494F7F"/>
    <w:rsid w:val="004972DF"/>
    <w:rsid w:val="0049748F"/>
    <w:rsid w:val="00497F0D"/>
    <w:rsid w:val="004A1DC0"/>
    <w:rsid w:val="004A1FFB"/>
    <w:rsid w:val="004A5582"/>
    <w:rsid w:val="004A6D20"/>
    <w:rsid w:val="004A6DFF"/>
    <w:rsid w:val="004A6EC6"/>
    <w:rsid w:val="004A76C1"/>
    <w:rsid w:val="004B4B19"/>
    <w:rsid w:val="004B5ABF"/>
    <w:rsid w:val="004B7D15"/>
    <w:rsid w:val="004C0C7F"/>
    <w:rsid w:val="004C4C10"/>
    <w:rsid w:val="004C52BB"/>
    <w:rsid w:val="004C5579"/>
    <w:rsid w:val="004C77AB"/>
    <w:rsid w:val="004C7D54"/>
    <w:rsid w:val="004D168E"/>
    <w:rsid w:val="004D29BD"/>
    <w:rsid w:val="004D3D18"/>
    <w:rsid w:val="004D4601"/>
    <w:rsid w:val="004E029E"/>
    <w:rsid w:val="004E0396"/>
    <w:rsid w:val="004E54C7"/>
    <w:rsid w:val="004E5715"/>
    <w:rsid w:val="004F57CA"/>
    <w:rsid w:val="004F5973"/>
    <w:rsid w:val="004F5C84"/>
    <w:rsid w:val="004F6CE0"/>
    <w:rsid w:val="004F7862"/>
    <w:rsid w:val="00503725"/>
    <w:rsid w:val="0050524C"/>
    <w:rsid w:val="005076F6"/>
    <w:rsid w:val="00521925"/>
    <w:rsid w:val="00521C41"/>
    <w:rsid w:val="0052331F"/>
    <w:rsid w:val="00530D21"/>
    <w:rsid w:val="0053215D"/>
    <w:rsid w:val="00534042"/>
    <w:rsid w:val="0053493B"/>
    <w:rsid w:val="005415BC"/>
    <w:rsid w:val="005428A9"/>
    <w:rsid w:val="0054530F"/>
    <w:rsid w:val="005453F7"/>
    <w:rsid w:val="0054673D"/>
    <w:rsid w:val="00547B31"/>
    <w:rsid w:val="00547F88"/>
    <w:rsid w:val="00550413"/>
    <w:rsid w:val="00552BE4"/>
    <w:rsid w:val="00554E00"/>
    <w:rsid w:val="005572BF"/>
    <w:rsid w:val="005612F7"/>
    <w:rsid w:val="00562466"/>
    <w:rsid w:val="00567A0B"/>
    <w:rsid w:val="005704AE"/>
    <w:rsid w:val="0057234C"/>
    <w:rsid w:val="0057559C"/>
    <w:rsid w:val="005770BB"/>
    <w:rsid w:val="00582430"/>
    <w:rsid w:val="00582654"/>
    <w:rsid w:val="00582F2C"/>
    <w:rsid w:val="00585657"/>
    <w:rsid w:val="00596A2F"/>
    <w:rsid w:val="005A098E"/>
    <w:rsid w:val="005A1B76"/>
    <w:rsid w:val="005A2079"/>
    <w:rsid w:val="005A60FF"/>
    <w:rsid w:val="005A63C7"/>
    <w:rsid w:val="005B1E08"/>
    <w:rsid w:val="005B5906"/>
    <w:rsid w:val="005B7EFE"/>
    <w:rsid w:val="005C2843"/>
    <w:rsid w:val="005C699F"/>
    <w:rsid w:val="005C6BC1"/>
    <w:rsid w:val="005C76D2"/>
    <w:rsid w:val="005D0BA2"/>
    <w:rsid w:val="005E026F"/>
    <w:rsid w:val="005E267A"/>
    <w:rsid w:val="005E621E"/>
    <w:rsid w:val="005F75DB"/>
    <w:rsid w:val="00600754"/>
    <w:rsid w:val="006036AC"/>
    <w:rsid w:val="00605448"/>
    <w:rsid w:val="00607430"/>
    <w:rsid w:val="00607DE7"/>
    <w:rsid w:val="00612510"/>
    <w:rsid w:val="00612577"/>
    <w:rsid w:val="0061316A"/>
    <w:rsid w:val="006138CF"/>
    <w:rsid w:val="0061564F"/>
    <w:rsid w:val="00620F60"/>
    <w:rsid w:val="00621418"/>
    <w:rsid w:val="00623C68"/>
    <w:rsid w:val="00624E19"/>
    <w:rsid w:val="0062534E"/>
    <w:rsid w:val="006279B4"/>
    <w:rsid w:val="00634160"/>
    <w:rsid w:val="0063425E"/>
    <w:rsid w:val="0064026B"/>
    <w:rsid w:val="006407A5"/>
    <w:rsid w:val="0064214E"/>
    <w:rsid w:val="00645E69"/>
    <w:rsid w:val="00646D08"/>
    <w:rsid w:val="006530D2"/>
    <w:rsid w:val="006574C3"/>
    <w:rsid w:val="00657F54"/>
    <w:rsid w:val="00661196"/>
    <w:rsid w:val="006621DF"/>
    <w:rsid w:val="00662319"/>
    <w:rsid w:val="00664347"/>
    <w:rsid w:val="00666218"/>
    <w:rsid w:val="00666902"/>
    <w:rsid w:val="00671413"/>
    <w:rsid w:val="00674A55"/>
    <w:rsid w:val="00680B5C"/>
    <w:rsid w:val="0068162B"/>
    <w:rsid w:val="006847C9"/>
    <w:rsid w:val="00691470"/>
    <w:rsid w:val="00692524"/>
    <w:rsid w:val="0069301D"/>
    <w:rsid w:val="00693155"/>
    <w:rsid w:val="00695985"/>
    <w:rsid w:val="006977D8"/>
    <w:rsid w:val="00697BCD"/>
    <w:rsid w:val="006A1BC1"/>
    <w:rsid w:val="006C0AB2"/>
    <w:rsid w:val="006C2B50"/>
    <w:rsid w:val="006C48B9"/>
    <w:rsid w:val="006C5069"/>
    <w:rsid w:val="006C710D"/>
    <w:rsid w:val="006D10B2"/>
    <w:rsid w:val="006D2685"/>
    <w:rsid w:val="006D4465"/>
    <w:rsid w:val="006D5220"/>
    <w:rsid w:val="006D5C8B"/>
    <w:rsid w:val="006D5FC3"/>
    <w:rsid w:val="006D68ED"/>
    <w:rsid w:val="006D76C7"/>
    <w:rsid w:val="006E0C60"/>
    <w:rsid w:val="006E1210"/>
    <w:rsid w:val="006E2585"/>
    <w:rsid w:val="006E2F40"/>
    <w:rsid w:val="006E478B"/>
    <w:rsid w:val="006E4A77"/>
    <w:rsid w:val="006F0102"/>
    <w:rsid w:val="006F1F56"/>
    <w:rsid w:val="006F344E"/>
    <w:rsid w:val="006F7E4A"/>
    <w:rsid w:val="007005CF"/>
    <w:rsid w:val="00700C3B"/>
    <w:rsid w:val="00700F0F"/>
    <w:rsid w:val="00704A78"/>
    <w:rsid w:val="00710BC7"/>
    <w:rsid w:val="007111A2"/>
    <w:rsid w:val="00712A36"/>
    <w:rsid w:val="00717002"/>
    <w:rsid w:val="0072468E"/>
    <w:rsid w:val="0072579A"/>
    <w:rsid w:val="00727203"/>
    <w:rsid w:val="00727344"/>
    <w:rsid w:val="00727E93"/>
    <w:rsid w:val="007307C9"/>
    <w:rsid w:val="00730879"/>
    <w:rsid w:val="00731FE4"/>
    <w:rsid w:val="00733DA3"/>
    <w:rsid w:val="0073523A"/>
    <w:rsid w:val="00736459"/>
    <w:rsid w:val="0073725E"/>
    <w:rsid w:val="0074678E"/>
    <w:rsid w:val="00752594"/>
    <w:rsid w:val="00753659"/>
    <w:rsid w:val="00755E18"/>
    <w:rsid w:val="00757B46"/>
    <w:rsid w:val="007616C2"/>
    <w:rsid w:val="00763A80"/>
    <w:rsid w:val="007663C3"/>
    <w:rsid w:val="0077055D"/>
    <w:rsid w:val="00770F46"/>
    <w:rsid w:val="00772A6B"/>
    <w:rsid w:val="00773FD6"/>
    <w:rsid w:val="00777BCE"/>
    <w:rsid w:val="00785A45"/>
    <w:rsid w:val="0079010D"/>
    <w:rsid w:val="00790D54"/>
    <w:rsid w:val="007911DA"/>
    <w:rsid w:val="007912A7"/>
    <w:rsid w:val="00795B2F"/>
    <w:rsid w:val="00796327"/>
    <w:rsid w:val="007A1A7F"/>
    <w:rsid w:val="007A6386"/>
    <w:rsid w:val="007A6D72"/>
    <w:rsid w:val="007A7923"/>
    <w:rsid w:val="007B0C13"/>
    <w:rsid w:val="007B2ADF"/>
    <w:rsid w:val="007B426D"/>
    <w:rsid w:val="007C0E05"/>
    <w:rsid w:val="007C17CE"/>
    <w:rsid w:val="007C26FF"/>
    <w:rsid w:val="007C2753"/>
    <w:rsid w:val="007C7506"/>
    <w:rsid w:val="007C7D35"/>
    <w:rsid w:val="007C7FDE"/>
    <w:rsid w:val="007D1010"/>
    <w:rsid w:val="007D1540"/>
    <w:rsid w:val="007D3CF0"/>
    <w:rsid w:val="007D4569"/>
    <w:rsid w:val="007D617E"/>
    <w:rsid w:val="007D790D"/>
    <w:rsid w:val="007E0245"/>
    <w:rsid w:val="007E14D8"/>
    <w:rsid w:val="007E6799"/>
    <w:rsid w:val="007E6D8E"/>
    <w:rsid w:val="007F7B1A"/>
    <w:rsid w:val="007F7D10"/>
    <w:rsid w:val="0080660A"/>
    <w:rsid w:val="0081104A"/>
    <w:rsid w:val="00814F0A"/>
    <w:rsid w:val="00822560"/>
    <w:rsid w:val="0082260C"/>
    <w:rsid w:val="00825BC0"/>
    <w:rsid w:val="00830C1C"/>
    <w:rsid w:val="008328CF"/>
    <w:rsid w:val="00833057"/>
    <w:rsid w:val="00843031"/>
    <w:rsid w:val="00843705"/>
    <w:rsid w:val="00843CCB"/>
    <w:rsid w:val="00846964"/>
    <w:rsid w:val="00847A76"/>
    <w:rsid w:val="00851CFC"/>
    <w:rsid w:val="00854B5F"/>
    <w:rsid w:val="00857716"/>
    <w:rsid w:val="00860456"/>
    <w:rsid w:val="00860827"/>
    <w:rsid w:val="008679AA"/>
    <w:rsid w:val="008769AB"/>
    <w:rsid w:val="00877FBA"/>
    <w:rsid w:val="008825E8"/>
    <w:rsid w:val="008836B6"/>
    <w:rsid w:val="00883F71"/>
    <w:rsid w:val="00886CCB"/>
    <w:rsid w:val="008924CD"/>
    <w:rsid w:val="008A069F"/>
    <w:rsid w:val="008A0A08"/>
    <w:rsid w:val="008A497F"/>
    <w:rsid w:val="008B0D28"/>
    <w:rsid w:val="008B326C"/>
    <w:rsid w:val="008B445D"/>
    <w:rsid w:val="008B72B5"/>
    <w:rsid w:val="008C1526"/>
    <w:rsid w:val="008C227E"/>
    <w:rsid w:val="008C60C7"/>
    <w:rsid w:val="008C687F"/>
    <w:rsid w:val="008C7CBD"/>
    <w:rsid w:val="008D0CBD"/>
    <w:rsid w:val="008D2A6E"/>
    <w:rsid w:val="008D2E40"/>
    <w:rsid w:val="008D46AA"/>
    <w:rsid w:val="008E0D6D"/>
    <w:rsid w:val="008E54AA"/>
    <w:rsid w:val="008F3371"/>
    <w:rsid w:val="00901B8C"/>
    <w:rsid w:val="009023BA"/>
    <w:rsid w:val="0091019E"/>
    <w:rsid w:val="009120D8"/>
    <w:rsid w:val="009123EA"/>
    <w:rsid w:val="00921531"/>
    <w:rsid w:val="00922A0F"/>
    <w:rsid w:val="00925DF1"/>
    <w:rsid w:val="0092694F"/>
    <w:rsid w:val="009301FD"/>
    <w:rsid w:val="009335DE"/>
    <w:rsid w:val="00935CE5"/>
    <w:rsid w:val="009365DF"/>
    <w:rsid w:val="00940138"/>
    <w:rsid w:val="00941636"/>
    <w:rsid w:val="00941E13"/>
    <w:rsid w:val="009454E8"/>
    <w:rsid w:val="00947AA2"/>
    <w:rsid w:val="0095078D"/>
    <w:rsid w:val="00953692"/>
    <w:rsid w:val="009537E4"/>
    <w:rsid w:val="00955B74"/>
    <w:rsid w:val="0096512B"/>
    <w:rsid w:val="0096646A"/>
    <w:rsid w:val="00966653"/>
    <w:rsid w:val="00973A3A"/>
    <w:rsid w:val="00983015"/>
    <w:rsid w:val="009832B0"/>
    <w:rsid w:val="00984A9E"/>
    <w:rsid w:val="009860AD"/>
    <w:rsid w:val="0098753C"/>
    <w:rsid w:val="00990B2C"/>
    <w:rsid w:val="00990F98"/>
    <w:rsid w:val="0099139B"/>
    <w:rsid w:val="00991D93"/>
    <w:rsid w:val="00992F02"/>
    <w:rsid w:val="00993176"/>
    <w:rsid w:val="009A242A"/>
    <w:rsid w:val="009A29DC"/>
    <w:rsid w:val="009A32B7"/>
    <w:rsid w:val="009A58E0"/>
    <w:rsid w:val="009A70DD"/>
    <w:rsid w:val="009A7356"/>
    <w:rsid w:val="009B03DC"/>
    <w:rsid w:val="009B03F9"/>
    <w:rsid w:val="009B582E"/>
    <w:rsid w:val="009C080B"/>
    <w:rsid w:val="009C2A15"/>
    <w:rsid w:val="009C30C3"/>
    <w:rsid w:val="009C3E77"/>
    <w:rsid w:val="009C4A6C"/>
    <w:rsid w:val="009C4A83"/>
    <w:rsid w:val="009C5891"/>
    <w:rsid w:val="009C783E"/>
    <w:rsid w:val="009C7BA9"/>
    <w:rsid w:val="009D443B"/>
    <w:rsid w:val="009E3015"/>
    <w:rsid w:val="009F028F"/>
    <w:rsid w:val="009F117E"/>
    <w:rsid w:val="009F78DD"/>
    <w:rsid w:val="00A02853"/>
    <w:rsid w:val="00A029D4"/>
    <w:rsid w:val="00A042F0"/>
    <w:rsid w:val="00A1226B"/>
    <w:rsid w:val="00A13FE6"/>
    <w:rsid w:val="00A21756"/>
    <w:rsid w:val="00A25A3B"/>
    <w:rsid w:val="00A26100"/>
    <w:rsid w:val="00A30A09"/>
    <w:rsid w:val="00A326FA"/>
    <w:rsid w:val="00A33DBB"/>
    <w:rsid w:val="00A33E57"/>
    <w:rsid w:val="00A35E9D"/>
    <w:rsid w:val="00A35F70"/>
    <w:rsid w:val="00A40239"/>
    <w:rsid w:val="00A40E68"/>
    <w:rsid w:val="00A4795E"/>
    <w:rsid w:val="00A47DE1"/>
    <w:rsid w:val="00A50ECD"/>
    <w:rsid w:val="00A55C33"/>
    <w:rsid w:val="00A5723E"/>
    <w:rsid w:val="00A6035E"/>
    <w:rsid w:val="00A630C2"/>
    <w:rsid w:val="00A64553"/>
    <w:rsid w:val="00A67934"/>
    <w:rsid w:val="00A704C2"/>
    <w:rsid w:val="00A70D41"/>
    <w:rsid w:val="00A833AD"/>
    <w:rsid w:val="00A838D3"/>
    <w:rsid w:val="00A8433A"/>
    <w:rsid w:val="00A85563"/>
    <w:rsid w:val="00A867F2"/>
    <w:rsid w:val="00A943A1"/>
    <w:rsid w:val="00A94BE6"/>
    <w:rsid w:val="00AA0E63"/>
    <w:rsid w:val="00AA11A7"/>
    <w:rsid w:val="00AA623B"/>
    <w:rsid w:val="00AB60B3"/>
    <w:rsid w:val="00AB6301"/>
    <w:rsid w:val="00AC2B63"/>
    <w:rsid w:val="00AC463C"/>
    <w:rsid w:val="00AC623F"/>
    <w:rsid w:val="00AC6AA8"/>
    <w:rsid w:val="00AC6BC1"/>
    <w:rsid w:val="00AD04BE"/>
    <w:rsid w:val="00AD23ED"/>
    <w:rsid w:val="00AD39B7"/>
    <w:rsid w:val="00AD53E5"/>
    <w:rsid w:val="00AE2275"/>
    <w:rsid w:val="00AE2882"/>
    <w:rsid w:val="00AE5E39"/>
    <w:rsid w:val="00AF1E77"/>
    <w:rsid w:val="00AF2327"/>
    <w:rsid w:val="00AF388C"/>
    <w:rsid w:val="00AF5259"/>
    <w:rsid w:val="00AF70AE"/>
    <w:rsid w:val="00B06871"/>
    <w:rsid w:val="00B06BD2"/>
    <w:rsid w:val="00B1048A"/>
    <w:rsid w:val="00B12E95"/>
    <w:rsid w:val="00B131E5"/>
    <w:rsid w:val="00B14C13"/>
    <w:rsid w:val="00B15143"/>
    <w:rsid w:val="00B16E9E"/>
    <w:rsid w:val="00B2631F"/>
    <w:rsid w:val="00B37149"/>
    <w:rsid w:val="00B447D4"/>
    <w:rsid w:val="00B53284"/>
    <w:rsid w:val="00B53D18"/>
    <w:rsid w:val="00B61437"/>
    <w:rsid w:val="00B62A8E"/>
    <w:rsid w:val="00B6318C"/>
    <w:rsid w:val="00B66834"/>
    <w:rsid w:val="00B6719F"/>
    <w:rsid w:val="00B672CB"/>
    <w:rsid w:val="00B7065E"/>
    <w:rsid w:val="00B72A05"/>
    <w:rsid w:val="00B735C0"/>
    <w:rsid w:val="00B74516"/>
    <w:rsid w:val="00B77642"/>
    <w:rsid w:val="00B82083"/>
    <w:rsid w:val="00B841A4"/>
    <w:rsid w:val="00B90D60"/>
    <w:rsid w:val="00B93AA4"/>
    <w:rsid w:val="00B95F1A"/>
    <w:rsid w:val="00BA3990"/>
    <w:rsid w:val="00BC10E4"/>
    <w:rsid w:val="00BC1C03"/>
    <w:rsid w:val="00BC3F18"/>
    <w:rsid w:val="00BC5928"/>
    <w:rsid w:val="00BD54A4"/>
    <w:rsid w:val="00BD5DF5"/>
    <w:rsid w:val="00BD7224"/>
    <w:rsid w:val="00BE127A"/>
    <w:rsid w:val="00BE31A0"/>
    <w:rsid w:val="00BE3708"/>
    <w:rsid w:val="00BE387C"/>
    <w:rsid w:val="00BF3121"/>
    <w:rsid w:val="00BF4EAD"/>
    <w:rsid w:val="00C01715"/>
    <w:rsid w:val="00C02F83"/>
    <w:rsid w:val="00C036EB"/>
    <w:rsid w:val="00C05D41"/>
    <w:rsid w:val="00C06FE2"/>
    <w:rsid w:val="00C07C92"/>
    <w:rsid w:val="00C11AA7"/>
    <w:rsid w:val="00C125A9"/>
    <w:rsid w:val="00C13235"/>
    <w:rsid w:val="00C13781"/>
    <w:rsid w:val="00C203D2"/>
    <w:rsid w:val="00C20B80"/>
    <w:rsid w:val="00C24D1B"/>
    <w:rsid w:val="00C25E60"/>
    <w:rsid w:val="00C302CC"/>
    <w:rsid w:val="00C3320B"/>
    <w:rsid w:val="00C33768"/>
    <w:rsid w:val="00C37056"/>
    <w:rsid w:val="00C376E1"/>
    <w:rsid w:val="00C4444B"/>
    <w:rsid w:val="00C459BB"/>
    <w:rsid w:val="00C46327"/>
    <w:rsid w:val="00C46CB5"/>
    <w:rsid w:val="00C50C52"/>
    <w:rsid w:val="00C54316"/>
    <w:rsid w:val="00C56A5A"/>
    <w:rsid w:val="00C6070B"/>
    <w:rsid w:val="00C617C7"/>
    <w:rsid w:val="00C630A4"/>
    <w:rsid w:val="00C6591A"/>
    <w:rsid w:val="00C65F74"/>
    <w:rsid w:val="00C671B0"/>
    <w:rsid w:val="00C679DB"/>
    <w:rsid w:val="00C705CE"/>
    <w:rsid w:val="00C70ADD"/>
    <w:rsid w:val="00C76FDF"/>
    <w:rsid w:val="00C80A2C"/>
    <w:rsid w:val="00C843EA"/>
    <w:rsid w:val="00C84E73"/>
    <w:rsid w:val="00C864C1"/>
    <w:rsid w:val="00C870D4"/>
    <w:rsid w:val="00C87F75"/>
    <w:rsid w:val="00C9008C"/>
    <w:rsid w:val="00C93455"/>
    <w:rsid w:val="00C94ECD"/>
    <w:rsid w:val="00CA0144"/>
    <w:rsid w:val="00CA10CD"/>
    <w:rsid w:val="00CA362E"/>
    <w:rsid w:val="00CA5132"/>
    <w:rsid w:val="00CB14F5"/>
    <w:rsid w:val="00CB78B5"/>
    <w:rsid w:val="00CC04B2"/>
    <w:rsid w:val="00CC2C36"/>
    <w:rsid w:val="00CC5C25"/>
    <w:rsid w:val="00CD1754"/>
    <w:rsid w:val="00CD3984"/>
    <w:rsid w:val="00CE1E92"/>
    <w:rsid w:val="00CE5001"/>
    <w:rsid w:val="00CF3C46"/>
    <w:rsid w:val="00CF6F48"/>
    <w:rsid w:val="00D01811"/>
    <w:rsid w:val="00D0231B"/>
    <w:rsid w:val="00D02938"/>
    <w:rsid w:val="00D02AF5"/>
    <w:rsid w:val="00D0372F"/>
    <w:rsid w:val="00D03A89"/>
    <w:rsid w:val="00D04251"/>
    <w:rsid w:val="00D04E0F"/>
    <w:rsid w:val="00D05ADA"/>
    <w:rsid w:val="00D11D33"/>
    <w:rsid w:val="00D21F79"/>
    <w:rsid w:val="00D240EC"/>
    <w:rsid w:val="00D24618"/>
    <w:rsid w:val="00D24C88"/>
    <w:rsid w:val="00D26E7F"/>
    <w:rsid w:val="00D33993"/>
    <w:rsid w:val="00D348CA"/>
    <w:rsid w:val="00D36BC7"/>
    <w:rsid w:val="00D36E6E"/>
    <w:rsid w:val="00D37E89"/>
    <w:rsid w:val="00D40584"/>
    <w:rsid w:val="00D41502"/>
    <w:rsid w:val="00D41A89"/>
    <w:rsid w:val="00D42531"/>
    <w:rsid w:val="00D43421"/>
    <w:rsid w:val="00D4448A"/>
    <w:rsid w:val="00D465A9"/>
    <w:rsid w:val="00D47D44"/>
    <w:rsid w:val="00D5122C"/>
    <w:rsid w:val="00D522C1"/>
    <w:rsid w:val="00D534DD"/>
    <w:rsid w:val="00D53AAB"/>
    <w:rsid w:val="00D565ED"/>
    <w:rsid w:val="00D56795"/>
    <w:rsid w:val="00D6039C"/>
    <w:rsid w:val="00D60B5D"/>
    <w:rsid w:val="00D62031"/>
    <w:rsid w:val="00D62C99"/>
    <w:rsid w:val="00D65E62"/>
    <w:rsid w:val="00D66DAB"/>
    <w:rsid w:val="00D67A53"/>
    <w:rsid w:val="00D71732"/>
    <w:rsid w:val="00D72D29"/>
    <w:rsid w:val="00D72EE1"/>
    <w:rsid w:val="00D777DB"/>
    <w:rsid w:val="00D82243"/>
    <w:rsid w:val="00D8288B"/>
    <w:rsid w:val="00D831A4"/>
    <w:rsid w:val="00D85726"/>
    <w:rsid w:val="00D85BD9"/>
    <w:rsid w:val="00D8699B"/>
    <w:rsid w:val="00D86BD2"/>
    <w:rsid w:val="00D91750"/>
    <w:rsid w:val="00DA15F4"/>
    <w:rsid w:val="00DA38CD"/>
    <w:rsid w:val="00DA4930"/>
    <w:rsid w:val="00DA5584"/>
    <w:rsid w:val="00DB01CD"/>
    <w:rsid w:val="00DB1B03"/>
    <w:rsid w:val="00DB2697"/>
    <w:rsid w:val="00DB5189"/>
    <w:rsid w:val="00DB6833"/>
    <w:rsid w:val="00DB6D3A"/>
    <w:rsid w:val="00DB7C0A"/>
    <w:rsid w:val="00DC18C3"/>
    <w:rsid w:val="00DD0510"/>
    <w:rsid w:val="00DD4F00"/>
    <w:rsid w:val="00DD68AD"/>
    <w:rsid w:val="00DE0BD6"/>
    <w:rsid w:val="00DF355D"/>
    <w:rsid w:val="00DF7B4D"/>
    <w:rsid w:val="00E00DC2"/>
    <w:rsid w:val="00E07A39"/>
    <w:rsid w:val="00E170F1"/>
    <w:rsid w:val="00E177CF"/>
    <w:rsid w:val="00E21D79"/>
    <w:rsid w:val="00E2244D"/>
    <w:rsid w:val="00E22726"/>
    <w:rsid w:val="00E3076D"/>
    <w:rsid w:val="00E33E5D"/>
    <w:rsid w:val="00E344A6"/>
    <w:rsid w:val="00E34D76"/>
    <w:rsid w:val="00E36A9A"/>
    <w:rsid w:val="00E37D46"/>
    <w:rsid w:val="00E42333"/>
    <w:rsid w:val="00E504CB"/>
    <w:rsid w:val="00E55AEA"/>
    <w:rsid w:val="00E60CBB"/>
    <w:rsid w:val="00E63A9C"/>
    <w:rsid w:val="00E63B82"/>
    <w:rsid w:val="00E65415"/>
    <w:rsid w:val="00E6594E"/>
    <w:rsid w:val="00E66036"/>
    <w:rsid w:val="00E70634"/>
    <w:rsid w:val="00E727AD"/>
    <w:rsid w:val="00E74F69"/>
    <w:rsid w:val="00E775C0"/>
    <w:rsid w:val="00E81527"/>
    <w:rsid w:val="00E8164A"/>
    <w:rsid w:val="00E81AB6"/>
    <w:rsid w:val="00E8599F"/>
    <w:rsid w:val="00E86E59"/>
    <w:rsid w:val="00E87154"/>
    <w:rsid w:val="00E90D41"/>
    <w:rsid w:val="00EA194E"/>
    <w:rsid w:val="00EB2BC2"/>
    <w:rsid w:val="00EB2E02"/>
    <w:rsid w:val="00EB4EC7"/>
    <w:rsid w:val="00EB620E"/>
    <w:rsid w:val="00EB7F40"/>
    <w:rsid w:val="00EC00C8"/>
    <w:rsid w:val="00EC0786"/>
    <w:rsid w:val="00EC1604"/>
    <w:rsid w:val="00EC193E"/>
    <w:rsid w:val="00EC54A2"/>
    <w:rsid w:val="00EC5CE1"/>
    <w:rsid w:val="00EC60E4"/>
    <w:rsid w:val="00EC67A0"/>
    <w:rsid w:val="00EC7624"/>
    <w:rsid w:val="00ED1D82"/>
    <w:rsid w:val="00ED235C"/>
    <w:rsid w:val="00EE3425"/>
    <w:rsid w:val="00EE3EF7"/>
    <w:rsid w:val="00EE455C"/>
    <w:rsid w:val="00EF19EC"/>
    <w:rsid w:val="00EF1D47"/>
    <w:rsid w:val="00F0114E"/>
    <w:rsid w:val="00F0436E"/>
    <w:rsid w:val="00F045FA"/>
    <w:rsid w:val="00F04DFF"/>
    <w:rsid w:val="00F05D56"/>
    <w:rsid w:val="00F14F0D"/>
    <w:rsid w:val="00F15907"/>
    <w:rsid w:val="00F162C3"/>
    <w:rsid w:val="00F21607"/>
    <w:rsid w:val="00F22808"/>
    <w:rsid w:val="00F254F0"/>
    <w:rsid w:val="00F27DB7"/>
    <w:rsid w:val="00F32EF8"/>
    <w:rsid w:val="00F33D95"/>
    <w:rsid w:val="00F369AA"/>
    <w:rsid w:val="00F36F18"/>
    <w:rsid w:val="00F43D9E"/>
    <w:rsid w:val="00F465B0"/>
    <w:rsid w:val="00F4697B"/>
    <w:rsid w:val="00F5013E"/>
    <w:rsid w:val="00F51D7F"/>
    <w:rsid w:val="00F56270"/>
    <w:rsid w:val="00F57604"/>
    <w:rsid w:val="00F607FC"/>
    <w:rsid w:val="00F63E64"/>
    <w:rsid w:val="00F65EB9"/>
    <w:rsid w:val="00F67FC7"/>
    <w:rsid w:val="00F7057B"/>
    <w:rsid w:val="00F73AF8"/>
    <w:rsid w:val="00F74823"/>
    <w:rsid w:val="00F77753"/>
    <w:rsid w:val="00F835D1"/>
    <w:rsid w:val="00F85480"/>
    <w:rsid w:val="00F86B24"/>
    <w:rsid w:val="00F901A6"/>
    <w:rsid w:val="00F921CC"/>
    <w:rsid w:val="00F92FED"/>
    <w:rsid w:val="00FA016A"/>
    <w:rsid w:val="00FA3655"/>
    <w:rsid w:val="00FA4DAC"/>
    <w:rsid w:val="00FA6C7C"/>
    <w:rsid w:val="00FA7CC1"/>
    <w:rsid w:val="00FB2966"/>
    <w:rsid w:val="00FB3D4B"/>
    <w:rsid w:val="00FB61EC"/>
    <w:rsid w:val="00FC0FC9"/>
    <w:rsid w:val="00FC7ACD"/>
    <w:rsid w:val="00FD0030"/>
    <w:rsid w:val="00FD0636"/>
    <w:rsid w:val="00FD6D5C"/>
    <w:rsid w:val="00FE011E"/>
    <w:rsid w:val="00FE2043"/>
    <w:rsid w:val="00FE24C2"/>
    <w:rsid w:val="00FE3979"/>
    <w:rsid w:val="00FE4A2D"/>
    <w:rsid w:val="00FF08A8"/>
    <w:rsid w:val="00FF133E"/>
    <w:rsid w:val="00FF2BDB"/>
    <w:rsid w:val="00FF328A"/>
    <w:rsid w:val="00FF4BB6"/>
    <w:rsid w:val="00FF636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style>
  <w:style w:type="paragraph" w:styleId="1">
    <w:name w:val="heading 1"/>
    <w:basedOn w:val="a"/>
    <w:next w:val="a"/>
    <w:link w:val="10"/>
    <w:uiPriority w:val="9"/>
    <w:qFormat/>
    <w:rsid w:val="00D24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C88"/>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9B58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582E"/>
  </w:style>
  <w:style w:type="paragraph" w:styleId="a5">
    <w:name w:val="footer"/>
    <w:basedOn w:val="a"/>
    <w:link w:val="a6"/>
    <w:uiPriority w:val="99"/>
    <w:unhideWhenUsed/>
    <w:rsid w:val="009B58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582E"/>
  </w:style>
  <w:style w:type="paragraph" w:styleId="a7">
    <w:name w:val="List Paragraph"/>
    <w:basedOn w:val="a"/>
    <w:uiPriority w:val="34"/>
    <w:qFormat/>
    <w:rsid w:val="008C60C7"/>
    <w:pPr>
      <w:ind w:left="720"/>
      <w:contextualSpacing/>
    </w:pPr>
    <w:rPr>
      <w:rFonts w:ascii="Calibri" w:eastAsia="Calibri" w:hAnsi="Calibri" w:cs="Times New Roman"/>
      <w:lang w:val="ru-RU"/>
    </w:rPr>
  </w:style>
  <w:style w:type="table" w:styleId="a8">
    <w:name w:val="Table Grid"/>
    <w:basedOn w:val="a1"/>
    <w:uiPriority w:val="59"/>
    <w:unhideWhenUsed/>
    <w:rsid w:val="004A6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05D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EB2BC2"/>
    <w:rPr>
      <w:color w:val="0000FF" w:themeColor="hyperlink"/>
      <w:u w:val="single"/>
    </w:rPr>
  </w:style>
  <w:style w:type="character" w:customStyle="1" w:styleId="UnresolvedMention">
    <w:name w:val="Unresolved Mention"/>
    <w:basedOn w:val="a0"/>
    <w:uiPriority w:val="99"/>
    <w:semiHidden/>
    <w:unhideWhenUsed/>
    <w:rsid w:val="00EC5CE1"/>
    <w:rPr>
      <w:color w:val="605E5C"/>
      <w:shd w:val="clear" w:color="auto" w:fill="E1DFDD"/>
    </w:rPr>
  </w:style>
  <w:style w:type="character" w:styleId="ab">
    <w:name w:val="Strong"/>
    <w:uiPriority w:val="22"/>
    <w:qFormat/>
    <w:rsid w:val="00C9008C"/>
    <w:rPr>
      <w:b/>
      <w:bCs/>
    </w:rPr>
  </w:style>
  <w:style w:type="paragraph" w:styleId="ac">
    <w:name w:val="TOC Heading"/>
    <w:basedOn w:val="1"/>
    <w:next w:val="a"/>
    <w:uiPriority w:val="39"/>
    <w:unhideWhenUsed/>
    <w:qFormat/>
    <w:rsid w:val="004854E9"/>
    <w:pPr>
      <w:spacing w:before="240" w:line="259" w:lineRule="auto"/>
      <w:outlineLvl w:val="9"/>
    </w:pPr>
    <w:rPr>
      <w:b w:val="0"/>
      <w:bCs w:val="0"/>
      <w:sz w:val="32"/>
      <w:szCs w:val="32"/>
      <w:lang w:eastAsia="uk-UA"/>
    </w:rPr>
  </w:style>
  <w:style w:type="paragraph" w:styleId="11">
    <w:name w:val="toc 1"/>
    <w:basedOn w:val="a"/>
    <w:next w:val="a"/>
    <w:autoRedefine/>
    <w:uiPriority w:val="39"/>
    <w:unhideWhenUsed/>
    <w:rsid w:val="001D76BF"/>
    <w:pPr>
      <w:tabs>
        <w:tab w:val="right" w:leader="dot" w:pos="9498"/>
      </w:tabs>
      <w:spacing w:after="0" w:line="360" w:lineRule="auto"/>
      <w:ind w:right="141"/>
    </w:pPr>
  </w:style>
  <w:style w:type="paragraph" w:styleId="ad">
    <w:name w:val="Subtitle"/>
    <w:basedOn w:val="a"/>
    <w:next w:val="a"/>
    <w:link w:val="ae"/>
    <w:uiPriority w:val="11"/>
    <w:qFormat/>
    <w:rsid w:val="00596A2F"/>
    <w:pPr>
      <w:numPr>
        <w:ilvl w:val="1"/>
      </w:numPr>
      <w:spacing w:after="160"/>
    </w:pPr>
    <w:rPr>
      <w:rFonts w:eastAsiaTheme="minorEastAsia"/>
      <w:color w:val="5A5A5A" w:themeColor="text1" w:themeTint="A5"/>
      <w:spacing w:val="15"/>
    </w:rPr>
  </w:style>
  <w:style w:type="character" w:customStyle="1" w:styleId="ae">
    <w:name w:val="Подзаголовок Знак"/>
    <w:basedOn w:val="a0"/>
    <w:link w:val="ad"/>
    <w:uiPriority w:val="11"/>
    <w:rsid w:val="00596A2F"/>
    <w:rPr>
      <w:rFonts w:eastAsiaTheme="minorEastAsia"/>
      <w:color w:val="5A5A5A" w:themeColor="text1" w:themeTint="A5"/>
      <w:spacing w:val="15"/>
    </w:rPr>
  </w:style>
  <w:style w:type="paragraph" w:styleId="af">
    <w:name w:val="Balloon Text"/>
    <w:basedOn w:val="a"/>
    <w:link w:val="af0"/>
    <w:uiPriority w:val="99"/>
    <w:semiHidden/>
    <w:unhideWhenUsed/>
    <w:rsid w:val="004F57C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57CA"/>
    <w:rPr>
      <w:rFonts w:ascii="Tahoma" w:hAnsi="Tahoma" w:cs="Tahoma"/>
      <w:sz w:val="16"/>
      <w:szCs w:val="16"/>
    </w:rPr>
  </w:style>
  <w:style w:type="character" w:styleId="af1">
    <w:name w:val="annotation reference"/>
    <w:basedOn w:val="a0"/>
    <w:uiPriority w:val="99"/>
    <w:semiHidden/>
    <w:unhideWhenUsed/>
    <w:rsid w:val="00203DAC"/>
    <w:rPr>
      <w:sz w:val="16"/>
      <w:szCs w:val="16"/>
    </w:rPr>
  </w:style>
  <w:style w:type="paragraph" w:styleId="af2">
    <w:name w:val="annotation text"/>
    <w:basedOn w:val="a"/>
    <w:link w:val="af3"/>
    <w:uiPriority w:val="99"/>
    <w:semiHidden/>
    <w:unhideWhenUsed/>
    <w:rsid w:val="00203DAC"/>
    <w:pPr>
      <w:spacing w:line="240" w:lineRule="auto"/>
    </w:pPr>
    <w:rPr>
      <w:sz w:val="20"/>
      <w:szCs w:val="20"/>
    </w:rPr>
  </w:style>
  <w:style w:type="character" w:customStyle="1" w:styleId="af3">
    <w:name w:val="Текст примечания Знак"/>
    <w:basedOn w:val="a0"/>
    <w:link w:val="af2"/>
    <w:uiPriority w:val="99"/>
    <w:semiHidden/>
    <w:rsid w:val="00203DAC"/>
    <w:rPr>
      <w:sz w:val="20"/>
      <w:szCs w:val="20"/>
    </w:rPr>
  </w:style>
  <w:style w:type="paragraph" w:styleId="af4">
    <w:name w:val="annotation subject"/>
    <w:basedOn w:val="af2"/>
    <w:next w:val="af2"/>
    <w:link w:val="af5"/>
    <w:uiPriority w:val="99"/>
    <w:semiHidden/>
    <w:unhideWhenUsed/>
    <w:rsid w:val="00203DAC"/>
    <w:rPr>
      <w:b/>
      <w:bCs/>
    </w:rPr>
  </w:style>
  <w:style w:type="character" w:customStyle="1" w:styleId="af5">
    <w:name w:val="Тема примечания Знак"/>
    <w:basedOn w:val="af3"/>
    <w:link w:val="af4"/>
    <w:uiPriority w:val="99"/>
    <w:semiHidden/>
    <w:rsid w:val="00203D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style>
  <w:style w:type="paragraph" w:styleId="1">
    <w:name w:val="heading 1"/>
    <w:basedOn w:val="a"/>
    <w:next w:val="a"/>
    <w:link w:val="10"/>
    <w:uiPriority w:val="9"/>
    <w:qFormat/>
    <w:rsid w:val="00D24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C88"/>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9B58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582E"/>
  </w:style>
  <w:style w:type="paragraph" w:styleId="a5">
    <w:name w:val="footer"/>
    <w:basedOn w:val="a"/>
    <w:link w:val="a6"/>
    <w:uiPriority w:val="99"/>
    <w:unhideWhenUsed/>
    <w:rsid w:val="009B58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582E"/>
  </w:style>
  <w:style w:type="paragraph" w:styleId="a7">
    <w:name w:val="List Paragraph"/>
    <w:basedOn w:val="a"/>
    <w:uiPriority w:val="34"/>
    <w:qFormat/>
    <w:rsid w:val="008C60C7"/>
    <w:pPr>
      <w:ind w:left="720"/>
      <w:contextualSpacing/>
    </w:pPr>
    <w:rPr>
      <w:rFonts w:ascii="Calibri" w:eastAsia="Calibri" w:hAnsi="Calibri" w:cs="Times New Roman"/>
      <w:lang w:val="ru-RU"/>
    </w:rPr>
  </w:style>
  <w:style w:type="table" w:styleId="a8">
    <w:name w:val="Table Grid"/>
    <w:basedOn w:val="a1"/>
    <w:uiPriority w:val="59"/>
    <w:unhideWhenUsed/>
    <w:rsid w:val="004A6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05D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EB2BC2"/>
    <w:rPr>
      <w:color w:val="0000FF" w:themeColor="hyperlink"/>
      <w:u w:val="single"/>
    </w:rPr>
  </w:style>
  <w:style w:type="character" w:customStyle="1" w:styleId="UnresolvedMention">
    <w:name w:val="Unresolved Mention"/>
    <w:basedOn w:val="a0"/>
    <w:uiPriority w:val="99"/>
    <w:semiHidden/>
    <w:unhideWhenUsed/>
    <w:rsid w:val="00EC5CE1"/>
    <w:rPr>
      <w:color w:val="605E5C"/>
      <w:shd w:val="clear" w:color="auto" w:fill="E1DFDD"/>
    </w:rPr>
  </w:style>
  <w:style w:type="character" w:styleId="ab">
    <w:name w:val="Strong"/>
    <w:uiPriority w:val="22"/>
    <w:qFormat/>
    <w:rsid w:val="00C9008C"/>
    <w:rPr>
      <w:b/>
      <w:bCs/>
    </w:rPr>
  </w:style>
  <w:style w:type="paragraph" w:styleId="ac">
    <w:name w:val="TOC Heading"/>
    <w:basedOn w:val="1"/>
    <w:next w:val="a"/>
    <w:uiPriority w:val="39"/>
    <w:unhideWhenUsed/>
    <w:qFormat/>
    <w:rsid w:val="004854E9"/>
    <w:pPr>
      <w:spacing w:before="240" w:line="259" w:lineRule="auto"/>
      <w:outlineLvl w:val="9"/>
    </w:pPr>
    <w:rPr>
      <w:b w:val="0"/>
      <w:bCs w:val="0"/>
      <w:sz w:val="32"/>
      <w:szCs w:val="32"/>
      <w:lang w:eastAsia="uk-UA"/>
    </w:rPr>
  </w:style>
  <w:style w:type="paragraph" w:styleId="11">
    <w:name w:val="toc 1"/>
    <w:basedOn w:val="a"/>
    <w:next w:val="a"/>
    <w:autoRedefine/>
    <w:uiPriority w:val="39"/>
    <w:unhideWhenUsed/>
    <w:rsid w:val="001D76BF"/>
    <w:pPr>
      <w:tabs>
        <w:tab w:val="right" w:leader="dot" w:pos="9498"/>
      </w:tabs>
      <w:spacing w:after="0" w:line="360" w:lineRule="auto"/>
      <w:ind w:right="141"/>
    </w:pPr>
  </w:style>
  <w:style w:type="paragraph" w:styleId="ad">
    <w:name w:val="Subtitle"/>
    <w:basedOn w:val="a"/>
    <w:next w:val="a"/>
    <w:link w:val="ae"/>
    <w:uiPriority w:val="11"/>
    <w:qFormat/>
    <w:rsid w:val="00596A2F"/>
    <w:pPr>
      <w:numPr>
        <w:ilvl w:val="1"/>
      </w:numPr>
      <w:spacing w:after="160"/>
    </w:pPr>
    <w:rPr>
      <w:rFonts w:eastAsiaTheme="minorEastAsia"/>
      <w:color w:val="5A5A5A" w:themeColor="text1" w:themeTint="A5"/>
      <w:spacing w:val="15"/>
    </w:rPr>
  </w:style>
  <w:style w:type="character" w:customStyle="1" w:styleId="ae">
    <w:name w:val="Подзаголовок Знак"/>
    <w:basedOn w:val="a0"/>
    <w:link w:val="ad"/>
    <w:uiPriority w:val="11"/>
    <w:rsid w:val="00596A2F"/>
    <w:rPr>
      <w:rFonts w:eastAsiaTheme="minorEastAsia"/>
      <w:color w:val="5A5A5A" w:themeColor="text1" w:themeTint="A5"/>
      <w:spacing w:val="15"/>
    </w:rPr>
  </w:style>
  <w:style w:type="paragraph" w:styleId="af">
    <w:name w:val="Balloon Text"/>
    <w:basedOn w:val="a"/>
    <w:link w:val="af0"/>
    <w:uiPriority w:val="99"/>
    <w:semiHidden/>
    <w:unhideWhenUsed/>
    <w:rsid w:val="004F57C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57CA"/>
    <w:rPr>
      <w:rFonts w:ascii="Tahoma" w:hAnsi="Tahoma" w:cs="Tahoma"/>
      <w:sz w:val="16"/>
      <w:szCs w:val="16"/>
    </w:rPr>
  </w:style>
  <w:style w:type="character" w:styleId="af1">
    <w:name w:val="annotation reference"/>
    <w:basedOn w:val="a0"/>
    <w:uiPriority w:val="99"/>
    <w:semiHidden/>
    <w:unhideWhenUsed/>
    <w:rsid w:val="00203DAC"/>
    <w:rPr>
      <w:sz w:val="16"/>
      <w:szCs w:val="16"/>
    </w:rPr>
  </w:style>
  <w:style w:type="paragraph" w:styleId="af2">
    <w:name w:val="annotation text"/>
    <w:basedOn w:val="a"/>
    <w:link w:val="af3"/>
    <w:uiPriority w:val="99"/>
    <w:semiHidden/>
    <w:unhideWhenUsed/>
    <w:rsid w:val="00203DAC"/>
    <w:pPr>
      <w:spacing w:line="240" w:lineRule="auto"/>
    </w:pPr>
    <w:rPr>
      <w:sz w:val="20"/>
      <w:szCs w:val="20"/>
    </w:rPr>
  </w:style>
  <w:style w:type="character" w:customStyle="1" w:styleId="af3">
    <w:name w:val="Текст примечания Знак"/>
    <w:basedOn w:val="a0"/>
    <w:link w:val="af2"/>
    <w:uiPriority w:val="99"/>
    <w:semiHidden/>
    <w:rsid w:val="00203DAC"/>
    <w:rPr>
      <w:sz w:val="20"/>
      <w:szCs w:val="20"/>
    </w:rPr>
  </w:style>
  <w:style w:type="paragraph" w:styleId="af4">
    <w:name w:val="annotation subject"/>
    <w:basedOn w:val="af2"/>
    <w:next w:val="af2"/>
    <w:link w:val="af5"/>
    <w:uiPriority w:val="99"/>
    <w:semiHidden/>
    <w:unhideWhenUsed/>
    <w:rsid w:val="00203DAC"/>
    <w:rPr>
      <w:b/>
      <w:bCs/>
    </w:rPr>
  </w:style>
  <w:style w:type="character" w:customStyle="1" w:styleId="af5">
    <w:name w:val="Тема примечания Знак"/>
    <w:basedOn w:val="af3"/>
    <w:link w:val="af4"/>
    <w:uiPriority w:val="99"/>
    <w:semiHidden/>
    <w:rsid w:val="00203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0942">
      <w:bodyDiv w:val="1"/>
      <w:marLeft w:val="0"/>
      <w:marRight w:val="0"/>
      <w:marTop w:val="0"/>
      <w:marBottom w:val="0"/>
      <w:divBdr>
        <w:top w:val="none" w:sz="0" w:space="0" w:color="auto"/>
        <w:left w:val="none" w:sz="0" w:space="0" w:color="auto"/>
        <w:bottom w:val="none" w:sz="0" w:space="0" w:color="auto"/>
        <w:right w:val="none" w:sz="0" w:space="0" w:color="auto"/>
      </w:divBdr>
    </w:div>
    <w:div w:id="151482800">
      <w:bodyDiv w:val="1"/>
      <w:marLeft w:val="0"/>
      <w:marRight w:val="0"/>
      <w:marTop w:val="0"/>
      <w:marBottom w:val="0"/>
      <w:divBdr>
        <w:top w:val="none" w:sz="0" w:space="0" w:color="auto"/>
        <w:left w:val="none" w:sz="0" w:space="0" w:color="auto"/>
        <w:bottom w:val="none" w:sz="0" w:space="0" w:color="auto"/>
        <w:right w:val="none" w:sz="0" w:space="0" w:color="auto"/>
      </w:divBdr>
    </w:div>
    <w:div w:id="282423617">
      <w:bodyDiv w:val="1"/>
      <w:marLeft w:val="0"/>
      <w:marRight w:val="0"/>
      <w:marTop w:val="0"/>
      <w:marBottom w:val="0"/>
      <w:divBdr>
        <w:top w:val="none" w:sz="0" w:space="0" w:color="auto"/>
        <w:left w:val="none" w:sz="0" w:space="0" w:color="auto"/>
        <w:bottom w:val="none" w:sz="0" w:space="0" w:color="auto"/>
        <w:right w:val="none" w:sz="0" w:space="0" w:color="auto"/>
      </w:divBdr>
    </w:div>
    <w:div w:id="404031803">
      <w:bodyDiv w:val="1"/>
      <w:marLeft w:val="0"/>
      <w:marRight w:val="0"/>
      <w:marTop w:val="0"/>
      <w:marBottom w:val="0"/>
      <w:divBdr>
        <w:top w:val="none" w:sz="0" w:space="0" w:color="auto"/>
        <w:left w:val="none" w:sz="0" w:space="0" w:color="auto"/>
        <w:bottom w:val="none" w:sz="0" w:space="0" w:color="auto"/>
        <w:right w:val="none" w:sz="0" w:space="0" w:color="auto"/>
      </w:divBdr>
    </w:div>
    <w:div w:id="511771899">
      <w:bodyDiv w:val="1"/>
      <w:marLeft w:val="0"/>
      <w:marRight w:val="0"/>
      <w:marTop w:val="0"/>
      <w:marBottom w:val="0"/>
      <w:divBdr>
        <w:top w:val="none" w:sz="0" w:space="0" w:color="auto"/>
        <w:left w:val="none" w:sz="0" w:space="0" w:color="auto"/>
        <w:bottom w:val="none" w:sz="0" w:space="0" w:color="auto"/>
        <w:right w:val="none" w:sz="0" w:space="0" w:color="auto"/>
      </w:divBdr>
    </w:div>
    <w:div w:id="652876581">
      <w:bodyDiv w:val="1"/>
      <w:marLeft w:val="0"/>
      <w:marRight w:val="0"/>
      <w:marTop w:val="0"/>
      <w:marBottom w:val="0"/>
      <w:divBdr>
        <w:top w:val="none" w:sz="0" w:space="0" w:color="auto"/>
        <w:left w:val="none" w:sz="0" w:space="0" w:color="auto"/>
        <w:bottom w:val="none" w:sz="0" w:space="0" w:color="auto"/>
        <w:right w:val="none" w:sz="0" w:space="0" w:color="auto"/>
      </w:divBdr>
    </w:div>
    <w:div w:id="787361337">
      <w:bodyDiv w:val="1"/>
      <w:marLeft w:val="0"/>
      <w:marRight w:val="0"/>
      <w:marTop w:val="0"/>
      <w:marBottom w:val="0"/>
      <w:divBdr>
        <w:top w:val="none" w:sz="0" w:space="0" w:color="auto"/>
        <w:left w:val="none" w:sz="0" w:space="0" w:color="auto"/>
        <w:bottom w:val="none" w:sz="0" w:space="0" w:color="auto"/>
        <w:right w:val="none" w:sz="0" w:space="0" w:color="auto"/>
      </w:divBdr>
    </w:div>
    <w:div w:id="841355973">
      <w:bodyDiv w:val="1"/>
      <w:marLeft w:val="0"/>
      <w:marRight w:val="0"/>
      <w:marTop w:val="0"/>
      <w:marBottom w:val="0"/>
      <w:divBdr>
        <w:top w:val="none" w:sz="0" w:space="0" w:color="auto"/>
        <w:left w:val="none" w:sz="0" w:space="0" w:color="auto"/>
        <w:bottom w:val="none" w:sz="0" w:space="0" w:color="auto"/>
        <w:right w:val="none" w:sz="0" w:space="0" w:color="auto"/>
      </w:divBdr>
    </w:div>
    <w:div w:id="900410044">
      <w:bodyDiv w:val="1"/>
      <w:marLeft w:val="0"/>
      <w:marRight w:val="0"/>
      <w:marTop w:val="0"/>
      <w:marBottom w:val="0"/>
      <w:divBdr>
        <w:top w:val="none" w:sz="0" w:space="0" w:color="auto"/>
        <w:left w:val="none" w:sz="0" w:space="0" w:color="auto"/>
        <w:bottom w:val="none" w:sz="0" w:space="0" w:color="auto"/>
        <w:right w:val="none" w:sz="0" w:space="0" w:color="auto"/>
      </w:divBdr>
    </w:div>
    <w:div w:id="991985013">
      <w:bodyDiv w:val="1"/>
      <w:marLeft w:val="0"/>
      <w:marRight w:val="0"/>
      <w:marTop w:val="0"/>
      <w:marBottom w:val="0"/>
      <w:divBdr>
        <w:top w:val="none" w:sz="0" w:space="0" w:color="auto"/>
        <w:left w:val="none" w:sz="0" w:space="0" w:color="auto"/>
        <w:bottom w:val="none" w:sz="0" w:space="0" w:color="auto"/>
        <w:right w:val="none" w:sz="0" w:space="0" w:color="auto"/>
      </w:divBdr>
    </w:div>
    <w:div w:id="1167401560">
      <w:bodyDiv w:val="1"/>
      <w:marLeft w:val="0"/>
      <w:marRight w:val="0"/>
      <w:marTop w:val="0"/>
      <w:marBottom w:val="0"/>
      <w:divBdr>
        <w:top w:val="none" w:sz="0" w:space="0" w:color="auto"/>
        <w:left w:val="none" w:sz="0" w:space="0" w:color="auto"/>
        <w:bottom w:val="none" w:sz="0" w:space="0" w:color="auto"/>
        <w:right w:val="none" w:sz="0" w:space="0" w:color="auto"/>
      </w:divBdr>
    </w:div>
    <w:div w:id="1249385799">
      <w:bodyDiv w:val="1"/>
      <w:marLeft w:val="0"/>
      <w:marRight w:val="0"/>
      <w:marTop w:val="0"/>
      <w:marBottom w:val="0"/>
      <w:divBdr>
        <w:top w:val="none" w:sz="0" w:space="0" w:color="auto"/>
        <w:left w:val="none" w:sz="0" w:space="0" w:color="auto"/>
        <w:bottom w:val="none" w:sz="0" w:space="0" w:color="auto"/>
        <w:right w:val="none" w:sz="0" w:space="0" w:color="auto"/>
      </w:divBdr>
    </w:div>
    <w:div w:id="1299334537">
      <w:bodyDiv w:val="1"/>
      <w:marLeft w:val="0"/>
      <w:marRight w:val="0"/>
      <w:marTop w:val="0"/>
      <w:marBottom w:val="0"/>
      <w:divBdr>
        <w:top w:val="none" w:sz="0" w:space="0" w:color="auto"/>
        <w:left w:val="none" w:sz="0" w:space="0" w:color="auto"/>
        <w:bottom w:val="none" w:sz="0" w:space="0" w:color="auto"/>
        <w:right w:val="none" w:sz="0" w:space="0" w:color="auto"/>
      </w:divBdr>
    </w:div>
    <w:div w:id="1317881924">
      <w:bodyDiv w:val="1"/>
      <w:marLeft w:val="0"/>
      <w:marRight w:val="0"/>
      <w:marTop w:val="0"/>
      <w:marBottom w:val="0"/>
      <w:divBdr>
        <w:top w:val="none" w:sz="0" w:space="0" w:color="auto"/>
        <w:left w:val="none" w:sz="0" w:space="0" w:color="auto"/>
        <w:bottom w:val="none" w:sz="0" w:space="0" w:color="auto"/>
        <w:right w:val="none" w:sz="0" w:space="0" w:color="auto"/>
      </w:divBdr>
    </w:div>
    <w:div w:id="1550142222">
      <w:bodyDiv w:val="1"/>
      <w:marLeft w:val="0"/>
      <w:marRight w:val="0"/>
      <w:marTop w:val="0"/>
      <w:marBottom w:val="0"/>
      <w:divBdr>
        <w:top w:val="none" w:sz="0" w:space="0" w:color="auto"/>
        <w:left w:val="none" w:sz="0" w:space="0" w:color="auto"/>
        <w:bottom w:val="none" w:sz="0" w:space="0" w:color="auto"/>
        <w:right w:val="none" w:sz="0" w:space="0" w:color="auto"/>
      </w:divBdr>
    </w:div>
    <w:div w:id="20268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niss.gov.ua/content/articles/fi%20les/18-1435918091.pdf"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nbuv.gov.ua/portal/Soc_Gum/Vlush/Ped/2011_12_1/15.pdf"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mon.gov.ua/ua/tag/nova-ukrainska-shkola"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www.kmu.gov.ua/ua/npas/249613934" TargetMode="External"/><Relationship Id="rId28" Type="http://schemas.microsoft.com/office/2011/relationships/people" Target="people.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youtube.com/watch?v=prVtcq1Rwpc" TargetMode="External"/><Relationship Id="rId22" Type="http://schemas.openxmlformats.org/officeDocument/2006/relationships/hyperlink" Target="http://old2.niss.gov.ua/articles/1693"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ВМ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Ідеальний результат</c:v>
                </c:pt>
                <c:pt idx="1">
                  <c:v>ЕГ</c:v>
                </c:pt>
                <c:pt idx="2">
                  <c:v>КГ</c:v>
                </c:pt>
              </c:strCache>
            </c:strRef>
          </c:cat>
          <c:val>
            <c:numRef>
              <c:f>Аркуш1!$B$2:$B$4</c:f>
              <c:numCache>
                <c:formatCode>0%</c:formatCode>
                <c:ptCount val="3"/>
                <c:pt idx="0">
                  <c:v>1</c:v>
                </c:pt>
                <c:pt idx="1">
                  <c:v>0.7</c:v>
                </c:pt>
                <c:pt idx="2">
                  <c:v>0.7</c:v>
                </c:pt>
              </c:numCache>
            </c:numRef>
          </c:val>
          <c:extLst xmlns:c16r2="http://schemas.microsoft.com/office/drawing/2015/06/chart">
            <c:ext xmlns:c16="http://schemas.microsoft.com/office/drawing/2014/chart" uri="{C3380CC4-5D6E-409C-BE32-E72D297353CC}">
              <c16:uniqueId val="{00000000-9A35-44CC-8F4C-B3DAB7E57635}"/>
            </c:ext>
          </c:extLst>
        </c:ser>
        <c:ser>
          <c:idx val="1"/>
          <c:order val="1"/>
          <c:tx>
            <c:strRef>
              <c:f>Аркуш1!$C$1</c:f>
              <c:strCache>
                <c:ptCount val="1"/>
                <c:pt idx="0">
                  <c:v>ЗНМ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Ідеальний результат</c:v>
                </c:pt>
                <c:pt idx="1">
                  <c:v>ЕГ</c:v>
                </c:pt>
                <c:pt idx="2">
                  <c:v>КГ</c:v>
                </c:pt>
              </c:strCache>
            </c:strRef>
          </c:cat>
          <c:val>
            <c:numRef>
              <c:f>Аркуш1!$C$2:$C$4</c:f>
              <c:numCache>
                <c:formatCode>0%</c:formatCode>
                <c:ptCount val="3"/>
                <c:pt idx="0" formatCode="General">
                  <c:v>0</c:v>
                </c:pt>
                <c:pt idx="1">
                  <c:v>0.3</c:v>
                </c:pt>
                <c:pt idx="2">
                  <c:v>0.2</c:v>
                </c:pt>
              </c:numCache>
            </c:numRef>
          </c:val>
          <c:extLst xmlns:c16r2="http://schemas.microsoft.com/office/drawing/2015/06/chart">
            <c:ext xmlns:c16="http://schemas.microsoft.com/office/drawing/2014/chart" uri="{C3380CC4-5D6E-409C-BE32-E72D297353CC}">
              <c16:uniqueId val="{00000001-9A35-44CC-8F4C-B3DAB7E57635}"/>
            </c:ext>
          </c:extLst>
        </c:ser>
        <c:ser>
          <c:idx val="2"/>
          <c:order val="2"/>
          <c:tx>
            <c:strRef>
              <c:f>Аркуш1!$D$1</c:f>
              <c:strCache>
                <c:ptCount val="1"/>
                <c:pt idx="0">
                  <c:v>ЗПМ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Ідеальний результат</c:v>
                </c:pt>
                <c:pt idx="1">
                  <c:v>ЕГ</c:v>
                </c:pt>
                <c:pt idx="2">
                  <c:v>КГ</c:v>
                </c:pt>
              </c:strCache>
            </c:strRef>
          </c:cat>
          <c:val>
            <c:numRef>
              <c:f>Аркуш1!$D$2:$D$4</c:f>
              <c:numCache>
                <c:formatCode>0%</c:formatCode>
                <c:ptCount val="3"/>
                <c:pt idx="0">
                  <c:v>1</c:v>
                </c:pt>
                <c:pt idx="1">
                  <c:v>0.6</c:v>
                </c:pt>
                <c:pt idx="2">
                  <c:v>0.7</c:v>
                </c:pt>
              </c:numCache>
            </c:numRef>
          </c:val>
          <c:extLst xmlns:c16r2="http://schemas.microsoft.com/office/drawing/2015/06/chart">
            <c:ext xmlns:c16="http://schemas.microsoft.com/office/drawing/2014/chart" uri="{C3380CC4-5D6E-409C-BE32-E72D297353CC}">
              <c16:uniqueId val="{00000002-9A35-44CC-8F4C-B3DAB7E57635}"/>
            </c:ext>
          </c:extLst>
        </c:ser>
        <c:dLbls>
          <c:showLegendKey val="0"/>
          <c:showVal val="0"/>
          <c:showCatName val="0"/>
          <c:showSerName val="0"/>
          <c:showPercent val="0"/>
          <c:showBubbleSize val="0"/>
        </c:dLbls>
        <c:gapWidth val="219"/>
        <c:overlap val="-27"/>
        <c:axId val="235521152"/>
        <c:axId val="235522688"/>
      </c:barChart>
      <c:catAx>
        <c:axId val="23552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5522688"/>
        <c:crosses val="autoZero"/>
        <c:auto val="1"/>
        <c:lblAlgn val="ctr"/>
        <c:lblOffset val="100"/>
        <c:noMultiLvlLbl val="0"/>
      </c:catAx>
      <c:valAx>
        <c:axId val="23552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52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Аркуш1!$B$2:$B$4</c:f>
              <c:numCache>
                <c:formatCode>0%</c:formatCode>
                <c:ptCount val="3"/>
                <c:pt idx="0">
                  <c:v>0.2</c:v>
                </c:pt>
                <c:pt idx="1">
                  <c:v>0.6</c:v>
                </c:pt>
                <c:pt idx="2">
                  <c:v>0.2</c:v>
                </c:pt>
              </c:numCache>
            </c:numRef>
          </c:val>
          <c:extLst xmlns:c16r2="http://schemas.microsoft.com/office/drawing/2015/06/chart">
            <c:ext xmlns:c16="http://schemas.microsoft.com/office/drawing/2014/chart" uri="{C3380CC4-5D6E-409C-BE32-E72D297353CC}">
              <c16:uniqueId val="{00000000-7E7E-4629-9212-6AA28B5F2858}"/>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Аркуш1!$C$2:$C$4</c:f>
              <c:numCache>
                <c:formatCode>0%</c:formatCode>
                <c:ptCount val="3"/>
                <c:pt idx="0">
                  <c:v>0.3</c:v>
                </c:pt>
                <c:pt idx="1">
                  <c:v>0.5</c:v>
                </c:pt>
                <c:pt idx="2">
                  <c:v>0.2</c:v>
                </c:pt>
              </c:numCache>
            </c:numRef>
          </c:val>
          <c:extLst xmlns:c16r2="http://schemas.microsoft.com/office/drawing/2015/06/chart">
            <c:ext xmlns:c16="http://schemas.microsoft.com/office/drawing/2014/chart" uri="{C3380CC4-5D6E-409C-BE32-E72D297353CC}">
              <c16:uniqueId val="{00000001-7E7E-4629-9212-6AA28B5F2858}"/>
            </c:ext>
          </c:extLst>
        </c:ser>
        <c:ser>
          <c:idx val="2"/>
          <c:order val="2"/>
          <c:tx>
            <c:strRef>
              <c:f>Аркуш1!$D$1</c:f>
              <c:strCache>
                <c:ptCount val="1"/>
                <c:pt idx="0">
                  <c:v>ЕГ після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Аркуш1!$D$2:$D$4</c:f>
              <c:numCache>
                <c:formatCode>0%</c:formatCode>
                <c:ptCount val="3"/>
                <c:pt idx="0">
                  <c:v>0.4</c:v>
                </c:pt>
                <c:pt idx="1">
                  <c:v>0.5</c:v>
                </c:pt>
                <c:pt idx="2">
                  <c:v>0.1</c:v>
                </c:pt>
              </c:numCache>
            </c:numRef>
          </c:val>
          <c:extLst xmlns:c16r2="http://schemas.microsoft.com/office/drawing/2015/06/chart">
            <c:ext xmlns:c16="http://schemas.microsoft.com/office/drawing/2014/chart" uri="{C3380CC4-5D6E-409C-BE32-E72D297353CC}">
              <c16:uniqueId val="{00000002-7E7E-4629-9212-6AA28B5F2858}"/>
            </c:ext>
          </c:extLst>
        </c:ser>
        <c:dLbls>
          <c:showLegendKey val="0"/>
          <c:showVal val="0"/>
          <c:showCatName val="0"/>
          <c:showSerName val="0"/>
          <c:showPercent val="0"/>
          <c:showBubbleSize val="0"/>
        </c:dLbls>
        <c:gapWidth val="219"/>
        <c:overlap val="-27"/>
        <c:axId val="236758912"/>
        <c:axId val="236760448"/>
      </c:barChart>
      <c:catAx>
        <c:axId val="23675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6760448"/>
        <c:crosses val="autoZero"/>
        <c:auto val="1"/>
        <c:lblAlgn val="ctr"/>
        <c:lblOffset val="100"/>
        <c:noMultiLvlLbl val="0"/>
      </c:catAx>
      <c:valAx>
        <c:axId val="236760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75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Аркуш1!$B$2:$B$4</c:f>
              <c:numCache>
                <c:formatCode>0%</c:formatCode>
                <c:ptCount val="3"/>
                <c:pt idx="0">
                  <c:v>0.1</c:v>
                </c:pt>
                <c:pt idx="1">
                  <c:v>0.5</c:v>
                </c:pt>
                <c:pt idx="2">
                  <c:v>0.4</c:v>
                </c:pt>
              </c:numCache>
            </c:numRef>
          </c:val>
          <c:extLst xmlns:c16r2="http://schemas.microsoft.com/office/drawing/2015/06/chart">
            <c:ext xmlns:c16="http://schemas.microsoft.com/office/drawing/2014/chart" uri="{C3380CC4-5D6E-409C-BE32-E72D297353CC}">
              <c16:uniqueId val="{00000000-BD26-4C67-B341-C7AD11F995D8}"/>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Аркуш1!$C$2:$C$4</c:f>
              <c:numCache>
                <c:formatCode>0%</c:formatCode>
                <c:ptCount val="3"/>
                <c:pt idx="0">
                  <c:v>0.1</c:v>
                </c:pt>
                <c:pt idx="1">
                  <c:v>0.4</c:v>
                </c:pt>
                <c:pt idx="2">
                  <c:v>0.5</c:v>
                </c:pt>
              </c:numCache>
            </c:numRef>
          </c:val>
          <c:extLst xmlns:c16r2="http://schemas.microsoft.com/office/drawing/2015/06/chart">
            <c:ext xmlns:c16="http://schemas.microsoft.com/office/drawing/2014/chart" uri="{C3380CC4-5D6E-409C-BE32-E72D297353CC}">
              <c16:uniqueId val="{00000001-BD26-4C67-B341-C7AD11F995D8}"/>
            </c:ext>
          </c:extLst>
        </c:ser>
        <c:dLbls>
          <c:showLegendKey val="0"/>
          <c:showVal val="0"/>
          <c:showCatName val="0"/>
          <c:showSerName val="0"/>
          <c:showPercent val="0"/>
          <c:showBubbleSize val="0"/>
        </c:dLbls>
        <c:gapWidth val="219"/>
        <c:overlap val="-27"/>
        <c:axId val="235680896"/>
        <c:axId val="235682432"/>
      </c:barChart>
      <c:catAx>
        <c:axId val="23568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5682432"/>
        <c:crosses val="autoZero"/>
        <c:auto val="1"/>
        <c:lblAlgn val="ctr"/>
        <c:lblOffset val="100"/>
        <c:noMultiLvlLbl val="0"/>
      </c:catAx>
      <c:valAx>
        <c:axId val="235682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68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Аркуш1!$B$2:$B$4</c:f>
              <c:numCache>
                <c:formatCode>0%</c:formatCode>
                <c:ptCount val="3"/>
                <c:pt idx="0">
                  <c:v>0.2</c:v>
                </c:pt>
                <c:pt idx="1">
                  <c:v>0.4</c:v>
                </c:pt>
                <c:pt idx="2">
                  <c:v>0.4</c:v>
                </c:pt>
              </c:numCache>
            </c:numRef>
          </c:val>
          <c:extLst xmlns:c16r2="http://schemas.microsoft.com/office/drawing/2015/06/chart">
            <c:ext xmlns:c16="http://schemas.microsoft.com/office/drawing/2014/chart" uri="{C3380CC4-5D6E-409C-BE32-E72D297353CC}">
              <c16:uniqueId val="{00000000-B6F6-463B-ACF3-B72138F2F1F2}"/>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Аркуш1!$C$2:$C$4</c:f>
              <c:numCache>
                <c:formatCode>0%</c:formatCode>
                <c:ptCount val="3"/>
                <c:pt idx="0">
                  <c:v>0.1</c:v>
                </c:pt>
                <c:pt idx="1">
                  <c:v>0.4</c:v>
                </c:pt>
                <c:pt idx="2">
                  <c:v>0.5</c:v>
                </c:pt>
              </c:numCache>
            </c:numRef>
          </c:val>
          <c:extLst xmlns:c16r2="http://schemas.microsoft.com/office/drawing/2015/06/chart">
            <c:ext xmlns:c16="http://schemas.microsoft.com/office/drawing/2014/chart" uri="{C3380CC4-5D6E-409C-BE32-E72D297353CC}">
              <c16:uniqueId val="{00000001-B6F6-463B-ACF3-B72138F2F1F2}"/>
            </c:ext>
          </c:extLst>
        </c:ser>
        <c:dLbls>
          <c:showLegendKey val="0"/>
          <c:showVal val="0"/>
          <c:showCatName val="0"/>
          <c:showSerName val="0"/>
          <c:showPercent val="0"/>
          <c:showBubbleSize val="0"/>
        </c:dLbls>
        <c:gapWidth val="219"/>
        <c:overlap val="-27"/>
        <c:axId val="235951232"/>
        <c:axId val="235952768"/>
      </c:barChart>
      <c:catAx>
        <c:axId val="23595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5952768"/>
        <c:crosses val="autoZero"/>
        <c:auto val="1"/>
        <c:lblAlgn val="ctr"/>
        <c:lblOffset val="100"/>
        <c:noMultiLvlLbl val="0"/>
      </c:catAx>
      <c:valAx>
        <c:axId val="235952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95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Elementary</c:v>
                </c:pt>
                <c:pt idx="1">
                  <c:v>Pre-Intermediate</c:v>
                </c:pt>
                <c:pt idx="2">
                  <c:v>Intermediate </c:v>
                </c:pt>
                <c:pt idx="3">
                  <c:v>Upper-intermediate</c:v>
                </c:pt>
              </c:strCache>
            </c:strRef>
          </c:cat>
          <c:val>
            <c:numRef>
              <c:f>Аркуш1!$B$2:$B$5</c:f>
              <c:numCache>
                <c:formatCode>0%</c:formatCode>
                <c:ptCount val="4"/>
                <c:pt idx="0">
                  <c:v>0</c:v>
                </c:pt>
                <c:pt idx="1">
                  <c:v>0.4</c:v>
                </c:pt>
                <c:pt idx="2">
                  <c:v>0.4</c:v>
                </c:pt>
                <c:pt idx="3">
                  <c:v>0.2</c:v>
                </c:pt>
              </c:numCache>
            </c:numRef>
          </c:val>
          <c:extLst xmlns:c16r2="http://schemas.microsoft.com/office/drawing/2015/06/chart">
            <c:ext xmlns:c16="http://schemas.microsoft.com/office/drawing/2014/chart" uri="{C3380CC4-5D6E-409C-BE32-E72D297353CC}">
              <c16:uniqueId val="{00000000-A45C-44F8-A8A8-4144EE9AEA25}"/>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Elementary</c:v>
                </c:pt>
                <c:pt idx="1">
                  <c:v>Pre-Intermediate</c:v>
                </c:pt>
                <c:pt idx="2">
                  <c:v>Intermediate </c:v>
                </c:pt>
                <c:pt idx="3">
                  <c:v>Upper-intermediate</c:v>
                </c:pt>
              </c:strCache>
            </c:strRef>
          </c:cat>
          <c:val>
            <c:numRef>
              <c:f>Аркуш1!$C$2:$C$5</c:f>
              <c:numCache>
                <c:formatCode>0%</c:formatCode>
                <c:ptCount val="4"/>
                <c:pt idx="0">
                  <c:v>0.1</c:v>
                </c:pt>
                <c:pt idx="1">
                  <c:v>0.4</c:v>
                </c:pt>
                <c:pt idx="2">
                  <c:v>0.4</c:v>
                </c:pt>
                <c:pt idx="3">
                  <c:v>0.1</c:v>
                </c:pt>
              </c:numCache>
            </c:numRef>
          </c:val>
          <c:extLst xmlns:c16r2="http://schemas.microsoft.com/office/drawing/2015/06/chart">
            <c:ext xmlns:c16="http://schemas.microsoft.com/office/drawing/2014/chart" uri="{C3380CC4-5D6E-409C-BE32-E72D297353CC}">
              <c16:uniqueId val="{00000001-A45C-44F8-A8A8-4144EE9AEA25}"/>
            </c:ext>
          </c:extLst>
        </c:ser>
        <c:dLbls>
          <c:showLegendKey val="0"/>
          <c:showVal val="0"/>
          <c:showCatName val="0"/>
          <c:showSerName val="0"/>
          <c:showPercent val="0"/>
          <c:showBubbleSize val="0"/>
        </c:dLbls>
        <c:gapWidth val="219"/>
        <c:overlap val="-27"/>
        <c:axId val="235979904"/>
        <c:axId val="235981440"/>
      </c:barChart>
      <c:catAx>
        <c:axId val="23597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5981440"/>
        <c:crosses val="autoZero"/>
        <c:auto val="1"/>
        <c:lblAlgn val="ctr"/>
        <c:lblOffset val="100"/>
        <c:noMultiLvlLbl val="0"/>
      </c:catAx>
      <c:valAx>
        <c:axId val="235981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97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Аркуш1!$B$2:$B$4</c:f>
              <c:numCache>
                <c:formatCode>0%</c:formatCode>
                <c:ptCount val="3"/>
                <c:pt idx="0">
                  <c:v>0.2</c:v>
                </c:pt>
                <c:pt idx="1">
                  <c:v>0.6</c:v>
                </c:pt>
                <c:pt idx="2">
                  <c:v>0.2</c:v>
                </c:pt>
              </c:numCache>
            </c:numRef>
          </c:val>
          <c:extLst xmlns:c16r2="http://schemas.microsoft.com/office/drawing/2015/06/chart">
            <c:ext xmlns:c16="http://schemas.microsoft.com/office/drawing/2014/chart" uri="{C3380CC4-5D6E-409C-BE32-E72D297353CC}">
              <c16:uniqueId val="{00000000-821B-4757-901F-8B04DE03E021}"/>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Аркуш1!$C$2:$C$4</c:f>
              <c:numCache>
                <c:formatCode>0%</c:formatCode>
                <c:ptCount val="3"/>
                <c:pt idx="0">
                  <c:v>0.3</c:v>
                </c:pt>
                <c:pt idx="1">
                  <c:v>0.5</c:v>
                </c:pt>
                <c:pt idx="2">
                  <c:v>0.2</c:v>
                </c:pt>
              </c:numCache>
            </c:numRef>
          </c:val>
          <c:extLst xmlns:c16r2="http://schemas.microsoft.com/office/drawing/2015/06/chart">
            <c:ext xmlns:c16="http://schemas.microsoft.com/office/drawing/2014/chart" uri="{C3380CC4-5D6E-409C-BE32-E72D297353CC}">
              <c16:uniqueId val="{00000001-821B-4757-901F-8B04DE03E021}"/>
            </c:ext>
          </c:extLst>
        </c:ser>
        <c:dLbls>
          <c:showLegendKey val="0"/>
          <c:showVal val="0"/>
          <c:showCatName val="0"/>
          <c:showSerName val="0"/>
          <c:showPercent val="0"/>
          <c:showBubbleSize val="0"/>
        </c:dLbls>
        <c:gapWidth val="219"/>
        <c:overlap val="-27"/>
        <c:axId val="236111360"/>
        <c:axId val="236112896"/>
      </c:barChart>
      <c:catAx>
        <c:axId val="23611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6112896"/>
        <c:crosses val="autoZero"/>
        <c:auto val="1"/>
        <c:lblAlgn val="ctr"/>
        <c:lblOffset val="100"/>
        <c:noMultiLvlLbl val="0"/>
      </c:catAx>
      <c:valAx>
        <c:axId val="236112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11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ВМ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ЕГ контрольний етап</c:v>
                </c:pt>
                <c:pt idx="1">
                  <c:v>ЕГ</c:v>
                </c:pt>
                <c:pt idx="2">
                  <c:v>КГ</c:v>
                </c:pt>
              </c:strCache>
            </c:strRef>
          </c:cat>
          <c:val>
            <c:numRef>
              <c:f>Аркуш1!$B$2:$B$4</c:f>
              <c:numCache>
                <c:formatCode>0%</c:formatCode>
                <c:ptCount val="3"/>
                <c:pt idx="0">
                  <c:v>0.8</c:v>
                </c:pt>
                <c:pt idx="1">
                  <c:v>0.7</c:v>
                </c:pt>
                <c:pt idx="2">
                  <c:v>0.7</c:v>
                </c:pt>
              </c:numCache>
            </c:numRef>
          </c:val>
          <c:extLst xmlns:c16r2="http://schemas.microsoft.com/office/drawing/2015/06/chart">
            <c:ext xmlns:c16="http://schemas.microsoft.com/office/drawing/2014/chart" uri="{C3380CC4-5D6E-409C-BE32-E72D297353CC}">
              <c16:uniqueId val="{00000000-5D5B-4EF4-9F3D-B78464265D8B}"/>
            </c:ext>
          </c:extLst>
        </c:ser>
        <c:ser>
          <c:idx val="1"/>
          <c:order val="1"/>
          <c:tx>
            <c:strRef>
              <c:f>Аркуш1!$C$1</c:f>
              <c:strCache>
                <c:ptCount val="1"/>
                <c:pt idx="0">
                  <c:v>ЗНМ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ЕГ контрольний етап</c:v>
                </c:pt>
                <c:pt idx="1">
                  <c:v>ЕГ</c:v>
                </c:pt>
                <c:pt idx="2">
                  <c:v>КГ</c:v>
                </c:pt>
              </c:strCache>
            </c:strRef>
          </c:cat>
          <c:val>
            <c:numRef>
              <c:f>Аркуш1!$C$2:$C$4</c:f>
              <c:numCache>
                <c:formatCode>0%</c:formatCode>
                <c:ptCount val="3"/>
                <c:pt idx="0">
                  <c:v>0.1</c:v>
                </c:pt>
                <c:pt idx="1">
                  <c:v>0.3</c:v>
                </c:pt>
                <c:pt idx="2">
                  <c:v>0.2</c:v>
                </c:pt>
              </c:numCache>
            </c:numRef>
          </c:val>
          <c:extLst xmlns:c16r2="http://schemas.microsoft.com/office/drawing/2015/06/chart">
            <c:ext xmlns:c16="http://schemas.microsoft.com/office/drawing/2014/chart" uri="{C3380CC4-5D6E-409C-BE32-E72D297353CC}">
              <c16:uniqueId val="{00000001-5D5B-4EF4-9F3D-B78464265D8B}"/>
            </c:ext>
          </c:extLst>
        </c:ser>
        <c:ser>
          <c:idx val="2"/>
          <c:order val="2"/>
          <c:tx>
            <c:strRef>
              <c:f>Аркуш1!$D$1</c:f>
              <c:strCache>
                <c:ptCount val="1"/>
                <c:pt idx="0">
                  <c:v>ЗПМ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ЕГ контрольний етап</c:v>
                </c:pt>
                <c:pt idx="1">
                  <c:v>ЕГ</c:v>
                </c:pt>
                <c:pt idx="2">
                  <c:v>КГ</c:v>
                </c:pt>
              </c:strCache>
            </c:strRef>
          </c:cat>
          <c:val>
            <c:numRef>
              <c:f>Аркуш1!$D$2:$D$4</c:f>
              <c:numCache>
                <c:formatCode>0%</c:formatCode>
                <c:ptCount val="3"/>
                <c:pt idx="0">
                  <c:v>0.8</c:v>
                </c:pt>
                <c:pt idx="1">
                  <c:v>0.6</c:v>
                </c:pt>
                <c:pt idx="2">
                  <c:v>0.7</c:v>
                </c:pt>
              </c:numCache>
            </c:numRef>
          </c:val>
          <c:extLst xmlns:c16r2="http://schemas.microsoft.com/office/drawing/2015/06/chart">
            <c:ext xmlns:c16="http://schemas.microsoft.com/office/drawing/2014/chart" uri="{C3380CC4-5D6E-409C-BE32-E72D297353CC}">
              <c16:uniqueId val="{00000002-5D5B-4EF4-9F3D-B78464265D8B}"/>
            </c:ext>
          </c:extLst>
        </c:ser>
        <c:dLbls>
          <c:showLegendKey val="0"/>
          <c:showVal val="0"/>
          <c:showCatName val="0"/>
          <c:showSerName val="0"/>
          <c:showPercent val="0"/>
          <c:showBubbleSize val="0"/>
        </c:dLbls>
        <c:gapWidth val="219"/>
        <c:overlap val="-27"/>
        <c:axId val="236035072"/>
        <c:axId val="236045056"/>
      </c:barChart>
      <c:catAx>
        <c:axId val="23603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6045056"/>
        <c:crosses val="autoZero"/>
        <c:auto val="1"/>
        <c:lblAlgn val="ctr"/>
        <c:lblOffset val="100"/>
        <c:noMultiLvlLbl val="0"/>
      </c:catAx>
      <c:valAx>
        <c:axId val="236045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03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 до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Аркуш1!$B$2:$B$4</c:f>
              <c:numCache>
                <c:formatCode>0%</c:formatCode>
                <c:ptCount val="3"/>
                <c:pt idx="0">
                  <c:v>0.1</c:v>
                </c:pt>
                <c:pt idx="1">
                  <c:v>0.5</c:v>
                </c:pt>
                <c:pt idx="2">
                  <c:v>0.4</c:v>
                </c:pt>
              </c:numCache>
            </c:numRef>
          </c:val>
          <c:extLst xmlns:c16r2="http://schemas.microsoft.com/office/drawing/2015/06/chart">
            <c:ext xmlns:c16="http://schemas.microsoft.com/office/drawing/2014/chart" uri="{C3380CC4-5D6E-409C-BE32-E72D297353CC}">
              <c16:uniqueId val="{00000000-F9A3-4A08-B467-11EA72DA0BD2}"/>
            </c:ext>
          </c:extLst>
        </c:ser>
        <c:ser>
          <c:idx val="1"/>
          <c:order val="1"/>
          <c:tx>
            <c:strRef>
              <c:f>Аркуш1!$C$1</c:f>
              <c:strCache>
                <c:ptCount val="1"/>
                <c:pt idx="0">
                  <c:v>КГ до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Аркуш1!$C$2:$C$4</c:f>
              <c:numCache>
                <c:formatCode>0%</c:formatCode>
                <c:ptCount val="3"/>
                <c:pt idx="0">
                  <c:v>0.1</c:v>
                </c:pt>
                <c:pt idx="1">
                  <c:v>0.4</c:v>
                </c:pt>
                <c:pt idx="2">
                  <c:v>0.5</c:v>
                </c:pt>
              </c:numCache>
            </c:numRef>
          </c:val>
          <c:extLst xmlns:c16r2="http://schemas.microsoft.com/office/drawing/2015/06/chart">
            <c:ext xmlns:c16="http://schemas.microsoft.com/office/drawing/2014/chart" uri="{C3380CC4-5D6E-409C-BE32-E72D297353CC}">
              <c16:uniqueId val="{00000001-F9A3-4A08-B467-11EA72DA0BD2}"/>
            </c:ext>
          </c:extLst>
        </c:ser>
        <c:ser>
          <c:idx val="2"/>
          <c:order val="2"/>
          <c:tx>
            <c:strRef>
              <c:f>Аркуш1!$D$1</c:f>
              <c:strCache>
                <c:ptCount val="1"/>
                <c:pt idx="0">
                  <c:v>ЕГ після2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Аркуш1!$D$2:$D$4</c:f>
              <c:numCache>
                <c:formatCode>0%</c:formatCode>
                <c:ptCount val="3"/>
                <c:pt idx="0">
                  <c:v>0.3</c:v>
                </c:pt>
                <c:pt idx="1">
                  <c:v>0.6</c:v>
                </c:pt>
                <c:pt idx="2">
                  <c:v>0.1</c:v>
                </c:pt>
              </c:numCache>
            </c:numRef>
          </c:val>
          <c:extLst xmlns:c16r2="http://schemas.microsoft.com/office/drawing/2015/06/chart">
            <c:ext xmlns:c16="http://schemas.microsoft.com/office/drawing/2014/chart" uri="{C3380CC4-5D6E-409C-BE32-E72D297353CC}">
              <c16:uniqueId val="{00000002-F9A3-4A08-B467-11EA72DA0BD2}"/>
            </c:ext>
          </c:extLst>
        </c:ser>
        <c:dLbls>
          <c:showLegendKey val="0"/>
          <c:showVal val="0"/>
          <c:showCatName val="0"/>
          <c:showSerName val="0"/>
          <c:showPercent val="0"/>
          <c:showBubbleSize val="0"/>
        </c:dLbls>
        <c:gapWidth val="219"/>
        <c:overlap val="-27"/>
        <c:axId val="236253952"/>
        <c:axId val="236255488"/>
      </c:barChart>
      <c:catAx>
        <c:axId val="23625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6255488"/>
        <c:crosses val="autoZero"/>
        <c:auto val="1"/>
        <c:lblAlgn val="ctr"/>
        <c:lblOffset val="100"/>
        <c:noMultiLvlLbl val="0"/>
      </c:catAx>
      <c:valAx>
        <c:axId val="236255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25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Аркуш1!$B$2:$B$4</c:f>
              <c:numCache>
                <c:formatCode>0%</c:formatCode>
                <c:ptCount val="3"/>
                <c:pt idx="0">
                  <c:v>0.2</c:v>
                </c:pt>
                <c:pt idx="1">
                  <c:v>0.4</c:v>
                </c:pt>
                <c:pt idx="2">
                  <c:v>0.4</c:v>
                </c:pt>
              </c:numCache>
            </c:numRef>
          </c:val>
          <c:extLst xmlns:c16r2="http://schemas.microsoft.com/office/drawing/2015/06/chart">
            <c:ext xmlns:c16="http://schemas.microsoft.com/office/drawing/2014/chart" uri="{C3380CC4-5D6E-409C-BE32-E72D297353CC}">
              <c16:uniqueId val="{00000000-70FF-46D2-89BF-5D7F621A64B7}"/>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Аркуш1!$C$2:$C$4</c:f>
              <c:numCache>
                <c:formatCode>0%</c:formatCode>
                <c:ptCount val="3"/>
                <c:pt idx="0">
                  <c:v>0.1</c:v>
                </c:pt>
                <c:pt idx="1">
                  <c:v>0.4</c:v>
                </c:pt>
                <c:pt idx="2">
                  <c:v>0.5</c:v>
                </c:pt>
              </c:numCache>
            </c:numRef>
          </c:val>
          <c:extLst xmlns:c16r2="http://schemas.microsoft.com/office/drawing/2015/06/chart">
            <c:ext xmlns:c16="http://schemas.microsoft.com/office/drawing/2014/chart" uri="{C3380CC4-5D6E-409C-BE32-E72D297353CC}">
              <c16:uniqueId val="{00000001-70FF-46D2-89BF-5D7F621A64B7}"/>
            </c:ext>
          </c:extLst>
        </c:ser>
        <c:ser>
          <c:idx val="2"/>
          <c:order val="2"/>
          <c:tx>
            <c:strRef>
              <c:f>Аркуш1!$D$1</c:f>
              <c:strCache>
                <c:ptCount val="1"/>
                <c:pt idx="0">
                  <c:v>ЕГ після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c:v>
                </c:pt>
              </c:strCache>
            </c:strRef>
          </c:cat>
          <c:val>
            <c:numRef>
              <c:f>Аркуш1!$D$2:$D$4</c:f>
              <c:numCache>
                <c:formatCode>0%</c:formatCode>
                <c:ptCount val="3"/>
                <c:pt idx="0">
                  <c:v>0.4</c:v>
                </c:pt>
                <c:pt idx="1">
                  <c:v>0.5</c:v>
                </c:pt>
                <c:pt idx="2">
                  <c:v>0.1</c:v>
                </c:pt>
              </c:numCache>
            </c:numRef>
          </c:val>
          <c:extLst xmlns:c16r2="http://schemas.microsoft.com/office/drawing/2015/06/chart">
            <c:ext xmlns:c16="http://schemas.microsoft.com/office/drawing/2014/chart" uri="{C3380CC4-5D6E-409C-BE32-E72D297353CC}">
              <c16:uniqueId val="{00000002-70FF-46D2-89BF-5D7F621A64B7}"/>
            </c:ext>
          </c:extLst>
        </c:ser>
        <c:dLbls>
          <c:showLegendKey val="0"/>
          <c:showVal val="0"/>
          <c:showCatName val="0"/>
          <c:showSerName val="0"/>
          <c:showPercent val="0"/>
          <c:showBubbleSize val="0"/>
        </c:dLbls>
        <c:gapWidth val="219"/>
        <c:overlap val="-27"/>
        <c:axId val="236292352"/>
        <c:axId val="236310528"/>
      </c:barChart>
      <c:catAx>
        <c:axId val="23629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6310528"/>
        <c:crosses val="autoZero"/>
        <c:auto val="1"/>
        <c:lblAlgn val="ctr"/>
        <c:lblOffset val="100"/>
        <c:noMultiLvlLbl val="0"/>
      </c:catAx>
      <c:valAx>
        <c:axId val="236310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29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Elementary</c:v>
                </c:pt>
                <c:pt idx="1">
                  <c:v>Pre-Intermediate</c:v>
                </c:pt>
                <c:pt idx="2">
                  <c:v>Intermediate </c:v>
                </c:pt>
                <c:pt idx="3">
                  <c:v>Upper-intermediate</c:v>
                </c:pt>
              </c:strCache>
            </c:strRef>
          </c:cat>
          <c:val>
            <c:numRef>
              <c:f>Аркуш1!$B$2:$B$5</c:f>
              <c:numCache>
                <c:formatCode>0%</c:formatCode>
                <c:ptCount val="4"/>
                <c:pt idx="0">
                  <c:v>0</c:v>
                </c:pt>
                <c:pt idx="1">
                  <c:v>0.4</c:v>
                </c:pt>
                <c:pt idx="2">
                  <c:v>0.4</c:v>
                </c:pt>
                <c:pt idx="3">
                  <c:v>0.2</c:v>
                </c:pt>
              </c:numCache>
            </c:numRef>
          </c:val>
          <c:extLst xmlns:c16r2="http://schemas.microsoft.com/office/drawing/2015/06/chart">
            <c:ext xmlns:c16="http://schemas.microsoft.com/office/drawing/2014/chart" uri="{C3380CC4-5D6E-409C-BE32-E72D297353CC}">
              <c16:uniqueId val="{00000000-B6EF-46B4-A40E-B009D159F4C8}"/>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Elementary</c:v>
                </c:pt>
                <c:pt idx="1">
                  <c:v>Pre-Intermediate</c:v>
                </c:pt>
                <c:pt idx="2">
                  <c:v>Intermediate </c:v>
                </c:pt>
                <c:pt idx="3">
                  <c:v>Upper-intermediate</c:v>
                </c:pt>
              </c:strCache>
            </c:strRef>
          </c:cat>
          <c:val>
            <c:numRef>
              <c:f>Аркуш1!$C$2:$C$5</c:f>
              <c:numCache>
                <c:formatCode>0%</c:formatCode>
                <c:ptCount val="4"/>
                <c:pt idx="0">
                  <c:v>0.1</c:v>
                </c:pt>
                <c:pt idx="1">
                  <c:v>0.4</c:v>
                </c:pt>
                <c:pt idx="2">
                  <c:v>0.4</c:v>
                </c:pt>
                <c:pt idx="3">
                  <c:v>0.1</c:v>
                </c:pt>
              </c:numCache>
            </c:numRef>
          </c:val>
          <c:extLst xmlns:c16r2="http://schemas.microsoft.com/office/drawing/2015/06/chart">
            <c:ext xmlns:c16="http://schemas.microsoft.com/office/drawing/2014/chart" uri="{C3380CC4-5D6E-409C-BE32-E72D297353CC}">
              <c16:uniqueId val="{00000001-B6EF-46B4-A40E-B009D159F4C8}"/>
            </c:ext>
          </c:extLst>
        </c:ser>
        <c:ser>
          <c:idx val="2"/>
          <c:order val="2"/>
          <c:tx>
            <c:strRef>
              <c:f>Аркуш1!$D$1</c:f>
              <c:strCache>
                <c:ptCount val="1"/>
                <c:pt idx="0">
                  <c:v>ЕГ після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Elementary</c:v>
                </c:pt>
                <c:pt idx="1">
                  <c:v>Pre-Intermediate</c:v>
                </c:pt>
                <c:pt idx="2">
                  <c:v>Intermediate </c:v>
                </c:pt>
                <c:pt idx="3">
                  <c:v>Upper-intermediate</c:v>
                </c:pt>
              </c:strCache>
            </c:strRef>
          </c:cat>
          <c:val>
            <c:numRef>
              <c:f>Аркуш1!$D$2:$D$5</c:f>
              <c:numCache>
                <c:formatCode>0%</c:formatCode>
                <c:ptCount val="4"/>
                <c:pt idx="0">
                  <c:v>0</c:v>
                </c:pt>
                <c:pt idx="1">
                  <c:v>0.2</c:v>
                </c:pt>
                <c:pt idx="2">
                  <c:v>0.6</c:v>
                </c:pt>
                <c:pt idx="3">
                  <c:v>0.2</c:v>
                </c:pt>
              </c:numCache>
            </c:numRef>
          </c:val>
          <c:extLst xmlns:c16r2="http://schemas.microsoft.com/office/drawing/2015/06/chart">
            <c:ext xmlns:c16="http://schemas.microsoft.com/office/drawing/2014/chart" uri="{C3380CC4-5D6E-409C-BE32-E72D297353CC}">
              <c16:uniqueId val="{00000002-B6EF-46B4-A40E-B009D159F4C8}"/>
            </c:ext>
          </c:extLst>
        </c:ser>
        <c:dLbls>
          <c:showLegendKey val="0"/>
          <c:showVal val="0"/>
          <c:showCatName val="0"/>
          <c:showSerName val="0"/>
          <c:showPercent val="0"/>
          <c:showBubbleSize val="0"/>
        </c:dLbls>
        <c:gapWidth val="219"/>
        <c:overlap val="-27"/>
        <c:axId val="236699648"/>
        <c:axId val="236701184"/>
      </c:barChart>
      <c:catAx>
        <c:axId val="23669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6701184"/>
        <c:crosses val="autoZero"/>
        <c:auto val="1"/>
        <c:lblAlgn val="ctr"/>
        <c:lblOffset val="100"/>
        <c:noMultiLvlLbl val="0"/>
      </c:catAx>
      <c:valAx>
        <c:axId val="236701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69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40B1-505C-4070-86A9-BC4ED266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100</Pages>
  <Words>23002</Words>
  <Characters>131113</Characters>
  <Application>Microsoft Office Word</Application>
  <DocSecurity>0</DocSecurity>
  <Lines>1092</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Diana</cp:lastModifiedBy>
  <cp:revision>343</cp:revision>
  <dcterms:created xsi:type="dcterms:W3CDTF">2022-12-08T05:58:00Z</dcterms:created>
  <dcterms:modified xsi:type="dcterms:W3CDTF">2022-12-25T09:19:00Z</dcterms:modified>
</cp:coreProperties>
</file>