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Міністерство освіти і науки України</w:t>
      </w:r>
    </w:p>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Ніжинський державний університет імені Миколи Гоголя</w:t>
      </w:r>
    </w:p>
    <w:p w:rsidR="00590261" w:rsidRPr="00B57EF0" w:rsidRDefault="00590261" w:rsidP="00A91BE0">
      <w:pPr>
        <w:spacing w:after="0" w:line="240" w:lineRule="auto"/>
        <w:jc w:val="center"/>
        <w:rPr>
          <w:rFonts w:ascii="Times New Roman" w:hAnsi="Times New Roman" w:cs="Times New Roman"/>
          <w:b/>
          <w:sz w:val="28"/>
          <w:szCs w:val="28"/>
          <w:lang w:val="uk-UA"/>
        </w:rPr>
      </w:pPr>
    </w:p>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Факультет педагогіки, психології, соціальної роботи та мистецтв</w:t>
      </w:r>
    </w:p>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Кафедра педагогіки, початкової освіти, психології та менеджменту</w:t>
      </w:r>
    </w:p>
    <w:p w:rsidR="00590261" w:rsidRPr="00B57EF0" w:rsidRDefault="00590261" w:rsidP="00A91BE0">
      <w:pPr>
        <w:spacing w:after="0" w:line="240" w:lineRule="auto"/>
        <w:jc w:val="center"/>
        <w:rPr>
          <w:rFonts w:ascii="Times New Roman" w:hAnsi="Times New Roman" w:cs="Times New Roman"/>
          <w:sz w:val="28"/>
          <w:szCs w:val="28"/>
          <w:lang w:val="uk-UA"/>
        </w:rPr>
      </w:pPr>
    </w:p>
    <w:p w:rsidR="00590261" w:rsidRPr="00B57EF0" w:rsidRDefault="00590261" w:rsidP="00A91BE0">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Освітня програма «Менеджмент в освіті»</w:t>
      </w:r>
    </w:p>
    <w:p w:rsidR="00590261" w:rsidRPr="00B57EF0" w:rsidRDefault="00590261" w:rsidP="00A91BE0">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Спеціальність 073 Менеджмент</w:t>
      </w:r>
    </w:p>
    <w:p w:rsidR="00590261" w:rsidRPr="00B57EF0" w:rsidRDefault="00590261" w:rsidP="00A91BE0">
      <w:pPr>
        <w:spacing w:after="0" w:line="240" w:lineRule="auto"/>
        <w:jc w:val="center"/>
        <w:rPr>
          <w:rFonts w:ascii="Times New Roman" w:hAnsi="Times New Roman" w:cs="Times New Roman"/>
          <w:sz w:val="28"/>
          <w:szCs w:val="28"/>
          <w:lang w:val="uk-UA"/>
        </w:rPr>
      </w:pPr>
    </w:p>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Кваліфікаційна робота</w:t>
      </w:r>
    </w:p>
    <w:p w:rsidR="00590261" w:rsidRPr="00B57EF0" w:rsidRDefault="00590261" w:rsidP="00A91BE0">
      <w:pPr>
        <w:spacing w:after="0" w:line="240" w:lineRule="auto"/>
        <w:jc w:val="center"/>
        <w:rPr>
          <w:rFonts w:ascii="Times New Roman" w:hAnsi="Times New Roman" w:cs="Times New Roman"/>
          <w:sz w:val="28"/>
          <w:szCs w:val="28"/>
          <w:lang w:val="uk-UA"/>
        </w:rPr>
      </w:pPr>
      <w:r w:rsidRPr="00B57EF0">
        <w:rPr>
          <w:rFonts w:ascii="Times New Roman" w:hAnsi="Times New Roman" w:cs="Times New Roman"/>
          <w:sz w:val="28"/>
          <w:szCs w:val="28"/>
          <w:lang w:val="uk-UA"/>
        </w:rPr>
        <w:t>на здобуття освітнього ступеня «магістр»</w:t>
      </w:r>
    </w:p>
    <w:p w:rsidR="00590261" w:rsidRPr="00B57EF0" w:rsidRDefault="00590261" w:rsidP="00A91BE0">
      <w:pPr>
        <w:spacing w:after="0" w:line="240" w:lineRule="auto"/>
        <w:ind w:firstLine="426"/>
        <w:jc w:val="center"/>
        <w:rPr>
          <w:rFonts w:ascii="Times New Roman" w:hAnsi="Times New Roman" w:cs="Times New Roman"/>
          <w:sz w:val="28"/>
          <w:szCs w:val="28"/>
          <w:lang w:val="uk-UA"/>
        </w:rPr>
      </w:pPr>
    </w:p>
    <w:p w:rsidR="00590261" w:rsidRPr="00B57EF0" w:rsidRDefault="00590261" w:rsidP="00A91BE0">
      <w:pPr>
        <w:spacing w:after="0"/>
        <w:jc w:val="center"/>
        <w:rPr>
          <w:rFonts w:ascii="Times New Roman" w:eastAsia="Times New Roman" w:hAnsi="Times New Roman" w:cs="Times New Roman"/>
          <w:b/>
          <w:sz w:val="28"/>
          <w:szCs w:val="28"/>
          <w:lang w:val="uk-UA"/>
        </w:rPr>
      </w:pPr>
    </w:p>
    <w:p w:rsidR="00590261" w:rsidRPr="00B57EF0" w:rsidRDefault="00590261" w:rsidP="00A91BE0">
      <w:pPr>
        <w:spacing w:after="0"/>
        <w:jc w:val="center"/>
        <w:rPr>
          <w:rFonts w:ascii="Times New Roman" w:eastAsia="Times New Roman" w:hAnsi="Times New Roman" w:cs="Times New Roman"/>
          <w:b/>
          <w:color w:val="000000"/>
          <w:sz w:val="28"/>
          <w:szCs w:val="28"/>
          <w:lang w:val="uk-UA"/>
        </w:rPr>
      </w:pPr>
      <w:r w:rsidRPr="00B57EF0">
        <w:rPr>
          <w:rFonts w:ascii="Times New Roman" w:eastAsia="Times New Roman" w:hAnsi="Times New Roman" w:cs="Times New Roman"/>
          <w:b/>
          <w:sz w:val="28"/>
          <w:szCs w:val="28"/>
          <w:lang w:val="uk-UA"/>
        </w:rPr>
        <w:t>УПРАВЛІННЯ КАР’ЄРНИМ ЗРОСТАННЯМ ПЕДАГОГІЧНИХ ПРАЦІВНИКІВ ЗАКЛАДІВ ОСВІТИ</w:t>
      </w:r>
    </w:p>
    <w:p w:rsidR="00A91BE0" w:rsidRDefault="00A91BE0" w:rsidP="00A91BE0">
      <w:pPr>
        <w:spacing w:after="0"/>
        <w:jc w:val="center"/>
        <w:rPr>
          <w:rFonts w:ascii="Times New Roman" w:eastAsia="Times New Roman" w:hAnsi="Times New Roman" w:cs="Times New Roman"/>
          <w:b/>
          <w:color w:val="000000"/>
          <w:sz w:val="28"/>
          <w:szCs w:val="28"/>
          <w:lang w:val="uk-UA" w:eastAsia="ru-RU"/>
        </w:rPr>
      </w:pPr>
    </w:p>
    <w:p w:rsidR="00590261" w:rsidRPr="00B57EF0" w:rsidRDefault="00590261" w:rsidP="00A91BE0">
      <w:pPr>
        <w:spacing w:after="0"/>
        <w:jc w:val="center"/>
        <w:rPr>
          <w:rFonts w:ascii="Times New Roman" w:eastAsia="Times New Roman" w:hAnsi="Times New Roman" w:cs="Times New Roman"/>
          <w:b/>
          <w:color w:val="000000"/>
          <w:sz w:val="28"/>
          <w:szCs w:val="28"/>
          <w:lang w:val="uk-UA" w:eastAsia="ru-RU"/>
        </w:rPr>
      </w:pPr>
      <w:r w:rsidRPr="00B57EF0">
        <w:rPr>
          <w:rFonts w:ascii="Times New Roman" w:eastAsia="Times New Roman" w:hAnsi="Times New Roman" w:cs="Times New Roman"/>
          <w:b/>
          <w:color w:val="000000"/>
          <w:sz w:val="28"/>
          <w:szCs w:val="28"/>
          <w:lang w:val="uk-UA" w:eastAsia="ru-RU"/>
        </w:rPr>
        <w:t>Гурман Лілії Ігорівни</w:t>
      </w:r>
    </w:p>
    <w:p w:rsidR="00590261" w:rsidRDefault="00590261" w:rsidP="00A91BE0">
      <w:pPr>
        <w:spacing w:after="0" w:line="240" w:lineRule="auto"/>
        <w:jc w:val="center"/>
        <w:rPr>
          <w:rFonts w:ascii="Times New Roman" w:hAnsi="Times New Roman" w:cs="Times New Roman"/>
          <w:b/>
          <w:sz w:val="28"/>
          <w:szCs w:val="28"/>
          <w:lang w:val="uk-UA"/>
        </w:rPr>
      </w:pPr>
    </w:p>
    <w:p w:rsidR="00A91BE0" w:rsidRDefault="00A91BE0" w:rsidP="00A91BE0">
      <w:pPr>
        <w:spacing w:after="0" w:line="240" w:lineRule="auto"/>
        <w:jc w:val="center"/>
        <w:rPr>
          <w:rFonts w:ascii="Times New Roman" w:hAnsi="Times New Roman" w:cs="Times New Roman"/>
          <w:b/>
          <w:sz w:val="28"/>
          <w:szCs w:val="28"/>
          <w:lang w:val="uk-UA"/>
        </w:rPr>
      </w:pPr>
    </w:p>
    <w:p w:rsidR="00A91BE0" w:rsidRPr="00B57EF0" w:rsidRDefault="00A91BE0" w:rsidP="00A91BE0">
      <w:pPr>
        <w:spacing w:after="0" w:line="240" w:lineRule="auto"/>
        <w:jc w:val="center"/>
        <w:rPr>
          <w:rFonts w:ascii="Times New Roman" w:hAnsi="Times New Roman" w:cs="Times New Roman"/>
          <w:b/>
          <w:sz w:val="28"/>
          <w:szCs w:val="28"/>
          <w:lang w:val="uk-UA"/>
        </w:rPr>
      </w:pPr>
    </w:p>
    <w:p w:rsidR="00590261" w:rsidRPr="00B57EF0" w:rsidRDefault="00590261" w:rsidP="00A91BE0">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b/>
          <w:sz w:val="28"/>
          <w:szCs w:val="28"/>
          <w:lang w:val="uk-UA"/>
        </w:rPr>
        <w:t>Науковий керівник:</w:t>
      </w:r>
    </w:p>
    <w:p w:rsidR="00590261" w:rsidRPr="00B57EF0" w:rsidRDefault="00590261" w:rsidP="00A91BE0">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b/>
          <w:sz w:val="28"/>
          <w:szCs w:val="28"/>
          <w:lang w:val="uk-UA"/>
        </w:rPr>
        <w:t>Новгородська Ю.Г.</w:t>
      </w:r>
      <w:r w:rsidRPr="00B57EF0">
        <w:rPr>
          <w:rFonts w:ascii="Times New Roman" w:hAnsi="Times New Roman" w:cs="Times New Roman"/>
          <w:sz w:val="28"/>
          <w:szCs w:val="28"/>
          <w:lang w:val="uk-UA"/>
        </w:rPr>
        <w:t>, к. пед. н., доцент кафедри педагогіки, початкової освіти, психології та менеджменту</w:t>
      </w:r>
    </w:p>
    <w:p w:rsidR="00590261" w:rsidRPr="00B57EF0" w:rsidRDefault="00590261" w:rsidP="00A91BE0">
      <w:pPr>
        <w:spacing w:after="0" w:line="240" w:lineRule="auto"/>
        <w:ind w:left="3969"/>
        <w:rPr>
          <w:rFonts w:ascii="Times New Roman" w:hAnsi="Times New Roman" w:cs="Times New Roman"/>
          <w:b/>
          <w:sz w:val="28"/>
          <w:szCs w:val="28"/>
          <w:lang w:val="uk-UA"/>
        </w:rPr>
      </w:pPr>
    </w:p>
    <w:p w:rsidR="00590261" w:rsidRPr="00B57EF0" w:rsidRDefault="00590261" w:rsidP="00A91BE0">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b/>
          <w:sz w:val="28"/>
          <w:szCs w:val="28"/>
          <w:lang w:val="uk-UA"/>
        </w:rPr>
        <w:t>Рецензенти:</w:t>
      </w:r>
    </w:p>
    <w:p w:rsidR="00590261" w:rsidRPr="00B57EF0" w:rsidRDefault="00590261" w:rsidP="00A91BE0">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b/>
          <w:sz w:val="28"/>
          <w:szCs w:val="28"/>
          <w:lang w:val="uk-UA"/>
        </w:rPr>
        <w:t>Демченко Н.М.</w:t>
      </w:r>
      <w:r w:rsidRPr="00B57EF0">
        <w:rPr>
          <w:rFonts w:ascii="Times New Roman" w:hAnsi="Times New Roman" w:cs="Times New Roman"/>
          <w:sz w:val="28"/>
          <w:szCs w:val="28"/>
          <w:lang w:val="uk-UA"/>
        </w:rPr>
        <w:t>, к. пед. н., доцент кафедри педагогіки, початкової освіти, психології та менеджменту Ніжинського державного університету імені Миколи Гоголя</w:t>
      </w:r>
    </w:p>
    <w:p w:rsidR="00590261" w:rsidRPr="00B57EF0" w:rsidRDefault="00590261" w:rsidP="00A91BE0">
      <w:pPr>
        <w:spacing w:after="0" w:line="240" w:lineRule="auto"/>
        <w:ind w:left="3969"/>
        <w:rPr>
          <w:rFonts w:ascii="Times New Roman" w:hAnsi="Times New Roman" w:cs="Times New Roman"/>
          <w:sz w:val="28"/>
          <w:szCs w:val="28"/>
          <w:lang w:val="uk-UA"/>
        </w:rPr>
      </w:pPr>
    </w:p>
    <w:p w:rsidR="00590261" w:rsidRPr="00B57EF0" w:rsidRDefault="001772A7" w:rsidP="00A91BE0">
      <w:pPr>
        <w:spacing w:after="0" w:line="240" w:lineRule="auto"/>
        <w:ind w:left="3969"/>
        <w:rPr>
          <w:rFonts w:ascii="Times New Roman" w:hAnsi="Times New Roman" w:cs="Times New Roman"/>
          <w:sz w:val="28"/>
          <w:szCs w:val="28"/>
          <w:lang w:val="uk-UA"/>
        </w:rPr>
      </w:pPr>
      <w:r>
        <w:rPr>
          <w:rFonts w:ascii="Times New Roman" w:hAnsi="Times New Roman" w:cs="Times New Roman"/>
          <w:b/>
          <w:sz w:val="28"/>
          <w:szCs w:val="28"/>
          <w:lang w:val="uk-UA"/>
        </w:rPr>
        <w:t>Аніщук А.М.</w:t>
      </w:r>
      <w:r w:rsidR="00590261" w:rsidRPr="00B57EF0">
        <w:rPr>
          <w:rFonts w:ascii="Times New Roman" w:hAnsi="Times New Roman" w:cs="Times New Roman"/>
          <w:sz w:val="28"/>
          <w:szCs w:val="28"/>
          <w:lang w:val="uk-UA"/>
        </w:rPr>
        <w:t xml:space="preserve">, к. </w:t>
      </w:r>
      <w:r>
        <w:rPr>
          <w:rFonts w:ascii="Times New Roman" w:hAnsi="Times New Roman" w:cs="Times New Roman"/>
          <w:sz w:val="28"/>
          <w:szCs w:val="28"/>
          <w:lang w:val="uk-UA"/>
        </w:rPr>
        <w:t>пед</w:t>
      </w:r>
      <w:r w:rsidR="00590261" w:rsidRPr="00B57EF0">
        <w:rPr>
          <w:rFonts w:ascii="Times New Roman" w:hAnsi="Times New Roman" w:cs="Times New Roman"/>
          <w:sz w:val="28"/>
          <w:szCs w:val="28"/>
          <w:lang w:val="uk-UA"/>
        </w:rPr>
        <w:t xml:space="preserve">. н., доцент кафедри </w:t>
      </w:r>
      <w:r>
        <w:rPr>
          <w:rFonts w:ascii="Times New Roman" w:hAnsi="Times New Roman" w:cs="Times New Roman"/>
          <w:sz w:val="28"/>
          <w:szCs w:val="28"/>
          <w:lang w:val="uk-UA"/>
        </w:rPr>
        <w:t>дошкільної освіти</w:t>
      </w:r>
      <w:r w:rsidR="00590261" w:rsidRPr="00B57EF0">
        <w:rPr>
          <w:rFonts w:ascii="Times New Roman" w:hAnsi="Times New Roman" w:cs="Times New Roman"/>
          <w:sz w:val="28"/>
          <w:szCs w:val="28"/>
          <w:lang w:val="uk-UA"/>
        </w:rPr>
        <w:t xml:space="preserve"> Ніжинського державного університету імені Миколи Гоголя</w:t>
      </w:r>
    </w:p>
    <w:p w:rsidR="00590261" w:rsidRPr="00B57EF0" w:rsidRDefault="00590261" w:rsidP="00A91BE0">
      <w:pPr>
        <w:spacing w:after="0" w:line="240" w:lineRule="auto"/>
        <w:ind w:left="3969"/>
        <w:rPr>
          <w:rFonts w:ascii="Times New Roman" w:hAnsi="Times New Roman" w:cs="Times New Roman"/>
          <w:sz w:val="28"/>
          <w:szCs w:val="28"/>
          <w:lang w:val="uk-UA"/>
        </w:rPr>
      </w:pPr>
    </w:p>
    <w:p w:rsidR="00590261" w:rsidRPr="00B57EF0" w:rsidRDefault="00590261" w:rsidP="00A91BE0">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b/>
          <w:sz w:val="28"/>
          <w:szCs w:val="28"/>
          <w:lang w:val="uk-UA"/>
        </w:rPr>
        <w:t>Допущено до захисту:</w:t>
      </w:r>
    </w:p>
    <w:p w:rsidR="00590261" w:rsidRPr="00B57EF0" w:rsidRDefault="00590261" w:rsidP="00A91BE0">
      <w:pPr>
        <w:spacing w:after="0" w:line="240" w:lineRule="auto"/>
        <w:ind w:left="3969"/>
        <w:rPr>
          <w:rFonts w:ascii="Times New Roman" w:hAnsi="Times New Roman" w:cs="Times New Roman"/>
          <w:sz w:val="28"/>
          <w:szCs w:val="28"/>
          <w:lang w:val="uk-UA"/>
        </w:rPr>
      </w:pPr>
      <w:r w:rsidRPr="00B57EF0">
        <w:rPr>
          <w:rFonts w:ascii="Times New Roman" w:hAnsi="Times New Roman" w:cs="Times New Roman"/>
          <w:sz w:val="28"/>
          <w:szCs w:val="28"/>
          <w:lang w:val="uk-UA"/>
        </w:rPr>
        <w:t>Протокол №</w:t>
      </w:r>
      <w:r w:rsidR="001772A7">
        <w:rPr>
          <w:rFonts w:ascii="Times New Roman" w:hAnsi="Times New Roman" w:cs="Times New Roman"/>
          <w:sz w:val="28"/>
          <w:szCs w:val="28"/>
          <w:lang w:val="uk-UA"/>
        </w:rPr>
        <w:t>5</w:t>
      </w:r>
      <w:r w:rsidRPr="00B57EF0">
        <w:rPr>
          <w:rFonts w:ascii="Times New Roman" w:hAnsi="Times New Roman" w:cs="Times New Roman"/>
          <w:sz w:val="28"/>
          <w:szCs w:val="28"/>
          <w:lang w:val="uk-UA"/>
        </w:rPr>
        <w:t xml:space="preserve"> від</w:t>
      </w:r>
      <w:r w:rsidR="001772A7">
        <w:rPr>
          <w:rFonts w:ascii="Times New Roman" w:hAnsi="Times New Roman" w:cs="Times New Roman"/>
          <w:sz w:val="28"/>
          <w:szCs w:val="28"/>
          <w:lang w:val="uk-UA"/>
        </w:rPr>
        <w:t xml:space="preserve"> 22</w:t>
      </w:r>
      <w:r w:rsidRPr="00B57EF0">
        <w:rPr>
          <w:rFonts w:ascii="Times New Roman" w:hAnsi="Times New Roman" w:cs="Times New Roman"/>
          <w:sz w:val="28"/>
          <w:szCs w:val="28"/>
          <w:lang w:val="uk-UA"/>
        </w:rPr>
        <w:t xml:space="preserve"> листопада  2023 р.</w:t>
      </w:r>
    </w:p>
    <w:p w:rsidR="00590261" w:rsidRPr="00B57EF0" w:rsidRDefault="00590261" w:rsidP="00A91BE0">
      <w:pPr>
        <w:spacing w:after="0" w:line="240" w:lineRule="auto"/>
        <w:ind w:left="3969"/>
        <w:rPr>
          <w:rFonts w:ascii="Times New Roman" w:hAnsi="Times New Roman" w:cs="Times New Roman"/>
          <w:b/>
          <w:sz w:val="28"/>
          <w:szCs w:val="28"/>
          <w:lang w:val="uk-UA"/>
        </w:rPr>
      </w:pPr>
      <w:r w:rsidRPr="00B57EF0">
        <w:rPr>
          <w:rFonts w:ascii="Times New Roman" w:hAnsi="Times New Roman" w:cs="Times New Roman"/>
          <w:sz w:val="28"/>
          <w:szCs w:val="28"/>
          <w:lang w:val="uk-UA"/>
        </w:rPr>
        <w:t xml:space="preserve">Завідувач  кафедри педагогіки, початкової освіти, психології та менеджменту, д. пед. н., професор </w:t>
      </w:r>
      <w:r w:rsidRPr="00B57EF0">
        <w:rPr>
          <w:rFonts w:ascii="Times New Roman" w:hAnsi="Times New Roman" w:cs="Times New Roman"/>
          <w:b/>
          <w:sz w:val="28"/>
          <w:szCs w:val="28"/>
          <w:lang w:val="uk-UA"/>
        </w:rPr>
        <w:t>Лосєва Н.М.</w:t>
      </w:r>
    </w:p>
    <w:p w:rsidR="00590261" w:rsidRPr="00B57EF0" w:rsidRDefault="00590261" w:rsidP="00A91BE0">
      <w:pPr>
        <w:spacing w:after="0" w:line="240" w:lineRule="auto"/>
        <w:ind w:left="3969"/>
        <w:rPr>
          <w:rFonts w:ascii="Times New Roman" w:hAnsi="Times New Roman" w:cs="Times New Roman"/>
          <w:b/>
          <w:sz w:val="28"/>
          <w:szCs w:val="28"/>
          <w:lang w:val="uk-UA"/>
        </w:rPr>
      </w:pPr>
    </w:p>
    <w:p w:rsidR="00590261" w:rsidRDefault="00590261" w:rsidP="00A91BE0">
      <w:pPr>
        <w:spacing w:after="0" w:line="240" w:lineRule="auto"/>
        <w:jc w:val="center"/>
        <w:rPr>
          <w:rFonts w:ascii="Times New Roman" w:hAnsi="Times New Roman" w:cs="Times New Roman"/>
          <w:b/>
          <w:sz w:val="28"/>
          <w:szCs w:val="28"/>
          <w:lang w:val="uk-UA"/>
        </w:rPr>
      </w:pPr>
    </w:p>
    <w:p w:rsidR="001722DD" w:rsidRPr="00B57EF0" w:rsidRDefault="001722DD" w:rsidP="00A91BE0">
      <w:pPr>
        <w:spacing w:after="0" w:line="240" w:lineRule="auto"/>
        <w:jc w:val="center"/>
        <w:rPr>
          <w:rFonts w:ascii="Times New Roman" w:hAnsi="Times New Roman" w:cs="Times New Roman"/>
          <w:b/>
          <w:sz w:val="28"/>
          <w:szCs w:val="28"/>
          <w:lang w:val="uk-UA"/>
        </w:rPr>
      </w:pPr>
    </w:p>
    <w:p w:rsidR="00590261" w:rsidRPr="00B57EF0" w:rsidRDefault="00590261" w:rsidP="00A91BE0">
      <w:pPr>
        <w:spacing w:after="0" w:line="240" w:lineRule="auto"/>
        <w:jc w:val="center"/>
        <w:rPr>
          <w:rFonts w:ascii="Times New Roman" w:hAnsi="Times New Roman" w:cs="Times New Roman"/>
          <w:b/>
          <w:sz w:val="28"/>
          <w:szCs w:val="28"/>
          <w:lang w:val="uk-UA"/>
        </w:rPr>
      </w:pPr>
    </w:p>
    <w:p w:rsidR="00590261" w:rsidRPr="00B57EF0" w:rsidRDefault="00590261" w:rsidP="00A91BE0">
      <w:pPr>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Ніжин – 2023</w:t>
      </w:r>
    </w:p>
    <w:p w:rsidR="00A91BE0" w:rsidRDefault="00A91BE0" w:rsidP="00A91BE0">
      <w:pPr>
        <w:pStyle w:val="a3"/>
        <w:spacing w:line="360" w:lineRule="auto"/>
        <w:ind w:left="0" w:firstLine="709"/>
        <w:jc w:val="center"/>
        <w:rPr>
          <w:b/>
          <w:sz w:val="28"/>
          <w:szCs w:val="28"/>
          <w:lang w:val="uk-UA"/>
        </w:rPr>
      </w:pPr>
    </w:p>
    <w:p w:rsidR="00590261" w:rsidRPr="00B57EF0" w:rsidRDefault="00590261" w:rsidP="00A91BE0">
      <w:pPr>
        <w:pStyle w:val="a3"/>
        <w:spacing w:line="360" w:lineRule="auto"/>
        <w:ind w:left="0" w:firstLine="709"/>
        <w:jc w:val="center"/>
        <w:rPr>
          <w:b/>
          <w:sz w:val="28"/>
          <w:szCs w:val="28"/>
          <w:lang w:val="uk-UA"/>
        </w:rPr>
      </w:pPr>
      <w:r w:rsidRPr="00B57EF0">
        <w:rPr>
          <w:b/>
          <w:sz w:val="28"/>
          <w:szCs w:val="28"/>
          <w:lang w:val="uk-UA"/>
        </w:rPr>
        <w:lastRenderedPageBreak/>
        <w:t>АНОТАЦІЯ</w:t>
      </w:r>
    </w:p>
    <w:p w:rsidR="00590261" w:rsidRPr="00A765B3" w:rsidRDefault="00590261" w:rsidP="00244E5C">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b/>
          <w:sz w:val="28"/>
          <w:szCs w:val="28"/>
          <w:lang w:val="uk-UA"/>
        </w:rPr>
        <w:t xml:space="preserve">Гурман Л.І. </w:t>
      </w:r>
      <w:r w:rsidRPr="00B57EF0">
        <w:rPr>
          <w:rFonts w:ascii="Times New Roman" w:eastAsia="Times New Roman" w:hAnsi="Times New Roman" w:cs="Times New Roman"/>
          <w:b/>
          <w:sz w:val="28"/>
          <w:szCs w:val="28"/>
          <w:lang w:val="uk-UA"/>
        </w:rPr>
        <w:t xml:space="preserve">Управління кар’єрним зростанням педагогічних працівників закладів освіти: </w:t>
      </w:r>
      <w:r w:rsidRPr="00B57EF0">
        <w:rPr>
          <w:rFonts w:ascii="Times New Roman" w:eastAsia="Times New Roman" w:hAnsi="Times New Roman" w:cs="Times New Roman"/>
          <w:sz w:val="28"/>
          <w:szCs w:val="28"/>
          <w:lang w:val="uk-UA"/>
        </w:rPr>
        <w:t>кваліфікаційна</w:t>
      </w:r>
      <w:r w:rsidRPr="00B57EF0">
        <w:rPr>
          <w:rFonts w:ascii="Times New Roman" w:hAnsi="Times New Roman" w:cs="Times New Roman"/>
          <w:sz w:val="28"/>
          <w:szCs w:val="28"/>
          <w:lang w:val="uk-UA"/>
        </w:rPr>
        <w:t xml:space="preserve"> робота. Ніжинський державний університет імені Миколи Гоголя, 2023. </w:t>
      </w:r>
      <w:r w:rsidR="00A765B3" w:rsidRPr="00A765B3">
        <w:rPr>
          <w:rFonts w:ascii="Times New Roman" w:hAnsi="Times New Roman" w:cs="Times New Roman"/>
          <w:sz w:val="28"/>
          <w:szCs w:val="28"/>
          <w:lang w:val="uk-UA"/>
        </w:rPr>
        <w:t>9</w:t>
      </w:r>
      <w:r w:rsidR="00627A13">
        <w:rPr>
          <w:rFonts w:ascii="Times New Roman" w:hAnsi="Times New Roman" w:cs="Times New Roman"/>
          <w:sz w:val="28"/>
          <w:szCs w:val="28"/>
          <w:lang w:val="uk-UA"/>
        </w:rPr>
        <w:t>3</w:t>
      </w:r>
      <w:r w:rsidR="00A765B3" w:rsidRPr="00A765B3">
        <w:rPr>
          <w:rFonts w:ascii="Times New Roman" w:hAnsi="Times New Roman" w:cs="Times New Roman"/>
          <w:sz w:val="28"/>
          <w:szCs w:val="28"/>
          <w:lang w:val="uk-UA"/>
        </w:rPr>
        <w:t xml:space="preserve"> с.</w:t>
      </w:r>
    </w:p>
    <w:p w:rsidR="001772A7" w:rsidRDefault="001772A7" w:rsidP="00244E5C">
      <w:pPr>
        <w:spacing w:after="0" w:line="360" w:lineRule="auto"/>
        <w:ind w:firstLine="709"/>
        <w:jc w:val="both"/>
        <w:rPr>
          <w:rFonts w:ascii="Times New Roman" w:hAnsi="Times New Roman" w:cs="Times New Roman"/>
          <w:sz w:val="28"/>
          <w:szCs w:val="28"/>
          <w:lang w:val="uk-UA"/>
        </w:rPr>
      </w:pPr>
    </w:p>
    <w:p w:rsidR="00244E5C" w:rsidRPr="00244E5C" w:rsidRDefault="001772A7" w:rsidP="00244E5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Кваліфікаційну роботу присвячено узагальненню науково-методичних засад і розробці системи роботи щодо управління кар’єрним зростанням педагогічних працівників закладів освіти. В контексті поглиблення теоретичних основ досліджуваної проблеми запропоновано трактувати сутність поняття «кар’єра» як </w:t>
      </w:r>
      <w:r w:rsidR="00244E5C" w:rsidRPr="00F77F32">
        <w:rPr>
          <w:rFonts w:ascii="Times New Roman" w:hAnsi="Times New Roman" w:cs="Times New Roman"/>
          <w:sz w:val="28"/>
          <w:szCs w:val="28"/>
          <w:lang w:val="uk-UA"/>
        </w:rPr>
        <w:t>одну з форм життєтворчості особистості, комплекс станів, процесів та результатів, які обумовлюють динаміку оволодіння професіоналом соціального простору, зокрема професійного</w:t>
      </w:r>
      <w:r w:rsidR="00244E5C">
        <w:rPr>
          <w:rFonts w:ascii="Times New Roman" w:hAnsi="Times New Roman" w:cs="Times New Roman"/>
          <w:sz w:val="28"/>
          <w:szCs w:val="28"/>
          <w:lang w:val="uk-UA"/>
        </w:rPr>
        <w:t xml:space="preserve">. </w:t>
      </w:r>
      <w:r w:rsidR="00244E5C" w:rsidRPr="00244E5C">
        <w:rPr>
          <w:rFonts w:ascii="Times New Roman" w:hAnsi="Times New Roman" w:cs="Times New Roman"/>
          <w:sz w:val="28"/>
          <w:szCs w:val="28"/>
          <w:lang w:val="uk-UA"/>
        </w:rPr>
        <w:t>Одним із показників успішності кар’єри є кар’єрне зростання</w:t>
      </w:r>
      <w:r w:rsidR="00244E5C">
        <w:rPr>
          <w:rFonts w:ascii="Times New Roman" w:hAnsi="Times New Roman" w:cs="Times New Roman"/>
          <w:sz w:val="28"/>
          <w:szCs w:val="28"/>
          <w:lang w:val="uk-UA"/>
        </w:rPr>
        <w:t xml:space="preserve">, яке розглядається як </w:t>
      </w:r>
      <w:r w:rsidR="00244E5C" w:rsidRPr="00F77F32">
        <w:rPr>
          <w:rFonts w:ascii="Times New Roman" w:hAnsi="Times New Roman" w:cs="Times New Roman"/>
          <w:sz w:val="28"/>
          <w:szCs w:val="28"/>
          <w:lang w:val="uk-UA"/>
        </w:rPr>
        <w:t>спосіб професійного розвитку персоналу та просування його за ієрархічною структурою організації.</w:t>
      </w:r>
    </w:p>
    <w:p w:rsidR="00244E5C" w:rsidRDefault="001772A7" w:rsidP="00244E5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систематизації наукових поглядів</w:t>
      </w:r>
      <w:r w:rsidR="00244E5C">
        <w:rPr>
          <w:rFonts w:ascii="Times New Roman" w:hAnsi="Times New Roman" w:cs="Times New Roman"/>
          <w:sz w:val="28"/>
          <w:szCs w:val="28"/>
          <w:lang w:val="uk-UA"/>
        </w:rPr>
        <w:t xml:space="preserve"> з’ясовано, що к</w:t>
      </w:r>
      <w:r w:rsidR="00244E5C" w:rsidRPr="00F77F32">
        <w:rPr>
          <w:rFonts w:ascii="Times New Roman" w:hAnsi="Times New Roman" w:cs="Times New Roman"/>
          <w:sz w:val="28"/>
          <w:szCs w:val="28"/>
          <w:lang w:val="uk-UA"/>
        </w:rPr>
        <w:t xml:space="preserve">ар’єрне зростання розглядається науковцями як багатоаспектний феномен, складовими якого виступають: цільовий (телеологічний), </w:t>
      </w:r>
      <w:proofErr w:type="spellStart"/>
      <w:r w:rsidR="00244E5C" w:rsidRPr="00F77F32">
        <w:rPr>
          <w:rFonts w:ascii="Times New Roman" w:hAnsi="Times New Roman" w:cs="Times New Roman"/>
          <w:sz w:val="28"/>
          <w:szCs w:val="28"/>
          <w:lang w:val="uk-UA"/>
        </w:rPr>
        <w:t>креативно-праксіологічний</w:t>
      </w:r>
      <w:proofErr w:type="spellEnd"/>
      <w:r w:rsidR="00244E5C" w:rsidRPr="00F77F32">
        <w:rPr>
          <w:rFonts w:ascii="Times New Roman" w:hAnsi="Times New Roman" w:cs="Times New Roman"/>
          <w:sz w:val="28"/>
          <w:szCs w:val="28"/>
          <w:lang w:val="uk-UA"/>
        </w:rPr>
        <w:t xml:space="preserve">, </w:t>
      </w:r>
      <w:proofErr w:type="spellStart"/>
      <w:r w:rsidR="00244E5C" w:rsidRPr="00F77F32">
        <w:rPr>
          <w:rFonts w:ascii="Times New Roman" w:hAnsi="Times New Roman" w:cs="Times New Roman"/>
          <w:sz w:val="28"/>
          <w:szCs w:val="28"/>
          <w:lang w:val="uk-UA"/>
        </w:rPr>
        <w:t>професійно</w:t>
      </w:r>
      <w:proofErr w:type="spellEnd"/>
      <w:r w:rsidR="00244E5C" w:rsidRPr="00F77F32">
        <w:rPr>
          <w:rFonts w:ascii="Times New Roman" w:hAnsi="Times New Roman" w:cs="Times New Roman"/>
          <w:sz w:val="28"/>
          <w:szCs w:val="28"/>
          <w:lang w:val="uk-UA"/>
        </w:rPr>
        <w:t xml:space="preserve">-змістовий, організаційно-синергетичний та </w:t>
      </w:r>
      <w:proofErr w:type="spellStart"/>
      <w:r w:rsidR="00244E5C" w:rsidRPr="00F77F32">
        <w:rPr>
          <w:rFonts w:ascii="Times New Roman" w:hAnsi="Times New Roman" w:cs="Times New Roman"/>
          <w:sz w:val="28"/>
          <w:szCs w:val="28"/>
          <w:lang w:val="uk-UA"/>
        </w:rPr>
        <w:t>результативно</w:t>
      </w:r>
      <w:proofErr w:type="spellEnd"/>
      <w:r w:rsidR="00244E5C" w:rsidRPr="00F77F32">
        <w:rPr>
          <w:rFonts w:ascii="Times New Roman" w:hAnsi="Times New Roman" w:cs="Times New Roman"/>
          <w:sz w:val="28"/>
          <w:szCs w:val="28"/>
          <w:lang w:val="uk-UA"/>
        </w:rPr>
        <w:t>-кумулятивний компоненти</w:t>
      </w:r>
      <w:r w:rsidR="00244E5C">
        <w:rPr>
          <w:rFonts w:ascii="Times New Roman" w:hAnsi="Times New Roman" w:cs="Times New Roman"/>
          <w:sz w:val="28"/>
          <w:szCs w:val="28"/>
          <w:lang w:val="uk-UA"/>
        </w:rPr>
        <w:t>.</w:t>
      </w:r>
    </w:p>
    <w:p w:rsidR="00590261" w:rsidRDefault="001772A7" w:rsidP="00244E5C">
      <w:pPr>
        <w:spacing w:after="0" w:line="360" w:lineRule="auto"/>
        <w:ind w:firstLine="709"/>
        <w:jc w:val="both"/>
        <w:rPr>
          <w:rFonts w:ascii="Times New Roman" w:hAnsi="Times New Roman" w:cs="Times New Roman"/>
          <w:sz w:val="28"/>
          <w:szCs w:val="28"/>
          <w:lang w:val="uk-UA"/>
        </w:rPr>
      </w:pPr>
      <w:r w:rsidRPr="00244E5C">
        <w:rPr>
          <w:rFonts w:ascii="Times New Roman" w:hAnsi="Times New Roman" w:cs="Times New Roman"/>
          <w:sz w:val="28"/>
          <w:szCs w:val="28"/>
          <w:lang w:val="uk-UA"/>
        </w:rPr>
        <w:t xml:space="preserve">У </w:t>
      </w:r>
      <w:r w:rsidR="00244E5C">
        <w:rPr>
          <w:rFonts w:ascii="Times New Roman" w:hAnsi="Times New Roman" w:cs="Times New Roman"/>
          <w:sz w:val="28"/>
          <w:szCs w:val="28"/>
          <w:lang w:val="uk-UA"/>
        </w:rPr>
        <w:t>кваліфікаційній роботі</w:t>
      </w:r>
      <w:r w:rsidRPr="00244E5C">
        <w:rPr>
          <w:rFonts w:ascii="Times New Roman" w:hAnsi="Times New Roman" w:cs="Times New Roman"/>
          <w:sz w:val="28"/>
          <w:szCs w:val="28"/>
          <w:lang w:val="uk-UA"/>
        </w:rPr>
        <w:t xml:space="preserve"> </w:t>
      </w:r>
      <w:r w:rsidR="0049627A">
        <w:rPr>
          <w:rFonts w:ascii="Times New Roman" w:hAnsi="Times New Roman" w:cs="Times New Roman"/>
          <w:sz w:val="28"/>
          <w:szCs w:val="28"/>
          <w:lang w:val="uk-UA"/>
        </w:rPr>
        <w:t>презентовано систему управління кар’єрним зростанням працівників в ЗЗСО, складовими якої визначено: мету, завдання, функції</w:t>
      </w:r>
      <w:r w:rsidRPr="00244E5C">
        <w:rPr>
          <w:rFonts w:ascii="Times New Roman" w:hAnsi="Times New Roman" w:cs="Times New Roman"/>
          <w:sz w:val="28"/>
          <w:szCs w:val="28"/>
          <w:lang w:val="uk-UA"/>
        </w:rPr>
        <w:t xml:space="preserve">, етапи кар’єрного росту та можливі мотиви досягнення професійного розвитку; виявлено зовнішні та внутрішні фактори, які впливають на розвиток кар’єри особистості, їх механізм взаємодії, та основні </w:t>
      </w:r>
      <w:r w:rsidR="001722DD">
        <w:rPr>
          <w:rFonts w:ascii="Times New Roman" w:hAnsi="Times New Roman" w:cs="Times New Roman"/>
          <w:sz w:val="28"/>
          <w:szCs w:val="28"/>
          <w:lang w:val="uk-UA"/>
        </w:rPr>
        <w:t>чинники</w:t>
      </w:r>
      <w:r w:rsidRPr="00244E5C">
        <w:rPr>
          <w:rFonts w:ascii="Times New Roman" w:hAnsi="Times New Roman" w:cs="Times New Roman"/>
          <w:sz w:val="28"/>
          <w:szCs w:val="28"/>
          <w:lang w:val="uk-UA"/>
        </w:rPr>
        <w:t>, що стримують розвиток професійної кар’єри персоналу</w:t>
      </w:r>
      <w:r w:rsidR="001722DD">
        <w:rPr>
          <w:rFonts w:ascii="Times New Roman" w:hAnsi="Times New Roman" w:cs="Times New Roman"/>
          <w:sz w:val="28"/>
          <w:szCs w:val="28"/>
          <w:lang w:val="uk-UA"/>
        </w:rPr>
        <w:t>.</w:t>
      </w:r>
    </w:p>
    <w:p w:rsidR="00244E5C" w:rsidRPr="00244E5C" w:rsidRDefault="0049627A" w:rsidP="0049627A">
      <w:pPr>
        <w:widowControl w:val="0"/>
        <w:autoSpaceDE w:val="0"/>
        <w:autoSpaceDN w:val="0"/>
        <w:spacing w:after="0" w:line="360" w:lineRule="auto"/>
        <w:ind w:firstLine="709"/>
        <w:jc w:val="both"/>
        <w:rPr>
          <w:rFonts w:ascii="Times New Roman" w:eastAsia="Times New Roman" w:hAnsi="Times New Roman" w:cs="Times New Roman"/>
          <w:b/>
          <w:i/>
          <w:color w:val="000000"/>
          <w:sz w:val="28"/>
          <w:szCs w:val="28"/>
          <w:lang w:val="uk-UA" w:eastAsia="ru-RU"/>
        </w:rPr>
      </w:pPr>
      <w:r>
        <w:rPr>
          <w:rFonts w:ascii="Times New Roman" w:eastAsia="Times New Roman" w:hAnsi="Times New Roman" w:cs="Times New Roman"/>
          <w:sz w:val="28"/>
          <w:szCs w:val="28"/>
          <w:lang w:val="uk-UA"/>
        </w:rPr>
        <w:t>Здійснено вивчення</w:t>
      </w:r>
      <w:r w:rsidR="00244E5C" w:rsidRPr="00244E5C">
        <w:rPr>
          <w:rFonts w:ascii="Times New Roman" w:eastAsia="Times New Roman" w:hAnsi="Times New Roman" w:cs="Times New Roman"/>
          <w:sz w:val="28"/>
          <w:szCs w:val="28"/>
          <w:lang w:val="uk-UA"/>
        </w:rPr>
        <w:t xml:space="preserve"> стан</w:t>
      </w:r>
      <w:r>
        <w:rPr>
          <w:rFonts w:ascii="Times New Roman" w:eastAsia="Times New Roman" w:hAnsi="Times New Roman" w:cs="Times New Roman"/>
          <w:sz w:val="28"/>
          <w:szCs w:val="28"/>
          <w:lang w:val="uk-UA"/>
        </w:rPr>
        <w:t>у</w:t>
      </w:r>
      <w:r w:rsidR="00244E5C" w:rsidRPr="00244E5C">
        <w:rPr>
          <w:rFonts w:ascii="Times New Roman" w:eastAsia="Times New Roman" w:hAnsi="Times New Roman" w:cs="Times New Roman"/>
          <w:sz w:val="28"/>
          <w:szCs w:val="28"/>
          <w:lang w:val="uk-UA"/>
        </w:rPr>
        <w:t xml:space="preserve"> управління кар’єрним зростанням педагогів закладів загальної середньої освіти, аналіз яких виявив недоліки системи управління: часткова обізнаність про сутність кар’єрного зростання, перевага зовнішніх мотивів професійної діяльності над внутрішніми, основні потреби педагогів</w:t>
      </w:r>
      <w:r w:rsidR="00244E5C" w:rsidRPr="00244E5C">
        <w:rPr>
          <w:rFonts w:ascii="Times New Roman" w:eastAsia="Times New Roman" w:hAnsi="Times New Roman" w:cs="Times New Roman"/>
          <w:spacing w:val="77"/>
          <w:w w:val="150"/>
          <w:sz w:val="28"/>
          <w:szCs w:val="28"/>
          <w:lang w:val="uk-UA"/>
        </w:rPr>
        <w:t xml:space="preserve"> </w:t>
      </w:r>
      <w:r w:rsidR="00244E5C" w:rsidRPr="00244E5C">
        <w:rPr>
          <w:rFonts w:ascii="Times New Roman" w:eastAsia="Times New Roman" w:hAnsi="Times New Roman" w:cs="Times New Roman"/>
          <w:sz w:val="28"/>
          <w:szCs w:val="28"/>
          <w:lang w:val="uk-UA"/>
        </w:rPr>
        <w:t>мають</w:t>
      </w:r>
      <w:r w:rsidR="00244E5C" w:rsidRPr="00244E5C">
        <w:rPr>
          <w:rFonts w:ascii="Times New Roman" w:eastAsia="Times New Roman" w:hAnsi="Times New Roman" w:cs="Times New Roman"/>
          <w:spacing w:val="79"/>
          <w:w w:val="150"/>
          <w:sz w:val="28"/>
          <w:szCs w:val="28"/>
          <w:lang w:val="uk-UA"/>
        </w:rPr>
        <w:t xml:space="preserve"> </w:t>
      </w:r>
      <w:r w:rsidR="00244E5C" w:rsidRPr="00244E5C">
        <w:rPr>
          <w:rFonts w:ascii="Times New Roman" w:eastAsia="Times New Roman" w:hAnsi="Times New Roman" w:cs="Times New Roman"/>
          <w:sz w:val="28"/>
          <w:szCs w:val="28"/>
          <w:lang w:val="uk-UA"/>
        </w:rPr>
        <w:t>лише</w:t>
      </w:r>
      <w:r w:rsidR="00244E5C" w:rsidRPr="00244E5C">
        <w:rPr>
          <w:rFonts w:ascii="Times New Roman" w:eastAsia="Times New Roman" w:hAnsi="Times New Roman" w:cs="Times New Roman"/>
          <w:spacing w:val="79"/>
          <w:w w:val="150"/>
          <w:sz w:val="28"/>
          <w:szCs w:val="28"/>
          <w:lang w:val="uk-UA"/>
        </w:rPr>
        <w:t xml:space="preserve"> </w:t>
      </w:r>
      <w:r w:rsidR="00244E5C" w:rsidRPr="00244E5C">
        <w:rPr>
          <w:rFonts w:ascii="Times New Roman" w:eastAsia="Times New Roman" w:hAnsi="Times New Roman" w:cs="Times New Roman"/>
          <w:sz w:val="28"/>
          <w:szCs w:val="28"/>
          <w:lang w:val="uk-UA"/>
        </w:rPr>
        <w:t>часткове</w:t>
      </w:r>
      <w:r w:rsidR="00244E5C" w:rsidRPr="00244E5C">
        <w:rPr>
          <w:rFonts w:ascii="Times New Roman" w:eastAsia="Times New Roman" w:hAnsi="Times New Roman" w:cs="Times New Roman"/>
          <w:spacing w:val="22"/>
          <w:sz w:val="28"/>
          <w:szCs w:val="28"/>
          <w:lang w:val="uk-UA"/>
        </w:rPr>
        <w:t xml:space="preserve">  </w:t>
      </w:r>
      <w:r w:rsidR="00244E5C" w:rsidRPr="00244E5C">
        <w:rPr>
          <w:rFonts w:ascii="Times New Roman" w:eastAsia="Times New Roman" w:hAnsi="Times New Roman" w:cs="Times New Roman"/>
          <w:sz w:val="28"/>
          <w:szCs w:val="28"/>
          <w:lang w:val="uk-UA"/>
        </w:rPr>
        <w:t>задоволення.</w:t>
      </w:r>
      <w:r w:rsidR="00244E5C" w:rsidRPr="00244E5C">
        <w:rPr>
          <w:rFonts w:ascii="Times New Roman" w:eastAsia="Times New Roman" w:hAnsi="Times New Roman" w:cs="Times New Roman"/>
          <w:spacing w:val="22"/>
          <w:sz w:val="28"/>
          <w:szCs w:val="28"/>
          <w:lang w:val="uk-UA"/>
        </w:rPr>
        <w:t xml:space="preserve">  </w:t>
      </w:r>
    </w:p>
    <w:p w:rsidR="00590261" w:rsidRPr="001772A7" w:rsidRDefault="001772A7" w:rsidP="00244E5C">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За результатами дослідження розроблен</w:t>
      </w:r>
      <w:r w:rsidR="0049627A">
        <w:rPr>
          <w:rFonts w:ascii="Times New Roman" w:eastAsia="Times New Roman" w:hAnsi="Times New Roman" w:cs="Times New Roman"/>
          <w:color w:val="000000"/>
          <w:sz w:val="28"/>
          <w:szCs w:val="28"/>
          <w:lang w:val="uk-UA" w:eastAsia="ru-RU"/>
        </w:rPr>
        <w:t>о методичні рекомендації</w:t>
      </w:r>
      <w:r>
        <w:rPr>
          <w:rFonts w:ascii="Times New Roman" w:eastAsia="Times New Roman" w:hAnsi="Times New Roman" w:cs="Times New Roman"/>
          <w:color w:val="000000"/>
          <w:sz w:val="28"/>
          <w:szCs w:val="28"/>
          <w:lang w:val="uk-UA" w:eastAsia="ru-RU"/>
        </w:rPr>
        <w:t xml:space="preserve"> щодо оптимізації</w:t>
      </w:r>
      <w:r w:rsidRPr="00B57EF0">
        <w:rPr>
          <w:rFonts w:ascii="Times New Roman" w:hAnsi="Times New Roman" w:cs="Times New Roman"/>
          <w:bCs/>
          <w:snapToGrid w:val="0"/>
          <w:sz w:val="28"/>
          <w:szCs w:val="28"/>
          <w:lang w:val="uk-UA"/>
        </w:rPr>
        <w:t xml:space="preserve"> </w:t>
      </w:r>
      <w:r>
        <w:rPr>
          <w:rFonts w:ascii="Times New Roman" w:hAnsi="Times New Roman" w:cs="Times New Roman"/>
          <w:bCs/>
          <w:snapToGrid w:val="0"/>
          <w:sz w:val="28"/>
          <w:szCs w:val="28"/>
          <w:lang w:val="uk-UA"/>
        </w:rPr>
        <w:t xml:space="preserve">процесу </w:t>
      </w:r>
      <w:r w:rsidRPr="00B57EF0">
        <w:rPr>
          <w:rFonts w:ascii="Times New Roman" w:hAnsi="Times New Roman" w:cs="Times New Roman"/>
          <w:bCs/>
          <w:snapToGrid w:val="0"/>
          <w:sz w:val="28"/>
          <w:szCs w:val="28"/>
          <w:lang w:val="uk-UA"/>
        </w:rPr>
        <w:t>управління кар’єрним зростанням педагогічних працівників</w:t>
      </w:r>
      <w:r>
        <w:rPr>
          <w:rFonts w:ascii="Times New Roman" w:hAnsi="Times New Roman" w:cs="Times New Roman"/>
          <w:bCs/>
          <w:snapToGrid w:val="0"/>
          <w:sz w:val="28"/>
          <w:szCs w:val="28"/>
          <w:lang w:val="uk-UA"/>
        </w:rPr>
        <w:t xml:space="preserve"> закладів освіти</w:t>
      </w:r>
      <w:r w:rsidR="001722DD">
        <w:rPr>
          <w:rFonts w:ascii="Times New Roman" w:hAnsi="Times New Roman" w:cs="Times New Roman"/>
          <w:bCs/>
          <w:snapToGrid w:val="0"/>
          <w:sz w:val="28"/>
          <w:szCs w:val="28"/>
          <w:lang w:val="uk-UA"/>
        </w:rPr>
        <w:t>.</w:t>
      </w:r>
      <w:r>
        <w:rPr>
          <w:rFonts w:ascii="Times New Roman" w:hAnsi="Times New Roman" w:cs="Times New Roman"/>
          <w:bCs/>
          <w:snapToGrid w:val="0"/>
          <w:sz w:val="28"/>
          <w:szCs w:val="28"/>
          <w:lang w:val="uk-UA"/>
        </w:rPr>
        <w:t xml:space="preserve"> </w:t>
      </w:r>
    </w:p>
    <w:p w:rsidR="00590261" w:rsidRPr="0049627A" w:rsidRDefault="00590261" w:rsidP="00B57EF0">
      <w:pPr>
        <w:spacing w:after="0"/>
        <w:ind w:firstLine="709"/>
        <w:jc w:val="both"/>
        <w:rPr>
          <w:rFonts w:ascii="Times New Roman" w:eastAsia="Times New Roman" w:hAnsi="Times New Roman" w:cs="Times New Roman"/>
          <w:color w:val="000000"/>
          <w:sz w:val="28"/>
          <w:szCs w:val="28"/>
          <w:lang w:val="uk-UA" w:eastAsia="ru-RU"/>
        </w:rPr>
      </w:pPr>
      <w:r w:rsidRPr="00B57EF0">
        <w:rPr>
          <w:rFonts w:ascii="Times New Roman" w:eastAsia="Times New Roman" w:hAnsi="Times New Roman" w:cs="Times New Roman"/>
          <w:b/>
          <w:i/>
          <w:color w:val="000000"/>
          <w:sz w:val="28"/>
          <w:szCs w:val="28"/>
          <w:lang w:val="uk-UA" w:eastAsia="ru-RU"/>
        </w:rPr>
        <w:t>Ключові слова:</w:t>
      </w:r>
      <w:r w:rsidR="0049627A">
        <w:rPr>
          <w:rFonts w:ascii="Times New Roman" w:eastAsia="Times New Roman" w:hAnsi="Times New Roman" w:cs="Times New Roman"/>
          <w:b/>
          <w:i/>
          <w:color w:val="000000"/>
          <w:sz w:val="28"/>
          <w:szCs w:val="28"/>
          <w:lang w:val="uk-UA" w:eastAsia="ru-RU"/>
        </w:rPr>
        <w:t xml:space="preserve"> </w:t>
      </w:r>
      <w:r w:rsidR="0049627A">
        <w:rPr>
          <w:rFonts w:ascii="Times New Roman" w:eastAsia="Times New Roman" w:hAnsi="Times New Roman" w:cs="Times New Roman"/>
          <w:color w:val="000000"/>
          <w:sz w:val="28"/>
          <w:szCs w:val="28"/>
          <w:lang w:val="uk-UA" w:eastAsia="ru-RU"/>
        </w:rPr>
        <w:t xml:space="preserve">кар’єра, типи кар’єри, кар’єрне зростання, мотивація, система управління кар’єрним зростанням </w:t>
      </w: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Default="00590261"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1722DD" w:rsidRDefault="001722DD" w:rsidP="00B57EF0">
      <w:pPr>
        <w:spacing w:after="0" w:line="360" w:lineRule="auto"/>
        <w:ind w:firstLine="709"/>
        <w:jc w:val="both"/>
        <w:rPr>
          <w:rFonts w:ascii="Times New Roman" w:hAnsi="Times New Roman" w:cs="Times New Roman"/>
          <w:b/>
          <w:sz w:val="28"/>
          <w:szCs w:val="28"/>
          <w:lang w:val="uk-UA"/>
        </w:rPr>
      </w:pPr>
    </w:p>
    <w:p w:rsidR="00C3049F" w:rsidRDefault="00C3049F">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590261" w:rsidRPr="00B57EF0" w:rsidRDefault="00590261"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bCs/>
          <w:sz w:val="28"/>
          <w:szCs w:val="28"/>
          <w:lang w:val="uk-UA"/>
        </w:rPr>
      </w:pPr>
      <w:r w:rsidRPr="00B57EF0">
        <w:rPr>
          <w:rFonts w:ascii="Times New Roman" w:hAnsi="Times New Roman" w:cs="Times New Roman"/>
          <w:b/>
          <w:bCs/>
          <w:sz w:val="28"/>
          <w:szCs w:val="28"/>
          <w:lang w:val="uk-UA"/>
        </w:rPr>
        <w:lastRenderedPageBreak/>
        <w:t>ABSTRACT</w:t>
      </w:r>
    </w:p>
    <w:p w:rsidR="00590261" w:rsidRPr="006C14DF" w:rsidRDefault="0049627A"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rPr>
      </w:pPr>
      <w:proofErr w:type="spellStart"/>
      <w:r w:rsidRPr="006C14DF">
        <w:rPr>
          <w:rFonts w:ascii="Times New Roman" w:eastAsia="Times New Roman" w:hAnsi="Times New Roman" w:cs="Times New Roman"/>
          <w:b/>
          <w:sz w:val="28"/>
          <w:szCs w:val="28"/>
          <w:lang w:val="en-US" w:eastAsia="uk-UA"/>
        </w:rPr>
        <w:t>Gurman</w:t>
      </w:r>
      <w:proofErr w:type="spellEnd"/>
      <w:r w:rsidRPr="006C14DF">
        <w:rPr>
          <w:rFonts w:ascii="Times New Roman" w:eastAsia="Times New Roman" w:hAnsi="Times New Roman" w:cs="Times New Roman"/>
          <w:b/>
          <w:sz w:val="28"/>
          <w:szCs w:val="28"/>
          <w:lang w:val="en-US" w:eastAsia="uk-UA"/>
        </w:rPr>
        <w:t xml:space="preserve"> L.I. Management of career growth of teaching staff of educational institutions:</w:t>
      </w:r>
      <w:r w:rsidRPr="006C14DF">
        <w:rPr>
          <w:rFonts w:ascii="Times New Roman" w:eastAsia="Times New Roman" w:hAnsi="Times New Roman" w:cs="Times New Roman"/>
          <w:sz w:val="28"/>
          <w:szCs w:val="28"/>
          <w:lang w:val="en-US" w:eastAsia="uk-UA"/>
        </w:rPr>
        <w:t xml:space="preserve"> qualification </w:t>
      </w:r>
      <w:proofErr w:type="gramStart"/>
      <w:r w:rsidRPr="006C14DF">
        <w:rPr>
          <w:rFonts w:ascii="Times New Roman" w:eastAsia="Times New Roman" w:hAnsi="Times New Roman" w:cs="Times New Roman"/>
          <w:sz w:val="28"/>
          <w:szCs w:val="28"/>
          <w:lang w:val="en-US" w:eastAsia="uk-UA"/>
        </w:rPr>
        <w:t xml:space="preserve">work </w:t>
      </w:r>
      <w:r w:rsidRPr="006C14DF">
        <w:rPr>
          <w:rFonts w:ascii="Times New Roman" w:hAnsi="Times New Roman" w:cs="Times New Roman"/>
          <w:sz w:val="28"/>
          <w:szCs w:val="28"/>
          <w:lang w:val="en-US"/>
        </w:rPr>
        <w:t xml:space="preserve"> </w:t>
      </w:r>
      <w:r w:rsidR="00590261" w:rsidRPr="006C14DF">
        <w:rPr>
          <w:rFonts w:ascii="Times New Roman" w:hAnsi="Times New Roman" w:cs="Times New Roman"/>
          <w:sz w:val="28"/>
          <w:szCs w:val="28"/>
          <w:lang w:val="en-US"/>
        </w:rPr>
        <w:t>of</w:t>
      </w:r>
      <w:proofErr w:type="gramEnd"/>
      <w:r w:rsidR="00590261" w:rsidRPr="006C14DF">
        <w:rPr>
          <w:rFonts w:ascii="Times New Roman" w:hAnsi="Times New Roman" w:cs="Times New Roman"/>
          <w:sz w:val="28"/>
          <w:szCs w:val="28"/>
          <w:lang w:val="en-US"/>
        </w:rPr>
        <w:t xml:space="preserve">  </w:t>
      </w:r>
      <w:proofErr w:type="spellStart"/>
      <w:r w:rsidR="00590261" w:rsidRPr="006C14DF">
        <w:rPr>
          <w:rFonts w:ascii="Times New Roman" w:hAnsi="Times New Roman" w:cs="Times New Roman"/>
          <w:sz w:val="28"/>
          <w:szCs w:val="28"/>
          <w:lang w:val="en-US"/>
        </w:rPr>
        <w:t>Nizhyn</w:t>
      </w:r>
      <w:proofErr w:type="spellEnd"/>
      <w:r w:rsidR="00590261" w:rsidRPr="006C14DF">
        <w:rPr>
          <w:rFonts w:ascii="Times New Roman" w:hAnsi="Times New Roman" w:cs="Times New Roman"/>
          <w:sz w:val="28"/>
          <w:szCs w:val="28"/>
          <w:lang w:val="en-US"/>
        </w:rPr>
        <w:t xml:space="preserve"> Gogol State University,</w:t>
      </w:r>
      <w:r w:rsidR="00590261" w:rsidRPr="006C14DF">
        <w:rPr>
          <w:rFonts w:ascii="Times New Roman" w:eastAsia="Times New Roman" w:hAnsi="Times New Roman" w:cs="Times New Roman"/>
          <w:sz w:val="28"/>
          <w:szCs w:val="28"/>
          <w:lang w:val="en-US"/>
        </w:rPr>
        <w:t xml:space="preserve"> 202</w:t>
      </w:r>
      <w:r w:rsidR="001722DD" w:rsidRPr="006C14DF">
        <w:rPr>
          <w:rFonts w:ascii="Times New Roman" w:eastAsia="Times New Roman" w:hAnsi="Times New Roman" w:cs="Times New Roman"/>
          <w:sz w:val="28"/>
          <w:szCs w:val="28"/>
          <w:lang w:val="en-US"/>
        </w:rPr>
        <w:t>3</w:t>
      </w:r>
      <w:r w:rsidR="00590261" w:rsidRPr="006C14DF">
        <w:rPr>
          <w:rFonts w:ascii="Times New Roman" w:eastAsia="Times New Roman" w:hAnsi="Times New Roman" w:cs="Times New Roman"/>
          <w:sz w:val="28"/>
          <w:szCs w:val="28"/>
          <w:lang w:val="en-US"/>
        </w:rPr>
        <w:t xml:space="preserve">. </w:t>
      </w:r>
      <w:r w:rsidR="00A765B3">
        <w:rPr>
          <w:rFonts w:ascii="Times New Roman" w:eastAsia="Times New Roman" w:hAnsi="Times New Roman" w:cs="Times New Roman"/>
          <w:sz w:val="28"/>
          <w:szCs w:val="28"/>
          <w:lang w:val="uk-UA"/>
        </w:rPr>
        <w:t>9</w:t>
      </w:r>
      <w:r w:rsidR="00627A13">
        <w:rPr>
          <w:rFonts w:ascii="Times New Roman" w:eastAsia="Times New Roman" w:hAnsi="Times New Roman" w:cs="Times New Roman"/>
          <w:sz w:val="28"/>
          <w:szCs w:val="28"/>
          <w:lang w:val="uk-UA"/>
        </w:rPr>
        <w:t>3</w:t>
      </w:r>
      <w:r w:rsidR="00590261" w:rsidRPr="006C14DF">
        <w:rPr>
          <w:rFonts w:ascii="Times New Roman" w:eastAsia="Times New Roman" w:hAnsi="Times New Roman" w:cs="Times New Roman"/>
          <w:sz w:val="28"/>
          <w:szCs w:val="28"/>
          <w:lang w:val="en-US"/>
        </w:rPr>
        <w:t xml:space="preserve"> p.</w:t>
      </w:r>
    </w:p>
    <w:p w:rsidR="001722DD" w:rsidRPr="006C14DF"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p>
    <w:p w:rsidR="001722DD" w:rsidRPr="00F25B62"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r w:rsidRPr="00F25B62">
        <w:rPr>
          <w:rFonts w:ascii="Times New Roman" w:eastAsia="Times New Roman" w:hAnsi="Times New Roman" w:cs="Times New Roman"/>
          <w:sz w:val="28"/>
          <w:szCs w:val="28"/>
          <w:lang w:val="en-US" w:eastAsia="uk-UA"/>
        </w:rPr>
        <w:t xml:space="preserve">The qualification work is devoted to the generalization of scientific and methodological principles and the development of a work system for managing the career growth of pedagogical workers of educational institutions. In the context of deepening the theoretical foundations of the researched problem, it is proposed to interpret the essence of the concept of "career" as one of the forms of life creativity of an individual, a complex of states, processes and results that determine the dynamics of a professional mastering the social space, in particular the professional one. One of the indicators of career success is career growth, which </w:t>
      </w:r>
      <w:proofErr w:type="gramStart"/>
      <w:r w:rsidRPr="00F25B62">
        <w:rPr>
          <w:rFonts w:ascii="Times New Roman" w:eastAsia="Times New Roman" w:hAnsi="Times New Roman" w:cs="Times New Roman"/>
          <w:sz w:val="28"/>
          <w:szCs w:val="28"/>
          <w:lang w:val="en-US" w:eastAsia="uk-UA"/>
        </w:rPr>
        <w:t>is considered</w:t>
      </w:r>
      <w:proofErr w:type="gramEnd"/>
      <w:r w:rsidRPr="00F25B62">
        <w:rPr>
          <w:rFonts w:ascii="Times New Roman" w:eastAsia="Times New Roman" w:hAnsi="Times New Roman" w:cs="Times New Roman"/>
          <w:sz w:val="28"/>
          <w:szCs w:val="28"/>
          <w:lang w:val="en-US" w:eastAsia="uk-UA"/>
        </w:rPr>
        <w:t xml:space="preserve"> as a way of professional development of personnel and their advancement in the hierarchical structure of the organization.</w:t>
      </w:r>
    </w:p>
    <w:p w:rsidR="001722DD" w:rsidRPr="00F25B62"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r w:rsidRPr="00F25B62">
        <w:rPr>
          <w:rFonts w:ascii="Times New Roman" w:eastAsia="Times New Roman" w:hAnsi="Times New Roman" w:cs="Times New Roman"/>
          <w:sz w:val="28"/>
          <w:szCs w:val="28"/>
          <w:lang w:val="en-US" w:eastAsia="uk-UA"/>
        </w:rPr>
        <w:t>Based on the systematization of scientific views, it was found that career growth is considered by scientists as a multifaceted phenomenon, the components of which are: target (teleological), creative-</w:t>
      </w:r>
      <w:proofErr w:type="spellStart"/>
      <w:r w:rsidRPr="00F25B62">
        <w:rPr>
          <w:rFonts w:ascii="Times New Roman" w:eastAsia="Times New Roman" w:hAnsi="Times New Roman" w:cs="Times New Roman"/>
          <w:sz w:val="28"/>
          <w:szCs w:val="28"/>
          <w:lang w:val="en-US" w:eastAsia="uk-UA"/>
        </w:rPr>
        <w:t>praxeological</w:t>
      </w:r>
      <w:proofErr w:type="spellEnd"/>
      <w:r w:rsidRPr="00F25B62">
        <w:rPr>
          <w:rFonts w:ascii="Times New Roman" w:eastAsia="Times New Roman" w:hAnsi="Times New Roman" w:cs="Times New Roman"/>
          <w:sz w:val="28"/>
          <w:szCs w:val="28"/>
          <w:lang w:val="en-US" w:eastAsia="uk-UA"/>
        </w:rPr>
        <w:t>, professional-content, organizational-synergistic and result-cumulative components.</w:t>
      </w:r>
    </w:p>
    <w:p w:rsidR="001722DD" w:rsidRPr="00F25B62"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proofErr w:type="gramStart"/>
      <w:r w:rsidRPr="00F25B62">
        <w:rPr>
          <w:rFonts w:ascii="Times New Roman" w:eastAsia="Times New Roman" w:hAnsi="Times New Roman" w:cs="Times New Roman"/>
          <w:sz w:val="28"/>
          <w:szCs w:val="28"/>
          <w:lang w:val="en-US" w:eastAsia="uk-UA"/>
        </w:rPr>
        <w:t>The qualification work presents a system for managing the career growth of employees in institutions of general secondary education, the components of which are defined as: purpose, tasks, functions, stages of career growth and possible motives for achieving professional development; external and internal factors that influence the development of an individual's career, their mechanism of interaction, and the main factors that restrain the development of the professional career of personnel are revealed.</w:t>
      </w:r>
      <w:proofErr w:type="gramEnd"/>
    </w:p>
    <w:p w:rsidR="001722DD" w:rsidRPr="00F25B62"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r w:rsidRPr="00F25B62">
        <w:rPr>
          <w:rFonts w:ascii="Times New Roman" w:eastAsia="Times New Roman" w:hAnsi="Times New Roman" w:cs="Times New Roman"/>
          <w:sz w:val="28"/>
          <w:szCs w:val="28"/>
          <w:lang w:val="en-US" w:eastAsia="uk-UA"/>
        </w:rPr>
        <w:t xml:space="preserve">The state of management of career growth of teachers of general secondary education institutions </w:t>
      </w:r>
      <w:proofErr w:type="gramStart"/>
      <w:r w:rsidRPr="00F25B62">
        <w:rPr>
          <w:rFonts w:ascii="Times New Roman" w:eastAsia="Times New Roman" w:hAnsi="Times New Roman" w:cs="Times New Roman"/>
          <w:sz w:val="28"/>
          <w:szCs w:val="28"/>
          <w:lang w:val="en-US" w:eastAsia="uk-UA"/>
        </w:rPr>
        <w:t>was studied</w:t>
      </w:r>
      <w:proofErr w:type="gramEnd"/>
      <w:r w:rsidRPr="00F25B62">
        <w:rPr>
          <w:rFonts w:ascii="Times New Roman" w:eastAsia="Times New Roman" w:hAnsi="Times New Roman" w:cs="Times New Roman"/>
          <w:sz w:val="28"/>
          <w:szCs w:val="28"/>
          <w:lang w:val="en-US" w:eastAsia="uk-UA"/>
        </w:rPr>
        <w:t xml:space="preserve">, the analysis of which revealed the shortcomings of the management system: partial awareness of the essence of career growth, the </w:t>
      </w:r>
      <w:r w:rsidRPr="00F25B62">
        <w:rPr>
          <w:rFonts w:ascii="Times New Roman" w:eastAsia="Times New Roman" w:hAnsi="Times New Roman" w:cs="Times New Roman"/>
          <w:sz w:val="28"/>
          <w:szCs w:val="28"/>
          <w:lang w:val="en-US" w:eastAsia="uk-UA"/>
        </w:rPr>
        <w:lastRenderedPageBreak/>
        <w:t>preference of external motives of professional activity over internal ones, the basic needs of teachers are only partially satisfied.</w:t>
      </w:r>
    </w:p>
    <w:p w:rsidR="001722DD" w:rsidRPr="00F25B62" w:rsidRDefault="001722DD" w:rsidP="00C3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8"/>
          <w:szCs w:val="28"/>
          <w:lang w:val="en-US" w:eastAsia="uk-UA"/>
        </w:rPr>
      </w:pPr>
      <w:r w:rsidRPr="00F25B62">
        <w:rPr>
          <w:rFonts w:ascii="Times New Roman" w:eastAsia="Times New Roman" w:hAnsi="Times New Roman" w:cs="Times New Roman"/>
          <w:sz w:val="28"/>
          <w:szCs w:val="28"/>
          <w:lang w:val="en-US" w:eastAsia="uk-UA"/>
        </w:rPr>
        <w:t xml:space="preserve">Based on the results of the research, methodical recommendations </w:t>
      </w:r>
      <w:proofErr w:type="gramStart"/>
      <w:r w:rsidRPr="00F25B62">
        <w:rPr>
          <w:rFonts w:ascii="Times New Roman" w:eastAsia="Times New Roman" w:hAnsi="Times New Roman" w:cs="Times New Roman"/>
          <w:sz w:val="28"/>
          <w:szCs w:val="28"/>
          <w:lang w:val="en-US" w:eastAsia="uk-UA"/>
        </w:rPr>
        <w:t>were developed</w:t>
      </w:r>
      <w:proofErr w:type="gramEnd"/>
      <w:r w:rsidRPr="00F25B62">
        <w:rPr>
          <w:rFonts w:ascii="Times New Roman" w:eastAsia="Times New Roman" w:hAnsi="Times New Roman" w:cs="Times New Roman"/>
          <w:sz w:val="28"/>
          <w:szCs w:val="28"/>
          <w:lang w:val="en-US" w:eastAsia="uk-UA"/>
        </w:rPr>
        <w:t xml:space="preserve"> to optimize the process of managing the career growth of teaching staff in educational institutions.</w:t>
      </w:r>
    </w:p>
    <w:p w:rsidR="001722DD" w:rsidRPr="00F25B62" w:rsidRDefault="00590261" w:rsidP="00C3049F">
      <w:pPr>
        <w:pStyle w:val="HTML"/>
        <w:spacing w:line="360" w:lineRule="auto"/>
        <w:ind w:firstLine="919"/>
        <w:jc w:val="both"/>
        <w:rPr>
          <w:rFonts w:ascii="Times New Roman" w:hAnsi="Times New Roman" w:cs="Times New Roman"/>
          <w:sz w:val="28"/>
          <w:szCs w:val="28"/>
          <w:lang w:val="en-US" w:eastAsia="uk-UA"/>
        </w:rPr>
      </w:pPr>
      <w:r w:rsidRPr="00F25B62">
        <w:rPr>
          <w:rFonts w:ascii="Times New Roman" w:hAnsi="Times New Roman" w:cs="Times New Roman"/>
          <w:b/>
          <w:i/>
          <w:sz w:val="28"/>
          <w:szCs w:val="28"/>
          <w:lang w:val="en-US"/>
        </w:rPr>
        <w:t>Key words</w:t>
      </w:r>
      <w:r w:rsidRPr="00F25B62">
        <w:rPr>
          <w:rFonts w:ascii="Times New Roman" w:hAnsi="Times New Roman" w:cs="Times New Roman"/>
          <w:b/>
          <w:sz w:val="28"/>
          <w:szCs w:val="28"/>
          <w:lang w:val="en-US"/>
        </w:rPr>
        <w:t>:</w:t>
      </w:r>
      <w:r w:rsidRPr="00F25B62">
        <w:rPr>
          <w:rFonts w:ascii="Times New Roman" w:hAnsi="Times New Roman" w:cs="Times New Roman"/>
          <w:sz w:val="28"/>
          <w:szCs w:val="28"/>
          <w:lang w:val="en-US"/>
        </w:rPr>
        <w:t xml:space="preserve"> </w:t>
      </w:r>
      <w:r w:rsidR="001722DD" w:rsidRPr="00F25B62">
        <w:rPr>
          <w:rFonts w:ascii="Times New Roman" w:hAnsi="Times New Roman" w:cs="Times New Roman"/>
          <w:sz w:val="28"/>
          <w:szCs w:val="28"/>
          <w:lang w:val="en-US" w:eastAsia="uk-UA"/>
        </w:rPr>
        <w:t xml:space="preserve">career, career types, career growth, motivation, </w:t>
      </w:r>
      <w:proofErr w:type="gramStart"/>
      <w:r w:rsidR="001722DD" w:rsidRPr="00F25B62">
        <w:rPr>
          <w:rFonts w:ascii="Times New Roman" w:hAnsi="Times New Roman" w:cs="Times New Roman"/>
          <w:sz w:val="28"/>
          <w:szCs w:val="28"/>
          <w:lang w:val="en-US" w:eastAsia="uk-UA"/>
        </w:rPr>
        <w:t>career growth management system</w:t>
      </w:r>
      <w:proofErr w:type="gramEnd"/>
      <w:r w:rsidR="001722DD" w:rsidRPr="00F25B62">
        <w:rPr>
          <w:rFonts w:ascii="Times New Roman" w:hAnsi="Times New Roman" w:cs="Times New Roman"/>
          <w:sz w:val="28"/>
          <w:szCs w:val="28"/>
          <w:lang w:val="en-US" w:eastAsia="uk-UA"/>
        </w:rPr>
        <w:t>.</w:t>
      </w: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F25B62"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C3049F" w:rsidRDefault="00C3049F">
      <w:pPr>
        <w:spacing w:after="160" w:line="259" w:lineRule="auto"/>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br w:type="page"/>
      </w:r>
    </w:p>
    <w:p w:rsidR="00590261" w:rsidRPr="00B57EF0" w:rsidRDefault="00590261" w:rsidP="00A91BE0">
      <w:pPr>
        <w:spacing w:after="0"/>
        <w:jc w:val="center"/>
        <w:rPr>
          <w:rFonts w:ascii="Times New Roman" w:eastAsia="Times New Roman" w:hAnsi="Times New Roman" w:cs="Times New Roman"/>
          <w:b/>
          <w:color w:val="000000"/>
          <w:sz w:val="28"/>
          <w:szCs w:val="28"/>
          <w:lang w:val="uk-UA"/>
        </w:rPr>
      </w:pPr>
      <w:r w:rsidRPr="00B57EF0">
        <w:rPr>
          <w:rFonts w:ascii="Times New Roman" w:eastAsia="Times New Roman" w:hAnsi="Times New Roman" w:cs="Times New Roman"/>
          <w:b/>
          <w:color w:val="000000"/>
          <w:sz w:val="28"/>
          <w:szCs w:val="28"/>
          <w:lang w:val="uk-UA"/>
        </w:rPr>
        <w:lastRenderedPageBreak/>
        <w:t>ЗМІСТ</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ВСТ</w:t>
      </w:r>
      <w:r w:rsidR="005C4EF4">
        <w:rPr>
          <w:rFonts w:ascii="Times New Roman" w:hAnsi="Times New Roman" w:cs="Times New Roman"/>
          <w:sz w:val="28"/>
          <w:szCs w:val="28"/>
          <w:lang w:val="uk-UA"/>
        </w:rPr>
        <w:t>УП…………………………………………………..………………..........7</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РОЗДІЛ 1. ТЕОРЕТИЧНІ АСПЕКТИ УПРАВЛІННЯ КАР’ЄРНИМ ЗРОСТАННЯМ ПЕДАГОГІЧНИХ ПРАЦІВНИКІВ В ЗАКЛАДАХ ОСВІТИ………………………………………………………………………</w:t>
      </w:r>
      <w:r w:rsidR="005C4EF4">
        <w:rPr>
          <w:rFonts w:ascii="Times New Roman" w:hAnsi="Times New Roman" w:cs="Times New Roman"/>
          <w:sz w:val="28"/>
          <w:szCs w:val="28"/>
          <w:lang w:val="uk-UA"/>
        </w:rPr>
        <w:t>.</w:t>
      </w:r>
      <w:r w:rsidRPr="00B57EF0">
        <w:rPr>
          <w:rFonts w:ascii="Times New Roman" w:hAnsi="Times New Roman" w:cs="Times New Roman"/>
          <w:sz w:val="28"/>
          <w:szCs w:val="28"/>
          <w:lang w:val="uk-UA"/>
        </w:rPr>
        <w:t>…….</w:t>
      </w:r>
      <w:r w:rsidR="005C4EF4">
        <w:rPr>
          <w:rFonts w:ascii="Times New Roman" w:hAnsi="Times New Roman" w:cs="Times New Roman"/>
          <w:sz w:val="28"/>
          <w:szCs w:val="28"/>
          <w:lang w:val="uk-UA"/>
        </w:rPr>
        <w:t>12</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1.1. Кар’єрне зростання педагогічних працівників як предмет міждисциплінарного дослідження…………………………</w:t>
      </w:r>
      <w:r w:rsidR="005C4EF4">
        <w:rPr>
          <w:rFonts w:ascii="Times New Roman" w:hAnsi="Times New Roman" w:cs="Times New Roman"/>
          <w:sz w:val="28"/>
          <w:szCs w:val="28"/>
          <w:lang w:val="uk-UA"/>
        </w:rPr>
        <w:t>…..</w:t>
      </w:r>
      <w:r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w:t>
      </w:r>
      <w:r w:rsidRPr="00B57EF0">
        <w:rPr>
          <w:rFonts w:ascii="Times New Roman" w:hAnsi="Times New Roman" w:cs="Times New Roman"/>
          <w:sz w:val="28"/>
          <w:szCs w:val="28"/>
          <w:lang w:val="uk-UA"/>
        </w:rPr>
        <w:t>………</w:t>
      </w:r>
      <w:r w:rsidR="005C4EF4">
        <w:rPr>
          <w:rFonts w:ascii="Times New Roman" w:hAnsi="Times New Roman" w:cs="Times New Roman"/>
          <w:sz w:val="28"/>
          <w:szCs w:val="28"/>
          <w:lang w:val="uk-UA"/>
        </w:rPr>
        <w:t>12</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1.2. </w:t>
      </w:r>
      <w:r w:rsidR="00284876" w:rsidRPr="00B57EF0">
        <w:rPr>
          <w:rFonts w:ascii="Times New Roman" w:hAnsi="Times New Roman" w:cs="Times New Roman"/>
          <w:sz w:val="28"/>
          <w:szCs w:val="28"/>
          <w:lang w:val="uk-UA"/>
        </w:rPr>
        <w:t>Система</w:t>
      </w:r>
      <w:r w:rsidRPr="00B57EF0">
        <w:rPr>
          <w:rFonts w:ascii="Times New Roman" w:hAnsi="Times New Roman" w:cs="Times New Roman"/>
          <w:sz w:val="28"/>
          <w:szCs w:val="28"/>
          <w:lang w:val="uk-UA"/>
        </w:rPr>
        <w:t xml:space="preserve"> управління кар’єрним зростанням педагогічних працівників ЗЗСО……………………………………………………………………</w:t>
      </w:r>
      <w:r w:rsidR="006C14DF">
        <w:rPr>
          <w:rFonts w:ascii="Times New Roman" w:hAnsi="Times New Roman" w:cs="Times New Roman"/>
          <w:sz w:val="28"/>
          <w:szCs w:val="28"/>
          <w:lang w:val="uk-UA"/>
        </w:rPr>
        <w:t>……………25</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Висновки до розділу 1</w:t>
      </w:r>
      <w:r w:rsidR="00BA14D3"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4</w:t>
      </w:r>
      <w:r w:rsidR="008E0C3C">
        <w:rPr>
          <w:rFonts w:ascii="Times New Roman" w:hAnsi="Times New Roman" w:cs="Times New Roman"/>
          <w:sz w:val="28"/>
          <w:szCs w:val="28"/>
          <w:lang w:val="uk-UA"/>
        </w:rPr>
        <w:t>7</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РОЗДІЛ 2. ЕКСПЕРИМЕНТАЛЬНЕ ДОСЛІДЖЕННЯ ПРОЦЕСУ УПРАВЛІННЯ КАР’ЄРНИМ ЗРОСТАННЯМ ПЕДАГОГІЧНИХ ПРАЦІВНИКІВ </w:t>
      </w:r>
      <w:r w:rsidR="009B4FAA" w:rsidRPr="00B57EF0">
        <w:rPr>
          <w:rFonts w:ascii="Times New Roman" w:hAnsi="Times New Roman" w:cs="Times New Roman"/>
          <w:sz w:val="28"/>
          <w:szCs w:val="28"/>
          <w:lang w:val="uk-UA"/>
        </w:rPr>
        <w:t>ЗАКЛАДІВ ЗАГАЛЬНОЇ СЕРЕДНЬОЇ ОСВІТИ</w:t>
      </w:r>
      <w:r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w:t>
      </w:r>
      <w:r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……..…………4</w:t>
      </w:r>
      <w:r w:rsidR="008E0C3C">
        <w:rPr>
          <w:rFonts w:ascii="Times New Roman" w:hAnsi="Times New Roman" w:cs="Times New Roman"/>
          <w:sz w:val="28"/>
          <w:szCs w:val="28"/>
          <w:lang w:val="uk-UA"/>
        </w:rPr>
        <w:t>8</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2.1. </w:t>
      </w:r>
      <w:r w:rsidR="00CD1FC1" w:rsidRPr="00B57EF0">
        <w:rPr>
          <w:rFonts w:ascii="Times New Roman" w:hAnsi="Times New Roman" w:cs="Times New Roman"/>
          <w:sz w:val="28"/>
          <w:szCs w:val="28"/>
          <w:lang w:val="uk-UA"/>
        </w:rPr>
        <w:t xml:space="preserve">Вивчення стану управління кар’єрним зростанням в ЗЗСО </w:t>
      </w:r>
      <w:r w:rsidR="001722DD">
        <w:rPr>
          <w:rFonts w:ascii="Times New Roman" w:hAnsi="Times New Roman" w:cs="Times New Roman"/>
          <w:sz w:val="28"/>
          <w:szCs w:val="28"/>
          <w:lang w:val="uk-UA"/>
        </w:rPr>
        <w:t>…………</w:t>
      </w:r>
      <w:r w:rsidR="006C14DF">
        <w:rPr>
          <w:rFonts w:ascii="Times New Roman" w:hAnsi="Times New Roman" w:cs="Times New Roman"/>
          <w:sz w:val="28"/>
          <w:szCs w:val="28"/>
          <w:lang w:val="uk-UA"/>
        </w:rPr>
        <w:t>4</w:t>
      </w:r>
      <w:r w:rsidR="008E0C3C">
        <w:rPr>
          <w:rFonts w:ascii="Times New Roman" w:hAnsi="Times New Roman" w:cs="Times New Roman"/>
          <w:sz w:val="28"/>
          <w:szCs w:val="28"/>
          <w:lang w:val="uk-UA"/>
        </w:rPr>
        <w:t>8</w:t>
      </w:r>
    </w:p>
    <w:p w:rsidR="00BA14D3" w:rsidRPr="00B57EF0" w:rsidRDefault="00BA14D3" w:rsidP="00B57EF0">
      <w:pPr>
        <w:spacing w:after="0" w:line="360" w:lineRule="auto"/>
        <w:ind w:firstLine="709"/>
        <w:jc w:val="both"/>
        <w:rPr>
          <w:rFonts w:ascii="Times New Roman" w:hAnsi="Times New Roman" w:cs="Times New Roman"/>
          <w:bCs/>
          <w:snapToGrid w:val="0"/>
          <w:sz w:val="28"/>
          <w:szCs w:val="28"/>
          <w:lang w:val="uk-UA"/>
        </w:rPr>
      </w:pPr>
      <w:r w:rsidRPr="00B57EF0">
        <w:rPr>
          <w:rFonts w:ascii="Times New Roman" w:hAnsi="Times New Roman" w:cs="Times New Roman"/>
          <w:sz w:val="28"/>
          <w:szCs w:val="28"/>
          <w:lang w:val="uk-UA"/>
        </w:rPr>
        <w:t xml:space="preserve">2.2. Діяльність адміністрації ЗЗСО </w:t>
      </w:r>
      <w:r w:rsidRPr="00B57EF0">
        <w:rPr>
          <w:rFonts w:ascii="Times New Roman" w:hAnsi="Times New Roman" w:cs="Times New Roman"/>
          <w:bCs/>
          <w:snapToGrid w:val="0"/>
          <w:sz w:val="28"/>
          <w:szCs w:val="28"/>
          <w:lang w:val="uk-UA"/>
        </w:rPr>
        <w:t>щодо підвищення ефективності управління кар’єрним зростанням педагогічних працівників……………</w:t>
      </w:r>
      <w:r w:rsidR="006C14DF">
        <w:rPr>
          <w:rFonts w:ascii="Times New Roman" w:hAnsi="Times New Roman" w:cs="Times New Roman"/>
          <w:bCs/>
          <w:snapToGrid w:val="0"/>
          <w:sz w:val="28"/>
          <w:szCs w:val="28"/>
          <w:lang w:val="uk-UA"/>
        </w:rPr>
        <w:t>..</w:t>
      </w:r>
      <w:r w:rsidRPr="00B57EF0">
        <w:rPr>
          <w:rFonts w:ascii="Times New Roman" w:hAnsi="Times New Roman" w:cs="Times New Roman"/>
          <w:bCs/>
          <w:snapToGrid w:val="0"/>
          <w:sz w:val="28"/>
          <w:szCs w:val="28"/>
          <w:lang w:val="uk-UA"/>
        </w:rPr>
        <w:t>……</w:t>
      </w:r>
      <w:r w:rsidR="006C14DF">
        <w:rPr>
          <w:rFonts w:ascii="Times New Roman" w:hAnsi="Times New Roman" w:cs="Times New Roman"/>
          <w:bCs/>
          <w:snapToGrid w:val="0"/>
          <w:sz w:val="28"/>
          <w:szCs w:val="28"/>
          <w:lang w:val="uk-UA"/>
        </w:rPr>
        <w:t>6</w:t>
      </w:r>
      <w:r w:rsidR="008E0C3C">
        <w:rPr>
          <w:rFonts w:ascii="Times New Roman" w:hAnsi="Times New Roman" w:cs="Times New Roman"/>
          <w:bCs/>
          <w:snapToGrid w:val="0"/>
          <w:sz w:val="28"/>
          <w:szCs w:val="28"/>
          <w:lang w:val="uk-UA"/>
        </w:rPr>
        <w:t>6</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Висновки до розділу 2……………</w:t>
      </w:r>
      <w:r w:rsidR="006C14DF">
        <w:rPr>
          <w:rFonts w:ascii="Times New Roman" w:hAnsi="Times New Roman" w:cs="Times New Roman"/>
          <w:sz w:val="28"/>
          <w:szCs w:val="28"/>
          <w:lang w:val="uk-UA"/>
        </w:rPr>
        <w:t>…………………………………………7</w:t>
      </w:r>
      <w:r w:rsidR="008E0C3C">
        <w:rPr>
          <w:rFonts w:ascii="Times New Roman" w:hAnsi="Times New Roman" w:cs="Times New Roman"/>
          <w:sz w:val="28"/>
          <w:szCs w:val="28"/>
          <w:lang w:val="uk-UA"/>
        </w:rPr>
        <w:t>1</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ЗАГАЛЬНІ ВИСНОВКИ</w:t>
      </w:r>
      <w:r w:rsidR="00BA14D3"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7</w:t>
      </w:r>
      <w:r w:rsidR="008E0C3C">
        <w:rPr>
          <w:rFonts w:ascii="Times New Roman" w:hAnsi="Times New Roman" w:cs="Times New Roman"/>
          <w:sz w:val="28"/>
          <w:szCs w:val="28"/>
          <w:lang w:val="uk-UA"/>
        </w:rPr>
        <w:t>3</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СПИСОК В</w:t>
      </w:r>
      <w:r w:rsidR="00BA14D3" w:rsidRPr="00B57EF0">
        <w:rPr>
          <w:rFonts w:ascii="Times New Roman" w:hAnsi="Times New Roman" w:cs="Times New Roman"/>
          <w:sz w:val="28"/>
          <w:szCs w:val="28"/>
          <w:lang w:val="uk-UA"/>
        </w:rPr>
        <w:t>ИКОРИСТАНИХ ДЖЕРЕЛ………………………….............</w:t>
      </w:r>
      <w:r w:rsidR="006C14DF">
        <w:rPr>
          <w:rFonts w:ascii="Times New Roman" w:hAnsi="Times New Roman" w:cs="Times New Roman"/>
          <w:sz w:val="28"/>
          <w:szCs w:val="28"/>
          <w:lang w:val="uk-UA"/>
        </w:rPr>
        <w:t>..7</w:t>
      </w:r>
      <w:r w:rsidR="008E0C3C">
        <w:rPr>
          <w:rFonts w:ascii="Times New Roman" w:hAnsi="Times New Roman" w:cs="Times New Roman"/>
          <w:sz w:val="28"/>
          <w:szCs w:val="28"/>
          <w:lang w:val="uk-UA"/>
        </w:rPr>
        <w:t>6</w:t>
      </w: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ДОДАТКИ……………………………………………………………</w:t>
      </w:r>
      <w:r w:rsidR="00BA14D3"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w:t>
      </w:r>
      <w:r w:rsidR="00BA14D3" w:rsidRPr="00B57EF0">
        <w:rPr>
          <w:rFonts w:ascii="Times New Roman" w:hAnsi="Times New Roman" w:cs="Times New Roman"/>
          <w:sz w:val="28"/>
          <w:szCs w:val="28"/>
          <w:lang w:val="uk-UA"/>
        </w:rPr>
        <w:t>…</w:t>
      </w:r>
      <w:r w:rsidR="006C14DF">
        <w:rPr>
          <w:rFonts w:ascii="Times New Roman" w:hAnsi="Times New Roman" w:cs="Times New Roman"/>
          <w:sz w:val="28"/>
          <w:szCs w:val="28"/>
          <w:lang w:val="uk-UA"/>
        </w:rPr>
        <w:t>..8</w:t>
      </w:r>
      <w:r w:rsidR="008E0C3C">
        <w:rPr>
          <w:rFonts w:ascii="Times New Roman" w:hAnsi="Times New Roman" w:cs="Times New Roman"/>
          <w:sz w:val="28"/>
          <w:szCs w:val="28"/>
          <w:lang w:val="uk-UA"/>
        </w:rPr>
        <w:t>2</w:t>
      </w:r>
    </w:p>
    <w:p w:rsidR="00590261" w:rsidRPr="00B57EF0" w:rsidRDefault="00590261" w:rsidP="00C3049F">
      <w:pPr>
        <w:pStyle w:val="HTML"/>
        <w:spacing w:line="360" w:lineRule="auto"/>
        <w:ind w:firstLine="709"/>
        <w:jc w:val="both"/>
        <w:rPr>
          <w:rFonts w:ascii="Times New Roman" w:hAnsi="Times New Roman" w:cs="Times New Roman"/>
          <w:sz w:val="28"/>
          <w:szCs w:val="28"/>
          <w:lang w:val="uk-UA"/>
        </w:rPr>
      </w:pPr>
    </w:p>
    <w:p w:rsidR="00590261" w:rsidRPr="00B57EF0" w:rsidRDefault="00590261" w:rsidP="00B57EF0">
      <w:pPr>
        <w:spacing w:after="0" w:line="360" w:lineRule="auto"/>
        <w:ind w:firstLine="709"/>
        <w:jc w:val="both"/>
        <w:rPr>
          <w:rFonts w:ascii="Times New Roman" w:hAnsi="Times New Roman" w:cs="Times New Roman"/>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590261" w:rsidRPr="00B57EF0" w:rsidRDefault="00590261" w:rsidP="00B57EF0">
      <w:pPr>
        <w:spacing w:after="0" w:line="360" w:lineRule="auto"/>
        <w:ind w:firstLine="709"/>
        <w:jc w:val="both"/>
        <w:rPr>
          <w:rFonts w:ascii="Times New Roman" w:hAnsi="Times New Roman" w:cs="Times New Roman"/>
          <w:b/>
          <w:sz w:val="28"/>
          <w:szCs w:val="28"/>
          <w:lang w:val="uk-UA"/>
        </w:rPr>
      </w:pPr>
    </w:p>
    <w:p w:rsidR="00C3049F" w:rsidRDefault="00C3049F">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BA14D3" w:rsidRPr="00B57EF0" w:rsidRDefault="00BA14D3" w:rsidP="00A91BE0">
      <w:pPr>
        <w:spacing w:after="0"/>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lastRenderedPageBreak/>
        <w:t>ВСТУП</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b/>
          <w:bCs/>
          <w:sz w:val="28"/>
          <w:szCs w:val="28"/>
          <w:lang w:val="uk-UA"/>
        </w:rPr>
        <w:t>Актуальність теми дослідження</w:t>
      </w:r>
      <w:r w:rsidRPr="00B57EF0">
        <w:rPr>
          <w:rFonts w:ascii="Times New Roman" w:hAnsi="Times New Roman" w:cs="Times New Roman"/>
          <w:b/>
          <w:bCs/>
          <w:i/>
          <w:iCs/>
          <w:sz w:val="28"/>
          <w:szCs w:val="28"/>
          <w:lang w:val="uk-UA"/>
        </w:rPr>
        <w:t xml:space="preserve">. </w:t>
      </w:r>
      <w:r w:rsidRPr="00B57EF0">
        <w:rPr>
          <w:rFonts w:ascii="Times New Roman" w:hAnsi="Times New Roman" w:cs="Times New Roman"/>
          <w:sz w:val="28"/>
          <w:szCs w:val="28"/>
          <w:lang w:val="uk-UA"/>
        </w:rPr>
        <w:t xml:space="preserve">У сучасних умовах постійного зростання рівня конкуренції між закладами освіти ключовою складовою успіху стає забезпечення перманентного зростання професійних </w:t>
      </w:r>
      <w:proofErr w:type="spellStart"/>
      <w:r w:rsidRPr="00B57EF0">
        <w:rPr>
          <w:rFonts w:ascii="Times New Roman" w:hAnsi="Times New Roman" w:cs="Times New Roman"/>
          <w:sz w:val="28"/>
          <w:szCs w:val="28"/>
          <w:lang w:val="uk-UA"/>
        </w:rPr>
        <w:t>компетентностей</w:t>
      </w:r>
      <w:proofErr w:type="spellEnd"/>
      <w:r w:rsidRPr="00B57EF0">
        <w:rPr>
          <w:rFonts w:ascii="Times New Roman" w:hAnsi="Times New Roman" w:cs="Times New Roman"/>
          <w:sz w:val="28"/>
          <w:szCs w:val="28"/>
          <w:lang w:val="uk-UA"/>
        </w:rPr>
        <w:t xml:space="preserve"> педагогічних працівників як основи надання якісних освітніх послуг. Кожен керівник закладу освіти, що прагне забезпечити ефективне функціонування не лише в короткостроковій, а й в довгостроковій перспективі, повинен постійно впроваджувати заходи, пов’язані з оновленням здобутих знань і підвищенням професійної компетентності підлеглих працівників. Формування та впровадження ефективної стратегії використання й розвитку педагогічних працівників є першочерговим завданням для закладів загальної середньої освіти всіх форм власності.</w:t>
      </w:r>
    </w:p>
    <w:p w:rsidR="00BA14D3" w:rsidRPr="00B57EF0" w:rsidRDefault="00BA14D3" w:rsidP="00B57EF0">
      <w:pPr>
        <w:pStyle w:val="a4"/>
        <w:spacing w:line="360" w:lineRule="auto"/>
        <w:ind w:left="0" w:firstLine="709"/>
      </w:pPr>
      <w:r w:rsidRPr="00B57EF0">
        <w:t>Постіндустріальне</w:t>
      </w:r>
      <w:r w:rsidRPr="00B57EF0">
        <w:rPr>
          <w:spacing w:val="1"/>
        </w:rPr>
        <w:t xml:space="preserve"> </w:t>
      </w:r>
      <w:r w:rsidRPr="00B57EF0">
        <w:t>суспільство</w:t>
      </w:r>
      <w:r w:rsidRPr="00B57EF0">
        <w:rPr>
          <w:spacing w:val="1"/>
        </w:rPr>
        <w:t xml:space="preserve"> </w:t>
      </w:r>
      <w:r w:rsidRPr="00B57EF0">
        <w:t>надає</w:t>
      </w:r>
      <w:r w:rsidRPr="00B57EF0">
        <w:rPr>
          <w:spacing w:val="1"/>
        </w:rPr>
        <w:t xml:space="preserve"> </w:t>
      </w:r>
      <w:r w:rsidRPr="00B57EF0">
        <w:t>пріоритет</w:t>
      </w:r>
      <w:r w:rsidRPr="00B57EF0">
        <w:rPr>
          <w:spacing w:val="1"/>
        </w:rPr>
        <w:t xml:space="preserve"> </w:t>
      </w:r>
      <w:r w:rsidRPr="00B57EF0">
        <w:t>індивідуальній</w:t>
      </w:r>
      <w:r w:rsidRPr="00B57EF0">
        <w:rPr>
          <w:spacing w:val="1"/>
        </w:rPr>
        <w:t xml:space="preserve"> </w:t>
      </w:r>
      <w:r w:rsidRPr="00B57EF0">
        <w:t>відповідальності</w:t>
      </w:r>
      <w:r w:rsidRPr="00B57EF0">
        <w:rPr>
          <w:spacing w:val="1"/>
        </w:rPr>
        <w:t xml:space="preserve"> </w:t>
      </w:r>
      <w:r w:rsidRPr="00B57EF0">
        <w:t>людини</w:t>
      </w:r>
      <w:r w:rsidRPr="00B57EF0">
        <w:rPr>
          <w:spacing w:val="1"/>
        </w:rPr>
        <w:t xml:space="preserve"> </w:t>
      </w:r>
      <w:r w:rsidRPr="00B57EF0">
        <w:t>за</w:t>
      </w:r>
      <w:r w:rsidRPr="00B57EF0">
        <w:rPr>
          <w:spacing w:val="1"/>
        </w:rPr>
        <w:t xml:space="preserve"> </w:t>
      </w:r>
      <w:r w:rsidRPr="00B57EF0">
        <w:t>власне</w:t>
      </w:r>
      <w:r w:rsidRPr="00B57EF0">
        <w:rPr>
          <w:spacing w:val="1"/>
        </w:rPr>
        <w:t xml:space="preserve"> </w:t>
      </w:r>
      <w:r w:rsidRPr="00B57EF0">
        <w:t>просування</w:t>
      </w:r>
      <w:r w:rsidRPr="00B57EF0">
        <w:rPr>
          <w:spacing w:val="1"/>
        </w:rPr>
        <w:t xml:space="preserve"> </w:t>
      </w:r>
      <w:r w:rsidRPr="00B57EF0">
        <w:t>і</w:t>
      </w:r>
      <w:r w:rsidRPr="00B57EF0">
        <w:rPr>
          <w:spacing w:val="1"/>
        </w:rPr>
        <w:t xml:space="preserve"> </w:t>
      </w:r>
      <w:r w:rsidRPr="00B57EF0">
        <w:t>пропонує</w:t>
      </w:r>
      <w:r w:rsidRPr="00B57EF0">
        <w:rPr>
          <w:spacing w:val="1"/>
        </w:rPr>
        <w:t xml:space="preserve"> </w:t>
      </w:r>
      <w:r w:rsidRPr="00B57EF0">
        <w:t>широкий</w:t>
      </w:r>
      <w:r w:rsidRPr="00B57EF0">
        <w:rPr>
          <w:spacing w:val="1"/>
        </w:rPr>
        <w:t xml:space="preserve"> </w:t>
      </w:r>
      <w:r w:rsidRPr="00B57EF0">
        <w:t>вибір</w:t>
      </w:r>
      <w:r w:rsidRPr="00B57EF0">
        <w:rPr>
          <w:spacing w:val="1"/>
        </w:rPr>
        <w:t xml:space="preserve"> </w:t>
      </w:r>
      <w:r w:rsidRPr="00B57EF0">
        <w:t>кар'єрних</w:t>
      </w:r>
      <w:r w:rsidRPr="00B57EF0">
        <w:rPr>
          <w:spacing w:val="1"/>
        </w:rPr>
        <w:t xml:space="preserve"> </w:t>
      </w:r>
      <w:r w:rsidRPr="00B57EF0">
        <w:t>альтернатив.</w:t>
      </w:r>
      <w:r w:rsidRPr="00B57EF0">
        <w:rPr>
          <w:spacing w:val="1"/>
        </w:rPr>
        <w:t xml:space="preserve"> </w:t>
      </w:r>
      <w:r w:rsidRPr="00B57EF0">
        <w:t>Для</w:t>
      </w:r>
      <w:r w:rsidRPr="00B57EF0">
        <w:rPr>
          <w:spacing w:val="1"/>
        </w:rPr>
        <w:t xml:space="preserve"> </w:t>
      </w:r>
      <w:r w:rsidRPr="00B57EF0">
        <w:t>сучасного</w:t>
      </w:r>
      <w:r w:rsidRPr="00B57EF0">
        <w:rPr>
          <w:spacing w:val="1"/>
        </w:rPr>
        <w:t xml:space="preserve"> </w:t>
      </w:r>
      <w:r w:rsidRPr="00B57EF0">
        <w:t>ринку</w:t>
      </w:r>
      <w:r w:rsidRPr="00B57EF0">
        <w:rPr>
          <w:spacing w:val="1"/>
        </w:rPr>
        <w:t xml:space="preserve"> </w:t>
      </w:r>
      <w:r w:rsidRPr="00B57EF0">
        <w:t>праці</w:t>
      </w:r>
      <w:r w:rsidRPr="00B57EF0">
        <w:rPr>
          <w:spacing w:val="1"/>
        </w:rPr>
        <w:t xml:space="preserve"> </w:t>
      </w:r>
      <w:r w:rsidRPr="00B57EF0">
        <w:t>характерне укладання тимчасових контрактів, неповна зайнятість у кількох</w:t>
      </w:r>
      <w:r w:rsidRPr="00B57EF0">
        <w:rPr>
          <w:spacing w:val="1"/>
        </w:rPr>
        <w:t xml:space="preserve"> </w:t>
      </w:r>
      <w:r w:rsidRPr="00B57EF0">
        <w:t>сферах, непередбаченість трудових переміщень. Моделі кар’єри, народжені</w:t>
      </w:r>
      <w:r w:rsidRPr="00B57EF0">
        <w:rPr>
          <w:spacing w:val="1"/>
        </w:rPr>
        <w:t xml:space="preserve"> </w:t>
      </w:r>
      <w:r w:rsidRPr="00B57EF0">
        <w:t>попереднім</w:t>
      </w:r>
      <w:r w:rsidRPr="00B57EF0">
        <w:rPr>
          <w:spacing w:val="1"/>
        </w:rPr>
        <w:t xml:space="preserve"> </w:t>
      </w:r>
      <w:r w:rsidRPr="00B57EF0">
        <w:t>соціальним</w:t>
      </w:r>
      <w:r w:rsidRPr="00B57EF0">
        <w:rPr>
          <w:spacing w:val="1"/>
        </w:rPr>
        <w:t xml:space="preserve"> </w:t>
      </w:r>
      <w:r w:rsidRPr="00B57EF0">
        <w:t>контекстом,</w:t>
      </w:r>
      <w:r w:rsidRPr="00B57EF0">
        <w:rPr>
          <w:spacing w:val="1"/>
        </w:rPr>
        <w:t xml:space="preserve"> </w:t>
      </w:r>
      <w:r w:rsidRPr="00B57EF0">
        <w:t>його</w:t>
      </w:r>
      <w:r w:rsidRPr="00B57EF0">
        <w:rPr>
          <w:spacing w:val="1"/>
        </w:rPr>
        <w:t xml:space="preserve"> </w:t>
      </w:r>
      <w:r w:rsidRPr="00B57EF0">
        <w:t>цінностями</w:t>
      </w:r>
      <w:r w:rsidRPr="00B57EF0">
        <w:rPr>
          <w:spacing w:val="1"/>
        </w:rPr>
        <w:t xml:space="preserve"> </w:t>
      </w:r>
      <w:r w:rsidRPr="00B57EF0">
        <w:t>і</w:t>
      </w:r>
      <w:r w:rsidRPr="00B57EF0">
        <w:rPr>
          <w:spacing w:val="1"/>
        </w:rPr>
        <w:t xml:space="preserve"> </w:t>
      </w:r>
      <w:r w:rsidRPr="00B57EF0">
        <w:t>нормами,</w:t>
      </w:r>
      <w:r w:rsidRPr="00B57EF0">
        <w:rPr>
          <w:spacing w:val="71"/>
        </w:rPr>
        <w:t xml:space="preserve"> </w:t>
      </w:r>
      <w:r w:rsidRPr="00B57EF0">
        <w:t>не</w:t>
      </w:r>
      <w:r w:rsidRPr="00B57EF0">
        <w:rPr>
          <w:spacing w:val="1"/>
        </w:rPr>
        <w:t xml:space="preserve"> </w:t>
      </w:r>
      <w:r w:rsidRPr="00B57EF0">
        <w:t>дозволяють</w:t>
      </w:r>
      <w:r w:rsidRPr="00B57EF0">
        <w:rPr>
          <w:spacing w:val="1"/>
        </w:rPr>
        <w:t xml:space="preserve"> </w:t>
      </w:r>
      <w:r w:rsidRPr="00B57EF0">
        <w:t>досягти</w:t>
      </w:r>
      <w:r w:rsidRPr="00B57EF0">
        <w:rPr>
          <w:spacing w:val="1"/>
        </w:rPr>
        <w:t xml:space="preserve"> </w:t>
      </w:r>
      <w:r w:rsidRPr="00B57EF0">
        <w:t>успіху</w:t>
      </w:r>
      <w:r w:rsidRPr="00B57EF0">
        <w:rPr>
          <w:spacing w:val="1"/>
        </w:rPr>
        <w:t xml:space="preserve"> </w:t>
      </w:r>
      <w:r w:rsidRPr="00B57EF0">
        <w:t>в</w:t>
      </w:r>
      <w:r w:rsidRPr="00B57EF0">
        <w:rPr>
          <w:spacing w:val="1"/>
        </w:rPr>
        <w:t xml:space="preserve"> </w:t>
      </w:r>
      <w:r w:rsidRPr="00B57EF0">
        <w:t>таких</w:t>
      </w:r>
      <w:r w:rsidRPr="00B57EF0">
        <w:rPr>
          <w:spacing w:val="1"/>
        </w:rPr>
        <w:t xml:space="preserve"> </w:t>
      </w:r>
      <w:r w:rsidRPr="00B57EF0">
        <w:t>умовах.</w:t>
      </w:r>
      <w:r w:rsidRPr="00B57EF0">
        <w:rPr>
          <w:spacing w:val="1"/>
        </w:rPr>
        <w:t xml:space="preserve"> </w:t>
      </w:r>
      <w:r w:rsidRPr="00B57EF0">
        <w:t>Це</w:t>
      </w:r>
      <w:r w:rsidRPr="00B57EF0">
        <w:rPr>
          <w:spacing w:val="1"/>
        </w:rPr>
        <w:t xml:space="preserve"> </w:t>
      </w:r>
      <w:r w:rsidRPr="00B57EF0">
        <w:t>потребує</w:t>
      </w:r>
      <w:r w:rsidRPr="00B57EF0">
        <w:rPr>
          <w:spacing w:val="1"/>
        </w:rPr>
        <w:t xml:space="preserve"> </w:t>
      </w:r>
      <w:r w:rsidRPr="00B57EF0">
        <w:t>теоретико-практичного</w:t>
      </w:r>
      <w:r w:rsidRPr="00B57EF0">
        <w:rPr>
          <w:spacing w:val="1"/>
        </w:rPr>
        <w:t xml:space="preserve"> </w:t>
      </w:r>
      <w:r w:rsidRPr="00B57EF0">
        <w:t>аналізу</w:t>
      </w:r>
      <w:r w:rsidRPr="00B57EF0">
        <w:rPr>
          <w:spacing w:val="1"/>
        </w:rPr>
        <w:t xml:space="preserve"> </w:t>
      </w:r>
      <w:r w:rsidRPr="00B57EF0">
        <w:t>нового</w:t>
      </w:r>
      <w:r w:rsidRPr="00B57EF0">
        <w:rPr>
          <w:spacing w:val="1"/>
        </w:rPr>
        <w:t xml:space="preserve"> </w:t>
      </w:r>
      <w:r w:rsidRPr="00B57EF0">
        <w:t>кола</w:t>
      </w:r>
      <w:r w:rsidRPr="00B57EF0">
        <w:rPr>
          <w:spacing w:val="1"/>
        </w:rPr>
        <w:t xml:space="preserve"> </w:t>
      </w:r>
      <w:r w:rsidRPr="00B57EF0">
        <w:t>проблем,</w:t>
      </w:r>
      <w:r w:rsidRPr="00B57EF0">
        <w:rPr>
          <w:spacing w:val="1"/>
        </w:rPr>
        <w:t xml:space="preserve"> </w:t>
      </w:r>
      <w:r w:rsidRPr="00B57EF0">
        <w:t>відповідної</w:t>
      </w:r>
      <w:r w:rsidRPr="00B57EF0">
        <w:rPr>
          <w:spacing w:val="1"/>
        </w:rPr>
        <w:t xml:space="preserve"> </w:t>
      </w:r>
      <w:r w:rsidRPr="00B57EF0">
        <w:t>адаптації</w:t>
      </w:r>
      <w:r w:rsidRPr="00B57EF0">
        <w:rPr>
          <w:spacing w:val="1"/>
        </w:rPr>
        <w:t xml:space="preserve"> </w:t>
      </w:r>
      <w:r w:rsidRPr="00B57EF0">
        <w:t>методологічних засад теорії управління, розробки нових технологій</w:t>
      </w:r>
      <w:r w:rsidRPr="00B57EF0">
        <w:rPr>
          <w:spacing w:val="1"/>
        </w:rPr>
        <w:t xml:space="preserve"> </w:t>
      </w:r>
      <w:r w:rsidRPr="00B57EF0">
        <w:t>супроводу</w:t>
      </w:r>
      <w:r w:rsidRPr="00B57EF0">
        <w:rPr>
          <w:spacing w:val="-4"/>
        </w:rPr>
        <w:t xml:space="preserve"> </w:t>
      </w:r>
      <w:r w:rsidRPr="00B57EF0">
        <w:t>кар’єрних процесів.</w:t>
      </w:r>
    </w:p>
    <w:p w:rsidR="00BA14D3" w:rsidRPr="00B57EF0" w:rsidRDefault="00BA14D3" w:rsidP="00B57EF0">
      <w:pPr>
        <w:pStyle w:val="a4"/>
        <w:spacing w:line="360" w:lineRule="auto"/>
        <w:ind w:left="0" w:firstLine="709"/>
      </w:pPr>
      <w:r w:rsidRPr="00B57EF0">
        <w:t>ХХ</w:t>
      </w:r>
      <w:r w:rsidRPr="00B57EF0">
        <w:rPr>
          <w:spacing w:val="1"/>
        </w:rPr>
        <w:t xml:space="preserve"> </w:t>
      </w:r>
      <w:r w:rsidRPr="00B57EF0">
        <w:t>ст.</w:t>
      </w:r>
      <w:r w:rsidRPr="00B57EF0">
        <w:rPr>
          <w:spacing w:val="1"/>
        </w:rPr>
        <w:t xml:space="preserve"> </w:t>
      </w:r>
      <w:r w:rsidRPr="00B57EF0">
        <w:t>загострило</w:t>
      </w:r>
      <w:r w:rsidRPr="00B57EF0">
        <w:rPr>
          <w:spacing w:val="1"/>
        </w:rPr>
        <w:t xml:space="preserve"> </w:t>
      </w:r>
      <w:r w:rsidRPr="00B57EF0">
        <w:t>проблему</w:t>
      </w:r>
      <w:r w:rsidRPr="00B57EF0">
        <w:rPr>
          <w:spacing w:val="1"/>
        </w:rPr>
        <w:t xml:space="preserve"> </w:t>
      </w:r>
      <w:r w:rsidRPr="00B57EF0">
        <w:t>особистої</w:t>
      </w:r>
      <w:r w:rsidRPr="00B57EF0">
        <w:rPr>
          <w:spacing w:val="1"/>
        </w:rPr>
        <w:t xml:space="preserve"> </w:t>
      </w:r>
      <w:proofErr w:type="spellStart"/>
      <w:r w:rsidRPr="00B57EF0">
        <w:t>самодетермінації</w:t>
      </w:r>
      <w:proofErr w:type="spellEnd"/>
      <w:r w:rsidRPr="00B57EF0">
        <w:rPr>
          <w:spacing w:val="1"/>
        </w:rPr>
        <w:t xml:space="preserve"> </w:t>
      </w:r>
      <w:r w:rsidRPr="00B57EF0">
        <w:t>в</w:t>
      </w:r>
      <w:r w:rsidRPr="00B57EF0">
        <w:rPr>
          <w:spacing w:val="1"/>
        </w:rPr>
        <w:t xml:space="preserve"> </w:t>
      </w:r>
      <w:r w:rsidRPr="00B57EF0">
        <w:t>світі</w:t>
      </w:r>
      <w:r w:rsidRPr="00B57EF0">
        <w:rPr>
          <w:spacing w:val="1"/>
        </w:rPr>
        <w:t xml:space="preserve"> </w:t>
      </w:r>
      <w:r w:rsidRPr="00B57EF0">
        <w:t>необмежених</w:t>
      </w:r>
      <w:r w:rsidRPr="00B57EF0">
        <w:rPr>
          <w:spacing w:val="1"/>
        </w:rPr>
        <w:t xml:space="preserve"> </w:t>
      </w:r>
      <w:r w:rsidRPr="00B57EF0">
        <w:t>можливостей</w:t>
      </w:r>
      <w:r w:rsidRPr="00B57EF0">
        <w:rPr>
          <w:spacing w:val="1"/>
        </w:rPr>
        <w:t xml:space="preserve"> </w:t>
      </w:r>
      <w:r w:rsidRPr="00B57EF0">
        <w:t>і</w:t>
      </w:r>
      <w:r w:rsidRPr="00B57EF0">
        <w:rPr>
          <w:spacing w:val="1"/>
        </w:rPr>
        <w:t xml:space="preserve"> </w:t>
      </w:r>
      <w:r w:rsidRPr="00B57EF0">
        <w:t>невизначених</w:t>
      </w:r>
      <w:r w:rsidRPr="00B57EF0">
        <w:rPr>
          <w:spacing w:val="1"/>
        </w:rPr>
        <w:t xml:space="preserve"> </w:t>
      </w:r>
      <w:r w:rsidRPr="00B57EF0">
        <w:t>цінностей.</w:t>
      </w:r>
      <w:r w:rsidRPr="00B57EF0">
        <w:rPr>
          <w:spacing w:val="71"/>
        </w:rPr>
        <w:t xml:space="preserve"> </w:t>
      </w:r>
      <w:r w:rsidRPr="00B57EF0">
        <w:t>Досліджуються</w:t>
      </w:r>
      <w:r w:rsidRPr="00B57EF0">
        <w:rPr>
          <w:spacing w:val="-67"/>
        </w:rPr>
        <w:t xml:space="preserve"> </w:t>
      </w:r>
      <w:r w:rsidRPr="00B57EF0">
        <w:t>зовнішні й внутрішні чинники кар'єрного успіху в різних галузях (В. С. Біскуп,</w:t>
      </w:r>
      <w:r w:rsidRPr="00B57EF0">
        <w:rPr>
          <w:spacing w:val="-67"/>
        </w:rPr>
        <w:t xml:space="preserve"> </w:t>
      </w:r>
      <w:r w:rsidRPr="00B57EF0">
        <w:t>О. О. Богатирьова,</w:t>
      </w:r>
      <w:r w:rsidRPr="00B57EF0">
        <w:rPr>
          <w:spacing w:val="1"/>
        </w:rPr>
        <w:t xml:space="preserve"> </w:t>
      </w:r>
      <w:r w:rsidRPr="00B57EF0">
        <w:t xml:space="preserve">В. Ю. </w:t>
      </w:r>
      <w:proofErr w:type="spellStart"/>
      <w:r w:rsidRPr="00B57EF0">
        <w:t>Жовнер</w:t>
      </w:r>
      <w:proofErr w:type="spellEnd"/>
      <w:r w:rsidRPr="00B57EF0">
        <w:t>,</w:t>
      </w:r>
      <w:r w:rsidRPr="00B57EF0">
        <w:rPr>
          <w:spacing w:val="1"/>
        </w:rPr>
        <w:t xml:space="preserve"> </w:t>
      </w:r>
      <w:r w:rsidRPr="00B57EF0">
        <w:t>О. М.</w:t>
      </w:r>
      <w:r w:rsidRPr="00B57EF0">
        <w:rPr>
          <w:spacing w:val="1"/>
        </w:rPr>
        <w:t xml:space="preserve"> </w:t>
      </w:r>
      <w:proofErr w:type="spellStart"/>
      <w:r w:rsidRPr="00B57EF0">
        <w:t>Кокун</w:t>
      </w:r>
      <w:proofErr w:type="spellEnd"/>
      <w:r w:rsidRPr="00B57EF0">
        <w:t>,</w:t>
      </w:r>
      <w:r w:rsidRPr="00B57EF0">
        <w:rPr>
          <w:spacing w:val="1"/>
        </w:rPr>
        <w:t xml:space="preserve"> </w:t>
      </w:r>
      <w:r w:rsidRPr="00B57EF0">
        <w:t>І.</w:t>
      </w:r>
      <w:r w:rsidRPr="00B57EF0">
        <w:rPr>
          <w:spacing w:val="1"/>
        </w:rPr>
        <w:t xml:space="preserve"> </w:t>
      </w:r>
      <w:r w:rsidRPr="00B57EF0">
        <w:t>В.</w:t>
      </w:r>
      <w:r w:rsidRPr="00B57EF0">
        <w:rPr>
          <w:spacing w:val="1"/>
        </w:rPr>
        <w:t xml:space="preserve"> </w:t>
      </w:r>
      <w:r w:rsidRPr="00B57EF0">
        <w:t>Сингаївська</w:t>
      </w:r>
      <w:r w:rsidRPr="00B57EF0">
        <w:rPr>
          <w:spacing w:val="1"/>
        </w:rPr>
        <w:t xml:space="preserve"> </w:t>
      </w:r>
      <w:r w:rsidRPr="00B57EF0">
        <w:t>та</w:t>
      </w:r>
      <w:r w:rsidRPr="00B57EF0">
        <w:rPr>
          <w:spacing w:val="1"/>
        </w:rPr>
        <w:t xml:space="preserve"> </w:t>
      </w:r>
      <w:r w:rsidRPr="00B57EF0">
        <w:t>ін.).</w:t>
      </w:r>
      <w:r w:rsidRPr="00B57EF0">
        <w:rPr>
          <w:spacing w:val="1"/>
        </w:rPr>
        <w:t xml:space="preserve"> </w:t>
      </w:r>
      <w:r w:rsidRPr="00B57EF0">
        <w:t>Вирішуються</w:t>
      </w:r>
      <w:r w:rsidRPr="00B57EF0">
        <w:rPr>
          <w:spacing w:val="1"/>
        </w:rPr>
        <w:t xml:space="preserve"> </w:t>
      </w:r>
      <w:r w:rsidRPr="00B57EF0">
        <w:t>проблеми</w:t>
      </w:r>
      <w:r w:rsidRPr="00B57EF0">
        <w:rPr>
          <w:spacing w:val="1"/>
        </w:rPr>
        <w:t xml:space="preserve"> </w:t>
      </w:r>
      <w:r w:rsidRPr="00B57EF0">
        <w:t>кризового</w:t>
      </w:r>
      <w:r w:rsidRPr="00B57EF0">
        <w:rPr>
          <w:spacing w:val="1"/>
        </w:rPr>
        <w:t xml:space="preserve"> </w:t>
      </w:r>
      <w:r w:rsidRPr="00B57EF0">
        <w:t>та</w:t>
      </w:r>
      <w:r w:rsidRPr="00B57EF0">
        <w:rPr>
          <w:spacing w:val="1"/>
        </w:rPr>
        <w:t xml:space="preserve"> </w:t>
      </w:r>
      <w:r w:rsidRPr="00B57EF0">
        <w:t>деструктивного</w:t>
      </w:r>
      <w:r w:rsidRPr="00B57EF0">
        <w:rPr>
          <w:spacing w:val="1"/>
        </w:rPr>
        <w:t xml:space="preserve"> </w:t>
      </w:r>
      <w:proofErr w:type="spellStart"/>
      <w:r w:rsidRPr="00B57EF0">
        <w:t>професіогенезу</w:t>
      </w:r>
      <w:proofErr w:type="spellEnd"/>
      <w:r w:rsidRPr="00B57EF0">
        <w:t>,</w:t>
      </w:r>
      <w:r w:rsidRPr="00B57EF0">
        <w:rPr>
          <w:spacing w:val="1"/>
        </w:rPr>
        <w:t xml:space="preserve"> </w:t>
      </w:r>
      <w:r w:rsidRPr="00B57EF0">
        <w:t>вивчаються</w:t>
      </w:r>
      <w:r w:rsidRPr="00B57EF0">
        <w:rPr>
          <w:spacing w:val="1"/>
        </w:rPr>
        <w:t xml:space="preserve"> </w:t>
      </w:r>
      <w:r w:rsidRPr="00B57EF0">
        <w:t>кар’єрні</w:t>
      </w:r>
      <w:r w:rsidRPr="00B57EF0">
        <w:rPr>
          <w:spacing w:val="1"/>
        </w:rPr>
        <w:t xml:space="preserve"> </w:t>
      </w:r>
      <w:r w:rsidRPr="00B57EF0">
        <w:t>бар’єри</w:t>
      </w:r>
      <w:r w:rsidRPr="00B57EF0">
        <w:rPr>
          <w:spacing w:val="1"/>
        </w:rPr>
        <w:t xml:space="preserve"> </w:t>
      </w:r>
      <w:r w:rsidRPr="00B57EF0">
        <w:t>(О.</w:t>
      </w:r>
      <w:r w:rsidRPr="00B57EF0">
        <w:rPr>
          <w:spacing w:val="70"/>
        </w:rPr>
        <w:t xml:space="preserve"> </w:t>
      </w:r>
      <w:r w:rsidRPr="00B57EF0">
        <w:t>М.</w:t>
      </w:r>
      <w:r w:rsidRPr="00B57EF0">
        <w:rPr>
          <w:spacing w:val="70"/>
        </w:rPr>
        <w:t xml:space="preserve"> </w:t>
      </w:r>
      <w:r w:rsidRPr="00B57EF0">
        <w:t>Васильченко,</w:t>
      </w:r>
      <w:r w:rsidRPr="00B57EF0">
        <w:rPr>
          <w:spacing w:val="70"/>
        </w:rPr>
        <w:t xml:space="preserve"> </w:t>
      </w:r>
      <w:r w:rsidRPr="00B57EF0">
        <w:t>Ж. П. Вірна,</w:t>
      </w:r>
      <w:r w:rsidRPr="00B57EF0">
        <w:rPr>
          <w:spacing w:val="70"/>
        </w:rPr>
        <w:t xml:space="preserve"> </w:t>
      </w:r>
      <w:r w:rsidRPr="00B57EF0">
        <w:t>Е.</w:t>
      </w:r>
      <w:r w:rsidRPr="00B57EF0">
        <w:rPr>
          <w:spacing w:val="70"/>
        </w:rPr>
        <w:t xml:space="preserve"> </w:t>
      </w:r>
      <w:r w:rsidRPr="00B57EF0">
        <w:t>Ф.</w:t>
      </w:r>
      <w:r w:rsidRPr="00B57EF0">
        <w:rPr>
          <w:spacing w:val="70"/>
        </w:rPr>
        <w:t xml:space="preserve"> </w:t>
      </w:r>
      <w:proofErr w:type="spellStart"/>
      <w:r w:rsidRPr="00B57EF0">
        <w:t>Зеєр</w:t>
      </w:r>
      <w:proofErr w:type="spellEnd"/>
      <w:r w:rsidRPr="00B57EF0">
        <w:t>,</w:t>
      </w:r>
      <w:r w:rsidRPr="00B57EF0">
        <w:rPr>
          <w:spacing w:val="-67"/>
        </w:rPr>
        <w:t xml:space="preserve"> </w:t>
      </w:r>
      <w:r w:rsidRPr="00B57EF0">
        <w:t>О. П. Єрмолаєва, В. В. Кириченко, О. В. Рудюк та ін.). Увагу вчених привертає</w:t>
      </w:r>
      <w:r w:rsidRPr="00B57EF0">
        <w:rPr>
          <w:spacing w:val="-67"/>
        </w:rPr>
        <w:t xml:space="preserve"> </w:t>
      </w:r>
      <w:r w:rsidRPr="00B57EF0">
        <w:t>професійна</w:t>
      </w:r>
      <w:r w:rsidRPr="00B57EF0">
        <w:rPr>
          <w:spacing w:val="65"/>
        </w:rPr>
        <w:t xml:space="preserve"> </w:t>
      </w:r>
      <w:r w:rsidRPr="00B57EF0">
        <w:t>мобільність</w:t>
      </w:r>
      <w:r w:rsidRPr="00B57EF0">
        <w:rPr>
          <w:spacing w:val="132"/>
        </w:rPr>
        <w:t xml:space="preserve"> </w:t>
      </w:r>
      <w:r w:rsidRPr="00B57EF0">
        <w:t>(Л. С.</w:t>
      </w:r>
      <w:r w:rsidRPr="00B57EF0">
        <w:rPr>
          <w:spacing w:val="-1"/>
        </w:rPr>
        <w:t xml:space="preserve"> </w:t>
      </w:r>
      <w:proofErr w:type="spellStart"/>
      <w:r w:rsidRPr="00B57EF0">
        <w:t>Пілецька</w:t>
      </w:r>
      <w:proofErr w:type="spellEnd"/>
      <w:r w:rsidRPr="00B57EF0">
        <w:t>,</w:t>
      </w:r>
      <w:r w:rsidRPr="00B57EF0">
        <w:rPr>
          <w:spacing w:val="133"/>
        </w:rPr>
        <w:t xml:space="preserve"> </w:t>
      </w:r>
      <w:r w:rsidRPr="00B57EF0">
        <w:t>Н.</w:t>
      </w:r>
      <w:r w:rsidRPr="00B57EF0">
        <w:rPr>
          <w:spacing w:val="133"/>
        </w:rPr>
        <w:t xml:space="preserve"> </w:t>
      </w:r>
      <w:r w:rsidRPr="00B57EF0">
        <w:t>А.</w:t>
      </w:r>
      <w:r w:rsidRPr="00B57EF0">
        <w:rPr>
          <w:spacing w:val="133"/>
        </w:rPr>
        <w:t xml:space="preserve"> </w:t>
      </w:r>
      <w:proofErr w:type="spellStart"/>
      <w:r w:rsidRPr="00B57EF0">
        <w:t>Сургунд</w:t>
      </w:r>
      <w:proofErr w:type="spellEnd"/>
      <w:r w:rsidRPr="00B57EF0">
        <w:t>,</w:t>
      </w:r>
      <w:r w:rsidRPr="00B57EF0">
        <w:rPr>
          <w:spacing w:val="133"/>
        </w:rPr>
        <w:t xml:space="preserve"> </w:t>
      </w:r>
      <w:r w:rsidRPr="00B57EF0">
        <w:t>О.</w:t>
      </w:r>
      <w:r w:rsidRPr="00B57EF0">
        <w:rPr>
          <w:spacing w:val="1"/>
        </w:rPr>
        <w:t xml:space="preserve"> </w:t>
      </w:r>
      <w:r w:rsidRPr="00B57EF0">
        <w:t>В.</w:t>
      </w:r>
      <w:r w:rsidRPr="00B57EF0">
        <w:rPr>
          <w:spacing w:val="-2"/>
        </w:rPr>
        <w:t xml:space="preserve"> </w:t>
      </w:r>
      <w:proofErr w:type="spellStart"/>
      <w:r w:rsidRPr="00B57EF0">
        <w:t>Симончук</w:t>
      </w:r>
      <w:proofErr w:type="spellEnd"/>
      <w:r w:rsidRPr="00B57EF0">
        <w:t>,</w:t>
      </w:r>
      <w:r w:rsidRPr="00B57EF0">
        <w:rPr>
          <w:spacing w:val="-68"/>
        </w:rPr>
        <w:t xml:space="preserve"> </w:t>
      </w:r>
      <w:r w:rsidRPr="00B57EF0">
        <w:t>І. М. Тичина),</w:t>
      </w:r>
      <w:r w:rsidRPr="00B57EF0">
        <w:rPr>
          <w:spacing w:val="1"/>
        </w:rPr>
        <w:t xml:space="preserve"> </w:t>
      </w:r>
      <w:r w:rsidRPr="00B57EF0">
        <w:t>яка</w:t>
      </w:r>
      <w:r w:rsidRPr="00B57EF0">
        <w:rPr>
          <w:spacing w:val="1"/>
        </w:rPr>
        <w:t xml:space="preserve"> </w:t>
      </w:r>
      <w:r w:rsidRPr="00B57EF0">
        <w:t>постає</w:t>
      </w:r>
      <w:r w:rsidRPr="00B57EF0">
        <w:rPr>
          <w:spacing w:val="1"/>
        </w:rPr>
        <w:t xml:space="preserve"> </w:t>
      </w:r>
      <w:r w:rsidRPr="00B57EF0">
        <w:t>новим</w:t>
      </w:r>
      <w:r w:rsidRPr="00B57EF0">
        <w:rPr>
          <w:spacing w:val="1"/>
        </w:rPr>
        <w:t xml:space="preserve"> </w:t>
      </w:r>
      <w:r w:rsidRPr="00B57EF0">
        <w:t>виміром</w:t>
      </w:r>
      <w:r w:rsidRPr="00B57EF0">
        <w:rPr>
          <w:spacing w:val="1"/>
        </w:rPr>
        <w:t xml:space="preserve"> </w:t>
      </w:r>
      <w:r w:rsidRPr="00B57EF0">
        <w:t>конкурентоспроможності.</w:t>
      </w:r>
      <w:r w:rsidRPr="00B57EF0">
        <w:rPr>
          <w:spacing w:val="1"/>
        </w:rPr>
        <w:t xml:space="preserve"> </w:t>
      </w:r>
      <w:r w:rsidRPr="00B57EF0">
        <w:t>Для</w:t>
      </w:r>
      <w:r w:rsidRPr="00B57EF0">
        <w:rPr>
          <w:spacing w:val="1"/>
        </w:rPr>
        <w:t xml:space="preserve"> </w:t>
      </w:r>
      <w:r w:rsidRPr="00B57EF0">
        <w:t>сучасної України дане питання є особливо гострим через непередбаченість і</w:t>
      </w:r>
      <w:r w:rsidRPr="00B57EF0">
        <w:rPr>
          <w:spacing w:val="1"/>
        </w:rPr>
        <w:t xml:space="preserve"> </w:t>
      </w:r>
      <w:proofErr w:type="spellStart"/>
      <w:r w:rsidRPr="00B57EF0">
        <w:t>непрогнозованість</w:t>
      </w:r>
      <w:proofErr w:type="spellEnd"/>
      <w:r w:rsidRPr="00B57EF0">
        <w:rPr>
          <w:spacing w:val="-5"/>
        </w:rPr>
        <w:t xml:space="preserve"> </w:t>
      </w:r>
      <w:r w:rsidRPr="00B57EF0">
        <w:t>зовнішніх</w:t>
      </w:r>
      <w:r w:rsidRPr="00B57EF0">
        <w:rPr>
          <w:spacing w:val="-3"/>
        </w:rPr>
        <w:t xml:space="preserve"> </w:t>
      </w:r>
      <w:r w:rsidRPr="00B57EF0">
        <w:lastRenderedPageBreak/>
        <w:t>обставин,</w:t>
      </w:r>
      <w:r w:rsidRPr="00B57EF0">
        <w:rPr>
          <w:spacing w:val="-7"/>
        </w:rPr>
        <w:t xml:space="preserve"> </w:t>
      </w:r>
      <w:r w:rsidRPr="00B57EF0">
        <w:t>в</w:t>
      </w:r>
      <w:r w:rsidRPr="00B57EF0">
        <w:rPr>
          <w:spacing w:val="-6"/>
        </w:rPr>
        <w:t xml:space="preserve"> </w:t>
      </w:r>
      <w:r w:rsidRPr="00B57EF0">
        <w:t>яких</w:t>
      </w:r>
      <w:r w:rsidRPr="00B57EF0">
        <w:rPr>
          <w:spacing w:val="-3"/>
        </w:rPr>
        <w:t xml:space="preserve"> </w:t>
      </w:r>
      <w:r w:rsidRPr="00B57EF0">
        <w:t>відбуваються</w:t>
      </w:r>
      <w:r w:rsidRPr="00B57EF0">
        <w:rPr>
          <w:spacing w:val="-4"/>
        </w:rPr>
        <w:t xml:space="preserve"> </w:t>
      </w:r>
      <w:r w:rsidRPr="00B57EF0">
        <w:t>кар’єрні</w:t>
      </w:r>
      <w:r w:rsidRPr="00B57EF0">
        <w:rPr>
          <w:spacing w:val="-3"/>
        </w:rPr>
        <w:t xml:space="preserve"> </w:t>
      </w:r>
      <w:r w:rsidRPr="00B57EF0">
        <w:t>процеси.</w:t>
      </w:r>
    </w:p>
    <w:p w:rsidR="00BA14D3" w:rsidRPr="00B57EF0" w:rsidRDefault="00BA14D3" w:rsidP="00B57EF0">
      <w:pPr>
        <w:pStyle w:val="a4"/>
        <w:spacing w:line="360" w:lineRule="auto"/>
        <w:ind w:left="0" w:firstLine="709"/>
      </w:pPr>
      <w:r w:rsidRPr="00B57EF0">
        <w:t>Проте аналіз наукової літератури із проблеми управління кар’єрним зростанням</w:t>
      </w:r>
      <w:r w:rsidRPr="00B57EF0">
        <w:rPr>
          <w:spacing w:val="1"/>
        </w:rPr>
        <w:t xml:space="preserve"> </w:t>
      </w:r>
      <w:r w:rsidRPr="00B57EF0">
        <w:t>педагогічних</w:t>
      </w:r>
      <w:r w:rsidRPr="00B57EF0">
        <w:rPr>
          <w:spacing w:val="1"/>
        </w:rPr>
        <w:t xml:space="preserve"> </w:t>
      </w:r>
      <w:r w:rsidRPr="00B57EF0">
        <w:t>працівників</w:t>
      </w:r>
      <w:r w:rsidRPr="00B57EF0">
        <w:rPr>
          <w:spacing w:val="1"/>
        </w:rPr>
        <w:t xml:space="preserve"> </w:t>
      </w:r>
      <w:r w:rsidRPr="00B57EF0">
        <w:t>закладів загальної середньої освіти дозволяє стверджувати, що це питання досліджено недостатньо як у</w:t>
      </w:r>
      <w:r w:rsidRPr="00B57EF0">
        <w:rPr>
          <w:spacing w:val="1"/>
        </w:rPr>
        <w:t xml:space="preserve"> </w:t>
      </w:r>
      <w:r w:rsidRPr="00B57EF0">
        <w:t>теоретичному,</w:t>
      </w:r>
      <w:r w:rsidRPr="00B57EF0">
        <w:rPr>
          <w:spacing w:val="1"/>
        </w:rPr>
        <w:t xml:space="preserve"> </w:t>
      </w:r>
      <w:r w:rsidRPr="00B57EF0">
        <w:t>так</w:t>
      </w:r>
      <w:r w:rsidRPr="00B57EF0">
        <w:rPr>
          <w:spacing w:val="1"/>
        </w:rPr>
        <w:t xml:space="preserve"> </w:t>
      </w:r>
      <w:r w:rsidRPr="00B57EF0">
        <w:t>і</w:t>
      </w:r>
      <w:r w:rsidRPr="00B57EF0">
        <w:rPr>
          <w:spacing w:val="1"/>
        </w:rPr>
        <w:t xml:space="preserve"> </w:t>
      </w:r>
      <w:r w:rsidRPr="00B57EF0">
        <w:t>в</w:t>
      </w:r>
      <w:r w:rsidRPr="00B57EF0">
        <w:rPr>
          <w:spacing w:val="1"/>
        </w:rPr>
        <w:t xml:space="preserve"> </w:t>
      </w:r>
      <w:r w:rsidRPr="00B57EF0">
        <w:t>практичному</w:t>
      </w:r>
      <w:r w:rsidRPr="00B57EF0">
        <w:rPr>
          <w:spacing w:val="1"/>
        </w:rPr>
        <w:t xml:space="preserve"> </w:t>
      </w:r>
      <w:r w:rsidRPr="00B57EF0">
        <w:t>аспектах,</w:t>
      </w:r>
      <w:r w:rsidRPr="00B57EF0">
        <w:rPr>
          <w:spacing w:val="1"/>
        </w:rPr>
        <w:t xml:space="preserve"> </w:t>
      </w:r>
      <w:r w:rsidRPr="00B57EF0">
        <w:t>що</w:t>
      </w:r>
      <w:r w:rsidRPr="00B57EF0">
        <w:rPr>
          <w:spacing w:val="1"/>
        </w:rPr>
        <w:t xml:space="preserve"> </w:t>
      </w:r>
      <w:r w:rsidRPr="00B57EF0">
        <w:t>обумовлюється</w:t>
      </w:r>
      <w:r w:rsidRPr="00B57EF0">
        <w:rPr>
          <w:spacing w:val="1"/>
        </w:rPr>
        <w:t xml:space="preserve"> </w:t>
      </w:r>
      <w:r w:rsidRPr="00B57EF0">
        <w:t>низкою</w:t>
      </w:r>
      <w:r w:rsidRPr="00B57EF0">
        <w:rPr>
          <w:spacing w:val="1"/>
        </w:rPr>
        <w:t xml:space="preserve"> </w:t>
      </w:r>
      <w:r w:rsidRPr="00B57EF0">
        <w:t>протиріч</w:t>
      </w:r>
      <w:r w:rsidRPr="00B57EF0">
        <w:rPr>
          <w:spacing w:val="-6"/>
        </w:rPr>
        <w:t xml:space="preserve"> </w:t>
      </w:r>
      <w:r w:rsidRPr="00B57EF0">
        <w:t>між:</w:t>
      </w:r>
    </w:p>
    <w:p w:rsidR="00BA14D3" w:rsidRPr="00B57EF0" w:rsidRDefault="00BA14D3" w:rsidP="00B57EF0">
      <w:pPr>
        <w:pStyle w:val="a3"/>
        <w:widowControl w:val="0"/>
        <w:numPr>
          <w:ilvl w:val="0"/>
          <w:numId w:val="1"/>
        </w:numPr>
        <w:tabs>
          <w:tab w:val="left" w:pos="1617"/>
        </w:tabs>
        <w:autoSpaceDE w:val="0"/>
        <w:autoSpaceDN w:val="0"/>
        <w:spacing w:line="360" w:lineRule="auto"/>
        <w:ind w:left="0" w:firstLine="709"/>
        <w:contextualSpacing w:val="0"/>
        <w:jc w:val="both"/>
        <w:rPr>
          <w:sz w:val="28"/>
          <w:szCs w:val="28"/>
          <w:lang w:val="uk-UA"/>
        </w:rPr>
      </w:pPr>
      <w:r w:rsidRPr="00B57EF0">
        <w:rPr>
          <w:sz w:val="28"/>
          <w:szCs w:val="28"/>
          <w:lang w:val="uk-UA"/>
        </w:rPr>
        <w:t>необхідністю якісного надання ЗЗСО</w:t>
      </w:r>
      <w:r w:rsidRPr="00B57EF0">
        <w:rPr>
          <w:spacing w:val="1"/>
          <w:sz w:val="28"/>
          <w:szCs w:val="28"/>
          <w:lang w:val="uk-UA"/>
        </w:rPr>
        <w:t xml:space="preserve"> </w:t>
      </w:r>
      <w:r w:rsidRPr="00B57EF0">
        <w:rPr>
          <w:sz w:val="28"/>
          <w:szCs w:val="28"/>
          <w:lang w:val="uk-UA"/>
        </w:rPr>
        <w:t>освітніх</w:t>
      </w:r>
      <w:r w:rsidRPr="00B57EF0">
        <w:rPr>
          <w:spacing w:val="1"/>
          <w:sz w:val="28"/>
          <w:szCs w:val="28"/>
          <w:lang w:val="uk-UA"/>
        </w:rPr>
        <w:t xml:space="preserve"> </w:t>
      </w:r>
      <w:r w:rsidRPr="00B57EF0">
        <w:rPr>
          <w:sz w:val="28"/>
          <w:szCs w:val="28"/>
          <w:lang w:val="uk-UA"/>
        </w:rPr>
        <w:t>послуг</w:t>
      </w:r>
      <w:r w:rsidRPr="00B57EF0">
        <w:rPr>
          <w:spacing w:val="1"/>
          <w:sz w:val="28"/>
          <w:szCs w:val="28"/>
          <w:lang w:val="uk-UA"/>
        </w:rPr>
        <w:t xml:space="preserve"> </w:t>
      </w:r>
      <w:r w:rsidRPr="00B57EF0">
        <w:rPr>
          <w:sz w:val="28"/>
          <w:szCs w:val="28"/>
          <w:lang w:val="uk-UA"/>
        </w:rPr>
        <w:t>та</w:t>
      </w:r>
      <w:r w:rsidRPr="00B57EF0">
        <w:rPr>
          <w:spacing w:val="1"/>
          <w:sz w:val="28"/>
          <w:szCs w:val="28"/>
          <w:lang w:val="uk-UA"/>
        </w:rPr>
        <w:t xml:space="preserve"> </w:t>
      </w:r>
      <w:r w:rsidRPr="00B57EF0">
        <w:rPr>
          <w:sz w:val="28"/>
          <w:szCs w:val="28"/>
          <w:lang w:val="uk-UA"/>
        </w:rPr>
        <w:t>недостатньою</w:t>
      </w:r>
      <w:r w:rsidRPr="00B57EF0">
        <w:rPr>
          <w:spacing w:val="1"/>
          <w:sz w:val="28"/>
          <w:szCs w:val="28"/>
          <w:lang w:val="uk-UA"/>
        </w:rPr>
        <w:t xml:space="preserve"> </w:t>
      </w:r>
      <w:r w:rsidRPr="00B57EF0">
        <w:rPr>
          <w:sz w:val="28"/>
          <w:szCs w:val="28"/>
          <w:lang w:val="uk-UA"/>
        </w:rPr>
        <w:t>обізнаністю</w:t>
      </w:r>
      <w:r w:rsidRPr="00B57EF0">
        <w:rPr>
          <w:spacing w:val="1"/>
          <w:sz w:val="28"/>
          <w:szCs w:val="28"/>
          <w:lang w:val="uk-UA"/>
        </w:rPr>
        <w:t xml:space="preserve"> </w:t>
      </w:r>
      <w:r w:rsidRPr="00B57EF0">
        <w:rPr>
          <w:sz w:val="28"/>
          <w:szCs w:val="28"/>
          <w:lang w:val="uk-UA"/>
        </w:rPr>
        <w:t>керівників</w:t>
      </w:r>
      <w:r w:rsidRPr="00B57EF0">
        <w:rPr>
          <w:spacing w:val="1"/>
          <w:sz w:val="28"/>
          <w:szCs w:val="28"/>
          <w:lang w:val="uk-UA"/>
        </w:rPr>
        <w:t xml:space="preserve"> </w:t>
      </w:r>
      <w:r w:rsidRPr="00B57EF0">
        <w:rPr>
          <w:sz w:val="28"/>
          <w:szCs w:val="28"/>
          <w:lang w:val="uk-UA"/>
        </w:rPr>
        <w:t>закладів стосовно управління кар’єрним зростанням</w:t>
      </w:r>
      <w:r w:rsidRPr="00B57EF0">
        <w:rPr>
          <w:spacing w:val="1"/>
          <w:sz w:val="28"/>
          <w:szCs w:val="28"/>
          <w:lang w:val="uk-UA"/>
        </w:rPr>
        <w:t xml:space="preserve"> </w:t>
      </w:r>
      <w:r w:rsidRPr="00B57EF0">
        <w:rPr>
          <w:sz w:val="28"/>
          <w:szCs w:val="28"/>
          <w:lang w:val="uk-UA"/>
        </w:rPr>
        <w:t>педагогічних</w:t>
      </w:r>
      <w:r w:rsidRPr="00B57EF0">
        <w:rPr>
          <w:spacing w:val="-6"/>
          <w:sz w:val="28"/>
          <w:szCs w:val="28"/>
          <w:lang w:val="uk-UA"/>
        </w:rPr>
        <w:t xml:space="preserve"> </w:t>
      </w:r>
      <w:r w:rsidRPr="00B57EF0">
        <w:rPr>
          <w:sz w:val="28"/>
          <w:szCs w:val="28"/>
          <w:lang w:val="uk-UA"/>
        </w:rPr>
        <w:t>працівників;</w:t>
      </w:r>
    </w:p>
    <w:p w:rsidR="00BA14D3" w:rsidRPr="00B57EF0" w:rsidRDefault="00BA14D3" w:rsidP="00B57EF0">
      <w:pPr>
        <w:pStyle w:val="a3"/>
        <w:widowControl w:val="0"/>
        <w:numPr>
          <w:ilvl w:val="0"/>
          <w:numId w:val="1"/>
        </w:numPr>
        <w:tabs>
          <w:tab w:val="left" w:pos="1617"/>
        </w:tabs>
        <w:autoSpaceDE w:val="0"/>
        <w:autoSpaceDN w:val="0"/>
        <w:spacing w:line="360" w:lineRule="auto"/>
        <w:ind w:left="0" w:firstLine="709"/>
        <w:contextualSpacing w:val="0"/>
        <w:jc w:val="both"/>
        <w:rPr>
          <w:sz w:val="28"/>
          <w:szCs w:val="28"/>
          <w:lang w:val="uk-UA"/>
        </w:rPr>
      </w:pPr>
      <w:r w:rsidRPr="00B57EF0">
        <w:rPr>
          <w:sz w:val="28"/>
          <w:szCs w:val="28"/>
          <w:lang w:val="uk-UA"/>
        </w:rPr>
        <w:t>реалізацією</w:t>
      </w:r>
      <w:r w:rsidRPr="00B57EF0">
        <w:rPr>
          <w:spacing w:val="1"/>
          <w:sz w:val="28"/>
          <w:szCs w:val="28"/>
          <w:lang w:val="uk-UA"/>
        </w:rPr>
        <w:t xml:space="preserve"> </w:t>
      </w:r>
      <w:r w:rsidRPr="00B57EF0">
        <w:rPr>
          <w:sz w:val="28"/>
          <w:szCs w:val="28"/>
          <w:lang w:val="uk-UA"/>
        </w:rPr>
        <w:t>головних</w:t>
      </w:r>
      <w:r w:rsidRPr="00B57EF0">
        <w:rPr>
          <w:spacing w:val="1"/>
          <w:sz w:val="28"/>
          <w:szCs w:val="28"/>
          <w:lang w:val="uk-UA"/>
        </w:rPr>
        <w:t xml:space="preserve"> </w:t>
      </w:r>
      <w:r w:rsidRPr="00B57EF0">
        <w:rPr>
          <w:sz w:val="28"/>
          <w:szCs w:val="28"/>
          <w:lang w:val="uk-UA"/>
        </w:rPr>
        <w:t>завдань</w:t>
      </w:r>
      <w:r w:rsidRPr="00B57EF0">
        <w:rPr>
          <w:spacing w:val="1"/>
          <w:sz w:val="28"/>
          <w:szCs w:val="28"/>
          <w:lang w:val="uk-UA"/>
        </w:rPr>
        <w:t xml:space="preserve"> </w:t>
      </w:r>
      <w:r w:rsidRPr="00B57EF0">
        <w:rPr>
          <w:sz w:val="28"/>
          <w:szCs w:val="28"/>
          <w:lang w:val="uk-UA"/>
        </w:rPr>
        <w:t>середньої</w:t>
      </w:r>
      <w:r w:rsidRPr="00B57EF0">
        <w:rPr>
          <w:spacing w:val="1"/>
          <w:sz w:val="28"/>
          <w:szCs w:val="28"/>
          <w:lang w:val="uk-UA"/>
        </w:rPr>
        <w:t xml:space="preserve"> </w:t>
      </w:r>
      <w:r w:rsidRPr="00B57EF0">
        <w:rPr>
          <w:sz w:val="28"/>
          <w:szCs w:val="28"/>
          <w:lang w:val="uk-UA"/>
        </w:rPr>
        <w:t>освіти</w:t>
      </w:r>
      <w:r w:rsidRPr="00B57EF0">
        <w:rPr>
          <w:spacing w:val="1"/>
          <w:sz w:val="28"/>
          <w:szCs w:val="28"/>
          <w:lang w:val="uk-UA"/>
        </w:rPr>
        <w:t xml:space="preserve"> </w:t>
      </w:r>
      <w:r w:rsidRPr="00B57EF0">
        <w:rPr>
          <w:sz w:val="28"/>
          <w:szCs w:val="28"/>
          <w:lang w:val="uk-UA"/>
        </w:rPr>
        <w:t>та</w:t>
      </w:r>
      <w:r w:rsidRPr="00B57EF0">
        <w:rPr>
          <w:spacing w:val="1"/>
          <w:sz w:val="28"/>
          <w:szCs w:val="28"/>
          <w:lang w:val="uk-UA"/>
        </w:rPr>
        <w:t xml:space="preserve"> </w:t>
      </w:r>
      <w:r w:rsidRPr="00B57EF0">
        <w:rPr>
          <w:sz w:val="28"/>
          <w:szCs w:val="28"/>
          <w:lang w:val="uk-UA"/>
        </w:rPr>
        <w:t>неготовністю</w:t>
      </w:r>
      <w:r w:rsidRPr="00B57EF0">
        <w:rPr>
          <w:spacing w:val="1"/>
          <w:sz w:val="28"/>
          <w:szCs w:val="28"/>
          <w:lang w:val="uk-UA"/>
        </w:rPr>
        <w:t xml:space="preserve"> </w:t>
      </w:r>
      <w:r w:rsidRPr="00B57EF0">
        <w:rPr>
          <w:sz w:val="28"/>
          <w:szCs w:val="28"/>
          <w:lang w:val="uk-UA"/>
        </w:rPr>
        <w:t>педагогічних працівників ЗЗСО до вмотивованого</w:t>
      </w:r>
      <w:r w:rsidRPr="00B57EF0">
        <w:rPr>
          <w:spacing w:val="1"/>
          <w:sz w:val="28"/>
          <w:szCs w:val="28"/>
          <w:lang w:val="uk-UA"/>
        </w:rPr>
        <w:t xml:space="preserve"> </w:t>
      </w:r>
      <w:r w:rsidRPr="00B57EF0">
        <w:rPr>
          <w:sz w:val="28"/>
          <w:szCs w:val="28"/>
          <w:lang w:val="uk-UA"/>
        </w:rPr>
        <w:t>здійснення</w:t>
      </w:r>
      <w:r w:rsidRPr="00B57EF0">
        <w:rPr>
          <w:spacing w:val="-9"/>
          <w:sz w:val="28"/>
          <w:szCs w:val="28"/>
          <w:lang w:val="uk-UA"/>
        </w:rPr>
        <w:t xml:space="preserve"> </w:t>
      </w:r>
      <w:r w:rsidRPr="00B57EF0">
        <w:rPr>
          <w:sz w:val="28"/>
          <w:szCs w:val="28"/>
          <w:lang w:val="uk-UA"/>
        </w:rPr>
        <w:t>просування кар’єрними сходами;</w:t>
      </w:r>
    </w:p>
    <w:p w:rsidR="00BA14D3" w:rsidRPr="00B57EF0" w:rsidRDefault="00BA14D3" w:rsidP="00B57EF0">
      <w:pPr>
        <w:pStyle w:val="a3"/>
        <w:widowControl w:val="0"/>
        <w:numPr>
          <w:ilvl w:val="0"/>
          <w:numId w:val="1"/>
        </w:numPr>
        <w:tabs>
          <w:tab w:val="left" w:pos="1617"/>
        </w:tabs>
        <w:autoSpaceDE w:val="0"/>
        <w:autoSpaceDN w:val="0"/>
        <w:spacing w:line="360" w:lineRule="auto"/>
        <w:ind w:left="0" w:firstLine="709"/>
        <w:contextualSpacing w:val="0"/>
        <w:jc w:val="both"/>
        <w:rPr>
          <w:sz w:val="28"/>
          <w:szCs w:val="28"/>
          <w:lang w:val="uk-UA"/>
        </w:rPr>
      </w:pPr>
      <w:r w:rsidRPr="00B57EF0">
        <w:rPr>
          <w:sz w:val="28"/>
          <w:szCs w:val="28"/>
          <w:lang w:val="uk-UA"/>
        </w:rPr>
        <w:t>викликами сьогодення щодо управління ЗЗСО</w:t>
      </w:r>
      <w:r w:rsidRPr="00B57EF0">
        <w:rPr>
          <w:spacing w:val="8"/>
          <w:sz w:val="28"/>
          <w:szCs w:val="28"/>
          <w:lang w:val="uk-UA"/>
        </w:rPr>
        <w:t xml:space="preserve"> </w:t>
      </w:r>
      <w:r w:rsidRPr="00B57EF0">
        <w:rPr>
          <w:sz w:val="28"/>
          <w:szCs w:val="28"/>
          <w:lang w:val="uk-UA"/>
        </w:rPr>
        <w:t>та</w:t>
      </w:r>
      <w:r w:rsidRPr="00B57EF0">
        <w:rPr>
          <w:spacing w:val="7"/>
          <w:sz w:val="28"/>
          <w:szCs w:val="28"/>
          <w:lang w:val="uk-UA"/>
        </w:rPr>
        <w:t xml:space="preserve"> </w:t>
      </w:r>
      <w:r w:rsidRPr="00B57EF0">
        <w:rPr>
          <w:sz w:val="28"/>
          <w:szCs w:val="28"/>
          <w:lang w:val="uk-UA"/>
        </w:rPr>
        <w:t>недостатньою</w:t>
      </w:r>
      <w:r w:rsidRPr="00B57EF0">
        <w:rPr>
          <w:spacing w:val="6"/>
          <w:sz w:val="28"/>
          <w:szCs w:val="28"/>
          <w:lang w:val="uk-UA"/>
        </w:rPr>
        <w:t xml:space="preserve"> </w:t>
      </w:r>
      <w:r w:rsidRPr="00B57EF0">
        <w:rPr>
          <w:sz w:val="28"/>
          <w:szCs w:val="28"/>
          <w:lang w:val="uk-UA"/>
        </w:rPr>
        <w:t>розробленістю</w:t>
      </w:r>
      <w:r w:rsidRPr="00B57EF0">
        <w:rPr>
          <w:spacing w:val="7"/>
          <w:sz w:val="28"/>
          <w:szCs w:val="28"/>
          <w:lang w:val="uk-UA"/>
        </w:rPr>
        <w:t xml:space="preserve"> </w:t>
      </w:r>
      <w:r w:rsidRPr="00B57EF0">
        <w:rPr>
          <w:sz w:val="28"/>
          <w:szCs w:val="28"/>
          <w:lang w:val="uk-UA"/>
        </w:rPr>
        <w:t>механізму</w:t>
      </w:r>
      <w:r w:rsidRPr="00B57EF0">
        <w:rPr>
          <w:spacing w:val="7"/>
          <w:sz w:val="28"/>
          <w:szCs w:val="28"/>
          <w:lang w:val="uk-UA"/>
        </w:rPr>
        <w:t xml:space="preserve"> </w:t>
      </w:r>
      <w:r w:rsidRPr="00B57EF0">
        <w:rPr>
          <w:sz w:val="28"/>
          <w:szCs w:val="28"/>
          <w:lang w:val="uk-UA"/>
        </w:rPr>
        <w:t>мотива</w:t>
      </w:r>
      <w:r w:rsidR="001722DD">
        <w:rPr>
          <w:sz w:val="28"/>
          <w:szCs w:val="28"/>
          <w:lang w:val="uk-UA"/>
        </w:rPr>
        <w:t xml:space="preserve">ції </w:t>
      </w:r>
      <w:r w:rsidRPr="00B57EF0">
        <w:rPr>
          <w:sz w:val="28"/>
          <w:szCs w:val="28"/>
          <w:lang w:val="uk-UA"/>
        </w:rPr>
        <w:t xml:space="preserve">педагогічних кадрів до кар’єрного зростання. </w:t>
      </w:r>
    </w:p>
    <w:p w:rsidR="00BA14D3" w:rsidRPr="00B57EF0" w:rsidRDefault="00BA14D3" w:rsidP="00B57EF0">
      <w:pPr>
        <w:pStyle w:val="a4"/>
        <w:spacing w:line="360" w:lineRule="auto"/>
        <w:ind w:left="0" w:firstLine="709"/>
        <w:rPr>
          <w:b/>
          <w:i/>
        </w:rPr>
      </w:pPr>
      <w:r w:rsidRPr="00B57EF0">
        <w:t>Актуальність</w:t>
      </w:r>
      <w:r w:rsidRPr="00B57EF0">
        <w:rPr>
          <w:spacing w:val="1"/>
        </w:rPr>
        <w:t xml:space="preserve"> </w:t>
      </w:r>
      <w:r w:rsidRPr="00B57EF0">
        <w:t>проблеми</w:t>
      </w:r>
      <w:r w:rsidRPr="00B57EF0">
        <w:rPr>
          <w:spacing w:val="1"/>
        </w:rPr>
        <w:t xml:space="preserve"> </w:t>
      </w:r>
      <w:r w:rsidRPr="00B57EF0">
        <w:t>та</w:t>
      </w:r>
      <w:r w:rsidRPr="00B57EF0">
        <w:rPr>
          <w:spacing w:val="1"/>
        </w:rPr>
        <w:t xml:space="preserve"> </w:t>
      </w:r>
      <w:r w:rsidRPr="00B57EF0">
        <w:t>недостатня</w:t>
      </w:r>
      <w:r w:rsidRPr="00B57EF0">
        <w:rPr>
          <w:spacing w:val="1"/>
        </w:rPr>
        <w:t xml:space="preserve"> </w:t>
      </w:r>
      <w:r w:rsidRPr="00B57EF0">
        <w:t>її</w:t>
      </w:r>
      <w:r w:rsidRPr="00B57EF0">
        <w:rPr>
          <w:spacing w:val="1"/>
        </w:rPr>
        <w:t xml:space="preserve"> </w:t>
      </w:r>
      <w:r w:rsidRPr="00B57EF0">
        <w:t>розробленість</w:t>
      </w:r>
      <w:r w:rsidRPr="00B57EF0">
        <w:rPr>
          <w:spacing w:val="1"/>
        </w:rPr>
        <w:t xml:space="preserve"> </w:t>
      </w:r>
      <w:r w:rsidRPr="00B57EF0">
        <w:t>у</w:t>
      </w:r>
      <w:r w:rsidRPr="00B57EF0">
        <w:rPr>
          <w:spacing w:val="1"/>
        </w:rPr>
        <w:t xml:space="preserve"> </w:t>
      </w:r>
      <w:r w:rsidRPr="00B57EF0">
        <w:t>науковій</w:t>
      </w:r>
      <w:r w:rsidRPr="00B57EF0">
        <w:rPr>
          <w:spacing w:val="1"/>
        </w:rPr>
        <w:t xml:space="preserve"> </w:t>
      </w:r>
      <w:r w:rsidRPr="00B57EF0">
        <w:t>літературі</w:t>
      </w:r>
      <w:r w:rsidRPr="00B57EF0">
        <w:rPr>
          <w:spacing w:val="1"/>
        </w:rPr>
        <w:t xml:space="preserve"> </w:t>
      </w:r>
      <w:r w:rsidRPr="00B57EF0">
        <w:t>зумовили</w:t>
      </w:r>
      <w:r w:rsidRPr="00B57EF0">
        <w:rPr>
          <w:spacing w:val="1"/>
        </w:rPr>
        <w:t xml:space="preserve"> </w:t>
      </w:r>
      <w:r w:rsidRPr="00B57EF0">
        <w:t>вибір</w:t>
      </w:r>
      <w:r w:rsidRPr="00B57EF0">
        <w:rPr>
          <w:spacing w:val="1"/>
        </w:rPr>
        <w:t xml:space="preserve"> </w:t>
      </w:r>
      <w:r w:rsidRPr="00B57EF0">
        <w:t>теми</w:t>
      </w:r>
      <w:r w:rsidRPr="00B57EF0">
        <w:rPr>
          <w:spacing w:val="1"/>
        </w:rPr>
        <w:t xml:space="preserve"> </w:t>
      </w:r>
      <w:r w:rsidRPr="00B57EF0">
        <w:t xml:space="preserve">дослідження </w:t>
      </w:r>
      <w:r w:rsidRPr="00B57EF0">
        <w:rPr>
          <w:b/>
          <w:i/>
        </w:rPr>
        <w:t>«Управління кар’єрним зростанням педагогічних працівників закладів освіти».</w:t>
      </w:r>
    </w:p>
    <w:p w:rsidR="00780E8A" w:rsidRPr="00B57EF0" w:rsidRDefault="00780E8A" w:rsidP="00780E8A">
      <w:pPr>
        <w:pStyle w:val="a4"/>
        <w:spacing w:line="360" w:lineRule="auto"/>
        <w:ind w:left="0" w:firstLine="709"/>
      </w:pPr>
      <w:r w:rsidRPr="00B57EF0">
        <w:rPr>
          <w:b/>
        </w:rPr>
        <w:t>Об’єкт дослідження</w:t>
      </w:r>
      <w:r w:rsidRPr="00B57EF0">
        <w:t xml:space="preserve"> – процес кар’єрного зростання педагогічних працівників.</w:t>
      </w:r>
    </w:p>
    <w:p w:rsidR="00780E8A" w:rsidRPr="00B57EF0" w:rsidRDefault="00780E8A" w:rsidP="00780E8A">
      <w:pPr>
        <w:pStyle w:val="a4"/>
        <w:spacing w:line="360" w:lineRule="auto"/>
        <w:ind w:left="0" w:firstLine="709"/>
      </w:pPr>
      <w:r w:rsidRPr="00B57EF0">
        <w:rPr>
          <w:b/>
        </w:rPr>
        <w:t>Предмет дослідження</w:t>
      </w:r>
      <w:r w:rsidRPr="00B57EF0">
        <w:t xml:space="preserve"> – </w:t>
      </w:r>
      <w:r>
        <w:t xml:space="preserve">система </w:t>
      </w:r>
      <w:r w:rsidRPr="00B57EF0">
        <w:t>управління кар’єрним зростанням педагогічних працівників в колективах закладів загальної середньої освіти.</w:t>
      </w:r>
    </w:p>
    <w:p w:rsidR="00BA14D3" w:rsidRPr="00B57EF0" w:rsidRDefault="00BA14D3" w:rsidP="00B57EF0">
      <w:pPr>
        <w:pStyle w:val="a4"/>
        <w:spacing w:line="360" w:lineRule="auto"/>
        <w:ind w:left="0" w:firstLine="709"/>
      </w:pPr>
      <w:r w:rsidRPr="00B57EF0">
        <w:rPr>
          <w:b/>
        </w:rPr>
        <w:t xml:space="preserve">Мета дослідження </w:t>
      </w:r>
      <w:r w:rsidRPr="00B57EF0">
        <w:t xml:space="preserve">полягає в теоретичному обґрунтуванні </w:t>
      </w:r>
      <w:r w:rsidR="00780E8A">
        <w:t xml:space="preserve">складових системи </w:t>
      </w:r>
      <w:r w:rsidRPr="00B57EF0">
        <w:t>управління кар’єрним зростанням педагогічних кадрів в умовах ЗЗСО.</w:t>
      </w:r>
    </w:p>
    <w:p w:rsidR="00BA14D3" w:rsidRPr="00B57EF0" w:rsidRDefault="00BA14D3" w:rsidP="00B57EF0">
      <w:pPr>
        <w:pStyle w:val="a4"/>
        <w:spacing w:line="360" w:lineRule="auto"/>
        <w:ind w:left="0" w:firstLine="709"/>
      </w:pPr>
      <w:r w:rsidRPr="00B57EF0">
        <w:t>Досягнення</w:t>
      </w:r>
      <w:r w:rsidRPr="00B57EF0">
        <w:rPr>
          <w:spacing w:val="-2"/>
        </w:rPr>
        <w:t xml:space="preserve"> </w:t>
      </w:r>
      <w:r w:rsidRPr="00B57EF0">
        <w:t>мети</w:t>
      </w:r>
      <w:r w:rsidRPr="00B57EF0">
        <w:rPr>
          <w:spacing w:val="-2"/>
        </w:rPr>
        <w:t xml:space="preserve"> </w:t>
      </w:r>
      <w:r w:rsidRPr="00B57EF0">
        <w:t>передбачало</w:t>
      </w:r>
      <w:r w:rsidRPr="00B57EF0">
        <w:rPr>
          <w:spacing w:val="-2"/>
        </w:rPr>
        <w:t xml:space="preserve"> </w:t>
      </w:r>
      <w:r w:rsidRPr="00B57EF0">
        <w:t>виконання</w:t>
      </w:r>
      <w:r w:rsidRPr="00B57EF0">
        <w:rPr>
          <w:spacing w:val="-2"/>
        </w:rPr>
        <w:t xml:space="preserve"> </w:t>
      </w:r>
      <w:r w:rsidRPr="00B57EF0">
        <w:t>ряду</w:t>
      </w:r>
      <w:r w:rsidRPr="00B57EF0">
        <w:rPr>
          <w:spacing w:val="-6"/>
        </w:rPr>
        <w:t xml:space="preserve"> </w:t>
      </w:r>
      <w:r w:rsidRPr="00B57EF0">
        <w:rPr>
          <w:b/>
        </w:rPr>
        <w:t>завдань</w:t>
      </w:r>
      <w:r w:rsidRPr="00B57EF0">
        <w:t>:</w:t>
      </w:r>
    </w:p>
    <w:p w:rsidR="00BA14D3" w:rsidRPr="00B57EF0" w:rsidRDefault="00BA14D3" w:rsidP="00B57EF0">
      <w:pPr>
        <w:pStyle w:val="a3"/>
        <w:widowControl w:val="0"/>
        <w:numPr>
          <w:ilvl w:val="0"/>
          <w:numId w:val="2"/>
        </w:numPr>
        <w:tabs>
          <w:tab w:val="left" w:pos="1134"/>
        </w:tabs>
        <w:autoSpaceDE w:val="0"/>
        <w:autoSpaceDN w:val="0"/>
        <w:spacing w:line="360" w:lineRule="auto"/>
        <w:ind w:left="0" w:firstLine="709"/>
        <w:contextualSpacing w:val="0"/>
        <w:jc w:val="both"/>
        <w:rPr>
          <w:sz w:val="28"/>
          <w:szCs w:val="28"/>
          <w:lang w:val="uk-UA"/>
        </w:rPr>
      </w:pPr>
      <w:r w:rsidRPr="00B57EF0">
        <w:rPr>
          <w:sz w:val="28"/>
          <w:szCs w:val="28"/>
          <w:lang w:val="uk-UA"/>
        </w:rPr>
        <w:t>Здійснити</w:t>
      </w:r>
      <w:r w:rsidRPr="00B57EF0">
        <w:rPr>
          <w:spacing w:val="1"/>
          <w:sz w:val="28"/>
          <w:szCs w:val="28"/>
          <w:lang w:val="uk-UA"/>
        </w:rPr>
        <w:t xml:space="preserve"> </w:t>
      </w:r>
      <w:r w:rsidRPr="00B57EF0">
        <w:rPr>
          <w:sz w:val="28"/>
          <w:szCs w:val="28"/>
          <w:lang w:val="uk-UA"/>
        </w:rPr>
        <w:t>теоретичний</w:t>
      </w:r>
      <w:r w:rsidRPr="00B57EF0">
        <w:rPr>
          <w:spacing w:val="1"/>
          <w:sz w:val="28"/>
          <w:szCs w:val="28"/>
          <w:lang w:val="uk-UA"/>
        </w:rPr>
        <w:t xml:space="preserve"> </w:t>
      </w:r>
      <w:r w:rsidRPr="00B57EF0">
        <w:rPr>
          <w:sz w:val="28"/>
          <w:szCs w:val="28"/>
          <w:lang w:val="uk-UA"/>
        </w:rPr>
        <w:t>аналіз</w:t>
      </w:r>
      <w:r w:rsidRPr="00B57EF0">
        <w:rPr>
          <w:spacing w:val="1"/>
          <w:sz w:val="28"/>
          <w:szCs w:val="28"/>
          <w:lang w:val="uk-UA"/>
        </w:rPr>
        <w:t xml:space="preserve"> </w:t>
      </w:r>
      <w:r w:rsidRPr="00B57EF0">
        <w:rPr>
          <w:sz w:val="28"/>
          <w:szCs w:val="28"/>
          <w:lang w:val="uk-UA"/>
        </w:rPr>
        <w:t>проблеми,</w:t>
      </w:r>
      <w:r w:rsidRPr="00B57EF0">
        <w:rPr>
          <w:spacing w:val="1"/>
          <w:sz w:val="28"/>
          <w:szCs w:val="28"/>
          <w:lang w:val="uk-UA"/>
        </w:rPr>
        <w:t xml:space="preserve"> </w:t>
      </w:r>
      <w:r w:rsidRPr="00B57EF0">
        <w:rPr>
          <w:sz w:val="28"/>
          <w:szCs w:val="28"/>
          <w:lang w:val="uk-UA"/>
        </w:rPr>
        <w:t>визначити</w:t>
      </w:r>
      <w:r w:rsidRPr="00B57EF0">
        <w:rPr>
          <w:spacing w:val="1"/>
          <w:sz w:val="28"/>
          <w:szCs w:val="28"/>
          <w:lang w:val="uk-UA"/>
        </w:rPr>
        <w:t xml:space="preserve"> </w:t>
      </w:r>
      <w:r w:rsidRPr="00B57EF0">
        <w:rPr>
          <w:sz w:val="28"/>
          <w:szCs w:val="28"/>
          <w:lang w:val="uk-UA"/>
        </w:rPr>
        <w:t>сутність</w:t>
      </w:r>
      <w:r w:rsidRPr="00B57EF0">
        <w:rPr>
          <w:spacing w:val="1"/>
          <w:sz w:val="28"/>
          <w:szCs w:val="28"/>
          <w:lang w:val="uk-UA"/>
        </w:rPr>
        <w:t xml:space="preserve"> </w:t>
      </w:r>
      <w:r w:rsidRPr="00B57EF0">
        <w:rPr>
          <w:sz w:val="28"/>
          <w:szCs w:val="28"/>
          <w:lang w:val="uk-UA"/>
        </w:rPr>
        <w:t>та</w:t>
      </w:r>
      <w:r w:rsidRPr="00B57EF0">
        <w:rPr>
          <w:spacing w:val="1"/>
          <w:sz w:val="28"/>
          <w:szCs w:val="28"/>
          <w:lang w:val="uk-UA"/>
        </w:rPr>
        <w:t xml:space="preserve"> </w:t>
      </w:r>
      <w:r w:rsidRPr="00B57EF0">
        <w:rPr>
          <w:sz w:val="28"/>
          <w:szCs w:val="28"/>
          <w:lang w:val="uk-UA"/>
        </w:rPr>
        <w:t>характерні</w:t>
      </w:r>
      <w:r w:rsidRPr="00B57EF0">
        <w:rPr>
          <w:spacing w:val="16"/>
          <w:sz w:val="28"/>
          <w:szCs w:val="28"/>
          <w:lang w:val="uk-UA"/>
        </w:rPr>
        <w:t xml:space="preserve"> </w:t>
      </w:r>
      <w:r w:rsidRPr="00B57EF0">
        <w:rPr>
          <w:sz w:val="28"/>
          <w:szCs w:val="28"/>
          <w:lang w:val="uk-UA"/>
        </w:rPr>
        <w:t>особливості</w:t>
      </w:r>
      <w:r w:rsidRPr="00B57EF0">
        <w:rPr>
          <w:spacing w:val="17"/>
          <w:sz w:val="28"/>
          <w:szCs w:val="28"/>
          <w:lang w:val="uk-UA"/>
        </w:rPr>
        <w:t xml:space="preserve"> </w:t>
      </w:r>
      <w:r w:rsidRPr="00B57EF0">
        <w:rPr>
          <w:sz w:val="28"/>
          <w:szCs w:val="28"/>
          <w:lang w:val="uk-UA"/>
        </w:rPr>
        <w:t>кар’єри,</w:t>
      </w:r>
      <w:r w:rsidRPr="00B57EF0">
        <w:rPr>
          <w:spacing w:val="20"/>
          <w:sz w:val="28"/>
          <w:szCs w:val="28"/>
          <w:lang w:val="uk-UA"/>
        </w:rPr>
        <w:t xml:space="preserve"> </w:t>
      </w:r>
      <w:r w:rsidRPr="00B57EF0">
        <w:rPr>
          <w:sz w:val="28"/>
          <w:szCs w:val="28"/>
          <w:lang w:val="uk-UA"/>
        </w:rPr>
        <w:t>як</w:t>
      </w:r>
      <w:r w:rsidRPr="00B57EF0">
        <w:rPr>
          <w:spacing w:val="19"/>
          <w:sz w:val="28"/>
          <w:szCs w:val="28"/>
          <w:lang w:val="uk-UA"/>
        </w:rPr>
        <w:t xml:space="preserve"> </w:t>
      </w:r>
      <w:r w:rsidRPr="00B57EF0">
        <w:rPr>
          <w:sz w:val="28"/>
          <w:szCs w:val="28"/>
          <w:lang w:val="uk-UA"/>
        </w:rPr>
        <w:t>способу</w:t>
      </w:r>
      <w:r w:rsidRPr="00B57EF0">
        <w:rPr>
          <w:spacing w:val="17"/>
          <w:sz w:val="28"/>
          <w:szCs w:val="28"/>
          <w:lang w:val="uk-UA"/>
        </w:rPr>
        <w:t xml:space="preserve"> </w:t>
      </w:r>
      <w:r w:rsidRPr="00B57EF0">
        <w:rPr>
          <w:sz w:val="28"/>
          <w:szCs w:val="28"/>
          <w:lang w:val="uk-UA"/>
        </w:rPr>
        <w:t>особистісно-професійного</w:t>
      </w:r>
      <w:r w:rsidRPr="00B57EF0">
        <w:rPr>
          <w:spacing w:val="17"/>
          <w:sz w:val="28"/>
          <w:szCs w:val="28"/>
          <w:lang w:val="uk-UA"/>
        </w:rPr>
        <w:t xml:space="preserve"> </w:t>
      </w:r>
      <w:r w:rsidRPr="00B57EF0">
        <w:rPr>
          <w:sz w:val="28"/>
          <w:szCs w:val="28"/>
          <w:lang w:val="uk-UA"/>
        </w:rPr>
        <w:t xml:space="preserve">розвитку </w:t>
      </w:r>
      <w:r w:rsidRPr="00B57EF0">
        <w:rPr>
          <w:spacing w:val="-68"/>
          <w:sz w:val="28"/>
          <w:szCs w:val="28"/>
          <w:lang w:val="uk-UA"/>
        </w:rPr>
        <w:t xml:space="preserve"> </w:t>
      </w:r>
      <w:r w:rsidRPr="00B57EF0">
        <w:rPr>
          <w:sz w:val="28"/>
          <w:szCs w:val="28"/>
          <w:lang w:val="uk-UA"/>
        </w:rPr>
        <w:t>в умовах постіндустріального</w:t>
      </w:r>
      <w:r w:rsidRPr="00B57EF0">
        <w:rPr>
          <w:spacing w:val="3"/>
          <w:sz w:val="28"/>
          <w:szCs w:val="28"/>
          <w:lang w:val="uk-UA"/>
        </w:rPr>
        <w:t xml:space="preserve"> </w:t>
      </w:r>
      <w:r w:rsidRPr="00B57EF0">
        <w:rPr>
          <w:sz w:val="28"/>
          <w:szCs w:val="28"/>
          <w:lang w:val="uk-UA"/>
        </w:rPr>
        <w:t>суспільства.</w:t>
      </w:r>
    </w:p>
    <w:p w:rsidR="00BA14D3" w:rsidRPr="00B57EF0" w:rsidRDefault="00BA14D3" w:rsidP="00B57EF0">
      <w:pPr>
        <w:pStyle w:val="a3"/>
        <w:widowControl w:val="0"/>
        <w:numPr>
          <w:ilvl w:val="0"/>
          <w:numId w:val="2"/>
        </w:numPr>
        <w:tabs>
          <w:tab w:val="left" w:pos="1134"/>
          <w:tab w:val="left" w:pos="1277"/>
        </w:tabs>
        <w:autoSpaceDE w:val="0"/>
        <w:autoSpaceDN w:val="0"/>
        <w:spacing w:line="360" w:lineRule="auto"/>
        <w:ind w:left="0" w:firstLine="709"/>
        <w:contextualSpacing w:val="0"/>
        <w:jc w:val="both"/>
        <w:rPr>
          <w:sz w:val="28"/>
          <w:szCs w:val="28"/>
          <w:lang w:val="uk-UA"/>
        </w:rPr>
      </w:pPr>
      <w:r w:rsidRPr="00B57EF0">
        <w:rPr>
          <w:rFonts w:eastAsiaTheme="minorHAnsi"/>
          <w:sz w:val="28"/>
          <w:szCs w:val="28"/>
          <w:lang w:val="uk-UA"/>
        </w:rPr>
        <w:t xml:space="preserve">Розробити й схарактеризувати структуру </w:t>
      </w:r>
      <w:r w:rsidRPr="00B57EF0">
        <w:rPr>
          <w:spacing w:val="1"/>
          <w:sz w:val="28"/>
          <w:szCs w:val="28"/>
          <w:lang w:val="uk-UA"/>
        </w:rPr>
        <w:t>кар’єрного зростання педагогічн</w:t>
      </w:r>
      <w:r w:rsidR="00001E87">
        <w:rPr>
          <w:spacing w:val="1"/>
          <w:sz w:val="28"/>
          <w:szCs w:val="28"/>
          <w:lang w:val="uk-UA"/>
        </w:rPr>
        <w:t xml:space="preserve">их </w:t>
      </w:r>
      <w:r w:rsidRPr="00B57EF0">
        <w:rPr>
          <w:spacing w:val="1"/>
          <w:sz w:val="28"/>
          <w:szCs w:val="28"/>
          <w:lang w:val="uk-UA"/>
        </w:rPr>
        <w:t>працівник</w:t>
      </w:r>
      <w:r w:rsidR="00001E87">
        <w:rPr>
          <w:spacing w:val="1"/>
          <w:sz w:val="28"/>
          <w:szCs w:val="28"/>
          <w:lang w:val="uk-UA"/>
        </w:rPr>
        <w:t>ів</w:t>
      </w:r>
      <w:r w:rsidRPr="00B57EF0">
        <w:rPr>
          <w:spacing w:val="1"/>
          <w:sz w:val="28"/>
          <w:szCs w:val="28"/>
          <w:lang w:val="uk-UA"/>
        </w:rPr>
        <w:t>.</w:t>
      </w:r>
    </w:p>
    <w:p w:rsidR="00BA14D3" w:rsidRPr="00B57EF0" w:rsidRDefault="00BA14D3" w:rsidP="00B57EF0">
      <w:pPr>
        <w:pStyle w:val="a3"/>
        <w:widowControl w:val="0"/>
        <w:numPr>
          <w:ilvl w:val="0"/>
          <w:numId w:val="2"/>
        </w:numPr>
        <w:tabs>
          <w:tab w:val="left" w:pos="1134"/>
          <w:tab w:val="left" w:pos="1277"/>
        </w:tabs>
        <w:autoSpaceDE w:val="0"/>
        <w:autoSpaceDN w:val="0"/>
        <w:spacing w:line="360" w:lineRule="auto"/>
        <w:ind w:left="0" w:firstLine="709"/>
        <w:contextualSpacing w:val="0"/>
        <w:jc w:val="both"/>
        <w:rPr>
          <w:sz w:val="28"/>
          <w:szCs w:val="28"/>
          <w:lang w:val="uk-UA"/>
        </w:rPr>
      </w:pPr>
      <w:r w:rsidRPr="00B57EF0">
        <w:rPr>
          <w:sz w:val="28"/>
          <w:szCs w:val="28"/>
          <w:lang w:val="uk-UA"/>
        </w:rPr>
        <w:lastRenderedPageBreak/>
        <w:t xml:space="preserve">Виокремити та теоретично обґрунтувати </w:t>
      </w:r>
      <w:r w:rsidR="00001E87">
        <w:rPr>
          <w:sz w:val="28"/>
          <w:szCs w:val="28"/>
          <w:lang w:val="uk-UA"/>
        </w:rPr>
        <w:t xml:space="preserve">складові системи </w:t>
      </w:r>
      <w:r w:rsidRPr="00B57EF0">
        <w:rPr>
          <w:sz w:val="28"/>
          <w:szCs w:val="28"/>
          <w:lang w:val="uk-UA"/>
        </w:rPr>
        <w:t>управління</w:t>
      </w:r>
      <w:r w:rsidRPr="00B57EF0">
        <w:rPr>
          <w:spacing w:val="1"/>
          <w:sz w:val="28"/>
          <w:szCs w:val="28"/>
          <w:lang w:val="uk-UA"/>
        </w:rPr>
        <w:t xml:space="preserve"> кар’єрним просуванням педагогічних працівників ЗЗСО.</w:t>
      </w:r>
    </w:p>
    <w:p w:rsidR="00BA14D3" w:rsidRPr="00B57EF0" w:rsidRDefault="00BA14D3" w:rsidP="00B57EF0">
      <w:pPr>
        <w:pStyle w:val="a3"/>
        <w:widowControl w:val="0"/>
        <w:numPr>
          <w:ilvl w:val="0"/>
          <w:numId w:val="2"/>
        </w:numPr>
        <w:tabs>
          <w:tab w:val="left" w:pos="1134"/>
          <w:tab w:val="left" w:pos="1277"/>
        </w:tabs>
        <w:autoSpaceDE w:val="0"/>
        <w:autoSpaceDN w:val="0"/>
        <w:spacing w:line="360" w:lineRule="auto"/>
        <w:ind w:left="0" w:firstLine="709"/>
        <w:contextualSpacing w:val="0"/>
        <w:jc w:val="both"/>
        <w:rPr>
          <w:sz w:val="28"/>
          <w:szCs w:val="28"/>
          <w:lang w:val="uk-UA"/>
        </w:rPr>
      </w:pPr>
      <w:r w:rsidRPr="00B57EF0">
        <w:rPr>
          <w:sz w:val="28"/>
          <w:szCs w:val="28"/>
          <w:lang w:val="uk-UA"/>
        </w:rPr>
        <w:t>З’ясувати сучасний</w:t>
      </w:r>
      <w:r w:rsidRPr="00B57EF0">
        <w:rPr>
          <w:spacing w:val="1"/>
          <w:sz w:val="28"/>
          <w:szCs w:val="28"/>
          <w:lang w:val="uk-UA"/>
        </w:rPr>
        <w:t xml:space="preserve"> </w:t>
      </w:r>
      <w:r w:rsidRPr="00B57EF0">
        <w:rPr>
          <w:sz w:val="28"/>
          <w:szCs w:val="28"/>
          <w:lang w:val="uk-UA"/>
        </w:rPr>
        <w:t>стан</w:t>
      </w:r>
      <w:r w:rsidRPr="00B57EF0">
        <w:rPr>
          <w:spacing w:val="1"/>
          <w:sz w:val="28"/>
          <w:szCs w:val="28"/>
          <w:lang w:val="uk-UA"/>
        </w:rPr>
        <w:t xml:space="preserve"> </w:t>
      </w:r>
      <w:r w:rsidRPr="00B57EF0">
        <w:rPr>
          <w:sz w:val="28"/>
          <w:szCs w:val="28"/>
          <w:lang w:val="uk-UA"/>
        </w:rPr>
        <w:t xml:space="preserve">управління кар’єрним зростанням </w:t>
      </w:r>
      <w:r w:rsidRPr="00B57EF0">
        <w:rPr>
          <w:spacing w:val="1"/>
          <w:sz w:val="28"/>
          <w:szCs w:val="28"/>
          <w:lang w:val="uk-UA"/>
        </w:rPr>
        <w:t xml:space="preserve"> </w:t>
      </w:r>
      <w:r w:rsidRPr="00B57EF0">
        <w:rPr>
          <w:sz w:val="28"/>
          <w:szCs w:val="28"/>
          <w:lang w:val="uk-UA"/>
        </w:rPr>
        <w:t>педагогічних</w:t>
      </w:r>
      <w:r w:rsidRPr="00B57EF0">
        <w:rPr>
          <w:spacing w:val="1"/>
          <w:sz w:val="28"/>
          <w:szCs w:val="28"/>
          <w:lang w:val="uk-UA"/>
        </w:rPr>
        <w:t xml:space="preserve"> </w:t>
      </w:r>
      <w:r w:rsidRPr="00B57EF0">
        <w:rPr>
          <w:sz w:val="28"/>
          <w:szCs w:val="28"/>
          <w:lang w:val="uk-UA"/>
        </w:rPr>
        <w:t>працівників</w:t>
      </w:r>
      <w:r w:rsidRPr="00B57EF0">
        <w:rPr>
          <w:spacing w:val="1"/>
          <w:sz w:val="28"/>
          <w:szCs w:val="28"/>
          <w:lang w:val="uk-UA"/>
        </w:rPr>
        <w:t xml:space="preserve"> </w:t>
      </w:r>
      <w:r w:rsidRPr="00B57EF0">
        <w:rPr>
          <w:sz w:val="28"/>
          <w:szCs w:val="28"/>
          <w:lang w:val="uk-UA"/>
        </w:rPr>
        <w:t>закладів загальної середньої освіти.</w:t>
      </w:r>
    </w:p>
    <w:p w:rsidR="00BA14D3" w:rsidRPr="00B57EF0" w:rsidRDefault="00BA14D3" w:rsidP="00B57EF0">
      <w:pPr>
        <w:pStyle w:val="a3"/>
        <w:widowControl w:val="0"/>
        <w:numPr>
          <w:ilvl w:val="0"/>
          <w:numId w:val="2"/>
        </w:numPr>
        <w:tabs>
          <w:tab w:val="left" w:pos="1134"/>
          <w:tab w:val="left" w:pos="1277"/>
        </w:tabs>
        <w:autoSpaceDE w:val="0"/>
        <w:autoSpaceDN w:val="0"/>
        <w:spacing w:line="360" w:lineRule="auto"/>
        <w:ind w:left="0" w:firstLine="709"/>
        <w:contextualSpacing w:val="0"/>
        <w:jc w:val="both"/>
        <w:rPr>
          <w:sz w:val="28"/>
          <w:szCs w:val="28"/>
          <w:lang w:val="uk-UA"/>
        </w:rPr>
      </w:pPr>
      <w:r w:rsidRPr="00B57EF0">
        <w:rPr>
          <w:sz w:val="28"/>
          <w:szCs w:val="28"/>
          <w:lang w:val="uk-UA"/>
        </w:rPr>
        <w:t>Розробити</w:t>
      </w:r>
      <w:r w:rsidRPr="00B57EF0">
        <w:rPr>
          <w:spacing w:val="1"/>
          <w:sz w:val="28"/>
          <w:szCs w:val="28"/>
          <w:lang w:val="uk-UA"/>
        </w:rPr>
        <w:t xml:space="preserve"> </w:t>
      </w:r>
      <w:r w:rsidRPr="00B57EF0">
        <w:rPr>
          <w:sz w:val="28"/>
          <w:szCs w:val="28"/>
          <w:lang w:val="uk-UA"/>
        </w:rPr>
        <w:t>методичні</w:t>
      </w:r>
      <w:r w:rsidRPr="00B57EF0">
        <w:rPr>
          <w:spacing w:val="1"/>
          <w:sz w:val="28"/>
          <w:szCs w:val="28"/>
          <w:lang w:val="uk-UA"/>
        </w:rPr>
        <w:t xml:space="preserve"> </w:t>
      </w:r>
      <w:r w:rsidRPr="00B57EF0">
        <w:rPr>
          <w:sz w:val="28"/>
          <w:szCs w:val="28"/>
          <w:lang w:val="uk-UA"/>
        </w:rPr>
        <w:t>рекомендації</w:t>
      </w:r>
      <w:r w:rsidRPr="00B57EF0">
        <w:rPr>
          <w:spacing w:val="1"/>
          <w:sz w:val="28"/>
          <w:szCs w:val="28"/>
          <w:lang w:val="uk-UA"/>
        </w:rPr>
        <w:t xml:space="preserve"> </w:t>
      </w:r>
      <w:r w:rsidRPr="00B57EF0">
        <w:rPr>
          <w:sz w:val="28"/>
          <w:szCs w:val="28"/>
          <w:lang w:val="uk-UA"/>
        </w:rPr>
        <w:t>щодо</w:t>
      </w:r>
      <w:r w:rsidRPr="00B57EF0">
        <w:rPr>
          <w:spacing w:val="1"/>
          <w:sz w:val="28"/>
          <w:szCs w:val="28"/>
          <w:lang w:val="uk-UA"/>
        </w:rPr>
        <w:t xml:space="preserve"> оптимізації процесу </w:t>
      </w:r>
      <w:r w:rsidRPr="00B57EF0">
        <w:rPr>
          <w:sz w:val="28"/>
          <w:szCs w:val="28"/>
          <w:lang w:val="uk-UA"/>
        </w:rPr>
        <w:t>управління</w:t>
      </w:r>
      <w:r w:rsidRPr="00B57EF0">
        <w:rPr>
          <w:spacing w:val="1"/>
          <w:sz w:val="28"/>
          <w:szCs w:val="28"/>
          <w:lang w:val="uk-UA"/>
        </w:rPr>
        <w:t xml:space="preserve"> </w:t>
      </w:r>
      <w:r w:rsidRPr="00B57EF0">
        <w:rPr>
          <w:sz w:val="28"/>
          <w:szCs w:val="28"/>
          <w:lang w:val="uk-UA"/>
        </w:rPr>
        <w:t>кар’єрним зростанням педагогічних</w:t>
      </w:r>
      <w:r w:rsidRPr="00B57EF0">
        <w:rPr>
          <w:spacing w:val="1"/>
          <w:sz w:val="28"/>
          <w:szCs w:val="28"/>
          <w:lang w:val="uk-UA"/>
        </w:rPr>
        <w:t xml:space="preserve"> </w:t>
      </w:r>
      <w:r w:rsidRPr="00B57EF0">
        <w:rPr>
          <w:sz w:val="28"/>
          <w:szCs w:val="28"/>
          <w:lang w:val="uk-UA"/>
        </w:rPr>
        <w:t>працівників</w:t>
      </w:r>
      <w:r w:rsidRPr="00B57EF0">
        <w:rPr>
          <w:spacing w:val="1"/>
          <w:sz w:val="28"/>
          <w:szCs w:val="28"/>
          <w:lang w:val="uk-UA"/>
        </w:rPr>
        <w:t xml:space="preserve"> </w:t>
      </w:r>
      <w:r w:rsidRPr="00B57EF0">
        <w:rPr>
          <w:sz w:val="28"/>
          <w:szCs w:val="28"/>
          <w:lang w:val="uk-UA"/>
        </w:rPr>
        <w:t>ЗЗСО.</w:t>
      </w:r>
    </w:p>
    <w:p w:rsidR="00BA14D3" w:rsidRPr="00B57EF0" w:rsidRDefault="00BA14D3" w:rsidP="00B57EF0">
      <w:pPr>
        <w:pStyle w:val="a4"/>
        <w:tabs>
          <w:tab w:val="left" w:pos="993"/>
        </w:tabs>
        <w:spacing w:line="360" w:lineRule="auto"/>
        <w:ind w:left="0" w:firstLine="707"/>
      </w:pPr>
      <w:r w:rsidRPr="00B57EF0">
        <w:t>Для досягнення поставленої мети та розв’язання</w:t>
      </w:r>
      <w:r w:rsidRPr="00B57EF0">
        <w:rPr>
          <w:spacing w:val="1"/>
        </w:rPr>
        <w:t xml:space="preserve"> </w:t>
      </w:r>
      <w:r w:rsidRPr="00B57EF0">
        <w:rPr>
          <w:spacing w:val="-1"/>
        </w:rPr>
        <w:t>визначених</w:t>
      </w:r>
      <w:r w:rsidRPr="00B57EF0">
        <w:rPr>
          <w:spacing w:val="-13"/>
        </w:rPr>
        <w:t xml:space="preserve"> </w:t>
      </w:r>
      <w:r w:rsidRPr="00B57EF0">
        <w:rPr>
          <w:spacing w:val="-1"/>
        </w:rPr>
        <w:t>завдань</w:t>
      </w:r>
      <w:r w:rsidRPr="00B57EF0">
        <w:rPr>
          <w:spacing w:val="-17"/>
        </w:rPr>
        <w:t xml:space="preserve"> </w:t>
      </w:r>
      <w:r w:rsidRPr="00B57EF0">
        <w:rPr>
          <w:spacing w:val="-1"/>
        </w:rPr>
        <w:t>використано</w:t>
      </w:r>
      <w:r w:rsidRPr="00B57EF0">
        <w:rPr>
          <w:spacing w:val="-12"/>
        </w:rPr>
        <w:t xml:space="preserve"> </w:t>
      </w:r>
      <w:r w:rsidRPr="00B57EF0">
        <w:rPr>
          <w:spacing w:val="-1"/>
        </w:rPr>
        <w:t>комплекс</w:t>
      </w:r>
      <w:r w:rsidRPr="00B57EF0">
        <w:rPr>
          <w:spacing w:val="-14"/>
        </w:rPr>
        <w:t xml:space="preserve"> </w:t>
      </w:r>
      <w:r w:rsidRPr="00B57EF0">
        <w:rPr>
          <w:b/>
          <w:i/>
        </w:rPr>
        <w:t>методів</w:t>
      </w:r>
      <w:r w:rsidRPr="00B57EF0">
        <w:rPr>
          <w:b/>
          <w:i/>
          <w:spacing w:val="-67"/>
        </w:rPr>
        <w:t xml:space="preserve">                         </w:t>
      </w:r>
      <w:r w:rsidRPr="00B57EF0">
        <w:rPr>
          <w:b/>
          <w:i/>
        </w:rPr>
        <w:t>дослідження</w:t>
      </w:r>
      <w:r w:rsidRPr="00B57EF0">
        <w:t>:</w:t>
      </w:r>
    </w:p>
    <w:p w:rsidR="00BA14D3" w:rsidRPr="00B57EF0" w:rsidRDefault="00BA14D3" w:rsidP="00B57EF0">
      <w:pPr>
        <w:pStyle w:val="a3"/>
        <w:widowControl w:val="0"/>
        <w:numPr>
          <w:ilvl w:val="0"/>
          <w:numId w:val="1"/>
        </w:numPr>
        <w:tabs>
          <w:tab w:val="left" w:pos="993"/>
          <w:tab w:val="left" w:pos="1617"/>
        </w:tabs>
        <w:autoSpaceDE w:val="0"/>
        <w:autoSpaceDN w:val="0"/>
        <w:spacing w:line="360" w:lineRule="auto"/>
        <w:ind w:left="0" w:firstLine="707"/>
        <w:contextualSpacing w:val="0"/>
        <w:jc w:val="both"/>
        <w:rPr>
          <w:sz w:val="28"/>
          <w:szCs w:val="28"/>
          <w:lang w:val="uk-UA"/>
        </w:rPr>
      </w:pPr>
      <w:r w:rsidRPr="00B57EF0">
        <w:rPr>
          <w:i/>
          <w:sz w:val="28"/>
          <w:szCs w:val="28"/>
          <w:lang w:val="uk-UA"/>
        </w:rPr>
        <w:t>теоретичні:</w:t>
      </w:r>
      <w:r w:rsidRPr="00B57EF0">
        <w:rPr>
          <w:i/>
          <w:spacing w:val="1"/>
          <w:sz w:val="28"/>
          <w:szCs w:val="28"/>
          <w:lang w:val="uk-UA"/>
        </w:rPr>
        <w:t xml:space="preserve"> </w:t>
      </w:r>
      <w:r w:rsidRPr="00B57EF0">
        <w:rPr>
          <w:sz w:val="28"/>
          <w:szCs w:val="28"/>
          <w:lang w:val="uk-UA"/>
        </w:rPr>
        <w:t>аналіз</w:t>
      </w:r>
      <w:r w:rsidRPr="00B57EF0">
        <w:rPr>
          <w:spacing w:val="1"/>
          <w:sz w:val="28"/>
          <w:szCs w:val="28"/>
          <w:lang w:val="uk-UA"/>
        </w:rPr>
        <w:t xml:space="preserve"> </w:t>
      </w:r>
      <w:r w:rsidRPr="00B57EF0">
        <w:rPr>
          <w:sz w:val="28"/>
          <w:szCs w:val="28"/>
          <w:lang w:val="uk-UA"/>
        </w:rPr>
        <w:t>наукової</w:t>
      </w:r>
      <w:r w:rsidRPr="00B57EF0">
        <w:rPr>
          <w:spacing w:val="1"/>
          <w:sz w:val="28"/>
          <w:szCs w:val="28"/>
          <w:lang w:val="uk-UA"/>
        </w:rPr>
        <w:t xml:space="preserve"> </w:t>
      </w:r>
      <w:r w:rsidRPr="00B57EF0">
        <w:rPr>
          <w:sz w:val="28"/>
          <w:szCs w:val="28"/>
          <w:lang w:val="uk-UA"/>
        </w:rPr>
        <w:t>літератури</w:t>
      </w:r>
      <w:r w:rsidRPr="00B57EF0">
        <w:rPr>
          <w:spacing w:val="1"/>
          <w:sz w:val="28"/>
          <w:szCs w:val="28"/>
          <w:lang w:val="uk-UA"/>
        </w:rPr>
        <w:t xml:space="preserve"> </w:t>
      </w:r>
      <w:r w:rsidRPr="00B57EF0">
        <w:rPr>
          <w:sz w:val="28"/>
          <w:szCs w:val="28"/>
          <w:lang w:val="uk-UA"/>
        </w:rPr>
        <w:t>з</w:t>
      </w:r>
      <w:r w:rsidRPr="00B57EF0">
        <w:rPr>
          <w:spacing w:val="1"/>
          <w:sz w:val="28"/>
          <w:szCs w:val="28"/>
          <w:lang w:val="uk-UA"/>
        </w:rPr>
        <w:t xml:space="preserve"> </w:t>
      </w:r>
      <w:r w:rsidRPr="00B57EF0">
        <w:rPr>
          <w:sz w:val="28"/>
          <w:szCs w:val="28"/>
          <w:lang w:val="uk-UA"/>
        </w:rPr>
        <w:t>педагогіки,</w:t>
      </w:r>
      <w:r w:rsidRPr="00B57EF0">
        <w:rPr>
          <w:spacing w:val="1"/>
          <w:sz w:val="28"/>
          <w:szCs w:val="28"/>
          <w:lang w:val="uk-UA"/>
        </w:rPr>
        <w:t xml:space="preserve"> </w:t>
      </w:r>
      <w:r w:rsidRPr="00B57EF0">
        <w:rPr>
          <w:sz w:val="28"/>
          <w:szCs w:val="28"/>
          <w:lang w:val="uk-UA"/>
        </w:rPr>
        <w:t>психології,</w:t>
      </w:r>
      <w:r w:rsidRPr="00B57EF0">
        <w:rPr>
          <w:spacing w:val="1"/>
          <w:sz w:val="28"/>
          <w:szCs w:val="28"/>
          <w:lang w:val="uk-UA"/>
        </w:rPr>
        <w:t xml:space="preserve"> </w:t>
      </w:r>
      <w:r w:rsidRPr="00B57EF0">
        <w:rPr>
          <w:sz w:val="28"/>
          <w:szCs w:val="28"/>
          <w:lang w:val="uk-UA"/>
        </w:rPr>
        <w:t>менеджменту</w:t>
      </w:r>
      <w:r w:rsidRPr="00B57EF0">
        <w:rPr>
          <w:spacing w:val="1"/>
          <w:sz w:val="28"/>
          <w:szCs w:val="28"/>
          <w:lang w:val="uk-UA"/>
        </w:rPr>
        <w:t xml:space="preserve"> </w:t>
      </w:r>
      <w:r w:rsidRPr="00B57EF0">
        <w:rPr>
          <w:sz w:val="28"/>
          <w:szCs w:val="28"/>
          <w:lang w:val="uk-UA"/>
        </w:rPr>
        <w:t>для</w:t>
      </w:r>
      <w:r w:rsidRPr="00B57EF0">
        <w:rPr>
          <w:spacing w:val="1"/>
          <w:sz w:val="28"/>
          <w:szCs w:val="28"/>
          <w:lang w:val="uk-UA"/>
        </w:rPr>
        <w:t xml:space="preserve"> </w:t>
      </w:r>
      <w:r w:rsidRPr="00B57EF0">
        <w:rPr>
          <w:sz w:val="28"/>
          <w:szCs w:val="28"/>
          <w:lang w:val="uk-UA"/>
        </w:rPr>
        <w:t>визначення</w:t>
      </w:r>
      <w:r w:rsidRPr="00B57EF0">
        <w:rPr>
          <w:spacing w:val="1"/>
          <w:sz w:val="28"/>
          <w:szCs w:val="28"/>
          <w:lang w:val="uk-UA"/>
        </w:rPr>
        <w:t xml:space="preserve"> </w:t>
      </w:r>
      <w:r w:rsidRPr="00B57EF0">
        <w:rPr>
          <w:sz w:val="28"/>
          <w:szCs w:val="28"/>
          <w:lang w:val="uk-UA"/>
        </w:rPr>
        <w:t>стану</w:t>
      </w:r>
      <w:r w:rsidRPr="00B57EF0">
        <w:rPr>
          <w:spacing w:val="1"/>
          <w:sz w:val="28"/>
          <w:szCs w:val="28"/>
          <w:lang w:val="uk-UA"/>
        </w:rPr>
        <w:t xml:space="preserve"> </w:t>
      </w:r>
      <w:proofErr w:type="spellStart"/>
      <w:r w:rsidRPr="00B57EF0">
        <w:rPr>
          <w:sz w:val="28"/>
          <w:szCs w:val="28"/>
          <w:lang w:val="uk-UA"/>
        </w:rPr>
        <w:t>досліджен</w:t>
      </w:r>
      <w:r w:rsidR="00934F66">
        <w:rPr>
          <w:sz w:val="28"/>
          <w:szCs w:val="28"/>
          <w:lang w:val="uk-UA"/>
        </w:rPr>
        <w:t>ості</w:t>
      </w:r>
      <w:proofErr w:type="spellEnd"/>
      <w:r w:rsidR="00934F66">
        <w:rPr>
          <w:sz w:val="28"/>
          <w:szCs w:val="28"/>
          <w:lang w:val="uk-UA"/>
        </w:rPr>
        <w:t xml:space="preserve"> </w:t>
      </w:r>
      <w:r w:rsidRPr="00B57EF0">
        <w:rPr>
          <w:sz w:val="28"/>
          <w:szCs w:val="28"/>
          <w:lang w:val="uk-UA"/>
        </w:rPr>
        <w:t>проблеми;</w:t>
      </w:r>
      <w:r w:rsidRPr="00B57EF0">
        <w:rPr>
          <w:spacing w:val="1"/>
          <w:sz w:val="28"/>
          <w:szCs w:val="28"/>
          <w:lang w:val="uk-UA"/>
        </w:rPr>
        <w:t xml:space="preserve"> </w:t>
      </w:r>
      <w:r w:rsidRPr="00B57EF0">
        <w:rPr>
          <w:sz w:val="28"/>
          <w:szCs w:val="28"/>
          <w:lang w:val="uk-UA"/>
        </w:rPr>
        <w:t>узагальнення вітчизняного і зарубіжного досвіду з управління кар’єрним зростанням педагогічних</w:t>
      </w:r>
      <w:r w:rsidRPr="00B57EF0">
        <w:rPr>
          <w:spacing w:val="1"/>
          <w:sz w:val="28"/>
          <w:szCs w:val="28"/>
          <w:lang w:val="uk-UA"/>
        </w:rPr>
        <w:t xml:space="preserve"> </w:t>
      </w:r>
      <w:r w:rsidRPr="00B57EF0">
        <w:rPr>
          <w:sz w:val="28"/>
          <w:szCs w:val="28"/>
          <w:lang w:val="uk-UA"/>
        </w:rPr>
        <w:t>працівників;</w:t>
      </w:r>
      <w:r w:rsidRPr="00B57EF0">
        <w:rPr>
          <w:spacing w:val="1"/>
          <w:sz w:val="28"/>
          <w:szCs w:val="28"/>
          <w:lang w:val="uk-UA"/>
        </w:rPr>
        <w:t xml:space="preserve"> </w:t>
      </w:r>
      <w:r w:rsidRPr="00B57EF0">
        <w:rPr>
          <w:sz w:val="28"/>
          <w:szCs w:val="28"/>
          <w:lang w:val="uk-UA"/>
        </w:rPr>
        <w:t>синтез,</w:t>
      </w:r>
      <w:r w:rsidRPr="00B57EF0">
        <w:rPr>
          <w:spacing w:val="1"/>
          <w:sz w:val="28"/>
          <w:szCs w:val="28"/>
          <w:lang w:val="uk-UA"/>
        </w:rPr>
        <w:t xml:space="preserve"> </w:t>
      </w:r>
      <w:r w:rsidRPr="00B57EF0">
        <w:rPr>
          <w:sz w:val="28"/>
          <w:szCs w:val="28"/>
          <w:lang w:val="uk-UA"/>
        </w:rPr>
        <w:t>порівняння,</w:t>
      </w:r>
      <w:r w:rsidRPr="00B57EF0">
        <w:rPr>
          <w:spacing w:val="1"/>
          <w:sz w:val="28"/>
          <w:szCs w:val="28"/>
          <w:lang w:val="uk-UA"/>
        </w:rPr>
        <w:t xml:space="preserve"> </w:t>
      </w:r>
      <w:r w:rsidRPr="00B57EF0">
        <w:rPr>
          <w:sz w:val="28"/>
          <w:szCs w:val="28"/>
          <w:lang w:val="uk-UA"/>
        </w:rPr>
        <w:t>систематизація</w:t>
      </w:r>
      <w:r w:rsidRPr="00B57EF0">
        <w:rPr>
          <w:spacing w:val="1"/>
          <w:sz w:val="28"/>
          <w:szCs w:val="28"/>
          <w:lang w:val="uk-UA"/>
        </w:rPr>
        <w:t xml:space="preserve"> </w:t>
      </w:r>
      <w:r w:rsidRPr="00B57EF0">
        <w:rPr>
          <w:sz w:val="28"/>
          <w:szCs w:val="28"/>
          <w:lang w:val="uk-UA"/>
        </w:rPr>
        <w:t>для</w:t>
      </w:r>
      <w:r w:rsidRPr="00B57EF0">
        <w:rPr>
          <w:spacing w:val="1"/>
          <w:sz w:val="28"/>
          <w:szCs w:val="28"/>
          <w:lang w:val="uk-UA"/>
        </w:rPr>
        <w:t xml:space="preserve"> </w:t>
      </w:r>
      <w:r w:rsidRPr="00B57EF0">
        <w:rPr>
          <w:sz w:val="28"/>
          <w:szCs w:val="28"/>
          <w:lang w:val="uk-UA"/>
        </w:rPr>
        <w:t>узагальнення</w:t>
      </w:r>
      <w:r w:rsidRPr="00B57EF0">
        <w:rPr>
          <w:spacing w:val="1"/>
          <w:sz w:val="28"/>
          <w:szCs w:val="28"/>
          <w:lang w:val="uk-UA"/>
        </w:rPr>
        <w:t xml:space="preserve"> </w:t>
      </w:r>
      <w:r w:rsidRPr="00B57EF0">
        <w:rPr>
          <w:sz w:val="28"/>
          <w:szCs w:val="28"/>
          <w:lang w:val="uk-UA"/>
        </w:rPr>
        <w:t>теоретичних</w:t>
      </w:r>
      <w:r w:rsidRPr="00B57EF0">
        <w:rPr>
          <w:spacing w:val="1"/>
          <w:sz w:val="28"/>
          <w:szCs w:val="28"/>
          <w:lang w:val="uk-UA"/>
        </w:rPr>
        <w:t xml:space="preserve"> </w:t>
      </w:r>
      <w:r w:rsidRPr="00B57EF0">
        <w:rPr>
          <w:sz w:val="28"/>
          <w:szCs w:val="28"/>
          <w:lang w:val="uk-UA"/>
        </w:rPr>
        <w:t>підходів</w:t>
      </w:r>
      <w:r w:rsidRPr="00B57EF0">
        <w:rPr>
          <w:spacing w:val="1"/>
          <w:sz w:val="28"/>
          <w:szCs w:val="28"/>
          <w:lang w:val="uk-UA"/>
        </w:rPr>
        <w:t xml:space="preserve"> </w:t>
      </w:r>
      <w:r w:rsidRPr="00B57EF0">
        <w:rPr>
          <w:sz w:val="28"/>
          <w:szCs w:val="28"/>
          <w:lang w:val="uk-UA"/>
        </w:rPr>
        <w:t>щодо</w:t>
      </w:r>
      <w:r w:rsidRPr="00B57EF0">
        <w:rPr>
          <w:spacing w:val="1"/>
          <w:sz w:val="28"/>
          <w:szCs w:val="28"/>
          <w:lang w:val="uk-UA"/>
        </w:rPr>
        <w:t xml:space="preserve"> </w:t>
      </w:r>
      <w:r w:rsidRPr="00B57EF0">
        <w:rPr>
          <w:sz w:val="28"/>
          <w:szCs w:val="28"/>
          <w:lang w:val="uk-UA"/>
        </w:rPr>
        <w:t>управління</w:t>
      </w:r>
      <w:r w:rsidRPr="00B57EF0">
        <w:rPr>
          <w:spacing w:val="1"/>
          <w:sz w:val="28"/>
          <w:szCs w:val="28"/>
          <w:lang w:val="uk-UA"/>
        </w:rPr>
        <w:t xml:space="preserve"> </w:t>
      </w:r>
      <w:r w:rsidRPr="00B57EF0">
        <w:rPr>
          <w:sz w:val="28"/>
          <w:szCs w:val="28"/>
          <w:lang w:val="uk-UA"/>
        </w:rPr>
        <w:t xml:space="preserve">кар’єрним просуванням педагогічних кадрів ЗЗСО; </w:t>
      </w:r>
      <w:proofErr w:type="spellStart"/>
      <w:r w:rsidRPr="00B57EF0">
        <w:rPr>
          <w:sz w:val="28"/>
          <w:szCs w:val="28"/>
          <w:lang w:val="uk-UA"/>
        </w:rPr>
        <w:t>абстрактно</w:t>
      </w:r>
      <w:proofErr w:type="spellEnd"/>
      <w:r w:rsidRPr="00B57EF0">
        <w:rPr>
          <w:sz w:val="28"/>
          <w:szCs w:val="28"/>
          <w:lang w:val="uk-UA"/>
        </w:rPr>
        <w:t>-логічний метод для узагальнення ключових</w:t>
      </w:r>
      <w:r w:rsidRPr="00B57EF0">
        <w:rPr>
          <w:spacing w:val="1"/>
          <w:sz w:val="28"/>
          <w:szCs w:val="28"/>
          <w:lang w:val="uk-UA"/>
        </w:rPr>
        <w:t xml:space="preserve"> </w:t>
      </w:r>
      <w:r w:rsidRPr="00B57EF0">
        <w:rPr>
          <w:spacing w:val="-1"/>
          <w:sz w:val="28"/>
          <w:szCs w:val="28"/>
          <w:lang w:val="uk-UA"/>
        </w:rPr>
        <w:t>понять,</w:t>
      </w:r>
      <w:r w:rsidRPr="00B57EF0">
        <w:rPr>
          <w:spacing w:val="-17"/>
          <w:sz w:val="28"/>
          <w:szCs w:val="28"/>
          <w:lang w:val="uk-UA"/>
        </w:rPr>
        <w:t xml:space="preserve"> </w:t>
      </w:r>
      <w:r w:rsidRPr="00B57EF0">
        <w:rPr>
          <w:sz w:val="28"/>
          <w:szCs w:val="28"/>
          <w:lang w:val="uk-UA"/>
        </w:rPr>
        <w:t>формулювання</w:t>
      </w:r>
      <w:r w:rsidRPr="00B57EF0">
        <w:rPr>
          <w:spacing w:val="-15"/>
          <w:sz w:val="28"/>
          <w:szCs w:val="28"/>
          <w:lang w:val="uk-UA"/>
        </w:rPr>
        <w:t xml:space="preserve"> </w:t>
      </w:r>
      <w:r w:rsidRPr="00B57EF0">
        <w:rPr>
          <w:sz w:val="28"/>
          <w:szCs w:val="28"/>
          <w:lang w:val="uk-UA"/>
        </w:rPr>
        <w:t>висновків</w:t>
      </w:r>
      <w:r w:rsidRPr="00B57EF0">
        <w:rPr>
          <w:spacing w:val="-16"/>
          <w:sz w:val="28"/>
          <w:szCs w:val="28"/>
          <w:lang w:val="uk-UA"/>
        </w:rPr>
        <w:t xml:space="preserve"> </w:t>
      </w:r>
      <w:r w:rsidRPr="00B57EF0">
        <w:rPr>
          <w:sz w:val="28"/>
          <w:szCs w:val="28"/>
          <w:lang w:val="uk-UA"/>
        </w:rPr>
        <w:t>та</w:t>
      </w:r>
      <w:r w:rsidRPr="00B57EF0">
        <w:rPr>
          <w:spacing w:val="-16"/>
          <w:sz w:val="28"/>
          <w:szCs w:val="28"/>
          <w:lang w:val="uk-UA"/>
        </w:rPr>
        <w:t xml:space="preserve"> </w:t>
      </w:r>
      <w:r w:rsidRPr="00B57EF0">
        <w:rPr>
          <w:sz w:val="28"/>
          <w:szCs w:val="28"/>
          <w:lang w:val="uk-UA"/>
        </w:rPr>
        <w:t>рекомендацій;</w:t>
      </w:r>
      <w:r w:rsidRPr="00B57EF0">
        <w:rPr>
          <w:spacing w:val="-14"/>
          <w:sz w:val="28"/>
          <w:szCs w:val="28"/>
          <w:lang w:val="uk-UA"/>
        </w:rPr>
        <w:t xml:space="preserve"> </w:t>
      </w:r>
    </w:p>
    <w:p w:rsidR="00BA14D3" w:rsidRPr="00B57EF0" w:rsidRDefault="00BA14D3" w:rsidP="00B57EF0">
      <w:pPr>
        <w:pStyle w:val="a3"/>
        <w:widowControl w:val="0"/>
        <w:numPr>
          <w:ilvl w:val="0"/>
          <w:numId w:val="1"/>
        </w:numPr>
        <w:tabs>
          <w:tab w:val="left" w:pos="993"/>
          <w:tab w:val="left" w:pos="1617"/>
        </w:tabs>
        <w:autoSpaceDE w:val="0"/>
        <w:autoSpaceDN w:val="0"/>
        <w:spacing w:line="360" w:lineRule="auto"/>
        <w:ind w:left="0" w:firstLine="707"/>
        <w:contextualSpacing w:val="0"/>
        <w:jc w:val="both"/>
        <w:rPr>
          <w:spacing w:val="-6"/>
          <w:sz w:val="28"/>
          <w:szCs w:val="28"/>
          <w:lang w:val="uk-UA"/>
        </w:rPr>
      </w:pPr>
      <w:r w:rsidRPr="00B57EF0">
        <w:rPr>
          <w:i/>
          <w:sz w:val="28"/>
          <w:szCs w:val="28"/>
          <w:lang w:val="uk-UA"/>
        </w:rPr>
        <w:t>емпіричні</w:t>
      </w:r>
      <w:r w:rsidRPr="00B57EF0">
        <w:rPr>
          <w:sz w:val="28"/>
          <w:szCs w:val="28"/>
          <w:lang w:val="uk-UA"/>
        </w:rPr>
        <w:t>: анкетування, опитування, вивчення шкільної документації для</w:t>
      </w:r>
      <w:r w:rsidRPr="00B57EF0">
        <w:rPr>
          <w:spacing w:val="1"/>
          <w:sz w:val="28"/>
          <w:szCs w:val="28"/>
          <w:lang w:val="uk-UA"/>
        </w:rPr>
        <w:t xml:space="preserve"> </w:t>
      </w:r>
      <w:r w:rsidRPr="00B57EF0">
        <w:rPr>
          <w:sz w:val="28"/>
          <w:szCs w:val="28"/>
          <w:lang w:val="uk-UA"/>
        </w:rPr>
        <w:t>з’ясування</w:t>
      </w:r>
      <w:r w:rsidRPr="00B57EF0">
        <w:rPr>
          <w:spacing w:val="1"/>
          <w:sz w:val="28"/>
          <w:szCs w:val="28"/>
          <w:lang w:val="uk-UA"/>
        </w:rPr>
        <w:t xml:space="preserve"> </w:t>
      </w:r>
      <w:r w:rsidRPr="00B57EF0">
        <w:rPr>
          <w:sz w:val="28"/>
          <w:szCs w:val="28"/>
          <w:lang w:val="uk-UA"/>
        </w:rPr>
        <w:t>сучасного</w:t>
      </w:r>
      <w:r w:rsidRPr="00B57EF0">
        <w:rPr>
          <w:spacing w:val="1"/>
          <w:sz w:val="28"/>
          <w:szCs w:val="28"/>
          <w:lang w:val="uk-UA"/>
        </w:rPr>
        <w:t xml:space="preserve"> </w:t>
      </w:r>
      <w:r w:rsidRPr="00B57EF0">
        <w:rPr>
          <w:sz w:val="28"/>
          <w:szCs w:val="28"/>
          <w:lang w:val="uk-UA"/>
        </w:rPr>
        <w:t>стану</w:t>
      </w:r>
      <w:r w:rsidRPr="00B57EF0">
        <w:rPr>
          <w:spacing w:val="1"/>
          <w:sz w:val="28"/>
          <w:szCs w:val="28"/>
          <w:lang w:val="uk-UA"/>
        </w:rPr>
        <w:t xml:space="preserve"> </w:t>
      </w:r>
      <w:r w:rsidRPr="00B57EF0">
        <w:rPr>
          <w:sz w:val="28"/>
          <w:szCs w:val="28"/>
          <w:lang w:val="uk-UA"/>
        </w:rPr>
        <w:t>досліджуваної</w:t>
      </w:r>
      <w:r w:rsidRPr="00B57EF0">
        <w:rPr>
          <w:spacing w:val="1"/>
          <w:sz w:val="28"/>
          <w:szCs w:val="28"/>
          <w:lang w:val="uk-UA"/>
        </w:rPr>
        <w:t xml:space="preserve"> </w:t>
      </w:r>
      <w:r w:rsidRPr="00B57EF0">
        <w:rPr>
          <w:sz w:val="28"/>
          <w:szCs w:val="28"/>
          <w:lang w:val="uk-UA"/>
        </w:rPr>
        <w:t>проблеми,</w:t>
      </w:r>
      <w:r w:rsidRPr="00B57EF0">
        <w:rPr>
          <w:spacing w:val="1"/>
          <w:sz w:val="28"/>
          <w:szCs w:val="28"/>
          <w:lang w:val="uk-UA"/>
        </w:rPr>
        <w:t xml:space="preserve"> </w:t>
      </w:r>
      <w:proofErr w:type="spellStart"/>
      <w:r w:rsidRPr="00B57EF0">
        <w:rPr>
          <w:sz w:val="28"/>
          <w:szCs w:val="28"/>
          <w:lang w:val="uk-UA"/>
        </w:rPr>
        <w:t>констатувальн</w:t>
      </w:r>
      <w:r w:rsidR="00934F66">
        <w:rPr>
          <w:sz w:val="28"/>
          <w:szCs w:val="28"/>
          <w:lang w:val="uk-UA"/>
        </w:rPr>
        <w:t>ий</w:t>
      </w:r>
      <w:proofErr w:type="spellEnd"/>
      <w:r w:rsidRPr="00B57EF0">
        <w:rPr>
          <w:spacing w:val="1"/>
          <w:sz w:val="28"/>
          <w:szCs w:val="28"/>
          <w:lang w:val="uk-UA"/>
        </w:rPr>
        <w:t xml:space="preserve"> </w:t>
      </w:r>
      <w:r w:rsidRPr="00B57EF0">
        <w:rPr>
          <w:spacing w:val="-1"/>
          <w:sz w:val="28"/>
          <w:szCs w:val="28"/>
          <w:lang w:val="uk-UA"/>
        </w:rPr>
        <w:t>експеримент</w:t>
      </w:r>
      <w:r w:rsidRPr="00B57EF0">
        <w:rPr>
          <w:spacing w:val="-17"/>
          <w:sz w:val="28"/>
          <w:szCs w:val="28"/>
          <w:lang w:val="uk-UA"/>
        </w:rPr>
        <w:t xml:space="preserve"> </w:t>
      </w:r>
      <w:r w:rsidRPr="00B57EF0">
        <w:rPr>
          <w:spacing w:val="-1"/>
          <w:sz w:val="28"/>
          <w:szCs w:val="28"/>
          <w:lang w:val="uk-UA"/>
        </w:rPr>
        <w:t>для</w:t>
      </w:r>
      <w:r w:rsidRPr="00B57EF0">
        <w:rPr>
          <w:spacing w:val="-13"/>
          <w:sz w:val="28"/>
          <w:szCs w:val="28"/>
          <w:lang w:val="uk-UA"/>
        </w:rPr>
        <w:t xml:space="preserve"> </w:t>
      </w:r>
      <w:r w:rsidRPr="00B57EF0">
        <w:rPr>
          <w:spacing w:val="-1"/>
          <w:sz w:val="28"/>
          <w:szCs w:val="28"/>
          <w:lang w:val="uk-UA"/>
        </w:rPr>
        <w:t>виявлення</w:t>
      </w:r>
      <w:r w:rsidRPr="00B57EF0">
        <w:rPr>
          <w:spacing w:val="-12"/>
          <w:sz w:val="28"/>
          <w:szCs w:val="28"/>
          <w:lang w:val="uk-UA"/>
        </w:rPr>
        <w:t xml:space="preserve"> </w:t>
      </w:r>
      <w:r w:rsidRPr="00B57EF0">
        <w:rPr>
          <w:sz w:val="28"/>
          <w:szCs w:val="28"/>
          <w:lang w:val="uk-UA"/>
        </w:rPr>
        <w:t>результативності</w:t>
      </w:r>
      <w:r w:rsidRPr="00B57EF0">
        <w:rPr>
          <w:spacing w:val="-12"/>
          <w:sz w:val="28"/>
          <w:szCs w:val="28"/>
          <w:lang w:val="uk-UA"/>
        </w:rPr>
        <w:t xml:space="preserve"> </w:t>
      </w:r>
      <w:r w:rsidRPr="00B57EF0">
        <w:rPr>
          <w:sz w:val="28"/>
          <w:szCs w:val="28"/>
          <w:lang w:val="uk-UA"/>
        </w:rPr>
        <w:t>дослідницької</w:t>
      </w:r>
      <w:r w:rsidRPr="00B57EF0">
        <w:rPr>
          <w:spacing w:val="-12"/>
          <w:sz w:val="28"/>
          <w:szCs w:val="28"/>
          <w:lang w:val="uk-UA"/>
        </w:rPr>
        <w:t xml:space="preserve"> </w:t>
      </w:r>
      <w:r w:rsidRPr="00B57EF0">
        <w:rPr>
          <w:sz w:val="28"/>
          <w:szCs w:val="28"/>
          <w:lang w:val="uk-UA"/>
        </w:rPr>
        <w:t xml:space="preserve">роботи; </w:t>
      </w:r>
    </w:p>
    <w:p w:rsidR="00BA14D3" w:rsidRPr="00B57EF0" w:rsidRDefault="00BA14D3" w:rsidP="00B57EF0">
      <w:pPr>
        <w:pStyle w:val="a3"/>
        <w:widowControl w:val="0"/>
        <w:numPr>
          <w:ilvl w:val="0"/>
          <w:numId w:val="1"/>
        </w:numPr>
        <w:tabs>
          <w:tab w:val="left" w:pos="993"/>
          <w:tab w:val="left" w:pos="1617"/>
        </w:tabs>
        <w:autoSpaceDE w:val="0"/>
        <w:autoSpaceDN w:val="0"/>
        <w:spacing w:line="360" w:lineRule="auto"/>
        <w:ind w:left="0" w:firstLine="707"/>
        <w:contextualSpacing w:val="0"/>
        <w:jc w:val="both"/>
        <w:rPr>
          <w:spacing w:val="-6"/>
          <w:sz w:val="28"/>
          <w:szCs w:val="28"/>
          <w:lang w:val="uk-UA"/>
        </w:rPr>
      </w:pPr>
      <w:r w:rsidRPr="00B57EF0">
        <w:rPr>
          <w:spacing w:val="-6"/>
          <w:sz w:val="28"/>
          <w:szCs w:val="28"/>
          <w:lang w:val="uk-UA"/>
        </w:rPr>
        <w:t xml:space="preserve"> </w:t>
      </w:r>
      <w:r w:rsidRPr="00B57EF0">
        <w:rPr>
          <w:i/>
          <w:sz w:val="28"/>
          <w:szCs w:val="28"/>
          <w:lang w:val="uk-UA"/>
        </w:rPr>
        <w:t xml:space="preserve">статистичні: </w:t>
      </w:r>
      <w:r w:rsidRPr="00B57EF0">
        <w:rPr>
          <w:sz w:val="28"/>
          <w:szCs w:val="28"/>
          <w:lang w:val="uk-UA"/>
        </w:rPr>
        <w:t xml:space="preserve"> методи обробки експериментальних даних для якісного і кількісного аналізу емпіричного матеріалу </w:t>
      </w:r>
      <w:proofErr w:type="spellStart"/>
      <w:r w:rsidRPr="00B57EF0">
        <w:rPr>
          <w:sz w:val="28"/>
          <w:szCs w:val="28"/>
          <w:lang w:val="uk-UA"/>
        </w:rPr>
        <w:t>констатувального</w:t>
      </w:r>
      <w:proofErr w:type="spellEnd"/>
      <w:r w:rsidRPr="00B57EF0">
        <w:rPr>
          <w:sz w:val="28"/>
          <w:szCs w:val="28"/>
          <w:lang w:val="uk-UA"/>
        </w:rPr>
        <w:t xml:space="preserve"> експерименту.</w:t>
      </w:r>
    </w:p>
    <w:p w:rsidR="006A611E" w:rsidRPr="00B57EF0" w:rsidRDefault="006A611E" w:rsidP="00B57EF0">
      <w:pPr>
        <w:pStyle w:val="a3"/>
        <w:spacing w:line="360" w:lineRule="auto"/>
        <w:ind w:left="0" w:firstLine="851"/>
        <w:jc w:val="both"/>
        <w:rPr>
          <w:sz w:val="28"/>
          <w:szCs w:val="28"/>
          <w:lang w:val="uk-UA"/>
        </w:rPr>
      </w:pPr>
      <w:r w:rsidRPr="00B57EF0">
        <w:rPr>
          <w:b/>
          <w:bCs/>
          <w:sz w:val="28"/>
          <w:szCs w:val="28"/>
          <w:lang w:val="uk-UA"/>
        </w:rPr>
        <w:t>База дослідження.</w:t>
      </w:r>
      <w:r w:rsidRPr="00B57EF0">
        <w:rPr>
          <w:sz w:val="28"/>
          <w:szCs w:val="28"/>
          <w:lang w:val="uk-UA"/>
        </w:rPr>
        <w:t xml:space="preserve"> Експериментальне дослідження здійснювалося на базі  закладів загальної середньої освіти м. Ніжина Чернігівської області. Зокрема, гімназії №2; 10; 13. Експериментом було охоплено 9 керівників та 30 педагогічних працівника.</w:t>
      </w:r>
    </w:p>
    <w:p w:rsidR="00BA14D3" w:rsidRPr="00B57EF0" w:rsidRDefault="00934F66" w:rsidP="00B57EF0">
      <w:pPr>
        <w:tabs>
          <w:tab w:val="left" w:pos="993"/>
        </w:tabs>
        <w:spacing w:after="0" w:line="360" w:lineRule="auto"/>
        <w:ind w:firstLine="992"/>
        <w:jc w:val="both"/>
        <w:rPr>
          <w:rFonts w:ascii="Times New Roman" w:hAnsi="Times New Roman" w:cs="Times New Roman"/>
          <w:sz w:val="28"/>
          <w:szCs w:val="28"/>
          <w:lang w:val="uk-UA"/>
        </w:rPr>
      </w:pPr>
      <w:r>
        <w:rPr>
          <w:rFonts w:ascii="Times New Roman" w:hAnsi="Times New Roman" w:cs="Times New Roman"/>
          <w:b/>
          <w:spacing w:val="-15"/>
          <w:sz w:val="28"/>
          <w:szCs w:val="28"/>
          <w:lang w:val="uk-UA"/>
        </w:rPr>
        <w:t>Т</w:t>
      </w:r>
      <w:r w:rsidR="00BA14D3" w:rsidRPr="00B57EF0">
        <w:rPr>
          <w:rFonts w:ascii="Times New Roman" w:hAnsi="Times New Roman" w:cs="Times New Roman"/>
          <w:b/>
          <w:spacing w:val="-15"/>
          <w:sz w:val="28"/>
          <w:szCs w:val="28"/>
          <w:lang w:val="uk-UA"/>
        </w:rPr>
        <w:t xml:space="preserve">еоретичне значення </w:t>
      </w:r>
      <w:r w:rsidR="00BA14D3" w:rsidRPr="00B57EF0">
        <w:rPr>
          <w:rFonts w:ascii="Times New Roman" w:hAnsi="Times New Roman" w:cs="Times New Roman"/>
          <w:sz w:val="28"/>
          <w:szCs w:val="28"/>
          <w:lang w:val="uk-UA"/>
        </w:rPr>
        <w:t>одержаних</w:t>
      </w:r>
      <w:r w:rsidR="00BA14D3" w:rsidRPr="00B57EF0">
        <w:rPr>
          <w:rFonts w:ascii="Times New Roman" w:hAnsi="Times New Roman" w:cs="Times New Roman"/>
          <w:spacing w:val="-16"/>
          <w:sz w:val="28"/>
          <w:szCs w:val="28"/>
          <w:lang w:val="uk-UA"/>
        </w:rPr>
        <w:t xml:space="preserve"> </w:t>
      </w:r>
      <w:r w:rsidR="00BA14D3" w:rsidRPr="00B57EF0">
        <w:rPr>
          <w:rFonts w:ascii="Times New Roman" w:hAnsi="Times New Roman" w:cs="Times New Roman"/>
          <w:sz w:val="28"/>
          <w:szCs w:val="28"/>
          <w:lang w:val="uk-UA"/>
        </w:rPr>
        <w:t>результатів</w:t>
      </w:r>
      <w:r w:rsidR="00BA14D3" w:rsidRPr="00B57EF0">
        <w:rPr>
          <w:rFonts w:ascii="Times New Roman" w:hAnsi="Times New Roman" w:cs="Times New Roman"/>
          <w:spacing w:val="-17"/>
          <w:sz w:val="28"/>
          <w:szCs w:val="28"/>
          <w:lang w:val="uk-UA"/>
        </w:rPr>
        <w:t xml:space="preserve"> </w:t>
      </w:r>
      <w:r w:rsidR="00BA14D3" w:rsidRPr="00B57EF0">
        <w:rPr>
          <w:rFonts w:ascii="Times New Roman" w:hAnsi="Times New Roman" w:cs="Times New Roman"/>
          <w:sz w:val="28"/>
          <w:szCs w:val="28"/>
          <w:lang w:val="uk-UA"/>
        </w:rPr>
        <w:t>полягає</w:t>
      </w:r>
      <w:r w:rsidR="00BA14D3" w:rsidRPr="00B57EF0">
        <w:rPr>
          <w:rFonts w:ascii="Times New Roman" w:hAnsi="Times New Roman" w:cs="Times New Roman"/>
          <w:spacing w:val="-17"/>
          <w:sz w:val="28"/>
          <w:szCs w:val="28"/>
          <w:lang w:val="uk-UA"/>
        </w:rPr>
        <w:t xml:space="preserve"> </w:t>
      </w:r>
      <w:r w:rsidR="00BA14D3" w:rsidRPr="00B57EF0">
        <w:rPr>
          <w:rFonts w:ascii="Times New Roman" w:hAnsi="Times New Roman" w:cs="Times New Roman"/>
          <w:sz w:val="28"/>
          <w:szCs w:val="28"/>
          <w:lang w:val="uk-UA"/>
        </w:rPr>
        <w:t>в</w:t>
      </w:r>
      <w:r w:rsidR="00BA14D3" w:rsidRPr="00B57EF0">
        <w:rPr>
          <w:rFonts w:ascii="Times New Roman" w:hAnsi="Times New Roman" w:cs="Times New Roman"/>
          <w:spacing w:val="-16"/>
          <w:sz w:val="28"/>
          <w:szCs w:val="28"/>
          <w:lang w:val="uk-UA"/>
        </w:rPr>
        <w:t xml:space="preserve"> </w:t>
      </w:r>
      <w:r w:rsidR="00BA14D3" w:rsidRPr="00B57EF0">
        <w:rPr>
          <w:rFonts w:ascii="Times New Roman" w:hAnsi="Times New Roman" w:cs="Times New Roman"/>
          <w:sz w:val="28"/>
          <w:szCs w:val="28"/>
          <w:lang w:val="uk-UA"/>
        </w:rPr>
        <w:t>тому,</w:t>
      </w:r>
      <w:r w:rsidR="00BA14D3" w:rsidRPr="00B57EF0">
        <w:rPr>
          <w:rFonts w:ascii="Times New Roman" w:hAnsi="Times New Roman" w:cs="Times New Roman"/>
          <w:spacing w:val="-17"/>
          <w:sz w:val="28"/>
          <w:szCs w:val="28"/>
          <w:lang w:val="uk-UA"/>
        </w:rPr>
        <w:t xml:space="preserve"> </w:t>
      </w:r>
      <w:r w:rsidR="00BA14D3" w:rsidRPr="00B57EF0">
        <w:rPr>
          <w:rFonts w:ascii="Times New Roman" w:hAnsi="Times New Roman" w:cs="Times New Roman"/>
          <w:sz w:val="28"/>
          <w:szCs w:val="28"/>
          <w:lang w:val="uk-UA"/>
        </w:rPr>
        <w:t>що:</w:t>
      </w:r>
    </w:p>
    <w:p w:rsidR="00BA14D3" w:rsidRPr="00B57EF0" w:rsidRDefault="00BA14D3" w:rsidP="00934F66">
      <w:pPr>
        <w:pStyle w:val="a3"/>
        <w:numPr>
          <w:ilvl w:val="0"/>
          <w:numId w:val="1"/>
        </w:numPr>
        <w:tabs>
          <w:tab w:val="left" w:pos="993"/>
        </w:tabs>
        <w:autoSpaceDN w:val="0"/>
        <w:spacing w:line="360" w:lineRule="auto"/>
        <w:ind w:left="0" w:firstLine="709"/>
        <w:jc w:val="both"/>
        <w:rPr>
          <w:sz w:val="28"/>
          <w:szCs w:val="28"/>
          <w:lang w:val="uk-UA"/>
        </w:rPr>
      </w:pPr>
      <w:r w:rsidRPr="00B57EF0">
        <w:rPr>
          <w:rFonts w:eastAsia="Calibri"/>
          <w:i/>
          <w:sz w:val="28"/>
          <w:szCs w:val="28"/>
          <w:lang w:val="uk-UA"/>
        </w:rPr>
        <w:t>розширен</w:t>
      </w:r>
      <w:r w:rsidRPr="00B57EF0">
        <w:rPr>
          <w:i/>
          <w:sz w:val="28"/>
          <w:szCs w:val="28"/>
          <w:lang w:val="uk-UA"/>
        </w:rPr>
        <w:t>о</w:t>
      </w:r>
      <w:r w:rsidRPr="00B57EF0">
        <w:rPr>
          <w:rFonts w:eastAsia="Calibri"/>
          <w:sz w:val="28"/>
          <w:szCs w:val="28"/>
          <w:lang w:val="uk-UA"/>
        </w:rPr>
        <w:t xml:space="preserve"> науков</w:t>
      </w:r>
      <w:r w:rsidRPr="00B57EF0">
        <w:rPr>
          <w:sz w:val="28"/>
          <w:szCs w:val="28"/>
          <w:lang w:val="uk-UA"/>
        </w:rPr>
        <w:t>і</w:t>
      </w:r>
      <w:r w:rsidRPr="00B57EF0">
        <w:rPr>
          <w:rFonts w:eastAsia="Calibri"/>
          <w:sz w:val="28"/>
          <w:szCs w:val="28"/>
          <w:lang w:val="uk-UA"/>
        </w:rPr>
        <w:t xml:space="preserve"> уявлен</w:t>
      </w:r>
      <w:r w:rsidRPr="00B57EF0">
        <w:rPr>
          <w:sz w:val="28"/>
          <w:szCs w:val="28"/>
          <w:lang w:val="uk-UA"/>
        </w:rPr>
        <w:t>ня</w:t>
      </w:r>
      <w:r w:rsidRPr="00B57EF0">
        <w:rPr>
          <w:rFonts w:eastAsia="Calibri"/>
          <w:sz w:val="28"/>
          <w:szCs w:val="28"/>
          <w:lang w:val="uk-UA"/>
        </w:rPr>
        <w:t xml:space="preserve"> про сутність, зміст та структуру кар’єрного зростання</w:t>
      </w:r>
      <w:r w:rsidRPr="00B57EF0">
        <w:rPr>
          <w:sz w:val="28"/>
          <w:szCs w:val="28"/>
          <w:lang w:val="uk-UA"/>
        </w:rPr>
        <w:t>;</w:t>
      </w:r>
    </w:p>
    <w:p w:rsidR="00BA14D3" w:rsidRPr="00B57EF0" w:rsidRDefault="00BA14D3" w:rsidP="00B57EF0">
      <w:pPr>
        <w:pStyle w:val="a4"/>
        <w:numPr>
          <w:ilvl w:val="0"/>
          <w:numId w:val="1"/>
        </w:numPr>
        <w:tabs>
          <w:tab w:val="left" w:pos="993"/>
        </w:tabs>
        <w:spacing w:line="360" w:lineRule="auto"/>
        <w:ind w:left="0" w:firstLine="707"/>
      </w:pPr>
      <w:r w:rsidRPr="00B57EF0">
        <w:rPr>
          <w:i/>
        </w:rPr>
        <w:t>поглиблено</w:t>
      </w:r>
      <w:r w:rsidRPr="00B57EF0">
        <w:rPr>
          <w:i/>
          <w:spacing w:val="-15"/>
        </w:rPr>
        <w:t xml:space="preserve"> </w:t>
      </w:r>
      <w:r w:rsidRPr="00B57EF0">
        <w:t>уявлення</w:t>
      </w:r>
      <w:r w:rsidRPr="00B57EF0">
        <w:rPr>
          <w:spacing w:val="-15"/>
        </w:rPr>
        <w:t xml:space="preserve"> </w:t>
      </w:r>
      <w:r w:rsidRPr="00B57EF0">
        <w:t>про</w:t>
      </w:r>
      <w:r w:rsidRPr="00B57EF0">
        <w:rPr>
          <w:spacing w:val="-14"/>
        </w:rPr>
        <w:t xml:space="preserve"> </w:t>
      </w:r>
      <w:r w:rsidRPr="00B57EF0">
        <w:t>сутність</w:t>
      </w:r>
      <w:r w:rsidRPr="00B57EF0">
        <w:rPr>
          <w:spacing w:val="-17"/>
        </w:rPr>
        <w:t xml:space="preserve"> </w:t>
      </w:r>
      <w:r w:rsidRPr="00B57EF0">
        <w:t>та</w:t>
      </w:r>
      <w:r w:rsidRPr="00B57EF0">
        <w:rPr>
          <w:spacing w:val="-15"/>
        </w:rPr>
        <w:t xml:space="preserve"> </w:t>
      </w:r>
      <w:r w:rsidR="00934F66">
        <w:t>складові системи</w:t>
      </w:r>
      <w:r w:rsidRPr="00B57EF0">
        <w:rPr>
          <w:spacing w:val="-14"/>
        </w:rPr>
        <w:t xml:space="preserve"> </w:t>
      </w:r>
      <w:r w:rsidRPr="00B57EF0">
        <w:t>управління</w:t>
      </w:r>
      <w:r w:rsidRPr="00B57EF0">
        <w:rPr>
          <w:spacing w:val="-17"/>
        </w:rPr>
        <w:t xml:space="preserve"> </w:t>
      </w:r>
      <w:r w:rsidRPr="00B57EF0">
        <w:t>кар’єрним зростанням</w:t>
      </w:r>
      <w:r w:rsidRPr="00B57EF0">
        <w:rPr>
          <w:spacing w:val="1"/>
        </w:rPr>
        <w:t xml:space="preserve"> </w:t>
      </w:r>
      <w:r w:rsidRPr="00B57EF0">
        <w:t>педагогічних</w:t>
      </w:r>
      <w:r w:rsidRPr="00B57EF0">
        <w:rPr>
          <w:spacing w:val="1"/>
        </w:rPr>
        <w:t xml:space="preserve"> </w:t>
      </w:r>
      <w:r w:rsidRPr="00B57EF0">
        <w:t>працівників</w:t>
      </w:r>
      <w:r w:rsidRPr="00B57EF0">
        <w:rPr>
          <w:spacing w:val="1"/>
        </w:rPr>
        <w:t xml:space="preserve"> </w:t>
      </w:r>
      <w:r w:rsidRPr="00B57EF0">
        <w:t>закладів загальної середньої освіти;</w:t>
      </w:r>
    </w:p>
    <w:p w:rsidR="00BA14D3" w:rsidRPr="00B57EF0" w:rsidRDefault="00BA14D3" w:rsidP="00B57EF0">
      <w:pPr>
        <w:pStyle w:val="a4"/>
        <w:numPr>
          <w:ilvl w:val="0"/>
          <w:numId w:val="1"/>
        </w:numPr>
        <w:tabs>
          <w:tab w:val="left" w:pos="993"/>
        </w:tabs>
        <w:spacing w:line="360" w:lineRule="auto"/>
        <w:ind w:left="0" w:firstLine="707"/>
      </w:pPr>
      <w:r w:rsidRPr="00B57EF0">
        <w:rPr>
          <w:i/>
        </w:rPr>
        <w:lastRenderedPageBreak/>
        <w:t>подальшого</w:t>
      </w:r>
      <w:r w:rsidRPr="00B57EF0">
        <w:rPr>
          <w:i/>
          <w:spacing w:val="-11"/>
        </w:rPr>
        <w:t xml:space="preserve"> </w:t>
      </w:r>
      <w:r w:rsidRPr="00B57EF0">
        <w:rPr>
          <w:i/>
        </w:rPr>
        <w:t>розвитку</w:t>
      </w:r>
      <w:r w:rsidRPr="00B57EF0">
        <w:rPr>
          <w:i/>
          <w:spacing w:val="-9"/>
        </w:rPr>
        <w:t xml:space="preserve"> </w:t>
      </w:r>
      <w:r w:rsidRPr="00B57EF0">
        <w:rPr>
          <w:i/>
        </w:rPr>
        <w:t>набула</w:t>
      </w:r>
      <w:r w:rsidRPr="00B57EF0">
        <w:rPr>
          <w:i/>
          <w:spacing w:val="-8"/>
        </w:rPr>
        <w:t xml:space="preserve"> </w:t>
      </w:r>
      <w:r w:rsidRPr="00B57EF0">
        <w:t>теорія</w:t>
      </w:r>
      <w:r w:rsidRPr="00B57EF0">
        <w:rPr>
          <w:spacing w:val="-9"/>
        </w:rPr>
        <w:t xml:space="preserve"> </w:t>
      </w:r>
      <w:r w:rsidRPr="00B57EF0">
        <w:t>управління</w:t>
      </w:r>
      <w:r w:rsidRPr="00B57EF0">
        <w:rPr>
          <w:spacing w:val="-10"/>
        </w:rPr>
        <w:t xml:space="preserve"> </w:t>
      </w:r>
      <w:r w:rsidRPr="00B57EF0">
        <w:t>через вирішення проблеми побудови дієвого механізму управління</w:t>
      </w:r>
      <w:r w:rsidRPr="00B57EF0">
        <w:rPr>
          <w:spacing w:val="1"/>
        </w:rPr>
        <w:t xml:space="preserve"> </w:t>
      </w:r>
      <w:r w:rsidRPr="00B57EF0">
        <w:t>кар’єрним зростанням</w:t>
      </w:r>
      <w:r w:rsidRPr="00B57EF0">
        <w:rPr>
          <w:spacing w:val="1"/>
        </w:rPr>
        <w:t xml:space="preserve"> </w:t>
      </w:r>
      <w:r w:rsidRPr="00B57EF0">
        <w:t>педагогічних</w:t>
      </w:r>
      <w:r w:rsidRPr="00B57EF0">
        <w:rPr>
          <w:spacing w:val="1"/>
        </w:rPr>
        <w:t xml:space="preserve"> </w:t>
      </w:r>
      <w:r w:rsidRPr="00B57EF0">
        <w:t>працівників</w:t>
      </w:r>
      <w:r w:rsidRPr="00B57EF0">
        <w:rPr>
          <w:spacing w:val="1"/>
        </w:rPr>
        <w:t xml:space="preserve"> </w:t>
      </w:r>
      <w:r w:rsidRPr="00B57EF0">
        <w:t>ЗЗСО.</w:t>
      </w:r>
    </w:p>
    <w:p w:rsidR="00BA14D3" w:rsidRPr="00B57EF0" w:rsidRDefault="00BA14D3" w:rsidP="00B57EF0">
      <w:pPr>
        <w:pStyle w:val="a3"/>
        <w:spacing w:line="360" w:lineRule="auto"/>
        <w:ind w:left="0" w:firstLine="709"/>
        <w:jc w:val="both"/>
        <w:rPr>
          <w:sz w:val="28"/>
          <w:szCs w:val="28"/>
          <w:lang w:val="uk-UA"/>
        </w:rPr>
      </w:pPr>
      <w:r w:rsidRPr="00B57EF0">
        <w:rPr>
          <w:b/>
          <w:sz w:val="28"/>
          <w:szCs w:val="28"/>
          <w:lang w:val="uk-UA"/>
        </w:rPr>
        <w:t xml:space="preserve">Практична значущість результатів дослідження </w:t>
      </w:r>
      <w:r w:rsidRPr="00B57EF0">
        <w:rPr>
          <w:sz w:val="28"/>
          <w:szCs w:val="28"/>
          <w:lang w:val="uk-UA"/>
        </w:rPr>
        <w:t>полягає в тому, що розроблено методику вивчення стану управління кар’єрним зростанням в ЗЗСО та розроблені методичні рекомендації щодо оптимізації процесу управління просуванням педагогічних працівників кар’єрни</w:t>
      </w:r>
      <w:r w:rsidR="00934F66">
        <w:rPr>
          <w:sz w:val="28"/>
          <w:szCs w:val="28"/>
          <w:lang w:val="uk-UA"/>
        </w:rPr>
        <w:t>ми</w:t>
      </w:r>
      <w:r w:rsidRPr="00B57EF0">
        <w:rPr>
          <w:sz w:val="28"/>
          <w:szCs w:val="28"/>
          <w:lang w:val="uk-UA"/>
        </w:rPr>
        <w:t xml:space="preserve"> схода</w:t>
      </w:r>
      <w:r w:rsidR="00934F66">
        <w:rPr>
          <w:sz w:val="28"/>
          <w:szCs w:val="28"/>
          <w:lang w:val="uk-UA"/>
        </w:rPr>
        <w:t>ми</w:t>
      </w:r>
      <w:r w:rsidRPr="00B57EF0">
        <w:rPr>
          <w:sz w:val="28"/>
          <w:szCs w:val="28"/>
          <w:lang w:val="uk-UA"/>
        </w:rPr>
        <w:t>. Матеріали та результати дослідження можуть бути використані керівниками закладів освіти у процесі організації управлінської діяльності, керівниками закладів післядипломної педагогічної освіти, методистами районних і міських центрів професійного розвитку педагогічних працівників та керівних кадрів.</w:t>
      </w:r>
    </w:p>
    <w:p w:rsidR="00BA14D3" w:rsidRPr="00B57EF0" w:rsidRDefault="00BA14D3" w:rsidP="00B57EF0">
      <w:pPr>
        <w:spacing w:after="0" w:line="360" w:lineRule="auto"/>
        <w:ind w:firstLine="709"/>
        <w:jc w:val="both"/>
        <w:rPr>
          <w:rStyle w:val="a8"/>
          <w:rFonts w:ascii="Times New Roman" w:hAnsi="Times New Roman" w:cs="Times New Roman"/>
          <w:sz w:val="28"/>
          <w:szCs w:val="28"/>
          <w:lang w:val="uk-UA"/>
        </w:rPr>
      </w:pPr>
      <w:r w:rsidRPr="00B57EF0">
        <w:rPr>
          <w:rFonts w:ascii="Times New Roman" w:hAnsi="Times New Roman" w:cs="Times New Roman"/>
          <w:b/>
          <w:bCs/>
          <w:sz w:val="28"/>
          <w:szCs w:val="28"/>
          <w:lang w:val="uk-UA"/>
        </w:rPr>
        <w:t>Апробація результатів дослідження</w:t>
      </w:r>
      <w:r w:rsidRPr="00B57EF0">
        <w:rPr>
          <w:rFonts w:ascii="Times New Roman" w:hAnsi="Times New Roman" w:cs="Times New Roman"/>
          <w:sz w:val="28"/>
          <w:szCs w:val="28"/>
          <w:lang w:val="uk-UA"/>
        </w:rPr>
        <w:t xml:space="preserve"> здійснювалась у доповідях і виступах на 3 конференціях різного рівня: щорічній </w:t>
      </w:r>
      <w:r w:rsidRPr="00B57EF0">
        <w:rPr>
          <w:rFonts w:ascii="Times New Roman" w:hAnsi="Times New Roman" w:cs="Times New Roman"/>
          <w:sz w:val="28"/>
          <w:szCs w:val="28"/>
          <w:lang w:val="uk-UA" w:eastAsia="ar-SA"/>
        </w:rPr>
        <w:t xml:space="preserve">науковій конференції молодих науковців </w:t>
      </w:r>
      <w:r w:rsidRPr="00B57EF0">
        <w:rPr>
          <w:rFonts w:ascii="Times New Roman" w:hAnsi="Times New Roman" w:cs="Times New Roman"/>
          <w:sz w:val="28"/>
          <w:szCs w:val="28"/>
          <w:lang w:val="uk-UA"/>
        </w:rPr>
        <w:t>«Молодь у науці» (м. Ніжин, 2023 р.); вузівській науково-практичній конференції магістрів «Підготовка керівника закладу освіти: реалії сьогодення та перспективи» (м. Ніжин, 28 лютого 2023 р.); І Міжнародній науково-практичній конференції «</w:t>
      </w:r>
      <w:r w:rsidRPr="00B57EF0">
        <w:rPr>
          <w:rFonts w:ascii="Times New Roman" w:eastAsia="Calibri" w:hAnsi="Times New Roman" w:cs="Times New Roman"/>
          <w:sz w:val="28"/>
          <w:szCs w:val="28"/>
          <w:lang w:val="uk-UA"/>
        </w:rPr>
        <w:t>Розвиток освіти в європейському просторі: національні виклики та  транснаціональні перспективи»</w:t>
      </w:r>
      <w:r w:rsidRPr="00B57EF0">
        <w:rPr>
          <w:rFonts w:ascii="Times New Roman" w:hAnsi="Times New Roman" w:cs="Times New Roman"/>
          <w:sz w:val="28"/>
          <w:szCs w:val="28"/>
          <w:lang w:val="uk-UA"/>
        </w:rPr>
        <w:t xml:space="preserve"> (м. Ніжин, 2-3 листопада 2023 р. р.)</w:t>
      </w:r>
      <w:r w:rsidRPr="00B57EF0">
        <w:rPr>
          <w:rStyle w:val="a8"/>
          <w:rFonts w:ascii="Times New Roman" w:hAnsi="Times New Roman" w:cs="Times New Roman"/>
          <w:sz w:val="28"/>
          <w:szCs w:val="28"/>
          <w:lang w:val="uk-UA"/>
        </w:rPr>
        <w:t>.</w:t>
      </w:r>
    </w:p>
    <w:p w:rsidR="00BA14D3" w:rsidRPr="00B57EF0" w:rsidRDefault="00BA14D3" w:rsidP="00B57EF0">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b/>
          <w:sz w:val="28"/>
          <w:szCs w:val="28"/>
          <w:lang w:val="uk-UA"/>
        </w:rPr>
        <w:t>Основні положення та результати дослідження висвітлені у</w:t>
      </w:r>
      <w:r w:rsidR="00934F66">
        <w:rPr>
          <w:rFonts w:ascii="Times New Roman" w:hAnsi="Times New Roman" w:cs="Times New Roman"/>
          <w:b/>
          <w:sz w:val="28"/>
          <w:szCs w:val="28"/>
          <w:lang w:val="uk-UA"/>
        </w:rPr>
        <w:t xml:space="preserve"> 4</w:t>
      </w:r>
      <w:r w:rsidRPr="00B57EF0">
        <w:rPr>
          <w:rFonts w:ascii="Times New Roman" w:hAnsi="Times New Roman" w:cs="Times New Roman"/>
          <w:b/>
          <w:sz w:val="28"/>
          <w:szCs w:val="28"/>
          <w:lang w:val="uk-UA"/>
        </w:rPr>
        <w:t xml:space="preserve"> публікаціях:</w:t>
      </w:r>
      <w:r w:rsidRPr="00B57EF0">
        <w:rPr>
          <w:rFonts w:ascii="Times New Roman" w:hAnsi="Times New Roman" w:cs="Times New Roman"/>
          <w:sz w:val="28"/>
          <w:szCs w:val="28"/>
          <w:lang w:val="uk-UA"/>
        </w:rPr>
        <w:t xml:space="preserve"> «Мотивація педагогічних працівників закладів освіти як необхідна умова їх кар’єрного зростання</w:t>
      </w:r>
      <w:r w:rsidRPr="00B57EF0">
        <w:rPr>
          <w:rFonts w:ascii="Times New Roman" w:eastAsia="ArialMT" w:hAnsi="Times New Roman" w:cs="Times New Roman"/>
          <w:sz w:val="28"/>
          <w:szCs w:val="28"/>
          <w:lang w:val="uk-UA"/>
        </w:rPr>
        <w:t>» (</w:t>
      </w:r>
      <w:r w:rsidRPr="00B57EF0">
        <w:rPr>
          <w:rFonts w:ascii="Times New Roman" w:hAnsi="Times New Roman" w:cs="Times New Roman"/>
          <w:bCs/>
          <w:sz w:val="28"/>
          <w:szCs w:val="28"/>
          <w:lang w:val="uk-UA"/>
        </w:rPr>
        <w:t xml:space="preserve">Вісник </w:t>
      </w:r>
      <w:r w:rsidRPr="00B57EF0">
        <w:rPr>
          <w:rFonts w:ascii="Times New Roman" w:eastAsia="ArialMT" w:hAnsi="Times New Roman" w:cs="Times New Roman"/>
          <w:sz w:val="28"/>
          <w:szCs w:val="28"/>
          <w:lang w:val="uk-UA"/>
        </w:rPr>
        <w:t xml:space="preserve">студентського наукового товариства : збірник наукових праць студентів / за </w:t>
      </w:r>
      <w:proofErr w:type="spellStart"/>
      <w:r w:rsidRPr="00B57EF0">
        <w:rPr>
          <w:rFonts w:ascii="Times New Roman" w:eastAsia="ArialMT" w:hAnsi="Times New Roman" w:cs="Times New Roman"/>
          <w:sz w:val="28"/>
          <w:szCs w:val="28"/>
          <w:lang w:val="uk-UA"/>
        </w:rPr>
        <w:t>заг</w:t>
      </w:r>
      <w:proofErr w:type="spellEnd"/>
      <w:r w:rsidRPr="00B57EF0">
        <w:rPr>
          <w:rFonts w:ascii="Times New Roman" w:eastAsia="ArialMT" w:hAnsi="Times New Roman" w:cs="Times New Roman"/>
          <w:sz w:val="28"/>
          <w:szCs w:val="28"/>
          <w:lang w:val="uk-UA"/>
        </w:rPr>
        <w:t xml:space="preserve">. ред. О. В. Мельничука. </w:t>
      </w:r>
      <w:proofErr w:type="spellStart"/>
      <w:r w:rsidRPr="00B57EF0">
        <w:rPr>
          <w:rFonts w:ascii="Times New Roman" w:eastAsia="ArialMT" w:hAnsi="Times New Roman" w:cs="Times New Roman"/>
          <w:sz w:val="28"/>
          <w:szCs w:val="28"/>
          <w:lang w:val="uk-UA"/>
        </w:rPr>
        <w:t>Вип</w:t>
      </w:r>
      <w:proofErr w:type="spellEnd"/>
      <w:r w:rsidRPr="00B57EF0">
        <w:rPr>
          <w:rFonts w:ascii="Times New Roman" w:eastAsia="ArialMT" w:hAnsi="Times New Roman" w:cs="Times New Roman"/>
          <w:sz w:val="28"/>
          <w:szCs w:val="28"/>
          <w:lang w:val="uk-UA"/>
        </w:rPr>
        <w:t>. 28. Ніжин : НДУ ім. М. Гоголя, 2023. С.147</w:t>
      </w:r>
      <w:r w:rsidR="00F25B62">
        <w:rPr>
          <w:rFonts w:ascii="Times New Roman" w:eastAsia="ArialMT" w:hAnsi="Times New Roman" w:cs="Times New Roman"/>
          <w:sz w:val="28"/>
          <w:szCs w:val="28"/>
          <w:lang w:val="uk-UA"/>
        </w:rPr>
        <w:t>-149</w:t>
      </w:r>
      <w:r w:rsidRPr="00B57EF0">
        <w:rPr>
          <w:rFonts w:ascii="Times New Roman" w:eastAsia="ArialMT" w:hAnsi="Times New Roman" w:cs="Times New Roman"/>
          <w:sz w:val="28"/>
          <w:szCs w:val="28"/>
          <w:lang w:val="uk-UA"/>
        </w:rPr>
        <w:t>); «</w:t>
      </w:r>
      <w:r w:rsidRPr="00B57EF0">
        <w:rPr>
          <w:rFonts w:ascii="Times New Roman" w:hAnsi="Times New Roman" w:cs="Times New Roman"/>
          <w:sz w:val="28"/>
          <w:szCs w:val="28"/>
          <w:lang w:val="uk-UA"/>
        </w:rPr>
        <w:t>Готовність педагогічних працівників до кар’єрного зростання як психолого-педагогічна проблема</w:t>
      </w:r>
      <w:r w:rsidRPr="00B57EF0">
        <w:rPr>
          <w:rFonts w:ascii="Times New Roman" w:eastAsia="ArialMT" w:hAnsi="Times New Roman" w:cs="Times New Roman"/>
          <w:sz w:val="28"/>
          <w:szCs w:val="28"/>
          <w:lang w:val="uk-UA"/>
        </w:rPr>
        <w:t xml:space="preserve">» </w:t>
      </w:r>
      <w:r w:rsidRPr="00B57EF0">
        <w:rPr>
          <w:rFonts w:ascii="Times New Roman" w:hAnsi="Times New Roman" w:cs="Times New Roman"/>
          <w:sz w:val="28"/>
          <w:szCs w:val="28"/>
          <w:lang w:val="uk-UA"/>
        </w:rPr>
        <w:t>(</w:t>
      </w:r>
      <w:r w:rsidRPr="00B57EF0">
        <w:rPr>
          <w:rFonts w:ascii="Times New Roman" w:hAnsi="Times New Roman" w:cs="Times New Roman"/>
          <w:bCs/>
          <w:i/>
          <w:sz w:val="28"/>
          <w:szCs w:val="28"/>
          <w:lang w:val="uk-UA"/>
        </w:rPr>
        <w:t xml:space="preserve">Педагогічний альманах: </w:t>
      </w:r>
      <w:r w:rsidRPr="00B57EF0">
        <w:rPr>
          <w:rFonts w:ascii="Times New Roman" w:hAnsi="Times New Roman" w:cs="Times New Roman"/>
          <w:i/>
          <w:sz w:val="28"/>
          <w:szCs w:val="28"/>
          <w:lang w:val="uk-UA"/>
        </w:rPr>
        <w:t>збірник праць молодих науковців</w:t>
      </w:r>
      <w:r w:rsidRPr="00B57EF0">
        <w:rPr>
          <w:rFonts w:ascii="Times New Roman" w:hAnsi="Times New Roman" w:cs="Times New Roman"/>
          <w:sz w:val="28"/>
          <w:szCs w:val="28"/>
          <w:lang w:val="uk-UA"/>
        </w:rPr>
        <w:t xml:space="preserve"> / відп. ред. Н. М. Лосєва. Ніжин: НДУ ім. М. Гоголя, 2023. </w:t>
      </w:r>
      <w:proofErr w:type="spellStart"/>
      <w:r w:rsidRPr="00B57EF0">
        <w:rPr>
          <w:rFonts w:ascii="Times New Roman" w:hAnsi="Times New Roman" w:cs="Times New Roman"/>
          <w:sz w:val="28"/>
          <w:szCs w:val="28"/>
          <w:lang w:val="uk-UA"/>
        </w:rPr>
        <w:t>Вип</w:t>
      </w:r>
      <w:proofErr w:type="spellEnd"/>
      <w:r w:rsidRPr="00B57EF0">
        <w:rPr>
          <w:rFonts w:ascii="Times New Roman" w:hAnsi="Times New Roman" w:cs="Times New Roman"/>
          <w:sz w:val="28"/>
          <w:szCs w:val="28"/>
          <w:lang w:val="uk-UA"/>
        </w:rPr>
        <w:t>. 1. С.33-36); «Кар’єрне зростання педагогічних працівників як одна з проблем управління закладом освіти</w:t>
      </w:r>
      <w:r w:rsidRPr="00B57EF0">
        <w:rPr>
          <w:rFonts w:ascii="Times New Roman" w:eastAsia="TimesNewRomanPSMT" w:hAnsi="Times New Roman" w:cs="Times New Roman"/>
          <w:sz w:val="28"/>
          <w:szCs w:val="28"/>
          <w:lang w:val="uk-UA"/>
        </w:rPr>
        <w:t xml:space="preserve">». Матеріали VІІІ </w:t>
      </w:r>
      <w:r w:rsidRPr="00C3049F">
        <w:rPr>
          <w:rFonts w:ascii="Times New Roman" w:eastAsia="TimesNewRomanPSMT" w:hAnsi="Times New Roman" w:cs="Times New Roman"/>
          <w:spacing w:val="-4"/>
          <w:sz w:val="28"/>
          <w:szCs w:val="28"/>
          <w:lang w:val="uk-UA"/>
        </w:rPr>
        <w:t>вузівської наукової студентської Інтернет-конференції, м. Ніжин, 28 лютого 2023 р.</w:t>
      </w:r>
      <w:r w:rsidRPr="00B57EF0">
        <w:rPr>
          <w:rFonts w:ascii="Times New Roman" w:eastAsia="TimesNewRomanPSMT" w:hAnsi="Times New Roman" w:cs="Times New Roman"/>
          <w:sz w:val="28"/>
          <w:szCs w:val="28"/>
          <w:lang w:val="uk-UA"/>
        </w:rPr>
        <w:t xml:space="preserve"> / </w:t>
      </w:r>
      <w:proofErr w:type="spellStart"/>
      <w:r w:rsidRPr="00B57EF0">
        <w:rPr>
          <w:rFonts w:ascii="Times New Roman" w:eastAsia="TimesNewRomanPSMT" w:hAnsi="Times New Roman" w:cs="Times New Roman"/>
          <w:sz w:val="28"/>
          <w:szCs w:val="28"/>
          <w:lang w:val="uk-UA"/>
        </w:rPr>
        <w:t>упоряд</w:t>
      </w:r>
      <w:proofErr w:type="spellEnd"/>
      <w:r w:rsidRPr="00B57EF0">
        <w:rPr>
          <w:rFonts w:ascii="Times New Roman" w:eastAsia="TimesNewRomanPSMT" w:hAnsi="Times New Roman" w:cs="Times New Roman"/>
          <w:sz w:val="28"/>
          <w:szCs w:val="28"/>
          <w:lang w:val="uk-UA"/>
        </w:rPr>
        <w:t xml:space="preserve">. Ю. Г. Новгородська. Ніжин: НДУ </w:t>
      </w:r>
      <w:proofErr w:type="spellStart"/>
      <w:r w:rsidRPr="00B57EF0">
        <w:rPr>
          <w:rFonts w:ascii="Times New Roman" w:eastAsia="TimesNewRomanPSMT" w:hAnsi="Times New Roman" w:cs="Times New Roman"/>
          <w:sz w:val="28"/>
          <w:szCs w:val="28"/>
          <w:lang w:val="uk-UA"/>
        </w:rPr>
        <w:t>ім.М</w:t>
      </w:r>
      <w:proofErr w:type="spellEnd"/>
      <w:r w:rsidRPr="00B57EF0">
        <w:rPr>
          <w:rFonts w:ascii="Times New Roman" w:eastAsia="TimesNewRomanPSMT" w:hAnsi="Times New Roman" w:cs="Times New Roman"/>
          <w:sz w:val="28"/>
          <w:szCs w:val="28"/>
          <w:lang w:val="uk-UA"/>
        </w:rPr>
        <w:t xml:space="preserve">. Гоголя, 2023. С.19-21); </w:t>
      </w:r>
      <w:r w:rsidRPr="00B57EF0">
        <w:rPr>
          <w:rFonts w:ascii="Times New Roman" w:eastAsia="TimesNewRomanPSMT" w:hAnsi="Times New Roman" w:cs="Times New Roman"/>
          <w:sz w:val="28"/>
          <w:szCs w:val="28"/>
          <w:lang w:val="uk-UA"/>
        </w:rPr>
        <w:lastRenderedPageBreak/>
        <w:t>«</w:t>
      </w:r>
      <w:r w:rsidRPr="00B57EF0">
        <w:rPr>
          <w:rFonts w:ascii="Times New Roman" w:hAnsi="Times New Roman" w:cs="Times New Roman"/>
          <w:sz w:val="28"/>
          <w:szCs w:val="28"/>
          <w:lang w:val="uk-UA"/>
        </w:rPr>
        <w:t>Чинники кар’єрного зростання педагогічних працівників закладів освіти</w:t>
      </w:r>
      <w:r w:rsidRPr="00B57EF0">
        <w:rPr>
          <w:rFonts w:ascii="Times New Roman" w:eastAsia="TimesNewRomanPSMT" w:hAnsi="Times New Roman" w:cs="Times New Roman"/>
          <w:sz w:val="28"/>
          <w:szCs w:val="28"/>
          <w:lang w:val="uk-UA"/>
        </w:rPr>
        <w:t>» («</w:t>
      </w:r>
      <w:r w:rsidRPr="00B57EF0">
        <w:rPr>
          <w:rFonts w:ascii="Times New Roman" w:eastAsia="Calibri" w:hAnsi="Times New Roman" w:cs="Times New Roman"/>
          <w:sz w:val="28"/>
          <w:szCs w:val="28"/>
          <w:lang w:val="uk-UA"/>
        </w:rPr>
        <w:t xml:space="preserve">Розвиток освіти в європейському просторі: національні виклики та                      транснаціональні перспективи». </w:t>
      </w:r>
      <w:r w:rsidRPr="00B57EF0">
        <w:rPr>
          <w:rFonts w:ascii="Times New Roman" w:eastAsia="Calibri" w:hAnsi="Times New Roman" w:cs="Times New Roman"/>
          <w:i/>
          <w:sz w:val="28"/>
          <w:szCs w:val="28"/>
          <w:lang w:val="uk-UA"/>
        </w:rPr>
        <w:t>Матеріали І Міжнародної науково-практичної конференції,</w:t>
      </w:r>
      <w:r w:rsidRPr="00B57EF0">
        <w:rPr>
          <w:rFonts w:ascii="Times New Roman" w:eastAsia="Calibri" w:hAnsi="Times New Roman" w:cs="Times New Roman"/>
          <w:sz w:val="28"/>
          <w:szCs w:val="28"/>
          <w:lang w:val="uk-UA"/>
        </w:rPr>
        <w:t xml:space="preserve"> м. Ніжин, 2-3 листопада 2023 року </w:t>
      </w:r>
      <w:r w:rsidRPr="00B57EF0">
        <w:rPr>
          <w:rFonts w:ascii="Times New Roman" w:hAnsi="Times New Roman" w:cs="Times New Roman"/>
          <w:spacing w:val="-4"/>
          <w:sz w:val="28"/>
          <w:szCs w:val="28"/>
          <w:lang w:val="uk-UA"/>
        </w:rPr>
        <w:t xml:space="preserve">/ За </w:t>
      </w:r>
      <w:proofErr w:type="spellStart"/>
      <w:r w:rsidRPr="00B57EF0">
        <w:rPr>
          <w:rFonts w:ascii="Times New Roman" w:hAnsi="Times New Roman" w:cs="Times New Roman"/>
          <w:spacing w:val="-4"/>
          <w:sz w:val="28"/>
          <w:szCs w:val="28"/>
          <w:lang w:val="uk-UA"/>
        </w:rPr>
        <w:t>заг</w:t>
      </w:r>
      <w:proofErr w:type="spellEnd"/>
      <w:r w:rsidRPr="00B57EF0">
        <w:rPr>
          <w:rFonts w:ascii="Times New Roman" w:hAnsi="Times New Roman" w:cs="Times New Roman"/>
          <w:spacing w:val="-4"/>
          <w:sz w:val="28"/>
          <w:szCs w:val="28"/>
          <w:lang w:val="uk-UA"/>
        </w:rPr>
        <w:t>. ред. Самойленко О.В.. Ніжин: НДУ ім. М. Гоголя, 2023. С.</w:t>
      </w:r>
      <w:r w:rsidR="005C4EF4">
        <w:rPr>
          <w:rFonts w:ascii="Times New Roman" w:hAnsi="Times New Roman" w:cs="Times New Roman"/>
          <w:spacing w:val="-4"/>
          <w:sz w:val="28"/>
          <w:szCs w:val="28"/>
          <w:lang w:val="uk-UA"/>
        </w:rPr>
        <w:t xml:space="preserve"> 328-330).</w:t>
      </w:r>
    </w:p>
    <w:p w:rsidR="00BA14D3" w:rsidRPr="00B57EF0" w:rsidRDefault="00BA14D3"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b/>
          <w:sz w:val="28"/>
          <w:szCs w:val="28"/>
          <w:lang w:val="uk-UA"/>
        </w:rPr>
        <w:t>Структура магістерської роботи.</w:t>
      </w:r>
      <w:r w:rsidRPr="00B57EF0">
        <w:rPr>
          <w:rFonts w:ascii="Times New Roman" w:hAnsi="Times New Roman" w:cs="Times New Roman"/>
          <w:sz w:val="28"/>
          <w:szCs w:val="28"/>
          <w:lang w:val="uk-UA"/>
        </w:rPr>
        <w:t xml:space="preserve"> Робота складається зі вступу, двох розділів, висновків до розділів, загальних висновків, списку використаних джерел та додатків. </w:t>
      </w:r>
      <w:r w:rsidRPr="007F685C">
        <w:rPr>
          <w:rFonts w:ascii="Times New Roman" w:hAnsi="Times New Roman" w:cs="Times New Roman"/>
          <w:sz w:val="28"/>
          <w:szCs w:val="28"/>
          <w:lang w:val="uk-UA"/>
        </w:rPr>
        <w:t xml:space="preserve">Загальний обсяг роботи становить </w:t>
      </w:r>
      <w:r w:rsidR="007F685C" w:rsidRPr="007F685C">
        <w:rPr>
          <w:rFonts w:ascii="Times New Roman" w:hAnsi="Times New Roman" w:cs="Times New Roman"/>
          <w:sz w:val="28"/>
          <w:szCs w:val="28"/>
          <w:lang w:val="uk-UA"/>
        </w:rPr>
        <w:t>9</w:t>
      </w:r>
      <w:r w:rsidR="00627A13">
        <w:rPr>
          <w:rFonts w:ascii="Times New Roman" w:hAnsi="Times New Roman" w:cs="Times New Roman"/>
          <w:sz w:val="28"/>
          <w:szCs w:val="28"/>
          <w:lang w:val="uk-UA"/>
        </w:rPr>
        <w:t>3</w:t>
      </w:r>
      <w:r w:rsidR="007F685C" w:rsidRPr="007F685C">
        <w:rPr>
          <w:rFonts w:ascii="Times New Roman" w:hAnsi="Times New Roman" w:cs="Times New Roman"/>
          <w:sz w:val="28"/>
          <w:szCs w:val="28"/>
          <w:lang w:val="uk-UA"/>
        </w:rPr>
        <w:t xml:space="preserve"> </w:t>
      </w:r>
      <w:r w:rsidRPr="007F685C">
        <w:rPr>
          <w:rFonts w:ascii="Times New Roman" w:hAnsi="Times New Roman" w:cs="Times New Roman"/>
          <w:sz w:val="28"/>
          <w:szCs w:val="28"/>
          <w:lang w:val="uk-UA"/>
        </w:rPr>
        <w:t>сторін</w:t>
      </w:r>
      <w:r w:rsidR="005721BB">
        <w:rPr>
          <w:rFonts w:ascii="Times New Roman" w:hAnsi="Times New Roman" w:cs="Times New Roman"/>
          <w:sz w:val="28"/>
          <w:szCs w:val="28"/>
          <w:lang w:val="uk-UA"/>
        </w:rPr>
        <w:t>ки</w:t>
      </w:r>
      <w:bookmarkStart w:id="0" w:name="_GoBack"/>
      <w:bookmarkEnd w:id="0"/>
      <w:r w:rsidRPr="007F685C">
        <w:rPr>
          <w:rFonts w:ascii="Times New Roman" w:hAnsi="Times New Roman" w:cs="Times New Roman"/>
          <w:sz w:val="28"/>
          <w:szCs w:val="28"/>
          <w:lang w:val="uk-UA"/>
        </w:rPr>
        <w:t xml:space="preserve">, з них  </w:t>
      </w:r>
      <w:r w:rsidR="007F685C" w:rsidRPr="007F685C">
        <w:rPr>
          <w:rFonts w:ascii="Times New Roman" w:hAnsi="Times New Roman" w:cs="Times New Roman"/>
          <w:sz w:val="28"/>
          <w:szCs w:val="28"/>
          <w:lang w:val="uk-UA"/>
        </w:rPr>
        <w:t>6</w:t>
      </w:r>
      <w:r w:rsidR="00627A13">
        <w:rPr>
          <w:rFonts w:ascii="Times New Roman" w:hAnsi="Times New Roman" w:cs="Times New Roman"/>
          <w:sz w:val="28"/>
          <w:szCs w:val="28"/>
          <w:lang w:val="uk-UA"/>
        </w:rPr>
        <w:t>5</w:t>
      </w:r>
      <w:r w:rsidR="007F685C" w:rsidRPr="007F685C">
        <w:rPr>
          <w:rFonts w:ascii="Times New Roman" w:hAnsi="Times New Roman" w:cs="Times New Roman"/>
          <w:sz w:val="28"/>
          <w:szCs w:val="28"/>
          <w:lang w:val="uk-UA"/>
        </w:rPr>
        <w:t xml:space="preserve"> </w:t>
      </w:r>
      <w:r w:rsidRPr="007F685C">
        <w:rPr>
          <w:rFonts w:ascii="Times New Roman" w:hAnsi="Times New Roman" w:cs="Times New Roman"/>
          <w:sz w:val="28"/>
          <w:szCs w:val="28"/>
          <w:lang w:val="uk-UA"/>
        </w:rPr>
        <w:t xml:space="preserve">сторінок – основного тексту. </w:t>
      </w:r>
      <w:r w:rsidRPr="00B57EF0">
        <w:rPr>
          <w:rFonts w:ascii="Times New Roman" w:hAnsi="Times New Roman" w:cs="Times New Roman"/>
          <w:sz w:val="28"/>
          <w:szCs w:val="28"/>
          <w:lang w:val="uk-UA"/>
        </w:rPr>
        <w:t>Список використаних джерел</w:t>
      </w:r>
      <w:r w:rsidR="00F25B62">
        <w:rPr>
          <w:rFonts w:ascii="Times New Roman" w:hAnsi="Times New Roman" w:cs="Times New Roman"/>
          <w:sz w:val="28"/>
          <w:szCs w:val="28"/>
          <w:lang w:val="uk-UA"/>
        </w:rPr>
        <w:t xml:space="preserve"> – </w:t>
      </w:r>
      <w:r w:rsidRPr="00B57EF0">
        <w:rPr>
          <w:rFonts w:ascii="Times New Roman" w:hAnsi="Times New Roman" w:cs="Times New Roman"/>
          <w:sz w:val="28"/>
          <w:szCs w:val="28"/>
          <w:lang w:val="uk-UA"/>
        </w:rPr>
        <w:t xml:space="preserve">50. </w:t>
      </w: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p>
    <w:p w:rsidR="00C3049F" w:rsidRDefault="00C3049F">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47D4D" w:rsidRPr="00B57EF0" w:rsidRDefault="00147D4D" w:rsidP="00C26881">
      <w:pPr>
        <w:spacing w:after="0" w:line="360" w:lineRule="auto"/>
        <w:ind w:firstLine="709"/>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lastRenderedPageBreak/>
        <w:t>РОЗДІЛ 1. ТЕОРЕТИЧНІ АСПЕКТИ УПРАВЛІННЯ КАР’ЄРНИМ ЗРОСТАННЯМ ПЕДАГОГІЧНИХ ПРАЦІВНИКІВ В ЗАКЛАДАХ ОСВІТИ</w:t>
      </w:r>
    </w:p>
    <w:p w:rsidR="00147D4D" w:rsidRPr="00B57EF0" w:rsidRDefault="00147D4D" w:rsidP="00C26881">
      <w:pPr>
        <w:spacing w:after="0" w:line="360" w:lineRule="auto"/>
        <w:ind w:firstLine="709"/>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1.1. Кар’єрне зростання педагогічних працівників як предмет міждисциплінарного дослідження</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Стабільний розвиток суспільства потребує зростання кількості високоосвічених спеціалістів в освітній галузі. У сьогочасних умовах питання планування кар’єри та її розвитку для фахівців у сфері освіти є актуальними з огляду на доцільність подальшого втілення освітніх перетворень в Україні, що вимагає підготовки кадрового потенціалу. конкурентоспроможного на ринку праці, здатного до мобілізації себе для розв’язання професійних завдань. У науковій літературі просування у професійній сфері позначають терміном «кар'єра».</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 метою вичерпного та повного розуміння феномену кар’єри доцільно проаналізувати різні підходи до опанування означеним явищем і уточнити його зміст. Феномен кар’єри перебуває у полі зору виразників багатьох наук, зокрема психологів, економістів, соціологів. До того ж кар’єра виступає одним із провідних понять менеджменту, саме у галузі управління персоналом. З урахуванням потреб теорії та практики кар’єру трактують з різних позицій, зокрема: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i/>
          <w:sz w:val="28"/>
          <w:szCs w:val="28"/>
        </w:rPr>
        <w:t>соціально-психологічний напрямок</w:t>
      </w:r>
      <w:r w:rsidRPr="00B57EF0">
        <w:rPr>
          <w:rFonts w:ascii="Times New Roman" w:hAnsi="Times New Roman" w:cs="Times New Roman"/>
          <w:sz w:val="28"/>
          <w:szCs w:val="28"/>
        </w:rPr>
        <w:t xml:space="preserve"> – передбачає, що кар’єра віддзеркалює просування працівника в організа</w:t>
      </w:r>
      <w:r w:rsidRPr="00B57EF0">
        <w:rPr>
          <w:rFonts w:ascii="Times New Roman" w:hAnsi="Times New Roman" w:cs="Times New Roman"/>
          <w:sz w:val="28"/>
          <w:szCs w:val="28"/>
        </w:rPr>
        <w:softHyphen/>
        <w:t>ційній ієрархії, властивості його руху в напрямку здобуття професіоналізму, жаданого ста</w:t>
      </w:r>
      <w:r w:rsidRPr="00B57EF0">
        <w:rPr>
          <w:rFonts w:ascii="Times New Roman" w:hAnsi="Times New Roman" w:cs="Times New Roman"/>
          <w:sz w:val="28"/>
          <w:szCs w:val="28"/>
        </w:rPr>
        <w:softHyphen/>
        <w:t xml:space="preserve">тусу й рівня життя, визнання, влади, слави. У контексті даного напрямку кар'єра як показник особистісного професійного життя людини передбачає черговість занять на різних вікових етапах.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proofErr w:type="spellStart"/>
      <w:r w:rsidRPr="00B57EF0">
        <w:rPr>
          <w:rFonts w:ascii="Times New Roman" w:hAnsi="Times New Roman" w:cs="Times New Roman"/>
          <w:i/>
          <w:sz w:val="28"/>
          <w:szCs w:val="28"/>
        </w:rPr>
        <w:t>управлінсько</w:t>
      </w:r>
      <w:proofErr w:type="spellEnd"/>
      <w:r w:rsidRPr="00B57EF0">
        <w:rPr>
          <w:rFonts w:ascii="Times New Roman" w:hAnsi="Times New Roman" w:cs="Times New Roman"/>
          <w:i/>
          <w:sz w:val="28"/>
          <w:szCs w:val="28"/>
        </w:rPr>
        <w:t>-менеджерський</w:t>
      </w:r>
      <w:r w:rsidRPr="00B57EF0">
        <w:rPr>
          <w:rFonts w:ascii="Times New Roman" w:hAnsi="Times New Roman" w:cs="Times New Roman"/>
          <w:sz w:val="28"/>
          <w:szCs w:val="28"/>
        </w:rPr>
        <w:t xml:space="preserve"> – характеризується тим, що кар’єра передбачає накопичення та використання людського капіталу протягом професійного життя і визначається як комплекс посад, які працівник обіймає на даний момент (фактична кар’єра), або може обіймати (планова кар’єра);</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i/>
          <w:sz w:val="28"/>
          <w:szCs w:val="28"/>
        </w:rPr>
        <w:lastRenderedPageBreak/>
        <w:t>соціально-еконо</w:t>
      </w:r>
      <w:r w:rsidRPr="00B57EF0">
        <w:rPr>
          <w:rFonts w:ascii="Times New Roman" w:hAnsi="Times New Roman" w:cs="Times New Roman"/>
          <w:i/>
          <w:sz w:val="28"/>
          <w:szCs w:val="28"/>
        </w:rPr>
        <w:softHyphen/>
        <w:t>мічний</w:t>
      </w:r>
      <w:r w:rsidRPr="00B57EF0">
        <w:rPr>
          <w:rFonts w:ascii="Times New Roman" w:hAnsi="Times New Roman" w:cs="Times New Roman"/>
          <w:sz w:val="28"/>
          <w:szCs w:val="28"/>
        </w:rPr>
        <w:t xml:space="preserve"> – розглядає кар’єру як «динаміку рівня освіти й кваліфікації працівника протягом трудового життя та посадових пересувань, а також як поведінку, пов'язану з накопиченням і використанням людського капіталу протягом робочого життя» [20; 27]. </w:t>
      </w:r>
    </w:p>
    <w:p w:rsidR="00147D4D" w:rsidRPr="00B57EF0" w:rsidRDefault="00147D4D" w:rsidP="00C26881">
      <w:pPr>
        <w:pStyle w:val="a3"/>
        <w:numPr>
          <w:ilvl w:val="0"/>
          <w:numId w:val="3"/>
        </w:numPr>
        <w:tabs>
          <w:tab w:val="left" w:pos="993"/>
        </w:tabs>
        <w:autoSpaceDE w:val="0"/>
        <w:autoSpaceDN w:val="0"/>
        <w:adjustRightInd w:val="0"/>
        <w:spacing w:line="360" w:lineRule="auto"/>
        <w:ind w:left="0" w:firstLine="709"/>
        <w:jc w:val="both"/>
        <w:rPr>
          <w:sz w:val="28"/>
          <w:szCs w:val="28"/>
          <w:lang w:val="uk-UA"/>
        </w:rPr>
      </w:pPr>
      <w:r w:rsidRPr="00B57EF0">
        <w:rPr>
          <w:i/>
          <w:sz w:val="28"/>
          <w:szCs w:val="28"/>
          <w:lang w:val="uk-UA"/>
        </w:rPr>
        <w:t xml:space="preserve">соціологічний напрямок </w:t>
      </w:r>
      <w:r w:rsidRPr="00B57EF0">
        <w:rPr>
          <w:sz w:val="28"/>
          <w:szCs w:val="28"/>
          <w:lang w:val="uk-UA"/>
        </w:rPr>
        <w:t>– розглядає кар’єру в двох аспектах: як самореалізац</w:t>
      </w:r>
      <w:r w:rsidR="00953D2C" w:rsidRPr="00B57EF0">
        <w:rPr>
          <w:sz w:val="28"/>
          <w:szCs w:val="28"/>
          <w:lang w:val="uk-UA"/>
        </w:rPr>
        <w:t>і</w:t>
      </w:r>
      <w:r w:rsidRPr="00B57EF0">
        <w:rPr>
          <w:sz w:val="28"/>
          <w:szCs w:val="28"/>
          <w:lang w:val="uk-UA"/>
        </w:rPr>
        <w:t>ю індивіда, що виражається в просуванні кар’єрними сходами,  досягненні престижного, або перспективного рівня в соціумі та як соціальну технологію, яка направлена</w:t>
      </w:r>
      <w:r w:rsidR="00953D2C" w:rsidRPr="00B57EF0">
        <w:rPr>
          <w:sz w:val="28"/>
          <w:szCs w:val="28"/>
          <w:lang w:val="uk-UA"/>
        </w:rPr>
        <w:t xml:space="preserve"> на</w:t>
      </w:r>
      <w:r w:rsidRPr="00B57EF0">
        <w:rPr>
          <w:sz w:val="28"/>
          <w:szCs w:val="28"/>
          <w:lang w:val="uk-UA"/>
        </w:rPr>
        <w:t xml:space="preserve"> вирішення індивідуальних та організаційних питань соціально-економічного середовища [23].</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У сучасних словниках поняття кар’єри  розглядається як «швидке, успішне просування у службовій, науковій та іншій діяльності, досягнення с</w:t>
      </w:r>
      <w:r w:rsidR="00953D2C" w:rsidRPr="00B57EF0">
        <w:rPr>
          <w:rFonts w:ascii="Times New Roman" w:hAnsi="Times New Roman" w:cs="Times New Roman"/>
          <w:sz w:val="28"/>
          <w:szCs w:val="28"/>
          <w:lang w:val="uk-UA"/>
        </w:rPr>
        <w:t xml:space="preserve">лави, вигоди тощо» [9, с. 525]. </w:t>
      </w:r>
      <w:r w:rsidRPr="00B57EF0">
        <w:rPr>
          <w:rFonts w:ascii="Times New Roman" w:hAnsi="Times New Roman" w:cs="Times New Roman"/>
          <w:sz w:val="28"/>
          <w:szCs w:val="28"/>
          <w:lang w:val="uk-UA"/>
        </w:rPr>
        <w:t>Фахівці у галузі економіки  визначають кар’єру як «процес зміни подій, як активне просування людини в освоєнні та вдосконаленні способів життєдіяльності».  Причому кар’єра у даному тлумаченні постає неоднозначно: з одного боку – це «просування індивіда у соціальному просторі, з іншого –  використання набутого найоптимальнішим чином культурного, освітнього, професійного капіталу за умови стрімкої зміни вимог і зростаючої конкуренції у професійній діяльності» [10, с. 348].</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eastAsia="Times New Roman" w:hAnsi="Times New Roman" w:cs="Times New Roman"/>
          <w:sz w:val="28"/>
          <w:szCs w:val="28"/>
          <w:bdr w:val="none" w:sz="0" w:space="0" w:color="auto" w:frame="1"/>
          <w:lang w:val="uk-UA" w:eastAsia="uk-UA"/>
        </w:rPr>
        <w:t xml:space="preserve">У наукових розвідках Л.М. </w:t>
      </w:r>
      <w:proofErr w:type="spellStart"/>
      <w:r w:rsidRPr="00B57EF0">
        <w:rPr>
          <w:rFonts w:ascii="Times New Roman" w:eastAsia="Times New Roman" w:hAnsi="Times New Roman" w:cs="Times New Roman"/>
          <w:sz w:val="28"/>
          <w:szCs w:val="28"/>
          <w:bdr w:val="none" w:sz="0" w:space="0" w:color="auto" w:frame="1"/>
          <w:lang w:val="uk-UA" w:eastAsia="uk-UA"/>
        </w:rPr>
        <w:t>Шимановської-Діанич</w:t>
      </w:r>
      <w:proofErr w:type="spellEnd"/>
      <w:r w:rsidRPr="00B57EF0">
        <w:rPr>
          <w:rFonts w:ascii="Times New Roman" w:eastAsia="Times New Roman" w:hAnsi="Times New Roman" w:cs="Times New Roman"/>
          <w:sz w:val="28"/>
          <w:szCs w:val="28"/>
          <w:bdr w:val="none" w:sz="0" w:space="0" w:color="auto" w:frame="1"/>
          <w:lang w:val="uk-UA" w:eastAsia="uk-UA"/>
        </w:rPr>
        <w:t xml:space="preserve"> </w:t>
      </w:r>
      <w:r w:rsidRPr="00B57EF0">
        <w:rPr>
          <w:rFonts w:ascii="Times New Roman" w:eastAsia="TimesNewRoman" w:hAnsi="Times New Roman" w:cs="Times New Roman"/>
          <w:sz w:val="28"/>
          <w:szCs w:val="28"/>
          <w:lang w:val="uk-UA"/>
        </w:rPr>
        <w:t xml:space="preserve">кар’єра розглядається як «процес професійного, соціально-економічного розвитку людини, який проявляється у її просуненні по сходинках посад, кваліфікацій, статусів, </w:t>
      </w:r>
      <w:proofErr w:type="spellStart"/>
      <w:r w:rsidRPr="00B57EF0">
        <w:rPr>
          <w:rFonts w:ascii="Times New Roman" w:eastAsia="TimesNewRoman" w:hAnsi="Times New Roman" w:cs="Times New Roman"/>
          <w:sz w:val="28"/>
          <w:szCs w:val="28"/>
          <w:lang w:val="uk-UA"/>
        </w:rPr>
        <w:t>винагороджень</w:t>
      </w:r>
      <w:proofErr w:type="spellEnd"/>
      <w:r w:rsidRPr="00B57EF0">
        <w:rPr>
          <w:rFonts w:ascii="Times New Roman" w:eastAsia="TimesNewRoman" w:hAnsi="Times New Roman" w:cs="Times New Roman"/>
          <w:sz w:val="28"/>
          <w:szCs w:val="28"/>
          <w:lang w:val="uk-UA"/>
        </w:rPr>
        <w:t xml:space="preserve"> і фіксується у певній послідовності позицій, які займає людина на цих сходинках» [33]. Дослідниця визначає два види кар’єри: </w:t>
      </w:r>
      <w:r w:rsidR="00953D2C" w:rsidRPr="00B57EF0">
        <w:rPr>
          <w:rFonts w:ascii="Times New Roman" w:eastAsia="TimesNewRoman" w:hAnsi="Times New Roman" w:cs="Times New Roman"/>
          <w:sz w:val="28"/>
          <w:szCs w:val="28"/>
          <w:lang w:val="uk-UA"/>
        </w:rPr>
        <w:t xml:space="preserve">                                               </w:t>
      </w:r>
      <w:r w:rsidRPr="00B57EF0">
        <w:rPr>
          <w:rFonts w:ascii="Times New Roman" w:eastAsia="TimesNewRoman" w:hAnsi="Times New Roman" w:cs="Times New Roman"/>
          <w:sz w:val="28"/>
          <w:szCs w:val="28"/>
          <w:lang w:val="uk-UA"/>
        </w:rPr>
        <w:t xml:space="preserve">1) </w:t>
      </w:r>
      <w:proofErr w:type="spellStart"/>
      <w:r w:rsidRPr="00B57EF0">
        <w:rPr>
          <w:rFonts w:ascii="Times New Roman" w:eastAsia="TimesNewRoman" w:hAnsi="Times New Roman" w:cs="Times New Roman"/>
          <w:sz w:val="28"/>
          <w:szCs w:val="28"/>
          <w:lang w:val="uk-UA"/>
        </w:rPr>
        <w:t>міжорганізаційна</w:t>
      </w:r>
      <w:proofErr w:type="spellEnd"/>
      <w:r w:rsidRPr="00B57EF0">
        <w:rPr>
          <w:rFonts w:ascii="Times New Roman" w:eastAsia="TimesNewRoman" w:hAnsi="Times New Roman" w:cs="Times New Roman"/>
          <w:sz w:val="28"/>
          <w:szCs w:val="28"/>
          <w:lang w:val="uk-UA"/>
        </w:rPr>
        <w:t xml:space="preserve"> кар’єра, що передбачає розвиток людини і опанування нею соціального середовища; 2) </w:t>
      </w:r>
      <w:proofErr w:type="spellStart"/>
      <w:r w:rsidRPr="00B57EF0">
        <w:rPr>
          <w:rFonts w:ascii="Times New Roman" w:eastAsia="TimesNewRoman" w:hAnsi="Times New Roman" w:cs="Times New Roman"/>
          <w:sz w:val="28"/>
          <w:szCs w:val="28"/>
          <w:lang w:val="uk-UA"/>
        </w:rPr>
        <w:t>внутріорганізаційна</w:t>
      </w:r>
      <w:proofErr w:type="spellEnd"/>
      <w:r w:rsidRPr="00B57EF0">
        <w:rPr>
          <w:rFonts w:ascii="Times New Roman" w:eastAsia="TimesNewRoman" w:hAnsi="Times New Roman" w:cs="Times New Roman"/>
          <w:sz w:val="28"/>
          <w:szCs w:val="28"/>
          <w:lang w:val="uk-UA"/>
        </w:rPr>
        <w:t xml:space="preserve"> кар’єра, яка характеризується експансією працівника в просторі певної установи.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Л.А </w:t>
      </w:r>
      <w:proofErr w:type="spellStart"/>
      <w:r w:rsidRPr="00B57EF0">
        <w:rPr>
          <w:rFonts w:ascii="Times New Roman" w:hAnsi="Times New Roman" w:cs="Times New Roman"/>
          <w:sz w:val="28"/>
          <w:szCs w:val="28"/>
          <w:lang w:val="uk-UA"/>
        </w:rPr>
        <w:t>Богуш</w:t>
      </w:r>
      <w:proofErr w:type="spellEnd"/>
      <w:r w:rsidRPr="00B57EF0">
        <w:rPr>
          <w:rFonts w:ascii="Times New Roman" w:hAnsi="Times New Roman" w:cs="Times New Roman"/>
          <w:sz w:val="28"/>
          <w:szCs w:val="28"/>
          <w:lang w:val="uk-UA"/>
        </w:rPr>
        <w:t xml:space="preserve"> визначає кар’єру як «індивідуальну діяльність людини в професійній сфері, яка пов’язана із специфічним способом життя, що дозволяє індивіду реалізовувати своє професійне покликання, збагачувати особистий </w:t>
      </w:r>
      <w:r w:rsidRPr="00B57EF0">
        <w:rPr>
          <w:rFonts w:ascii="Times New Roman" w:hAnsi="Times New Roman" w:cs="Times New Roman"/>
          <w:sz w:val="28"/>
          <w:szCs w:val="28"/>
          <w:lang w:val="uk-UA"/>
        </w:rPr>
        <w:lastRenderedPageBreak/>
        <w:t>досвід, забезпечувати розвиток професійних здібностей і досягати намічених цілей» [7].</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pacing w:val="1"/>
          <w:sz w:val="28"/>
          <w:szCs w:val="28"/>
          <w:lang w:val="uk-UA"/>
        </w:rPr>
      </w:pPr>
      <w:r w:rsidRPr="00B57EF0">
        <w:rPr>
          <w:rFonts w:ascii="Times New Roman" w:hAnsi="Times New Roman" w:cs="Times New Roman"/>
          <w:sz w:val="28"/>
          <w:szCs w:val="28"/>
          <w:lang w:val="uk-UA"/>
        </w:rPr>
        <w:t>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 Біскуп</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акцентує увагу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на</w:t>
      </w:r>
      <w:r w:rsidRPr="00B57EF0">
        <w:rPr>
          <w:rFonts w:ascii="Times New Roman" w:hAnsi="Times New Roman" w:cs="Times New Roman"/>
          <w:spacing w:val="1"/>
          <w:sz w:val="28"/>
          <w:szCs w:val="28"/>
          <w:lang w:val="uk-UA"/>
        </w:rPr>
        <w:t xml:space="preserve"> проблемі по</w:t>
      </w:r>
      <w:r w:rsidRPr="00B57EF0">
        <w:rPr>
          <w:rFonts w:ascii="Times New Roman" w:hAnsi="Times New Roman" w:cs="Times New Roman"/>
          <w:sz w:val="28"/>
          <w:szCs w:val="28"/>
          <w:lang w:val="uk-UA"/>
        </w:rPr>
        <w:t>годження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потреб</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особистості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самовираженні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з</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інтересами</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суспільства</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граничному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 xml:space="preserve">застосуванні </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трудового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потенціалу: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осмислення індивідом</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свого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місця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соціальному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середовищі на</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фоні об’єктивно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визначених</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критеріїв,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які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окреслюють</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спрямування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життєвої</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активності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людини.</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Виходячи з того, що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кар’єрі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переплітаються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особисті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 xml:space="preserve">суспільні інтереси, критеріями її ефективності виступає задоволеність життєвою ситуацією </w:t>
      </w:r>
      <w:r w:rsidRPr="00B57EF0">
        <w:rPr>
          <w:rFonts w:ascii="Times New Roman" w:hAnsi="Times New Roman" w:cs="Times New Roman"/>
          <w:spacing w:val="-67"/>
          <w:sz w:val="28"/>
          <w:szCs w:val="28"/>
          <w:lang w:val="uk-UA"/>
        </w:rPr>
        <w:t xml:space="preserve"> </w:t>
      </w:r>
      <w:r w:rsidRPr="00B57EF0">
        <w:rPr>
          <w:rFonts w:ascii="Times New Roman" w:hAnsi="Times New Roman" w:cs="Times New Roman"/>
          <w:sz w:val="28"/>
          <w:szCs w:val="28"/>
          <w:lang w:val="uk-UA"/>
        </w:rPr>
        <w:t>(тобто, як особистість осягає образ професійного життя та власну роль в ньому) й</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соціальний</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успіх</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[5; 6].</w:t>
      </w:r>
      <w:r w:rsidRPr="00B57EF0">
        <w:rPr>
          <w:rFonts w:ascii="Times New Roman" w:hAnsi="Times New Roman" w:cs="Times New Roman"/>
          <w:spacing w:val="1"/>
          <w:sz w:val="28"/>
          <w:szCs w:val="28"/>
          <w:lang w:val="uk-UA"/>
        </w:rPr>
        <w:t xml:space="preserve"> </w:t>
      </w:r>
    </w:p>
    <w:p w:rsidR="00147D4D" w:rsidRPr="00B57EF0"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За визначенням Н.А </w:t>
      </w:r>
      <w:proofErr w:type="spellStart"/>
      <w:r w:rsidRPr="00B57EF0">
        <w:rPr>
          <w:rFonts w:ascii="Times New Roman" w:hAnsi="Times New Roman" w:cs="Times New Roman"/>
          <w:sz w:val="28"/>
          <w:szCs w:val="28"/>
          <w:lang w:val="uk-UA"/>
        </w:rPr>
        <w:t>Гури</w:t>
      </w:r>
      <w:proofErr w:type="spellEnd"/>
      <w:r w:rsidRPr="00B57EF0">
        <w:rPr>
          <w:rFonts w:ascii="Times New Roman" w:hAnsi="Times New Roman" w:cs="Times New Roman"/>
          <w:sz w:val="28"/>
          <w:szCs w:val="28"/>
          <w:lang w:val="uk-UA"/>
        </w:rPr>
        <w:t xml:space="preserve"> кар’єра представляє собою «процес і результат прогресивного просування особистості, що передбачає</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мотивовану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цілеспрямовану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активність</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стосовно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зміни</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професійних</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ролей,</w:t>
      </w:r>
      <w:r w:rsidRPr="00B57EF0">
        <w:rPr>
          <w:rFonts w:ascii="Times New Roman" w:hAnsi="Times New Roman" w:cs="Times New Roman"/>
          <w:spacing w:val="-67"/>
          <w:sz w:val="28"/>
          <w:szCs w:val="28"/>
          <w:lang w:val="uk-UA"/>
        </w:rPr>
        <w:t xml:space="preserve"> </w:t>
      </w:r>
      <w:r w:rsidRPr="00B57EF0">
        <w:rPr>
          <w:rFonts w:ascii="Times New Roman" w:hAnsi="Times New Roman" w:cs="Times New Roman"/>
          <w:sz w:val="28"/>
          <w:szCs w:val="28"/>
          <w:lang w:val="uk-UA"/>
        </w:rPr>
        <w:t>підвищення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власної</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компетентності</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та</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досягнення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значущих</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результатів</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діяльності» [17].</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Успішна</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кар'єра</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забезпечує</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реалізацію</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професійного</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потенціалу особистості,</w:t>
      </w:r>
      <w:r w:rsidRPr="00B57EF0">
        <w:rPr>
          <w:rFonts w:ascii="Times New Roman" w:hAnsi="Times New Roman" w:cs="Times New Roman"/>
          <w:spacing w:val="-4"/>
          <w:sz w:val="28"/>
          <w:szCs w:val="28"/>
          <w:lang w:val="uk-UA"/>
        </w:rPr>
        <w:t xml:space="preserve"> допомагає </w:t>
      </w:r>
      <w:r w:rsidRPr="00B57EF0">
        <w:rPr>
          <w:rFonts w:ascii="Times New Roman" w:hAnsi="Times New Roman" w:cs="Times New Roman"/>
          <w:sz w:val="28"/>
          <w:szCs w:val="28"/>
          <w:lang w:val="uk-UA"/>
        </w:rPr>
        <w:t>одержати визнання</w:t>
      </w:r>
      <w:r w:rsidRPr="00B57EF0">
        <w:rPr>
          <w:rFonts w:ascii="Times New Roman" w:hAnsi="Times New Roman" w:cs="Times New Roman"/>
          <w:spacing w:val="-2"/>
          <w:sz w:val="28"/>
          <w:szCs w:val="28"/>
          <w:lang w:val="uk-UA"/>
        </w:rPr>
        <w:t xml:space="preserve"> </w:t>
      </w:r>
      <w:r w:rsidRPr="00B57EF0">
        <w:rPr>
          <w:rFonts w:ascii="Times New Roman" w:hAnsi="Times New Roman" w:cs="Times New Roman"/>
          <w:sz w:val="28"/>
          <w:szCs w:val="28"/>
          <w:lang w:val="uk-UA"/>
        </w:rPr>
        <w:t>власної</w:t>
      </w:r>
      <w:r w:rsidRPr="00B57EF0">
        <w:rPr>
          <w:rFonts w:ascii="Times New Roman" w:hAnsi="Times New Roman" w:cs="Times New Roman"/>
          <w:spacing w:val="2"/>
          <w:sz w:val="28"/>
          <w:szCs w:val="28"/>
          <w:lang w:val="uk-UA"/>
        </w:rPr>
        <w:t xml:space="preserve"> </w:t>
      </w:r>
      <w:r w:rsidRPr="00B57EF0">
        <w:rPr>
          <w:rFonts w:ascii="Times New Roman" w:hAnsi="Times New Roman" w:cs="Times New Roman"/>
          <w:sz w:val="28"/>
          <w:szCs w:val="28"/>
          <w:lang w:val="uk-UA"/>
        </w:rPr>
        <w:t>самоцінності та</w:t>
      </w:r>
      <w:r w:rsidRPr="00B57EF0">
        <w:rPr>
          <w:rFonts w:ascii="Times New Roman" w:hAnsi="Times New Roman" w:cs="Times New Roman"/>
          <w:spacing w:val="-3"/>
          <w:sz w:val="28"/>
          <w:szCs w:val="28"/>
          <w:lang w:val="uk-UA"/>
        </w:rPr>
        <w:t xml:space="preserve"> </w:t>
      </w:r>
      <w:r w:rsidRPr="00B57EF0">
        <w:rPr>
          <w:rFonts w:ascii="Times New Roman" w:hAnsi="Times New Roman" w:cs="Times New Roman"/>
          <w:sz w:val="28"/>
          <w:szCs w:val="28"/>
          <w:lang w:val="uk-UA"/>
        </w:rPr>
        <w:t>значущості</w:t>
      </w:r>
      <w:r w:rsidRPr="00B57EF0">
        <w:rPr>
          <w:rFonts w:ascii="Times New Roman" w:hAnsi="Times New Roman" w:cs="Times New Roman"/>
          <w:spacing w:val="-4"/>
          <w:sz w:val="28"/>
          <w:szCs w:val="28"/>
          <w:lang w:val="uk-UA"/>
        </w:rPr>
        <w:t xml:space="preserve"> </w:t>
      </w:r>
      <w:r w:rsidRPr="00B57EF0">
        <w:rPr>
          <w:rFonts w:ascii="Times New Roman" w:hAnsi="Times New Roman" w:cs="Times New Roman"/>
          <w:sz w:val="28"/>
          <w:szCs w:val="28"/>
          <w:lang w:val="uk-UA"/>
        </w:rPr>
        <w:t>для</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інших.</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Аналіз наукової літератури засвідчує, що науковці розглядають поняття кар’єри у вузькому та широкому значеннях. У першому випадку, кар’єра розглядається з позицій результативності професійної діяльності і розуміється  як професійне сходження працівника, його фахове зростання; як процес переходу від одних його рівнів, етапів, ступенів до інших. Тут кар’єра виступає  процесом професіоналізації, що характеризується такими етапами, як: вибір професії, оволодіння нею, закріплення професійних позицій, здобуття майстерності. У вузькому ракурсі кар’єра передбачає лише посадове просуван</w:t>
      </w:r>
      <w:r w:rsidRPr="00B57EF0">
        <w:rPr>
          <w:rFonts w:ascii="Times New Roman" w:hAnsi="Times New Roman" w:cs="Times New Roman"/>
          <w:sz w:val="28"/>
          <w:szCs w:val="28"/>
          <w:lang w:val="uk-UA"/>
        </w:rPr>
        <w:softHyphen/>
        <w:t>ня, що визначається оволодіння</w:t>
      </w:r>
      <w:r w:rsidR="00953D2C" w:rsidRPr="00B57EF0">
        <w:rPr>
          <w:rFonts w:ascii="Times New Roman" w:hAnsi="Times New Roman" w:cs="Times New Roman"/>
          <w:sz w:val="28"/>
          <w:szCs w:val="28"/>
          <w:lang w:val="uk-UA"/>
        </w:rPr>
        <w:t>м</w:t>
      </w:r>
      <w:r w:rsidRPr="00B57EF0">
        <w:rPr>
          <w:rFonts w:ascii="Times New Roman" w:hAnsi="Times New Roman" w:cs="Times New Roman"/>
          <w:sz w:val="28"/>
          <w:szCs w:val="28"/>
          <w:lang w:val="uk-UA"/>
        </w:rPr>
        <w:t xml:space="preserve"> рівнями і ступенями професійності, досягненням конкретного соціального статусу в професійній діяльності, зайняття</w:t>
      </w:r>
      <w:r w:rsidR="00953D2C" w:rsidRPr="00B57EF0">
        <w:rPr>
          <w:rFonts w:ascii="Times New Roman" w:hAnsi="Times New Roman" w:cs="Times New Roman"/>
          <w:sz w:val="28"/>
          <w:szCs w:val="28"/>
          <w:lang w:val="uk-UA"/>
        </w:rPr>
        <w:t xml:space="preserve">м </w:t>
      </w:r>
      <w:r w:rsidRPr="00B57EF0">
        <w:rPr>
          <w:rFonts w:ascii="Times New Roman" w:hAnsi="Times New Roman" w:cs="Times New Roman"/>
          <w:sz w:val="28"/>
          <w:szCs w:val="28"/>
          <w:lang w:val="uk-UA"/>
        </w:rPr>
        <w:t xml:space="preserve"> відповідної посади.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Узагальнюючи різні визначення науковців, будемо розглядати кар’єру як  одну з форм життєтворчості особистості, комплекс станів, процесів та результатів, які обумовлюють динаміку оволодіння професіоналом соціального </w:t>
      </w:r>
      <w:r w:rsidRPr="00B57EF0">
        <w:rPr>
          <w:rFonts w:ascii="Times New Roman" w:hAnsi="Times New Roman" w:cs="Times New Roman"/>
          <w:sz w:val="28"/>
          <w:szCs w:val="28"/>
          <w:lang w:val="uk-UA"/>
        </w:rPr>
        <w:lastRenderedPageBreak/>
        <w:t>простору, зокрема професійного. Кар’єра передбачає не тільки пересування особи у соціальному та професійному просторі, систематичну зміну позицій у ньому, а й використання нею культурного, освітнього, професійного капіталів відповідно змінюваних вимог та  зростаючої конкуренції на ринку праці [6.с.223-224].</w:t>
      </w:r>
    </w:p>
    <w:p w:rsidR="00147D4D" w:rsidRPr="00B57EF0" w:rsidRDefault="00147D4D" w:rsidP="00C26881">
      <w:pPr>
        <w:pStyle w:val="Pa18"/>
        <w:spacing w:line="360" w:lineRule="auto"/>
        <w:ind w:firstLine="709"/>
        <w:jc w:val="both"/>
        <w:rPr>
          <w:rFonts w:ascii="Times New Roman" w:hAnsi="Times New Roman" w:cs="Times New Roman"/>
          <w:sz w:val="28"/>
          <w:szCs w:val="28"/>
        </w:rPr>
      </w:pPr>
      <w:r w:rsidRPr="00B57EF0">
        <w:rPr>
          <w:rFonts w:ascii="Times New Roman" w:hAnsi="Times New Roman" w:cs="Times New Roman"/>
          <w:sz w:val="28"/>
          <w:szCs w:val="28"/>
        </w:rPr>
        <w:t>Одним із показників успішності кар’єри є кар’єрне зростання, що характеризується мірою відпо</w:t>
      </w:r>
      <w:r w:rsidRPr="00B57EF0">
        <w:rPr>
          <w:rFonts w:ascii="Times New Roman" w:hAnsi="Times New Roman" w:cs="Times New Roman"/>
          <w:sz w:val="28"/>
          <w:szCs w:val="28"/>
        </w:rPr>
        <w:softHyphen/>
        <w:t>відності реальних досягнень на професійному й організаційному рівнях ідеальному, бажа</w:t>
      </w:r>
      <w:r w:rsidRPr="00B57EF0">
        <w:rPr>
          <w:rFonts w:ascii="Times New Roman" w:hAnsi="Times New Roman" w:cs="Times New Roman"/>
          <w:sz w:val="28"/>
          <w:szCs w:val="28"/>
        </w:rPr>
        <w:softHyphen/>
        <w:t xml:space="preserve">ному в уявленнях фахівців рівню. Тотожним до даного поняття є дефініція «задоволеність кар’єрою», яка відтворює поєднання ряду чинників: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sz w:val="28"/>
          <w:szCs w:val="28"/>
        </w:rPr>
        <w:t>специфіка запиту організації щодо професійної компе</w:t>
      </w:r>
      <w:r w:rsidRPr="00B57EF0">
        <w:rPr>
          <w:rFonts w:ascii="Times New Roman" w:hAnsi="Times New Roman" w:cs="Times New Roman"/>
          <w:sz w:val="28"/>
          <w:szCs w:val="28"/>
        </w:rPr>
        <w:softHyphen/>
        <w:t xml:space="preserve">тентності фахівця;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sz w:val="28"/>
          <w:szCs w:val="28"/>
        </w:rPr>
        <w:t>пропорційність пла</w:t>
      </w:r>
      <w:r w:rsidRPr="00B57EF0">
        <w:rPr>
          <w:rFonts w:ascii="Times New Roman" w:hAnsi="Times New Roman" w:cs="Times New Roman"/>
          <w:sz w:val="28"/>
          <w:szCs w:val="28"/>
        </w:rPr>
        <w:softHyphen/>
        <w:t xml:space="preserve">нів організації і фахівця, пов’язаних з професійним та кар’єрним зростанням;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sz w:val="28"/>
          <w:szCs w:val="28"/>
        </w:rPr>
        <w:t>ступінь впевненості фахівця у власному кар’єрному просуванні й бажання удосконалювати свій професійний потен</w:t>
      </w:r>
      <w:r w:rsidRPr="00B57EF0">
        <w:rPr>
          <w:rFonts w:ascii="Times New Roman" w:hAnsi="Times New Roman" w:cs="Times New Roman"/>
          <w:sz w:val="28"/>
          <w:szCs w:val="28"/>
        </w:rPr>
        <w:softHyphen/>
        <w:t xml:space="preserve">ціал; </w:t>
      </w:r>
    </w:p>
    <w:p w:rsidR="00147D4D" w:rsidRPr="00B57EF0" w:rsidRDefault="00147D4D" w:rsidP="00C26881">
      <w:pPr>
        <w:pStyle w:val="Pa18"/>
        <w:numPr>
          <w:ilvl w:val="0"/>
          <w:numId w:val="3"/>
        </w:numPr>
        <w:tabs>
          <w:tab w:val="left" w:pos="993"/>
        </w:tabs>
        <w:spacing w:line="360" w:lineRule="auto"/>
        <w:ind w:left="0" w:firstLine="709"/>
        <w:jc w:val="both"/>
        <w:rPr>
          <w:rFonts w:ascii="Times New Roman" w:hAnsi="Times New Roman" w:cs="Times New Roman"/>
          <w:sz w:val="28"/>
          <w:szCs w:val="28"/>
        </w:rPr>
      </w:pPr>
      <w:r w:rsidRPr="00B57EF0">
        <w:rPr>
          <w:rFonts w:ascii="Times New Roman" w:hAnsi="Times New Roman" w:cs="Times New Roman"/>
          <w:sz w:val="28"/>
          <w:szCs w:val="28"/>
        </w:rPr>
        <w:t xml:space="preserve">задоволеність розміром заробітної плати за виконану роботу й оцінкою професійних намагань при переведенні на іншу посаду [36, с.27].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Успішне кар’єрне зростання  – це перманентний безперервний процес, який прогресує разом з людиною, змінюється з урахуванням того, як еволюціонує особистість через підвищення кваліфікації та удосконалення професійних </w:t>
      </w:r>
      <w:proofErr w:type="spellStart"/>
      <w:r w:rsidRPr="00B57EF0">
        <w:rPr>
          <w:rFonts w:ascii="Times New Roman" w:hAnsi="Times New Roman" w:cs="Times New Roman"/>
          <w:sz w:val="28"/>
          <w:szCs w:val="28"/>
          <w:lang w:val="uk-UA"/>
        </w:rPr>
        <w:t>компетентностей</w:t>
      </w:r>
      <w:proofErr w:type="spellEnd"/>
      <w:r w:rsidRPr="00B57EF0">
        <w:rPr>
          <w:rFonts w:ascii="Times New Roman" w:hAnsi="Times New Roman" w:cs="Times New Roman"/>
          <w:sz w:val="28"/>
          <w:szCs w:val="28"/>
          <w:lang w:val="uk-UA"/>
        </w:rPr>
        <w:t>, посадове просування, перегляд життєвих цінностей, досягнення певного віку.</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Ряд науковців визначає досліджуваний фено</w:t>
      </w:r>
      <w:r w:rsidR="00C53E50" w:rsidRPr="00B57EF0">
        <w:rPr>
          <w:rFonts w:ascii="Times New Roman" w:hAnsi="Times New Roman" w:cs="Times New Roman"/>
          <w:sz w:val="28"/>
          <w:szCs w:val="28"/>
          <w:lang w:val="uk-UA"/>
        </w:rPr>
        <w:t>м</w:t>
      </w:r>
      <w:r w:rsidRPr="00B57EF0">
        <w:rPr>
          <w:rFonts w:ascii="Times New Roman" w:hAnsi="Times New Roman" w:cs="Times New Roman"/>
          <w:sz w:val="28"/>
          <w:szCs w:val="28"/>
          <w:lang w:val="uk-UA"/>
        </w:rPr>
        <w:t xml:space="preserve">ен як «запланований, постійний та довготривалий процес співпраці двох сторін – працівника та підприємства, який направлений на вдосконалення </w:t>
      </w:r>
      <w:proofErr w:type="spellStart"/>
      <w:r w:rsidRPr="00B57EF0">
        <w:rPr>
          <w:rFonts w:ascii="Times New Roman" w:hAnsi="Times New Roman" w:cs="Times New Roman"/>
          <w:sz w:val="28"/>
          <w:szCs w:val="28"/>
          <w:lang w:val="uk-UA"/>
        </w:rPr>
        <w:t>компетентностей</w:t>
      </w:r>
      <w:proofErr w:type="spellEnd"/>
      <w:r w:rsidRPr="00B57EF0">
        <w:rPr>
          <w:rFonts w:ascii="Times New Roman" w:hAnsi="Times New Roman" w:cs="Times New Roman"/>
          <w:sz w:val="28"/>
          <w:szCs w:val="28"/>
          <w:lang w:val="uk-UA"/>
        </w:rPr>
        <w:t>, трудового потенціалу, здібностей, навичок і професіональних якостей працівника з урахуванням його життєвих цінностей» [1].</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На переконання В. </w:t>
      </w:r>
      <w:proofErr w:type="spellStart"/>
      <w:r w:rsidRPr="00B57EF0">
        <w:rPr>
          <w:rFonts w:ascii="Times New Roman" w:hAnsi="Times New Roman" w:cs="Times New Roman"/>
          <w:sz w:val="28"/>
          <w:szCs w:val="28"/>
          <w:lang w:val="uk-UA"/>
        </w:rPr>
        <w:t>Савельєвої</w:t>
      </w:r>
      <w:proofErr w:type="spellEnd"/>
      <w:r w:rsidRPr="00B57EF0">
        <w:rPr>
          <w:rFonts w:ascii="Times New Roman" w:hAnsi="Times New Roman" w:cs="Times New Roman"/>
          <w:sz w:val="28"/>
          <w:szCs w:val="28"/>
          <w:lang w:val="uk-UA"/>
        </w:rPr>
        <w:t xml:space="preserve"> та О. Єськова, «управління кар’єрним зростанням персоналу – це цілеспрямована діяльність кадрової служби з розвитку професійних здібностей людини, накопичення нею професійного </w:t>
      </w:r>
      <w:r w:rsidRPr="00B57EF0">
        <w:rPr>
          <w:rFonts w:ascii="Times New Roman" w:hAnsi="Times New Roman" w:cs="Times New Roman"/>
          <w:sz w:val="28"/>
          <w:szCs w:val="28"/>
          <w:lang w:val="uk-UA"/>
        </w:rPr>
        <w:lastRenderedPageBreak/>
        <w:t xml:space="preserve">досвіду і його раціонального використання як на користь співробітника, так і на користь організації» [37].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Отже, </w:t>
      </w:r>
      <w:r w:rsidRPr="00B57EF0">
        <w:rPr>
          <w:rFonts w:ascii="Times New Roman" w:hAnsi="Times New Roman" w:cs="Times New Roman"/>
          <w:i/>
          <w:sz w:val="28"/>
          <w:szCs w:val="28"/>
          <w:lang w:val="uk-UA"/>
        </w:rPr>
        <w:t>кар’єрне зростання</w:t>
      </w:r>
      <w:r w:rsidRPr="00B57EF0">
        <w:rPr>
          <w:rFonts w:ascii="Times New Roman" w:hAnsi="Times New Roman" w:cs="Times New Roman"/>
          <w:sz w:val="28"/>
          <w:szCs w:val="28"/>
          <w:lang w:val="uk-UA"/>
        </w:rPr>
        <w:t xml:space="preserve"> будемо розглядати як спосіб професійного розвитку персоналу та просування його за ієрархічною структурою організації. Задоволеність працівника своєю професійною діяльністю підвищується у тому випадку, коли вони усвідомлюють, що керівник зацікавлений у їхньому індивідуальному кар’єрному зростанні.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Важливими для нашого дослідження є положення теорії успішної кар’єри Д. </w:t>
      </w:r>
      <w:proofErr w:type="spellStart"/>
      <w:r w:rsidRPr="00B57EF0">
        <w:rPr>
          <w:rFonts w:ascii="Times New Roman" w:hAnsi="Times New Roman" w:cs="Times New Roman"/>
          <w:sz w:val="28"/>
          <w:szCs w:val="28"/>
          <w:lang w:val="uk-UA"/>
        </w:rPr>
        <w:t>Сьюпера</w:t>
      </w:r>
      <w:proofErr w:type="spellEnd"/>
      <w:r w:rsidRPr="00B57EF0">
        <w:rPr>
          <w:rFonts w:ascii="Times New Roman" w:hAnsi="Times New Roman" w:cs="Times New Roman"/>
          <w:sz w:val="28"/>
          <w:szCs w:val="28"/>
          <w:lang w:val="uk-UA"/>
        </w:rPr>
        <w:t>, у якій зазначається, що кар’єрні досягнення працівника залежать  від його здатності до самовизначення, від індивіду</w:t>
      </w:r>
      <w:r w:rsidRPr="00B57EF0">
        <w:rPr>
          <w:rFonts w:ascii="Times New Roman" w:hAnsi="Times New Roman" w:cs="Times New Roman"/>
          <w:sz w:val="28"/>
          <w:szCs w:val="28"/>
          <w:lang w:val="uk-UA"/>
        </w:rPr>
        <w:softHyphen/>
        <w:t>ально-психологічних особливостей, способу життя, стосунків з оточенням. Це в свою чергу віддзеркалюється на специфіці кар’єри (стабільна, зви</w:t>
      </w:r>
      <w:r w:rsidRPr="00B57EF0">
        <w:rPr>
          <w:rFonts w:ascii="Times New Roman" w:hAnsi="Times New Roman" w:cs="Times New Roman"/>
          <w:sz w:val="28"/>
          <w:szCs w:val="28"/>
          <w:lang w:val="uk-UA"/>
        </w:rPr>
        <w:softHyphen/>
        <w:t>чайна, нестабільна, з чисельними спробами) й кар’єрному зростанні [50].</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Ми погоджуємося з думкою М. </w:t>
      </w:r>
      <w:proofErr w:type="spellStart"/>
      <w:r w:rsidRPr="00B57EF0">
        <w:rPr>
          <w:rFonts w:ascii="Times New Roman" w:hAnsi="Times New Roman" w:cs="Times New Roman"/>
          <w:sz w:val="28"/>
          <w:szCs w:val="28"/>
          <w:lang w:val="uk-UA"/>
        </w:rPr>
        <w:t>Дєліні</w:t>
      </w:r>
      <w:proofErr w:type="spellEnd"/>
      <w:r w:rsidRPr="00B57EF0">
        <w:rPr>
          <w:rFonts w:ascii="Times New Roman" w:hAnsi="Times New Roman" w:cs="Times New Roman"/>
          <w:sz w:val="28"/>
          <w:szCs w:val="28"/>
          <w:lang w:val="uk-UA"/>
        </w:rPr>
        <w:t xml:space="preserve">, що успішна кар’єра, а отже й кар’єрне зростання, визначається професійною «Я-концепцією», баченням свого «Я» в професії, індивідуальними мотивами професійного зростання за фахом </w:t>
      </w:r>
      <w:r w:rsidR="00953D2C" w:rsidRPr="00B57EF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[18, с.95-96]. За переконаннями вченого, об’єктивною ознакою успішності кар’єри є саме кар’єрне зростання фахівця, що ескортується отриманням вищої заробітної плати, нового статусу, визнанням і повагою в професійному колективі й організаційному середовищі.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Кар’єрне зростання розглядається науковцями як багатоаспектний феномен, складовими якого виступають: цільовий (телеологічний), </w:t>
      </w:r>
      <w:proofErr w:type="spellStart"/>
      <w:r w:rsidRPr="00B57EF0">
        <w:rPr>
          <w:rFonts w:ascii="Times New Roman" w:hAnsi="Times New Roman" w:cs="Times New Roman"/>
          <w:sz w:val="28"/>
          <w:szCs w:val="28"/>
          <w:lang w:val="uk-UA"/>
        </w:rPr>
        <w:t>креативно-праксіологічний</w:t>
      </w:r>
      <w:proofErr w:type="spellEnd"/>
      <w:r w:rsidRPr="00B57EF0">
        <w:rPr>
          <w:rFonts w:ascii="Times New Roman" w:hAnsi="Times New Roman" w:cs="Times New Roman"/>
          <w:sz w:val="28"/>
          <w:szCs w:val="28"/>
          <w:lang w:val="uk-UA"/>
        </w:rPr>
        <w:t xml:space="preserve">, </w:t>
      </w:r>
      <w:proofErr w:type="spellStart"/>
      <w:r w:rsidRPr="00B57EF0">
        <w:rPr>
          <w:rFonts w:ascii="Times New Roman" w:hAnsi="Times New Roman" w:cs="Times New Roman"/>
          <w:sz w:val="28"/>
          <w:szCs w:val="28"/>
          <w:lang w:val="uk-UA"/>
        </w:rPr>
        <w:t>професійно</w:t>
      </w:r>
      <w:proofErr w:type="spellEnd"/>
      <w:r w:rsidRPr="00B57EF0">
        <w:rPr>
          <w:rFonts w:ascii="Times New Roman" w:hAnsi="Times New Roman" w:cs="Times New Roman"/>
          <w:sz w:val="28"/>
          <w:szCs w:val="28"/>
          <w:lang w:val="uk-UA"/>
        </w:rPr>
        <w:t xml:space="preserve">-змістовий, організаційно-синергетичний та </w:t>
      </w:r>
      <w:proofErr w:type="spellStart"/>
      <w:r w:rsidRPr="00B57EF0">
        <w:rPr>
          <w:rFonts w:ascii="Times New Roman" w:hAnsi="Times New Roman" w:cs="Times New Roman"/>
          <w:sz w:val="28"/>
          <w:szCs w:val="28"/>
          <w:lang w:val="uk-UA"/>
        </w:rPr>
        <w:t>результативно</w:t>
      </w:r>
      <w:proofErr w:type="spellEnd"/>
      <w:r w:rsidRPr="00B57EF0">
        <w:rPr>
          <w:rFonts w:ascii="Times New Roman" w:hAnsi="Times New Roman" w:cs="Times New Roman"/>
          <w:sz w:val="28"/>
          <w:szCs w:val="28"/>
          <w:lang w:val="uk-UA"/>
        </w:rPr>
        <w:t>-кумулятивний компоненти (рис.1.1).</w:t>
      </w:r>
    </w:p>
    <w:p w:rsidR="00147D4D" w:rsidRPr="00B57EF0" w:rsidRDefault="00147D4D"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B57EF0">
      <w:pPr>
        <w:spacing w:after="0" w:line="360" w:lineRule="auto"/>
        <w:ind w:firstLine="709"/>
        <w:jc w:val="both"/>
        <w:rPr>
          <w:rFonts w:ascii="Times New Roman" w:hAnsi="Times New Roman" w:cs="Times New Roman"/>
          <w:i/>
          <w:sz w:val="28"/>
          <w:szCs w:val="28"/>
          <w:lang w:val="uk-UA"/>
        </w:rPr>
      </w:pPr>
    </w:p>
    <w:p w:rsidR="00147D4D" w:rsidRPr="00B57EF0" w:rsidRDefault="00147D4D" w:rsidP="00B57EF0">
      <w:pPr>
        <w:spacing w:after="0" w:line="360" w:lineRule="auto"/>
        <w:ind w:firstLine="709"/>
        <w:jc w:val="both"/>
        <w:rPr>
          <w:rFonts w:ascii="Times New Roman" w:hAnsi="Times New Roman" w:cs="Times New Roman"/>
          <w:i/>
          <w:sz w:val="28"/>
          <w:szCs w:val="28"/>
          <w:lang w:val="uk-UA"/>
        </w:rPr>
      </w:pPr>
      <w:r w:rsidRPr="00B57EF0">
        <w:rPr>
          <w:rFonts w:ascii="Times New Roman" w:hAnsi="Times New Roman" w:cs="Times New Roman"/>
          <w:i/>
          <w:noProof/>
          <w:sz w:val="28"/>
          <w:szCs w:val="28"/>
          <w:lang w:eastAsia="ru-RU"/>
        </w:rPr>
        <w:lastRenderedPageBreak/>
        <w:drawing>
          <wp:inline distT="0" distB="0" distL="0" distR="0">
            <wp:extent cx="5486400" cy="320992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47D4D" w:rsidRPr="00B57EF0" w:rsidRDefault="00147D4D" w:rsidP="00B57EF0">
      <w:pPr>
        <w:spacing w:after="0" w:line="360" w:lineRule="auto"/>
        <w:ind w:firstLine="709"/>
        <w:jc w:val="both"/>
        <w:rPr>
          <w:rFonts w:ascii="Times New Roman" w:hAnsi="Times New Roman" w:cs="Times New Roman"/>
          <w:i/>
          <w:sz w:val="28"/>
          <w:szCs w:val="28"/>
          <w:lang w:val="uk-UA"/>
        </w:rPr>
      </w:pPr>
    </w:p>
    <w:p w:rsidR="00147D4D" w:rsidRPr="00B57EF0" w:rsidRDefault="00147D4D" w:rsidP="005C4EF4">
      <w:pPr>
        <w:spacing w:after="0" w:line="360" w:lineRule="auto"/>
        <w:ind w:firstLine="709"/>
        <w:jc w:val="center"/>
        <w:rPr>
          <w:rFonts w:ascii="Times New Roman" w:hAnsi="Times New Roman" w:cs="Times New Roman"/>
          <w:i/>
          <w:sz w:val="28"/>
          <w:szCs w:val="28"/>
          <w:lang w:val="uk-UA"/>
        </w:rPr>
      </w:pPr>
      <w:r w:rsidRPr="00B57EF0">
        <w:rPr>
          <w:rFonts w:ascii="Times New Roman" w:hAnsi="Times New Roman" w:cs="Times New Roman"/>
          <w:i/>
          <w:sz w:val="28"/>
          <w:szCs w:val="28"/>
          <w:lang w:val="uk-UA"/>
        </w:rPr>
        <w:t>Рис. 1.1. Структура кар’єрного зростання працівника</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Перший компонент – </w:t>
      </w:r>
      <w:r w:rsidRPr="00C26881">
        <w:rPr>
          <w:rFonts w:ascii="Times New Roman" w:hAnsi="Times New Roman" w:cs="Times New Roman"/>
          <w:b/>
          <w:i/>
          <w:sz w:val="28"/>
          <w:szCs w:val="28"/>
          <w:lang w:val="uk-UA"/>
        </w:rPr>
        <w:t xml:space="preserve">цільовий (телеологічний)  - </w:t>
      </w:r>
      <w:r w:rsidRPr="00C26881">
        <w:rPr>
          <w:rFonts w:ascii="Times New Roman" w:hAnsi="Times New Roman" w:cs="Times New Roman"/>
          <w:sz w:val="28"/>
          <w:szCs w:val="28"/>
          <w:lang w:val="uk-UA"/>
        </w:rPr>
        <w:t xml:space="preserve"> кар’єрного процесу передбачає, що кар’єра є активною, діяльнісною складовою людського життя, яка формується і здійснюється шляхом визначення особистістю цілей, планів, орієнтирів, етапних і фінальних задумів. Крім уявлень людини про своє майбутнє, долучаються ще й інші складники: мрії, фантазії, які являють собою бажану, але не обов’язкову картину майбутнього; переживання й хвилювання, передчуття неприємних подій, які, ймовірно, можуть статися у житті кожного і яким, наскільки це ймовірно, потрібно уникнути [6, c. 223].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Визначення цілей, моделювання планів, визначення орієнтирів – це складові свідомості, які характеризуються динамічністю, тобто змінністю протягом людського життя, з урахуванням як набутого досвіду, так і перспектив майбутнього. Звідси слідує, що не обов’язково відразу ставити перед собою всі цілі, яких можливо досягнути на своєму життєвому шляху. Зазвичай кожен з нас здійснює корекцію та уточнення своїх прагнень, враховуючи мінливість реальних ситуацій, зовнішніх умов, власного досвіду.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proofErr w:type="spellStart"/>
      <w:r w:rsidRPr="00C26881">
        <w:rPr>
          <w:rFonts w:ascii="Times New Roman" w:hAnsi="Times New Roman" w:cs="Times New Roman"/>
          <w:b/>
          <w:i/>
          <w:sz w:val="28"/>
          <w:szCs w:val="28"/>
          <w:lang w:val="uk-UA"/>
        </w:rPr>
        <w:t>Креативно-праксеологічний</w:t>
      </w:r>
      <w:proofErr w:type="spellEnd"/>
      <w:r w:rsidRPr="00C26881">
        <w:rPr>
          <w:rFonts w:ascii="Times New Roman" w:hAnsi="Times New Roman" w:cs="Times New Roman"/>
          <w:b/>
          <w:i/>
          <w:sz w:val="28"/>
          <w:szCs w:val="28"/>
          <w:lang w:val="uk-UA"/>
        </w:rPr>
        <w:t xml:space="preserve"> компонент</w:t>
      </w:r>
      <w:r w:rsidRPr="00C26881">
        <w:rPr>
          <w:rFonts w:ascii="Times New Roman" w:hAnsi="Times New Roman" w:cs="Times New Roman"/>
          <w:sz w:val="28"/>
          <w:szCs w:val="28"/>
          <w:lang w:val="uk-UA"/>
        </w:rPr>
        <w:t xml:space="preserve"> кар’єри визначається тим, що досягнення поставлених цілей та заздалегідь спроектованих заходів </w:t>
      </w:r>
      <w:r w:rsidRPr="00C26881">
        <w:rPr>
          <w:rFonts w:ascii="Times New Roman" w:hAnsi="Times New Roman" w:cs="Times New Roman"/>
          <w:sz w:val="28"/>
          <w:szCs w:val="28"/>
          <w:lang w:val="uk-UA"/>
        </w:rPr>
        <w:lastRenderedPageBreak/>
        <w:t xml:space="preserve">здійснюється шляхом активної, творчої, чітко організованої діяльності особистості. Кар’єра виступає як постійний процес реалізації визначених особистісних стратегій, тактик, заходів, спрямованих на досягнення бажаного результату. До основних </w:t>
      </w:r>
      <w:proofErr w:type="spellStart"/>
      <w:r w:rsidRPr="00C26881">
        <w:rPr>
          <w:rFonts w:ascii="Times New Roman" w:hAnsi="Times New Roman" w:cs="Times New Roman"/>
          <w:sz w:val="28"/>
          <w:szCs w:val="28"/>
          <w:lang w:val="uk-UA"/>
        </w:rPr>
        <w:t>праксеологічних</w:t>
      </w:r>
      <w:proofErr w:type="spellEnd"/>
      <w:r w:rsidRPr="00C26881">
        <w:rPr>
          <w:rFonts w:ascii="Times New Roman" w:hAnsi="Times New Roman" w:cs="Times New Roman"/>
          <w:sz w:val="28"/>
          <w:szCs w:val="28"/>
          <w:lang w:val="uk-UA"/>
        </w:rPr>
        <w:t xml:space="preserve"> прагнень людини належать:  прагнення до змісту, поривання до переборення труднощів, бажання розвиватися, вмотивованість, здатність до рефлексії. Саме кар’єрний процес здатен їх активізувати, оскільки він потребує цілеспрямованої діяльності щодо трансформації та перемін особистісних якостей та оточуючого середовища шляхом  освоєння </w:t>
      </w:r>
      <w:proofErr w:type="spellStart"/>
      <w:r w:rsidRPr="00C26881">
        <w:rPr>
          <w:rFonts w:ascii="Times New Roman" w:hAnsi="Times New Roman" w:cs="Times New Roman"/>
          <w:sz w:val="28"/>
          <w:szCs w:val="28"/>
          <w:lang w:val="uk-UA"/>
        </w:rPr>
        <w:t>обширного</w:t>
      </w:r>
      <w:proofErr w:type="spellEnd"/>
      <w:r w:rsidRPr="00C26881">
        <w:rPr>
          <w:rFonts w:ascii="Times New Roman" w:hAnsi="Times New Roman" w:cs="Times New Roman"/>
          <w:sz w:val="28"/>
          <w:szCs w:val="28"/>
          <w:lang w:val="uk-UA"/>
        </w:rPr>
        <w:t xml:space="preserve"> кола результативних кар’єрних стратегій, маневрів та методів. Даний компонент включає в себе вибір і втілення суб’єктами кар’єри результативних та активних кроків і практико-орієнтованих методів, які в сукупності забезпечують успішну реалізацію поставлених цілей і завдань [6, с.2128]. </w:t>
      </w:r>
    </w:p>
    <w:p w:rsidR="00147D4D" w:rsidRPr="00C26881" w:rsidRDefault="00147D4D" w:rsidP="00C26881">
      <w:pPr>
        <w:spacing w:after="0" w:line="360" w:lineRule="auto"/>
        <w:ind w:firstLine="709"/>
        <w:jc w:val="both"/>
        <w:rPr>
          <w:rFonts w:ascii="Times New Roman" w:hAnsi="Times New Roman" w:cs="Times New Roman"/>
          <w:b/>
          <w:sz w:val="28"/>
          <w:szCs w:val="28"/>
          <w:lang w:val="uk-UA"/>
        </w:rPr>
      </w:pPr>
      <w:proofErr w:type="spellStart"/>
      <w:r w:rsidRPr="00C26881">
        <w:rPr>
          <w:rFonts w:ascii="Times New Roman" w:hAnsi="Times New Roman" w:cs="Times New Roman"/>
          <w:b/>
          <w:i/>
          <w:sz w:val="28"/>
          <w:szCs w:val="28"/>
          <w:lang w:val="uk-UA"/>
        </w:rPr>
        <w:t>Професійно</w:t>
      </w:r>
      <w:proofErr w:type="spellEnd"/>
      <w:r w:rsidRPr="00C26881">
        <w:rPr>
          <w:rFonts w:ascii="Times New Roman" w:hAnsi="Times New Roman" w:cs="Times New Roman"/>
          <w:b/>
          <w:i/>
          <w:sz w:val="28"/>
          <w:szCs w:val="28"/>
          <w:lang w:val="uk-UA"/>
        </w:rPr>
        <w:t>-змістовий компонент</w:t>
      </w:r>
      <w:r w:rsidRPr="00C26881">
        <w:rPr>
          <w:rFonts w:ascii="Times New Roman" w:hAnsi="Times New Roman" w:cs="Times New Roman"/>
          <w:sz w:val="28"/>
          <w:szCs w:val="28"/>
          <w:lang w:val="uk-UA"/>
        </w:rPr>
        <w:t xml:space="preserve"> характеризується сукупністю належних для здійснення трудових завдань</w:t>
      </w:r>
      <w:r w:rsidR="00953D2C" w:rsidRPr="00C26881">
        <w:rPr>
          <w:rFonts w:ascii="Times New Roman" w:hAnsi="Times New Roman" w:cs="Times New Roman"/>
          <w:sz w:val="28"/>
          <w:szCs w:val="28"/>
          <w:lang w:val="uk-UA"/>
        </w:rPr>
        <w:t>,</w:t>
      </w:r>
      <w:r w:rsidRPr="00C26881">
        <w:rPr>
          <w:rFonts w:ascii="Times New Roman" w:hAnsi="Times New Roman" w:cs="Times New Roman"/>
          <w:sz w:val="28"/>
          <w:szCs w:val="28"/>
          <w:lang w:val="uk-UA"/>
        </w:rPr>
        <w:t xml:space="preserve"> знань, умінь, навичок, цінностей, одержаних особистістю упродовж навчання та у процесі виконання конкретної діяльності. Це забезпечує втілення кар’єрних цілей, просування фахівця щаблями професійної, соціальної, адміністративної, майнової ієрархії. У цілому, сформованість професіоналізму є сталою особливістю людини сучасної цивілізації, яка пов’язана із її особистісною </w:t>
      </w:r>
      <w:proofErr w:type="spellStart"/>
      <w:r w:rsidRPr="00C26881">
        <w:rPr>
          <w:rFonts w:ascii="Times New Roman" w:hAnsi="Times New Roman" w:cs="Times New Roman"/>
          <w:sz w:val="28"/>
          <w:szCs w:val="28"/>
          <w:lang w:val="uk-UA"/>
        </w:rPr>
        <w:t>залученістю</w:t>
      </w:r>
      <w:proofErr w:type="spellEnd"/>
      <w:r w:rsidRPr="00C26881">
        <w:rPr>
          <w:rFonts w:ascii="Times New Roman" w:hAnsi="Times New Roman" w:cs="Times New Roman"/>
          <w:sz w:val="28"/>
          <w:szCs w:val="28"/>
          <w:lang w:val="uk-UA"/>
        </w:rPr>
        <w:t xml:space="preserve"> до активного суспільного життя. Разом з тим, досягнутий рівень професійної майстерності – це тільки початкова можливість до висхідної мобільності, слушний шанс інтегруватись у професійний простір нового типу. Оволодіння сучасним працівником фаховою компетентністю нероздільно пов’язане з розвитком кар’єрної компетентності. Даний феномен розглядається науковцями як «інтегральна характеристика суб’єкта кар’єри, що визначає його здатність вирішувати типові та нестандартні професійні та </w:t>
      </w:r>
      <w:proofErr w:type="spellStart"/>
      <w:r w:rsidRPr="00C26881">
        <w:rPr>
          <w:rFonts w:ascii="Times New Roman" w:hAnsi="Times New Roman" w:cs="Times New Roman"/>
          <w:sz w:val="28"/>
          <w:szCs w:val="28"/>
          <w:lang w:val="uk-UA"/>
        </w:rPr>
        <w:t>позапрофесійні</w:t>
      </w:r>
      <w:proofErr w:type="spellEnd"/>
      <w:r w:rsidRPr="00C26881">
        <w:rPr>
          <w:rFonts w:ascii="Times New Roman" w:hAnsi="Times New Roman" w:cs="Times New Roman"/>
          <w:sz w:val="28"/>
          <w:szCs w:val="28"/>
          <w:lang w:val="uk-UA"/>
        </w:rPr>
        <w:t xml:space="preserve"> завдання, які виникають у виробничих, життєвих, комунікативних ситуаціях на основі кар’єрних компетенцій як узагальнених, ідеалізованих вимог щодо кінцевого </w:t>
      </w:r>
      <w:r w:rsidRPr="00C26881">
        <w:rPr>
          <w:rFonts w:ascii="Times New Roman" w:hAnsi="Times New Roman" w:cs="Times New Roman"/>
          <w:sz w:val="28"/>
          <w:szCs w:val="28"/>
          <w:lang w:val="uk-UA"/>
        </w:rPr>
        <w:lastRenderedPageBreak/>
        <w:t xml:space="preserve">результату освітньої та підготовчої діяльності, сформульовані «ззовні (ринком праці чи соціокультурним середовищем)» [4].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Ефективність сходження фахівця щаблями соціальної ієрархії, окрім об’єктивно-стратифікаційних параметрів соціального середовища та якісних показників рівня сформованості </w:t>
      </w:r>
      <w:proofErr w:type="spellStart"/>
      <w:r w:rsidRPr="00C26881">
        <w:rPr>
          <w:rFonts w:ascii="Times New Roman" w:hAnsi="Times New Roman" w:cs="Times New Roman"/>
          <w:sz w:val="28"/>
          <w:szCs w:val="28"/>
          <w:lang w:val="uk-UA"/>
        </w:rPr>
        <w:t>професійно</w:t>
      </w:r>
      <w:proofErr w:type="spellEnd"/>
      <w:r w:rsidRPr="00C26881">
        <w:rPr>
          <w:rFonts w:ascii="Times New Roman" w:hAnsi="Times New Roman" w:cs="Times New Roman"/>
          <w:sz w:val="28"/>
          <w:szCs w:val="28"/>
          <w:lang w:val="uk-UA"/>
        </w:rPr>
        <w:t xml:space="preserve"> важливих якостей, визначається вмінням </w:t>
      </w:r>
      <w:proofErr w:type="spellStart"/>
      <w:r w:rsidRPr="00C26881">
        <w:rPr>
          <w:rFonts w:ascii="Times New Roman" w:hAnsi="Times New Roman" w:cs="Times New Roman"/>
          <w:sz w:val="28"/>
          <w:szCs w:val="28"/>
          <w:lang w:val="uk-UA"/>
        </w:rPr>
        <w:t>конструктивно</w:t>
      </w:r>
      <w:proofErr w:type="spellEnd"/>
      <w:r w:rsidRPr="00C26881">
        <w:rPr>
          <w:rFonts w:ascii="Times New Roman" w:hAnsi="Times New Roman" w:cs="Times New Roman"/>
          <w:sz w:val="28"/>
          <w:szCs w:val="28"/>
          <w:lang w:val="uk-UA"/>
        </w:rPr>
        <w:t xml:space="preserve"> підходити до оцінювання специфіки кар’єрного </w:t>
      </w:r>
      <w:proofErr w:type="spellStart"/>
      <w:r w:rsidRPr="00C26881">
        <w:rPr>
          <w:rFonts w:ascii="Times New Roman" w:hAnsi="Times New Roman" w:cs="Times New Roman"/>
          <w:sz w:val="28"/>
          <w:szCs w:val="28"/>
          <w:lang w:val="uk-UA"/>
        </w:rPr>
        <w:t>часопростору</w:t>
      </w:r>
      <w:proofErr w:type="spellEnd"/>
      <w:r w:rsidRPr="00C26881">
        <w:rPr>
          <w:rFonts w:ascii="Times New Roman" w:hAnsi="Times New Roman" w:cs="Times New Roman"/>
          <w:sz w:val="28"/>
          <w:szCs w:val="28"/>
          <w:lang w:val="uk-UA"/>
        </w:rPr>
        <w:t xml:space="preserve">, брати до уваги закономірно існуючі зв’язки на ринку праці, швидкі зміни у власній щоденній професійній діяльності, враховувати об’єктивні бар’єри та суб’єктивні вподобання у різних частинах суспільного виробництва [6, с.223].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b/>
          <w:i/>
          <w:sz w:val="28"/>
          <w:szCs w:val="28"/>
          <w:lang w:val="uk-UA"/>
        </w:rPr>
        <w:t>Організаційно-синергетичний компонент</w:t>
      </w:r>
      <w:r w:rsidRPr="00C26881">
        <w:rPr>
          <w:rFonts w:ascii="Times New Roman" w:hAnsi="Times New Roman" w:cs="Times New Roman"/>
          <w:sz w:val="28"/>
          <w:szCs w:val="28"/>
          <w:lang w:val="uk-UA"/>
        </w:rPr>
        <w:t xml:space="preserve"> визначається тим, що кар’єра зумовлюється сукупністю різноспрямованих шляхів розвитку. Для втілення кар’єри велику роль відіграють як індивідуальні особливості, так і зовнішньо впорядковані чинники та умови. Ураховуючи це, кар’єрний процес розглядається як соціально зорієнтован</w:t>
      </w:r>
      <w:r w:rsidR="00953D2C" w:rsidRPr="00C26881">
        <w:rPr>
          <w:rFonts w:ascii="Times New Roman" w:hAnsi="Times New Roman" w:cs="Times New Roman"/>
          <w:sz w:val="28"/>
          <w:szCs w:val="28"/>
          <w:lang w:val="uk-UA"/>
        </w:rPr>
        <w:t>а</w:t>
      </w:r>
      <w:r w:rsidRPr="00C26881">
        <w:rPr>
          <w:rFonts w:ascii="Times New Roman" w:hAnsi="Times New Roman" w:cs="Times New Roman"/>
          <w:sz w:val="28"/>
          <w:szCs w:val="28"/>
          <w:lang w:val="uk-UA"/>
        </w:rPr>
        <w:t>, організаційно упорядкован</w:t>
      </w:r>
      <w:r w:rsidR="00953D2C" w:rsidRPr="00C26881">
        <w:rPr>
          <w:rFonts w:ascii="Times New Roman" w:hAnsi="Times New Roman" w:cs="Times New Roman"/>
          <w:sz w:val="28"/>
          <w:szCs w:val="28"/>
          <w:lang w:val="uk-UA"/>
        </w:rPr>
        <w:t>а</w:t>
      </w:r>
      <w:r w:rsidRPr="00C26881">
        <w:rPr>
          <w:rFonts w:ascii="Times New Roman" w:hAnsi="Times New Roman" w:cs="Times New Roman"/>
          <w:sz w:val="28"/>
          <w:szCs w:val="28"/>
          <w:lang w:val="uk-UA"/>
        </w:rPr>
        <w:t xml:space="preserve"> траєкторі</w:t>
      </w:r>
      <w:r w:rsidR="00953D2C" w:rsidRPr="00C26881">
        <w:rPr>
          <w:rFonts w:ascii="Times New Roman" w:hAnsi="Times New Roman" w:cs="Times New Roman"/>
          <w:sz w:val="28"/>
          <w:szCs w:val="28"/>
          <w:lang w:val="uk-UA"/>
        </w:rPr>
        <w:t>я</w:t>
      </w:r>
      <w:r w:rsidRPr="00C26881">
        <w:rPr>
          <w:rFonts w:ascii="Times New Roman" w:hAnsi="Times New Roman" w:cs="Times New Roman"/>
          <w:sz w:val="28"/>
          <w:szCs w:val="28"/>
          <w:lang w:val="uk-UA"/>
        </w:rPr>
        <w:t xml:space="preserve"> руху особистості в системі координат соціального простору. Особливим видом соціального простору є кар’єрний, що представляє собою ієрархію посадових, </w:t>
      </w:r>
      <w:proofErr w:type="spellStart"/>
      <w:r w:rsidRPr="00C26881">
        <w:rPr>
          <w:rFonts w:ascii="Times New Roman" w:hAnsi="Times New Roman" w:cs="Times New Roman"/>
          <w:sz w:val="28"/>
          <w:szCs w:val="28"/>
          <w:lang w:val="uk-UA"/>
        </w:rPr>
        <w:t>професійно</w:t>
      </w:r>
      <w:proofErr w:type="spellEnd"/>
      <w:r w:rsidRPr="00C26881">
        <w:rPr>
          <w:rFonts w:ascii="Times New Roman" w:hAnsi="Times New Roman" w:cs="Times New Roman"/>
          <w:sz w:val="28"/>
          <w:szCs w:val="28"/>
          <w:lang w:val="uk-UA"/>
        </w:rPr>
        <w:t xml:space="preserve">-кваліфікаційних, формальних і неформально-рольових статусів; комплекс посад в організаційній структурі, які забезпечують сприятливі умови для втілення професійного досвіду спеціаліста.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Даний компонент об’єднує в собі прагнення особистості до самореалізації та комплекс умов, які характеризуються об’єктивністю, незалежністю від конкретних носіїв кар’єри та сприяють чи перешкоджають у досягненні цілей. Отже, в основі організаційно-синергетичного компоненту знаходиться адекватна, цілеспрямована діяльність, що передбачає створення сприятливого кар’єрного простору як самими носіями кар’єри, так і самою організацією [6, с. 224].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proofErr w:type="spellStart"/>
      <w:r w:rsidRPr="00C26881">
        <w:rPr>
          <w:rFonts w:ascii="Times New Roman" w:hAnsi="Times New Roman" w:cs="Times New Roman"/>
          <w:b/>
          <w:i/>
          <w:sz w:val="28"/>
          <w:szCs w:val="28"/>
          <w:lang w:val="uk-UA"/>
        </w:rPr>
        <w:t>Результативно</w:t>
      </w:r>
      <w:proofErr w:type="spellEnd"/>
      <w:r w:rsidRPr="00C26881">
        <w:rPr>
          <w:rFonts w:ascii="Times New Roman" w:hAnsi="Times New Roman" w:cs="Times New Roman"/>
          <w:b/>
          <w:i/>
          <w:sz w:val="28"/>
          <w:szCs w:val="28"/>
          <w:lang w:val="uk-UA"/>
        </w:rPr>
        <w:t>-кумулятивний компонент</w:t>
      </w:r>
      <w:r w:rsidRPr="00C26881">
        <w:rPr>
          <w:rFonts w:ascii="Times New Roman" w:hAnsi="Times New Roman" w:cs="Times New Roman"/>
          <w:sz w:val="28"/>
          <w:szCs w:val="28"/>
          <w:lang w:val="uk-UA"/>
        </w:rPr>
        <w:t xml:space="preserve"> розглядається як підсумковий і в той же час як перехідний етап у процесі кар’єрного розвитку особистості. За змістом він відтворює набір досягнутих цілей та значущих </w:t>
      </w:r>
      <w:r w:rsidRPr="00C26881">
        <w:rPr>
          <w:rFonts w:ascii="Times New Roman" w:hAnsi="Times New Roman" w:cs="Times New Roman"/>
          <w:sz w:val="28"/>
          <w:szCs w:val="28"/>
          <w:lang w:val="uk-UA"/>
        </w:rPr>
        <w:lastRenderedPageBreak/>
        <w:t xml:space="preserve">переходів, які були реалізовані особистістю у професійному і приватному житті. Результати кар’єри  при цьому виступають як динамічні змінні, оскільки певне досягнення або виробляє інші здобутки, або визначається історичним часом. Даний компонент характеризується подвійною природою – внутрішньою (суб’єктивно-осмисленою стороною) та зовнішньою, об’єктивною (спостережуваною). Перша передбачає зміни в соціальному статусі, розширенням матеріальної винагороди, професійним та посадовим зростанням, поширенням сфери ділового впливу. Друга складова результативності кар’єри передбачає сумарне примноження різних видів капіталу (соціального, культурного, людського, монетарного), що спрямовується людиною на задоволення різних потреб (як базових, вітальних, так і у самозростанні та самоактуалізації), на одержання цінного досвіду, який є підґрунтям для наступних переміщень, на закріплення особистісного соціального самопочуття [6, c. 224].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У контексті нашого дослідження вагоме значення відіграє аналіз різноманітних підходів щодо типології кар’єрного зростання. Згідно класифікації Д.</w:t>
      </w:r>
      <w:r w:rsidR="00953D2C" w:rsidRPr="00C26881">
        <w:rPr>
          <w:rFonts w:ascii="Times New Roman" w:hAnsi="Times New Roman" w:cs="Times New Roman"/>
          <w:sz w:val="28"/>
          <w:szCs w:val="28"/>
          <w:lang w:val="uk-UA"/>
        </w:rPr>
        <w:t xml:space="preserve"> </w:t>
      </w:r>
      <w:proofErr w:type="spellStart"/>
      <w:r w:rsidRPr="00C26881">
        <w:rPr>
          <w:rFonts w:ascii="Times New Roman" w:hAnsi="Times New Roman" w:cs="Times New Roman"/>
          <w:sz w:val="28"/>
          <w:szCs w:val="28"/>
          <w:lang w:val="uk-UA"/>
        </w:rPr>
        <w:t>Сьюпера</w:t>
      </w:r>
      <w:proofErr w:type="spellEnd"/>
      <w:r w:rsidRPr="00C26881">
        <w:rPr>
          <w:rFonts w:ascii="Times New Roman" w:hAnsi="Times New Roman" w:cs="Times New Roman"/>
          <w:sz w:val="28"/>
          <w:szCs w:val="28"/>
          <w:lang w:val="uk-UA"/>
        </w:rPr>
        <w:t>, за основу якої взято критерій стабільності кар'єри, досліджуваний феномен поділяється на чотири види:</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1. </w:t>
      </w:r>
      <w:r w:rsidRPr="00C26881">
        <w:rPr>
          <w:rFonts w:ascii="Times New Roman" w:hAnsi="Times New Roman" w:cs="Times New Roman"/>
          <w:i/>
          <w:sz w:val="28"/>
          <w:szCs w:val="28"/>
          <w:lang w:val="uk-UA"/>
        </w:rPr>
        <w:t>Стабільна кар'єра</w:t>
      </w:r>
      <w:r w:rsidRPr="00C26881">
        <w:rPr>
          <w:rFonts w:ascii="Times New Roman" w:hAnsi="Times New Roman" w:cs="Times New Roman"/>
          <w:sz w:val="28"/>
          <w:szCs w:val="28"/>
          <w:lang w:val="uk-UA"/>
        </w:rPr>
        <w:t xml:space="preserve"> – передбачає просування особистості по кар’єрній щаблині, навчання упродовж життя, відпрацювання умінь та навичок у реальній  професійній діяльності.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2. </w:t>
      </w:r>
      <w:r w:rsidRPr="00C26881">
        <w:rPr>
          <w:rFonts w:ascii="Times New Roman" w:hAnsi="Times New Roman" w:cs="Times New Roman"/>
          <w:i/>
          <w:sz w:val="28"/>
          <w:szCs w:val="28"/>
          <w:lang w:val="uk-UA"/>
        </w:rPr>
        <w:t>Звичайна кар'єра</w:t>
      </w:r>
      <w:r w:rsidRPr="00C26881">
        <w:rPr>
          <w:rFonts w:ascii="Times New Roman" w:hAnsi="Times New Roman" w:cs="Times New Roman"/>
          <w:sz w:val="28"/>
          <w:szCs w:val="28"/>
          <w:lang w:val="uk-UA"/>
        </w:rPr>
        <w:t xml:space="preserve"> – визначається тим, що співпадає з чітко визначеними етапами життєвого шляху людини, включаючи кризи.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3. </w:t>
      </w:r>
      <w:r w:rsidRPr="00C26881">
        <w:rPr>
          <w:rFonts w:ascii="Times New Roman" w:hAnsi="Times New Roman" w:cs="Times New Roman"/>
          <w:i/>
          <w:sz w:val="28"/>
          <w:szCs w:val="28"/>
          <w:lang w:val="uk-UA"/>
        </w:rPr>
        <w:t>Нестабільна кар'єра</w:t>
      </w:r>
      <w:r w:rsidRPr="00C26881">
        <w:rPr>
          <w:rFonts w:ascii="Times New Roman" w:hAnsi="Times New Roman" w:cs="Times New Roman"/>
          <w:sz w:val="28"/>
          <w:szCs w:val="28"/>
          <w:lang w:val="uk-UA"/>
        </w:rPr>
        <w:t xml:space="preserve"> – передбачає наявність двох або більше спроб, при цьому модифікація професійної діяльності здійснюється після відповідного терміну незмінної роботи в попередній професійній сфері.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4. </w:t>
      </w:r>
      <w:r w:rsidRPr="00C26881">
        <w:rPr>
          <w:rFonts w:ascii="Times New Roman" w:hAnsi="Times New Roman" w:cs="Times New Roman"/>
          <w:i/>
          <w:sz w:val="28"/>
          <w:szCs w:val="28"/>
          <w:lang w:val="uk-UA"/>
        </w:rPr>
        <w:t>Кар'єра з множинними пробами</w:t>
      </w:r>
      <w:r w:rsidRPr="00C26881">
        <w:rPr>
          <w:rFonts w:ascii="Times New Roman" w:hAnsi="Times New Roman" w:cs="Times New Roman"/>
          <w:sz w:val="28"/>
          <w:szCs w:val="28"/>
          <w:lang w:val="uk-UA"/>
        </w:rPr>
        <w:t xml:space="preserve"> – визначається змінами професійних орієнтацій протягом всього життя [50].</w:t>
      </w:r>
    </w:p>
    <w:p w:rsidR="00147D4D" w:rsidRPr="00C26881" w:rsidRDefault="00147D4D" w:rsidP="00C26881">
      <w:pPr>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 xml:space="preserve">Характеристика типу кар'єри здійснюється з урахуванням наступних ознак: послідовність, частота і тривалість обраної професійної діяльності, </w:t>
      </w:r>
      <w:r w:rsidRPr="00C26881">
        <w:rPr>
          <w:rFonts w:ascii="Times New Roman" w:hAnsi="Times New Roman" w:cs="Times New Roman"/>
          <w:sz w:val="28"/>
          <w:szCs w:val="28"/>
          <w:lang w:val="uk-UA"/>
        </w:rPr>
        <w:lastRenderedPageBreak/>
        <w:t xml:space="preserve">досягнутий рівень професійної майстерності. Індивідуальна своєрідність кожного типу професійної кар'єри обумовлюється особистими особливостями людини. </w:t>
      </w:r>
    </w:p>
    <w:p w:rsidR="00147D4D" w:rsidRPr="00C26881" w:rsidRDefault="00147D4D" w:rsidP="00C26881">
      <w:pPr>
        <w:pStyle w:val="Default"/>
        <w:spacing w:line="360" w:lineRule="auto"/>
        <w:ind w:firstLine="709"/>
        <w:jc w:val="both"/>
        <w:rPr>
          <w:rFonts w:ascii="Times New Roman" w:hAnsi="Times New Roman" w:cs="Times New Roman"/>
          <w:color w:val="auto"/>
          <w:sz w:val="28"/>
          <w:szCs w:val="28"/>
        </w:rPr>
      </w:pPr>
      <w:r w:rsidRPr="00C26881">
        <w:rPr>
          <w:rFonts w:ascii="Times New Roman" w:hAnsi="Times New Roman" w:cs="Times New Roman"/>
          <w:color w:val="auto"/>
          <w:sz w:val="28"/>
          <w:szCs w:val="28"/>
        </w:rPr>
        <w:t xml:space="preserve">Ряд вітчизняних науковців виділяє такі типи кар’єрного зростання, як: вертикальний та горизонтальний. </w:t>
      </w:r>
    </w:p>
    <w:p w:rsidR="00147D4D" w:rsidRPr="00C26881" w:rsidRDefault="00147D4D" w:rsidP="00C26881">
      <w:pPr>
        <w:pStyle w:val="Default"/>
        <w:spacing w:line="360" w:lineRule="auto"/>
        <w:ind w:firstLine="709"/>
        <w:jc w:val="both"/>
        <w:rPr>
          <w:rFonts w:ascii="Times New Roman" w:hAnsi="Times New Roman" w:cs="Times New Roman"/>
          <w:color w:val="auto"/>
          <w:sz w:val="28"/>
          <w:szCs w:val="28"/>
        </w:rPr>
      </w:pPr>
      <w:r w:rsidRPr="00C26881">
        <w:rPr>
          <w:rFonts w:ascii="Times New Roman" w:hAnsi="Times New Roman" w:cs="Times New Roman"/>
          <w:i/>
          <w:color w:val="auto"/>
          <w:sz w:val="28"/>
          <w:szCs w:val="28"/>
        </w:rPr>
        <w:t xml:space="preserve">Вертикальний тип </w:t>
      </w:r>
      <w:r w:rsidRPr="00C26881">
        <w:rPr>
          <w:rFonts w:ascii="Times New Roman" w:hAnsi="Times New Roman" w:cs="Times New Roman"/>
          <w:color w:val="auto"/>
          <w:sz w:val="28"/>
          <w:szCs w:val="28"/>
        </w:rPr>
        <w:t>передбачає пересування фахівця з нижчої посади на вищу в орга</w:t>
      </w:r>
      <w:r w:rsidRPr="00C26881">
        <w:rPr>
          <w:rFonts w:ascii="Times New Roman" w:hAnsi="Times New Roman" w:cs="Times New Roman"/>
          <w:color w:val="auto"/>
          <w:sz w:val="28"/>
          <w:szCs w:val="28"/>
        </w:rPr>
        <w:softHyphen/>
        <w:t>нізаційній ієрархії, що супроводжується зростанням професійних можливостей і переваг, успіхом та визнанням у колективі, більш високим рівнем заробітної плати. Разом з підвищенням на посаді зростає і рівень відповідальності як за свої дії, так і за результативність діяльності своїх підлеглих. Кар’єрне зростання вертикальне потребує від фахівця систематичної підтримки свого статусу та авторитету, створення власного позитивного іміджу; може супроводжуватись професійним вигорянням в результаті надмірної відповідальності та перевантаження.</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За часом реалізації вертикальна (посадова) кар’єра поділяється на три види: </w:t>
      </w:r>
    </w:p>
    <w:p w:rsidR="00147D4D" w:rsidRPr="00C26881" w:rsidRDefault="00147D4D" w:rsidP="00C26881">
      <w:pPr>
        <w:pStyle w:val="a3"/>
        <w:numPr>
          <w:ilvl w:val="0"/>
          <w:numId w:val="3"/>
        </w:numPr>
        <w:tabs>
          <w:tab w:val="left" w:pos="1134"/>
        </w:tabs>
        <w:spacing w:line="360" w:lineRule="auto"/>
        <w:ind w:left="0" w:firstLine="709"/>
        <w:jc w:val="both"/>
        <w:rPr>
          <w:sz w:val="28"/>
          <w:szCs w:val="28"/>
          <w:lang w:val="uk-UA"/>
        </w:rPr>
      </w:pPr>
      <w:r w:rsidRPr="00C26881">
        <w:rPr>
          <w:sz w:val="28"/>
          <w:szCs w:val="28"/>
          <w:lang w:val="uk-UA"/>
        </w:rPr>
        <w:t>нормальна кар’єра характеризується поступовим рухом людини до вершини посадової ієрархії, що супроводжується  безупинним розвитком її професійних здібностей. Тривалість цієї кар’єри визначається  тривалістю активної трудової діяльності людини.</w:t>
      </w:r>
    </w:p>
    <w:p w:rsidR="00147D4D" w:rsidRPr="00C26881" w:rsidRDefault="00147D4D" w:rsidP="00C26881">
      <w:pPr>
        <w:pStyle w:val="a3"/>
        <w:numPr>
          <w:ilvl w:val="0"/>
          <w:numId w:val="3"/>
        </w:numPr>
        <w:tabs>
          <w:tab w:val="left" w:pos="1134"/>
        </w:tabs>
        <w:spacing w:line="360" w:lineRule="auto"/>
        <w:ind w:left="0" w:firstLine="709"/>
        <w:jc w:val="both"/>
        <w:rPr>
          <w:sz w:val="28"/>
          <w:szCs w:val="28"/>
          <w:lang w:val="uk-UA"/>
        </w:rPr>
      </w:pPr>
      <w:r w:rsidRPr="00C26881">
        <w:rPr>
          <w:sz w:val="28"/>
          <w:szCs w:val="28"/>
          <w:lang w:val="uk-UA"/>
        </w:rPr>
        <w:t xml:space="preserve">швидкоплинна кар’єра визначається швидким переходом на нове місце  роботи та підвищенням </w:t>
      </w:r>
      <w:r w:rsidR="00EB63AE" w:rsidRPr="00C26881">
        <w:rPr>
          <w:sz w:val="28"/>
          <w:szCs w:val="28"/>
          <w:lang w:val="uk-UA"/>
        </w:rPr>
        <w:t>на</w:t>
      </w:r>
      <w:r w:rsidRPr="00C26881">
        <w:rPr>
          <w:sz w:val="28"/>
          <w:szCs w:val="28"/>
          <w:lang w:val="uk-UA"/>
        </w:rPr>
        <w:t xml:space="preserve"> посаді. Нескінченні переходи на нову роботу створюють для людини незручності, не сприяють стабільності та постійній адаптації до вимог діяльності.</w:t>
      </w:r>
    </w:p>
    <w:p w:rsidR="00147D4D" w:rsidRPr="00C26881" w:rsidRDefault="00147D4D" w:rsidP="00C26881">
      <w:pPr>
        <w:pStyle w:val="a3"/>
        <w:numPr>
          <w:ilvl w:val="0"/>
          <w:numId w:val="3"/>
        </w:numPr>
        <w:tabs>
          <w:tab w:val="left" w:pos="1134"/>
        </w:tabs>
        <w:spacing w:line="360" w:lineRule="auto"/>
        <w:ind w:left="0" w:firstLine="709"/>
        <w:jc w:val="both"/>
        <w:rPr>
          <w:sz w:val="28"/>
          <w:szCs w:val="28"/>
          <w:lang w:val="uk-UA"/>
        </w:rPr>
      </w:pPr>
      <w:r w:rsidRPr="00C26881">
        <w:rPr>
          <w:sz w:val="28"/>
          <w:szCs w:val="28"/>
          <w:lang w:val="uk-UA"/>
        </w:rPr>
        <w:t>повільна кар’єра передбачає перебування людини на одній посаді в 1,5-2 рази довше, ніж при нормальній кар’єрі.</w:t>
      </w:r>
    </w:p>
    <w:p w:rsidR="00147D4D" w:rsidRPr="00C26881" w:rsidRDefault="00147D4D" w:rsidP="00C26881">
      <w:pPr>
        <w:pStyle w:val="a3"/>
        <w:tabs>
          <w:tab w:val="left" w:pos="1134"/>
        </w:tabs>
        <w:spacing w:line="360" w:lineRule="auto"/>
        <w:ind w:left="0" w:firstLine="709"/>
        <w:jc w:val="both"/>
        <w:rPr>
          <w:sz w:val="28"/>
          <w:szCs w:val="28"/>
          <w:lang w:val="uk-UA"/>
        </w:rPr>
      </w:pPr>
      <w:r w:rsidRPr="00C26881">
        <w:rPr>
          <w:i/>
          <w:sz w:val="28"/>
          <w:szCs w:val="28"/>
          <w:lang w:val="uk-UA"/>
        </w:rPr>
        <w:t>Горизонталь</w:t>
      </w:r>
      <w:r w:rsidRPr="00C26881">
        <w:rPr>
          <w:i/>
          <w:sz w:val="28"/>
          <w:szCs w:val="28"/>
          <w:lang w:val="uk-UA"/>
        </w:rPr>
        <w:softHyphen/>
        <w:t>ний</w:t>
      </w:r>
      <w:r w:rsidRPr="00C26881">
        <w:rPr>
          <w:sz w:val="28"/>
          <w:szCs w:val="28"/>
          <w:lang w:val="uk-UA"/>
        </w:rPr>
        <w:t xml:space="preserve"> </w:t>
      </w:r>
      <w:r w:rsidRPr="00C26881">
        <w:rPr>
          <w:i/>
          <w:sz w:val="28"/>
          <w:szCs w:val="28"/>
          <w:lang w:val="uk-UA"/>
        </w:rPr>
        <w:t>тип</w:t>
      </w:r>
      <w:r w:rsidRPr="00C26881">
        <w:rPr>
          <w:sz w:val="28"/>
          <w:szCs w:val="28"/>
          <w:lang w:val="uk-UA"/>
        </w:rPr>
        <w:t xml:space="preserve"> кар’єри ґрунтується на переміщенні в іншу функціональну область діяльності, або на реалізацію певної службової ролі на щаблі, де відсутнє жорстке формальне закріплення в організаційній структурі. В основі даного типу кар’єри лежить здатність молодого фахівця усвідомлювати </w:t>
      </w:r>
      <w:r w:rsidRPr="00C26881">
        <w:rPr>
          <w:sz w:val="28"/>
          <w:szCs w:val="28"/>
          <w:lang w:val="uk-UA"/>
        </w:rPr>
        <w:lastRenderedPageBreak/>
        <w:t>необхідність у розширенні знань, накопиченні досвіду</w:t>
      </w:r>
      <w:r w:rsidR="00EB63AE" w:rsidRPr="00C26881">
        <w:rPr>
          <w:sz w:val="28"/>
          <w:szCs w:val="28"/>
          <w:lang w:val="uk-UA"/>
        </w:rPr>
        <w:t>,</w:t>
      </w:r>
      <w:r w:rsidRPr="00C26881">
        <w:rPr>
          <w:sz w:val="28"/>
          <w:szCs w:val="28"/>
          <w:lang w:val="uk-UA"/>
        </w:rPr>
        <w:t xml:space="preserve"> формуванні власної компетентно</w:t>
      </w:r>
      <w:r w:rsidRPr="00C26881">
        <w:rPr>
          <w:sz w:val="28"/>
          <w:szCs w:val="28"/>
          <w:lang w:val="uk-UA"/>
        </w:rPr>
        <w:softHyphen/>
        <w:t>сті. Він орієнтований на професійне вдоско</w:t>
      </w:r>
      <w:r w:rsidRPr="00C26881">
        <w:rPr>
          <w:sz w:val="28"/>
          <w:szCs w:val="28"/>
          <w:lang w:val="uk-UA"/>
        </w:rPr>
        <w:softHyphen/>
        <w:t>налення у рамках виокремлених професійних функцій за конкретною посадою [40]. У деяких випадках горизонтальне кар’єрне зростання передбачає розширення або ускладнення завдань на попередньому щаблі, що супроводжується адекватною зміною винагороди. Горизонтальний розвиток є актуальним у науковій та творчій діяльності, в яких перш за все визнається саме особистий професіоналізм людини.</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Кар’єрне зростання горизонтальне застосовується в першу чергу до людей, які потребують багатосторонньої кваліфікації, і реалізується у формі ротації. Розрізняють такі види ротації: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w:t>
      </w:r>
      <w:r w:rsidRPr="00C26881">
        <w:rPr>
          <w:rFonts w:ascii="Times New Roman" w:hAnsi="Times New Roman" w:cs="Times New Roman"/>
          <w:i/>
          <w:sz w:val="28"/>
          <w:szCs w:val="28"/>
          <w:lang w:val="uk-UA"/>
        </w:rPr>
        <w:t>переміщення</w:t>
      </w:r>
      <w:r w:rsidRPr="00C26881">
        <w:rPr>
          <w:rFonts w:ascii="Times New Roman" w:hAnsi="Times New Roman" w:cs="Times New Roman"/>
          <w:sz w:val="28"/>
          <w:szCs w:val="28"/>
          <w:lang w:val="uk-UA"/>
        </w:rPr>
        <w:t xml:space="preserve"> – базується на виконанні досвідченим працівником попередніх обов’язків на новому місці в конкретному підрозділі. Воно застосовується у випадку надзвичайної важливості зміцнення ділянки, усунення конфлікту.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w:t>
      </w:r>
      <w:r w:rsidRPr="00C26881">
        <w:rPr>
          <w:rFonts w:ascii="Times New Roman" w:hAnsi="Times New Roman" w:cs="Times New Roman"/>
          <w:i/>
          <w:sz w:val="28"/>
          <w:szCs w:val="28"/>
          <w:lang w:val="uk-UA"/>
        </w:rPr>
        <w:t>перестановка</w:t>
      </w:r>
      <w:r w:rsidRPr="00C26881">
        <w:rPr>
          <w:rFonts w:ascii="Times New Roman" w:hAnsi="Times New Roman" w:cs="Times New Roman"/>
          <w:sz w:val="28"/>
          <w:szCs w:val="28"/>
          <w:lang w:val="uk-UA"/>
        </w:rPr>
        <w:t xml:space="preserve"> – передбачає одержання нових обов’язків на тому ж рівні управління, але в іншому підрозділі і розглядається як форма підвищення кваліфікації;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w:t>
      </w:r>
      <w:r w:rsidRPr="00C26881">
        <w:rPr>
          <w:rFonts w:ascii="Times New Roman" w:hAnsi="Times New Roman" w:cs="Times New Roman"/>
          <w:i/>
          <w:sz w:val="28"/>
          <w:szCs w:val="28"/>
          <w:lang w:val="uk-UA"/>
        </w:rPr>
        <w:t>«карусель»</w:t>
      </w:r>
      <w:r w:rsidRPr="00C26881">
        <w:rPr>
          <w:rFonts w:ascii="Times New Roman" w:hAnsi="Times New Roman" w:cs="Times New Roman"/>
          <w:sz w:val="28"/>
          <w:szCs w:val="28"/>
          <w:lang w:val="uk-UA"/>
        </w:rPr>
        <w:t xml:space="preserve"> - характеризується тимчасовим переходом працівника у рамках організації на іншу посаду або в інший підрозділ, де йому приходиться здійснювати функції, які набагато відрізняються від попередніх.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У межах горизонтального типу кар’єри вік може бути серйозною завадою для подальшого зростання через те, що швидкість виникнення нових технологій частіше за все випереджає швидкість адаптації до них людини. Молоді ж фахівці набагато швидше здатні орієнтуватися в них, що в свою чергу послабляє цінність суто горизонтального розвитку в багатьох сферах, які стрімко розвиваються.</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У наукових розвідках вітчизняних учених зустрічається поділ кар’єрного зростання на внутрішньо організаційний й зовнішньо організаційний типи. Зокрема, </w:t>
      </w:r>
      <w:r w:rsidRPr="00C26881">
        <w:rPr>
          <w:rFonts w:ascii="Times New Roman" w:hAnsi="Times New Roman" w:cs="Times New Roman"/>
          <w:i/>
          <w:sz w:val="28"/>
          <w:szCs w:val="28"/>
          <w:lang w:val="uk-UA"/>
        </w:rPr>
        <w:t>внутрішньо організаційний тип</w:t>
      </w:r>
      <w:r w:rsidRPr="00C26881">
        <w:rPr>
          <w:rFonts w:ascii="Times New Roman" w:hAnsi="Times New Roman" w:cs="Times New Roman"/>
          <w:sz w:val="28"/>
          <w:szCs w:val="28"/>
          <w:lang w:val="uk-UA"/>
        </w:rPr>
        <w:t xml:space="preserve"> передбачає проходження фахівцем усіх етапів професійного розвитку (нав</w:t>
      </w:r>
      <w:r w:rsidRPr="00C26881">
        <w:rPr>
          <w:rFonts w:ascii="Times New Roman" w:hAnsi="Times New Roman" w:cs="Times New Roman"/>
          <w:sz w:val="28"/>
          <w:szCs w:val="28"/>
          <w:lang w:val="uk-UA"/>
        </w:rPr>
        <w:softHyphen/>
        <w:t xml:space="preserve">чання, призначення на посаду, професійне </w:t>
      </w:r>
      <w:r w:rsidRPr="00C26881">
        <w:rPr>
          <w:rFonts w:ascii="Times New Roman" w:hAnsi="Times New Roman" w:cs="Times New Roman"/>
          <w:sz w:val="28"/>
          <w:szCs w:val="28"/>
          <w:lang w:val="uk-UA"/>
        </w:rPr>
        <w:lastRenderedPageBreak/>
        <w:t>зростання, забезпечення розвитку  здібностей відповідних фаху, вихід на пенсію) в межах однієї організації. Визначений тип кар’єрного зростання може бути спеціалізованим й неспеціалізованим. Спеціалізований варіант ґрунтується на  максимальній концентрації фахівців щодо просування й зростання згідно конкретної професійної функції, на спеціалізації в рамках конкрет</w:t>
      </w:r>
      <w:r w:rsidRPr="00C26881">
        <w:rPr>
          <w:rFonts w:ascii="Times New Roman" w:hAnsi="Times New Roman" w:cs="Times New Roman"/>
          <w:sz w:val="28"/>
          <w:szCs w:val="28"/>
          <w:lang w:val="uk-UA"/>
        </w:rPr>
        <w:softHyphen/>
        <w:t>ної галузі діяльності. Неспеціалізований тип передбачає просування фахівця відповідно різних профе</w:t>
      </w:r>
      <w:r w:rsidRPr="00C26881">
        <w:rPr>
          <w:rFonts w:ascii="Times New Roman" w:hAnsi="Times New Roman" w:cs="Times New Roman"/>
          <w:sz w:val="28"/>
          <w:szCs w:val="28"/>
          <w:lang w:val="uk-UA"/>
        </w:rPr>
        <w:softHyphen/>
        <w:t>сійних функцій у рамках конкретної галузі й на різних ділянках роботи, що забезпечує цілісне уявлення про організаційний потенціал і своє значення у його примноженні [36, с.14].</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Кар’єрне зростання внутрішньо організаційне</w:t>
      </w:r>
      <w:r w:rsidRPr="00C26881">
        <w:rPr>
          <w:rFonts w:ascii="Times New Roman" w:hAnsi="Times New Roman" w:cs="Times New Roman"/>
          <w:sz w:val="28"/>
          <w:szCs w:val="28"/>
          <w:lang w:val="uk-UA"/>
        </w:rPr>
        <w:t xml:space="preserve"> полягає в тому, що  конкретний працівник в ході своєї професійної діяльності оволодіває усіма стадіями розвитку: навчання, влаштування на роботу, професійний ріст, формування індивідуальних професійних здібностей, відхід на пенсію. Просування фахівця визначеними </w:t>
      </w:r>
      <w:r w:rsidR="00EB63AE" w:rsidRPr="00C26881">
        <w:rPr>
          <w:rFonts w:ascii="Times New Roman" w:hAnsi="Times New Roman" w:cs="Times New Roman"/>
          <w:sz w:val="28"/>
          <w:szCs w:val="28"/>
          <w:lang w:val="uk-UA"/>
        </w:rPr>
        <w:t xml:space="preserve">щаблями </w:t>
      </w:r>
      <w:r w:rsidRPr="00C26881">
        <w:rPr>
          <w:rFonts w:ascii="Times New Roman" w:hAnsi="Times New Roman" w:cs="Times New Roman"/>
          <w:sz w:val="28"/>
          <w:szCs w:val="28"/>
          <w:lang w:val="uk-UA"/>
        </w:rPr>
        <w:t>має здійснюватися послідовно в стінах однієї організації. Даний тип кар’єрного зростання може бути спеціалізованим і неспеціалізованим [49].</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За характером змін, що відбуваються з працівником, вирізняють такі типи  кар’єрне зростання: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t xml:space="preserve">«ситуаційна кар’єра» підпорядковується конкретній ситуації, окремо взятому випадку;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t xml:space="preserve">«залежна кар’єра» передбачає залежність від стосунків особи, яка ухвалює рішення щодо кар’єри працівника;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t xml:space="preserve">«власноручна кар’єра» характеризується високим рівнем професіоналізму;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t xml:space="preserve">«кар’єра від розвитку об'єкта» обумовлюється здібностями працівника щодо перетворення об'єкта праці;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t xml:space="preserve">«кар’єра по трупах» (кар'єризм у негативному розумінні) визначається тим, що працівник для отримання бажаної посади у як найкоротший шлях не зупиниться ні перед чим; </w:t>
      </w:r>
    </w:p>
    <w:p w:rsidR="00147D4D" w:rsidRPr="00C26881" w:rsidRDefault="00147D4D" w:rsidP="00C26881">
      <w:pPr>
        <w:pStyle w:val="a3"/>
        <w:numPr>
          <w:ilvl w:val="0"/>
          <w:numId w:val="3"/>
        </w:numPr>
        <w:tabs>
          <w:tab w:val="left" w:pos="993"/>
        </w:tabs>
        <w:spacing w:line="360" w:lineRule="auto"/>
        <w:ind w:left="0" w:firstLine="709"/>
        <w:jc w:val="both"/>
        <w:rPr>
          <w:sz w:val="28"/>
          <w:szCs w:val="28"/>
          <w:lang w:val="uk-UA"/>
        </w:rPr>
      </w:pPr>
      <w:r w:rsidRPr="00C26881">
        <w:rPr>
          <w:sz w:val="28"/>
          <w:szCs w:val="28"/>
          <w:lang w:val="uk-UA"/>
        </w:rPr>
        <w:lastRenderedPageBreak/>
        <w:t xml:space="preserve">«системна кар’єра» ґрунтується на взаємозв'язках різних складових кар'єри і спрямована на закладення фундаменту для планування кар’єри [11].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Основною ознакою наступної класифікації є можливість реалізації кар’єри, яка передбачає поділ її на два види: </w:t>
      </w:r>
      <w:r w:rsidRPr="00C26881">
        <w:rPr>
          <w:rFonts w:ascii="Times New Roman" w:hAnsi="Times New Roman" w:cs="Times New Roman"/>
          <w:i/>
          <w:sz w:val="28"/>
          <w:szCs w:val="28"/>
          <w:lang w:val="uk-UA"/>
        </w:rPr>
        <w:t>потенційна</w:t>
      </w:r>
      <w:r w:rsidRPr="00C26881">
        <w:rPr>
          <w:rFonts w:ascii="Times New Roman" w:hAnsi="Times New Roman" w:cs="Times New Roman"/>
          <w:sz w:val="28"/>
          <w:szCs w:val="28"/>
          <w:lang w:val="uk-UA"/>
        </w:rPr>
        <w:t xml:space="preserve"> (особистісно спланована, дійсна) кар’єра визначається тим, що людина  особисто проектує свій професійний та життєвий шлях з урахуванням своїх потреб, можливостей, здібностей, цілей; </w:t>
      </w:r>
      <w:r w:rsidRPr="00C26881">
        <w:rPr>
          <w:rFonts w:ascii="Times New Roman" w:hAnsi="Times New Roman" w:cs="Times New Roman"/>
          <w:i/>
          <w:sz w:val="28"/>
          <w:szCs w:val="28"/>
          <w:lang w:val="uk-UA"/>
        </w:rPr>
        <w:t>реальна</w:t>
      </w:r>
      <w:r w:rsidRPr="00C26881">
        <w:rPr>
          <w:rFonts w:ascii="Times New Roman" w:hAnsi="Times New Roman" w:cs="Times New Roman"/>
          <w:sz w:val="28"/>
          <w:szCs w:val="28"/>
          <w:lang w:val="uk-UA"/>
        </w:rPr>
        <w:t xml:space="preserve"> (втілена, досягнута) кар’єра обумовлюється тим, що людина встигла реалізувати протягом конкретного періоду часу, у чітко виокремленому виді діяльності, в конкретній організації [11].</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Вітчизняні науковці В. </w:t>
      </w:r>
      <w:proofErr w:type="spellStart"/>
      <w:r w:rsidRPr="00C26881">
        <w:rPr>
          <w:rFonts w:ascii="Times New Roman" w:hAnsi="Times New Roman" w:cs="Times New Roman"/>
          <w:sz w:val="28"/>
          <w:szCs w:val="28"/>
          <w:lang w:val="uk-UA"/>
        </w:rPr>
        <w:t>Паржницький</w:t>
      </w:r>
      <w:proofErr w:type="spellEnd"/>
      <w:r w:rsidRPr="00C26881">
        <w:rPr>
          <w:rFonts w:ascii="Times New Roman" w:hAnsi="Times New Roman" w:cs="Times New Roman"/>
          <w:sz w:val="28"/>
          <w:szCs w:val="28"/>
          <w:lang w:val="uk-UA"/>
        </w:rPr>
        <w:t xml:space="preserve">, О. Савенко виокремлюють приховане та ступінчасте кар’єрне зростання. </w:t>
      </w:r>
      <w:r w:rsidRPr="00C26881">
        <w:rPr>
          <w:rFonts w:ascii="Times New Roman" w:hAnsi="Times New Roman" w:cs="Times New Roman"/>
          <w:i/>
          <w:sz w:val="28"/>
          <w:szCs w:val="28"/>
          <w:lang w:val="uk-UA"/>
        </w:rPr>
        <w:t>Кар’єрне зростання приховане</w:t>
      </w:r>
      <w:r w:rsidRPr="00C26881">
        <w:rPr>
          <w:rFonts w:ascii="Times New Roman" w:hAnsi="Times New Roman" w:cs="Times New Roman"/>
          <w:sz w:val="28"/>
          <w:szCs w:val="28"/>
          <w:lang w:val="uk-UA"/>
        </w:rPr>
        <w:t xml:space="preserve"> – тип, який не викликає сумнівів в оточуючих. Цей вид досяжний не широкому колу працівників, які переважно мають ділові зв’язки за межами організації. Це можуть бути зустрічі з працівником, про які усвідомлено не повідомляється  іншим співробітникам; наради формального і неформального характеру; отримання співробітником доступу до неформальних джерел інформації; відверті розмови, вагомі доручення адміністрації тощо. Не зважаючи на те, що такий  співробітник може займати рядову посаду в конкретному підрозділі організації, однак рівень його заробітної плати суттєво перевищує винагороду за роботу на посаді.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Кар’єрне зростання ступінчасте</w:t>
      </w:r>
      <w:r w:rsidRPr="00C26881">
        <w:rPr>
          <w:rFonts w:ascii="Times New Roman" w:hAnsi="Times New Roman" w:cs="Times New Roman"/>
          <w:sz w:val="28"/>
          <w:szCs w:val="28"/>
          <w:lang w:val="uk-UA"/>
        </w:rPr>
        <w:t xml:space="preserve"> – поєднує в собі складові горизонтального та вертикального кар’єрного зростання. Просування працівника кар’єрними сходинками відбувається шляхом почергового вертикального зростання з горизонтальним, що забезпечує значний ефект. Такий вид трапляється дуже часто і може набувати як внутрішньо організаційні, так і форми зростання в різноманітних організаціях [30].</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Отже, </w:t>
      </w:r>
      <w:r w:rsidRPr="00C26881">
        <w:rPr>
          <w:rFonts w:ascii="Times New Roman" w:hAnsi="Times New Roman" w:cs="Times New Roman"/>
          <w:i/>
          <w:sz w:val="28"/>
          <w:szCs w:val="28"/>
          <w:lang w:val="uk-UA"/>
        </w:rPr>
        <w:t>кар’єрне зростання</w:t>
      </w:r>
      <w:r w:rsidRPr="00C26881">
        <w:rPr>
          <w:rFonts w:ascii="Times New Roman" w:hAnsi="Times New Roman" w:cs="Times New Roman"/>
          <w:sz w:val="28"/>
          <w:szCs w:val="28"/>
          <w:lang w:val="uk-UA"/>
        </w:rPr>
        <w:t xml:space="preserve"> – це процес поетапного просування кар’єрними сходами до реалізації мети з урахуванням «людського фактору» (тобто, відповідно закономірностей розвитку особистості, особливостей психіки і т і.). Перед тим, як планувати кар’єру, потрібно з’ясувати розуміння працівником </w:t>
      </w:r>
      <w:r w:rsidRPr="00C26881">
        <w:rPr>
          <w:rFonts w:ascii="Times New Roman" w:hAnsi="Times New Roman" w:cs="Times New Roman"/>
          <w:sz w:val="28"/>
          <w:szCs w:val="28"/>
          <w:lang w:val="uk-UA"/>
        </w:rPr>
        <w:lastRenderedPageBreak/>
        <w:t xml:space="preserve">сутності та змісту кар’єрного зростання, його ставлення до цього процесу. Адже неможливо спроектувати власний професійний та кар’єрний  шлях, прагнути до мети, не володіючи знаннями та уміннями щодо використання доцільних методів та засобів  для реалізації цього процесу. Також потрібно володіти достатньою інформацією про рівень власної мотивації, який залежить від стимулювання працівника до здійснення трудових завдань через активізацію його вольової сфери. </w:t>
      </w:r>
    </w:p>
    <w:p w:rsidR="005C4EF4" w:rsidRPr="00C26881" w:rsidRDefault="005C4EF4" w:rsidP="00C26881">
      <w:pPr>
        <w:spacing w:after="0" w:line="360" w:lineRule="auto"/>
        <w:ind w:firstLine="709"/>
        <w:jc w:val="both"/>
        <w:rPr>
          <w:rFonts w:ascii="Times New Roman" w:hAnsi="Times New Roman" w:cs="Times New Roman"/>
          <w:b/>
          <w:sz w:val="28"/>
          <w:szCs w:val="28"/>
          <w:lang w:val="uk-UA"/>
        </w:rPr>
      </w:pPr>
    </w:p>
    <w:p w:rsidR="005C4EF4" w:rsidRPr="00C26881" w:rsidRDefault="005C4EF4" w:rsidP="00C26881">
      <w:pPr>
        <w:spacing w:after="0" w:line="360" w:lineRule="auto"/>
        <w:ind w:firstLine="709"/>
        <w:jc w:val="both"/>
        <w:rPr>
          <w:rFonts w:ascii="Times New Roman" w:hAnsi="Times New Roman" w:cs="Times New Roman"/>
          <w:b/>
          <w:sz w:val="28"/>
          <w:szCs w:val="28"/>
          <w:lang w:val="uk-UA"/>
        </w:rPr>
      </w:pP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b/>
          <w:sz w:val="28"/>
          <w:szCs w:val="28"/>
          <w:lang w:val="uk-UA"/>
        </w:rPr>
        <w:t xml:space="preserve">1.2. </w:t>
      </w:r>
      <w:r w:rsidR="00284876" w:rsidRPr="00C26881">
        <w:rPr>
          <w:rFonts w:ascii="Times New Roman" w:hAnsi="Times New Roman" w:cs="Times New Roman"/>
          <w:b/>
          <w:sz w:val="28"/>
          <w:szCs w:val="28"/>
          <w:lang w:val="uk-UA"/>
        </w:rPr>
        <w:t>Система</w:t>
      </w:r>
      <w:r w:rsidRPr="00C26881">
        <w:rPr>
          <w:rFonts w:ascii="Times New Roman" w:hAnsi="Times New Roman" w:cs="Times New Roman"/>
          <w:b/>
          <w:sz w:val="28"/>
          <w:szCs w:val="28"/>
          <w:lang w:val="uk-UA"/>
        </w:rPr>
        <w:t xml:space="preserve"> управління кар’єрним зростанням педагогічних працівників ЗЗСО</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Для того, щоб підвищити результативність діяльності педагогічних працівників в ЗЗСО, необхідно змоделювати комплексну систему управління кар’єрним процесом. Дана проблема розглядається в контексті декількох підходів.</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i/>
          <w:sz w:val="28"/>
          <w:szCs w:val="28"/>
          <w:lang w:val="uk-UA"/>
        </w:rPr>
        <w:t>Комплексний підхід</w:t>
      </w:r>
      <w:r w:rsidRPr="00C26881">
        <w:rPr>
          <w:rFonts w:ascii="Times New Roman" w:eastAsia="TimesNewRoman" w:hAnsi="Times New Roman" w:cs="Times New Roman"/>
          <w:sz w:val="28"/>
          <w:szCs w:val="28"/>
          <w:lang w:val="uk-UA"/>
        </w:rPr>
        <w:t xml:space="preserve"> визначається потребою врахування впливу на процес формування та управління кар’єрою різних факторів, які тісно взаємопов’язані з психофізіологічними, психічними, соціально-демографічними особливостями людини, з </w:t>
      </w:r>
      <w:proofErr w:type="spellStart"/>
      <w:r w:rsidRPr="00C26881">
        <w:rPr>
          <w:rFonts w:ascii="Times New Roman" w:eastAsia="TimesNewRoman" w:hAnsi="Times New Roman" w:cs="Times New Roman"/>
          <w:sz w:val="28"/>
          <w:szCs w:val="28"/>
          <w:lang w:val="uk-UA"/>
        </w:rPr>
        <w:t>позаорганізаційними</w:t>
      </w:r>
      <w:proofErr w:type="spellEnd"/>
      <w:r w:rsidRPr="00C26881">
        <w:rPr>
          <w:rFonts w:ascii="Times New Roman" w:eastAsia="TimesNewRoman" w:hAnsi="Times New Roman" w:cs="Times New Roman"/>
          <w:sz w:val="28"/>
          <w:szCs w:val="28"/>
          <w:lang w:val="uk-UA"/>
        </w:rPr>
        <w:t xml:space="preserve"> та організаційними складовими мікросередовища.  Значний вплив на цей процес здійснюють також фактори макросередовища (особливості економічної та політичної обстановки в країні, законодавчо-правова база, соціально-культурне середовище). В рамках даного підходу управління кар’єрою спрямовується на мобілізацію рушійних сил кар’єрного розвитку, потреб, цінностей і спонуки розвитку людини; на формування у неї уявлень про траєкторію кар’єри. До того ж, в центрі уваги керівника щодо управління кар’єрою мають перебувати і процедури кар’єрного процесу: </w:t>
      </w:r>
    </w:p>
    <w:p w:rsidR="00147D4D" w:rsidRPr="00C26881" w:rsidRDefault="00147D4D" w:rsidP="00C26881">
      <w:pPr>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 xml:space="preserve">розвитку (механізми соціалізації, наставництва тощо), </w:t>
      </w:r>
    </w:p>
    <w:p w:rsidR="00147D4D" w:rsidRPr="00C26881" w:rsidRDefault="00147D4D" w:rsidP="00C26881">
      <w:pPr>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 xml:space="preserve">відбору (оцінювання, суперництво), </w:t>
      </w:r>
    </w:p>
    <w:p w:rsidR="00147D4D" w:rsidRPr="00C26881" w:rsidRDefault="00147D4D" w:rsidP="00C26881">
      <w:pPr>
        <w:numPr>
          <w:ilvl w:val="0"/>
          <w:numId w:val="7"/>
        </w:numPr>
        <w:tabs>
          <w:tab w:val="left" w:pos="993"/>
        </w:tabs>
        <w:autoSpaceDE w:val="0"/>
        <w:autoSpaceDN w:val="0"/>
        <w:adjustRightInd w:val="0"/>
        <w:spacing w:after="0" w:line="360" w:lineRule="auto"/>
        <w:ind w:left="0" w:firstLine="709"/>
        <w:contextualSpacing/>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просунення (сертифікація, ротація) і інші [45].</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lastRenderedPageBreak/>
        <w:t xml:space="preserve">Моделювання системи управління кар’єрою має ґрунтуватися на закономірностях кар’єрного зростання, що обумовлюються віком людини, стажем її діяльності в закладі і на відповідній посаді. Усвідомлення такого стандарту періодизації кар’єри дасть можливість не тільки розсудливо застосовувати строки підйому особистої активності, разом з тим передбачати кризові періоди. Звідси випливає, що управління кар’єрою має базуватися на </w:t>
      </w:r>
      <w:r w:rsidRPr="00C26881">
        <w:rPr>
          <w:rFonts w:ascii="Times New Roman" w:eastAsia="TimesNewRoman" w:hAnsi="Times New Roman" w:cs="Times New Roman"/>
          <w:i/>
          <w:sz w:val="28"/>
          <w:szCs w:val="28"/>
          <w:lang w:val="uk-UA"/>
        </w:rPr>
        <w:t>антикризовому підході</w:t>
      </w:r>
      <w:r w:rsidRPr="00C26881">
        <w:rPr>
          <w:rFonts w:ascii="Times New Roman" w:eastAsia="TimesNewRoman" w:hAnsi="Times New Roman" w:cs="Times New Roman"/>
          <w:sz w:val="28"/>
          <w:szCs w:val="28"/>
          <w:lang w:val="uk-UA"/>
        </w:rPr>
        <w:t>, випереджати появу або послаблювати проходження криз, які взаємопов’язані з суперечностями, що з’являються між можливостями людини, які підвищуються, і вимогами колишньої посади, з різними періодами кар’єри, криз загального розвитку людини.</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eastAsia="TimesNewRoman" w:hAnsi="Times New Roman" w:cs="Times New Roman"/>
          <w:sz w:val="28"/>
          <w:szCs w:val="28"/>
          <w:lang w:val="uk-UA"/>
        </w:rPr>
        <w:t xml:space="preserve">Основою </w:t>
      </w:r>
      <w:r w:rsidRPr="00C26881">
        <w:rPr>
          <w:rFonts w:ascii="Times New Roman" w:eastAsia="TimesNewRoman" w:hAnsi="Times New Roman" w:cs="Times New Roman"/>
          <w:i/>
          <w:sz w:val="28"/>
          <w:szCs w:val="28"/>
          <w:lang w:val="uk-UA"/>
        </w:rPr>
        <w:t xml:space="preserve">стратегічного підходу </w:t>
      </w:r>
      <w:r w:rsidRPr="00C26881">
        <w:rPr>
          <w:rFonts w:ascii="Times New Roman" w:eastAsia="TimesNewRoman" w:hAnsi="Times New Roman" w:cs="Times New Roman"/>
          <w:sz w:val="28"/>
          <w:szCs w:val="28"/>
          <w:lang w:val="uk-UA"/>
        </w:rPr>
        <w:t xml:space="preserve">щодо управління кар’єрою вважається скерованість у майбутнє, спрямування на тривалі перспективи та цілі; існування в закладі освіти ціннісної установки, яка б окреслювала  черговість і суть рішень з розвитку персоналу, а також забезпечувала б зв'язок з різними сферами діяльності організації. Даний підхід передбачає розробку «кар’єрної стратегії», що представляє собою </w:t>
      </w:r>
      <w:r w:rsidRPr="00C26881">
        <w:rPr>
          <w:rFonts w:ascii="Times New Roman" w:hAnsi="Times New Roman" w:cs="Times New Roman"/>
          <w:sz w:val="28"/>
          <w:szCs w:val="28"/>
          <w:lang w:val="uk-UA"/>
        </w:rPr>
        <w:t>«пріоритетний якісно і кількісно визначений напрям дій у зовнішньому та внутрішньому середовищі підприємства, необхідний для досягнення довгострокових цілей зі створення високопрофесійного, відповідального і згуртованого колективу з урахуванням стратегічних цілей розвитку підприємства і його ресурсних можливостей» [46].</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Розробка стратегії управління кар’єрним зростанням педагогічних працівників надає закладу освіти змогу сформувати значущий та потрібний для нього кадровий потенціал, орієнт</w:t>
      </w:r>
      <w:r w:rsidR="00377E97" w:rsidRPr="00C26881">
        <w:rPr>
          <w:rFonts w:ascii="Times New Roman" w:hAnsi="Times New Roman" w:cs="Times New Roman"/>
          <w:sz w:val="28"/>
          <w:szCs w:val="28"/>
          <w:lang w:val="uk-UA"/>
        </w:rPr>
        <w:t>ує</w:t>
      </w:r>
      <w:r w:rsidRPr="00C26881">
        <w:rPr>
          <w:rFonts w:ascii="Times New Roman" w:hAnsi="Times New Roman" w:cs="Times New Roman"/>
          <w:sz w:val="28"/>
          <w:szCs w:val="28"/>
          <w:lang w:val="uk-UA"/>
        </w:rPr>
        <w:t xml:space="preserve"> на доцільну трудову діяльність та презентує альтернативні варіанти надання послуг згідно потреб здобувачів. Дана стратегія забезпечує гнучке налаштування та вчасні зміни в закладі, за умови виникнення ситуацій, які мають лише один варіант розв’язку – це кардинальні зміни. Завдяки стратегії управління заклад освіти має можливість забезпечити собі місце на ринку освітніх послуг, завдяки реалізації заздалегідь визначених цілей. З урахуванням усього вищезазначеного формування стратегічних цілей в управлінні кар’єрним зростанням педагогічних працівників повинно </w:t>
      </w:r>
      <w:r w:rsidRPr="00C26881">
        <w:rPr>
          <w:rFonts w:ascii="Times New Roman" w:hAnsi="Times New Roman" w:cs="Times New Roman"/>
          <w:sz w:val="28"/>
          <w:szCs w:val="28"/>
          <w:lang w:val="uk-UA"/>
        </w:rPr>
        <w:lastRenderedPageBreak/>
        <w:t xml:space="preserve">здійснюватися при сприянні організаційного оточення, з урахуванням специфіки та тенденцій росту </w:t>
      </w:r>
      <w:r w:rsidR="00377E97" w:rsidRPr="00C26881">
        <w:rPr>
          <w:rFonts w:ascii="Times New Roman" w:hAnsi="Times New Roman" w:cs="Times New Roman"/>
          <w:sz w:val="28"/>
          <w:szCs w:val="28"/>
          <w:lang w:val="uk-UA"/>
        </w:rPr>
        <w:t>й</w:t>
      </w:r>
      <w:r w:rsidRPr="00C26881">
        <w:rPr>
          <w:rFonts w:ascii="Times New Roman" w:hAnsi="Times New Roman" w:cs="Times New Roman"/>
          <w:sz w:val="28"/>
          <w:szCs w:val="28"/>
          <w:lang w:val="uk-UA"/>
        </w:rPr>
        <w:t xml:space="preserve"> розвитку ринку освітніх послуг та дії різних чинників зовнішнього середовища. До того ж, </w:t>
      </w:r>
      <w:r w:rsidRPr="00C26881">
        <w:rPr>
          <w:rFonts w:ascii="Times New Roman" w:eastAsia="TimesNewRoman" w:hAnsi="Times New Roman" w:cs="Times New Roman"/>
          <w:sz w:val="28"/>
          <w:szCs w:val="28"/>
          <w:lang w:val="uk-UA"/>
        </w:rPr>
        <w:t xml:space="preserve">управління кар’єрою як стратегією, має здійснюватися з опорою на конкретні елементи системи управління персоналом. В тому числі, набір, відбір і </w:t>
      </w:r>
      <w:proofErr w:type="spellStart"/>
      <w:r w:rsidRPr="00C26881">
        <w:rPr>
          <w:rFonts w:ascii="Times New Roman" w:eastAsia="TimesNewRoman" w:hAnsi="Times New Roman" w:cs="Times New Roman"/>
          <w:sz w:val="28"/>
          <w:szCs w:val="28"/>
          <w:lang w:val="uk-UA"/>
        </w:rPr>
        <w:t>найм</w:t>
      </w:r>
      <w:proofErr w:type="spellEnd"/>
      <w:r w:rsidRPr="00C26881">
        <w:rPr>
          <w:rFonts w:ascii="Times New Roman" w:eastAsia="TimesNewRoman" w:hAnsi="Times New Roman" w:cs="Times New Roman"/>
          <w:sz w:val="28"/>
          <w:szCs w:val="28"/>
          <w:lang w:val="uk-UA"/>
        </w:rPr>
        <w:t xml:space="preserve"> можуть здійснюватися за «принципом піраміди». Підґрунтя піраміди організаційної структури формується зовнішніми джерелами робочої сили (заповнюються посади, які не потребують високої кваліфікації і глибоких знань специфіки організації). Внутрішній ринок робочої сили, система здійснюваного за планом розвитку персоналу в організаційному просторі сприяють заповненню вакансій, які перебувають зверху організаційної піраміди.</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 xml:space="preserve">Керівництво кар’єрою потребує використання певних ресурсів. Звідси, провідною його характеристикою повинна бути ефективність, яка базується на доцільності і планомірності. З урахуванням цього, управління кар’єрою має ґрунтуватися на </w:t>
      </w:r>
      <w:r w:rsidRPr="00C26881">
        <w:rPr>
          <w:rFonts w:ascii="Times New Roman" w:eastAsia="TimesNewRoman" w:hAnsi="Times New Roman" w:cs="Times New Roman"/>
          <w:i/>
          <w:sz w:val="28"/>
          <w:szCs w:val="28"/>
          <w:lang w:val="uk-UA"/>
        </w:rPr>
        <w:t>програмно-цільовому підході</w:t>
      </w:r>
      <w:r w:rsidRPr="00C26881">
        <w:rPr>
          <w:rFonts w:ascii="Times New Roman" w:eastAsia="TimesNewRoman" w:hAnsi="Times New Roman" w:cs="Times New Roman"/>
          <w:sz w:val="28"/>
          <w:szCs w:val="28"/>
          <w:lang w:val="uk-UA"/>
        </w:rPr>
        <w:t>. Водночас, в основі кожної кар’єри, розвитку і пересування людини у соціумі лежить її унікальність, неповторна життєва ситуація. Це все має бути відображено в проектному підход</w:t>
      </w:r>
      <w:r w:rsidR="00377E97" w:rsidRPr="00C26881">
        <w:rPr>
          <w:rFonts w:ascii="Times New Roman" w:eastAsia="TimesNewRoman" w:hAnsi="Times New Roman" w:cs="Times New Roman"/>
          <w:sz w:val="28"/>
          <w:szCs w:val="28"/>
          <w:lang w:val="uk-UA"/>
        </w:rPr>
        <w:t>і</w:t>
      </w:r>
      <w:r w:rsidRPr="00C26881">
        <w:rPr>
          <w:rFonts w:ascii="Times New Roman" w:eastAsia="TimesNewRoman" w:hAnsi="Times New Roman" w:cs="Times New Roman"/>
          <w:sz w:val="28"/>
          <w:szCs w:val="28"/>
          <w:lang w:val="uk-UA"/>
        </w:rPr>
        <w:t xml:space="preserve"> до управління індивідуальною кар’єрою кожного педагогічного працівника закладу освіти [45].</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У сучасних умовах основна мета процесу управління кар’єрним зростанням педагогічних працівників полягає у забезпеченні сприятливих умов для формування та розвитку кадрового потенціалу. Це передбачає прагнення кожного працівника удосконалювати свої уміння та ресурси задля того, щоб у майбутньому оптимально застосовувати свій потенціал, тим самим впливаючи на розвиток закладу освіти та досягнення поставлених цілей. Загальною стратегією закладу освіти повинен бути набір персоналу з наступним його</w:t>
      </w:r>
      <w:r w:rsidR="00377E97" w:rsidRPr="00C26881">
        <w:rPr>
          <w:rFonts w:ascii="Times New Roman" w:hAnsi="Times New Roman" w:cs="Times New Roman"/>
          <w:sz w:val="28"/>
          <w:szCs w:val="28"/>
          <w:lang w:val="uk-UA"/>
        </w:rPr>
        <w:t xml:space="preserve"> просув</w:t>
      </w:r>
      <w:r w:rsidR="005C4EF4" w:rsidRPr="00C26881">
        <w:rPr>
          <w:rFonts w:ascii="Times New Roman" w:hAnsi="Times New Roman" w:cs="Times New Roman"/>
          <w:sz w:val="28"/>
          <w:szCs w:val="28"/>
          <w:lang w:val="uk-UA"/>
        </w:rPr>
        <w:t>а</w:t>
      </w:r>
      <w:r w:rsidR="00377E97" w:rsidRPr="00C26881">
        <w:rPr>
          <w:rFonts w:ascii="Times New Roman" w:hAnsi="Times New Roman" w:cs="Times New Roman"/>
          <w:sz w:val="28"/>
          <w:szCs w:val="28"/>
          <w:lang w:val="uk-UA"/>
        </w:rPr>
        <w:t>нням</w:t>
      </w:r>
      <w:r w:rsidRPr="00C26881">
        <w:rPr>
          <w:rFonts w:ascii="Times New Roman" w:hAnsi="Times New Roman" w:cs="Times New Roman"/>
          <w:sz w:val="28"/>
          <w:szCs w:val="28"/>
          <w:lang w:val="uk-UA"/>
        </w:rPr>
        <w:t xml:space="preserve">. Якщо заклад освіти спрямовує свої зусилля на розвиток свого персоналу, оволодіння новим, цікавим та залучає до </w:t>
      </w:r>
      <w:proofErr w:type="spellStart"/>
      <w:r w:rsidRPr="00C26881">
        <w:rPr>
          <w:rFonts w:ascii="Times New Roman" w:hAnsi="Times New Roman" w:cs="Times New Roman"/>
          <w:sz w:val="28"/>
          <w:szCs w:val="28"/>
          <w:lang w:val="uk-UA"/>
        </w:rPr>
        <w:t>активностей</w:t>
      </w:r>
      <w:proofErr w:type="spellEnd"/>
      <w:r w:rsidRPr="00C26881">
        <w:rPr>
          <w:rFonts w:ascii="Times New Roman" w:hAnsi="Times New Roman" w:cs="Times New Roman"/>
          <w:sz w:val="28"/>
          <w:szCs w:val="28"/>
          <w:lang w:val="uk-UA"/>
        </w:rPr>
        <w:t>, колектив це відчуває та прагне досягнути ефективності у своїй професійній діяльності [13].</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 xml:space="preserve">Процес управління кар’єрним зростанням педагогічних працівників виступає системним явищем, що включає в себе взаємозалежні між собою цілі, функції, принципи, структуру і кадрове забезпечення. Серед значущих </w:t>
      </w:r>
      <w:r w:rsidRPr="00C26881">
        <w:rPr>
          <w:rFonts w:ascii="Times New Roman" w:hAnsi="Times New Roman" w:cs="Times New Roman"/>
          <w:b/>
          <w:i/>
          <w:sz w:val="28"/>
          <w:szCs w:val="28"/>
          <w:lang w:val="uk-UA"/>
        </w:rPr>
        <w:t>цілей</w:t>
      </w:r>
      <w:r w:rsidRPr="00C26881">
        <w:rPr>
          <w:rFonts w:ascii="Times New Roman" w:hAnsi="Times New Roman" w:cs="Times New Roman"/>
          <w:sz w:val="28"/>
          <w:szCs w:val="28"/>
          <w:lang w:val="uk-UA"/>
        </w:rPr>
        <w:t xml:space="preserve"> системи управління кар’єрним процесом на рівні закладу освіти науковці виділяють наступні [41, с. 156-157]: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координування інтересів закладу та особистих інтересів працівників (в тому числі їх професійного розвитку і кар’єрного просування);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формування, розвиток та доцільне застосування професійного потенціалу кожного співробітника й організації в цілому;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дотримання спадковості науково-професійного досвіду і культури в закладі;.</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w:t>
      </w:r>
      <w:r w:rsidRPr="00C26881">
        <w:rPr>
          <w:rFonts w:ascii="Times New Roman" w:eastAsia="TimesNewRoman" w:hAnsi="Times New Roman" w:cs="Times New Roman"/>
          <w:sz w:val="28"/>
          <w:szCs w:val="28"/>
          <w:lang w:val="uk-UA"/>
        </w:rPr>
        <w:t xml:space="preserve"> забезпечення взаєморозуміння між закладом освіти  і педагогічними працівниками з питань їх розвитку і просування;</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w:t>
      </w:r>
      <w:r w:rsidRPr="00C26881">
        <w:rPr>
          <w:rFonts w:ascii="Times New Roman" w:eastAsia="TimesNewRoman" w:hAnsi="Times New Roman" w:cs="Times New Roman"/>
          <w:sz w:val="28"/>
          <w:szCs w:val="28"/>
          <w:lang w:val="uk-UA"/>
        </w:rPr>
        <w:t xml:space="preserve"> вироблення сприятливих умов, що забезпечують розвиток і просування персоналу в рамках організаційного простору закладу.</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Система управління кар’єрним процесом реалізується в освітньому закладі з урахуванням наступних функцій [35, с. 249-251]: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вивчення проблем щодо виявленням потреб в наукових та управлінських кадрах, їх професійного та  кар’єрного розвитку;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прогнозування пересування кадрів на провідних керівних посадах організації;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планування професійного розвитку, заходів щодо оцінювання та посадового переміщення працівників;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реалізація процесів навчання, підвищення кваліфікації, оцінювання, адаптації, вибір претендентів на заміщення вакансій; </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w:t>
      </w:r>
      <w:r w:rsidRPr="00C26881">
        <w:rPr>
          <w:rFonts w:ascii="Times New Roman" w:eastAsia="TimesNewRoman" w:hAnsi="Times New Roman" w:cs="Times New Roman"/>
          <w:sz w:val="28"/>
          <w:szCs w:val="28"/>
          <w:lang w:val="uk-UA"/>
        </w:rPr>
        <w:t xml:space="preserve"> активізація кар’єрних поривань педагогічних працівників, забезпечення комфортних умов для </w:t>
      </w:r>
      <w:proofErr w:type="spellStart"/>
      <w:r w:rsidRPr="00C26881">
        <w:rPr>
          <w:rFonts w:ascii="Times New Roman" w:eastAsia="TimesNewRoman" w:hAnsi="Times New Roman" w:cs="Times New Roman"/>
          <w:sz w:val="28"/>
          <w:szCs w:val="28"/>
          <w:lang w:val="uk-UA"/>
        </w:rPr>
        <w:t>самоменеджменту</w:t>
      </w:r>
      <w:proofErr w:type="spellEnd"/>
      <w:r w:rsidRPr="00C26881">
        <w:rPr>
          <w:rFonts w:ascii="Times New Roman" w:eastAsia="TimesNewRoman" w:hAnsi="Times New Roman" w:cs="Times New Roman"/>
          <w:sz w:val="28"/>
          <w:szCs w:val="28"/>
          <w:lang w:val="uk-UA"/>
        </w:rPr>
        <w:t xml:space="preserve"> кар’єрою:</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hAnsi="Times New Roman" w:cs="Times New Roman"/>
          <w:sz w:val="28"/>
          <w:szCs w:val="28"/>
          <w:lang w:val="uk-UA"/>
        </w:rPr>
        <w:t>−</w:t>
      </w:r>
      <w:r w:rsidRPr="00C26881">
        <w:rPr>
          <w:rFonts w:ascii="Times New Roman" w:eastAsia="TimesNewRoman" w:hAnsi="Times New Roman" w:cs="Times New Roman"/>
          <w:sz w:val="28"/>
          <w:szCs w:val="28"/>
          <w:lang w:val="uk-UA"/>
        </w:rPr>
        <w:t xml:space="preserve"> координування проходження кар’єрних процесів, запобігання кризовим явищам та їх профілактика;</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 xml:space="preserve">− регулювання дій певних складових системи управління кар’єрою в організації;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здійснення контролю за реалізацією функцій, оцінювання успішності управління кар’єрним процесом в закладі на основі чітко визначеної системи показників [13].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Управління кар’єрним зростанням педагогічних працівників ЗЗСО повинно здійснюватися з урахуванням наступних принципів: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справедливості і доступності</w:t>
      </w:r>
      <w:r w:rsidR="00377E97" w:rsidRPr="00C26881">
        <w:rPr>
          <w:rFonts w:ascii="Times New Roman" w:hAnsi="Times New Roman" w:cs="Times New Roman"/>
          <w:sz w:val="28"/>
          <w:szCs w:val="28"/>
          <w:lang w:val="uk-UA"/>
        </w:rPr>
        <w:t xml:space="preserve"> – </w:t>
      </w:r>
      <w:r w:rsidRPr="00C26881">
        <w:rPr>
          <w:rFonts w:ascii="Times New Roman" w:hAnsi="Times New Roman" w:cs="Times New Roman"/>
          <w:sz w:val="28"/>
          <w:szCs w:val="28"/>
          <w:lang w:val="uk-UA"/>
        </w:rPr>
        <w:t xml:space="preserve">визначається тим, що усім педагогічним працівникам надаються рівні можливості щодо участі в програмах кар’єрного розвитку; </w:t>
      </w:r>
    </w:p>
    <w:p w:rsidR="00147D4D" w:rsidRPr="00C3049F"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pacing w:val="-6"/>
          <w:sz w:val="28"/>
          <w:szCs w:val="28"/>
          <w:lang w:val="uk-UA"/>
        </w:rPr>
      </w:pPr>
      <w:r w:rsidRPr="00C3049F">
        <w:rPr>
          <w:rFonts w:ascii="Times New Roman" w:hAnsi="Times New Roman" w:cs="Times New Roman"/>
          <w:i/>
          <w:spacing w:val="-6"/>
          <w:sz w:val="28"/>
          <w:szCs w:val="28"/>
          <w:lang w:val="uk-UA"/>
        </w:rPr>
        <w:t>відповідальності</w:t>
      </w:r>
      <w:r w:rsidR="00377E97" w:rsidRPr="00C3049F">
        <w:rPr>
          <w:rFonts w:ascii="Times New Roman" w:hAnsi="Times New Roman" w:cs="Times New Roman"/>
          <w:i/>
          <w:spacing w:val="-6"/>
          <w:sz w:val="28"/>
          <w:szCs w:val="28"/>
          <w:lang w:val="uk-UA"/>
        </w:rPr>
        <w:t xml:space="preserve"> – </w:t>
      </w:r>
      <w:r w:rsidRPr="00C3049F">
        <w:rPr>
          <w:rFonts w:ascii="Times New Roman" w:hAnsi="Times New Roman" w:cs="Times New Roman"/>
          <w:spacing w:val="-6"/>
          <w:sz w:val="28"/>
          <w:szCs w:val="28"/>
          <w:lang w:val="uk-UA"/>
        </w:rPr>
        <w:t xml:space="preserve">закріплення за конкретними працівниками обов’язків і завдань, які стосуються кар’єрного розвитку й удосконалення кадрового потенціалу;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посадового і професійного просування працівників</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здійснюється  на засадах застосування теоретично обґрунтованих критеріїв оцінки їх діяльності і забезпечення умов для безперервного кар'єрного росту;</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результативності та ефективності</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 xml:space="preserve">полягає в тому, що </w:t>
      </w:r>
      <w:r w:rsidR="00377E97" w:rsidRPr="00C26881">
        <w:rPr>
          <w:rFonts w:ascii="Times New Roman" w:hAnsi="Times New Roman" w:cs="Times New Roman"/>
          <w:sz w:val="28"/>
          <w:szCs w:val="28"/>
          <w:lang w:val="uk-UA"/>
        </w:rPr>
        <w:t>у</w:t>
      </w:r>
      <w:r w:rsidRPr="00C26881">
        <w:rPr>
          <w:rFonts w:ascii="Times New Roman" w:hAnsi="Times New Roman" w:cs="Times New Roman"/>
          <w:sz w:val="28"/>
          <w:szCs w:val="28"/>
          <w:lang w:val="uk-UA"/>
        </w:rPr>
        <w:t xml:space="preserve">правління кар’єрним зростанням здійснюється з опорою на конкретні результати;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забезпеченості</w:t>
      </w:r>
      <w:r w:rsidR="00377E97" w:rsidRPr="00C26881">
        <w:rPr>
          <w:rFonts w:ascii="Times New Roman" w:hAnsi="Times New Roman" w:cs="Times New Roman"/>
          <w:i/>
          <w:sz w:val="28"/>
          <w:szCs w:val="28"/>
          <w:lang w:val="uk-UA"/>
        </w:rPr>
        <w:t xml:space="preserve"> – х</w:t>
      </w:r>
      <w:r w:rsidRPr="00C26881">
        <w:rPr>
          <w:rFonts w:ascii="Times New Roman" w:hAnsi="Times New Roman" w:cs="Times New Roman"/>
          <w:sz w:val="28"/>
          <w:szCs w:val="28"/>
          <w:lang w:val="uk-UA"/>
        </w:rPr>
        <w:t xml:space="preserve">арактеризується методичним, правовим, інформаційним та технічним забезпеченням;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науковості</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полягає у застосуванн</w:t>
      </w:r>
      <w:r w:rsidR="00377E97" w:rsidRPr="00C26881">
        <w:rPr>
          <w:rFonts w:ascii="Times New Roman" w:hAnsi="Times New Roman" w:cs="Times New Roman"/>
          <w:sz w:val="28"/>
          <w:szCs w:val="28"/>
          <w:lang w:val="uk-UA"/>
        </w:rPr>
        <w:t>і</w:t>
      </w:r>
      <w:r w:rsidRPr="00C26881">
        <w:rPr>
          <w:rFonts w:ascii="Times New Roman" w:hAnsi="Times New Roman" w:cs="Times New Roman"/>
          <w:sz w:val="28"/>
          <w:szCs w:val="28"/>
          <w:lang w:val="uk-UA"/>
        </w:rPr>
        <w:t xml:space="preserve"> сучасних, ефективних, спрямованих на конкретні досягнення, методів кар’єрного розвитку та удосконалення кадрового потенціалу;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системності</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 xml:space="preserve">виявляється в комплексному розв’язанні проблем кар’єрного розвитку; </w:t>
      </w:r>
    </w:p>
    <w:p w:rsidR="00147D4D" w:rsidRPr="00C26881" w:rsidRDefault="00147D4D" w:rsidP="00C26881">
      <w:pPr>
        <w:tabs>
          <w:tab w:val="left" w:pos="993"/>
        </w:tabs>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w:t>
      </w:r>
      <w:r w:rsidRPr="00C26881">
        <w:rPr>
          <w:rFonts w:ascii="Times New Roman" w:hAnsi="Times New Roman" w:cs="Times New Roman"/>
          <w:i/>
          <w:sz w:val="28"/>
          <w:szCs w:val="28"/>
          <w:lang w:val="uk-UA"/>
        </w:rPr>
        <w:t xml:space="preserve"> безперервності</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 xml:space="preserve">передбачає систематичну організацію заходів з кар’єрного розвитку;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специфічності</w:t>
      </w:r>
      <w:r w:rsidR="00377E97" w:rsidRPr="00C26881">
        <w:rPr>
          <w:rFonts w:ascii="Times New Roman" w:hAnsi="Times New Roman" w:cs="Times New Roman"/>
          <w:i/>
          <w:sz w:val="28"/>
          <w:szCs w:val="28"/>
          <w:lang w:val="uk-UA"/>
        </w:rPr>
        <w:t xml:space="preserve"> – </w:t>
      </w:r>
      <w:r w:rsidRPr="00C26881">
        <w:rPr>
          <w:rFonts w:ascii="Times New Roman" w:hAnsi="Times New Roman" w:cs="Times New Roman"/>
          <w:sz w:val="28"/>
          <w:szCs w:val="28"/>
          <w:lang w:val="uk-UA"/>
        </w:rPr>
        <w:t xml:space="preserve">виявляється у дотриманні індивідуального підходу щодо поліпшення та розвитку кар’єрного потенціалу кожного співробітника; </w:t>
      </w:r>
    </w:p>
    <w:p w:rsidR="00147D4D" w:rsidRPr="00C26881" w:rsidRDefault="00147D4D" w:rsidP="00C26881">
      <w:pPr>
        <w:numPr>
          <w:ilvl w:val="0"/>
          <w:numId w:val="4"/>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прозорості здійснюваних процедур і заходів</w:t>
      </w:r>
      <w:r w:rsidRPr="00C26881">
        <w:rPr>
          <w:rFonts w:ascii="Times New Roman" w:hAnsi="Times New Roman" w:cs="Times New Roman"/>
          <w:sz w:val="28"/>
          <w:szCs w:val="28"/>
          <w:lang w:val="uk-UA"/>
        </w:rPr>
        <w:t xml:space="preserve"> щодо кар’єрного розвитку, відкритості комунікативних процесів з працівниками [12, с.159].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Дотримання визначених принципів при управлінні кар’єрним зростанням педагогічних працівників забезпечить формування шляхів нагромадження та розвитку кадрового потенціалу як єдиного цілого</w:t>
      </w:r>
      <w:r w:rsidR="00377E97" w:rsidRPr="00C26881">
        <w:rPr>
          <w:rFonts w:ascii="Times New Roman" w:hAnsi="Times New Roman" w:cs="Times New Roman"/>
          <w:sz w:val="28"/>
          <w:szCs w:val="28"/>
          <w:lang w:val="uk-UA"/>
        </w:rPr>
        <w:t>.</w:t>
      </w:r>
      <w:r w:rsidRPr="00C26881">
        <w:rPr>
          <w:rFonts w:ascii="Times New Roman" w:hAnsi="Times New Roman" w:cs="Times New Roman"/>
          <w:sz w:val="28"/>
          <w:szCs w:val="28"/>
          <w:lang w:val="uk-UA"/>
        </w:rPr>
        <w:t xml:space="preserve"> </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Розв’язання питання щодо структури та кадрів управління кар’єрою передбачає такі аспекти: 1) суб’єктами управління виступають самі працівники, та керівники. Тобто, головна діюча особа – це лінійні керівники всіх рівнів, кожен з яких одночасно є суб’єктом управління власною кар’єрою і кар’єрою підлеглих; 2) структура управління кар’єрою має бути невіддільним компонентом системи керівництва персоналом. Здобування цілей, завдань і реалізація функцій щодо управління кар’єрою будуть рівноцінно ділитися і на лінійних керівників, і на фахівців з питань управління персоналом. За таких умов керівник повинен координувати, консультувати, знижувати ступінь суб’єктивізму при ухваленні рішень щодо посадових та інших переміщень.</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Об’єднання інтересів конкретного працівника і закладу освіти досягається шляхом розробки плану особистої кар’єри, а також розробкою проектів та плануванням посадової структури і посадового пересування в закладі. Процес управління кар’єрним зростанням педагогічних працівників здійснюється в декілька етапів (рис.2.1) [13].</w:t>
      </w:r>
    </w:p>
    <w:p w:rsidR="00147D4D" w:rsidRPr="00B57EF0" w:rsidRDefault="00666BE2" w:rsidP="00B57EF0">
      <w:pPr>
        <w:autoSpaceDE w:val="0"/>
        <w:autoSpaceDN w:val="0"/>
        <w:adjustRightInd w:val="0"/>
        <w:spacing w:after="0" w:line="360" w:lineRule="auto"/>
        <w:ind w:firstLine="709"/>
        <w:jc w:val="both"/>
        <w:rPr>
          <w:rFonts w:ascii="Times New Roman" w:hAnsi="Times New Roman" w:cs="Times New Roman"/>
          <w:i/>
          <w:sz w:val="28"/>
          <w:szCs w:val="28"/>
          <w:lang w:val="uk-UA"/>
        </w:rPr>
      </w:pPr>
      <w:r w:rsidRPr="00B57EF0">
        <w:rPr>
          <w:rFonts w:ascii="Times New Roman" w:hAnsi="Times New Roman" w:cs="Times New Roman"/>
          <w:i/>
          <w:noProof/>
          <w:sz w:val="28"/>
          <w:szCs w:val="28"/>
          <w:lang w:eastAsia="ru-RU"/>
        </w:rPr>
        <w:drawing>
          <wp:inline distT="0" distB="0" distL="0" distR="0">
            <wp:extent cx="5486400" cy="3200400"/>
            <wp:effectExtent l="3810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47D4D" w:rsidRPr="00B57EF0" w:rsidRDefault="00147D4D" w:rsidP="005C4EF4">
      <w:pPr>
        <w:autoSpaceDE w:val="0"/>
        <w:autoSpaceDN w:val="0"/>
        <w:adjustRightInd w:val="0"/>
        <w:spacing w:after="0" w:line="360" w:lineRule="auto"/>
        <w:ind w:firstLine="709"/>
        <w:jc w:val="center"/>
        <w:rPr>
          <w:rFonts w:ascii="Times New Roman" w:hAnsi="Times New Roman" w:cs="Times New Roman"/>
          <w:i/>
          <w:sz w:val="28"/>
          <w:szCs w:val="28"/>
          <w:lang w:val="uk-UA"/>
        </w:rPr>
      </w:pPr>
      <w:r w:rsidRPr="00B57EF0">
        <w:rPr>
          <w:rFonts w:ascii="Times New Roman" w:hAnsi="Times New Roman" w:cs="Times New Roman"/>
          <w:i/>
          <w:sz w:val="28"/>
          <w:szCs w:val="28"/>
          <w:lang w:val="uk-UA"/>
        </w:rPr>
        <w:t>Рис.2.1. Етапи процесу управління кар’єрним зростанням</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i/>
          <w:sz w:val="28"/>
          <w:szCs w:val="28"/>
          <w:lang w:val="uk-UA"/>
        </w:rPr>
      </w:pPr>
    </w:p>
    <w:p w:rsidR="00147D4D" w:rsidRPr="00C26881" w:rsidRDefault="00147D4D" w:rsidP="00C26881">
      <w:pPr>
        <w:numPr>
          <w:ilvl w:val="0"/>
          <w:numId w:val="5"/>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lastRenderedPageBreak/>
        <w:t>Планування кар’єри співробітника</w:t>
      </w:r>
      <w:r w:rsidRPr="00C26881">
        <w:rPr>
          <w:rFonts w:ascii="Times New Roman" w:hAnsi="Times New Roman" w:cs="Times New Roman"/>
          <w:sz w:val="28"/>
          <w:szCs w:val="28"/>
          <w:lang w:val="uk-UA"/>
        </w:rPr>
        <w:t xml:space="preserve"> –  передбачає визначення мети, якої педагогічний працівник бажає досягти у процесі професійної діяльності. Провідне завдання планування кар’єри полягає в об’єднанні цілей, інтересів, виокремленні критеріїв просування та оцінюванн</w:t>
      </w:r>
      <w:r w:rsidR="00377E97" w:rsidRPr="00C26881">
        <w:rPr>
          <w:rFonts w:ascii="Times New Roman" w:hAnsi="Times New Roman" w:cs="Times New Roman"/>
          <w:sz w:val="28"/>
          <w:szCs w:val="28"/>
          <w:lang w:val="uk-UA"/>
        </w:rPr>
        <w:t>я</w:t>
      </w:r>
      <w:r w:rsidRPr="00C26881">
        <w:rPr>
          <w:rFonts w:ascii="Times New Roman" w:hAnsi="Times New Roman" w:cs="Times New Roman"/>
          <w:sz w:val="28"/>
          <w:szCs w:val="28"/>
          <w:lang w:val="uk-UA"/>
        </w:rPr>
        <w:t xml:space="preserve"> існуючого кар’єрного потенціалу. Даний процес розпочинається з прийняття працівника на роботу. Потім керівник має визначити перспективи його професійного й особистісного розвитку в закладі, роль і його місце в організаційній структурі, реальні  можливості та напрями й шляхи кар’єрного зростання.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Процес розробки плану кар’єрного зростання здійснюється в три етапи: підготовчий етап, етап моделювання та реалізації. Планування процесу просування кар’єрними сходами здійснюється з урахуванням актуальних потреб закладу освіти та дійсн</w:t>
      </w:r>
      <w:r w:rsidR="00377E97" w:rsidRPr="00C26881">
        <w:rPr>
          <w:rFonts w:ascii="Times New Roman" w:hAnsi="Times New Roman" w:cs="Times New Roman"/>
          <w:sz w:val="28"/>
          <w:szCs w:val="28"/>
          <w:lang w:val="uk-UA"/>
        </w:rPr>
        <w:t>их</w:t>
      </w:r>
      <w:r w:rsidRPr="00C26881">
        <w:rPr>
          <w:rFonts w:ascii="Times New Roman" w:hAnsi="Times New Roman" w:cs="Times New Roman"/>
          <w:sz w:val="28"/>
          <w:szCs w:val="28"/>
          <w:lang w:val="uk-UA"/>
        </w:rPr>
        <w:t xml:space="preserve"> ціл</w:t>
      </w:r>
      <w:r w:rsidR="00377E97" w:rsidRPr="00C26881">
        <w:rPr>
          <w:rFonts w:ascii="Times New Roman" w:hAnsi="Times New Roman" w:cs="Times New Roman"/>
          <w:sz w:val="28"/>
          <w:szCs w:val="28"/>
          <w:lang w:val="uk-UA"/>
        </w:rPr>
        <w:t>ей</w:t>
      </w:r>
      <w:r w:rsidRPr="00C26881">
        <w:rPr>
          <w:rFonts w:ascii="Times New Roman" w:hAnsi="Times New Roman" w:cs="Times New Roman"/>
          <w:sz w:val="28"/>
          <w:szCs w:val="28"/>
          <w:lang w:val="uk-UA"/>
        </w:rPr>
        <w:t>, можливост</w:t>
      </w:r>
      <w:r w:rsidR="00377E97" w:rsidRPr="00C26881">
        <w:rPr>
          <w:rFonts w:ascii="Times New Roman" w:hAnsi="Times New Roman" w:cs="Times New Roman"/>
          <w:sz w:val="28"/>
          <w:szCs w:val="28"/>
          <w:lang w:val="uk-UA"/>
        </w:rPr>
        <w:t>ей</w:t>
      </w:r>
      <w:r w:rsidRPr="00C26881">
        <w:rPr>
          <w:rFonts w:ascii="Times New Roman" w:hAnsi="Times New Roman" w:cs="Times New Roman"/>
          <w:sz w:val="28"/>
          <w:szCs w:val="28"/>
          <w:lang w:val="uk-UA"/>
        </w:rPr>
        <w:t xml:space="preserve"> співробітників. При цьому важливо уникнути передбачення педагогічним працівником кінця кар’єрного шляху. Педагогові важливо усвідомити, що кар’єра – це постійний рух до інноваційних цілей у соціально-економічних умовах, що постійно змінюються. Керівник має розуміти, що планування кар’єри доцільно здійснювати з метою забезпечення  кадрового резерву, можливого заміщення посад та вакансій, що можуть з’явитися в найближчому майбутньому. </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Поступово здійснюється перехід до осмислення сутності поняття кар’єри, як творчого процесу, управління яким обумовлює не просто життя людини, але й успішність управлінської діяльності закладом освіти.</w:t>
      </w:r>
      <w:r w:rsidRPr="00C26881">
        <w:rPr>
          <w:rFonts w:ascii="Times New Roman" w:hAnsi="Times New Roman" w:cs="Times New Roman"/>
          <w:sz w:val="28"/>
          <w:szCs w:val="28"/>
          <w:lang w:val="uk-UA"/>
        </w:rPr>
        <w:t xml:space="preserve"> Співучасть керівника в процесі планування кар'єрним зростанням дає можливість не тільки встановити, чи відповідає реальність кар'єрним очікуванням працівника, але й спонукати керівника до співпраці з працівником щодо його кар’єрного просування на початку професійної діяльності і водночас заручитись його підтримкою.</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eastAsia="TimesNewRoman" w:hAnsi="Times New Roman" w:cs="Times New Roman"/>
          <w:sz w:val="28"/>
          <w:szCs w:val="28"/>
          <w:lang w:val="uk-UA"/>
        </w:rPr>
        <w:t>Нам імпонує думка В.</w:t>
      </w:r>
      <w:r w:rsidR="00377E97" w:rsidRPr="00C26881">
        <w:rPr>
          <w:rFonts w:ascii="Times New Roman" w:eastAsia="TimesNewRoman" w:hAnsi="Times New Roman" w:cs="Times New Roman"/>
          <w:sz w:val="28"/>
          <w:szCs w:val="28"/>
          <w:lang w:val="uk-UA"/>
        </w:rPr>
        <w:t xml:space="preserve"> </w:t>
      </w:r>
      <w:r w:rsidRPr="00C26881">
        <w:rPr>
          <w:rFonts w:ascii="Times New Roman" w:eastAsia="TimesNewRoman" w:hAnsi="Times New Roman" w:cs="Times New Roman"/>
          <w:sz w:val="28"/>
          <w:szCs w:val="28"/>
          <w:lang w:val="uk-UA"/>
        </w:rPr>
        <w:t xml:space="preserve">Біскуп про те, що в результаті управління кар’єрним зростанням працівник зможе одержати більш високу насолоду від роботи в організації, активізувати рівень своєї конкурентоспроможності, а заклад – здобути більш вмотивованих співробітників, які </w:t>
      </w:r>
      <w:proofErr w:type="spellStart"/>
      <w:r w:rsidRPr="00C26881">
        <w:rPr>
          <w:rFonts w:ascii="Times New Roman" w:eastAsia="TimesNewRoman" w:hAnsi="Times New Roman" w:cs="Times New Roman"/>
          <w:sz w:val="28"/>
          <w:szCs w:val="28"/>
          <w:lang w:val="uk-UA"/>
        </w:rPr>
        <w:t>прагнутимуть</w:t>
      </w:r>
      <w:proofErr w:type="spellEnd"/>
      <w:r w:rsidRPr="00C26881">
        <w:rPr>
          <w:rFonts w:ascii="Times New Roman" w:eastAsia="TimesNewRoman" w:hAnsi="Times New Roman" w:cs="Times New Roman"/>
          <w:sz w:val="28"/>
          <w:szCs w:val="28"/>
          <w:lang w:val="uk-UA"/>
        </w:rPr>
        <w:t xml:space="preserve"> пов’язати своє </w:t>
      </w:r>
      <w:r w:rsidRPr="00C26881">
        <w:rPr>
          <w:rFonts w:ascii="Times New Roman" w:eastAsia="TimesNewRoman" w:hAnsi="Times New Roman" w:cs="Times New Roman"/>
          <w:sz w:val="28"/>
          <w:szCs w:val="28"/>
          <w:lang w:val="uk-UA"/>
        </w:rPr>
        <w:lastRenderedPageBreak/>
        <w:t>життя з улюбленою працею, що дозволить удосконалити продуктивність праці і скоротити плинність персоналу [6].</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2. </w:t>
      </w:r>
      <w:r w:rsidRPr="00C26881">
        <w:rPr>
          <w:rFonts w:ascii="Times New Roman" w:hAnsi="Times New Roman" w:cs="Times New Roman"/>
          <w:i/>
          <w:sz w:val="28"/>
          <w:szCs w:val="28"/>
          <w:lang w:val="uk-UA"/>
        </w:rPr>
        <w:t>Розробка плану індивідуального розвитку кар’єри працівника</w:t>
      </w:r>
      <w:r w:rsidRPr="00C26881">
        <w:rPr>
          <w:rFonts w:ascii="Times New Roman" w:hAnsi="Times New Roman" w:cs="Times New Roman"/>
          <w:sz w:val="28"/>
          <w:szCs w:val="28"/>
          <w:lang w:val="uk-UA"/>
        </w:rPr>
        <w:t xml:space="preserve"> – визначається реєстр тих посадових позицій, які співробітник може зайняти у ході просування кар’єрними сходами. На даному етапі здійснюється порівняння  інтелектуального, лідерського, креативного потенціалу співробітника та освітньо-кваліфікаційних вимог, що висуваються керівником до конкретної посади з урахуванням індивідуальних особливостей кожного співробітника. До розробки кар’єрного плану залучаються безпосередні керівники педагогічних працівників. </w:t>
      </w:r>
    </w:p>
    <w:p w:rsidR="00147D4D" w:rsidRPr="00C26881" w:rsidRDefault="00147D4D" w:rsidP="00C26881">
      <w:pPr>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C26881">
        <w:rPr>
          <w:rFonts w:ascii="Times New Roman" w:eastAsiaTheme="minorEastAsia" w:hAnsi="Times New Roman" w:cs="Times New Roman"/>
          <w:sz w:val="28"/>
          <w:szCs w:val="28"/>
          <w:lang w:val="uk-UA" w:eastAsia="ru-RU"/>
        </w:rPr>
        <w:t xml:space="preserve">Управління кар’єрним зростанням повинно мати інформаційно-аналітичне забезпечення (інформація про рівень кар’єрної компетентності, кар’єрної гнучкості, кар’єрного інсайту та відповідності персоналу займаній посаді), що допомагає керівникові разом з педагогічним працівником скласти </w:t>
      </w:r>
      <w:proofErr w:type="spellStart"/>
      <w:r w:rsidRPr="00C26881">
        <w:rPr>
          <w:rFonts w:ascii="Times New Roman" w:eastAsiaTheme="minorEastAsia" w:hAnsi="Times New Roman" w:cs="Times New Roman"/>
          <w:sz w:val="28"/>
          <w:szCs w:val="28"/>
          <w:lang w:val="uk-UA" w:eastAsia="ru-RU"/>
        </w:rPr>
        <w:t>кар’єрограму</w:t>
      </w:r>
      <w:proofErr w:type="spellEnd"/>
      <w:r w:rsidRPr="00C26881">
        <w:rPr>
          <w:rFonts w:ascii="Times New Roman" w:eastAsiaTheme="minorEastAsia" w:hAnsi="Times New Roman" w:cs="Times New Roman"/>
          <w:sz w:val="28"/>
          <w:szCs w:val="28"/>
          <w:lang w:val="uk-UA" w:eastAsia="ru-RU"/>
        </w:rPr>
        <w:t xml:space="preserve">.  </w:t>
      </w:r>
      <w:proofErr w:type="spellStart"/>
      <w:r w:rsidRPr="00C26881">
        <w:rPr>
          <w:rFonts w:ascii="Times New Roman" w:eastAsiaTheme="minorEastAsia" w:hAnsi="Times New Roman" w:cs="Times New Roman"/>
          <w:sz w:val="28"/>
          <w:szCs w:val="28"/>
          <w:lang w:val="uk-UA" w:eastAsia="ru-RU"/>
        </w:rPr>
        <w:t>Кар’єрограма</w:t>
      </w:r>
      <w:proofErr w:type="spellEnd"/>
      <w:r w:rsidRPr="00C26881">
        <w:rPr>
          <w:rFonts w:ascii="Times New Roman" w:eastAsiaTheme="minorEastAsia" w:hAnsi="Times New Roman" w:cs="Times New Roman"/>
          <w:sz w:val="28"/>
          <w:szCs w:val="28"/>
          <w:lang w:val="uk-UA" w:eastAsia="ru-RU"/>
        </w:rPr>
        <w:t xml:space="preserve"> представляє собою «модель кар'єри й містить у собі маршрут </w:t>
      </w:r>
      <w:proofErr w:type="spellStart"/>
      <w:r w:rsidRPr="00C26881">
        <w:rPr>
          <w:rFonts w:ascii="Times New Roman" w:eastAsiaTheme="minorEastAsia" w:hAnsi="Times New Roman" w:cs="Times New Roman"/>
          <w:sz w:val="28"/>
          <w:szCs w:val="28"/>
          <w:lang w:val="uk-UA" w:eastAsia="ru-RU"/>
        </w:rPr>
        <w:t>професійно</w:t>
      </w:r>
      <w:proofErr w:type="spellEnd"/>
      <w:r w:rsidRPr="00C26881">
        <w:rPr>
          <w:rFonts w:ascii="Times New Roman" w:eastAsiaTheme="minorEastAsia" w:hAnsi="Times New Roman" w:cs="Times New Roman"/>
          <w:sz w:val="28"/>
          <w:szCs w:val="28"/>
          <w:lang w:val="uk-UA" w:eastAsia="ru-RU"/>
        </w:rPr>
        <w:t xml:space="preserve">-посадових переміщень працівника, що зображується в графічній формі, напрямок й етапи його професійної кар'єри, орієнтовні строки переходу на відповідні щаблі, а також конкретні кваліфікаційні вимоги, необхідні для роботи </w:t>
      </w:r>
      <w:r w:rsidR="00377E97" w:rsidRPr="00C26881">
        <w:rPr>
          <w:rFonts w:ascii="Times New Roman" w:eastAsiaTheme="minorEastAsia" w:hAnsi="Times New Roman" w:cs="Times New Roman"/>
          <w:sz w:val="28"/>
          <w:szCs w:val="28"/>
          <w:lang w:val="uk-UA" w:eastAsia="ru-RU"/>
        </w:rPr>
        <w:t xml:space="preserve">на </w:t>
      </w:r>
      <w:r w:rsidRPr="00C26881">
        <w:rPr>
          <w:rFonts w:ascii="Times New Roman" w:eastAsiaTheme="minorEastAsia" w:hAnsi="Times New Roman" w:cs="Times New Roman"/>
          <w:sz w:val="28"/>
          <w:szCs w:val="28"/>
          <w:lang w:val="uk-UA" w:eastAsia="ru-RU"/>
        </w:rPr>
        <w:t xml:space="preserve"> тій </w:t>
      </w:r>
      <w:r w:rsidR="00377E97" w:rsidRPr="00C26881">
        <w:rPr>
          <w:rFonts w:ascii="Times New Roman" w:eastAsiaTheme="minorEastAsia" w:hAnsi="Times New Roman" w:cs="Times New Roman"/>
          <w:sz w:val="28"/>
          <w:szCs w:val="28"/>
          <w:lang w:val="uk-UA" w:eastAsia="ru-RU"/>
        </w:rPr>
        <w:t>чи</w:t>
      </w:r>
      <w:r w:rsidRPr="00C26881">
        <w:rPr>
          <w:rFonts w:ascii="Times New Roman" w:eastAsiaTheme="minorEastAsia" w:hAnsi="Times New Roman" w:cs="Times New Roman"/>
          <w:sz w:val="28"/>
          <w:szCs w:val="28"/>
          <w:lang w:val="uk-UA" w:eastAsia="ru-RU"/>
        </w:rPr>
        <w:t xml:space="preserve"> іншій посаді» [21]. Можливі наступні варіанти кар’єрних переміщень: </w:t>
      </w:r>
    </w:p>
    <w:p w:rsidR="00147D4D" w:rsidRPr="00C26881" w:rsidRDefault="00147D4D" w:rsidP="00C26881">
      <w:pPr>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C26881">
        <w:rPr>
          <w:rFonts w:ascii="Times New Roman" w:eastAsiaTheme="minorEastAsia" w:hAnsi="Times New Roman" w:cs="Times New Roman"/>
          <w:sz w:val="28"/>
          <w:szCs w:val="28"/>
          <w:lang w:val="uk-UA" w:eastAsia="ru-RU"/>
        </w:rPr>
        <w:t xml:space="preserve">1) динаміка руху за посадою з розширенням або скороченням кола обов’язків і прав; </w:t>
      </w:r>
    </w:p>
    <w:p w:rsidR="00147D4D" w:rsidRPr="00C26881" w:rsidRDefault="00147D4D" w:rsidP="00C26881">
      <w:pPr>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C26881">
        <w:rPr>
          <w:rFonts w:ascii="Times New Roman" w:eastAsiaTheme="minorEastAsia" w:hAnsi="Times New Roman" w:cs="Times New Roman"/>
          <w:sz w:val="28"/>
          <w:szCs w:val="28"/>
          <w:lang w:val="uk-UA" w:eastAsia="ru-RU"/>
        </w:rPr>
        <w:t xml:space="preserve">2) удосконалення рівня професійної кваліфікації, що ескортується дорученням більш важливіших завдань, зростанням оплати праці, але зі збереженням посади; </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3) заміна комплексу завдань та виконуваних обов’язків без пересування по посаді і росту оплати праці, тобто ротація.</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Розробляючи </w:t>
      </w:r>
      <w:proofErr w:type="spellStart"/>
      <w:r w:rsidRPr="00C26881">
        <w:rPr>
          <w:rFonts w:ascii="Times New Roman" w:hAnsi="Times New Roman" w:cs="Times New Roman"/>
          <w:sz w:val="28"/>
          <w:szCs w:val="28"/>
          <w:lang w:val="uk-UA"/>
        </w:rPr>
        <w:t>кар’єрограму</w:t>
      </w:r>
      <w:proofErr w:type="spellEnd"/>
      <w:r w:rsidRPr="00C26881">
        <w:rPr>
          <w:rFonts w:ascii="Times New Roman" w:hAnsi="Times New Roman" w:cs="Times New Roman"/>
          <w:sz w:val="28"/>
          <w:szCs w:val="28"/>
          <w:lang w:val="uk-UA"/>
        </w:rPr>
        <w:t xml:space="preserve">, керівник має познайомити працівника з реальними шляхами його професійного розвитку та просування кар’єрними сходами, а також з ієрархічною структурою ЗЗСО. Працівник у свою чергу має </w:t>
      </w:r>
      <w:r w:rsidRPr="00C26881">
        <w:rPr>
          <w:rFonts w:ascii="Times New Roman" w:hAnsi="Times New Roman" w:cs="Times New Roman"/>
          <w:sz w:val="28"/>
          <w:szCs w:val="28"/>
          <w:lang w:val="uk-UA"/>
        </w:rPr>
        <w:lastRenderedPageBreak/>
        <w:t>окреслити власні професійні інтереси й заходи щодо їхньої реалізації, скерованість посадового переміщення. Наступним кроком є погодження усіх даних з керівником, перевірка реальності розвитку кар'єри.</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3. </w:t>
      </w:r>
      <w:r w:rsidRPr="00C26881">
        <w:rPr>
          <w:rFonts w:ascii="Times New Roman" w:hAnsi="Times New Roman" w:cs="Times New Roman"/>
          <w:i/>
          <w:sz w:val="28"/>
          <w:szCs w:val="28"/>
          <w:lang w:val="uk-UA"/>
        </w:rPr>
        <w:t xml:space="preserve">Реалізація плану розвитку кар’єри </w:t>
      </w:r>
      <w:r w:rsidRPr="00C26881">
        <w:rPr>
          <w:rFonts w:ascii="Times New Roman" w:hAnsi="Times New Roman" w:cs="Times New Roman"/>
          <w:sz w:val="28"/>
          <w:szCs w:val="28"/>
          <w:lang w:val="uk-UA"/>
        </w:rPr>
        <w:t>виявляється в ротації за посадами та підрозділами закладу, проходженні різного виду стажувань та організації наставництва (</w:t>
      </w:r>
      <w:proofErr w:type="spellStart"/>
      <w:r w:rsidRPr="00C26881">
        <w:rPr>
          <w:rFonts w:ascii="Times New Roman" w:hAnsi="Times New Roman" w:cs="Times New Roman"/>
          <w:sz w:val="28"/>
          <w:szCs w:val="28"/>
          <w:lang w:val="uk-UA"/>
        </w:rPr>
        <w:t>коучинг</w:t>
      </w:r>
      <w:proofErr w:type="spellEnd"/>
      <w:r w:rsidRPr="00C26881">
        <w:rPr>
          <w:rFonts w:ascii="Times New Roman" w:hAnsi="Times New Roman" w:cs="Times New Roman"/>
          <w:sz w:val="28"/>
          <w:szCs w:val="28"/>
          <w:lang w:val="uk-UA"/>
        </w:rPr>
        <w:t xml:space="preserve">). На цьому етапі доцільно постійно здійснювати кількісне та якісне оцінювання результатів роботи. Педагогічний працівник повинен не тільки систематично отримувати нові знання та навички, але й здійснювати успішний їх вибір та впровадження у своїй щоденній роботі.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4. </w:t>
      </w:r>
      <w:r w:rsidRPr="00C26881">
        <w:rPr>
          <w:rFonts w:ascii="Times New Roman" w:hAnsi="Times New Roman" w:cs="Times New Roman"/>
          <w:i/>
          <w:sz w:val="28"/>
          <w:szCs w:val="28"/>
          <w:lang w:val="uk-UA"/>
        </w:rPr>
        <w:t>Оцінка ефективності управління діловою кар’єрою співробітника</w:t>
      </w:r>
      <w:r w:rsidRPr="00C26881">
        <w:rPr>
          <w:rFonts w:ascii="Times New Roman" w:hAnsi="Times New Roman" w:cs="Times New Roman"/>
          <w:sz w:val="28"/>
          <w:szCs w:val="28"/>
          <w:lang w:val="uk-UA"/>
        </w:rPr>
        <w:t xml:space="preserve"> проводиться з опорою на використання системи таких показників: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підвищення дієвості управління освітнім закладом, що ґрунтується на показниках досягнення цілей ЗЗСО, що визначені його нормативною базою, концепціями розвитку закладу освіти тощо);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зміцнення результативності праці;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уникнення  плинності кадрів;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відповідність чисельності працівників, прийнятих на провідні посади ззовні, та тих, хто був призначений на такі із внутрішнього кадрового резерву освітнього закладу; </w:t>
      </w:r>
    </w:p>
    <w:p w:rsidR="00147D4D" w:rsidRPr="00C26881" w:rsidRDefault="00147D4D" w:rsidP="00C26881">
      <w:pPr>
        <w:autoSpaceDE w:val="0"/>
        <w:autoSpaceDN w:val="0"/>
        <w:adjustRightInd w:val="0"/>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чисельність нових наукових та освітніх проектів (або динаміка підвищення даного показника) як фактор забезпечення інноваційного середовища в ЗЗСО [13] . </w:t>
      </w:r>
    </w:p>
    <w:p w:rsidR="00147D4D" w:rsidRPr="00C26881"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C26881">
        <w:rPr>
          <w:rFonts w:ascii="Times New Roman" w:eastAsia="TimesNewRoman" w:hAnsi="Times New Roman" w:cs="Times New Roman"/>
          <w:sz w:val="28"/>
          <w:szCs w:val="28"/>
          <w:lang w:val="uk-UA"/>
        </w:rPr>
        <w:t>У рамках цього етапу доцільно використати такі методи, як: віддзеркалення умов, вимог до розвитку працівника в посадових інструкціях, відповідних статутах; запровадження корпоративної культури, яка б забезпечувала мотивацію до кар’єри як самовираження в межах освітньої установи; матеріальне і моральне стимулювання кар’єрного розвитку. Це дасть можливість застосовувати механізми управління кар’єрою як комплексний засіб впливу.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Не</w:t>
      </w:r>
      <w:r w:rsidRPr="00C26881">
        <w:rPr>
          <w:rFonts w:ascii="Times New Roman" w:hAnsi="Times New Roman" w:cs="Times New Roman"/>
          <w:b/>
          <w:sz w:val="28"/>
          <w:szCs w:val="28"/>
          <w:lang w:val="uk-UA"/>
        </w:rPr>
        <w:t xml:space="preserve"> </w:t>
      </w:r>
      <w:r w:rsidRPr="00C26881">
        <w:rPr>
          <w:rFonts w:ascii="Times New Roman" w:hAnsi="Times New Roman" w:cs="Times New Roman"/>
          <w:sz w:val="28"/>
          <w:szCs w:val="28"/>
          <w:lang w:val="uk-UA"/>
        </w:rPr>
        <w:t>виникає потреби доводити той</w:t>
      </w:r>
      <w:r w:rsidRPr="00C26881">
        <w:rPr>
          <w:rFonts w:ascii="Times New Roman" w:hAnsi="Times New Roman" w:cs="Times New Roman"/>
          <w:b/>
          <w:sz w:val="28"/>
          <w:szCs w:val="28"/>
          <w:lang w:val="uk-UA"/>
        </w:rPr>
        <w:t xml:space="preserve"> </w:t>
      </w:r>
      <w:r w:rsidRPr="00C26881">
        <w:rPr>
          <w:rFonts w:ascii="Times New Roman" w:hAnsi="Times New Roman" w:cs="Times New Roman"/>
          <w:sz w:val="28"/>
          <w:szCs w:val="28"/>
          <w:lang w:val="uk-UA"/>
        </w:rPr>
        <w:t xml:space="preserve">факт, що будь-які внутрішні особистісні стремління працівника до підвищення власного професійного рівня можуть так і залишитися без належної підтримки зі сторони керівництва. Якщо педагогічна діяльність в достатній мірі не стимульована, індивідуальні чи колективні досягнення залишаються не поміченими керівництвом, то ефективність праці у подальшому значно знижується. Відповідно, якщо заклад освіти зацікавлений в  отриманні високоякісних професіоналів, адміністрації необхідно застосовувати всі можливі форми і методи впливу на розвиток професійних здібностей працівників, стимулюючи їх до кар’єрного зростання.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Проаналізуємо існуючі форми та методи управління кар'єрним зростанням педагогічних працівників ЗЗСО. Професійна кар'єра педагога неможлива без систематичного навчання. Процес здобуття нових знань, оволодіння новими уміннями й навичками може реалізовуватися працівником як самостійно, так і у процесі реалізації стратегічних програм професійного розвитку колективу закладу.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Враховуючи ефективність усіх форм професійного навчання педагогів у процесі їх кар'єрного зростання, виділимо ті з них, які забезпечують працівників не лише новими знання й уміннями, але й документально підтверджують відповідне навчання. Воно є потрібним під час проходження працівником атестації, а також засвідчують його професійну активність у </w:t>
      </w:r>
      <w:proofErr w:type="spellStart"/>
      <w:r w:rsidRPr="00C26881">
        <w:rPr>
          <w:rFonts w:ascii="Times New Roman" w:hAnsi="Times New Roman" w:cs="Times New Roman"/>
          <w:sz w:val="28"/>
          <w:szCs w:val="28"/>
          <w:lang w:val="uk-UA"/>
        </w:rPr>
        <w:t>міжатестаційний</w:t>
      </w:r>
      <w:proofErr w:type="spellEnd"/>
      <w:r w:rsidRPr="00C26881">
        <w:rPr>
          <w:rFonts w:ascii="Times New Roman" w:hAnsi="Times New Roman" w:cs="Times New Roman"/>
          <w:sz w:val="28"/>
          <w:szCs w:val="28"/>
          <w:lang w:val="uk-UA"/>
        </w:rPr>
        <w:t xml:space="preserve"> період. До таких форм можна віднести: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участь працівників у конференціях, семінарах, </w:t>
      </w:r>
      <w:proofErr w:type="spellStart"/>
      <w:r w:rsidRPr="00C26881">
        <w:rPr>
          <w:rFonts w:ascii="Times New Roman" w:hAnsi="Times New Roman" w:cs="Times New Roman"/>
          <w:sz w:val="28"/>
          <w:szCs w:val="28"/>
          <w:lang w:val="uk-UA"/>
        </w:rPr>
        <w:t>вебінарах</w:t>
      </w:r>
      <w:proofErr w:type="spellEnd"/>
      <w:r w:rsidRPr="00C26881">
        <w:rPr>
          <w:rFonts w:ascii="Times New Roman" w:hAnsi="Times New Roman" w:cs="Times New Roman"/>
          <w:sz w:val="28"/>
          <w:szCs w:val="28"/>
          <w:lang w:val="uk-UA"/>
        </w:rPr>
        <w:t xml:space="preserve">, тренінгах, що підтверджується видачою відповідного сертифікату;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проходження курсів підвищення кваліфікації (на базі і поза закладом) / стажувань;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здобуття профільної освіти / наукового ступеню за наявності відповідного диплому.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Тренінги професійних і управлінських навичок</w:t>
      </w:r>
      <w:r w:rsidRPr="00C26881">
        <w:rPr>
          <w:rFonts w:ascii="Times New Roman" w:hAnsi="Times New Roman" w:cs="Times New Roman"/>
          <w:sz w:val="28"/>
          <w:szCs w:val="28"/>
          <w:lang w:val="uk-UA"/>
        </w:rPr>
        <w:t xml:space="preserve"> мають практичний аспект навчання, що забезпечує набуття відповідних умінь та навичок через участь у групових дискусіях, менеджмент-тренінгах. ділових, рольових та імітаційних </w:t>
      </w:r>
      <w:r w:rsidRPr="00C26881">
        <w:rPr>
          <w:rFonts w:ascii="Times New Roman" w:hAnsi="Times New Roman" w:cs="Times New Roman"/>
          <w:sz w:val="28"/>
          <w:szCs w:val="28"/>
          <w:lang w:val="uk-UA"/>
        </w:rPr>
        <w:lastRenderedPageBreak/>
        <w:t xml:space="preserve">іграх; розв’язання практичних ситуацій. Основними перевагами даного методу є [12]: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формування та розвиток конкретних компетенцій;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застосування здобутих знань, умінь та навичок на практиці;</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актуальність та соціальна значущість отриманих знань;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зростання мотивації працівників під час участі в тренінгу.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Разом з тим дана форма має певні недоліки: є необхідність щодо залучення сторонніх осіб для розробки програм тренінгу та здійснення після тренінгової підтримки, зміцнення та посилення ефектів.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Групові дискусії</w:t>
      </w:r>
      <w:r w:rsidRPr="00C26881">
        <w:rPr>
          <w:rFonts w:ascii="Times New Roman" w:hAnsi="Times New Roman" w:cs="Times New Roman"/>
          <w:sz w:val="28"/>
          <w:szCs w:val="28"/>
          <w:lang w:val="uk-UA"/>
        </w:rPr>
        <w:t xml:space="preserve"> передбачають спільне обговорення питань та груп</w:t>
      </w:r>
      <w:r w:rsidR="003830F4" w:rsidRPr="00C26881">
        <w:rPr>
          <w:rFonts w:ascii="Times New Roman" w:hAnsi="Times New Roman" w:cs="Times New Roman"/>
          <w:sz w:val="28"/>
          <w:szCs w:val="28"/>
          <w:lang w:val="uk-UA"/>
        </w:rPr>
        <w:t>ове розв’язання</w:t>
      </w:r>
      <w:r w:rsidRPr="00C26881">
        <w:rPr>
          <w:rFonts w:ascii="Times New Roman" w:hAnsi="Times New Roman" w:cs="Times New Roman"/>
          <w:sz w:val="28"/>
          <w:szCs w:val="28"/>
          <w:lang w:val="uk-UA"/>
        </w:rPr>
        <w:t xml:space="preserve"> проблем. Серед переваг методу можна назвати те, що кожен учасник може презентувати свої власні ідеї та шляхи вирішення окремих проблем, одержати зворотній зв'язок від інших членів групи. Тим самим поліпшується рівень згуртованості  колективу. До недоліків можна віднести виникнення соціальних бар’єрів.</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Кейс-метод</w:t>
      </w:r>
      <w:r w:rsidRPr="00C26881">
        <w:rPr>
          <w:rFonts w:ascii="Times New Roman" w:hAnsi="Times New Roman" w:cs="Times New Roman"/>
          <w:sz w:val="28"/>
          <w:szCs w:val="28"/>
          <w:lang w:val="uk-UA"/>
        </w:rPr>
        <w:t xml:space="preserve"> характеризується вивченням і обговоренням ситуацій, що моделюють конкретні аспекти з реальної професійної діяльності педагогічних працівників. Переваги даного методу полягають в наступному:</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обрана проблема досліджується з різних сторін;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максимальне висвітлення реально існуючих проблем професійної діяльності;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проектування рішень ситуацій;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діагностика готовності працівників вирішувати ті чи інші проблемні ситуації; </w:t>
      </w:r>
    </w:p>
    <w:p w:rsidR="00147D4D" w:rsidRPr="00C26881" w:rsidRDefault="00147D4D" w:rsidP="00C26881">
      <w:pPr>
        <w:numPr>
          <w:ilvl w:val="0"/>
          <w:numId w:val="8"/>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забезпеч</w:t>
      </w:r>
      <w:r w:rsidR="003830F4" w:rsidRPr="00C26881">
        <w:rPr>
          <w:rFonts w:ascii="Times New Roman" w:hAnsi="Times New Roman" w:cs="Times New Roman"/>
          <w:sz w:val="28"/>
          <w:szCs w:val="28"/>
          <w:lang w:val="uk-UA"/>
        </w:rPr>
        <w:t>ення</w:t>
      </w:r>
      <w:r w:rsidRPr="00C26881">
        <w:rPr>
          <w:rFonts w:ascii="Times New Roman" w:hAnsi="Times New Roman" w:cs="Times New Roman"/>
          <w:sz w:val="28"/>
          <w:szCs w:val="28"/>
          <w:lang w:val="uk-UA"/>
        </w:rPr>
        <w:t xml:space="preserve"> інформацією для відбору співробітників на вакантні посади.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Недоліки проявляються в тому, що для розв’язання ситуації може бути залучена невелика кількість працівників [12].</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Вагоме значення для кар’єрного зростання педагогічних працівників мають курси підвищення кваліфікації лише в тому випадку, коли </w:t>
      </w:r>
      <w:r w:rsidR="003830F4" w:rsidRPr="00C26881">
        <w:rPr>
          <w:rFonts w:ascii="Times New Roman" w:hAnsi="Times New Roman" w:cs="Times New Roman"/>
          <w:sz w:val="28"/>
          <w:szCs w:val="28"/>
          <w:lang w:val="uk-UA"/>
        </w:rPr>
        <w:t>в</w:t>
      </w:r>
      <w:r w:rsidRPr="00C26881">
        <w:rPr>
          <w:rFonts w:ascii="Times New Roman" w:hAnsi="Times New Roman" w:cs="Times New Roman"/>
          <w:sz w:val="28"/>
          <w:szCs w:val="28"/>
          <w:lang w:val="uk-UA"/>
        </w:rPr>
        <w:t xml:space="preserve"> працівника є </w:t>
      </w:r>
      <w:r w:rsidRPr="00C26881">
        <w:rPr>
          <w:rFonts w:ascii="Times New Roman" w:hAnsi="Times New Roman" w:cs="Times New Roman"/>
          <w:sz w:val="28"/>
          <w:szCs w:val="28"/>
          <w:lang w:val="uk-UA"/>
        </w:rPr>
        <w:lastRenderedPageBreak/>
        <w:t xml:space="preserve">впевненість, що він не буде скороченим і будуть створені сприятливі умови для просування кар'єрними сходами. Основними цілями підвищення кваліфікації працівниками є:  </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забезпечення умов для результативного розв’язання нових комплексних завдань; </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зростання інноваційного потенціалу працівників; </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підготовка до горизонтального чи вертикального просування; </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набуття вищої категорії чи звання;</w:t>
      </w:r>
    </w:p>
    <w:p w:rsidR="00147D4D" w:rsidRPr="00C26881" w:rsidRDefault="00147D4D" w:rsidP="0009188E">
      <w:pPr>
        <w:numPr>
          <w:ilvl w:val="0"/>
          <w:numId w:val="9"/>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оволодіння інноваційними технологіями та адаптація до них;</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здобуття знань, що виходять за межі існуючої посади; </w:t>
      </w:r>
    </w:p>
    <w:p w:rsidR="00147D4D" w:rsidRPr="00C26881" w:rsidRDefault="00147D4D" w:rsidP="0009188E">
      <w:pPr>
        <w:tabs>
          <w:tab w:val="left" w:pos="993"/>
        </w:tabs>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 здобуття навичок прийняття альтернативних рішень;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мотивування до подальшого навчання [38, с.194–197].</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Кожному педагогічному працівнику надається право самостійно обирати форми професійного навчання відповідно особистих життєвих орієнтирів, переконань та інтелектуальних здібностей, а також організаційно-методичних заходів закладу, що забезпечують управління кар'єрним зростанням працівників.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Реалізація вищеозначених форм управління кар'єрним зростанням педагогічних працівників ЗЗСО не буде результативною без використання доцільних </w:t>
      </w:r>
      <w:r w:rsidRPr="00C26881">
        <w:rPr>
          <w:rFonts w:ascii="Times New Roman" w:hAnsi="Times New Roman" w:cs="Times New Roman"/>
          <w:b/>
          <w:i/>
          <w:sz w:val="28"/>
          <w:szCs w:val="28"/>
          <w:lang w:val="uk-UA"/>
        </w:rPr>
        <w:t xml:space="preserve">методів управління </w:t>
      </w:r>
      <w:r w:rsidR="003830F4" w:rsidRPr="00C26881">
        <w:rPr>
          <w:rFonts w:ascii="Times New Roman" w:hAnsi="Times New Roman" w:cs="Times New Roman"/>
          <w:sz w:val="28"/>
          <w:szCs w:val="28"/>
          <w:lang w:val="uk-UA"/>
        </w:rPr>
        <w:t>цим процесом.</w:t>
      </w:r>
      <w:r w:rsidRPr="00C26881">
        <w:rPr>
          <w:rFonts w:ascii="Times New Roman" w:hAnsi="Times New Roman" w:cs="Times New Roman"/>
          <w:sz w:val="28"/>
          <w:szCs w:val="28"/>
          <w:lang w:val="uk-UA"/>
        </w:rPr>
        <w:t xml:space="preserve">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До </w:t>
      </w:r>
      <w:r w:rsidRPr="00C26881">
        <w:rPr>
          <w:rFonts w:ascii="Times New Roman" w:hAnsi="Times New Roman" w:cs="Times New Roman"/>
          <w:i/>
          <w:sz w:val="28"/>
          <w:szCs w:val="28"/>
          <w:lang w:val="uk-UA"/>
        </w:rPr>
        <w:t>організаційно-розпорядчих</w:t>
      </w:r>
      <w:r w:rsidRPr="00C26881">
        <w:rPr>
          <w:rFonts w:ascii="Times New Roman" w:hAnsi="Times New Roman" w:cs="Times New Roman"/>
          <w:sz w:val="28"/>
          <w:szCs w:val="28"/>
          <w:lang w:val="uk-UA"/>
        </w:rPr>
        <w:t xml:space="preserve"> методів управління діловою кар'єрою працівника можна віднести: план-графік атестації; програму курсів підвищення кваліфікації; накази адміністрації щодо призначення на посади; штатний розпис.  Дані методи визначаються як адміністративні, оскільки їх застосування </w:t>
      </w:r>
      <w:proofErr w:type="spellStart"/>
      <w:r w:rsidRPr="00C26881">
        <w:rPr>
          <w:rFonts w:ascii="Times New Roman" w:hAnsi="Times New Roman" w:cs="Times New Roman"/>
          <w:sz w:val="28"/>
          <w:szCs w:val="28"/>
          <w:lang w:val="uk-UA"/>
        </w:rPr>
        <w:t>ініціюється</w:t>
      </w:r>
      <w:proofErr w:type="spellEnd"/>
      <w:r w:rsidRPr="00C26881">
        <w:rPr>
          <w:rFonts w:ascii="Times New Roman" w:hAnsi="Times New Roman" w:cs="Times New Roman"/>
          <w:sz w:val="28"/>
          <w:szCs w:val="28"/>
          <w:lang w:val="uk-UA"/>
        </w:rPr>
        <w:t xml:space="preserve"> керівником закладу освіти як комплекс організаційно-методичних заходів, що є обов'язковими для виконання всіма учасниками трудового колективу. Не виконання чи порушення працівниками певних розпоряджень адміністрації щодо управління професійною кар'єрою супроводжується притягненням їх до адміністративної відповідальності. Разом з тим, вчасне і якісне їх виконання є гарантією успішного професійного зростання членів педагогічного колективу. </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Заслуговує на увагу в контексті нашого дослідження</w:t>
      </w:r>
      <w:r w:rsidRPr="00C26881">
        <w:rPr>
          <w:rFonts w:ascii="Times New Roman" w:hAnsi="Times New Roman" w:cs="Times New Roman"/>
          <w:i/>
          <w:sz w:val="28"/>
          <w:szCs w:val="28"/>
          <w:lang w:val="uk-UA"/>
        </w:rPr>
        <w:t xml:space="preserve"> метод «стресове інтерв'ю»</w:t>
      </w:r>
      <w:r w:rsidRPr="00C26881">
        <w:rPr>
          <w:rFonts w:ascii="Times New Roman" w:hAnsi="Times New Roman" w:cs="Times New Roman"/>
          <w:sz w:val="28"/>
          <w:szCs w:val="28"/>
          <w:lang w:val="uk-UA"/>
        </w:rPr>
        <w:t>. Суть його полягає в тому, що з працівником ведеться кадрова співбесіда в досить твердій манері й щільному режимі, ставляться  провокаційні питання, пропонується розв’язання проблемних (стресових) ситуацій, які в майбутньому можуть траплятися під час його роботи на певній посаді.</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Т. </w:t>
      </w:r>
      <w:proofErr w:type="spellStart"/>
      <w:r w:rsidRPr="00C26881">
        <w:rPr>
          <w:rFonts w:ascii="Times New Roman" w:hAnsi="Times New Roman" w:cs="Times New Roman"/>
          <w:sz w:val="28"/>
          <w:szCs w:val="28"/>
          <w:lang w:val="uk-UA"/>
        </w:rPr>
        <w:t>Перегудова</w:t>
      </w:r>
      <w:proofErr w:type="spellEnd"/>
      <w:r w:rsidRPr="00C26881">
        <w:rPr>
          <w:rFonts w:ascii="Times New Roman" w:hAnsi="Times New Roman" w:cs="Times New Roman"/>
          <w:sz w:val="28"/>
          <w:szCs w:val="28"/>
          <w:lang w:val="uk-UA"/>
        </w:rPr>
        <w:t xml:space="preserve"> трактує стрес-інтерв’ю як «специфічний метод підбору персоналу, що характеризується нестандартністю проведення співбесіди, значним розумовим і психічним навантаженням для претендентів й спрямований на визначення рівня </w:t>
      </w:r>
      <w:proofErr w:type="spellStart"/>
      <w:r w:rsidRPr="00C26881">
        <w:rPr>
          <w:rFonts w:ascii="Times New Roman" w:hAnsi="Times New Roman" w:cs="Times New Roman"/>
          <w:sz w:val="28"/>
          <w:szCs w:val="28"/>
          <w:lang w:val="uk-UA"/>
        </w:rPr>
        <w:t>стресостійкості</w:t>
      </w:r>
      <w:proofErr w:type="spellEnd"/>
      <w:r w:rsidRPr="00C26881">
        <w:rPr>
          <w:rFonts w:ascii="Times New Roman" w:hAnsi="Times New Roman" w:cs="Times New Roman"/>
          <w:sz w:val="28"/>
          <w:szCs w:val="28"/>
          <w:lang w:val="uk-UA"/>
        </w:rPr>
        <w:t>, логічності мислення, швидкості реагування на змінення ситуації у кандидата» [31].</w:t>
      </w:r>
    </w:p>
    <w:p w:rsidR="00147D4D" w:rsidRPr="00C26881" w:rsidRDefault="00147D4D" w:rsidP="00C26881">
      <w:pPr>
        <w:tabs>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У ході проведення стрес-інтерв’ю керівник маніпулює поведінкою співрозмовника для того, щоб перевірити рівень </w:t>
      </w:r>
      <w:proofErr w:type="spellStart"/>
      <w:r w:rsidRPr="00C26881">
        <w:rPr>
          <w:rFonts w:ascii="Times New Roman" w:hAnsi="Times New Roman" w:cs="Times New Roman"/>
          <w:sz w:val="28"/>
          <w:szCs w:val="28"/>
          <w:lang w:val="uk-UA"/>
        </w:rPr>
        <w:t>стресостійкості</w:t>
      </w:r>
      <w:proofErr w:type="spellEnd"/>
      <w:r w:rsidRPr="00C26881">
        <w:rPr>
          <w:rFonts w:ascii="Times New Roman" w:hAnsi="Times New Roman" w:cs="Times New Roman"/>
          <w:sz w:val="28"/>
          <w:szCs w:val="28"/>
          <w:lang w:val="uk-UA"/>
        </w:rPr>
        <w:t xml:space="preserve"> фахівця, оцінити його вміння діяти в реальних конфліктних ситуаціях, що можуть виникнути в педагогічній діяльності [26].</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Друга група – </w:t>
      </w:r>
      <w:r w:rsidRPr="00C26881">
        <w:rPr>
          <w:rFonts w:ascii="Times New Roman" w:hAnsi="Times New Roman" w:cs="Times New Roman"/>
          <w:i/>
          <w:sz w:val="28"/>
          <w:szCs w:val="28"/>
          <w:lang w:val="uk-UA"/>
        </w:rPr>
        <w:t>методи стимулювання працівників</w:t>
      </w:r>
      <w:r w:rsidRPr="00C26881">
        <w:rPr>
          <w:rFonts w:ascii="Times New Roman" w:hAnsi="Times New Roman" w:cs="Times New Roman"/>
          <w:sz w:val="28"/>
          <w:szCs w:val="28"/>
          <w:lang w:val="uk-UA"/>
        </w:rPr>
        <w:t xml:space="preserve"> –  є найбільш ефективними, їх застосування адміністрацією закладу освіти надає можливість  педагогічним працівникам досягти основної мети професійної кар'єри – зростання заробітної плати шляхом систематичного преміювання або ж переміщення на більш вищу посаду з відповідним окладом. Крім цього, у порівнянні з попередньою групою дані методи не мають директивного характеру, а їх використання є частковим по відношенню до працівників.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У теорії та практиці сучасного менеджменту стимулювання, як механізм упливу на трудову мотивацію особистості, рахується найбільш доцільним та перспективним у мотивації працівників. Це пояснюється тим, що умови, які створюються для діяльності членів колективу, стимулюють їх до реалізації особистісного професійного та творчого потенціалу, надають можливість виявляти себе як особистість і як фахівця одночасно.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Мотивація виступає орієнтиром процесу управління кар’єрним розвитком, оскільки усвідомлення того, що рухає і мотивує працівників, впливає на  підвищення продуктивності праці, надає змогу визначити, в якому напрямі і як </w:t>
      </w:r>
      <w:r w:rsidRPr="00C26881">
        <w:rPr>
          <w:rFonts w:ascii="Times New Roman" w:hAnsi="Times New Roman" w:cs="Times New Roman"/>
          <w:sz w:val="28"/>
          <w:szCs w:val="28"/>
          <w:lang w:val="uk-UA"/>
        </w:rPr>
        <w:lastRenderedPageBreak/>
        <w:t xml:space="preserve">саме здійснювати розвиток компетенцій. Саме виокремлення цілей мотивації особистості є одним з провідних завдань процесу планування кар’єрного розвитку. Мотивування передбачає створення професійного середовища,  насиченого стимулами й можливостями, що допомагають людині реалізувати свої кар’єрні цілі і плани. За допомогою мотивації спрямовуються й регулюються поведінка й діяльність особистості. Науковці розглядають мотивацію особистості у плануванні її кар’єрного розвитку як комплекс мотивів праці, які надають працівникові можливість задовольнити особисті потреби шляхом трудової діяльності. До того ж, кожна людина має своєрідну систему трудових мотивів, що обумовлюється її індивідуальними особливостями і здібностями, рівнем сформованості </w:t>
      </w:r>
      <w:proofErr w:type="spellStart"/>
      <w:r w:rsidRPr="00C26881">
        <w:rPr>
          <w:rFonts w:ascii="Times New Roman" w:hAnsi="Times New Roman" w:cs="Times New Roman"/>
          <w:sz w:val="28"/>
          <w:szCs w:val="28"/>
          <w:lang w:val="uk-UA"/>
        </w:rPr>
        <w:t>компетентностей</w:t>
      </w:r>
      <w:proofErr w:type="spellEnd"/>
      <w:r w:rsidRPr="00C26881">
        <w:rPr>
          <w:rFonts w:ascii="Times New Roman" w:hAnsi="Times New Roman" w:cs="Times New Roman"/>
          <w:sz w:val="28"/>
          <w:szCs w:val="28"/>
          <w:lang w:val="uk-UA"/>
        </w:rPr>
        <w:t xml:space="preserve">, набутим досвідом, існуванням професійних норм і цінностей. Мотивація спрямовується на надання допомоги педагогові в проведенні самооцінки домагань, визначенні особистих можливостей, виокремленні структури системи мотивів, що забезпечують  реалізацію особистісних кар’єрних планів.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Виділяють два види мотивації. </w:t>
      </w:r>
      <w:r w:rsidRPr="00C26881">
        <w:rPr>
          <w:rFonts w:ascii="Times New Roman" w:hAnsi="Times New Roman" w:cs="Times New Roman"/>
          <w:i/>
          <w:sz w:val="28"/>
          <w:szCs w:val="28"/>
          <w:lang w:val="uk-UA"/>
        </w:rPr>
        <w:t>Нормативна мотивація</w:t>
      </w:r>
      <w:r w:rsidRPr="00C26881">
        <w:rPr>
          <w:rFonts w:ascii="Times New Roman" w:hAnsi="Times New Roman" w:cs="Times New Roman"/>
          <w:sz w:val="28"/>
          <w:szCs w:val="28"/>
          <w:lang w:val="uk-UA"/>
        </w:rPr>
        <w:t xml:space="preserve"> виявляється у безпосередньому впливові на працівника з метою заміни його цінностей, обумовлюючи в той же час формування необхідної сукупності трудових мотивів. Забезпечується даний уплив шляхом використання таких методів і засобів, як переконання, навіювання, агітація, демонстрація прикладу тощо. У випадку  досягнення успіху щодо застосування вказаного способу управлінського впливу, цілі управлінської діяльності об’єкта стають особистими цілями. Разом з тим утворюється і згодом виявляється у справах власна зацікавленість педагогічних працівників в продуктивних наслідках своєї праці, в ефективній діяльності колективу й закладу освіти в цілому.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i/>
          <w:sz w:val="28"/>
          <w:szCs w:val="28"/>
          <w:lang w:val="uk-UA"/>
        </w:rPr>
        <w:t>Примусова мотивація</w:t>
      </w:r>
      <w:r w:rsidRPr="00C26881">
        <w:rPr>
          <w:rFonts w:ascii="Times New Roman" w:hAnsi="Times New Roman" w:cs="Times New Roman"/>
          <w:sz w:val="28"/>
          <w:szCs w:val="28"/>
          <w:lang w:val="uk-UA"/>
        </w:rPr>
        <w:t xml:space="preserve"> супроводжується виникненням ризиків щодо  погіршення вдоволення затребувань працівників у випадку недотримання ними вимог суб’єкта управління. На практиці така мотивація реалізується шляхом видання наказів, розпоряджень, інструкцій, висунення вимог, накладання санкцій. Примусова мотивація може мати низку переваг, якщо керівник буде </w:t>
      </w:r>
      <w:r w:rsidRPr="00C26881">
        <w:rPr>
          <w:rFonts w:ascii="Times New Roman" w:hAnsi="Times New Roman" w:cs="Times New Roman"/>
          <w:sz w:val="28"/>
          <w:szCs w:val="28"/>
          <w:lang w:val="uk-UA"/>
        </w:rPr>
        <w:lastRenderedPageBreak/>
        <w:t xml:space="preserve">дотримуватися оперативного управління, задовольняючи базові, елементарні потреби, насущні для всіх людей. Разом з тим існує й низка недоліків, властивих цьому управлінському способу формування трудових мотивів. Авторитарне мотивування може викликати у працівників бажання усунути загрози з боку суб’єкта управління або прогресуючий страх лишитися досягнутих позицій у праці. Це може спричинити як конструктивну активність, так і плинність кадрів, виникнення конфліктів, появу неврозів, порушень трудової дисципліни. У даному випадку такий спосіб упливу характеризується жорстким підпорядкуванням працівників суб’єкту управління, його цілям і вимогам, що несе загрозу через виникнення певних негативних наслідків: примусова мотивація здатна призвести до обмеження можливості працівників до самореалізації, стримування їх творчих здібностей, знизити розвиток інноваційної активності педагогів. Все це є свідченням того, що примусова мотивація сама по собі не може бути оптимальним управлінським механізмом формування необхідних трудових мотивів.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Досвід використання безпосереднього й опосередкованого типів управління свідчить, що саме опосередковані управлінські впливи забезпечують найбільший ефект, проте для виконання короткострокових робіт, екстрених управлінських завдань більш доцільною є владна мотивація, а пряму мотивацію краще використовувати на довгих тимчасових інтервалах [34. С.22-23].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Узагальнюючи вищевказане, можна зробити висновок, що мотивація педагогічних працівників до кар’єрного зростання не повинна бути примусового характеру, мотивація мусить орієнтуватися на продуктивну самореалізацію особистості, розвиток її самостійності, креативності та </w:t>
      </w:r>
      <w:proofErr w:type="spellStart"/>
      <w:r w:rsidRPr="00C26881">
        <w:rPr>
          <w:rFonts w:ascii="Times New Roman" w:hAnsi="Times New Roman" w:cs="Times New Roman"/>
          <w:sz w:val="28"/>
          <w:szCs w:val="28"/>
          <w:lang w:val="uk-UA"/>
        </w:rPr>
        <w:t>інноваційності</w:t>
      </w:r>
      <w:proofErr w:type="spellEnd"/>
      <w:r w:rsidRPr="00C26881">
        <w:rPr>
          <w:rFonts w:ascii="Times New Roman" w:hAnsi="Times New Roman" w:cs="Times New Roman"/>
          <w:sz w:val="28"/>
          <w:szCs w:val="28"/>
          <w:lang w:val="uk-UA"/>
        </w:rPr>
        <w:t xml:space="preserve">.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Методи стимулювання поділяють на дві групи.</w:t>
      </w:r>
      <w:r w:rsidR="003830F4" w:rsidRPr="00C26881">
        <w:rPr>
          <w:rFonts w:ascii="Times New Roman" w:hAnsi="Times New Roman" w:cs="Times New Roman"/>
          <w:sz w:val="28"/>
          <w:szCs w:val="28"/>
          <w:lang w:val="uk-UA"/>
        </w:rPr>
        <w:t xml:space="preserve"> </w:t>
      </w:r>
      <w:r w:rsidRPr="00C26881">
        <w:rPr>
          <w:rFonts w:ascii="Times New Roman" w:hAnsi="Times New Roman" w:cs="Times New Roman"/>
          <w:i/>
          <w:sz w:val="28"/>
          <w:szCs w:val="28"/>
          <w:lang w:val="uk-UA"/>
        </w:rPr>
        <w:t>Методи матеріального стимулювання</w:t>
      </w:r>
      <w:r w:rsidRPr="00C26881">
        <w:rPr>
          <w:rFonts w:ascii="Times New Roman" w:hAnsi="Times New Roman" w:cs="Times New Roman"/>
          <w:sz w:val="28"/>
          <w:szCs w:val="28"/>
          <w:lang w:val="uk-UA"/>
        </w:rPr>
        <w:t xml:space="preserve">. Вагоме значення у формуванні мотиваційної структури працівника щодо кар’єрного зростання належить пільгам та додатковим виплатам; стимулювання за якісне виконання трудової діяльності та отримання високих показників праці через перерозподіл фонду заробітної плати. У сучасних умовах перелік пільг, що можуть надаватися працівникам, достатньо широкий: </w:t>
      </w:r>
      <w:r w:rsidRPr="00C26881">
        <w:rPr>
          <w:rFonts w:ascii="Times New Roman" w:hAnsi="Times New Roman" w:cs="Times New Roman"/>
          <w:sz w:val="28"/>
          <w:szCs w:val="28"/>
          <w:lang w:val="uk-UA"/>
        </w:rPr>
        <w:lastRenderedPageBreak/>
        <w:t xml:space="preserve">грошові виплати за роботу у святкові дні, відпустки; надання часу для перерви на відпочинок, медичне страхування, додаткове пенсійне страхування, страхування від нещасних випадків, надання допомоги щодо підвищенні освіти, профпідготовки та перепідготовки. Заклад освіти може здійснювати й додаткові виплати (премії, нагороди, призи тощо), враховуючи цілі, які передбачені програмою стимулювання працівників.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Не менш впливовими факторами управління кар’єрними зростанням є </w:t>
      </w:r>
      <w:r w:rsidRPr="00C26881">
        <w:rPr>
          <w:rFonts w:ascii="Times New Roman" w:hAnsi="Times New Roman" w:cs="Times New Roman"/>
          <w:i/>
          <w:sz w:val="28"/>
          <w:szCs w:val="28"/>
          <w:lang w:val="uk-UA"/>
        </w:rPr>
        <w:t>методи морального стимулювання</w:t>
      </w:r>
      <w:r w:rsidRPr="00C26881">
        <w:rPr>
          <w:rFonts w:ascii="Times New Roman" w:hAnsi="Times New Roman" w:cs="Times New Roman"/>
          <w:sz w:val="28"/>
          <w:szCs w:val="28"/>
          <w:lang w:val="uk-UA"/>
        </w:rPr>
        <w:t>: створення середовища, в якому є належні умови для професійного розвитку та накопичення кадрового потенціалу;  покращення функціональної та організаційної структури; відповідне технічне, методичне та правове забезпечення; здійснення поінформованості працівників; удосконалення персональної безпеки і стабільності.</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Третя група методів не має ні матеріального, ні адміністративного впливу на працівників, а характеризується лише створенням колективу шляхом </w:t>
      </w:r>
      <w:r w:rsidRPr="00C26881">
        <w:rPr>
          <w:rFonts w:ascii="Times New Roman" w:hAnsi="Times New Roman" w:cs="Times New Roman"/>
          <w:i/>
          <w:sz w:val="28"/>
          <w:szCs w:val="28"/>
          <w:lang w:val="uk-UA"/>
        </w:rPr>
        <w:t xml:space="preserve">соціально-психологічної сумісності </w:t>
      </w:r>
      <w:r w:rsidRPr="00C26881">
        <w:rPr>
          <w:rFonts w:ascii="Times New Roman" w:hAnsi="Times New Roman" w:cs="Times New Roman"/>
          <w:sz w:val="28"/>
          <w:szCs w:val="28"/>
          <w:lang w:val="uk-UA"/>
        </w:rPr>
        <w:t xml:space="preserve">людей. Даний метод ґрунтується на відборі педагогічних працівників за професійними якостями з подальшим розподілом їх по структурним підрозділам, відділам з урахуванням характеру і темпераменту. Ці методи гальмують процес виникнення конфліктів, або знижують їх ймовірність.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Застосовувати вище вказані методи можна як в комплексі, так і поодинці, вибірково до кожного із працівників. З метою досягнення кращого ефекту їх доцільно комбінувати, спираючись на стратегічні завдання закладу освіти й особистісні професійні потреби найкращих співробітників педагогічного колективу. Поєднання різних методів забезпечує формування фундаменту колективу професіоналів, які вчасно виконують розпорядження керівництва і безперервно підвищують свій професійний рівень.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Важливу роль в управлінні кар’єрним зростанням педагогічних працівників належить таким чинникам, як</w:t>
      </w:r>
      <w:r w:rsidR="00666BE2" w:rsidRPr="00C26881">
        <w:rPr>
          <w:rFonts w:ascii="Times New Roman" w:hAnsi="Times New Roman" w:cs="Times New Roman"/>
          <w:sz w:val="28"/>
          <w:szCs w:val="28"/>
          <w:lang w:val="uk-UA"/>
        </w:rPr>
        <w:t xml:space="preserve"> </w:t>
      </w:r>
      <w:r w:rsidRPr="00C26881">
        <w:rPr>
          <w:rFonts w:ascii="Times New Roman" w:hAnsi="Times New Roman" w:cs="Times New Roman"/>
          <w:b/>
          <w:i/>
          <w:sz w:val="28"/>
          <w:szCs w:val="28"/>
          <w:lang w:val="uk-UA"/>
        </w:rPr>
        <w:t>організаційна культура</w:t>
      </w:r>
      <w:r w:rsidRPr="00C26881">
        <w:rPr>
          <w:rFonts w:ascii="Times New Roman" w:hAnsi="Times New Roman" w:cs="Times New Roman"/>
          <w:sz w:val="28"/>
          <w:szCs w:val="28"/>
          <w:lang w:val="uk-UA"/>
        </w:rPr>
        <w:t xml:space="preserve">, яка представляє собою систему норм і правил поведінки, яка прийняті в ЗЗСО і </w:t>
      </w:r>
      <w:r w:rsidRPr="00C26881">
        <w:rPr>
          <w:rFonts w:ascii="Times New Roman" w:hAnsi="Times New Roman" w:cs="Times New Roman"/>
          <w:sz w:val="28"/>
          <w:szCs w:val="28"/>
          <w:lang w:val="uk-UA"/>
        </w:rPr>
        <w:lastRenderedPageBreak/>
        <w:t xml:space="preserve">обумовлюють особливості взаємодії керівництва і персоналу, вибір способів розв’язання конфліктів, відбір методів прийняття управлінських рішень.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Проаналізуємо найбільш характерні особливості мотиваційної сфери співробітників для певних типів організаційних культур.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1. </w:t>
      </w:r>
      <w:r w:rsidRPr="00C26881">
        <w:rPr>
          <w:rFonts w:ascii="Times New Roman" w:hAnsi="Times New Roman" w:cs="Times New Roman"/>
          <w:i/>
          <w:sz w:val="28"/>
          <w:szCs w:val="28"/>
          <w:lang w:val="uk-UA"/>
        </w:rPr>
        <w:t>Бюрократична</w:t>
      </w:r>
      <w:r w:rsidRPr="00C26881">
        <w:rPr>
          <w:rFonts w:ascii="Times New Roman" w:hAnsi="Times New Roman" w:cs="Times New Roman"/>
          <w:sz w:val="28"/>
          <w:szCs w:val="28"/>
          <w:lang w:val="uk-UA"/>
        </w:rPr>
        <w:t xml:space="preserve"> – організація діяльності співробітників реалізовується сильним керівництвом, функції та відповідальність працівників чітко регулюються й документально оформлюються, адміністрація визначає лідерів і проектує напрямки розвитку, інформація систематично збирається й контролюється, проте доступ до неї обмежений спонукальним мотивом. При переважанні бюрократичної організаційної культури для працівників заохочувальним мотивом виступає економічний інтерес (матеріальні заохочення, грошова винагорода і </w:t>
      </w:r>
      <w:proofErr w:type="spellStart"/>
      <w:r w:rsidRPr="00C26881">
        <w:rPr>
          <w:rFonts w:ascii="Times New Roman" w:hAnsi="Times New Roman" w:cs="Times New Roman"/>
          <w:sz w:val="28"/>
          <w:szCs w:val="28"/>
          <w:lang w:val="uk-UA"/>
        </w:rPr>
        <w:t>т.п</w:t>
      </w:r>
      <w:proofErr w:type="spellEnd"/>
      <w:r w:rsidRPr="00C26881">
        <w:rPr>
          <w:rFonts w:ascii="Times New Roman" w:hAnsi="Times New Roman" w:cs="Times New Roman"/>
          <w:sz w:val="28"/>
          <w:szCs w:val="28"/>
          <w:lang w:val="uk-UA"/>
        </w:rPr>
        <w:t xml:space="preserve">.).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2. </w:t>
      </w:r>
      <w:r w:rsidRPr="00C26881">
        <w:rPr>
          <w:rFonts w:ascii="Times New Roman" w:hAnsi="Times New Roman" w:cs="Times New Roman"/>
          <w:i/>
          <w:sz w:val="28"/>
          <w:szCs w:val="28"/>
          <w:lang w:val="uk-UA"/>
        </w:rPr>
        <w:t xml:space="preserve">Органічна </w:t>
      </w:r>
      <w:r w:rsidRPr="00C26881">
        <w:rPr>
          <w:rFonts w:ascii="Times New Roman" w:hAnsi="Times New Roman" w:cs="Times New Roman"/>
          <w:sz w:val="28"/>
          <w:szCs w:val="28"/>
          <w:lang w:val="uk-UA"/>
        </w:rPr>
        <w:t>– заклад освіти має чітко визначену загальну ідею; функції та відповідальність втілюються як правило з автоматичною точністю; керівництво проектує контекст і мету, мінімізуючи інше втручання; трудова й особиста інформація сприймається як спільна, яку н</w:t>
      </w:r>
      <w:r w:rsidR="006B5D76" w:rsidRPr="00C26881">
        <w:rPr>
          <w:rFonts w:ascii="Times New Roman" w:hAnsi="Times New Roman" w:cs="Times New Roman"/>
          <w:sz w:val="28"/>
          <w:szCs w:val="28"/>
          <w:lang w:val="uk-UA"/>
        </w:rPr>
        <w:t>е</w:t>
      </w:r>
      <w:r w:rsidRPr="00C26881">
        <w:rPr>
          <w:rFonts w:ascii="Times New Roman" w:hAnsi="Times New Roman" w:cs="Times New Roman"/>
          <w:sz w:val="28"/>
          <w:szCs w:val="28"/>
          <w:lang w:val="uk-UA"/>
        </w:rPr>
        <w:t xml:space="preserve"> доречно виносити назовні. Якщо переважає органічна організаційна культура, працівники стривожені переважно соціальними потребами і ототожнюють себе тільки у взаєминах з іншими людьми. Працівники переважно позитивно відгукуються на ініціативи керівництва, при умові врахування соціальних потреб своїх підлеглих, зокрема потреби в суспільному визнанні.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3. </w:t>
      </w:r>
      <w:r w:rsidRPr="00C26881">
        <w:rPr>
          <w:rFonts w:ascii="Times New Roman" w:hAnsi="Times New Roman" w:cs="Times New Roman"/>
          <w:i/>
          <w:sz w:val="28"/>
          <w:szCs w:val="28"/>
          <w:lang w:val="uk-UA"/>
        </w:rPr>
        <w:t xml:space="preserve">Підприємницька </w:t>
      </w:r>
      <w:r w:rsidRPr="00C26881">
        <w:rPr>
          <w:rFonts w:ascii="Times New Roman" w:hAnsi="Times New Roman" w:cs="Times New Roman"/>
          <w:sz w:val="28"/>
          <w:szCs w:val="28"/>
          <w:lang w:val="uk-UA"/>
        </w:rPr>
        <w:t>– співробітники у діяльності надають перевагу  вільній ініціативі; функції та відповідальність визначаються працівниками згідно конкретних посад; керівництво створює умови для реалізації працівниками власних ідей та планів стосовно підвищення ефективності праці; оцінювання працівників здійснюється з урахуванням індивідуальних досягнень та результатів діяльності. У випадку домінування підприємницької орган</w:t>
      </w:r>
      <w:r w:rsidR="006B5D76" w:rsidRPr="00C26881">
        <w:rPr>
          <w:rFonts w:ascii="Times New Roman" w:hAnsi="Times New Roman" w:cs="Times New Roman"/>
          <w:sz w:val="28"/>
          <w:szCs w:val="28"/>
          <w:lang w:val="uk-UA"/>
        </w:rPr>
        <w:t xml:space="preserve">ізаційної культури продуктивним </w:t>
      </w:r>
      <w:r w:rsidRPr="00C26881">
        <w:rPr>
          <w:rFonts w:ascii="Times New Roman" w:hAnsi="Times New Roman" w:cs="Times New Roman"/>
          <w:sz w:val="28"/>
          <w:szCs w:val="28"/>
          <w:lang w:val="uk-UA"/>
        </w:rPr>
        <w:t xml:space="preserve">способом мотивації </w:t>
      </w:r>
      <w:r w:rsidR="006B5D76" w:rsidRPr="00C26881">
        <w:rPr>
          <w:rFonts w:ascii="Times New Roman" w:hAnsi="Times New Roman" w:cs="Times New Roman"/>
          <w:sz w:val="28"/>
          <w:szCs w:val="28"/>
          <w:lang w:val="uk-UA"/>
        </w:rPr>
        <w:t>підлеглих</w:t>
      </w:r>
      <w:r w:rsidRPr="00C26881">
        <w:rPr>
          <w:rFonts w:ascii="Times New Roman" w:hAnsi="Times New Roman" w:cs="Times New Roman"/>
          <w:sz w:val="28"/>
          <w:szCs w:val="28"/>
          <w:lang w:val="uk-UA"/>
        </w:rPr>
        <w:t xml:space="preserve"> вважається забезпечення умов для їх самореалізації. За такої умови мотив має узгоджуватися з </w:t>
      </w:r>
      <w:r w:rsidRPr="00C26881">
        <w:rPr>
          <w:rFonts w:ascii="Times New Roman" w:hAnsi="Times New Roman" w:cs="Times New Roman"/>
          <w:sz w:val="28"/>
          <w:szCs w:val="28"/>
          <w:lang w:val="uk-UA"/>
        </w:rPr>
        <w:lastRenderedPageBreak/>
        <w:t>потенціалом працівників, а керівник повинен намічати, в разі успіху, варту винагороду.</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4. </w:t>
      </w:r>
      <w:proofErr w:type="spellStart"/>
      <w:r w:rsidRPr="00C26881">
        <w:rPr>
          <w:rFonts w:ascii="Times New Roman" w:hAnsi="Times New Roman" w:cs="Times New Roman"/>
          <w:i/>
          <w:sz w:val="28"/>
          <w:szCs w:val="28"/>
          <w:lang w:val="uk-UA"/>
        </w:rPr>
        <w:t>Партисипативна</w:t>
      </w:r>
      <w:proofErr w:type="spellEnd"/>
      <w:r w:rsidRPr="00C26881">
        <w:rPr>
          <w:rFonts w:ascii="Times New Roman" w:hAnsi="Times New Roman" w:cs="Times New Roman"/>
          <w:sz w:val="28"/>
          <w:szCs w:val="28"/>
          <w:lang w:val="uk-UA"/>
        </w:rPr>
        <w:t xml:space="preserve"> – у закладі постійно відбуваються скрупульозні обговорення; функції та відповідальність при потребі поділяються та піддаються змінам; керівництво виступає стимулятором групової взаємодії і співпраці; зібрана інформація та підсумки праці оцінюються відкрито. У випадку виникнення протиріччя між запровадженою у ЗЗСО системою мотивації та поведінковими характеристиками працівників, необхідно коректувати систему планування кар’єрного просування педагогічних працівників. Вважається, що наполегливе пропонування мотивів зверху буде неефективним, якщо керівник не буде враховувати особливості існуючої організаційної культури, особистих потреб працівників. Оскільки, </w:t>
      </w:r>
      <w:proofErr w:type="spellStart"/>
      <w:r w:rsidRPr="00C26881">
        <w:rPr>
          <w:rFonts w:ascii="Times New Roman" w:hAnsi="Times New Roman" w:cs="Times New Roman"/>
          <w:sz w:val="28"/>
          <w:szCs w:val="28"/>
          <w:lang w:val="uk-UA"/>
        </w:rPr>
        <w:t>партисипативна</w:t>
      </w:r>
      <w:proofErr w:type="spellEnd"/>
      <w:r w:rsidRPr="00C26881">
        <w:rPr>
          <w:rFonts w:ascii="Times New Roman" w:hAnsi="Times New Roman" w:cs="Times New Roman"/>
          <w:sz w:val="28"/>
          <w:szCs w:val="28"/>
          <w:lang w:val="uk-UA"/>
        </w:rPr>
        <w:t xml:space="preserve"> організаційна культура визнає унікальність кожної особистості, традиційні управлінські підходи є недоцільними. Вони мають </w:t>
      </w:r>
      <w:proofErr w:type="spellStart"/>
      <w:r w:rsidRPr="00C26881">
        <w:rPr>
          <w:rFonts w:ascii="Times New Roman" w:hAnsi="Times New Roman" w:cs="Times New Roman"/>
          <w:sz w:val="28"/>
          <w:szCs w:val="28"/>
          <w:lang w:val="uk-UA"/>
        </w:rPr>
        <w:t>формулюватися</w:t>
      </w:r>
      <w:proofErr w:type="spellEnd"/>
      <w:r w:rsidRPr="00C26881">
        <w:rPr>
          <w:rFonts w:ascii="Times New Roman" w:hAnsi="Times New Roman" w:cs="Times New Roman"/>
          <w:sz w:val="28"/>
          <w:szCs w:val="28"/>
          <w:lang w:val="uk-UA"/>
        </w:rPr>
        <w:t xml:space="preserve"> відповідно </w:t>
      </w:r>
      <w:r w:rsidR="006B5D76" w:rsidRPr="00C26881">
        <w:rPr>
          <w:rFonts w:ascii="Times New Roman" w:hAnsi="Times New Roman" w:cs="Times New Roman"/>
          <w:sz w:val="28"/>
          <w:szCs w:val="28"/>
          <w:lang w:val="uk-UA"/>
        </w:rPr>
        <w:t xml:space="preserve">до </w:t>
      </w:r>
      <w:r w:rsidRPr="00C26881">
        <w:rPr>
          <w:rFonts w:ascii="Times New Roman" w:hAnsi="Times New Roman" w:cs="Times New Roman"/>
          <w:sz w:val="28"/>
          <w:szCs w:val="28"/>
          <w:lang w:val="uk-UA"/>
        </w:rPr>
        <w:t>кожного працівника та конкретної ситуації</w:t>
      </w:r>
      <w:r w:rsidR="00666BE2" w:rsidRPr="00C26881">
        <w:rPr>
          <w:rFonts w:ascii="Times New Roman" w:hAnsi="Times New Roman" w:cs="Times New Roman"/>
          <w:sz w:val="28"/>
          <w:szCs w:val="28"/>
          <w:lang w:val="uk-UA"/>
        </w:rPr>
        <w:t xml:space="preserve"> [44]</w:t>
      </w:r>
      <w:r w:rsidRPr="00C26881">
        <w:rPr>
          <w:rFonts w:ascii="Times New Roman" w:hAnsi="Times New Roman" w:cs="Times New Roman"/>
          <w:sz w:val="28"/>
          <w:szCs w:val="28"/>
          <w:lang w:val="uk-UA"/>
        </w:rPr>
        <w:t xml:space="preserve">. </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Отже, підсумовуючи вищевказане, можна зробити висновок, що організаційна культура ЗЗСО істотно впливає на мотивацію особистості до кар’єрного розвитку. Визначальну роль у цьому відіграє гармонійне інтегрування мотивації персоналу й мотивації закладу щодо впровадження конкретних цілей і мотивів згідно індивідуальних особливостей працівників.</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Неабиякий вплив на кар’єрне зростання педагогічних працівників має конкретний стиль керівництва, що представляє собою комплекс методів, прийомів, засобів, які використовуються в управлінській діяльності керівника, а також специфіка їх використання, </w:t>
      </w:r>
      <w:r w:rsidR="006B5D76" w:rsidRPr="00C26881">
        <w:rPr>
          <w:rFonts w:ascii="Times New Roman" w:hAnsi="Times New Roman" w:cs="Times New Roman"/>
          <w:sz w:val="28"/>
          <w:szCs w:val="28"/>
          <w:lang w:val="uk-UA"/>
        </w:rPr>
        <w:t>що</w:t>
      </w:r>
      <w:r w:rsidR="00C26881" w:rsidRPr="00C26881">
        <w:rPr>
          <w:rFonts w:ascii="Times New Roman" w:hAnsi="Times New Roman" w:cs="Times New Roman"/>
          <w:sz w:val="28"/>
          <w:szCs w:val="28"/>
          <w:lang w:val="uk-UA"/>
        </w:rPr>
        <w:t xml:space="preserve"> </w:t>
      </w:r>
      <w:r w:rsidRPr="00C26881">
        <w:rPr>
          <w:rFonts w:ascii="Times New Roman" w:hAnsi="Times New Roman" w:cs="Times New Roman"/>
          <w:sz w:val="28"/>
          <w:szCs w:val="28"/>
          <w:lang w:val="uk-UA"/>
        </w:rPr>
        <w:t>обумовлені особистістю керівника.</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Для визначення типів управління кар’єрою візьмемо за основу класичні для менеджменту загалом типи поведінки керівника в системі управління: авторитарний, демократичний та ліберальний.</w:t>
      </w:r>
    </w:p>
    <w:p w:rsidR="00147D4D" w:rsidRPr="00C26881" w:rsidRDefault="00147D4D" w:rsidP="00C26881">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26881">
        <w:rPr>
          <w:rFonts w:ascii="Times New Roman" w:eastAsia="Times New Roman" w:hAnsi="Times New Roman" w:cs="Times New Roman"/>
          <w:i/>
          <w:sz w:val="28"/>
          <w:szCs w:val="28"/>
          <w:lang w:val="uk-UA" w:eastAsia="uk-UA"/>
        </w:rPr>
        <w:t>Авторитарний стиль</w:t>
      </w:r>
      <w:r w:rsidRPr="00C26881">
        <w:rPr>
          <w:rFonts w:ascii="Times New Roman" w:eastAsia="Times New Roman" w:hAnsi="Times New Roman" w:cs="Times New Roman"/>
          <w:sz w:val="28"/>
          <w:szCs w:val="28"/>
          <w:lang w:val="uk-UA" w:eastAsia="uk-UA"/>
        </w:rPr>
        <w:t xml:space="preserve"> характеризується високою вимогливістю, трудовою дисципліною, єдиноначальністю, жорстким контролем з боку адміністрації,  категоричністю. Керівник — це авторитет, якого мають визнавати всі члени </w:t>
      </w:r>
      <w:r w:rsidRPr="00C26881">
        <w:rPr>
          <w:rFonts w:ascii="Times New Roman" w:eastAsia="Times New Roman" w:hAnsi="Times New Roman" w:cs="Times New Roman"/>
          <w:sz w:val="28"/>
          <w:szCs w:val="28"/>
          <w:lang w:val="uk-UA" w:eastAsia="uk-UA"/>
        </w:rPr>
        <w:lastRenderedPageBreak/>
        <w:t>колективу, не зважаючи на те, що він може частково або повністю нехтувати людьми. Основними методами управління при цьому стилі є накази і вимоги, жорсткий тиск на людей, примус. Найчастіше такий стиль управління впроваджують молоді керівники, які побоюються втратити (або не здобути) авторитет.</w:t>
      </w:r>
    </w:p>
    <w:p w:rsidR="00147D4D" w:rsidRPr="00C26881" w:rsidRDefault="00147D4D" w:rsidP="00C26881">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26881">
        <w:rPr>
          <w:rFonts w:ascii="Times New Roman" w:eastAsia="Times New Roman" w:hAnsi="Times New Roman" w:cs="Times New Roman"/>
          <w:bCs/>
          <w:i/>
          <w:sz w:val="28"/>
          <w:szCs w:val="28"/>
          <w:lang w:val="uk-UA" w:eastAsia="uk-UA"/>
        </w:rPr>
        <w:t>Демократичний стиль</w:t>
      </w:r>
      <w:r w:rsidRPr="00C26881">
        <w:rPr>
          <w:rFonts w:ascii="Times New Roman" w:eastAsia="Times New Roman" w:hAnsi="Times New Roman" w:cs="Times New Roman"/>
          <w:b/>
          <w:bCs/>
          <w:sz w:val="28"/>
          <w:szCs w:val="28"/>
          <w:lang w:val="uk-UA" w:eastAsia="uk-UA"/>
        </w:rPr>
        <w:t xml:space="preserve"> </w:t>
      </w:r>
      <w:r w:rsidRPr="00C26881">
        <w:rPr>
          <w:rFonts w:ascii="Times New Roman" w:eastAsia="Times New Roman" w:hAnsi="Times New Roman" w:cs="Times New Roman"/>
          <w:bCs/>
          <w:sz w:val="28"/>
          <w:szCs w:val="28"/>
          <w:lang w:val="uk-UA" w:eastAsia="uk-UA"/>
        </w:rPr>
        <w:t xml:space="preserve">виявляється в рівноправності стосунків між керівником та підлеглими, між членами колективу; </w:t>
      </w:r>
      <w:r w:rsidRPr="00C26881">
        <w:rPr>
          <w:rFonts w:ascii="Times New Roman" w:eastAsia="Times New Roman" w:hAnsi="Times New Roman" w:cs="Times New Roman"/>
          <w:sz w:val="28"/>
          <w:szCs w:val="28"/>
          <w:lang w:val="uk-UA" w:eastAsia="uk-UA"/>
        </w:rPr>
        <w:t xml:space="preserve">свободі вибору, колегіальності щодо прийняття рішень, неприйнятті будь-якого тиску. Всі відносини ґрунтуються на </w:t>
      </w:r>
      <w:proofErr w:type="spellStart"/>
      <w:r w:rsidRPr="00C26881">
        <w:rPr>
          <w:rFonts w:ascii="Times New Roman" w:eastAsia="Times New Roman" w:hAnsi="Times New Roman" w:cs="Times New Roman"/>
          <w:sz w:val="28"/>
          <w:szCs w:val="28"/>
          <w:lang w:val="uk-UA" w:eastAsia="uk-UA"/>
        </w:rPr>
        <w:t>співпартнерстві</w:t>
      </w:r>
      <w:proofErr w:type="spellEnd"/>
      <w:r w:rsidRPr="00C26881">
        <w:rPr>
          <w:rFonts w:ascii="Times New Roman" w:eastAsia="Times New Roman" w:hAnsi="Times New Roman" w:cs="Times New Roman"/>
          <w:sz w:val="28"/>
          <w:szCs w:val="28"/>
          <w:lang w:val="uk-UA" w:eastAsia="uk-UA"/>
        </w:rPr>
        <w:t xml:space="preserve"> та співробітництві, визнанні точки зору кожного працівника, врахуванні особистих інтересів усіх співробітників. Найбільш доцільними методами управління є пропозиції, компроміси, конвенції, побажання. Даний стиль управління не допускає будь-якого маніпулювання людьми.</w:t>
      </w:r>
    </w:p>
    <w:p w:rsidR="00147D4D" w:rsidRPr="00C26881" w:rsidRDefault="00147D4D" w:rsidP="00C26881">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26881">
        <w:rPr>
          <w:rFonts w:ascii="Times New Roman" w:eastAsia="Times New Roman" w:hAnsi="Times New Roman" w:cs="Times New Roman"/>
          <w:bCs/>
          <w:i/>
          <w:sz w:val="28"/>
          <w:szCs w:val="28"/>
          <w:lang w:val="uk-UA" w:eastAsia="uk-UA"/>
        </w:rPr>
        <w:t>Ліберальний стиль</w:t>
      </w:r>
      <w:r w:rsidRPr="00C26881">
        <w:rPr>
          <w:rFonts w:ascii="Times New Roman" w:eastAsia="Times New Roman" w:hAnsi="Times New Roman" w:cs="Times New Roman"/>
          <w:b/>
          <w:sz w:val="28"/>
          <w:szCs w:val="28"/>
          <w:lang w:val="uk-UA" w:eastAsia="uk-UA"/>
        </w:rPr>
        <w:t xml:space="preserve"> </w:t>
      </w:r>
      <w:r w:rsidRPr="00C26881">
        <w:rPr>
          <w:rFonts w:ascii="Times New Roman" w:eastAsia="Times New Roman" w:hAnsi="Times New Roman" w:cs="Times New Roman"/>
          <w:sz w:val="28"/>
          <w:szCs w:val="28"/>
          <w:lang w:val="uk-UA" w:eastAsia="uk-UA"/>
        </w:rPr>
        <w:t>управління полягає в тому, що керівник не втручається в справи підлеглих,  чекає вказівок та розпоряджень від вищого керівництва або від самих працівників, безініціативний щодо ухвалення самостійних рішень, перекладає справи на підлеглих. Головна мета керівника при такому стилі полягає в уникненні будь-яких конфліктів. Фактично, управління здійснюється без участі керівника, співробітники залишені сам-на-сам зі своїми проблемами та труднощами.</w:t>
      </w:r>
    </w:p>
    <w:p w:rsidR="00147D4D" w:rsidRPr="00C26881"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 xml:space="preserve">Зважаючи на вищезазначені стилі управління, зарубіжний учений  </w:t>
      </w:r>
      <w:proofErr w:type="spellStart"/>
      <w:r w:rsidRPr="00C26881">
        <w:rPr>
          <w:rFonts w:ascii="Times New Roman" w:hAnsi="Times New Roman" w:cs="Times New Roman"/>
          <w:sz w:val="28"/>
          <w:szCs w:val="28"/>
          <w:lang w:val="uk-UA"/>
        </w:rPr>
        <w:t>Якокка</w:t>
      </w:r>
      <w:proofErr w:type="spellEnd"/>
      <w:r w:rsidRPr="00C26881">
        <w:rPr>
          <w:rFonts w:ascii="Times New Roman" w:hAnsi="Times New Roman" w:cs="Times New Roman"/>
          <w:sz w:val="28"/>
          <w:szCs w:val="28"/>
          <w:lang w:val="uk-UA"/>
        </w:rPr>
        <w:t xml:space="preserve"> Лі виділяє три типи поведінки менеджера у процесі управління кар’єрним зростанням працівників: </w:t>
      </w:r>
    </w:p>
    <w:p w:rsidR="00147D4D" w:rsidRPr="00C26881" w:rsidRDefault="00147D4D" w:rsidP="00C26881">
      <w:pPr>
        <w:numPr>
          <w:ilvl w:val="0"/>
          <w:numId w:val="10"/>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рольовий стиль – аналогічно демократичному стилю управління ґрунтується переважно на  використанні інструментів узгодження планів, аніж інструментів примусу;</w:t>
      </w:r>
    </w:p>
    <w:p w:rsidR="00147D4D" w:rsidRPr="00C26881" w:rsidRDefault="00147D4D" w:rsidP="00C26881">
      <w:pPr>
        <w:numPr>
          <w:ilvl w:val="0"/>
          <w:numId w:val="10"/>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соціальний – характеризується спрямованістю на встановлення регламентів у процесі управління кар’єрою;</w:t>
      </w:r>
    </w:p>
    <w:p w:rsidR="00147D4D" w:rsidRPr="00C26881" w:rsidRDefault="00147D4D" w:rsidP="00C26881">
      <w:pPr>
        <w:numPr>
          <w:ilvl w:val="0"/>
          <w:numId w:val="10"/>
        </w:numPr>
        <w:tabs>
          <w:tab w:val="left" w:pos="993"/>
        </w:tabs>
        <w:spacing w:after="0" w:line="360" w:lineRule="auto"/>
        <w:ind w:left="0" w:firstLine="709"/>
        <w:contextualSpacing/>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t>індивідуальний стиль, відповідно ліберальному стилю управління, виявляється в самоуправлінн</w:t>
      </w:r>
      <w:r w:rsidR="006B5D76" w:rsidRPr="00C26881">
        <w:rPr>
          <w:rFonts w:ascii="Times New Roman" w:hAnsi="Times New Roman" w:cs="Times New Roman"/>
          <w:sz w:val="28"/>
          <w:szCs w:val="28"/>
          <w:lang w:val="uk-UA"/>
        </w:rPr>
        <w:t>і</w:t>
      </w:r>
      <w:r w:rsidRPr="00C26881">
        <w:rPr>
          <w:rFonts w:ascii="Times New Roman" w:hAnsi="Times New Roman" w:cs="Times New Roman"/>
          <w:sz w:val="28"/>
          <w:szCs w:val="28"/>
          <w:lang w:val="uk-UA"/>
        </w:rPr>
        <w:t xml:space="preserve"> [48, с. 354].</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C26881">
        <w:rPr>
          <w:rFonts w:ascii="Times New Roman" w:hAnsi="Times New Roman" w:cs="Times New Roman"/>
          <w:sz w:val="28"/>
          <w:szCs w:val="28"/>
          <w:lang w:val="uk-UA"/>
        </w:rPr>
        <w:lastRenderedPageBreak/>
        <w:t xml:space="preserve">Вагоме значення для нашого дослідження має порівняльна характеристика типів управління кар’єрним зростанням, запропонована М. </w:t>
      </w:r>
      <w:proofErr w:type="spellStart"/>
      <w:r w:rsidRPr="00C26881">
        <w:rPr>
          <w:rFonts w:ascii="Times New Roman" w:hAnsi="Times New Roman" w:cs="Times New Roman"/>
          <w:sz w:val="28"/>
          <w:szCs w:val="28"/>
          <w:lang w:val="uk-UA"/>
        </w:rPr>
        <w:t>Кудіновою</w:t>
      </w:r>
      <w:proofErr w:type="spellEnd"/>
      <w:r w:rsidRPr="00C26881">
        <w:rPr>
          <w:rFonts w:ascii="Times New Roman" w:hAnsi="Times New Roman" w:cs="Times New Roman"/>
          <w:sz w:val="28"/>
          <w:szCs w:val="28"/>
          <w:lang w:val="uk-UA"/>
        </w:rPr>
        <w:t xml:space="preserve"> та </w:t>
      </w:r>
      <w:r w:rsidR="00666BE2" w:rsidRPr="00C26881">
        <w:rPr>
          <w:rFonts w:ascii="Times New Roman" w:hAnsi="Times New Roman" w:cs="Times New Roman"/>
          <w:sz w:val="28"/>
          <w:szCs w:val="28"/>
          <w:lang w:val="uk-UA"/>
        </w:rPr>
        <w:t xml:space="preserve">                    </w:t>
      </w:r>
      <w:r w:rsidRPr="00C26881">
        <w:rPr>
          <w:rFonts w:ascii="Times New Roman" w:hAnsi="Times New Roman" w:cs="Times New Roman"/>
          <w:sz w:val="28"/>
          <w:szCs w:val="28"/>
          <w:lang w:val="uk-UA"/>
        </w:rPr>
        <w:t xml:space="preserve">В. </w:t>
      </w:r>
      <w:proofErr w:type="spellStart"/>
      <w:r w:rsidRPr="00C26881">
        <w:rPr>
          <w:rFonts w:ascii="Times New Roman" w:hAnsi="Times New Roman" w:cs="Times New Roman"/>
          <w:sz w:val="28"/>
          <w:szCs w:val="28"/>
          <w:lang w:val="uk-UA"/>
        </w:rPr>
        <w:t>Меденець</w:t>
      </w:r>
      <w:proofErr w:type="spellEnd"/>
      <w:r w:rsidRPr="00C26881">
        <w:rPr>
          <w:rFonts w:ascii="Times New Roman" w:hAnsi="Times New Roman" w:cs="Times New Roman"/>
          <w:sz w:val="28"/>
          <w:szCs w:val="28"/>
          <w:lang w:val="uk-UA"/>
        </w:rPr>
        <w:t xml:space="preserve"> (табл. 2.1) [24].</w:t>
      </w:r>
    </w:p>
    <w:p w:rsidR="00C26881" w:rsidRDefault="00C26881" w:rsidP="00B57EF0">
      <w:pPr>
        <w:spacing w:after="0" w:line="360" w:lineRule="auto"/>
        <w:ind w:firstLine="709"/>
        <w:jc w:val="both"/>
        <w:rPr>
          <w:rFonts w:ascii="Times New Roman" w:hAnsi="Times New Roman" w:cs="Times New Roman"/>
          <w:b/>
          <w:sz w:val="28"/>
          <w:szCs w:val="28"/>
          <w:lang w:val="uk-UA"/>
        </w:rPr>
      </w:pPr>
    </w:p>
    <w:p w:rsidR="00147D4D" w:rsidRPr="00B57EF0" w:rsidRDefault="00147D4D" w:rsidP="00C26881">
      <w:pPr>
        <w:spacing w:after="0" w:line="360" w:lineRule="auto"/>
        <w:ind w:firstLine="709"/>
        <w:jc w:val="right"/>
        <w:rPr>
          <w:rFonts w:ascii="Times New Roman" w:hAnsi="Times New Roman" w:cs="Times New Roman"/>
          <w:b/>
          <w:sz w:val="28"/>
          <w:szCs w:val="28"/>
          <w:lang w:val="uk-UA"/>
        </w:rPr>
      </w:pPr>
      <w:r w:rsidRPr="00B57EF0">
        <w:rPr>
          <w:rFonts w:ascii="Times New Roman" w:hAnsi="Times New Roman" w:cs="Times New Roman"/>
          <w:b/>
          <w:sz w:val="28"/>
          <w:szCs w:val="28"/>
          <w:lang w:val="uk-UA"/>
        </w:rPr>
        <w:t>Таблиця 2.1.</w:t>
      </w:r>
    </w:p>
    <w:p w:rsidR="00147D4D" w:rsidRPr="00B57EF0" w:rsidRDefault="00147D4D" w:rsidP="00B57EF0">
      <w:pPr>
        <w:spacing w:after="0" w:line="360" w:lineRule="auto"/>
        <w:ind w:firstLine="709"/>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 xml:space="preserve">Порівняльна характеристика типів управління кар’єрним зростанням </w:t>
      </w:r>
    </w:p>
    <w:tbl>
      <w:tblPr>
        <w:tblStyle w:val="aa"/>
        <w:tblW w:w="0" w:type="auto"/>
        <w:tblLook w:val="04A0" w:firstRow="1" w:lastRow="0" w:firstColumn="1" w:lastColumn="0" w:noHBand="0" w:noVBand="1"/>
      </w:tblPr>
      <w:tblGrid>
        <w:gridCol w:w="1838"/>
        <w:gridCol w:w="2835"/>
        <w:gridCol w:w="2548"/>
        <w:gridCol w:w="2408"/>
      </w:tblGrid>
      <w:tr w:rsidR="00147D4D" w:rsidRPr="00B57EF0" w:rsidTr="007D1367">
        <w:tc>
          <w:tcPr>
            <w:tcW w:w="183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p>
        </w:tc>
        <w:tc>
          <w:tcPr>
            <w:tcW w:w="2835" w:type="dxa"/>
          </w:tcPr>
          <w:p w:rsidR="00147D4D" w:rsidRPr="00B57EF0" w:rsidRDefault="00147D4D" w:rsidP="00B57EF0">
            <w:pPr>
              <w:spacing w:after="0" w:line="240" w:lineRule="auto"/>
              <w:ind w:firstLine="28"/>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Рольовий</w:t>
            </w:r>
          </w:p>
        </w:tc>
        <w:tc>
          <w:tcPr>
            <w:tcW w:w="2548" w:type="dxa"/>
          </w:tcPr>
          <w:p w:rsidR="00147D4D" w:rsidRPr="00B57EF0" w:rsidRDefault="00147D4D" w:rsidP="00B57EF0">
            <w:pPr>
              <w:spacing w:after="0" w:line="240" w:lineRule="auto"/>
              <w:ind w:firstLine="28"/>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Соціальний</w:t>
            </w:r>
          </w:p>
        </w:tc>
        <w:tc>
          <w:tcPr>
            <w:tcW w:w="2408" w:type="dxa"/>
          </w:tcPr>
          <w:p w:rsidR="00147D4D" w:rsidRPr="00B57EF0" w:rsidRDefault="00147D4D" w:rsidP="00B57EF0">
            <w:pPr>
              <w:spacing w:after="0" w:line="240" w:lineRule="auto"/>
              <w:ind w:firstLine="28"/>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Індивідуальний</w:t>
            </w:r>
          </w:p>
        </w:tc>
      </w:tr>
      <w:tr w:rsidR="00147D4D" w:rsidRPr="00B57EF0" w:rsidTr="007D1367">
        <w:tc>
          <w:tcPr>
            <w:tcW w:w="1838" w:type="dxa"/>
          </w:tcPr>
          <w:p w:rsidR="00147D4D" w:rsidRPr="00B57EF0" w:rsidRDefault="00147D4D" w:rsidP="00B57EF0">
            <w:pPr>
              <w:spacing w:after="0" w:line="240" w:lineRule="auto"/>
              <w:ind w:firstLine="28"/>
              <w:jc w:val="both"/>
              <w:rPr>
                <w:rFonts w:ascii="Times New Roman" w:hAnsi="Times New Roman" w:cs="Times New Roman"/>
                <w:i/>
                <w:sz w:val="28"/>
                <w:szCs w:val="28"/>
                <w:lang w:val="uk-UA"/>
              </w:rPr>
            </w:pPr>
            <w:r w:rsidRPr="00B57EF0">
              <w:rPr>
                <w:rFonts w:ascii="Times New Roman" w:hAnsi="Times New Roman" w:cs="Times New Roman"/>
                <w:i/>
                <w:sz w:val="28"/>
                <w:szCs w:val="28"/>
                <w:lang w:val="uk-UA"/>
              </w:rPr>
              <w:t>Мета</w:t>
            </w:r>
          </w:p>
        </w:tc>
        <w:tc>
          <w:tcPr>
            <w:tcW w:w="2835"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Оптимізація соціально-професійних аспектів під час побудови кар’єри</w:t>
            </w:r>
          </w:p>
        </w:tc>
        <w:tc>
          <w:tcPr>
            <w:tcW w:w="254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Оптимізація адміністративних аспектів кар’єри</w:t>
            </w:r>
          </w:p>
        </w:tc>
        <w:tc>
          <w:tcPr>
            <w:tcW w:w="240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Досягнення особистих професійних ціле</w:t>
            </w:r>
            <w:r w:rsidR="006B5D76" w:rsidRPr="00B57EF0">
              <w:rPr>
                <w:rFonts w:ascii="Times New Roman" w:hAnsi="Times New Roman" w:cs="Times New Roman"/>
                <w:sz w:val="28"/>
                <w:szCs w:val="28"/>
                <w:lang w:val="uk-UA"/>
              </w:rPr>
              <w:t>й</w:t>
            </w:r>
          </w:p>
        </w:tc>
      </w:tr>
      <w:tr w:rsidR="00147D4D" w:rsidRPr="00B57EF0" w:rsidTr="007D1367">
        <w:tc>
          <w:tcPr>
            <w:tcW w:w="1838" w:type="dxa"/>
          </w:tcPr>
          <w:p w:rsidR="00147D4D" w:rsidRPr="00B57EF0" w:rsidRDefault="00147D4D" w:rsidP="00B57EF0">
            <w:pPr>
              <w:spacing w:after="0" w:line="240" w:lineRule="auto"/>
              <w:ind w:firstLine="28"/>
              <w:jc w:val="both"/>
              <w:rPr>
                <w:rFonts w:ascii="Times New Roman" w:hAnsi="Times New Roman" w:cs="Times New Roman"/>
                <w:i/>
                <w:sz w:val="28"/>
                <w:szCs w:val="28"/>
                <w:lang w:val="uk-UA"/>
              </w:rPr>
            </w:pPr>
            <w:r w:rsidRPr="00B57EF0">
              <w:rPr>
                <w:rFonts w:ascii="Times New Roman" w:hAnsi="Times New Roman" w:cs="Times New Roman"/>
                <w:i/>
                <w:sz w:val="28"/>
                <w:szCs w:val="28"/>
                <w:lang w:val="uk-UA"/>
              </w:rPr>
              <w:t>Об’єкт</w:t>
            </w:r>
          </w:p>
        </w:tc>
        <w:tc>
          <w:tcPr>
            <w:tcW w:w="2835"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Особистість як професіонал</w:t>
            </w:r>
          </w:p>
        </w:tc>
        <w:tc>
          <w:tcPr>
            <w:tcW w:w="254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Група працівників як єдине ціле</w:t>
            </w:r>
          </w:p>
        </w:tc>
        <w:tc>
          <w:tcPr>
            <w:tcW w:w="240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Потенціал працівника</w:t>
            </w:r>
          </w:p>
        </w:tc>
      </w:tr>
      <w:tr w:rsidR="00147D4D" w:rsidRPr="005721BB" w:rsidTr="007D1367">
        <w:tc>
          <w:tcPr>
            <w:tcW w:w="1838" w:type="dxa"/>
          </w:tcPr>
          <w:p w:rsidR="00147D4D" w:rsidRPr="00B57EF0" w:rsidRDefault="00147D4D" w:rsidP="00B57EF0">
            <w:pPr>
              <w:spacing w:after="0" w:line="240" w:lineRule="auto"/>
              <w:ind w:firstLine="28"/>
              <w:jc w:val="both"/>
              <w:rPr>
                <w:rFonts w:ascii="Times New Roman" w:hAnsi="Times New Roman" w:cs="Times New Roman"/>
                <w:i/>
                <w:sz w:val="28"/>
                <w:szCs w:val="28"/>
                <w:lang w:val="uk-UA"/>
              </w:rPr>
            </w:pPr>
            <w:r w:rsidRPr="00B57EF0">
              <w:rPr>
                <w:rFonts w:ascii="Times New Roman" w:hAnsi="Times New Roman" w:cs="Times New Roman"/>
                <w:i/>
                <w:sz w:val="28"/>
                <w:szCs w:val="28"/>
                <w:lang w:val="uk-UA"/>
              </w:rPr>
              <w:t>Предмет</w:t>
            </w:r>
          </w:p>
        </w:tc>
        <w:tc>
          <w:tcPr>
            <w:tcW w:w="2835"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Професійні навички, досвід, знання та вміння</w:t>
            </w:r>
          </w:p>
        </w:tc>
        <w:tc>
          <w:tcPr>
            <w:tcW w:w="254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Стандарти поведінки і комунікації</w:t>
            </w:r>
          </w:p>
        </w:tc>
        <w:tc>
          <w:tcPr>
            <w:tcW w:w="240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Професійні навички, досвід, знання та вміння Стандарти поведінки і комунікації Особисті навички, знання та вміння</w:t>
            </w:r>
          </w:p>
        </w:tc>
      </w:tr>
      <w:tr w:rsidR="00147D4D" w:rsidRPr="00B57EF0" w:rsidTr="007D1367">
        <w:tc>
          <w:tcPr>
            <w:tcW w:w="1838" w:type="dxa"/>
          </w:tcPr>
          <w:p w:rsidR="00147D4D" w:rsidRPr="00B57EF0" w:rsidRDefault="00147D4D" w:rsidP="00B57EF0">
            <w:pPr>
              <w:spacing w:after="0" w:line="240" w:lineRule="auto"/>
              <w:ind w:firstLine="28"/>
              <w:jc w:val="both"/>
              <w:rPr>
                <w:rFonts w:ascii="Times New Roman" w:hAnsi="Times New Roman" w:cs="Times New Roman"/>
                <w:i/>
                <w:sz w:val="28"/>
                <w:szCs w:val="28"/>
                <w:lang w:val="uk-UA"/>
              </w:rPr>
            </w:pPr>
            <w:r w:rsidRPr="00B57EF0">
              <w:rPr>
                <w:rFonts w:ascii="Times New Roman" w:hAnsi="Times New Roman" w:cs="Times New Roman"/>
                <w:i/>
                <w:sz w:val="28"/>
                <w:szCs w:val="28"/>
                <w:lang w:val="uk-UA"/>
              </w:rPr>
              <w:t>Сильні сторони</w:t>
            </w:r>
          </w:p>
        </w:tc>
        <w:tc>
          <w:tcPr>
            <w:tcW w:w="2835"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Поєднує адміністративні методи управління кар’єрою з професійним розвитком працівника</w:t>
            </w:r>
          </w:p>
        </w:tc>
        <w:tc>
          <w:tcPr>
            <w:tcW w:w="254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Автоматизує кар’єрні процеси, формує конкурентні відносини серед працівників</w:t>
            </w:r>
          </w:p>
        </w:tc>
        <w:tc>
          <w:tcPr>
            <w:tcW w:w="240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Полегшує працю менеджера, формує самостійність у підлеглих</w:t>
            </w:r>
          </w:p>
        </w:tc>
      </w:tr>
      <w:tr w:rsidR="00147D4D" w:rsidRPr="00B57EF0" w:rsidTr="007D1367">
        <w:tc>
          <w:tcPr>
            <w:tcW w:w="1838" w:type="dxa"/>
          </w:tcPr>
          <w:p w:rsidR="00147D4D" w:rsidRPr="00B57EF0" w:rsidRDefault="00147D4D" w:rsidP="00B57EF0">
            <w:pPr>
              <w:spacing w:after="0" w:line="240" w:lineRule="auto"/>
              <w:ind w:firstLine="28"/>
              <w:jc w:val="both"/>
              <w:rPr>
                <w:rFonts w:ascii="Times New Roman" w:hAnsi="Times New Roman" w:cs="Times New Roman"/>
                <w:i/>
                <w:sz w:val="28"/>
                <w:szCs w:val="28"/>
                <w:lang w:val="uk-UA"/>
              </w:rPr>
            </w:pPr>
            <w:r w:rsidRPr="00B57EF0">
              <w:rPr>
                <w:rFonts w:ascii="Times New Roman" w:hAnsi="Times New Roman" w:cs="Times New Roman"/>
                <w:i/>
                <w:sz w:val="28"/>
                <w:szCs w:val="28"/>
                <w:lang w:val="uk-UA"/>
              </w:rPr>
              <w:t>Слабкі сторони</w:t>
            </w:r>
          </w:p>
        </w:tc>
        <w:tc>
          <w:tcPr>
            <w:tcW w:w="2835"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Потребує багато зусиль та грошових кошт</w:t>
            </w:r>
            <w:r w:rsidR="006B5D76" w:rsidRPr="00B57EF0">
              <w:rPr>
                <w:rFonts w:ascii="Times New Roman" w:hAnsi="Times New Roman" w:cs="Times New Roman"/>
                <w:sz w:val="28"/>
                <w:szCs w:val="28"/>
                <w:lang w:val="uk-UA"/>
              </w:rPr>
              <w:t>ів</w:t>
            </w:r>
            <w:r w:rsidRPr="00B57EF0">
              <w:rPr>
                <w:rFonts w:ascii="Times New Roman" w:hAnsi="Times New Roman" w:cs="Times New Roman"/>
                <w:sz w:val="28"/>
                <w:szCs w:val="28"/>
                <w:lang w:val="uk-UA"/>
              </w:rPr>
              <w:t xml:space="preserve"> на реалізацію</w:t>
            </w:r>
          </w:p>
        </w:tc>
        <w:tc>
          <w:tcPr>
            <w:tcW w:w="254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Стримується індивідуальна ініціатива</w:t>
            </w:r>
          </w:p>
        </w:tc>
        <w:tc>
          <w:tcPr>
            <w:tcW w:w="2408" w:type="dxa"/>
          </w:tcPr>
          <w:p w:rsidR="00147D4D" w:rsidRPr="00B57EF0" w:rsidRDefault="00147D4D" w:rsidP="00B57EF0">
            <w:pPr>
              <w:spacing w:after="0" w:line="240" w:lineRule="auto"/>
              <w:ind w:firstLine="2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Працівник може втратити мотивацію</w:t>
            </w:r>
          </w:p>
        </w:tc>
      </w:tr>
    </w:tbl>
    <w:p w:rsidR="00A91BE0" w:rsidRDefault="00A91BE0" w:rsidP="00B57EF0">
      <w:pPr>
        <w:spacing w:after="0" w:line="360" w:lineRule="auto"/>
        <w:ind w:firstLine="709"/>
        <w:jc w:val="both"/>
        <w:rPr>
          <w:rFonts w:ascii="Times New Roman" w:hAnsi="Times New Roman" w:cs="Times New Roman"/>
          <w:sz w:val="28"/>
          <w:szCs w:val="28"/>
          <w:lang w:val="uk-UA"/>
        </w:rPr>
      </w:pP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Таким чином, дані таблиці засвідчують, що кожен із проаналізованих стилів управління кар’єрою характеризується перевагами та недоліками.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Орієнтуючись на конкретний тип управління кар’єрою, керівник може використовувати «</w:t>
      </w:r>
      <w:r w:rsidRPr="00B57EF0">
        <w:rPr>
          <w:rFonts w:ascii="Times New Roman" w:hAnsi="Times New Roman" w:cs="Times New Roman"/>
          <w:i/>
          <w:sz w:val="28"/>
          <w:szCs w:val="28"/>
          <w:lang w:val="uk-UA"/>
        </w:rPr>
        <w:t>кар’єр-технології</w:t>
      </w:r>
      <w:r w:rsidRPr="00B57EF0">
        <w:rPr>
          <w:rFonts w:ascii="Times New Roman" w:hAnsi="Times New Roman" w:cs="Times New Roman"/>
          <w:sz w:val="28"/>
          <w:szCs w:val="28"/>
          <w:lang w:val="uk-UA"/>
        </w:rPr>
        <w:t xml:space="preserve">» – «засоби управління кількісними та якісними характеристиками персоналу, що забезпечують досягнення цілей </w:t>
      </w:r>
      <w:r w:rsidRPr="00B57EF0">
        <w:rPr>
          <w:rFonts w:ascii="Times New Roman" w:hAnsi="Times New Roman" w:cs="Times New Roman"/>
          <w:sz w:val="28"/>
          <w:szCs w:val="28"/>
          <w:lang w:val="uk-UA"/>
        </w:rPr>
        <w:lastRenderedPageBreak/>
        <w:t xml:space="preserve">організації, її ефективне функціонування які можна умовно розділити на три групи» [14, с. 52],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Перша група охоплює кар’єрні технології, що скеровані на оптимізацію інформаційних потоків в організації. Обмінюватися регулярно інформацією працівники можуть у ході проведення зборів, корпоративних заходів, у процесі проходження курсів підвищення кваліфікації, шляхом використання сучасних технологій (заснування корпоративної Інтернет-мережі, бази даних тощо).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До другої групи «кар’єр-технологій» відносяться інструменти, які дають можливість керівникові реалізувати комплексний підхід щодо управління персоналом. До них належать: технології відбору, формування кадрового резерву, планування забезпечення кадрами, технології адаптації та інші. Доцільно також використовувати підходи, що вважаються новими для сфери управління. Зокрема, кадровий маркетинг, який забезпечує керівника інформацією про перспективи кар’єри працівника; кадрова логістика, яка спрямовується  на стратегічне планування кар’єри працівника з урахуванням його власних навичок та потреб самої організації; кар’єрний </w:t>
      </w:r>
      <w:proofErr w:type="spellStart"/>
      <w:r w:rsidRPr="00B57EF0">
        <w:rPr>
          <w:rFonts w:ascii="Times New Roman" w:hAnsi="Times New Roman" w:cs="Times New Roman"/>
          <w:sz w:val="28"/>
          <w:szCs w:val="28"/>
          <w:lang w:val="uk-UA"/>
        </w:rPr>
        <w:t>бенчмаркінг</w:t>
      </w:r>
      <w:proofErr w:type="spellEnd"/>
      <w:r w:rsidRPr="00B57EF0">
        <w:rPr>
          <w:rFonts w:ascii="Times New Roman" w:hAnsi="Times New Roman" w:cs="Times New Roman"/>
          <w:sz w:val="28"/>
          <w:szCs w:val="28"/>
          <w:lang w:val="uk-UA"/>
        </w:rPr>
        <w:t xml:space="preserve"> передбачає визначення конкурентних переваг окремо певного працівника [2, с. 184]. </w:t>
      </w:r>
    </w:p>
    <w:p w:rsidR="00147D4D" w:rsidRPr="00B57EF0" w:rsidRDefault="00147D4D" w:rsidP="00C26881">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До останньої групи належать технології, за допомогою яких конкретний фахівець відповідно свого потенціалу може досягнути високих результатів діяльності. Наприклад, за результатами тестування працівників на виявлення </w:t>
      </w:r>
      <w:r w:rsidR="006B1127" w:rsidRPr="00B57EF0">
        <w:rPr>
          <w:rFonts w:ascii="Times New Roman" w:hAnsi="Times New Roman" w:cs="Times New Roman"/>
          <w:sz w:val="28"/>
          <w:szCs w:val="28"/>
          <w:lang w:val="uk-UA"/>
        </w:rPr>
        <w:t xml:space="preserve">у них </w:t>
      </w:r>
      <w:r w:rsidRPr="00B57EF0">
        <w:rPr>
          <w:rFonts w:ascii="Times New Roman" w:hAnsi="Times New Roman" w:cs="Times New Roman"/>
          <w:sz w:val="28"/>
          <w:szCs w:val="28"/>
          <w:lang w:val="uk-UA"/>
        </w:rPr>
        <w:t xml:space="preserve">рівня емоційного інтелекту можна дізнатися про здатність до комунікації чи її відсутність. </w:t>
      </w:r>
    </w:p>
    <w:p w:rsidR="00147D4D" w:rsidRPr="00B57EF0"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B57EF0">
        <w:rPr>
          <w:rFonts w:ascii="Times New Roman" w:eastAsia="TimesNewRoman" w:hAnsi="Times New Roman" w:cs="Times New Roman"/>
          <w:sz w:val="28"/>
          <w:szCs w:val="28"/>
          <w:lang w:val="uk-UA"/>
        </w:rPr>
        <w:t>Процес управління кар’єрним зростанням педагогічних працівників ЗЗСО має стати наслідком інтеграції системи і механізму і мати в своєму складі послідовність дій, які скеровані на реалізацію мети щодо розвитку, відбору і пересування персоналу в рамках організаційного простору: визначення цілей, аналіз певної ситуації, виокремлення проблем, планування і здійснення заходів з їх конструктивного розв’язання.</w:t>
      </w:r>
    </w:p>
    <w:p w:rsidR="00147D4D" w:rsidRPr="00B57EF0"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B57EF0">
        <w:rPr>
          <w:rFonts w:ascii="Times New Roman" w:eastAsia="TimesNewRoman" w:hAnsi="Times New Roman" w:cs="Times New Roman"/>
          <w:sz w:val="28"/>
          <w:szCs w:val="28"/>
          <w:lang w:val="uk-UA"/>
        </w:rPr>
        <w:lastRenderedPageBreak/>
        <w:t>Таким чином, потреба в управлінні кар’єрою педагогічних працівників обумовлена її значущістю в діяльності ЗЗСО, у розвитку суспільства в цілому. Кар’єра посідає значне місце в комплексі потреб людини, здійснюючи разом з тим вплив на її задоволення роботою. Успішна кар’єра надає можливість людині забезпечити себе матеріально, задовольнити свої психологічні потреби. До того ж, прагнення людини інтенсифікувати кар’єрне зростання за допомогою управління обумовлюється також особливостями існуючої ситуації в нашій країні. Демократизація забезпечує належні умови для самовизначення, самореалізації кожної людини, надає можливість самостійно обирати шляхи свого просування в соціальній структурі, суспільному середовищі. Разом з тим, це зумовлює конкуренцію, що породжує проблему конкурентоспроможності людини, її здатності досягати успіхів у порівнянні з іншими.</w:t>
      </w:r>
    </w:p>
    <w:p w:rsidR="00147D4D" w:rsidRPr="00B57EF0"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B57EF0">
        <w:rPr>
          <w:rFonts w:ascii="Times New Roman" w:eastAsia="TimesNewRoman" w:hAnsi="Times New Roman" w:cs="Times New Roman"/>
          <w:sz w:val="28"/>
          <w:szCs w:val="28"/>
          <w:lang w:val="uk-UA"/>
        </w:rPr>
        <w:t xml:space="preserve">Заклад освіти також зацікавлений в управлінні кар’єрою своїх працівників. Якщо для педагога кар’єра полягає у розвитку та просуванні в організаційному просторі, то з погляду закладу – це в першу чергу, питання наповненості, цілісності цього простору, що є значущим для її </w:t>
      </w:r>
      <w:proofErr w:type="spellStart"/>
      <w:r w:rsidRPr="00B57EF0">
        <w:rPr>
          <w:rFonts w:ascii="Times New Roman" w:eastAsia="TimesNewRoman" w:hAnsi="Times New Roman" w:cs="Times New Roman"/>
          <w:sz w:val="28"/>
          <w:szCs w:val="28"/>
          <w:lang w:val="uk-UA"/>
        </w:rPr>
        <w:t>професійно</w:t>
      </w:r>
      <w:proofErr w:type="spellEnd"/>
      <w:r w:rsidRPr="00B57EF0">
        <w:rPr>
          <w:rFonts w:ascii="Times New Roman" w:eastAsia="TimesNewRoman" w:hAnsi="Times New Roman" w:cs="Times New Roman"/>
          <w:sz w:val="28"/>
          <w:szCs w:val="28"/>
          <w:lang w:val="uk-UA"/>
        </w:rPr>
        <w:t>-посадової складової, для організаційної структури в цілому. Якісно побудоване управління кар’єрою набуває важливого значення для процесу функціонування і розвитку ЗЗСО, будучи одночасно чинником підвищення продуктивності його діяльності, умовою для стійкості і життєздатності у постійно змінюваному соціальному середовищі.</w:t>
      </w:r>
    </w:p>
    <w:p w:rsidR="00147D4D" w:rsidRPr="00B57EF0" w:rsidRDefault="00147D4D" w:rsidP="00C26881">
      <w:pPr>
        <w:autoSpaceDE w:val="0"/>
        <w:autoSpaceDN w:val="0"/>
        <w:adjustRightInd w:val="0"/>
        <w:spacing w:after="0" w:line="360" w:lineRule="auto"/>
        <w:ind w:firstLine="709"/>
        <w:jc w:val="both"/>
        <w:rPr>
          <w:rFonts w:ascii="Times New Roman" w:eastAsia="TimesNewRoman" w:hAnsi="Times New Roman" w:cs="Times New Roman"/>
          <w:sz w:val="28"/>
          <w:szCs w:val="28"/>
          <w:lang w:val="uk-UA"/>
        </w:rPr>
      </w:pPr>
      <w:r w:rsidRPr="00B57EF0">
        <w:rPr>
          <w:rFonts w:ascii="Times New Roman" w:eastAsia="TimesNewRoman" w:hAnsi="Times New Roman" w:cs="Times New Roman"/>
          <w:sz w:val="28"/>
          <w:szCs w:val="28"/>
          <w:lang w:val="uk-UA"/>
        </w:rPr>
        <w:t>Таким чином, потреба і значущість управління кар’єрним зростанням педагогічних працівників ЗЗСО є ясною, адже це забезпечує поєднання і реалізацію на основі обопільної вигоди потреб працівників, інтересів закладу освіти. Не зважаючи на те, що в управлінні кар’єрою виявляють зацікавленість і людина, і заклад, ініціатором цього процесу має бути сам заклад як виразник кар’єрного простору. Адже розвиток людини без нього так і зостанеться просто розвитком, не набувши при цьому властивостей кар’єри.</w:t>
      </w:r>
    </w:p>
    <w:p w:rsidR="00C26881" w:rsidRDefault="00C26881" w:rsidP="00C26881">
      <w:pPr>
        <w:shd w:val="clear" w:color="auto" w:fill="FFFFFF"/>
        <w:spacing w:after="0" w:line="360" w:lineRule="auto"/>
        <w:ind w:firstLine="709"/>
        <w:jc w:val="both"/>
        <w:rPr>
          <w:rFonts w:ascii="Times New Roman" w:eastAsia="Times New Roman" w:hAnsi="Times New Roman" w:cs="Times New Roman"/>
          <w:b/>
          <w:sz w:val="28"/>
          <w:szCs w:val="28"/>
          <w:lang w:val="uk-UA" w:eastAsia="ru-RU"/>
        </w:rPr>
      </w:pPr>
    </w:p>
    <w:p w:rsidR="00C26881" w:rsidRDefault="00C26881" w:rsidP="00C26881">
      <w:pPr>
        <w:shd w:val="clear" w:color="auto" w:fill="FFFFFF"/>
        <w:spacing w:after="0" w:line="360" w:lineRule="auto"/>
        <w:ind w:firstLine="709"/>
        <w:jc w:val="both"/>
        <w:rPr>
          <w:rFonts w:ascii="Times New Roman" w:eastAsia="Times New Roman" w:hAnsi="Times New Roman" w:cs="Times New Roman"/>
          <w:b/>
          <w:sz w:val="28"/>
          <w:szCs w:val="28"/>
          <w:lang w:val="uk-UA" w:eastAsia="ru-RU"/>
        </w:rPr>
      </w:pPr>
    </w:p>
    <w:p w:rsidR="00271534" w:rsidRPr="00271534" w:rsidRDefault="0009188E" w:rsidP="00627A13">
      <w:pPr>
        <w:shd w:val="clear" w:color="auto" w:fill="FFFFFF"/>
        <w:spacing w:after="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w:t>
      </w:r>
      <w:r w:rsidR="00271534" w:rsidRPr="00271534">
        <w:rPr>
          <w:rFonts w:ascii="Times New Roman" w:eastAsia="Times New Roman" w:hAnsi="Times New Roman" w:cs="Times New Roman"/>
          <w:b/>
          <w:sz w:val="28"/>
          <w:szCs w:val="28"/>
          <w:lang w:val="uk-UA" w:eastAsia="ru-RU"/>
        </w:rPr>
        <w:t>исновки до розділу 1</w:t>
      </w:r>
    </w:p>
    <w:p w:rsidR="00271534" w:rsidRPr="00271534" w:rsidRDefault="00271534" w:rsidP="00C26881">
      <w:pPr>
        <w:shd w:val="clear" w:color="auto" w:fill="FFFFFF"/>
        <w:spacing w:after="0" w:line="360" w:lineRule="auto"/>
        <w:ind w:firstLine="709"/>
        <w:jc w:val="both"/>
        <w:rPr>
          <w:rFonts w:ascii="Times New Roman" w:eastAsia="Times New Roman" w:hAnsi="Times New Roman" w:cs="Times New Roman"/>
          <w:b/>
          <w:sz w:val="28"/>
          <w:szCs w:val="28"/>
          <w:lang w:val="uk-UA" w:eastAsia="ru-RU"/>
        </w:rPr>
      </w:pPr>
    </w:p>
    <w:p w:rsidR="00271534" w:rsidRPr="00271534" w:rsidRDefault="00271534" w:rsidP="00C26881">
      <w:pPr>
        <w:spacing w:after="0" w:line="360" w:lineRule="auto"/>
        <w:ind w:firstLine="709"/>
        <w:jc w:val="both"/>
        <w:rPr>
          <w:rFonts w:ascii="Times New Roman" w:hAnsi="Times New Roman" w:cs="Times New Roman"/>
          <w:sz w:val="28"/>
          <w:szCs w:val="28"/>
          <w:lang w:val="uk-UA"/>
        </w:rPr>
      </w:pPr>
      <w:r w:rsidRPr="00271534">
        <w:rPr>
          <w:rFonts w:ascii="Times New Roman" w:hAnsi="Times New Roman" w:cs="Times New Roman"/>
          <w:sz w:val="28"/>
          <w:szCs w:val="28"/>
          <w:lang w:val="uk-UA"/>
        </w:rPr>
        <w:t>На основі аналізу теоретичної літератури розглянуто та розкрито сутність</w:t>
      </w:r>
      <w:r w:rsidRPr="00271534">
        <w:rPr>
          <w:rFonts w:ascii="Times New Roman" w:hAnsi="Times New Roman" w:cs="Times New Roman"/>
          <w:spacing w:val="-9"/>
          <w:sz w:val="28"/>
          <w:szCs w:val="28"/>
          <w:lang w:val="uk-UA"/>
        </w:rPr>
        <w:t xml:space="preserve"> </w:t>
      </w:r>
      <w:r w:rsidRPr="00271534">
        <w:rPr>
          <w:rFonts w:ascii="Times New Roman" w:hAnsi="Times New Roman" w:cs="Times New Roman"/>
          <w:sz w:val="28"/>
          <w:szCs w:val="28"/>
          <w:lang w:val="uk-UA"/>
        </w:rPr>
        <w:t>основних</w:t>
      </w:r>
      <w:r w:rsidRPr="00271534">
        <w:rPr>
          <w:rFonts w:ascii="Times New Roman" w:hAnsi="Times New Roman" w:cs="Times New Roman"/>
          <w:spacing w:val="-9"/>
          <w:sz w:val="28"/>
          <w:szCs w:val="28"/>
          <w:lang w:val="uk-UA"/>
        </w:rPr>
        <w:t xml:space="preserve"> </w:t>
      </w:r>
      <w:r w:rsidRPr="00271534">
        <w:rPr>
          <w:rFonts w:ascii="Times New Roman" w:hAnsi="Times New Roman" w:cs="Times New Roman"/>
          <w:sz w:val="28"/>
          <w:szCs w:val="28"/>
          <w:lang w:val="uk-UA"/>
        </w:rPr>
        <w:t>підходів</w:t>
      </w:r>
      <w:r w:rsidRPr="00271534">
        <w:rPr>
          <w:rFonts w:ascii="Times New Roman" w:hAnsi="Times New Roman" w:cs="Times New Roman"/>
          <w:spacing w:val="-9"/>
          <w:sz w:val="28"/>
          <w:szCs w:val="28"/>
          <w:lang w:val="uk-UA"/>
        </w:rPr>
        <w:t xml:space="preserve"> </w:t>
      </w:r>
      <w:r w:rsidRPr="00271534">
        <w:rPr>
          <w:rFonts w:ascii="Times New Roman" w:hAnsi="Times New Roman" w:cs="Times New Roman"/>
          <w:sz w:val="28"/>
          <w:szCs w:val="28"/>
          <w:lang w:val="uk-UA"/>
        </w:rPr>
        <w:t>до</w:t>
      </w:r>
      <w:r w:rsidRPr="00271534">
        <w:rPr>
          <w:rFonts w:ascii="Times New Roman" w:hAnsi="Times New Roman" w:cs="Times New Roman"/>
          <w:spacing w:val="-7"/>
          <w:sz w:val="28"/>
          <w:szCs w:val="28"/>
          <w:lang w:val="uk-UA"/>
        </w:rPr>
        <w:t xml:space="preserve"> </w:t>
      </w:r>
      <w:r w:rsidRPr="00271534">
        <w:rPr>
          <w:rFonts w:ascii="Times New Roman" w:hAnsi="Times New Roman" w:cs="Times New Roman"/>
          <w:sz w:val="28"/>
          <w:szCs w:val="28"/>
          <w:lang w:val="uk-UA"/>
        </w:rPr>
        <w:t>управління</w:t>
      </w:r>
      <w:r w:rsidRPr="00271534">
        <w:rPr>
          <w:rFonts w:ascii="Times New Roman" w:hAnsi="Times New Roman" w:cs="Times New Roman"/>
          <w:spacing w:val="-8"/>
          <w:sz w:val="28"/>
          <w:szCs w:val="28"/>
          <w:lang w:val="uk-UA"/>
        </w:rPr>
        <w:t xml:space="preserve"> </w:t>
      </w:r>
      <w:r w:rsidRPr="00271534">
        <w:rPr>
          <w:rFonts w:ascii="Times New Roman" w:hAnsi="Times New Roman" w:cs="Times New Roman"/>
          <w:sz w:val="28"/>
          <w:szCs w:val="28"/>
          <w:lang w:val="uk-UA"/>
        </w:rPr>
        <w:t>кар’єрним зростанням, які</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засвідчують,</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що</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універсальної</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теорії</w:t>
      </w:r>
      <w:r w:rsidRPr="00271534">
        <w:rPr>
          <w:rFonts w:ascii="Times New Roman" w:hAnsi="Times New Roman" w:cs="Times New Roman"/>
          <w:spacing w:val="-14"/>
          <w:sz w:val="28"/>
          <w:szCs w:val="28"/>
          <w:lang w:val="uk-UA"/>
        </w:rPr>
        <w:t xml:space="preserve"> </w:t>
      </w:r>
      <w:r w:rsidRPr="00271534">
        <w:rPr>
          <w:rFonts w:ascii="Times New Roman" w:hAnsi="Times New Roman" w:cs="Times New Roman"/>
          <w:sz w:val="28"/>
          <w:szCs w:val="28"/>
          <w:lang w:val="uk-UA"/>
        </w:rPr>
        <w:t>поки</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що</w:t>
      </w:r>
      <w:r w:rsidRPr="00271534">
        <w:rPr>
          <w:rFonts w:ascii="Times New Roman" w:hAnsi="Times New Roman" w:cs="Times New Roman"/>
          <w:spacing w:val="-12"/>
          <w:sz w:val="28"/>
          <w:szCs w:val="28"/>
          <w:lang w:val="uk-UA"/>
        </w:rPr>
        <w:t xml:space="preserve"> </w:t>
      </w:r>
      <w:r w:rsidRPr="00271534">
        <w:rPr>
          <w:rFonts w:ascii="Times New Roman" w:hAnsi="Times New Roman" w:cs="Times New Roman"/>
          <w:sz w:val="28"/>
          <w:szCs w:val="28"/>
          <w:lang w:val="uk-UA"/>
        </w:rPr>
        <w:t>не</w:t>
      </w:r>
      <w:r w:rsidRPr="00271534">
        <w:rPr>
          <w:rFonts w:ascii="Times New Roman" w:hAnsi="Times New Roman" w:cs="Times New Roman"/>
          <w:spacing w:val="-14"/>
          <w:sz w:val="28"/>
          <w:szCs w:val="28"/>
          <w:lang w:val="uk-UA"/>
        </w:rPr>
        <w:t xml:space="preserve"> </w:t>
      </w:r>
      <w:r w:rsidRPr="00271534">
        <w:rPr>
          <w:rFonts w:ascii="Times New Roman" w:hAnsi="Times New Roman" w:cs="Times New Roman"/>
          <w:sz w:val="28"/>
          <w:szCs w:val="28"/>
          <w:lang w:val="uk-UA"/>
        </w:rPr>
        <w:t>існує,</w:t>
      </w:r>
      <w:r w:rsidRPr="00271534">
        <w:rPr>
          <w:rFonts w:ascii="Times New Roman" w:hAnsi="Times New Roman" w:cs="Times New Roman"/>
          <w:spacing w:val="-14"/>
          <w:sz w:val="28"/>
          <w:szCs w:val="28"/>
          <w:lang w:val="uk-UA"/>
        </w:rPr>
        <w:t xml:space="preserve"> </w:t>
      </w:r>
      <w:r w:rsidRPr="00271534">
        <w:rPr>
          <w:rFonts w:ascii="Times New Roman" w:hAnsi="Times New Roman" w:cs="Times New Roman"/>
          <w:sz w:val="28"/>
          <w:szCs w:val="28"/>
          <w:lang w:val="uk-UA"/>
        </w:rPr>
        <w:t>більшість з них спирається на певні загальні чинники, які зумовлюють</w:t>
      </w:r>
      <w:r w:rsidRPr="00271534">
        <w:rPr>
          <w:rFonts w:ascii="Times New Roman" w:hAnsi="Times New Roman" w:cs="Times New Roman"/>
          <w:spacing w:val="-2"/>
          <w:sz w:val="28"/>
          <w:szCs w:val="28"/>
          <w:lang w:val="uk-UA"/>
        </w:rPr>
        <w:t xml:space="preserve"> </w:t>
      </w:r>
      <w:r w:rsidRPr="00271534">
        <w:rPr>
          <w:rFonts w:ascii="Times New Roman" w:hAnsi="Times New Roman" w:cs="Times New Roman"/>
          <w:sz w:val="28"/>
          <w:szCs w:val="28"/>
          <w:lang w:val="uk-UA"/>
        </w:rPr>
        <w:t>поведінку людини загалом та у</w:t>
      </w:r>
      <w:r w:rsidRPr="00271534">
        <w:rPr>
          <w:rFonts w:ascii="Times New Roman" w:hAnsi="Times New Roman" w:cs="Times New Roman"/>
          <w:spacing w:val="-3"/>
          <w:sz w:val="28"/>
          <w:szCs w:val="28"/>
          <w:lang w:val="uk-UA"/>
        </w:rPr>
        <w:t xml:space="preserve"> </w:t>
      </w:r>
      <w:r w:rsidRPr="00271534">
        <w:rPr>
          <w:rFonts w:ascii="Times New Roman" w:hAnsi="Times New Roman" w:cs="Times New Roman"/>
          <w:sz w:val="28"/>
          <w:szCs w:val="28"/>
          <w:lang w:val="uk-UA"/>
        </w:rPr>
        <w:t>сфері управління зокрема.</w:t>
      </w:r>
    </w:p>
    <w:p w:rsidR="00271534" w:rsidRPr="00271534" w:rsidRDefault="00271534" w:rsidP="00C26881">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271534">
        <w:rPr>
          <w:rFonts w:ascii="Times New Roman" w:eastAsia="Times New Roman" w:hAnsi="Times New Roman" w:cs="Times New Roman"/>
          <w:sz w:val="28"/>
          <w:szCs w:val="28"/>
          <w:lang w:val="uk-UA"/>
        </w:rPr>
        <w:t>Здійснений</w:t>
      </w:r>
      <w:r w:rsidRPr="00271534">
        <w:rPr>
          <w:rFonts w:ascii="Times New Roman" w:eastAsia="Times New Roman" w:hAnsi="Times New Roman" w:cs="Times New Roman"/>
          <w:spacing w:val="32"/>
          <w:sz w:val="28"/>
          <w:szCs w:val="28"/>
          <w:lang w:val="uk-UA"/>
        </w:rPr>
        <w:t xml:space="preserve"> </w:t>
      </w:r>
      <w:r w:rsidRPr="00271534">
        <w:rPr>
          <w:rFonts w:ascii="Times New Roman" w:eastAsia="Times New Roman" w:hAnsi="Times New Roman" w:cs="Times New Roman"/>
          <w:sz w:val="28"/>
          <w:szCs w:val="28"/>
          <w:lang w:val="uk-UA"/>
        </w:rPr>
        <w:t>системний</w:t>
      </w:r>
      <w:r w:rsidRPr="00271534">
        <w:rPr>
          <w:rFonts w:ascii="Times New Roman" w:eastAsia="Times New Roman" w:hAnsi="Times New Roman" w:cs="Times New Roman"/>
          <w:spacing w:val="37"/>
          <w:sz w:val="28"/>
          <w:szCs w:val="28"/>
          <w:lang w:val="uk-UA"/>
        </w:rPr>
        <w:t xml:space="preserve"> </w:t>
      </w:r>
      <w:r w:rsidRPr="00271534">
        <w:rPr>
          <w:rFonts w:ascii="Times New Roman" w:eastAsia="Times New Roman" w:hAnsi="Times New Roman" w:cs="Times New Roman"/>
          <w:sz w:val="28"/>
          <w:szCs w:val="28"/>
          <w:lang w:val="uk-UA"/>
        </w:rPr>
        <w:t>аналіз</w:t>
      </w:r>
      <w:r w:rsidRPr="00271534">
        <w:rPr>
          <w:rFonts w:ascii="Times New Roman" w:eastAsia="Times New Roman" w:hAnsi="Times New Roman" w:cs="Times New Roman"/>
          <w:spacing w:val="36"/>
          <w:sz w:val="28"/>
          <w:szCs w:val="28"/>
          <w:lang w:val="uk-UA"/>
        </w:rPr>
        <w:t xml:space="preserve"> </w:t>
      </w:r>
      <w:r w:rsidRPr="00271534">
        <w:rPr>
          <w:rFonts w:ascii="Times New Roman" w:eastAsia="Times New Roman" w:hAnsi="Times New Roman" w:cs="Times New Roman"/>
          <w:sz w:val="28"/>
          <w:szCs w:val="28"/>
          <w:lang w:val="uk-UA"/>
        </w:rPr>
        <w:t>наукових</w:t>
      </w:r>
      <w:r w:rsidRPr="00271534">
        <w:rPr>
          <w:rFonts w:ascii="Times New Roman" w:eastAsia="Times New Roman" w:hAnsi="Times New Roman" w:cs="Times New Roman"/>
          <w:spacing w:val="36"/>
          <w:sz w:val="28"/>
          <w:szCs w:val="28"/>
          <w:lang w:val="uk-UA"/>
        </w:rPr>
        <w:t xml:space="preserve"> </w:t>
      </w:r>
      <w:r w:rsidRPr="00271534">
        <w:rPr>
          <w:rFonts w:ascii="Times New Roman" w:eastAsia="Times New Roman" w:hAnsi="Times New Roman" w:cs="Times New Roman"/>
          <w:sz w:val="28"/>
          <w:szCs w:val="28"/>
          <w:lang w:val="uk-UA"/>
        </w:rPr>
        <w:t>джерел</w:t>
      </w:r>
      <w:r w:rsidRPr="00271534">
        <w:rPr>
          <w:rFonts w:ascii="Times New Roman" w:eastAsia="Times New Roman" w:hAnsi="Times New Roman" w:cs="Times New Roman"/>
          <w:spacing w:val="35"/>
          <w:sz w:val="28"/>
          <w:szCs w:val="28"/>
          <w:lang w:val="uk-UA"/>
        </w:rPr>
        <w:t xml:space="preserve"> </w:t>
      </w:r>
      <w:r w:rsidRPr="00271534">
        <w:rPr>
          <w:rFonts w:ascii="Times New Roman" w:eastAsia="Times New Roman" w:hAnsi="Times New Roman" w:cs="Times New Roman"/>
          <w:sz w:val="28"/>
          <w:szCs w:val="28"/>
          <w:lang w:val="uk-UA"/>
        </w:rPr>
        <w:t>щодо</w:t>
      </w:r>
      <w:r w:rsidRPr="00271534">
        <w:rPr>
          <w:rFonts w:ascii="Times New Roman" w:eastAsia="Times New Roman" w:hAnsi="Times New Roman" w:cs="Times New Roman"/>
          <w:spacing w:val="37"/>
          <w:sz w:val="28"/>
          <w:szCs w:val="28"/>
          <w:lang w:val="uk-UA"/>
        </w:rPr>
        <w:t xml:space="preserve"> </w:t>
      </w:r>
      <w:r w:rsidRPr="00271534">
        <w:rPr>
          <w:rFonts w:ascii="Times New Roman" w:eastAsia="Times New Roman" w:hAnsi="Times New Roman" w:cs="Times New Roman"/>
          <w:sz w:val="28"/>
          <w:szCs w:val="28"/>
          <w:lang w:val="uk-UA"/>
        </w:rPr>
        <w:t>теорій</w:t>
      </w:r>
      <w:r w:rsidRPr="00271534">
        <w:rPr>
          <w:rFonts w:ascii="Times New Roman" w:eastAsia="Times New Roman" w:hAnsi="Times New Roman" w:cs="Times New Roman"/>
          <w:spacing w:val="38"/>
          <w:sz w:val="28"/>
          <w:szCs w:val="28"/>
          <w:lang w:val="uk-UA"/>
        </w:rPr>
        <w:t xml:space="preserve"> </w:t>
      </w:r>
      <w:r w:rsidRPr="00271534">
        <w:rPr>
          <w:rFonts w:ascii="Times New Roman" w:eastAsia="Times New Roman" w:hAnsi="Times New Roman" w:cs="Times New Roman"/>
          <w:spacing w:val="-2"/>
          <w:sz w:val="28"/>
          <w:szCs w:val="28"/>
          <w:lang w:val="uk-UA"/>
        </w:rPr>
        <w:t xml:space="preserve">управління кар’єрним зростанням </w:t>
      </w:r>
      <w:r w:rsidRPr="00271534">
        <w:rPr>
          <w:rFonts w:ascii="Times New Roman" w:eastAsia="Times New Roman" w:hAnsi="Times New Roman" w:cs="Times New Roman"/>
          <w:spacing w:val="-4"/>
          <w:sz w:val="28"/>
          <w:szCs w:val="28"/>
          <w:lang w:val="uk-UA"/>
        </w:rPr>
        <w:t xml:space="preserve">дав </w:t>
      </w:r>
      <w:r w:rsidRPr="00271534">
        <w:rPr>
          <w:rFonts w:ascii="Times New Roman" w:eastAsia="Times New Roman" w:hAnsi="Times New Roman" w:cs="Times New Roman"/>
          <w:spacing w:val="-2"/>
          <w:sz w:val="28"/>
          <w:szCs w:val="28"/>
          <w:lang w:val="uk-UA"/>
        </w:rPr>
        <w:t>змогу умовно</w:t>
      </w:r>
      <w:r w:rsidRPr="00271534">
        <w:rPr>
          <w:rFonts w:ascii="Times New Roman" w:eastAsia="Times New Roman" w:hAnsi="Times New Roman" w:cs="Times New Roman"/>
          <w:sz w:val="28"/>
          <w:szCs w:val="28"/>
          <w:lang w:val="uk-UA"/>
        </w:rPr>
        <w:tab/>
      </w:r>
      <w:r w:rsidRPr="00271534">
        <w:rPr>
          <w:rFonts w:ascii="Times New Roman" w:eastAsia="Times New Roman" w:hAnsi="Times New Roman" w:cs="Times New Roman"/>
          <w:spacing w:val="-2"/>
          <w:sz w:val="28"/>
          <w:szCs w:val="28"/>
          <w:lang w:val="uk-UA"/>
        </w:rPr>
        <w:t>визначити</w:t>
      </w:r>
      <w:r w:rsidRPr="00271534">
        <w:rPr>
          <w:rFonts w:ascii="Times New Roman" w:eastAsia="Times New Roman" w:hAnsi="Times New Roman" w:cs="Times New Roman"/>
          <w:sz w:val="28"/>
          <w:szCs w:val="28"/>
          <w:lang w:val="uk-UA"/>
        </w:rPr>
        <w:tab/>
      </w:r>
      <w:r w:rsidRPr="00271534">
        <w:rPr>
          <w:rFonts w:ascii="Times New Roman" w:eastAsia="Times New Roman" w:hAnsi="Times New Roman" w:cs="Times New Roman"/>
          <w:spacing w:val="-2"/>
          <w:sz w:val="28"/>
          <w:szCs w:val="28"/>
          <w:lang w:val="uk-UA"/>
        </w:rPr>
        <w:t xml:space="preserve">основні напрями </w:t>
      </w:r>
      <w:r w:rsidRPr="00271534">
        <w:rPr>
          <w:rFonts w:ascii="Times New Roman" w:eastAsia="Times New Roman" w:hAnsi="Times New Roman" w:cs="Times New Roman"/>
          <w:spacing w:val="-6"/>
          <w:sz w:val="28"/>
          <w:szCs w:val="28"/>
          <w:lang w:val="uk-UA"/>
        </w:rPr>
        <w:t>до  в</w:t>
      </w:r>
      <w:r w:rsidRPr="00271534">
        <w:rPr>
          <w:rFonts w:ascii="Times New Roman" w:eastAsia="Times New Roman" w:hAnsi="Times New Roman" w:cs="Times New Roman"/>
          <w:spacing w:val="-2"/>
          <w:sz w:val="28"/>
          <w:szCs w:val="28"/>
          <w:lang w:val="uk-UA"/>
        </w:rPr>
        <w:t xml:space="preserve">ивчення </w:t>
      </w:r>
      <w:r w:rsidRPr="00271534">
        <w:rPr>
          <w:rFonts w:ascii="Times New Roman" w:eastAsia="Times New Roman" w:hAnsi="Times New Roman" w:cs="Times New Roman"/>
          <w:spacing w:val="-4"/>
          <w:sz w:val="28"/>
          <w:szCs w:val="28"/>
          <w:lang w:val="uk-UA"/>
        </w:rPr>
        <w:t>досліджуваного феномену</w:t>
      </w:r>
      <w:r w:rsidRPr="00271534">
        <w:rPr>
          <w:rFonts w:ascii="Times New Roman" w:eastAsia="Times New Roman" w:hAnsi="Times New Roman" w:cs="Times New Roman"/>
          <w:sz w:val="28"/>
          <w:szCs w:val="28"/>
          <w:lang w:val="uk-UA"/>
        </w:rPr>
        <w:t xml:space="preserve">: соціально-психологічний </w:t>
      </w:r>
      <w:proofErr w:type="spellStart"/>
      <w:r w:rsidRPr="00271534">
        <w:rPr>
          <w:rFonts w:ascii="Times New Roman" w:eastAsia="Times New Roman" w:hAnsi="Times New Roman" w:cs="Times New Roman"/>
          <w:sz w:val="28"/>
          <w:szCs w:val="28"/>
          <w:lang w:val="uk-UA"/>
        </w:rPr>
        <w:t>управлінсько</w:t>
      </w:r>
      <w:proofErr w:type="spellEnd"/>
      <w:r w:rsidRPr="00271534">
        <w:rPr>
          <w:rFonts w:ascii="Times New Roman" w:eastAsia="Times New Roman" w:hAnsi="Times New Roman" w:cs="Times New Roman"/>
          <w:sz w:val="28"/>
          <w:szCs w:val="28"/>
          <w:lang w:val="uk-UA"/>
        </w:rPr>
        <w:t>-менеджерський соціально-еконо</w:t>
      </w:r>
      <w:r w:rsidRPr="00271534">
        <w:rPr>
          <w:rFonts w:ascii="Times New Roman" w:eastAsia="Times New Roman" w:hAnsi="Times New Roman" w:cs="Times New Roman"/>
          <w:sz w:val="28"/>
          <w:szCs w:val="28"/>
          <w:lang w:val="uk-UA"/>
        </w:rPr>
        <w:softHyphen/>
        <w:t xml:space="preserve">мічний та соціальний. </w:t>
      </w:r>
    </w:p>
    <w:p w:rsidR="00271534" w:rsidRPr="00271534" w:rsidRDefault="00271534" w:rsidP="00C26881">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271534">
        <w:rPr>
          <w:rFonts w:ascii="Times New Roman" w:eastAsia="Times New Roman" w:hAnsi="Times New Roman" w:cs="Times New Roman"/>
          <w:sz w:val="28"/>
          <w:szCs w:val="28"/>
          <w:lang w:val="uk-UA" w:eastAsia="ru-RU"/>
        </w:rPr>
        <w:t xml:space="preserve">З’ясовано сутність кар’єри, яка обумовлюється розвитком конкурентоздатності педагога, його професіоналізмом, здатністю до самоуправління. Проаналізовані різні підходи щодо типології кар’єри та встановлено відсутність єдиного бачення досліджуваного феномену. </w:t>
      </w:r>
    </w:p>
    <w:p w:rsidR="00271534" w:rsidRPr="00271534" w:rsidRDefault="00271534" w:rsidP="00C26881">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271534">
        <w:rPr>
          <w:rFonts w:ascii="Times New Roman" w:eastAsia="Times New Roman" w:hAnsi="Times New Roman" w:cs="Times New Roman"/>
          <w:sz w:val="28"/>
          <w:szCs w:val="28"/>
          <w:lang w:val="uk-UA" w:eastAsia="ru-RU"/>
        </w:rPr>
        <w:t>Установлено, що кар’єрне зростання педагогічних працівників залежить від існуючих умов трудової діяльності та адекватної самооцінки власних професійних можливостей, вмотивованості кожного до просування кар’єрними сходами.</w:t>
      </w:r>
    </w:p>
    <w:p w:rsidR="00271534" w:rsidRPr="00271534" w:rsidRDefault="00271534" w:rsidP="00C26881">
      <w:pPr>
        <w:widowControl w:val="0"/>
        <w:autoSpaceDE w:val="0"/>
        <w:autoSpaceDN w:val="0"/>
        <w:spacing w:after="0" w:line="360" w:lineRule="auto"/>
        <w:ind w:firstLine="709"/>
        <w:jc w:val="both"/>
        <w:rPr>
          <w:rFonts w:ascii="Times New Roman" w:eastAsia="Times New Roman" w:hAnsi="Times New Roman" w:cs="Times New Roman"/>
          <w:sz w:val="28"/>
          <w:szCs w:val="28"/>
          <w:lang w:val="uk-UA" w:eastAsia="ru-RU"/>
        </w:rPr>
      </w:pPr>
      <w:r w:rsidRPr="00271534">
        <w:rPr>
          <w:rFonts w:ascii="Times New Roman" w:eastAsia="Times New Roman" w:hAnsi="Times New Roman" w:cs="Times New Roman"/>
          <w:sz w:val="28"/>
          <w:szCs w:val="28"/>
          <w:lang w:val="uk-UA" w:eastAsia="ru-RU"/>
        </w:rPr>
        <w:t>Визначено, що кар’єрне зростання педагогів безпосередньо зумовлюється ефективністю управління цим процесом, складовими якого є: мета, завдання, функції, принципи, форми та методи, етапи його здійснення.</w:t>
      </w:r>
    </w:p>
    <w:p w:rsidR="00271534" w:rsidRPr="00271534" w:rsidRDefault="00271534" w:rsidP="00B57EF0">
      <w:pPr>
        <w:widowControl w:val="0"/>
        <w:tabs>
          <w:tab w:val="left" w:pos="1681"/>
        </w:tabs>
        <w:autoSpaceDE w:val="0"/>
        <w:autoSpaceDN w:val="0"/>
        <w:spacing w:after="0" w:line="360" w:lineRule="auto"/>
        <w:jc w:val="both"/>
        <w:rPr>
          <w:rFonts w:ascii="Times New Roman" w:eastAsia="Times New Roman" w:hAnsi="Times New Roman" w:cs="Times New Roman"/>
          <w:sz w:val="28"/>
          <w:szCs w:val="28"/>
          <w:lang w:val="uk-UA" w:eastAsia="ru-RU"/>
        </w:rPr>
      </w:pPr>
    </w:p>
    <w:p w:rsidR="00271534" w:rsidRPr="00271534" w:rsidRDefault="00271534" w:rsidP="00B57EF0">
      <w:pPr>
        <w:widowControl w:val="0"/>
        <w:tabs>
          <w:tab w:val="left" w:pos="1681"/>
        </w:tabs>
        <w:autoSpaceDE w:val="0"/>
        <w:autoSpaceDN w:val="0"/>
        <w:spacing w:after="0" w:line="360" w:lineRule="auto"/>
        <w:jc w:val="both"/>
        <w:rPr>
          <w:rFonts w:ascii="Times New Roman" w:eastAsia="Times New Roman" w:hAnsi="Times New Roman" w:cs="Times New Roman"/>
          <w:sz w:val="28"/>
          <w:szCs w:val="28"/>
          <w:lang w:val="uk-UA" w:eastAsia="ru-RU"/>
        </w:rPr>
      </w:pPr>
    </w:p>
    <w:p w:rsidR="00271534" w:rsidRPr="00271534" w:rsidRDefault="00271534" w:rsidP="00B57EF0">
      <w:pPr>
        <w:spacing w:after="0" w:line="259" w:lineRule="auto"/>
        <w:jc w:val="both"/>
        <w:rPr>
          <w:rFonts w:ascii="Times New Roman" w:hAnsi="Times New Roman" w:cs="Times New Roman"/>
          <w:sz w:val="28"/>
          <w:szCs w:val="28"/>
          <w:lang w:val="uk-UA"/>
        </w:rPr>
      </w:pPr>
    </w:p>
    <w:p w:rsidR="00912F1F" w:rsidRPr="00B57EF0" w:rsidRDefault="00912F1F" w:rsidP="00B57EF0">
      <w:pPr>
        <w:spacing w:after="0" w:line="360" w:lineRule="auto"/>
        <w:ind w:firstLine="709"/>
        <w:jc w:val="both"/>
        <w:rPr>
          <w:rFonts w:ascii="Times New Roman" w:hAnsi="Times New Roman" w:cs="Times New Roman"/>
          <w:b/>
          <w:sz w:val="28"/>
          <w:szCs w:val="28"/>
          <w:lang w:val="uk-UA"/>
        </w:rPr>
      </w:pPr>
    </w:p>
    <w:p w:rsidR="00271534" w:rsidRPr="00B57EF0" w:rsidRDefault="00271534" w:rsidP="00B57EF0">
      <w:pPr>
        <w:spacing w:after="0" w:line="360" w:lineRule="auto"/>
        <w:ind w:firstLine="709"/>
        <w:jc w:val="both"/>
        <w:rPr>
          <w:rFonts w:ascii="Times New Roman" w:hAnsi="Times New Roman" w:cs="Times New Roman"/>
          <w:b/>
          <w:sz w:val="28"/>
          <w:szCs w:val="28"/>
          <w:lang w:val="uk-UA"/>
        </w:rPr>
      </w:pPr>
    </w:p>
    <w:p w:rsidR="00271534" w:rsidRPr="00B57EF0" w:rsidRDefault="00271534" w:rsidP="00B57EF0">
      <w:pPr>
        <w:spacing w:after="0" w:line="360" w:lineRule="auto"/>
        <w:ind w:firstLine="709"/>
        <w:jc w:val="both"/>
        <w:rPr>
          <w:rFonts w:ascii="Times New Roman" w:hAnsi="Times New Roman" w:cs="Times New Roman"/>
          <w:b/>
          <w:sz w:val="28"/>
          <w:szCs w:val="28"/>
          <w:lang w:val="uk-UA"/>
        </w:rPr>
      </w:pPr>
    </w:p>
    <w:p w:rsidR="00271534" w:rsidRPr="00B57EF0" w:rsidRDefault="00271534" w:rsidP="00B57EF0">
      <w:pPr>
        <w:spacing w:after="0" w:line="360" w:lineRule="auto"/>
        <w:ind w:firstLine="709"/>
        <w:jc w:val="both"/>
        <w:rPr>
          <w:rFonts w:ascii="Times New Roman" w:hAnsi="Times New Roman" w:cs="Times New Roman"/>
          <w:b/>
          <w:sz w:val="28"/>
          <w:szCs w:val="28"/>
          <w:lang w:val="uk-UA"/>
        </w:rPr>
      </w:pPr>
    </w:p>
    <w:p w:rsidR="00912F1F" w:rsidRPr="00B57EF0" w:rsidRDefault="00912F1F" w:rsidP="00B57EF0">
      <w:pPr>
        <w:spacing w:after="0" w:line="360" w:lineRule="auto"/>
        <w:ind w:firstLine="709"/>
        <w:jc w:val="both"/>
        <w:rPr>
          <w:rFonts w:ascii="Times New Roman" w:hAnsi="Times New Roman" w:cs="Times New Roman"/>
          <w:b/>
          <w:sz w:val="28"/>
          <w:szCs w:val="28"/>
          <w:lang w:val="uk-UA"/>
        </w:rPr>
      </w:pPr>
    </w:p>
    <w:p w:rsidR="009B4FAA" w:rsidRPr="00B57EF0" w:rsidRDefault="009B4FAA" w:rsidP="00A91BE0">
      <w:pPr>
        <w:spacing w:after="0" w:line="360" w:lineRule="auto"/>
        <w:ind w:firstLine="709"/>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lastRenderedPageBreak/>
        <w:t>РОЗДІЛ 2.</w:t>
      </w:r>
      <w:r w:rsidR="00A91BE0">
        <w:rPr>
          <w:rFonts w:ascii="Times New Roman" w:hAnsi="Times New Roman" w:cs="Times New Roman"/>
          <w:b/>
          <w:sz w:val="28"/>
          <w:szCs w:val="28"/>
          <w:lang w:val="uk-UA"/>
        </w:rPr>
        <w:t xml:space="preserve"> </w:t>
      </w:r>
      <w:r w:rsidRPr="00B57EF0">
        <w:rPr>
          <w:rFonts w:ascii="Times New Roman" w:hAnsi="Times New Roman" w:cs="Times New Roman"/>
          <w:b/>
          <w:sz w:val="28"/>
          <w:szCs w:val="28"/>
          <w:lang w:val="uk-UA"/>
        </w:rPr>
        <w:t>ЕКСПЕРИМЕНТАЛЬНЕ ДОСЛІДЖЕННЯ ПРОЦЕСУ УПРАВЛІННЯ КАР’ЄРНИМ ЗРОСТАННЯМ ПЕДАГОГІЧНИХ ПРАЦІВНИКІВ ЗАКЛАДІВ ЗАГАЛЬНОЇ СЕРЕДНЬОЇ ОСВІТИ</w:t>
      </w:r>
    </w:p>
    <w:p w:rsidR="009B4FAA" w:rsidRPr="00B57EF0" w:rsidRDefault="009B4FAA" w:rsidP="00B57EF0">
      <w:pPr>
        <w:spacing w:after="0" w:line="360" w:lineRule="auto"/>
        <w:ind w:firstLine="709"/>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 xml:space="preserve">2.1. </w:t>
      </w:r>
      <w:r w:rsidR="001F1196" w:rsidRPr="00B57EF0">
        <w:rPr>
          <w:rFonts w:ascii="Times New Roman" w:hAnsi="Times New Roman" w:cs="Times New Roman"/>
          <w:b/>
          <w:sz w:val="28"/>
          <w:szCs w:val="28"/>
          <w:lang w:val="uk-UA"/>
        </w:rPr>
        <w:t>Вивчення стану управління кар’єрним зростанням в ЗЗСО</w:t>
      </w:r>
    </w:p>
    <w:p w:rsidR="00CD7869" w:rsidRPr="00B57EF0" w:rsidRDefault="009B4FAA" w:rsidP="00B57EF0">
      <w:pPr>
        <w:spacing w:after="0" w:line="360" w:lineRule="auto"/>
        <w:ind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Здійснений аналіз наукового матеріалу доводить, що сучасна управлінська діяльність відповідальних за ЗЗСО характеризується спробами пов'язати потреби персоналу та закладу таким чином, щоб педагоги могли втілювати свою професійну компетентність на користь функціонування закладу. Саме на основі цієї парадигми постає питання кар'єрного розвитку викладацького складу. Розумне вирішення цієї проблеми пов'язане насамперед з позицією вчителя, якого керівник намагається мотивувати. Ефективна мотивація професійної діяльності  вчителів має бути спрямована на досягнення особистих і спільних цілей для кар'єрного зростання та постійного самовдосконалення вчителів. Здатність мотивувати професійних педагогів на досягнення цілей організації, визначених її місією, є </w:t>
      </w:r>
      <w:proofErr w:type="spellStart"/>
      <w:r w:rsidRPr="00B57EF0">
        <w:rPr>
          <w:rFonts w:ascii="Times New Roman" w:hAnsi="Times New Roman" w:cs="Times New Roman"/>
          <w:sz w:val="28"/>
          <w:szCs w:val="28"/>
          <w:lang w:val="uk-UA"/>
        </w:rPr>
        <w:t>професійно</w:t>
      </w:r>
      <w:proofErr w:type="spellEnd"/>
      <w:r w:rsidRPr="00B57EF0">
        <w:rPr>
          <w:rFonts w:ascii="Times New Roman" w:hAnsi="Times New Roman" w:cs="Times New Roman"/>
          <w:sz w:val="28"/>
          <w:szCs w:val="28"/>
          <w:lang w:val="uk-UA"/>
        </w:rPr>
        <w:t xml:space="preserve"> важливою навичкою сучасного керівника школи. Важливість цієї навички зростає в умовах обмежених ресурсів, що є типовим для освітньої галузі сьогодення. У  таких ситуаціях керівник ЗЗСО може лише відносно повноцінно впливати на людські ресурси. Відповідно до мети, гіпотези та завдань дослідження було розроблено програму та методику експериментальної роботи, спрямованої на вивчення стану управління кар'єрним розвитком педагогічних працівників у реальному вимірі навчально-виховного процесу в загальноосвітніх школах загалом. </w:t>
      </w:r>
    </w:p>
    <w:p w:rsidR="009B4FAA" w:rsidRPr="00B57EF0" w:rsidRDefault="00CD7869" w:rsidP="00B57EF0">
      <w:pPr>
        <w:spacing w:after="0" w:line="360" w:lineRule="auto"/>
        <w:ind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Експериментальне дослідження проводилося на базі закладів загальної середньої освіти м. Ніжина Чернігівської області: гімназії №№ 2, 10, 13. </w:t>
      </w:r>
      <w:r w:rsidR="009B4FAA" w:rsidRPr="00B57EF0">
        <w:rPr>
          <w:rFonts w:ascii="Times New Roman" w:hAnsi="Times New Roman" w:cs="Times New Roman"/>
          <w:sz w:val="28"/>
          <w:szCs w:val="28"/>
          <w:lang w:val="uk-UA"/>
        </w:rPr>
        <w:t xml:space="preserve">В експерименті взяли </w:t>
      </w:r>
      <w:r w:rsidRPr="00B57EF0">
        <w:rPr>
          <w:rFonts w:ascii="Times New Roman" w:hAnsi="Times New Roman" w:cs="Times New Roman"/>
          <w:sz w:val="28"/>
          <w:szCs w:val="28"/>
          <w:lang w:val="uk-UA"/>
        </w:rPr>
        <w:t>участь 30 педагогічних працівника (3 директора, 6 заступників директора та 21 працівник).</w:t>
      </w:r>
    </w:p>
    <w:p w:rsidR="009B4FAA" w:rsidRPr="00B57EF0" w:rsidRDefault="009B4FAA" w:rsidP="00B57EF0">
      <w:pPr>
        <w:spacing w:after="0" w:line="360" w:lineRule="auto"/>
        <w:ind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Стан управління кар'єрою у відповідних ЗЗСО було досліджено за допомогою </w:t>
      </w:r>
      <w:r w:rsidRPr="00B57EF0">
        <w:rPr>
          <w:rFonts w:ascii="Times New Roman" w:hAnsi="Times New Roman" w:cs="Times New Roman"/>
          <w:i/>
          <w:sz w:val="28"/>
          <w:szCs w:val="28"/>
          <w:lang w:val="uk-UA"/>
        </w:rPr>
        <w:t xml:space="preserve">аналізу </w:t>
      </w:r>
      <w:r w:rsidR="00CD7869" w:rsidRPr="00B57EF0">
        <w:rPr>
          <w:rFonts w:ascii="Times New Roman" w:hAnsi="Times New Roman" w:cs="Times New Roman"/>
          <w:i/>
          <w:sz w:val="28"/>
          <w:szCs w:val="28"/>
          <w:lang w:val="uk-UA"/>
        </w:rPr>
        <w:t>шкільної</w:t>
      </w:r>
      <w:r w:rsidRPr="00B57EF0">
        <w:rPr>
          <w:rFonts w:ascii="Times New Roman" w:hAnsi="Times New Roman" w:cs="Times New Roman"/>
          <w:i/>
          <w:sz w:val="28"/>
          <w:szCs w:val="28"/>
          <w:lang w:val="uk-UA"/>
        </w:rPr>
        <w:t xml:space="preserve"> документації</w:t>
      </w:r>
      <w:r w:rsidRPr="00B57EF0">
        <w:rPr>
          <w:rFonts w:ascii="Times New Roman" w:hAnsi="Times New Roman" w:cs="Times New Roman"/>
          <w:sz w:val="28"/>
          <w:szCs w:val="28"/>
          <w:lang w:val="uk-UA"/>
        </w:rPr>
        <w:t>.</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 xml:space="preserve">Встановлено, що діяльність педагогічного персоналу в закладах освіти регламентується річним планом роботи. Цей план включає такі пункти, як </w:t>
      </w:r>
      <w:r w:rsidR="00CD7869" w:rsidRPr="00B57EF0">
        <w:rPr>
          <w:rFonts w:ascii="Times New Roman" w:hAnsi="Times New Roman" w:cs="Times New Roman"/>
          <w:sz w:val="28"/>
          <w:szCs w:val="28"/>
          <w:lang w:val="uk-UA"/>
        </w:rPr>
        <w:t>«м</w:t>
      </w:r>
      <w:r w:rsidRPr="00B57EF0">
        <w:rPr>
          <w:rFonts w:ascii="Times New Roman" w:hAnsi="Times New Roman" w:cs="Times New Roman"/>
          <w:sz w:val="28"/>
          <w:szCs w:val="28"/>
          <w:lang w:val="uk-UA"/>
        </w:rPr>
        <w:t xml:space="preserve">етодична робота педагогічних </w:t>
      </w:r>
      <w:r w:rsidRPr="00B57EF0">
        <w:rPr>
          <w:rFonts w:ascii="Times New Roman" w:hAnsi="Times New Roman" w:cs="Times New Roman"/>
          <w:sz w:val="28"/>
          <w:szCs w:val="28"/>
          <w:lang w:val="uk-UA"/>
        </w:rPr>
        <w:lastRenderedPageBreak/>
        <w:t>працівників</w:t>
      </w:r>
      <w:r w:rsidR="00CD7869"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 xml:space="preserve">, </w:t>
      </w:r>
      <w:r w:rsidR="00CD7869"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підвищення професійного рівня та педагогічної майстерності педагогічних працівників</w:t>
      </w:r>
      <w:r w:rsidR="00CD7869"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 xml:space="preserve"> та </w:t>
      </w:r>
      <w:r w:rsidR="00CD7869"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оптимізація кадрової політики та забезпечення можливостей для професійного розвитку педагогічних працівників</w:t>
      </w:r>
      <w:r w:rsidR="00CD7869"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 Аналіз документів показує, що в більшості закладів керівництво здійснює такі заходи щодо кар'єрного розвитку педагогічних працівників:</w:t>
      </w:r>
    </w:p>
    <w:p w:rsidR="009B4FAA" w:rsidRPr="00B57EF0" w:rsidRDefault="009B4FAA" w:rsidP="00B57EF0">
      <w:pPr>
        <w:numPr>
          <w:ilvl w:val="0"/>
          <w:numId w:val="20"/>
        </w:numPr>
        <w:tabs>
          <w:tab w:val="left" w:pos="993"/>
        </w:tabs>
        <w:spacing w:after="0" w:line="360" w:lineRule="auto"/>
        <w:ind w:left="0"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аналізує і впорядковує стан курсової підготовки для навчальних закладів, формує замовлення;</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гарантує педагогічним працівникам  вчасне проходження процедури атестації чи сертифікації (на вибір) та курсової підготовки;</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організує діяльність методичного об'єднання вчителів;</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планує проведення учителями відкритих уроків, занять та виховних заходів під час проходження атестації;</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сприяє проведенню творчого звіту педагогів під час атестації;</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здійснює моніторинг виконання плану курсової підготовки вчителів у поточному навчальному році;</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розробляє та контролює реалізацію різних напрямків самоосвіти для педагогічних працівників;</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забезпечує підвищення професійної кваліфікації та рівня педагогічної майстерності вчителів за допомогою самоосвіти;</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lang w:val="uk-UA"/>
        </w:rPr>
        <w:t>сприяє участі педагогічних працівників у теоретичних і практичних семінарах, тренінгах, конкурсах, виставках;</w:t>
      </w:r>
    </w:p>
    <w:p w:rsidR="009B4FAA" w:rsidRPr="00B57EF0" w:rsidRDefault="009B4FAA" w:rsidP="00B57EF0">
      <w:pPr>
        <w:pStyle w:val="a3"/>
        <w:numPr>
          <w:ilvl w:val="0"/>
          <w:numId w:val="17"/>
        </w:numPr>
        <w:tabs>
          <w:tab w:val="left" w:pos="993"/>
        </w:tabs>
        <w:spacing w:line="360" w:lineRule="auto"/>
        <w:ind w:left="0" w:firstLine="709"/>
        <w:jc w:val="both"/>
        <w:rPr>
          <w:sz w:val="28"/>
          <w:szCs w:val="28"/>
          <w:lang w:val="uk-UA"/>
        </w:rPr>
      </w:pPr>
      <w:r w:rsidRPr="00B57EF0">
        <w:rPr>
          <w:sz w:val="28"/>
          <w:szCs w:val="28"/>
          <w:shd w:val="clear" w:color="auto" w:fill="FFFFFF"/>
          <w:lang w:val="uk-UA"/>
        </w:rPr>
        <w:t>разом з учителями бере участь у методичних тренінгах, влаштованих ІППО.</w:t>
      </w:r>
    </w:p>
    <w:p w:rsidR="00CD7869" w:rsidRPr="00B57EF0" w:rsidRDefault="009B4FAA" w:rsidP="00B57EF0">
      <w:pPr>
        <w:pStyle w:val="a4"/>
        <w:spacing w:line="360" w:lineRule="auto"/>
        <w:ind w:left="0" w:firstLine="709"/>
      </w:pPr>
      <w:r w:rsidRPr="00B57EF0">
        <w:t xml:space="preserve">При розробленні методичної бази для експертного опитування </w:t>
      </w:r>
      <w:r w:rsidRPr="00B57EF0">
        <w:rPr>
          <w:spacing w:val="-2"/>
        </w:rPr>
        <w:t xml:space="preserve">використовувались напрацювання ряду вітчизняних та зарубіжних дослідників </w:t>
      </w:r>
      <w:r w:rsidRPr="00B57EF0">
        <w:t xml:space="preserve">з кар’єрного зростання. Зокрема, для визначення рівня обізнаності керівників про сутність мотивації кар’єрного зростання педагогічних працівників ЗЗСО була використана </w:t>
      </w:r>
      <w:r w:rsidRPr="0009188E">
        <w:rPr>
          <w:b/>
          <w:i/>
        </w:rPr>
        <w:t>анкета</w:t>
      </w:r>
      <w:r w:rsidRPr="00B57EF0">
        <w:t xml:space="preserve"> </w:t>
      </w:r>
      <w:r w:rsidR="00CD7869" w:rsidRPr="00B57EF0">
        <w:t>(</w:t>
      </w:r>
      <w:r w:rsidR="00CD7869" w:rsidRPr="00B57EF0">
        <w:rPr>
          <w:i/>
        </w:rPr>
        <w:t>Додаток А</w:t>
      </w:r>
      <w:r w:rsidR="00CD7869" w:rsidRPr="00B57EF0">
        <w:t>).</w:t>
      </w:r>
    </w:p>
    <w:p w:rsidR="009B4FAA" w:rsidRPr="00B57EF0" w:rsidRDefault="009B4FAA" w:rsidP="00B57EF0">
      <w:pPr>
        <w:pStyle w:val="a4"/>
        <w:spacing w:line="360" w:lineRule="auto"/>
        <w:ind w:left="0" w:firstLine="709"/>
      </w:pPr>
      <w:r w:rsidRPr="00B57EF0">
        <w:t xml:space="preserve">За результатами відповідей на запитання анкети лише </w:t>
      </w:r>
      <w:r w:rsidR="009760FB">
        <w:t>22,2</w:t>
      </w:r>
      <w:r w:rsidRPr="00B57EF0">
        <w:t>% очільників освітніх закладів зазначили, що професійна мотивація</w:t>
      </w:r>
      <w:r w:rsidR="00CD7869" w:rsidRPr="00B57EF0">
        <w:t xml:space="preserve"> – </w:t>
      </w:r>
      <w:r w:rsidRPr="00B57EF0">
        <w:t xml:space="preserve">це процес заохочення до </w:t>
      </w:r>
      <w:r w:rsidRPr="00B57EF0">
        <w:lastRenderedPageBreak/>
        <w:t>активної фахової діяльності у напрямку досягнення мети закладу;  водночас вона є комплексом мотивів і факторів, спрямованих на особистісний розвиток в межах професійної діяльності (</w:t>
      </w:r>
      <w:r w:rsidR="009760FB">
        <w:t>33,3</w:t>
      </w:r>
      <w:r w:rsidRPr="00B57EF0">
        <w:t xml:space="preserve">%). Крім того, </w:t>
      </w:r>
      <w:r w:rsidR="009760FB">
        <w:t>33,3</w:t>
      </w:r>
      <w:r w:rsidRPr="00B57EF0">
        <w:t xml:space="preserve"> % керівників  вважають професійні мотиви фактором власного кар'єрного зростання та обрання фаху. Водночас </w:t>
      </w:r>
      <w:r w:rsidR="009760FB">
        <w:t>11,2</w:t>
      </w:r>
      <w:r w:rsidRPr="00B57EF0">
        <w:t>% менеджерів не до кінця усвідомлюють природу професійної мотивації</w:t>
      </w:r>
      <w:r w:rsidR="00CD7869" w:rsidRPr="00B57EF0">
        <w:t xml:space="preserve"> </w:t>
      </w:r>
      <w:r w:rsidRPr="00B57EF0">
        <w:t xml:space="preserve">і розуміють її як </w:t>
      </w:r>
      <w:r w:rsidR="00CD7869" w:rsidRPr="00B57EF0">
        <w:t>«</w:t>
      </w:r>
      <w:r w:rsidRPr="00B57EF0">
        <w:t>корисну працю</w:t>
      </w:r>
      <w:r w:rsidR="00CD7869" w:rsidRPr="00B57EF0">
        <w:t>»</w:t>
      </w:r>
      <w:r w:rsidRPr="00B57EF0">
        <w:t xml:space="preserve"> або як </w:t>
      </w:r>
      <w:r w:rsidR="00CD7869" w:rsidRPr="00B57EF0">
        <w:t>«</w:t>
      </w:r>
      <w:r w:rsidRPr="00B57EF0">
        <w:t>покликання</w:t>
      </w:r>
      <w:r w:rsidR="00CD7869" w:rsidRPr="00B57EF0">
        <w:t>»</w:t>
      </w:r>
      <w:r w:rsidRPr="00B57EF0">
        <w:t>.</w:t>
      </w:r>
    </w:p>
    <w:p w:rsidR="009B4FAA" w:rsidRPr="00B57EF0" w:rsidRDefault="009B4FAA" w:rsidP="00B57EF0">
      <w:pPr>
        <w:pStyle w:val="a4"/>
        <w:spacing w:line="360" w:lineRule="auto"/>
        <w:ind w:left="0" w:firstLine="709"/>
      </w:pPr>
      <w:r w:rsidRPr="00B57EF0">
        <w:t xml:space="preserve">Щодо </w:t>
      </w:r>
      <w:r w:rsidRPr="00B57EF0">
        <w:rPr>
          <w:i/>
        </w:rPr>
        <w:t xml:space="preserve">керування мотивацією </w:t>
      </w:r>
      <w:r w:rsidR="009760FB">
        <w:rPr>
          <w:i/>
        </w:rPr>
        <w:t>кар’єрним зростанням</w:t>
      </w:r>
      <w:r w:rsidRPr="00B57EF0">
        <w:t xml:space="preserve"> </w:t>
      </w:r>
      <w:r w:rsidR="009760FB">
        <w:t>22,2</w:t>
      </w:r>
      <w:r w:rsidRPr="00B57EF0">
        <w:t xml:space="preserve">% управлінців зазначили, що це процес, який заохочує співробітників ефективно виконувати свої посадові обов’язки і передбачає реалізацію поставлених завдань з розвитку освітнього закладу. </w:t>
      </w:r>
      <w:r w:rsidRPr="00B57EF0">
        <w:rPr>
          <w:color w:val="FF0000"/>
        </w:rPr>
        <w:t xml:space="preserve"> </w:t>
      </w:r>
      <w:r w:rsidRPr="00B57EF0">
        <w:t xml:space="preserve">Проте </w:t>
      </w:r>
      <w:r w:rsidR="009760FB">
        <w:t>11,1</w:t>
      </w:r>
      <w:r w:rsidRPr="00B57EF0">
        <w:t xml:space="preserve">% керівників шкіл вбачають сутність управління мотивацією </w:t>
      </w:r>
      <w:r w:rsidR="009760FB">
        <w:t>кар’єрним зростанням</w:t>
      </w:r>
      <w:r w:rsidRPr="00B57EF0">
        <w:t xml:space="preserve"> у реалізації певної особистої мети і цілей установи. </w:t>
      </w:r>
      <w:r w:rsidR="009760FB">
        <w:t>44,5% респондентів</w:t>
      </w:r>
      <w:r w:rsidRPr="00B57EF0">
        <w:t xml:space="preserve"> усвідомлюють важливість матеріального заохочення співробітників за сумлінне виконання ними їхніх посадових обов’язків, а також необхідність створення умов </w:t>
      </w:r>
      <w:r w:rsidRPr="00B57EF0">
        <w:rPr>
          <w:spacing w:val="-5"/>
        </w:rPr>
        <w:t xml:space="preserve">для </w:t>
      </w:r>
      <w:r w:rsidRPr="00B57EF0">
        <w:t xml:space="preserve">розвитку творчого потенціалу працівників, розуміння їхніх потреб. До того ж, </w:t>
      </w:r>
      <w:r w:rsidR="009760FB">
        <w:t>22,2</w:t>
      </w:r>
      <w:r w:rsidRPr="00B57EF0">
        <w:t xml:space="preserve">% управлінців відчувають певні труднощі з розумінням того, що таке управління </w:t>
      </w:r>
      <w:r w:rsidR="009760FB">
        <w:t>кар’єрним зростанням</w:t>
      </w:r>
      <w:r w:rsidRPr="00B57EF0">
        <w:t xml:space="preserve"> або взагалі не можуть відповісти на це питання.</w:t>
      </w:r>
    </w:p>
    <w:p w:rsidR="009B4FAA" w:rsidRPr="00B57EF0" w:rsidRDefault="009B4FAA" w:rsidP="00B57EF0">
      <w:pPr>
        <w:pStyle w:val="a4"/>
        <w:spacing w:line="360" w:lineRule="auto"/>
        <w:ind w:left="0" w:firstLine="709"/>
      </w:pPr>
      <w:r w:rsidRPr="00B57EF0">
        <w:t xml:space="preserve">За результатами опитування про застосування </w:t>
      </w:r>
      <w:r w:rsidRPr="00B57EF0">
        <w:rPr>
          <w:i/>
        </w:rPr>
        <w:t xml:space="preserve">методів </w:t>
      </w:r>
      <w:r w:rsidRPr="00B57EF0">
        <w:t xml:space="preserve">мотивації в освітньому менеджменті </w:t>
      </w:r>
      <w:r w:rsidR="009760FB">
        <w:t>44,5</w:t>
      </w:r>
      <w:r w:rsidRPr="00B57EF0">
        <w:t xml:space="preserve">% управлінців добре усвідомлюють сутність і роль методів мотивації педагогічної праці та необхідність  покращення зовнішніх мотивів </w:t>
      </w:r>
      <w:r w:rsidR="009760FB">
        <w:t>кар’єрного зростання</w:t>
      </w:r>
      <w:r w:rsidRPr="00B57EF0">
        <w:t xml:space="preserve"> (зокрема соціальних, прагматичних, престижних) і внутрішніх, власне професійних мотивів, що пов’язані з особистісним та професійним вдосконаленням. </w:t>
      </w:r>
    </w:p>
    <w:p w:rsidR="009B4FAA" w:rsidRPr="00B57EF0" w:rsidRDefault="009B4FAA" w:rsidP="00B57EF0">
      <w:pPr>
        <w:pStyle w:val="a4"/>
        <w:spacing w:line="360" w:lineRule="auto"/>
        <w:ind w:left="0" w:firstLine="709"/>
      </w:pPr>
      <w:r w:rsidRPr="00B57EF0">
        <w:t xml:space="preserve">Однак </w:t>
      </w:r>
      <w:r w:rsidR="009760FB">
        <w:t>33,3</w:t>
      </w:r>
      <w:r w:rsidRPr="00B57EF0">
        <w:t xml:space="preserve">% менеджерів, загалом розуміючи природу мотивації </w:t>
      </w:r>
      <w:r w:rsidR="009760FB">
        <w:t>кар’єрного просування</w:t>
      </w:r>
      <w:r w:rsidRPr="00B57EF0">
        <w:t xml:space="preserve"> членів колективу, покладаються або лише на зовнішню, або лише на внутрішню мотивацію і не вдаються до їх збалансованого поєднання.</w:t>
      </w:r>
      <w:r w:rsidRPr="00B57EF0">
        <w:rPr>
          <w:color w:val="FF0000"/>
        </w:rPr>
        <w:t xml:space="preserve"> </w:t>
      </w:r>
      <w:r w:rsidR="009760FB">
        <w:t>22,2</w:t>
      </w:r>
      <w:r w:rsidRPr="00B57EF0">
        <w:t xml:space="preserve">% управлінців позбавлені цілісного уявлення про те, як мотивувати </w:t>
      </w:r>
      <w:r w:rsidR="009760FB">
        <w:t>підлеглих до просування кар’єрними сходами.</w:t>
      </w:r>
      <w:r w:rsidRPr="00B57EF0">
        <w:t xml:space="preserve">. </w:t>
      </w:r>
    </w:p>
    <w:p w:rsidR="009B4FAA" w:rsidRPr="00B57EF0" w:rsidRDefault="009B4FAA" w:rsidP="00B57EF0">
      <w:pPr>
        <w:pStyle w:val="a4"/>
        <w:spacing w:line="360" w:lineRule="auto"/>
        <w:ind w:left="0" w:firstLine="709"/>
        <w:rPr>
          <w:color w:val="FF0000"/>
        </w:rPr>
      </w:pPr>
      <w:r w:rsidRPr="00B57EF0">
        <w:t>Ранжування мотивів, що їх застосовують керівники закладів</w:t>
      </w:r>
      <w:r w:rsidR="009760FB">
        <w:t xml:space="preserve"> освіти</w:t>
      </w:r>
      <w:r w:rsidRPr="00B57EF0">
        <w:t xml:space="preserve"> до стимулювання </w:t>
      </w:r>
      <w:r w:rsidR="009760FB">
        <w:t>просуватися кар’єрними сходами</w:t>
      </w:r>
      <w:r w:rsidRPr="00B57EF0">
        <w:t xml:space="preserve">, відповідно  до  </w:t>
      </w:r>
      <w:r w:rsidRPr="00C50158">
        <w:rPr>
          <w:b/>
          <w:i/>
        </w:rPr>
        <w:t xml:space="preserve">методики </w:t>
      </w:r>
      <w:proofErr w:type="spellStart"/>
      <w:r w:rsidRPr="00C50158">
        <w:rPr>
          <w:b/>
          <w:i/>
        </w:rPr>
        <w:lastRenderedPageBreak/>
        <w:t>О.І.Бондарчукта</w:t>
      </w:r>
      <w:proofErr w:type="spellEnd"/>
      <w:r w:rsidRPr="00C50158">
        <w:rPr>
          <w:b/>
          <w:i/>
        </w:rPr>
        <w:t xml:space="preserve"> Л.М. </w:t>
      </w:r>
      <w:proofErr w:type="spellStart"/>
      <w:r w:rsidRPr="00C50158">
        <w:rPr>
          <w:b/>
          <w:i/>
        </w:rPr>
        <w:t>Карамушки</w:t>
      </w:r>
      <w:proofErr w:type="spellEnd"/>
      <w:r w:rsidR="009760FB">
        <w:t xml:space="preserve"> (</w:t>
      </w:r>
      <w:r w:rsidR="009760FB">
        <w:rPr>
          <w:i/>
        </w:rPr>
        <w:t>Додаток Б</w:t>
      </w:r>
      <w:r w:rsidR="009760FB">
        <w:t>)</w:t>
      </w:r>
      <w:r w:rsidRPr="00B57EF0">
        <w:t xml:space="preserve"> довело, що група соціальної мотивації (зовнішня мотивація до професійної діяльності) отримала найвищий показник - 31,19 бали, тоді як група управлінської мотивації (внутрішня мотивація до професійної діяльності)  -  30,75 бали</w:t>
      </w:r>
      <w:r w:rsidRPr="00B57EF0">
        <w:rPr>
          <w:color w:val="FF0000"/>
        </w:rPr>
        <w:t xml:space="preserve">. </w:t>
      </w:r>
      <w:r w:rsidRPr="00B57EF0">
        <w:t xml:space="preserve"> Опитування показало, що внутрішня мотивація професійного та особистісного розвитку не настільки важлива для управлінців шкіл (їй надали 28,75 балів), проте саме ефективно мотивує менеджерів у їхній професійній діяльності, сприяє саморозвитку та самовдосконаленню.</w:t>
      </w:r>
      <w:r w:rsidRPr="00B57EF0">
        <w:rPr>
          <w:rStyle w:val="css-96zuhp-word-diff"/>
          <w:color w:val="000000"/>
          <w:bdr w:val="single" w:sz="2" w:space="0" w:color="E5E7EB" w:frame="1"/>
        </w:rPr>
        <w:t xml:space="preserve"> </w:t>
      </w:r>
      <w:r w:rsidRPr="00B57EF0">
        <w:t>За результатами анкетування зовнішні мотиви знаходяться внизу ієрархії мотивації професійної діяльності менеджерів: престижні  отримали 18,19 бали,  прагматичні  - 12,25 бали</w:t>
      </w:r>
      <w:r w:rsidR="00C50158">
        <w:t>.</w:t>
      </w:r>
      <w:r w:rsidRPr="00B57EF0">
        <w:rPr>
          <w:color w:val="FF0000"/>
        </w:rPr>
        <w:t xml:space="preserve"> </w:t>
      </w:r>
    </w:p>
    <w:p w:rsidR="009B4FAA" w:rsidRPr="00B57EF0" w:rsidRDefault="009B4FAA" w:rsidP="00B57EF0">
      <w:pPr>
        <w:pStyle w:val="a4"/>
        <w:spacing w:line="360" w:lineRule="auto"/>
        <w:ind w:left="0" w:firstLine="709"/>
      </w:pPr>
      <w:r w:rsidRPr="00B57EF0">
        <w:t>Така  ситуація пояснюється низьким рівнем премій, заохочень та заробітної плати в освіті загалом.  Відсутність оптимізаційних заходів щодо підвищення мотивації педагогічних працівників призвела до того, що деякі менеджери закладів</w:t>
      </w:r>
      <w:r w:rsidR="00C50158">
        <w:t xml:space="preserve"> освіти</w:t>
      </w:r>
      <w:r w:rsidRPr="00B57EF0">
        <w:t xml:space="preserve"> не в змозі реагувати на виклики  сучасної освіти.</w:t>
      </w:r>
      <w:r w:rsidRPr="00B57EF0">
        <w:rPr>
          <w:color w:val="FF0000"/>
        </w:rPr>
        <w:t xml:space="preserve"> </w:t>
      </w:r>
      <w:r w:rsidRPr="00B57EF0">
        <w:t>Вони не намагаються покращити престиж установи, якою  керують, та власний імідж як менеджерів та мають проблеми з плануванням свого професійного розвитку на майбутнє</w:t>
      </w:r>
      <w:r w:rsidRPr="00B57EF0">
        <w:rPr>
          <w:color w:val="FF0000"/>
        </w:rPr>
        <w:t xml:space="preserve">. </w:t>
      </w:r>
      <w:r w:rsidRPr="00B57EF0">
        <w:t>Така ситуація створює труднощі в імплементації інноваційних підходів в освітній менеджмент, особливо за умов реформування системи освіти.</w:t>
      </w:r>
    </w:p>
    <w:p w:rsidR="009B4FAA" w:rsidRPr="00B57EF0" w:rsidRDefault="009B4FAA" w:rsidP="00B57EF0">
      <w:pPr>
        <w:pStyle w:val="a4"/>
        <w:spacing w:line="360" w:lineRule="auto"/>
        <w:ind w:left="0" w:firstLine="709"/>
      </w:pPr>
      <w:r w:rsidRPr="00B57EF0">
        <w:t xml:space="preserve">Таким чином, управління мотивацією педагогів до </w:t>
      </w:r>
      <w:r w:rsidR="00C50158">
        <w:t>кар’єрного зростання</w:t>
      </w:r>
      <w:r w:rsidRPr="00B57EF0">
        <w:t xml:space="preserve"> є дуже динамічним процесом. Він базується на різних групах мотивації,  кожна з яких має враховуватися менеджером освітнього закладу Вкрай важливо, щоб різні групи мотивів доповнювали одна одну. Соціальні та управлінські мотиви мають доповнюватися прагненням до саморозвитку, до підвищення власної кваліфікації, до пошуку нових контактів і соціальної комунікації тощо. Іншими словами, необхідно поєднувати внутрішню та зовнішню мотивацію, розуміючи, що ключове значення належить внутрішній мотивації праці</w:t>
      </w:r>
      <w:r w:rsidR="00C50158">
        <w:t xml:space="preserve"> – </w:t>
      </w:r>
      <w:r w:rsidRPr="00B57EF0">
        <w:t>мотивації до особистісного та професійного розвитку.</w:t>
      </w:r>
    </w:p>
    <w:p w:rsidR="009B4FAA" w:rsidRPr="00B57EF0" w:rsidRDefault="009B4FAA" w:rsidP="00B57EF0">
      <w:pPr>
        <w:pStyle w:val="a4"/>
        <w:spacing w:line="360" w:lineRule="auto"/>
        <w:ind w:left="0" w:firstLine="709"/>
      </w:pPr>
      <w:r w:rsidRPr="00B57EF0">
        <w:t xml:space="preserve">За результатами опитування, </w:t>
      </w:r>
      <w:r w:rsidR="00E077D7">
        <w:t>66,7</w:t>
      </w:r>
      <w:r w:rsidRPr="00B57EF0">
        <w:t xml:space="preserve">% менеджерів добре обізнані щодо </w:t>
      </w:r>
      <w:r w:rsidR="00E077D7">
        <w:t>управління кар’єрним зростанням</w:t>
      </w:r>
      <w:r w:rsidRPr="00B57EF0">
        <w:t xml:space="preserve">, тобто мають глибокі та системні знання про природу </w:t>
      </w:r>
      <w:r w:rsidR="00E077D7">
        <w:t>даного феномену</w:t>
      </w:r>
      <w:r w:rsidRPr="00B57EF0">
        <w:t xml:space="preserve"> та способи керування н</w:t>
      </w:r>
      <w:r w:rsidR="00E077D7">
        <w:t>им</w:t>
      </w:r>
      <w:r w:rsidRPr="00B57EF0">
        <w:t xml:space="preserve">, а також зорієнтовані щодо </w:t>
      </w:r>
      <w:r w:rsidRPr="00B57EF0">
        <w:lastRenderedPageBreak/>
        <w:t>власної мотивації праці</w:t>
      </w:r>
      <w:r w:rsidR="00E077D7">
        <w:t>.</w:t>
      </w:r>
      <w:r w:rsidRPr="00B57EF0">
        <w:t xml:space="preserve"> </w:t>
      </w:r>
      <w:r w:rsidR="00E077D7">
        <w:t>11,1</w:t>
      </w:r>
      <w:r w:rsidRPr="00B57EF0">
        <w:t xml:space="preserve">% управлінців не зовсім орієнтуються в тому, що таке </w:t>
      </w:r>
      <w:r w:rsidR="00E077D7">
        <w:t>просування кар’єрними сходами</w:t>
      </w:r>
      <w:r w:rsidRPr="00B57EF0">
        <w:t xml:space="preserve"> та як </w:t>
      </w:r>
      <w:r w:rsidR="00E077D7">
        <w:t>забезпечувати цей процес</w:t>
      </w:r>
      <w:r w:rsidRPr="00B57EF0">
        <w:t xml:space="preserve">. </w:t>
      </w:r>
      <w:r w:rsidR="00E077D7">
        <w:t>22,2</w:t>
      </w:r>
      <w:r w:rsidRPr="00B57EF0">
        <w:t>% менеджерів не недостатньо ознайомлені з природою мотивації праці, не володіють знаннями про способи керування нею, а також не свідомі щодо власної мотивації професійної діяльності</w:t>
      </w:r>
      <w:r w:rsidR="00E077D7">
        <w:t>.</w:t>
      </w:r>
    </w:p>
    <w:p w:rsidR="009B4FAA" w:rsidRPr="00B57EF0" w:rsidRDefault="009B4FAA" w:rsidP="00B57EF0">
      <w:pPr>
        <w:pStyle w:val="a4"/>
        <w:tabs>
          <w:tab w:val="left" w:pos="3402"/>
        </w:tabs>
        <w:spacing w:line="360" w:lineRule="auto"/>
        <w:ind w:left="0" w:firstLine="709"/>
      </w:pPr>
      <w:r w:rsidRPr="00B57EF0">
        <w:t xml:space="preserve">Відповідно до групових критеріїв мотивації </w:t>
      </w:r>
      <w:r w:rsidR="00034477">
        <w:t>кар’єрного зростання</w:t>
      </w:r>
      <w:r w:rsidRPr="00B57EF0">
        <w:t xml:space="preserve"> </w:t>
      </w:r>
      <w:r w:rsidR="00034477">
        <w:t>22,2</w:t>
      </w:r>
      <w:r w:rsidRPr="00B57EF0">
        <w:t>% очільників закладів освіти мають низький рівень</w:t>
      </w:r>
      <w:r w:rsidR="00034477">
        <w:t>.</w:t>
      </w:r>
      <w:r w:rsidRPr="00B57EF0">
        <w:t xml:space="preserve"> У такому випадку і зовнішня, і внутрішня мотивації до фахової діяльності недостатньо розвинені. </w:t>
      </w:r>
      <w:r w:rsidR="003B6A82">
        <w:t>44,5</w:t>
      </w:r>
      <w:r w:rsidRPr="00B57EF0">
        <w:t xml:space="preserve">% менеджерів мають середній показник. Лише </w:t>
      </w:r>
      <w:r w:rsidR="003B6A82">
        <w:t>33,3</w:t>
      </w:r>
      <w:r w:rsidRPr="00B57EF0">
        <w:t xml:space="preserve">% опитаних менеджерів мають високий рівень зовнішньої та внутрішньої мотивації до професійної діяльності. </w:t>
      </w:r>
    </w:p>
    <w:p w:rsidR="009B4FAA" w:rsidRPr="00B57EF0" w:rsidRDefault="009B4FAA" w:rsidP="00B57EF0">
      <w:pPr>
        <w:pStyle w:val="a4"/>
        <w:spacing w:line="360" w:lineRule="auto"/>
        <w:ind w:left="0" w:firstLine="709"/>
      </w:pPr>
      <w:r w:rsidRPr="00B57EF0">
        <w:t xml:space="preserve">Аналіз отриманих результатів про дотримання менеджерами загальноосвітніх навчальних закладів оптимальної збалансованості мотивів </w:t>
      </w:r>
      <w:r w:rsidR="003B6A82">
        <w:t>кар’єрного зростання</w:t>
      </w:r>
      <w:r w:rsidRPr="00B57EF0">
        <w:t xml:space="preserve"> персоналу показав, що </w:t>
      </w:r>
      <w:r w:rsidR="003B6A82">
        <w:t>22,2</w:t>
      </w:r>
      <w:r w:rsidRPr="00B57EF0">
        <w:t xml:space="preserve">% керівників характеризується прагненням гармонійно поєднати зовнішню і внутрішню мотивацію праці їхніх співробітників. </w:t>
      </w:r>
      <w:r w:rsidR="003B6A82">
        <w:t>11,1</w:t>
      </w:r>
      <w:r w:rsidRPr="00B57EF0">
        <w:t xml:space="preserve">% менеджерів не можуть  подолати невідповідність між зовнішніми та внутрішніми мотивами фахової діяльності. </w:t>
      </w:r>
      <w:r w:rsidR="003B6A82">
        <w:t>44,6</w:t>
      </w:r>
      <w:r w:rsidRPr="00B57EF0">
        <w:t xml:space="preserve">% управлінців надають значення зовнішній мотивації,  у той час як </w:t>
      </w:r>
      <w:r w:rsidR="003B6A82">
        <w:t>22,2</w:t>
      </w:r>
      <w:r w:rsidRPr="00B57EF0">
        <w:t xml:space="preserve">% мають на оці переважно внутрішню мотивацію. </w:t>
      </w:r>
    </w:p>
    <w:p w:rsidR="009B4FAA" w:rsidRPr="00B57EF0" w:rsidRDefault="009B4FAA" w:rsidP="00B57EF0">
      <w:pPr>
        <w:pStyle w:val="a4"/>
        <w:spacing w:line="360" w:lineRule="auto"/>
        <w:ind w:left="0" w:firstLine="709"/>
      </w:pPr>
      <w:r w:rsidRPr="00B57EF0">
        <w:t xml:space="preserve">За отриманими результатами й у відповідності до взятих нами до уваги індикаторів учасники були поділені на групи відповідно до рівня розвитку професійної мотивації. </w:t>
      </w:r>
    </w:p>
    <w:p w:rsidR="009B4FAA" w:rsidRPr="00B57EF0" w:rsidRDefault="003B6A82" w:rsidP="00B57EF0">
      <w:pPr>
        <w:pStyle w:val="a4"/>
        <w:spacing w:line="360" w:lineRule="auto"/>
        <w:ind w:left="0" w:firstLine="709"/>
      </w:pPr>
      <w:r>
        <w:t>33,3</w:t>
      </w:r>
      <w:r w:rsidR="009B4FAA" w:rsidRPr="00B57EF0">
        <w:t xml:space="preserve">% серед опитаних склали менеджери, що володіють високим рівнем керування </w:t>
      </w:r>
      <w:r>
        <w:t>кар’єрним зростанням</w:t>
      </w:r>
      <w:r w:rsidR="009B4FAA" w:rsidRPr="00B57EF0">
        <w:t xml:space="preserve">. Вони мають повні базові та системні знання про сутність та методи </w:t>
      </w:r>
      <w:r>
        <w:t>управління даним процесом</w:t>
      </w:r>
      <w:r w:rsidR="009B4FAA" w:rsidRPr="00B57EF0">
        <w:t>, свідомо ставляться до особистої мотивації,  внутрішньо та зовнішньо мотивовані у  власній професійної діяльності та усвідомлюють домінування внутрішньої мотивації над зовнішньою.</w:t>
      </w:r>
    </w:p>
    <w:p w:rsidR="009B4FAA" w:rsidRPr="00B57EF0" w:rsidRDefault="003B6A82" w:rsidP="00B57EF0">
      <w:pPr>
        <w:pStyle w:val="a4"/>
        <w:spacing w:line="360" w:lineRule="auto"/>
        <w:ind w:left="0" w:firstLine="709"/>
      </w:pPr>
      <w:r>
        <w:t>44,5</w:t>
      </w:r>
      <w:r w:rsidR="009B4FAA" w:rsidRPr="00B57EF0">
        <w:t xml:space="preserve">% серед респондентів становили менеджери  з вищим за середній рівнем розвитку мотивації до </w:t>
      </w:r>
      <w:r>
        <w:t>кар’єрного просування</w:t>
      </w:r>
      <w:r w:rsidR="009B4FAA" w:rsidRPr="00B57EF0">
        <w:t xml:space="preserve">. Вони характеризуються  базовими уявленнями про природу мотивації праці та управління нею, свідомим </w:t>
      </w:r>
      <w:r w:rsidR="009B4FAA" w:rsidRPr="00B57EF0">
        <w:lastRenderedPageBreak/>
        <w:t>ставленням до  власної мотивації та високим рівнем розвитку як внутрішньої, так і зовнішньої мотивації.</w:t>
      </w:r>
    </w:p>
    <w:p w:rsidR="009B4FAA" w:rsidRPr="00B57EF0" w:rsidRDefault="003B6A82" w:rsidP="00B57EF0">
      <w:pPr>
        <w:pStyle w:val="a4"/>
        <w:spacing w:line="360" w:lineRule="auto"/>
        <w:ind w:left="0" w:firstLine="709"/>
      </w:pPr>
      <w:r>
        <w:t>33,3</w:t>
      </w:r>
      <w:r w:rsidR="009B4FAA" w:rsidRPr="00B57EF0">
        <w:t xml:space="preserve"> % керівників продемонстрували середній рівень розвитку мотивації фахової діяльності, який свідчить про вибіркове розуміння змісту та методів мотивації праці, про часткове усвідомлення власної мотивації професійної діяльності, про достатньо розвинені внутрішню та зовнішню мотивації, але неприйнятне співвідношення між ними.</w:t>
      </w:r>
    </w:p>
    <w:p w:rsidR="009B4FAA" w:rsidRPr="00B57EF0" w:rsidRDefault="009B4FAA" w:rsidP="00B57EF0">
      <w:pPr>
        <w:pStyle w:val="a4"/>
        <w:spacing w:line="360" w:lineRule="auto"/>
        <w:ind w:left="0" w:firstLine="709"/>
      </w:pPr>
      <w:r w:rsidRPr="00B57EF0">
        <w:t xml:space="preserve">Загалом  за результатами анкетування і з огляду на характерні риси управління </w:t>
      </w:r>
      <w:r w:rsidR="003B6A82">
        <w:t>кар’єрним зростанням</w:t>
      </w:r>
      <w:r w:rsidRPr="00B57EF0">
        <w:t xml:space="preserve"> вдалося диференціювати досліджуваних на п'ять груп</w:t>
      </w:r>
      <w:r w:rsidR="003B6A82">
        <w:t xml:space="preserve"> (табл. 3.1)</w:t>
      </w:r>
      <w:r w:rsidRPr="00B57EF0">
        <w:t>.</w:t>
      </w:r>
    </w:p>
    <w:p w:rsidR="009B4FAA" w:rsidRPr="00B57EF0" w:rsidRDefault="009B4FAA" w:rsidP="003B6A82">
      <w:pPr>
        <w:pStyle w:val="a4"/>
        <w:spacing w:line="360" w:lineRule="auto"/>
        <w:ind w:left="0" w:firstLine="709"/>
        <w:jc w:val="right"/>
        <w:rPr>
          <w:b/>
        </w:rPr>
      </w:pPr>
      <w:r w:rsidRPr="00B57EF0">
        <w:rPr>
          <w:b/>
        </w:rPr>
        <w:t xml:space="preserve">Таблиця </w:t>
      </w:r>
      <w:r w:rsidR="003B6A82">
        <w:rPr>
          <w:b/>
          <w:spacing w:val="-5"/>
        </w:rPr>
        <w:t>3.1.</w:t>
      </w:r>
    </w:p>
    <w:p w:rsidR="009B4FAA" w:rsidRPr="00B57EF0" w:rsidRDefault="009B4FAA" w:rsidP="00B57EF0">
      <w:pPr>
        <w:pStyle w:val="2"/>
        <w:spacing w:before="0" w:line="360" w:lineRule="auto"/>
        <w:ind w:left="0" w:firstLine="709"/>
        <w:jc w:val="both"/>
      </w:pPr>
      <w:r w:rsidRPr="00B57EF0">
        <w:t xml:space="preserve">Результати дослідження підходів менеджерів шкіл до управління </w:t>
      </w:r>
      <w:r w:rsidR="003B6A82">
        <w:t>кар’єрним зростанням</w:t>
      </w:r>
      <w:r w:rsidRPr="00B57EF0">
        <w:t xml:space="preserve"> педагогічного персоналу </w:t>
      </w:r>
    </w:p>
    <w:tbl>
      <w:tblPr>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4112"/>
      </w:tblGrid>
      <w:tr w:rsidR="009B4FAA" w:rsidRPr="00B57EF0" w:rsidTr="007D1367">
        <w:trPr>
          <w:trHeight w:val="275"/>
        </w:trPr>
        <w:tc>
          <w:tcPr>
            <w:tcW w:w="4786" w:type="dxa"/>
          </w:tcPr>
          <w:p w:rsidR="009B4FAA" w:rsidRPr="00B57EF0" w:rsidRDefault="009B4FAA" w:rsidP="00B57EF0">
            <w:pPr>
              <w:pStyle w:val="TableParagraph"/>
              <w:spacing w:line="360" w:lineRule="auto"/>
              <w:ind w:firstLine="709"/>
              <w:jc w:val="both"/>
              <w:rPr>
                <w:b/>
                <w:sz w:val="28"/>
                <w:szCs w:val="28"/>
              </w:rPr>
            </w:pPr>
            <w:r w:rsidRPr="00B57EF0">
              <w:rPr>
                <w:b/>
                <w:sz w:val="28"/>
                <w:szCs w:val="28"/>
              </w:rPr>
              <w:t>Менеджерський підхід</w:t>
            </w:r>
          </w:p>
        </w:tc>
        <w:tc>
          <w:tcPr>
            <w:tcW w:w="4112" w:type="dxa"/>
          </w:tcPr>
          <w:p w:rsidR="009B4FAA" w:rsidRPr="00B57EF0" w:rsidRDefault="009B4FAA" w:rsidP="00B57EF0">
            <w:pPr>
              <w:pStyle w:val="TableParagraph"/>
              <w:spacing w:line="360" w:lineRule="auto"/>
              <w:ind w:firstLine="709"/>
              <w:jc w:val="both"/>
              <w:rPr>
                <w:b/>
                <w:sz w:val="28"/>
                <w:szCs w:val="28"/>
              </w:rPr>
            </w:pPr>
            <w:r w:rsidRPr="00B57EF0">
              <w:rPr>
                <w:b/>
                <w:sz w:val="28"/>
                <w:szCs w:val="28"/>
              </w:rPr>
              <w:t xml:space="preserve">Загальна кількість, </w:t>
            </w:r>
            <w:r w:rsidRPr="00B57EF0">
              <w:rPr>
                <w:b/>
                <w:spacing w:val="-10"/>
                <w:sz w:val="28"/>
                <w:szCs w:val="28"/>
              </w:rPr>
              <w:t>%</w:t>
            </w:r>
          </w:p>
        </w:tc>
      </w:tr>
      <w:tr w:rsidR="009B4FAA" w:rsidRPr="00B57EF0" w:rsidTr="007D1367">
        <w:trPr>
          <w:trHeight w:val="275"/>
        </w:trPr>
        <w:tc>
          <w:tcPr>
            <w:tcW w:w="4786" w:type="dxa"/>
          </w:tcPr>
          <w:p w:rsidR="009B4FAA" w:rsidRPr="00B57EF0" w:rsidRDefault="009B4FAA" w:rsidP="00B57EF0">
            <w:pPr>
              <w:pStyle w:val="TableParagraph"/>
              <w:spacing w:line="360" w:lineRule="auto"/>
              <w:ind w:firstLine="709"/>
              <w:jc w:val="both"/>
              <w:rPr>
                <w:sz w:val="28"/>
                <w:szCs w:val="28"/>
              </w:rPr>
            </w:pPr>
            <w:r w:rsidRPr="00B57EF0">
              <w:rPr>
                <w:spacing w:val="-2"/>
                <w:sz w:val="28"/>
                <w:szCs w:val="28"/>
              </w:rPr>
              <w:t>«Ліберальний»</w:t>
            </w:r>
          </w:p>
        </w:tc>
        <w:tc>
          <w:tcPr>
            <w:tcW w:w="4112" w:type="dxa"/>
          </w:tcPr>
          <w:p w:rsidR="009B4FAA" w:rsidRPr="00B57EF0" w:rsidRDefault="003B6A82" w:rsidP="003B6A82">
            <w:pPr>
              <w:pStyle w:val="TableParagraph"/>
              <w:spacing w:line="360" w:lineRule="auto"/>
              <w:ind w:firstLine="709"/>
              <w:jc w:val="center"/>
              <w:rPr>
                <w:sz w:val="28"/>
                <w:szCs w:val="28"/>
              </w:rPr>
            </w:pPr>
            <w:r>
              <w:rPr>
                <w:sz w:val="28"/>
                <w:szCs w:val="28"/>
              </w:rPr>
              <w:t>11,1</w:t>
            </w:r>
          </w:p>
        </w:tc>
      </w:tr>
      <w:tr w:rsidR="009B4FAA" w:rsidRPr="00B57EF0" w:rsidTr="007D1367">
        <w:trPr>
          <w:trHeight w:val="276"/>
        </w:trPr>
        <w:tc>
          <w:tcPr>
            <w:tcW w:w="4786" w:type="dxa"/>
          </w:tcPr>
          <w:p w:rsidR="009B4FAA" w:rsidRPr="00B57EF0" w:rsidRDefault="009B4FAA" w:rsidP="00B57EF0">
            <w:pPr>
              <w:pStyle w:val="TableParagraph"/>
              <w:spacing w:line="360" w:lineRule="auto"/>
              <w:ind w:firstLine="709"/>
              <w:jc w:val="both"/>
              <w:rPr>
                <w:sz w:val="28"/>
                <w:szCs w:val="28"/>
              </w:rPr>
            </w:pPr>
            <w:r w:rsidRPr="00B57EF0">
              <w:rPr>
                <w:spacing w:val="-2"/>
                <w:sz w:val="28"/>
                <w:szCs w:val="28"/>
              </w:rPr>
              <w:t>«Авторитарний»</w:t>
            </w:r>
          </w:p>
        </w:tc>
        <w:tc>
          <w:tcPr>
            <w:tcW w:w="4112" w:type="dxa"/>
          </w:tcPr>
          <w:p w:rsidR="009B4FAA" w:rsidRPr="00B57EF0" w:rsidRDefault="003B6A82" w:rsidP="003B6A82">
            <w:pPr>
              <w:pStyle w:val="TableParagraph"/>
              <w:spacing w:line="360" w:lineRule="auto"/>
              <w:ind w:firstLine="709"/>
              <w:jc w:val="center"/>
              <w:rPr>
                <w:sz w:val="28"/>
                <w:szCs w:val="28"/>
              </w:rPr>
            </w:pPr>
            <w:r>
              <w:rPr>
                <w:sz w:val="28"/>
                <w:szCs w:val="28"/>
              </w:rPr>
              <w:t>33,3</w:t>
            </w:r>
          </w:p>
        </w:tc>
      </w:tr>
      <w:tr w:rsidR="009B4FAA" w:rsidRPr="00B57EF0" w:rsidTr="007D1367">
        <w:trPr>
          <w:trHeight w:val="275"/>
        </w:trPr>
        <w:tc>
          <w:tcPr>
            <w:tcW w:w="4786" w:type="dxa"/>
          </w:tcPr>
          <w:p w:rsidR="009B4FAA" w:rsidRPr="00B57EF0" w:rsidRDefault="009B4FAA" w:rsidP="00B57EF0">
            <w:pPr>
              <w:pStyle w:val="TableParagraph"/>
              <w:spacing w:line="360" w:lineRule="auto"/>
              <w:ind w:firstLine="709"/>
              <w:jc w:val="both"/>
              <w:rPr>
                <w:sz w:val="28"/>
                <w:szCs w:val="28"/>
              </w:rPr>
            </w:pPr>
            <w:r w:rsidRPr="00B57EF0">
              <w:rPr>
                <w:spacing w:val="-2"/>
                <w:sz w:val="28"/>
                <w:szCs w:val="28"/>
              </w:rPr>
              <w:t>«Прагматичний»</w:t>
            </w:r>
          </w:p>
        </w:tc>
        <w:tc>
          <w:tcPr>
            <w:tcW w:w="4112" w:type="dxa"/>
          </w:tcPr>
          <w:p w:rsidR="009B4FAA" w:rsidRPr="00B57EF0" w:rsidRDefault="00656180" w:rsidP="003B6A82">
            <w:pPr>
              <w:pStyle w:val="TableParagraph"/>
              <w:spacing w:line="360" w:lineRule="auto"/>
              <w:ind w:firstLine="709"/>
              <w:jc w:val="center"/>
              <w:rPr>
                <w:sz w:val="28"/>
                <w:szCs w:val="28"/>
              </w:rPr>
            </w:pPr>
            <w:r>
              <w:rPr>
                <w:sz w:val="28"/>
                <w:szCs w:val="28"/>
              </w:rPr>
              <w:t>22,2</w:t>
            </w:r>
          </w:p>
        </w:tc>
      </w:tr>
      <w:tr w:rsidR="009B4FAA" w:rsidRPr="00B57EF0" w:rsidTr="007D1367">
        <w:trPr>
          <w:trHeight w:val="275"/>
        </w:trPr>
        <w:tc>
          <w:tcPr>
            <w:tcW w:w="4786" w:type="dxa"/>
          </w:tcPr>
          <w:p w:rsidR="009B4FAA" w:rsidRPr="00B57EF0" w:rsidRDefault="009B4FAA" w:rsidP="00B57EF0">
            <w:pPr>
              <w:pStyle w:val="TableParagraph"/>
              <w:spacing w:line="360" w:lineRule="auto"/>
              <w:ind w:firstLine="709"/>
              <w:jc w:val="both"/>
              <w:rPr>
                <w:sz w:val="28"/>
                <w:szCs w:val="28"/>
              </w:rPr>
            </w:pPr>
            <w:r w:rsidRPr="00B57EF0">
              <w:rPr>
                <w:spacing w:val="-2"/>
                <w:sz w:val="28"/>
                <w:szCs w:val="28"/>
              </w:rPr>
              <w:t>«Комплексний»</w:t>
            </w:r>
          </w:p>
        </w:tc>
        <w:tc>
          <w:tcPr>
            <w:tcW w:w="4112" w:type="dxa"/>
          </w:tcPr>
          <w:p w:rsidR="009B4FAA" w:rsidRPr="00B57EF0" w:rsidRDefault="00656180" w:rsidP="003B6A82">
            <w:pPr>
              <w:pStyle w:val="TableParagraph"/>
              <w:spacing w:line="360" w:lineRule="auto"/>
              <w:ind w:firstLine="709"/>
              <w:jc w:val="center"/>
              <w:rPr>
                <w:sz w:val="28"/>
                <w:szCs w:val="28"/>
              </w:rPr>
            </w:pPr>
            <w:r>
              <w:rPr>
                <w:sz w:val="28"/>
                <w:szCs w:val="28"/>
              </w:rPr>
              <w:t>33,3</w:t>
            </w:r>
          </w:p>
        </w:tc>
      </w:tr>
    </w:tbl>
    <w:p w:rsidR="009B4FAA" w:rsidRPr="00B57EF0" w:rsidRDefault="009B4FAA" w:rsidP="00B57EF0">
      <w:pPr>
        <w:pStyle w:val="a4"/>
        <w:tabs>
          <w:tab w:val="left" w:pos="2725"/>
          <w:tab w:val="left" w:pos="4830"/>
          <w:tab w:val="left" w:pos="6073"/>
          <w:tab w:val="left" w:pos="6632"/>
          <w:tab w:val="left" w:pos="8749"/>
        </w:tabs>
        <w:spacing w:line="360" w:lineRule="auto"/>
        <w:ind w:left="0" w:firstLine="709"/>
        <w:rPr>
          <w:rStyle w:val="css-96zuhp-word-diff"/>
          <w:color w:val="000000"/>
          <w:bdr w:val="single" w:sz="2" w:space="0" w:color="E5E7EB" w:frame="1"/>
        </w:rPr>
      </w:pPr>
    </w:p>
    <w:p w:rsidR="009B4FAA" w:rsidRPr="00B57EF0" w:rsidRDefault="009B4FAA" w:rsidP="00B57EF0">
      <w:pPr>
        <w:pStyle w:val="a4"/>
        <w:tabs>
          <w:tab w:val="left" w:pos="2725"/>
          <w:tab w:val="left" w:pos="4830"/>
          <w:tab w:val="left" w:pos="6073"/>
          <w:tab w:val="left" w:pos="6632"/>
          <w:tab w:val="left" w:pos="8749"/>
        </w:tabs>
        <w:spacing w:line="360" w:lineRule="auto"/>
        <w:ind w:left="0" w:firstLine="709"/>
      </w:pPr>
      <w:r w:rsidRPr="00B57EF0">
        <w:t xml:space="preserve">Під час анкетування виявлено, що </w:t>
      </w:r>
      <w:r w:rsidR="003B6A82">
        <w:t>11,1</w:t>
      </w:r>
      <w:r w:rsidRPr="00B57EF0">
        <w:t xml:space="preserve">% менеджерів найчастіше дотримуються </w:t>
      </w:r>
      <w:r w:rsidR="003B6A82">
        <w:t>«</w:t>
      </w:r>
      <w:r w:rsidRPr="00B57EF0">
        <w:t>ліберальних</w:t>
      </w:r>
      <w:r w:rsidR="003B6A82">
        <w:t>»</w:t>
      </w:r>
      <w:r w:rsidRPr="00B57EF0">
        <w:t xml:space="preserve"> поглядів на процес стимулювання праці співробітників. Управлінці загалом не звертають увагу на заохочення працівників; управління має пасивний або стихійний характер; зазвичай зусилля менеджера спрямовані на запобігання прорахункам і невдачам;  керівник не переймається потребами свої підлеглих; активність працівників так само невисока; зовнішня і внутрішня мотивація не оптимізовані; не налагоджене їх збалансоване поєднання.</w:t>
      </w:r>
    </w:p>
    <w:p w:rsidR="009B4FAA" w:rsidRPr="00B57EF0" w:rsidRDefault="003B6A82" w:rsidP="00B57EF0">
      <w:pPr>
        <w:pStyle w:val="a4"/>
        <w:spacing w:line="360" w:lineRule="auto"/>
        <w:ind w:left="0" w:firstLine="709"/>
      </w:pPr>
      <w:r>
        <w:t>33,3</w:t>
      </w:r>
      <w:r w:rsidR="009B4FAA" w:rsidRPr="00B57EF0">
        <w:t>% управлінців у керуванн</w:t>
      </w:r>
      <w:r>
        <w:t>і</w:t>
      </w:r>
      <w:r w:rsidR="009B4FAA" w:rsidRPr="00B57EF0">
        <w:t xml:space="preserve"> мотивацією </w:t>
      </w:r>
      <w:r>
        <w:t>до кар’єрного зростання</w:t>
      </w:r>
      <w:r w:rsidR="009B4FAA" w:rsidRPr="00B57EF0">
        <w:t xml:space="preserve"> </w:t>
      </w:r>
      <w:r>
        <w:t xml:space="preserve">та професійної діяльності в цілому </w:t>
      </w:r>
      <w:r w:rsidR="009B4FAA" w:rsidRPr="00B57EF0">
        <w:t xml:space="preserve">дотримуються «авторитарного» підходу. Ця категорія менеджерів  також не бере до уваги важливість стимулювання праці  </w:t>
      </w:r>
      <w:r w:rsidR="009B4FAA" w:rsidRPr="00B57EF0">
        <w:lastRenderedPageBreak/>
        <w:t>співробітників. Більшість з них налаштовані негативно; у взаєминах з підлеглими домінує зверхнє ставлення; у колективі панує відверта або прихована агресія; зовнішня мотивація витісняє внутрішню; інтереси співробітників ігноруються; керівник і члени колективу не дбають про свій фаховий розвиток і самореалізацію.</w:t>
      </w:r>
    </w:p>
    <w:p w:rsidR="009B4FAA" w:rsidRPr="00B57EF0" w:rsidRDefault="003B6A82" w:rsidP="00B57EF0">
      <w:pPr>
        <w:pStyle w:val="a4"/>
        <w:spacing w:line="360" w:lineRule="auto"/>
        <w:ind w:left="0" w:firstLine="709"/>
      </w:pPr>
      <w:r>
        <w:t>2</w:t>
      </w:r>
      <w:r w:rsidR="00656180">
        <w:t>2,2</w:t>
      </w:r>
      <w:r w:rsidR="009B4FAA" w:rsidRPr="00B57EF0">
        <w:t xml:space="preserve">% опитаних очільників педагогічних колективів щодо мотивації </w:t>
      </w:r>
      <w:r>
        <w:t>кар’єрного зростання</w:t>
      </w:r>
      <w:r w:rsidR="009B4FAA" w:rsidRPr="00B57EF0">
        <w:t xml:space="preserve"> співробітників сповідують «прагматичний»</w:t>
      </w:r>
      <w:r w:rsidR="009B4FAA" w:rsidRPr="00B57EF0">
        <w:rPr>
          <w:i/>
        </w:rPr>
        <w:t xml:space="preserve"> </w:t>
      </w:r>
      <w:r w:rsidR="009B4FAA" w:rsidRPr="00B57EF0">
        <w:t xml:space="preserve">підхід. Такі менеджери не до кінця усвідомлюють мотиви своєї фахової діяльності, а їх управління зосереджене виключно на досягненні певних результатів, не беручи до уваги процеси їх втілення.  Потреби працівників не враховуються, зовнішня та внутрішня мотивація до </w:t>
      </w:r>
      <w:r>
        <w:t>кар’єри</w:t>
      </w:r>
      <w:r w:rsidR="009B4FAA" w:rsidRPr="00B57EF0">
        <w:t xml:space="preserve"> поєднуються невдало і зазвичай зовнішня мотивація є домінуючою, а внутрішня – недостатньою. </w:t>
      </w:r>
    </w:p>
    <w:p w:rsidR="009B4FAA" w:rsidRPr="00B57EF0" w:rsidRDefault="003B6A82" w:rsidP="00B57EF0">
      <w:pPr>
        <w:pStyle w:val="a4"/>
        <w:spacing w:line="360" w:lineRule="auto"/>
        <w:ind w:left="0" w:firstLine="709"/>
      </w:pPr>
      <w:r>
        <w:t>33,3</w:t>
      </w:r>
      <w:r w:rsidR="009B4FAA" w:rsidRPr="00B57EF0">
        <w:t xml:space="preserve">% опитаних керівників увійшли до групи, в якій домінує </w:t>
      </w:r>
      <w:r>
        <w:t>«</w:t>
      </w:r>
      <w:r w:rsidR="009B4FAA" w:rsidRPr="00B57EF0">
        <w:t>комплексний</w:t>
      </w:r>
      <w:r>
        <w:t>»</w:t>
      </w:r>
      <w:r w:rsidR="009B4FAA" w:rsidRPr="00B57EF0">
        <w:t xml:space="preserve"> підхід до специфіки управління </w:t>
      </w:r>
      <w:r>
        <w:t>кар’єрним зростанням</w:t>
      </w:r>
      <w:r w:rsidR="009B4FAA" w:rsidRPr="00B57EF0">
        <w:t xml:space="preserve">. Цей тип управлінців повністю поділяє важливість мотивації фахової діяльності, а мета адміністрації та співробітників максимально відповідає меті закладу освіти і підпорядкована стратегії його розвитку  відповідно до викликів сьогодення. Такий тип керівника дбає про потреби та інтереси кожного працівника, сприяє оптимальним умовам  для задоволення потреб працівників, пріоритет надається методам внутрішньої мотивації педагогічної діяльності, а також спільній діяльності керівників та активній участі керівників у вирішенні всіх проблем співробітників. </w:t>
      </w:r>
    </w:p>
    <w:p w:rsidR="009B4FAA" w:rsidRPr="00B57EF0" w:rsidRDefault="009B4FAA" w:rsidP="00B57EF0">
      <w:pPr>
        <w:pStyle w:val="a4"/>
        <w:spacing w:line="360" w:lineRule="auto"/>
        <w:ind w:left="0" w:firstLine="709"/>
      </w:pPr>
      <w:r w:rsidRPr="00B57EF0">
        <w:t xml:space="preserve">Результати опитування доводять, що значна частина освітніх менеджерів не надає </w:t>
      </w:r>
      <w:r w:rsidR="003B6A82">
        <w:t xml:space="preserve">достатнього значення </w:t>
      </w:r>
      <w:r w:rsidRPr="00B57EF0">
        <w:t xml:space="preserve">мотивації співробітників до </w:t>
      </w:r>
      <w:r w:rsidR="003B6A82">
        <w:t>кар’єрного зростання</w:t>
      </w:r>
      <w:r w:rsidRPr="00B57EF0">
        <w:t xml:space="preserve">, </w:t>
      </w:r>
      <w:r w:rsidR="003B6A82">
        <w:t xml:space="preserve">належним чином </w:t>
      </w:r>
      <w:r w:rsidRPr="00B57EF0">
        <w:t xml:space="preserve">не сприяє її розвитку, а також припускається домінування зовнішніх, а не внутрішніх мотивів в управлінні мотивацією. Менеджери часто мають недостатню теоретичну підготовку,  не мотивовані до своєї професійної діяльності та не володіють розвиненими формами і навичками практичного використання мотивів професійного розвитку у своїй управлінській діяльності. Зазвичай керівники звикли дотримуватися єдиного управлінського підходу, не </w:t>
      </w:r>
      <w:r w:rsidRPr="00B57EF0">
        <w:lastRenderedPageBreak/>
        <w:t xml:space="preserve">готові займатися професійним особистим розвитком і розвитком команди. Менеджери не намагаються покращувати свої професійні навички, опановувати нові технології, розвиватися та відповідати викликам сучасної професійної діяльності. Ці фактори перешкоджають особистісному та безпосередньому професійному розвитку менеджерів навчальних закладів, що спричиняє погіршення ефективності управління навчальними закладами і шкодить сучасному розвитку освіти. </w:t>
      </w:r>
    </w:p>
    <w:p w:rsidR="00286126" w:rsidRDefault="009B4FAA" w:rsidP="00B57EF0">
      <w:pPr>
        <w:pStyle w:val="a4"/>
        <w:spacing w:line="360" w:lineRule="auto"/>
        <w:ind w:left="0" w:firstLine="709"/>
      </w:pPr>
      <w:r w:rsidRPr="00B57EF0">
        <w:t xml:space="preserve">Загалом отримані результати свідчать, що </w:t>
      </w:r>
      <w:r w:rsidR="00286126">
        <w:t>44,5</w:t>
      </w:r>
      <w:r w:rsidRPr="00B57EF0">
        <w:t xml:space="preserve">% керівників навчальних закладів надають перевагу внутрішній мотивації професійної діяльності, </w:t>
      </w:r>
      <w:r w:rsidR="00286126">
        <w:t>22,2</w:t>
      </w:r>
      <w:r w:rsidRPr="00B57EF0">
        <w:t xml:space="preserve">% менеджерів покладаються на зовнішню позитивну мотивацію, </w:t>
      </w:r>
      <w:r w:rsidR="00286126">
        <w:t>33,3</w:t>
      </w:r>
      <w:r w:rsidRPr="00B57EF0">
        <w:t xml:space="preserve">% менеджерів – на зовнішню негативну. Значний відсоток опитаних складають внутрішньо вмотивовані менеджери, які зацікавлені у своїй професійній діяльності, мають чітке уявлення про її мету, мають намір реалізувати себе та підвищити рівень своєї компетентності. </w:t>
      </w:r>
    </w:p>
    <w:p w:rsidR="00286126" w:rsidRDefault="009B4FAA" w:rsidP="00B57EF0">
      <w:pPr>
        <w:pStyle w:val="a4"/>
        <w:spacing w:line="360" w:lineRule="auto"/>
        <w:ind w:left="0" w:firstLine="709"/>
      </w:pPr>
      <w:r w:rsidRPr="00B57EF0">
        <w:t xml:space="preserve">Багатьох менеджерів мотивують соціальні фактори, такі як матеріальний добробут, кар'єрне зростання та збереження соціального чи професійного статусу,  а також має значення потреба уникнути адміністративного покарання. Це підтверджує результати нашої попередньої розвідки за методикою </w:t>
      </w:r>
      <w:proofErr w:type="spellStart"/>
      <w:r w:rsidRPr="00B57EF0">
        <w:t>О.Бондарчук</w:t>
      </w:r>
      <w:proofErr w:type="spellEnd"/>
      <w:r w:rsidRPr="00B57EF0">
        <w:t xml:space="preserve"> та </w:t>
      </w:r>
      <w:proofErr w:type="spellStart"/>
      <w:r w:rsidRPr="00B57EF0">
        <w:t>Л.Карамушки</w:t>
      </w:r>
      <w:proofErr w:type="spellEnd"/>
      <w:r w:rsidRPr="00B57EF0">
        <w:t xml:space="preserve"> «Визначення ієрархії мотивів професійної діяльності ке</w:t>
      </w:r>
      <w:r w:rsidR="00286126">
        <w:t>рівників навчальних закладів»</w:t>
      </w:r>
      <w:r w:rsidRPr="00B57EF0">
        <w:t xml:space="preserve">. </w:t>
      </w:r>
    </w:p>
    <w:p w:rsidR="00286126" w:rsidRDefault="009B4FAA" w:rsidP="00B57EF0">
      <w:pPr>
        <w:pStyle w:val="a4"/>
        <w:spacing w:line="360" w:lineRule="auto"/>
        <w:ind w:left="0" w:firstLine="709"/>
      </w:pPr>
      <w:r w:rsidRPr="00B57EF0">
        <w:t xml:space="preserve">Наступна методика, якою ми послуговуємося у нашому дослідженні, - </w:t>
      </w:r>
      <w:r w:rsidRPr="00B57EF0">
        <w:rPr>
          <w:b/>
          <w:i/>
        </w:rPr>
        <w:t>«Вивчення задоволеності керівників своєю професією і роботою»</w:t>
      </w:r>
      <w:r w:rsidR="00286126">
        <w:rPr>
          <w:b/>
          <w:i/>
        </w:rPr>
        <w:t xml:space="preserve"> </w:t>
      </w:r>
      <w:r w:rsidR="00286126">
        <w:rPr>
          <w:i/>
        </w:rPr>
        <w:t>(Додаток В)</w:t>
      </w:r>
      <w:r w:rsidRPr="00B57EF0">
        <w:rPr>
          <w:b/>
          <w:i/>
        </w:rPr>
        <w:t>.</w:t>
      </w:r>
      <w:r w:rsidRPr="00B57EF0">
        <w:t xml:space="preserve"> Вона була запропонована </w:t>
      </w:r>
      <w:proofErr w:type="spellStart"/>
      <w:r w:rsidRPr="00B57EF0">
        <w:t>Н.Жуліним</w:t>
      </w:r>
      <w:proofErr w:type="spellEnd"/>
      <w:r w:rsidRPr="00B57EF0">
        <w:t xml:space="preserve"> та </w:t>
      </w:r>
      <w:proofErr w:type="spellStart"/>
      <w:r w:rsidRPr="00B57EF0">
        <w:t>Є.Ільїним</w:t>
      </w:r>
      <w:proofErr w:type="spellEnd"/>
      <w:r w:rsidRPr="00B57EF0">
        <w:t xml:space="preserve"> і визначає задоволеність </w:t>
      </w:r>
      <w:r w:rsidR="00286126">
        <w:t>педагогічних працівників</w:t>
      </w:r>
      <w:r w:rsidRPr="00B57EF0">
        <w:t xml:space="preserve"> різними аспектами своєї професії та професійної діяльності. </w:t>
      </w:r>
      <w:r w:rsidR="00286126">
        <w:t>Результати проведеної методики представлені на рис.3.1.</w:t>
      </w:r>
    </w:p>
    <w:p w:rsidR="009B4FAA" w:rsidRDefault="009B4FAA" w:rsidP="00B57EF0">
      <w:pPr>
        <w:pStyle w:val="a4"/>
        <w:spacing w:line="360" w:lineRule="auto"/>
        <w:ind w:left="0" w:firstLine="709"/>
        <w:rPr>
          <w:noProof/>
          <w:lang w:eastAsia="uk-UA"/>
        </w:rPr>
      </w:pPr>
    </w:p>
    <w:p w:rsidR="00286126" w:rsidRDefault="00286126" w:rsidP="00B57EF0">
      <w:pPr>
        <w:pStyle w:val="a4"/>
        <w:spacing w:line="360" w:lineRule="auto"/>
        <w:ind w:left="0" w:firstLine="709"/>
        <w:rPr>
          <w:noProof/>
          <w:lang w:eastAsia="uk-UA"/>
        </w:rPr>
      </w:pPr>
      <w:r>
        <w:rPr>
          <w:noProof/>
          <w:lang w:val="ru-RU" w:eastAsia="ru-RU"/>
        </w:rPr>
        <w:lastRenderedPageBreak/>
        <w:drawing>
          <wp:inline distT="0" distB="0" distL="0" distR="0" wp14:anchorId="4D9B249F" wp14:editId="53D8B889">
            <wp:extent cx="5486400" cy="2809875"/>
            <wp:effectExtent l="0" t="0" r="0" b="9525"/>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4FAA" w:rsidRPr="00286126" w:rsidRDefault="009B4FAA" w:rsidP="00286126">
      <w:pPr>
        <w:pStyle w:val="a4"/>
        <w:spacing w:line="360" w:lineRule="auto"/>
        <w:ind w:left="0" w:firstLine="709"/>
        <w:jc w:val="center"/>
        <w:rPr>
          <w:i/>
        </w:rPr>
      </w:pPr>
      <w:r w:rsidRPr="00286126">
        <w:rPr>
          <w:i/>
        </w:rPr>
        <w:t>Рис.</w:t>
      </w:r>
      <w:r w:rsidR="00286126" w:rsidRPr="00286126">
        <w:rPr>
          <w:i/>
        </w:rPr>
        <w:t>3.1</w:t>
      </w:r>
      <w:r w:rsidRPr="00286126">
        <w:rPr>
          <w:i/>
        </w:rPr>
        <w:t xml:space="preserve">. </w:t>
      </w:r>
      <w:r w:rsidR="00286126" w:rsidRPr="00286126">
        <w:rPr>
          <w:i/>
        </w:rPr>
        <w:t>Стан з</w:t>
      </w:r>
      <w:r w:rsidRPr="00286126">
        <w:rPr>
          <w:i/>
        </w:rPr>
        <w:t>адоволеності керівників ЗЗСО своєю роботою</w:t>
      </w:r>
    </w:p>
    <w:p w:rsidR="00286126" w:rsidRPr="00627A13" w:rsidRDefault="00286126" w:rsidP="00286126">
      <w:pPr>
        <w:spacing w:after="0" w:line="360" w:lineRule="auto"/>
        <w:ind w:firstLine="709"/>
        <w:contextualSpacing/>
        <w:jc w:val="center"/>
        <w:rPr>
          <w:rFonts w:ascii="Times New Roman" w:hAnsi="Times New Roman" w:cs="Times New Roman"/>
          <w:i/>
          <w:sz w:val="18"/>
          <w:szCs w:val="28"/>
          <w:lang w:val="uk-UA"/>
        </w:rPr>
      </w:pPr>
    </w:p>
    <w:p w:rsidR="00286126" w:rsidRPr="00B57EF0" w:rsidRDefault="007D1548" w:rsidP="00286126">
      <w:pPr>
        <w:pStyle w:val="a4"/>
        <w:spacing w:line="360" w:lineRule="auto"/>
        <w:ind w:left="0" w:firstLine="709"/>
      </w:pPr>
      <w:r>
        <w:t>Я</w:t>
      </w:r>
      <w:r w:rsidR="00286126" w:rsidRPr="00B57EF0">
        <w:t xml:space="preserve">к показано на рисунку </w:t>
      </w:r>
      <w:r>
        <w:t>3.1, 33,3</w:t>
      </w:r>
      <w:r w:rsidR="00286126" w:rsidRPr="00B57EF0">
        <w:t xml:space="preserve">% менеджерів оцінили свою задоволеність роботою як </w:t>
      </w:r>
      <w:r>
        <w:t>«</w:t>
      </w:r>
      <w:r w:rsidR="00286126" w:rsidRPr="00B57EF0">
        <w:t>високу</w:t>
      </w:r>
      <w:r>
        <w:t>»</w:t>
      </w:r>
      <w:r w:rsidR="00286126" w:rsidRPr="00B57EF0">
        <w:t xml:space="preserve">, </w:t>
      </w:r>
      <w:r>
        <w:t>55,6</w:t>
      </w:r>
      <w:r w:rsidR="00286126" w:rsidRPr="00B57EF0">
        <w:t xml:space="preserve">% - як </w:t>
      </w:r>
      <w:r>
        <w:t>«</w:t>
      </w:r>
      <w:r w:rsidR="00286126" w:rsidRPr="00B57EF0">
        <w:t>середню</w:t>
      </w:r>
      <w:r>
        <w:t>»</w:t>
      </w:r>
      <w:r w:rsidR="00286126" w:rsidRPr="00B57EF0">
        <w:t xml:space="preserve"> і </w:t>
      </w:r>
      <w:r>
        <w:t>11,1</w:t>
      </w:r>
      <w:r w:rsidR="00286126" w:rsidRPr="00B57EF0">
        <w:t xml:space="preserve">% - як </w:t>
      </w:r>
      <w:r>
        <w:t>«</w:t>
      </w:r>
      <w:r w:rsidR="00286126" w:rsidRPr="00B57EF0">
        <w:t>низьку</w:t>
      </w:r>
      <w:r>
        <w:t>»</w:t>
      </w:r>
      <w:r w:rsidR="00286126" w:rsidRPr="00B57EF0">
        <w:t>.</w:t>
      </w:r>
    </w:p>
    <w:p w:rsidR="009B4FAA" w:rsidRPr="00B57EF0" w:rsidRDefault="009B4FAA" w:rsidP="00B57EF0">
      <w:pPr>
        <w:spacing w:after="0" w:line="360" w:lineRule="auto"/>
        <w:ind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За оцінкою професійної діяльності високий рівень задоволеності керівників навчальних закладів спостерігається у роботі з учителями (цю позицію обрали 100,0%) та батьками учнів (90,9%). Сьогодні адміністратори проводять більше робочого часу, </w:t>
      </w:r>
      <w:proofErr w:type="spellStart"/>
      <w:r w:rsidRPr="00B57EF0">
        <w:rPr>
          <w:rFonts w:ascii="Times New Roman" w:hAnsi="Times New Roman" w:cs="Times New Roman"/>
          <w:sz w:val="28"/>
          <w:szCs w:val="28"/>
          <w:lang w:val="uk-UA"/>
        </w:rPr>
        <w:t>комунікуючи</w:t>
      </w:r>
      <w:proofErr w:type="spellEnd"/>
      <w:r w:rsidRPr="00B57EF0">
        <w:rPr>
          <w:rFonts w:ascii="Times New Roman" w:hAnsi="Times New Roman" w:cs="Times New Roman"/>
          <w:sz w:val="28"/>
          <w:szCs w:val="28"/>
          <w:lang w:val="uk-UA"/>
        </w:rPr>
        <w:t xml:space="preserve">  з учителями та батьками учнів. </w:t>
      </w:r>
    </w:p>
    <w:p w:rsidR="009B4FAA" w:rsidRPr="00B57EF0" w:rsidRDefault="009B4FAA" w:rsidP="00B57EF0">
      <w:pPr>
        <w:spacing w:after="0" w:line="360" w:lineRule="auto"/>
        <w:ind w:firstLine="709"/>
        <w:contextualSpacing/>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Однак матеріальний фактор задоволеності роботою, незважаючи на його важливість, є єдиним фактором професійної мотивації, який дає найнижчий результат, хоча і має наразі найбільший вплив. Відповідно лише </w:t>
      </w:r>
      <w:r w:rsidR="007738DB">
        <w:rPr>
          <w:rFonts w:ascii="Times New Roman" w:hAnsi="Times New Roman" w:cs="Times New Roman"/>
          <w:sz w:val="28"/>
          <w:szCs w:val="28"/>
          <w:lang w:val="uk-UA"/>
        </w:rPr>
        <w:t>44,5</w:t>
      </w:r>
      <w:r w:rsidRPr="00B57EF0">
        <w:rPr>
          <w:rFonts w:ascii="Times New Roman" w:hAnsi="Times New Roman" w:cs="Times New Roman"/>
          <w:sz w:val="28"/>
          <w:szCs w:val="28"/>
          <w:lang w:val="uk-UA"/>
        </w:rPr>
        <w:t>% менеджерів задоволені високим рівнем заробітної плати, 22,</w:t>
      </w:r>
      <w:r w:rsidR="007738DB">
        <w:rPr>
          <w:rFonts w:ascii="Times New Roman" w:hAnsi="Times New Roman" w:cs="Times New Roman"/>
          <w:sz w:val="28"/>
          <w:szCs w:val="28"/>
          <w:lang w:val="uk-UA"/>
        </w:rPr>
        <w:t>2</w:t>
      </w:r>
      <w:r w:rsidRPr="00B57EF0">
        <w:rPr>
          <w:rFonts w:ascii="Times New Roman" w:hAnsi="Times New Roman" w:cs="Times New Roman"/>
          <w:sz w:val="28"/>
          <w:szCs w:val="28"/>
          <w:lang w:val="uk-UA"/>
        </w:rPr>
        <w:t>% опитаних керівників мають середній рівень платні, решта не задоволені низьким рівень заробітної плати (</w:t>
      </w:r>
      <w:r w:rsidR="007738DB">
        <w:rPr>
          <w:rFonts w:ascii="Times New Roman" w:hAnsi="Times New Roman" w:cs="Times New Roman"/>
          <w:sz w:val="28"/>
          <w:szCs w:val="28"/>
          <w:lang w:val="uk-UA"/>
        </w:rPr>
        <w:t>33,3</w:t>
      </w:r>
      <w:r w:rsidRPr="00B57EF0">
        <w:rPr>
          <w:rFonts w:ascii="Times New Roman" w:hAnsi="Times New Roman" w:cs="Times New Roman"/>
          <w:sz w:val="28"/>
          <w:szCs w:val="28"/>
          <w:lang w:val="uk-UA"/>
        </w:rPr>
        <w:t xml:space="preserve">%). </w:t>
      </w:r>
    </w:p>
    <w:p w:rsidR="009B4FAA" w:rsidRPr="00627A13" w:rsidRDefault="009B4FAA" w:rsidP="0009188E">
      <w:pPr>
        <w:spacing w:after="0" w:line="346" w:lineRule="auto"/>
        <w:ind w:firstLine="709"/>
        <w:contextualSpacing/>
        <w:jc w:val="both"/>
        <w:rPr>
          <w:rFonts w:ascii="Times New Roman" w:hAnsi="Times New Roman" w:cs="Times New Roman"/>
          <w:spacing w:val="-4"/>
          <w:sz w:val="28"/>
          <w:szCs w:val="28"/>
          <w:lang w:val="uk-UA"/>
        </w:rPr>
      </w:pPr>
      <w:r w:rsidRPr="00B57EF0">
        <w:rPr>
          <w:rFonts w:ascii="Times New Roman" w:hAnsi="Times New Roman" w:cs="Times New Roman"/>
          <w:sz w:val="28"/>
          <w:szCs w:val="28"/>
          <w:lang w:val="uk-UA"/>
        </w:rPr>
        <w:t xml:space="preserve">Подальшим кроком був аналіз потенціалу особистісного розвитку менеджерів та з’ясування факторів, які сприяють або заважають покращенню їхньої фахової діяльності та особистісному розвитку із застосуванням методики  </w:t>
      </w:r>
      <w:r w:rsidRPr="00B57EF0">
        <w:rPr>
          <w:rFonts w:ascii="Times New Roman" w:hAnsi="Times New Roman" w:cs="Times New Roman"/>
          <w:b/>
          <w:i/>
          <w:sz w:val="28"/>
          <w:szCs w:val="28"/>
          <w:lang w:val="uk-UA"/>
        </w:rPr>
        <w:t>«Бар’єри у педагогічній діяльності»</w:t>
      </w:r>
      <w:r w:rsidR="007738DB">
        <w:rPr>
          <w:rFonts w:ascii="Times New Roman" w:hAnsi="Times New Roman" w:cs="Times New Roman"/>
          <w:b/>
          <w:i/>
          <w:sz w:val="28"/>
          <w:szCs w:val="28"/>
          <w:lang w:val="uk-UA"/>
        </w:rPr>
        <w:t xml:space="preserve"> </w:t>
      </w:r>
      <w:r w:rsidR="007738DB">
        <w:rPr>
          <w:rFonts w:ascii="Times New Roman" w:hAnsi="Times New Roman" w:cs="Times New Roman"/>
          <w:i/>
          <w:sz w:val="28"/>
          <w:szCs w:val="28"/>
          <w:lang w:val="uk-UA"/>
        </w:rPr>
        <w:t>(Додаток Г)</w:t>
      </w:r>
      <w:r w:rsidRPr="00B57EF0">
        <w:rPr>
          <w:rFonts w:ascii="Times New Roman" w:hAnsi="Times New Roman" w:cs="Times New Roman"/>
          <w:sz w:val="28"/>
          <w:szCs w:val="28"/>
          <w:lang w:val="uk-UA"/>
        </w:rPr>
        <w:t xml:space="preserve"> . Керівникам пропонувалось оцінити твердження, поставивши такі бали: 5 – якщо це твердження цілком відповідає дійсності; 4–швидше відповідає, ніж ні; 3 – і так, і ні; 2– швидше не відповідає; 1 – не відповідає. Менеджери мали висловити своє ставлення до </w:t>
      </w:r>
      <w:r w:rsidRPr="00627A13">
        <w:rPr>
          <w:rFonts w:ascii="Times New Roman" w:hAnsi="Times New Roman" w:cs="Times New Roman"/>
          <w:spacing w:val="-4"/>
          <w:sz w:val="28"/>
          <w:szCs w:val="28"/>
          <w:lang w:val="uk-UA"/>
        </w:rPr>
        <w:t xml:space="preserve">твердження за наступною шкалою: якщо вони повністю поділяють цю думку - 5 </w:t>
      </w:r>
      <w:r w:rsidRPr="00627A13">
        <w:rPr>
          <w:rFonts w:ascii="Times New Roman" w:hAnsi="Times New Roman" w:cs="Times New Roman"/>
          <w:spacing w:val="-4"/>
          <w:sz w:val="28"/>
          <w:szCs w:val="28"/>
          <w:lang w:val="uk-UA"/>
        </w:rPr>
        <w:lastRenderedPageBreak/>
        <w:t>балів;  більше згодні, ніж не згодні – 4 бали; якщо важко визначитися однозначно – 3 бали; скоріше не згодні з такою думкою – 2 бали; категорично не згодні – 1 бал.</w:t>
      </w:r>
    </w:p>
    <w:p w:rsidR="009B4FAA" w:rsidRPr="00B57EF0" w:rsidRDefault="009B4FAA" w:rsidP="0009188E">
      <w:pPr>
        <w:pStyle w:val="a4"/>
        <w:spacing w:line="346" w:lineRule="auto"/>
        <w:ind w:left="0" w:firstLine="709"/>
      </w:pPr>
      <w:r w:rsidRPr="00B57EF0">
        <w:t>Було запропоновано два типи опитувальників: 1)</w:t>
      </w:r>
      <w:r w:rsidR="007738DB">
        <w:t xml:space="preserve"> </w:t>
      </w:r>
      <w:r w:rsidRPr="00B57EF0">
        <w:t>ступінь розвитку професійної мотивації; 2)</w:t>
      </w:r>
      <w:r w:rsidR="007738DB">
        <w:t xml:space="preserve"> </w:t>
      </w:r>
      <w:r w:rsidRPr="00B57EF0">
        <w:t xml:space="preserve">визначення факторів, що сприяють та заважають розвитку у фаховій діяльності та особистісному зростанню. Результати анкетування показали, що менеджери розділилися на три категорії за ступенем професійного розвитку. За отриманими даними </w:t>
      </w:r>
      <w:r w:rsidR="007738DB">
        <w:t>55,6</w:t>
      </w:r>
      <w:r w:rsidRPr="00B57EF0">
        <w:t xml:space="preserve">% менеджерів активно розвивають себе, що виявилося доволі високим показником. </w:t>
      </w:r>
      <w:r w:rsidR="007738DB">
        <w:t>С</w:t>
      </w:r>
      <w:r w:rsidRPr="00B57EF0">
        <w:t xml:space="preserve">итуативний рівень професійного розвитку мають </w:t>
      </w:r>
      <w:r w:rsidR="007738DB">
        <w:t>33,3</w:t>
      </w:r>
      <w:r w:rsidRPr="00B57EF0">
        <w:t xml:space="preserve">% очільників ЗЗСО, а призупинений рівень професійного розвитку, який загалом є неприйнятним для керівників, мають </w:t>
      </w:r>
      <w:r w:rsidR="007738DB">
        <w:t>11,1</w:t>
      </w:r>
      <w:r w:rsidRPr="00B57EF0">
        <w:t>% респондентів.</w:t>
      </w:r>
    </w:p>
    <w:p w:rsidR="009B4FAA" w:rsidRPr="00B57EF0" w:rsidRDefault="009B4FAA" w:rsidP="0009188E">
      <w:pPr>
        <w:pStyle w:val="a4"/>
        <w:spacing w:line="346" w:lineRule="auto"/>
        <w:ind w:left="0" w:firstLine="709"/>
      </w:pPr>
      <w:r w:rsidRPr="00B57EF0">
        <w:t xml:space="preserve"> Виявлені фактори, які заважають </w:t>
      </w:r>
      <w:proofErr w:type="spellStart"/>
      <w:r w:rsidRPr="00B57EF0">
        <w:t>професійно</w:t>
      </w:r>
      <w:proofErr w:type="spellEnd"/>
      <w:r w:rsidRPr="00B57EF0">
        <w:t xml:space="preserve"> розвиватися менеджерам навчальних закладів, наведені в </w:t>
      </w:r>
      <w:r w:rsidR="007738DB">
        <w:t>т</w:t>
      </w:r>
      <w:r w:rsidRPr="00B57EF0">
        <w:t xml:space="preserve">аблиці </w:t>
      </w:r>
      <w:r w:rsidR="007738DB">
        <w:t>3.2</w:t>
      </w:r>
      <w:r w:rsidRPr="00B57EF0">
        <w:t xml:space="preserve">. </w:t>
      </w:r>
    </w:p>
    <w:p w:rsidR="009B4FAA" w:rsidRPr="00B57EF0" w:rsidRDefault="009B4FAA" w:rsidP="0009188E">
      <w:pPr>
        <w:pStyle w:val="a4"/>
        <w:spacing w:line="346" w:lineRule="auto"/>
        <w:ind w:left="0" w:firstLine="709"/>
        <w:jc w:val="right"/>
        <w:rPr>
          <w:b/>
        </w:rPr>
      </w:pPr>
      <w:r w:rsidRPr="00B57EF0">
        <w:rPr>
          <w:b/>
        </w:rPr>
        <w:t xml:space="preserve">Таблиця </w:t>
      </w:r>
      <w:r w:rsidR="007738DB">
        <w:rPr>
          <w:b/>
        </w:rPr>
        <w:t>3</w:t>
      </w:r>
      <w:r w:rsidRPr="00B57EF0">
        <w:rPr>
          <w:b/>
          <w:spacing w:val="-5"/>
        </w:rPr>
        <w:t>.2.</w:t>
      </w:r>
    </w:p>
    <w:p w:rsidR="009B4FAA" w:rsidRPr="00B57EF0" w:rsidRDefault="009B4FAA" w:rsidP="0009188E">
      <w:pPr>
        <w:pStyle w:val="2"/>
        <w:spacing w:before="0" w:line="346" w:lineRule="auto"/>
        <w:ind w:left="0" w:firstLine="709"/>
      </w:pPr>
      <w:r w:rsidRPr="00B57EF0">
        <w:t>Фактори, які заважають професійному саморозвитку освітніх менеджерів</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6"/>
        <w:gridCol w:w="3553"/>
      </w:tblGrid>
      <w:tr w:rsidR="009B4FAA" w:rsidRPr="00B57EF0" w:rsidTr="007738DB">
        <w:trPr>
          <w:trHeight w:val="275"/>
        </w:trPr>
        <w:tc>
          <w:tcPr>
            <w:tcW w:w="6086" w:type="dxa"/>
          </w:tcPr>
          <w:p w:rsidR="009B4FAA" w:rsidRPr="00B57EF0" w:rsidRDefault="009B4FAA" w:rsidP="007738DB">
            <w:pPr>
              <w:pStyle w:val="TableParagraph"/>
              <w:ind w:firstLine="709"/>
              <w:jc w:val="center"/>
              <w:rPr>
                <w:b/>
                <w:sz w:val="28"/>
                <w:szCs w:val="28"/>
              </w:rPr>
            </w:pPr>
            <w:r w:rsidRPr="00B57EF0">
              <w:rPr>
                <w:b/>
                <w:spacing w:val="-2"/>
                <w:sz w:val="28"/>
                <w:szCs w:val="28"/>
              </w:rPr>
              <w:t>Негативні фактори</w:t>
            </w:r>
          </w:p>
        </w:tc>
        <w:tc>
          <w:tcPr>
            <w:tcW w:w="3553" w:type="dxa"/>
          </w:tcPr>
          <w:p w:rsidR="009B4FAA" w:rsidRPr="00B57EF0" w:rsidRDefault="009B4FAA" w:rsidP="007738DB">
            <w:pPr>
              <w:pStyle w:val="TableParagraph"/>
              <w:jc w:val="center"/>
              <w:rPr>
                <w:b/>
                <w:sz w:val="28"/>
                <w:szCs w:val="28"/>
              </w:rPr>
            </w:pPr>
            <w:r w:rsidRPr="00B57EF0">
              <w:rPr>
                <w:b/>
                <w:sz w:val="28"/>
                <w:szCs w:val="28"/>
              </w:rPr>
              <w:t>Кількість досліджуваних менеджерів,</w:t>
            </w:r>
            <w:r w:rsidRPr="00B57EF0">
              <w:rPr>
                <w:b/>
                <w:spacing w:val="-10"/>
                <w:sz w:val="28"/>
                <w:szCs w:val="28"/>
              </w:rPr>
              <w:t>%</w:t>
            </w:r>
          </w:p>
        </w:tc>
      </w:tr>
      <w:tr w:rsidR="009B4FAA" w:rsidRPr="00B57EF0" w:rsidTr="007738DB">
        <w:trPr>
          <w:trHeight w:val="275"/>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Брак </w:t>
            </w:r>
            <w:r w:rsidRPr="00B57EF0">
              <w:rPr>
                <w:spacing w:val="-4"/>
                <w:sz w:val="28"/>
                <w:szCs w:val="28"/>
              </w:rPr>
              <w:t>часу</w:t>
            </w:r>
          </w:p>
        </w:tc>
        <w:tc>
          <w:tcPr>
            <w:tcW w:w="3553" w:type="dxa"/>
          </w:tcPr>
          <w:p w:rsidR="009B4FAA" w:rsidRPr="00B57EF0" w:rsidRDefault="007738DB" w:rsidP="007738DB">
            <w:pPr>
              <w:pStyle w:val="TableParagraph"/>
              <w:jc w:val="center"/>
              <w:rPr>
                <w:sz w:val="28"/>
                <w:szCs w:val="28"/>
              </w:rPr>
            </w:pPr>
            <w:r>
              <w:rPr>
                <w:sz w:val="28"/>
                <w:szCs w:val="28"/>
              </w:rPr>
              <w:t>55,6</w:t>
            </w:r>
          </w:p>
        </w:tc>
      </w:tr>
      <w:tr w:rsidR="009B4FAA" w:rsidRPr="00B57EF0" w:rsidTr="007738DB">
        <w:trPr>
          <w:trHeight w:val="275"/>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Незадовільний стан </w:t>
            </w:r>
            <w:r w:rsidRPr="00B57EF0">
              <w:rPr>
                <w:spacing w:val="-2"/>
                <w:sz w:val="28"/>
                <w:szCs w:val="28"/>
              </w:rPr>
              <w:t>здоров’я</w:t>
            </w:r>
          </w:p>
        </w:tc>
        <w:tc>
          <w:tcPr>
            <w:tcW w:w="3553" w:type="dxa"/>
          </w:tcPr>
          <w:p w:rsidR="009B4FAA" w:rsidRPr="00B57EF0" w:rsidRDefault="007738DB" w:rsidP="007738DB">
            <w:pPr>
              <w:pStyle w:val="TableParagraph"/>
              <w:jc w:val="center"/>
              <w:rPr>
                <w:sz w:val="28"/>
                <w:szCs w:val="28"/>
              </w:rPr>
            </w:pPr>
            <w:r>
              <w:rPr>
                <w:sz w:val="28"/>
                <w:szCs w:val="28"/>
              </w:rPr>
              <w:t>22,2</w:t>
            </w:r>
          </w:p>
        </w:tc>
      </w:tr>
      <w:tr w:rsidR="009B4FAA" w:rsidRPr="00B57EF0" w:rsidTr="007738DB">
        <w:trPr>
          <w:trHeight w:val="278"/>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Брак </w:t>
            </w:r>
            <w:r w:rsidRPr="00B57EF0">
              <w:rPr>
                <w:spacing w:val="-2"/>
                <w:sz w:val="28"/>
                <w:szCs w:val="28"/>
              </w:rPr>
              <w:t>ресурсів</w:t>
            </w:r>
          </w:p>
        </w:tc>
        <w:tc>
          <w:tcPr>
            <w:tcW w:w="3553" w:type="dxa"/>
          </w:tcPr>
          <w:p w:rsidR="009B4FAA" w:rsidRPr="00B57EF0" w:rsidRDefault="007738DB" w:rsidP="007738DB">
            <w:pPr>
              <w:pStyle w:val="TableParagraph"/>
              <w:jc w:val="center"/>
              <w:rPr>
                <w:sz w:val="28"/>
                <w:szCs w:val="28"/>
              </w:rPr>
            </w:pPr>
            <w:r>
              <w:rPr>
                <w:sz w:val="28"/>
                <w:szCs w:val="28"/>
              </w:rPr>
              <w:t>22,2</w:t>
            </w:r>
          </w:p>
        </w:tc>
      </w:tr>
      <w:tr w:rsidR="009B4FAA" w:rsidRPr="00B57EF0" w:rsidTr="007738DB">
        <w:trPr>
          <w:trHeight w:val="275"/>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Недостатній зворотній зв’язок з </w:t>
            </w:r>
            <w:r w:rsidRPr="00B57EF0">
              <w:rPr>
                <w:spacing w:val="-2"/>
                <w:sz w:val="28"/>
                <w:szCs w:val="28"/>
              </w:rPr>
              <w:t>колективом</w:t>
            </w:r>
          </w:p>
        </w:tc>
        <w:tc>
          <w:tcPr>
            <w:tcW w:w="3553" w:type="dxa"/>
          </w:tcPr>
          <w:p w:rsidR="009B4FAA" w:rsidRPr="00B57EF0" w:rsidRDefault="007738DB" w:rsidP="007738DB">
            <w:pPr>
              <w:pStyle w:val="TableParagraph"/>
              <w:jc w:val="center"/>
              <w:rPr>
                <w:sz w:val="28"/>
                <w:szCs w:val="28"/>
              </w:rPr>
            </w:pPr>
            <w:r>
              <w:rPr>
                <w:sz w:val="28"/>
                <w:szCs w:val="28"/>
              </w:rPr>
              <w:t>11,1</w:t>
            </w:r>
          </w:p>
        </w:tc>
      </w:tr>
      <w:tr w:rsidR="009B4FAA" w:rsidRPr="00B57EF0" w:rsidTr="007738DB">
        <w:trPr>
          <w:trHeight w:val="276"/>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Негативний попередній </w:t>
            </w:r>
            <w:r w:rsidRPr="00B57EF0">
              <w:rPr>
                <w:spacing w:val="-2"/>
                <w:sz w:val="28"/>
                <w:szCs w:val="28"/>
              </w:rPr>
              <w:t>досвід</w:t>
            </w:r>
          </w:p>
        </w:tc>
        <w:tc>
          <w:tcPr>
            <w:tcW w:w="3553" w:type="dxa"/>
          </w:tcPr>
          <w:p w:rsidR="009B4FAA" w:rsidRPr="00B57EF0" w:rsidRDefault="007738DB" w:rsidP="007738DB">
            <w:pPr>
              <w:pStyle w:val="TableParagraph"/>
              <w:jc w:val="center"/>
              <w:rPr>
                <w:sz w:val="28"/>
                <w:szCs w:val="28"/>
              </w:rPr>
            </w:pPr>
            <w:r>
              <w:rPr>
                <w:sz w:val="28"/>
                <w:szCs w:val="28"/>
              </w:rPr>
              <w:t>11,1</w:t>
            </w:r>
          </w:p>
        </w:tc>
      </w:tr>
      <w:tr w:rsidR="009B4FAA" w:rsidRPr="00B57EF0" w:rsidTr="007738DB">
        <w:trPr>
          <w:trHeight w:val="275"/>
        </w:trPr>
        <w:tc>
          <w:tcPr>
            <w:tcW w:w="6086" w:type="dxa"/>
          </w:tcPr>
          <w:p w:rsidR="009B4FAA" w:rsidRPr="00B57EF0" w:rsidRDefault="009B4FAA" w:rsidP="00B57EF0">
            <w:pPr>
              <w:pStyle w:val="TableParagraph"/>
              <w:ind w:firstLine="389"/>
              <w:jc w:val="both"/>
              <w:rPr>
                <w:sz w:val="28"/>
                <w:szCs w:val="28"/>
              </w:rPr>
            </w:pPr>
            <w:r w:rsidRPr="00B57EF0">
              <w:rPr>
                <w:sz w:val="28"/>
                <w:szCs w:val="28"/>
              </w:rPr>
              <w:t xml:space="preserve">Відсутність підтримки </w:t>
            </w:r>
            <w:r w:rsidRPr="00B57EF0">
              <w:rPr>
                <w:spacing w:val="-2"/>
                <w:sz w:val="28"/>
                <w:szCs w:val="28"/>
              </w:rPr>
              <w:t>керівництва</w:t>
            </w:r>
          </w:p>
        </w:tc>
        <w:tc>
          <w:tcPr>
            <w:tcW w:w="3553" w:type="dxa"/>
          </w:tcPr>
          <w:p w:rsidR="009B4FAA" w:rsidRPr="00B57EF0" w:rsidRDefault="007738DB" w:rsidP="007738DB">
            <w:pPr>
              <w:pStyle w:val="TableParagraph"/>
              <w:jc w:val="center"/>
              <w:rPr>
                <w:sz w:val="28"/>
                <w:szCs w:val="28"/>
              </w:rPr>
            </w:pPr>
            <w:r>
              <w:rPr>
                <w:sz w:val="28"/>
                <w:szCs w:val="28"/>
              </w:rPr>
              <w:t>33,3</w:t>
            </w:r>
          </w:p>
        </w:tc>
      </w:tr>
      <w:tr w:rsidR="009B4FAA" w:rsidRPr="00B57EF0" w:rsidTr="007738DB">
        <w:trPr>
          <w:trHeight w:val="275"/>
        </w:trPr>
        <w:tc>
          <w:tcPr>
            <w:tcW w:w="6086" w:type="dxa"/>
          </w:tcPr>
          <w:p w:rsidR="009B4FAA" w:rsidRPr="00B57EF0" w:rsidRDefault="009B4FAA" w:rsidP="00B57EF0">
            <w:pPr>
              <w:pStyle w:val="TableParagraph"/>
              <w:ind w:firstLine="389"/>
              <w:jc w:val="both"/>
              <w:rPr>
                <w:sz w:val="28"/>
                <w:szCs w:val="28"/>
              </w:rPr>
            </w:pPr>
            <w:r w:rsidRPr="00B57EF0">
              <w:rPr>
                <w:sz w:val="28"/>
                <w:szCs w:val="28"/>
              </w:rPr>
              <w:t>Недоброзичливість оточення</w:t>
            </w:r>
          </w:p>
        </w:tc>
        <w:tc>
          <w:tcPr>
            <w:tcW w:w="3553" w:type="dxa"/>
          </w:tcPr>
          <w:p w:rsidR="009B4FAA" w:rsidRPr="00B57EF0" w:rsidRDefault="007738DB" w:rsidP="007738DB">
            <w:pPr>
              <w:pStyle w:val="TableParagraph"/>
              <w:jc w:val="center"/>
              <w:rPr>
                <w:sz w:val="28"/>
                <w:szCs w:val="28"/>
              </w:rPr>
            </w:pPr>
            <w:r>
              <w:rPr>
                <w:sz w:val="28"/>
                <w:szCs w:val="28"/>
              </w:rPr>
              <w:t>22,2</w:t>
            </w:r>
          </w:p>
        </w:tc>
      </w:tr>
      <w:tr w:rsidR="009B4FAA" w:rsidRPr="00B57EF0" w:rsidTr="007738DB">
        <w:trPr>
          <w:trHeight w:val="278"/>
        </w:trPr>
        <w:tc>
          <w:tcPr>
            <w:tcW w:w="6086" w:type="dxa"/>
          </w:tcPr>
          <w:p w:rsidR="009B4FAA" w:rsidRPr="00B57EF0" w:rsidRDefault="009B4FAA" w:rsidP="00B57EF0">
            <w:pPr>
              <w:pStyle w:val="TableParagraph"/>
              <w:ind w:firstLine="389"/>
              <w:jc w:val="both"/>
              <w:rPr>
                <w:sz w:val="28"/>
                <w:szCs w:val="28"/>
              </w:rPr>
            </w:pPr>
            <w:r w:rsidRPr="00B57EF0">
              <w:rPr>
                <w:sz w:val="28"/>
                <w:szCs w:val="28"/>
              </w:rPr>
              <w:t>Інертність</w:t>
            </w:r>
          </w:p>
        </w:tc>
        <w:tc>
          <w:tcPr>
            <w:tcW w:w="3553" w:type="dxa"/>
          </w:tcPr>
          <w:p w:rsidR="009B4FAA" w:rsidRPr="00B57EF0" w:rsidRDefault="007738DB" w:rsidP="007738DB">
            <w:pPr>
              <w:pStyle w:val="TableParagraph"/>
              <w:jc w:val="center"/>
              <w:rPr>
                <w:sz w:val="28"/>
                <w:szCs w:val="28"/>
              </w:rPr>
            </w:pPr>
            <w:r>
              <w:rPr>
                <w:sz w:val="28"/>
                <w:szCs w:val="28"/>
              </w:rPr>
              <w:t>33,3</w:t>
            </w:r>
          </w:p>
        </w:tc>
      </w:tr>
    </w:tbl>
    <w:p w:rsidR="009B4FAA" w:rsidRPr="00B57EF0" w:rsidRDefault="009B4FAA"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За наведеними даними саме зовнішні фактори: брак часу, брак ресурсів заважають мотивації професійної </w:t>
      </w:r>
      <w:r w:rsidR="007738DB">
        <w:rPr>
          <w:rFonts w:ascii="Times New Roman" w:hAnsi="Times New Roman" w:cs="Times New Roman"/>
          <w:sz w:val="28"/>
          <w:szCs w:val="28"/>
          <w:lang w:val="uk-UA"/>
        </w:rPr>
        <w:t>діяльності</w:t>
      </w:r>
      <w:r w:rsidRPr="00B57EF0">
        <w:rPr>
          <w:rFonts w:ascii="Times New Roman" w:hAnsi="Times New Roman" w:cs="Times New Roman"/>
          <w:sz w:val="28"/>
          <w:szCs w:val="28"/>
          <w:lang w:val="uk-UA"/>
        </w:rPr>
        <w:t xml:space="preserve"> менеджерів та її покращенню.  Однак такі фактори, як: недостатній зворотній зв’язок з колективом</w:t>
      </w:r>
      <w:r w:rsidR="007738DB">
        <w:rPr>
          <w:rFonts w:ascii="Times New Roman" w:hAnsi="Times New Roman" w:cs="Times New Roman"/>
          <w:sz w:val="28"/>
          <w:szCs w:val="28"/>
          <w:lang w:val="uk-UA"/>
        </w:rPr>
        <w:t xml:space="preserve">, негативний попередній досвід, </w:t>
      </w:r>
      <w:r w:rsidRPr="00B57EF0">
        <w:rPr>
          <w:rFonts w:ascii="Times New Roman" w:hAnsi="Times New Roman" w:cs="Times New Roman"/>
          <w:sz w:val="28"/>
          <w:szCs w:val="28"/>
          <w:lang w:val="uk-UA"/>
        </w:rPr>
        <w:t xml:space="preserve">відсутність підтримки керівництва та недоброзичливість оточення напряму пов'язані з менеджерською діяльністю управлінців у цих установах.  Це власне ті чинники, за допомогою яких менеджер має розвиватися сам, а також впливати та координувати діяльність підлеглих у навчальному </w:t>
      </w:r>
      <w:r w:rsidRPr="00B57EF0">
        <w:rPr>
          <w:rFonts w:ascii="Times New Roman" w:hAnsi="Times New Roman" w:cs="Times New Roman"/>
          <w:sz w:val="28"/>
          <w:szCs w:val="28"/>
          <w:lang w:val="uk-UA"/>
        </w:rPr>
        <w:lastRenderedPageBreak/>
        <w:t>закладі, сприяти професійному розвитку та особистісному зростанню всіх членів колективу.</w:t>
      </w:r>
    </w:p>
    <w:p w:rsidR="009B4FAA" w:rsidRPr="00B57EF0" w:rsidRDefault="009B4FAA"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Наступним етапом нашого дослідження було використання </w:t>
      </w:r>
      <w:r w:rsidRPr="00B57EF0">
        <w:rPr>
          <w:rFonts w:ascii="Times New Roman" w:hAnsi="Times New Roman" w:cs="Times New Roman"/>
          <w:b/>
          <w:i/>
          <w:sz w:val="28"/>
          <w:szCs w:val="28"/>
          <w:lang w:val="uk-UA"/>
        </w:rPr>
        <w:t>опитувальника Н.</w:t>
      </w:r>
      <w:r w:rsidR="0009188E">
        <w:rPr>
          <w:rFonts w:ascii="Times New Roman" w:hAnsi="Times New Roman" w:cs="Times New Roman"/>
          <w:b/>
          <w:i/>
          <w:sz w:val="28"/>
          <w:szCs w:val="28"/>
          <w:lang w:val="uk-UA"/>
        </w:rPr>
        <w:t xml:space="preserve"> </w:t>
      </w:r>
      <w:proofErr w:type="spellStart"/>
      <w:r w:rsidRPr="00B57EF0">
        <w:rPr>
          <w:rFonts w:ascii="Times New Roman" w:hAnsi="Times New Roman" w:cs="Times New Roman"/>
          <w:b/>
          <w:i/>
          <w:sz w:val="28"/>
          <w:szCs w:val="28"/>
          <w:lang w:val="uk-UA"/>
        </w:rPr>
        <w:t>Бец</w:t>
      </w:r>
      <w:proofErr w:type="spellEnd"/>
      <w:r w:rsidRPr="00B57EF0">
        <w:rPr>
          <w:rFonts w:ascii="Times New Roman" w:hAnsi="Times New Roman" w:cs="Times New Roman"/>
          <w:b/>
          <w:i/>
          <w:sz w:val="28"/>
          <w:szCs w:val="28"/>
          <w:lang w:val="uk-UA"/>
        </w:rPr>
        <w:t xml:space="preserve">, «Кар'єрна </w:t>
      </w:r>
      <w:proofErr w:type="spellStart"/>
      <w:r w:rsidRPr="00B57EF0">
        <w:rPr>
          <w:rFonts w:ascii="Times New Roman" w:hAnsi="Times New Roman" w:cs="Times New Roman"/>
          <w:b/>
          <w:i/>
          <w:sz w:val="28"/>
          <w:szCs w:val="28"/>
          <w:lang w:val="uk-UA"/>
        </w:rPr>
        <w:t>самоефективність</w:t>
      </w:r>
      <w:proofErr w:type="spellEnd"/>
      <w:r w:rsidRPr="00B57EF0">
        <w:rPr>
          <w:rFonts w:ascii="Times New Roman" w:hAnsi="Times New Roman" w:cs="Times New Roman"/>
          <w:b/>
          <w:i/>
          <w:sz w:val="28"/>
          <w:szCs w:val="28"/>
          <w:lang w:val="uk-UA"/>
        </w:rPr>
        <w:t>», адаптованого</w:t>
      </w:r>
      <w:r w:rsidR="0009188E">
        <w:rPr>
          <w:rFonts w:ascii="Times New Roman" w:hAnsi="Times New Roman" w:cs="Times New Roman"/>
          <w:b/>
          <w:i/>
          <w:sz w:val="28"/>
          <w:szCs w:val="28"/>
          <w:lang w:val="uk-UA"/>
        </w:rPr>
        <w:t xml:space="preserve">                         </w:t>
      </w:r>
      <w:r w:rsidRPr="00B57EF0">
        <w:rPr>
          <w:rFonts w:ascii="Times New Roman" w:hAnsi="Times New Roman" w:cs="Times New Roman"/>
          <w:b/>
          <w:i/>
          <w:sz w:val="28"/>
          <w:szCs w:val="28"/>
          <w:lang w:val="uk-UA"/>
        </w:rPr>
        <w:t xml:space="preserve"> Д.</w:t>
      </w:r>
      <w:r w:rsidR="0009188E">
        <w:rPr>
          <w:rFonts w:ascii="Times New Roman" w:hAnsi="Times New Roman" w:cs="Times New Roman"/>
          <w:b/>
          <w:i/>
          <w:sz w:val="28"/>
          <w:szCs w:val="28"/>
          <w:lang w:val="uk-UA"/>
        </w:rPr>
        <w:t xml:space="preserve"> </w:t>
      </w:r>
      <w:r w:rsidRPr="00B57EF0">
        <w:rPr>
          <w:rFonts w:ascii="Times New Roman" w:hAnsi="Times New Roman" w:cs="Times New Roman"/>
          <w:b/>
          <w:i/>
          <w:sz w:val="28"/>
          <w:szCs w:val="28"/>
          <w:lang w:val="uk-UA"/>
        </w:rPr>
        <w:t>Бондаренко та Є.</w:t>
      </w:r>
      <w:r w:rsidR="0009188E">
        <w:rPr>
          <w:rFonts w:ascii="Times New Roman" w:hAnsi="Times New Roman" w:cs="Times New Roman"/>
          <w:b/>
          <w:i/>
          <w:sz w:val="28"/>
          <w:szCs w:val="28"/>
          <w:lang w:val="uk-UA"/>
        </w:rPr>
        <w:t xml:space="preserve"> </w:t>
      </w:r>
      <w:proofErr w:type="spellStart"/>
      <w:r w:rsidRPr="00B57EF0">
        <w:rPr>
          <w:rFonts w:ascii="Times New Roman" w:hAnsi="Times New Roman" w:cs="Times New Roman"/>
          <w:b/>
          <w:i/>
          <w:sz w:val="28"/>
          <w:szCs w:val="28"/>
          <w:lang w:val="uk-UA"/>
        </w:rPr>
        <w:t>Могильовкіною</w:t>
      </w:r>
      <w:proofErr w:type="spellEnd"/>
      <w:r w:rsidR="00E079A9">
        <w:rPr>
          <w:rFonts w:ascii="Times New Roman" w:hAnsi="Times New Roman" w:cs="Times New Roman"/>
          <w:b/>
          <w:i/>
          <w:sz w:val="28"/>
          <w:szCs w:val="28"/>
          <w:lang w:val="uk-UA"/>
        </w:rPr>
        <w:t xml:space="preserve"> </w:t>
      </w:r>
      <w:r w:rsidR="00E079A9">
        <w:rPr>
          <w:rFonts w:ascii="Times New Roman" w:hAnsi="Times New Roman" w:cs="Times New Roman"/>
          <w:i/>
          <w:sz w:val="28"/>
          <w:szCs w:val="28"/>
          <w:lang w:val="uk-UA"/>
        </w:rPr>
        <w:t>(Додаток Д)</w:t>
      </w:r>
      <w:r w:rsidRPr="00B57EF0">
        <w:rPr>
          <w:rFonts w:ascii="Times New Roman" w:hAnsi="Times New Roman" w:cs="Times New Roman"/>
          <w:b/>
          <w:i/>
          <w:sz w:val="28"/>
          <w:szCs w:val="28"/>
          <w:lang w:val="uk-UA"/>
        </w:rPr>
        <w:t xml:space="preserve"> </w:t>
      </w:r>
      <w:r w:rsidRPr="00B57EF0">
        <w:rPr>
          <w:rFonts w:ascii="Times New Roman" w:hAnsi="Times New Roman" w:cs="Times New Roman"/>
          <w:sz w:val="28"/>
          <w:szCs w:val="28"/>
          <w:lang w:val="uk-UA"/>
        </w:rPr>
        <w:t xml:space="preserve">для визначення стану сформованості кар'єрної </w:t>
      </w:r>
      <w:proofErr w:type="spellStart"/>
      <w:r w:rsidRPr="00B57EF0">
        <w:rPr>
          <w:rFonts w:ascii="Times New Roman" w:hAnsi="Times New Roman" w:cs="Times New Roman"/>
          <w:sz w:val="28"/>
          <w:szCs w:val="28"/>
          <w:lang w:val="uk-UA"/>
        </w:rPr>
        <w:t>самоефективності</w:t>
      </w:r>
      <w:proofErr w:type="spellEnd"/>
      <w:r w:rsidRPr="00B57EF0">
        <w:rPr>
          <w:rFonts w:ascii="Times New Roman" w:hAnsi="Times New Roman" w:cs="Times New Roman"/>
          <w:sz w:val="28"/>
          <w:szCs w:val="28"/>
          <w:lang w:val="uk-UA"/>
        </w:rPr>
        <w:t xml:space="preserve"> педагогічних працівників закладів загальної середньої освіти.  Ця методика діагностує рівень професійної компетентності, самооцінки, вміння ставити  кар'єрні цілі, будувати плани та вирішувати проблеми, пов’язані з кар’єрою і </w:t>
      </w:r>
      <w:r w:rsidR="00E079A9">
        <w:rPr>
          <w:rFonts w:ascii="Times New Roman" w:hAnsi="Times New Roman" w:cs="Times New Roman"/>
          <w:sz w:val="28"/>
          <w:szCs w:val="28"/>
          <w:lang w:val="uk-UA"/>
        </w:rPr>
        <w:t>професійною реалізацією</w:t>
      </w:r>
      <w:r w:rsidRPr="00B57EF0">
        <w:rPr>
          <w:rFonts w:ascii="Times New Roman" w:hAnsi="Times New Roman" w:cs="Times New Roman"/>
          <w:sz w:val="28"/>
          <w:szCs w:val="28"/>
          <w:lang w:val="uk-UA"/>
        </w:rPr>
        <w:t>.</w:t>
      </w:r>
    </w:p>
    <w:p w:rsidR="009B4FAA" w:rsidRPr="00627A13" w:rsidRDefault="009B4FAA" w:rsidP="00B57EF0">
      <w:pPr>
        <w:spacing w:after="0" w:line="360" w:lineRule="auto"/>
        <w:ind w:firstLine="709"/>
        <w:jc w:val="both"/>
        <w:rPr>
          <w:rFonts w:ascii="Times New Roman" w:hAnsi="Times New Roman" w:cs="Times New Roman"/>
          <w:spacing w:val="-4"/>
          <w:sz w:val="28"/>
          <w:szCs w:val="28"/>
          <w:lang w:val="uk-UA"/>
        </w:rPr>
      </w:pPr>
      <w:r w:rsidRPr="00627A13">
        <w:rPr>
          <w:rFonts w:ascii="Times New Roman" w:hAnsi="Times New Roman" w:cs="Times New Roman"/>
          <w:spacing w:val="-4"/>
          <w:sz w:val="28"/>
          <w:szCs w:val="28"/>
          <w:lang w:val="uk-UA"/>
        </w:rPr>
        <w:t>Учасники анкетування отримали 25 тверджень і висловлювали своє ставлення до них за шкалою від 1 до 5. Відповідно до обраної методики запропоновані твердження були  розділені за п'ятьма шкалами, а саме:  професійна компетентність – це рівень знань про специфіку професійної діяльності в певній галузі; самооцінка – це розуміння власного кар'єрного потенціалу з урахуванням своїх сильних і слабких сторін; постановка кар'єрних цілей – вміння формулювати мету кар'єрного зростання; планування кар'єри – вміння встановлювати терміни та віднаходити ресурси для досягнення мети у кар'єрі; здатність вирішувати кар'єрні проблеми – здатність розпізнавати кар'єрні проблеми та знаходити шляхи їх розв’язання. Результати були оброблені та інтерпретовані за допомогою ключів.</w:t>
      </w:r>
    </w:p>
    <w:p w:rsidR="009B4FAA" w:rsidRPr="00B57EF0" w:rsidRDefault="009B4FAA"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Результати аналізу параметрів кар'єрної </w:t>
      </w:r>
      <w:proofErr w:type="spellStart"/>
      <w:r w:rsidRPr="00B57EF0">
        <w:rPr>
          <w:rFonts w:ascii="Times New Roman" w:hAnsi="Times New Roman" w:cs="Times New Roman"/>
          <w:sz w:val="28"/>
          <w:szCs w:val="28"/>
          <w:lang w:val="uk-UA"/>
        </w:rPr>
        <w:t>самоефективності</w:t>
      </w:r>
      <w:proofErr w:type="spellEnd"/>
      <w:r w:rsidRPr="00B57EF0">
        <w:rPr>
          <w:rFonts w:ascii="Times New Roman" w:hAnsi="Times New Roman" w:cs="Times New Roman"/>
          <w:sz w:val="28"/>
          <w:szCs w:val="28"/>
          <w:lang w:val="uk-UA"/>
        </w:rPr>
        <w:t xml:space="preserve"> педагогічних працівників представлені в Таблиці 3.</w:t>
      </w:r>
      <w:r w:rsidR="00E079A9">
        <w:rPr>
          <w:rFonts w:ascii="Times New Roman" w:hAnsi="Times New Roman" w:cs="Times New Roman"/>
          <w:sz w:val="28"/>
          <w:szCs w:val="28"/>
          <w:lang w:val="uk-UA"/>
        </w:rPr>
        <w:t>3</w:t>
      </w:r>
      <w:r w:rsidRPr="00B57EF0">
        <w:rPr>
          <w:rFonts w:ascii="Times New Roman" w:hAnsi="Times New Roman" w:cs="Times New Roman"/>
          <w:sz w:val="28"/>
          <w:szCs w:val="28"/>
          <w:lang w:val="uk-UA"/>
        </w:rPr>
        <w:t xml:space="preserve">. </w:t>
      </w:r>
    </w:p>
    <w:p w:rsidR="009B4FAA" w:rsidRPr="00B57EF0" w:rsidRDefault="009B4FAA" w:rsidP="00E079A9">
      <w:pPr>
        <w:pStyle w:val="Default"/>
        <w:spacing w:line="360" w:lineRule="auto"/>
        <w:ind w:firstLine="709"/>
        <w:jc w:val="right"/>
        <w:rPr>
          <w:rFonts w:ascii="Times New Roman" w:hAnsi="Times New Roman" w:cs="Times New Roman"/>
          <w:b/>
          <w:sz w:val="28"/>
          <w:szCs w:val="28"/>
        </w:rPr>
      </w:pPr>
      <w:r w:rsidRPr="00B57EF0">
        <w:rPr>
          <w:rFonts w:ascii="Times New Roman" w:hAnsi="Times New Roman" w:cs="Times New Roman"/>
          <w:b/>
          <w:sz w:val="28"/>
          <w:szCs w:val="28"/>
        </w:rPr>
        <w:t>Таблиця 3.</w:t>
      </w:r>
      <w:r w:rsidR="00A927CC">
        <w:rPr>
          <w:rFonts w:ascii="Times New Roman" w:hAnsi="Times New Roman" w:cs="Times New Roman"/>
          <w:b/>
          <w:sz w:val="28"/>
          <w:szCs w:val="28"/>
        </w:rPr>
        <w:t>3</w:t>
      </w:r>
    </w:p>
    <w:p w:rsidR="009B4FAA" w:rsidRPr="00B57EF0" w:rsidRDefault="009B4FAA" w:rsidP="00E079A9">
      <w:pPr>
        <w:pStyle w:val="Default"/>
        <w:spacing w:line="360" w:lineRule="auto"/>
        <w:ind w:firstLine="709"/>
        <w:jc w:val="center"/>
        <w:rPr>
          <w:rFonts w:ascii="Times New Roman" w:hAnsi="Times New Roman" w:cs="Times New Roman"/>
          <w:b/>
          <w:sz w:val="28"/>
          <w:szCs w:val="28"/>
        </w:rPr>
      </w:pPr>
      <w:r w:rsidRPr="00B57EF0">
        <w:rPr>
          <w:rFonts w:ascii="Times New Roman" w:hAnsi="Times New Roman" w:cs="Times New Roman"/>
          <w:b/>
          <w:sz w:val="28"/>
          <w:szCs w:val="28"/>
        </w:rPr>
        <w:t xml:space="preserve">Рівні сформованості кар'єрної </w:t>
      </w:r>
      <w:proofErr w:type="spellStart"/>
      <w:r w:rsidRPr="00B57EF0">
        <w:rPr>
          <w:rFonts w:ascii="Times New Roman" w:hAnsi="Times New Roman" w:cs="Times New Roman"/>
          <w:b/>
          <w:sz w:val="28"/>
          <w:szCs w:val="28"/>
        </w:rPr>
        <w:t>самоефективності</w:t>
      </w:r>
      <w:proofErr w:type="spellEnd"/>
      <w:r w:rsidRPr="00B57EF0">
        <w:rPr>
          <w:rFonts w:ascii="Times New Roman" w:hAnsi="Times New Roman" w:cs="Times New Roman"/>
          <w:b/>
          <w:sz w:val="28"/>
          <w:szCs w:val="28"/>
        </w:rPr>
        <w:t xml:space="preserve"> працівників навчальних закладів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1340"/>
        <w:gridCol w:w="1974"/>
        <w:gridCol w:w="1974"/>
      </w:tblGrid>
      <w:tr w:rsidR="009B4FAA" w:rsidRPr="00B57EF0" w:rsidTr="00A927CC">
        <w:tc>
          <w:tcPr>
            <w:tcW w:w="4341" w:type="dxa"/>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p>
        </w:tc>
        <w:tc>
          <w:tcPr>
            <w:tcW w:w="5288" w:type="dxa"/>
            <w:gridSpan w:val="3"/>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Рівні ( у %)</w:t>
            </w:r>
          </w:p>
        </w:tc>
      </w:tr>
      <w:tr w:rsidR="009B4FAA" w:rsidRPr="00B57EF0" w:rsidTr="00A927CC">
        <w:tc>
          <w:tcPr>
            <w:tcW w:w="4341" w:type="dxa"/>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 xml:space="preserve">Параметри </w:t>
            </w:r>
            <w:proofErr w:type="spellStart"/>
            <w:r w:rsidRPr="00B57EF0">
              <w:rPr>
                <w:rFonts w:ascii="Times New Roman" w:hAnsi="Times New Roman" w:cs="Times New Roman"/>
                <w:b/>
                <w:sz w:val="28"/>
                <w:szCs w:val="28"/>
                <w:lang w:val="uk-UA"/>
              </w:rPr>
              <w:t>самоефективності</w:t>
            </w:r>
            <w:proofErr w:type="spellEnd"/>
          </w:p>
        </w:tc>
        <w:tc>
          <w:tcPr>
            <w:tcW w:w="1340" w:type="dxa"/>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Низький</w:t>
            </w:r>
          </w:p>
        </w:tc>
        <w:tc>
          <w:tcPr>
            <w:tcW w:w="1974" w:type="dxa"/>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Середній</w:t>
            </w:r>
          </w:p>
        </w:tc>
        <w:tc>
          <w:tcPr>
            <w:tcW w:w="1974" w:type="dxa"/>
          </w:tcPr>
          <w:p w:rsidR="009B4FAA" w:rsidRPr="00B57EF0" w:rsidRDefault="009B4FAA" w:rsidP="00E079A9">
            <w:pPr>
              <w:autoSpaceDE w:val="0"/>
              <w:autoSpaceDN w:val="0"/>
              <w:adjustRightInd w:val="0"/>
              <w:spacing w:after="0" w:line="240" w:lineRule="auto"/>
              <w:jc w:val="center"/>
              <w:rPr>
                <w:rFonts w:ascii="Times New Roman" w:hAnsi="Times New Roman" w:cs="Times New Roman"/>
                <w:b/>
                <w:sz w:val="28"/>
                <w:szCs w:val="28"/>
                <w:lang w:val="uk-UA"/>
              </w:rPr>
            </w:pPr>
            <w:r w:rsidRPr="00B57EF0">
              <w:rPr>
                <w:rFonts w:ascii="Times New Roman" w:hAnsi="Times New Roman" w:cs="Times New Roman"/>
                <w:b/>
                <w:sz w:val="28"/>
                <w:szCs w:val="28"/>
                <w:lang w:val="uk-UA"/>
              </w:rPr>
              <w:t>Високий</w:t>
            </w:r>
          </w:p>
        </w:tc>
      </w:tr>
      <w:tr w:rsidR="00A927CC" w:rsidRPr="00B57EF0" w:rsidTr="00A927CC">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постановка кар'єрних цілей</w:t>
            </w:r>
          </w:p>
        </w:tc>
        <w:tc>
          <w:tcPr>
            <w:tcW w:w="1340"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43,3</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36,7</w:t>
            </w:r>
          </w:p>
        </w:tc>
      </w:tr>
      <w:tr w:rsidR="00A927CC" w:rsidRPr="00B57EF0" w:rsidTr="00A927CC">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планування кар'єри</w:t>
            </w:r>
          </w:p>
        </w:tc>
        <w:tc>
          <w:tcPr>
            <w:tcW w:w="1340"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20,0</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46,7</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33,3</w:t>
            </w:r>
          </w:p>
        </w:tc>
      </w:tr>
      <w:tr w:rsidR="00A927CC" w:rsidRPr="00B57EF0" w:rsidTr="00A927CC">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здатність вирішувати кар'єрні проблеми</w:t>
            </w:r>
          </w:p>
        </w:tc>
        <w:tc>
          <w:tcPr>
            <w:tcW w:w="1340" w:type="dxa"/>
          </w:tcPr>
          <w:p w:rsidR="00A927CC" w:rsidRPr="00B57EF0" w:rsidRDefault="00371811"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A927CC">
              <w:rPr>
                <w:rFonts w:ascii="Times New Roman" w:hAnsi="Times New Roman" w:cs="Times New Roman"/>
                <w:sz w:val="28"/>
                <w:szCs w:val="28"/>
                <w:lang w:val="uk-UA"/>
              </w:rPr>
              <w:t>3,3</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50,0</w:t>
            </w:r>
          </w:p>
        </w:tc>
        <w:tc>
          <w:tcPr>
            <w:tcW w:w="1974" w:type="dxa"/>
          </w:tcPr>
          <w:p w:rsidR="00A927CC" w:rsidRPr="00B57EF0" w:rsidRDefault="00371811"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r>
      <w:tr w:rsidR="00A927CC" w:rsidRPr="00B57EF0" w:rsidTr="00A927CC">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професійна компетентність</w:t>
            </w:r>
          </w:p>
        </w:tc>
        <w:tc>
          <w:tcPr>
            <w:tcW w:w="1340" w:type="dxa"/>
          </w:tcPr>
          <w:p w:rsidR="00A927CC" w:rsidRPr="00B57EF0" w:rsidRDefault="00371811" w:rsidP="00371811">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00A927CC">
              <w:rPr>
                <w:rFonts w:ascii="Times New Roman" w:hAnsi="Times New Roman" w:cs="Times New Roman"/>
                <w:sz w:val="28"/>
                <w:szCs w:val="28"/>
                <w:lang w:val="uk-UA"/>
              </w:rPr>
              <w:t>3,</w:t>
            </w:r>
            <w:r>
              <w:rPr>
                <w:rFonts w:ascii="Times New Roman" w:hAnsi="Times New Roman" w:cs="Times New Roman"/>
                <w:sz w:val="28"/>
                <w:szCs w:val="28"/>
                <w:lang w:val="uk-UA"/>
              </w:rPr>
              <w:t>3</w:t>
            </w:r>
          </w:p>
        </w:tc>
        <w:tc>
          <w:tcPr>
            <w:tcW w:w="1974" w:type="dxa"/>
          </w:tcPr>
          <w:p w:rsidR="00A927CC" w:rsidRPr="00B57EF0" w:rsidRDefault="00A927CC" w:rsidP="00371811">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r w:rsidR="00371811">
              <w:rPr>
                <w:rFonts w:ascii="Times New Roman" w:hAnsi="Times New Roman" w:cs="Times New Roman"/>
                <w:sz w:val="28"/>
                <w:szCs w:val="28"/>
                <w:lang w:val="uk-UA"/>
              </w:rPr>
              <w:t>7</w:t>
            </w:r>
          </w:p>
        </w:tc>
        <w:tc>
          <w:tcPr>
            <w:tcW w:w="1974" w:type="dxa"/>
          </w:tcPr>
          <w:p w:rsidR="00A927CC" w:rsidRPr="00B57EF0" w:rsidRDefault="00371811" w:rsidP="00371811">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26,7</w:t>
            </w:r>
          </w:p>
        </w:tc>
      </w:tr>
      <w:tr w:rsidR="00A927CC" w:rsidRPr="00B57EF0" w:rsidTr="00A927CC">
        <w:trPr>
          <w:trHeight w:val="428"/>
        </w:trPr>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самооцінка </w:t>
            </w:r>
          </w:p>
        </w:tc>
        <w:tc>
          <w:tcPr>
            <w:tcW w:w="1340"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46,7</w:t>
            </w:r>
          </w:p>
        </w:tc>
        <w:tc>
          <w:tcPr>
            <w:tcW w:w="1974"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23,3</w:t>
            </w:r>
          </w:p>
        </w:tc>
      </w:tr>
      <w:tr w:rsidR="00A927CC" w:rsidRPr="00B57EF0" w:rsidTr="00A927CC">
        <w:tc>
          <w:tcPr>
            <w:tcW w:w="4341" w:type="dxa"/>
          </w:tcPr>
          <w:p w:rsidR="00A927CC" w:rsidRPr="00B57EF0" w:rsidRDefault="00A927CC" w:rsidP="00A927CC">
            <w:pPr>
              <w:autoSpaceDE w:val="0"/>
              <w:autoSpaceDN w:val="0"/>
              <w:adjustRightInd w:val="0"/>
              <w:spacing w:after="0" w:line="240" w:lineRule="auto"/>
              <w:jc w:val="both"/>
              <w:rPr>
                <w:rFonts w:ascii="Times New Roman" w:hAnsi="Times New Roman" w:cs="Times New Roman"/>
                <w:b/>
                <w:sz w:val="28"/>
                <w:szCs w:val="28"/>
                <w:lang w:val="uk-UA"/>
              </w:rPr>
            </w:pPr>
            <w:r w:rsidRPr="00B57EF0">
              <w:rPr>
                <w:rFonts w:ascii="Times New Roman" w:hAnsi="Times New Roman" w:cs="Times New Roman"/>
                <w:b/>
                <w:sz w:val="28"/>
                <w:szCs w:val="28"/>
                <w:lang w:val="uk-UA"/>
              </w:rPr>
              <w:t xml:space="preserve">Узагальнене значення </w:t>
            </w:r>
          </w:p>
        </w:tc>
        <w:tc>
          <w:tcPr>
            <w:tcW w:w="1340" w:type="dxa"/>
          </w:tcPr>
          <w:p w:rsidR="00A927CC" w:rsidRPr="00B57EF0" w:rsidRDefault="00A927CC" w:rsidP="00A927CC">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25,3</w:t>
            </w:r>
          </w:p>
        </w:tc>
        <w:tc>
          <w:tcPr>
            <w:tcW w:w="1974" w:type="dxa"/>
          </w:tcPr>
          <w:p w:rsidR="00A927CC" w:rsidRPr="00B57EF0" w:rsidRDefault="00A927CC" w:rsidP="00371811">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48,</w:t>
            </w:r>
            <w:r w:rsidR="00371811">
              <w:rPr>
                <w:rFonts w:ascii="Times New Roman" w:hAnsi="Times New Roman" w:cs="Times New Roman"/>
                <w:b/>
                <w:sz w:val="28"/>
                <w:szCs w:val="28"/>
                <w:lang w:val="uk-UA"/>
              </w:rPr>
              <w:t>7</w:t>
            </w:r>
          </w:p>
        </w:tc>
        <w:tc>
          <w:tcPr>
            <w:tcW w:w="1974" w:type="dxa"/>
          </w:tcPr>
          <w:p w:rsidR="00A927CC" w:rsidRPr="00B57EF0" w:rsidRDefault="00371811" w:rsidP="00A927CC">
            <w:pPr>
              <w:autoSpaceDE w:val="0"/>
              <w:autoSpaceDN w:val="0"/>
              <w:adjustRightInd w:val="0"/>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26</w:t>
            </w:r>
          </w:p>
        </w:tc>
      </w:tr>
    </w:tbl>
    <w:p w:rsidR="009B4FAA" w:rsidRPr="00B57EF0" w:rsidRDefault="009B4FAA"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lastRenderedPageBreak/>
        <w:t>За отриманими даними можна зробити висновок, що не всі співробітники закладів загальної середньої освіти спроможні розпізнавати кар'єрні проблеми та шукати шляхи їх вирішення.</w:t>
      </w:r>
      <w:r w:rsidR="00371811">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Для вчителів з такими параметрами кар'єрної </w:t>
      </w:r>
      <w:proofErr w:type="spellStart"/>
      <w:r w:rsidRPr="00B57EF0">
        <w:rPr>
          <w:rFonts w:ascii="Times New Roman" w:hAnsi="Times New Roman" w:cs="Times New Roman"/>
          <w:sz w:val="28"/>
          <w:szCs w:val="28"/>
          <w:lang w:val="uk-UA"/>
        </w:rPr>
        <w:t>самоефективності</w:t>
      </w:r>
      <w:proofErr w:type="spellEnd"/>
      <w:r w:rsidRPr="00B57EF0">
        <w:rPr>
          <w:rFonts w:ascii="Times New Roman" w:hAnsi="Times New Roman" w:cs="Times New Roman"/>
          <w:sz w:val="28"/>
          <w:szCs w:val="28"/>
          <w:lang w:val="uk-UA"/>
        </w:rPr>
        <w:t xml:space="preserve"> </w:t>
      </w:r>
      <w:proofErr w:type="spellStart"/>
      <w:r w:rsidRPr="00B57EF0">
        <w:rPr>
          <w:rFonts w:ascii="Times New Roman" w:hAnsi="Times New Roman" w:cs="Times New Roman"/>
          <w:sz w:val="28"/>
          <w:szCs w:val="28"/>
          <w:lang w:val="uk-UA"/>
        </w:rPr>
        <w:t>найважливими</w:t>
      </w:r>
      <w:proofErr w:type="spellEnd"/>
      <w:r w:rsidRPr="00B57EF0">
        <w:rPr>
          <w:rFonts w:ascii="Times New Roman" w:hAnsi="Times New Roman" w:cs="Times New Roman"/>
          <w:sz w:val="28"/>
          <w:szCs w:val="28"/>
          <w:lang w:val="uk-UA"/>
        </w:rPr>
        <w:t xml:space="preserve"> є суб'єктивні критерії кар'єрного успіху, які є індикаторами професійної успішності: особисте задоволення справою, впевненість, натхнення, компетентність, цікавість до професії та цілеспрямованість. Провідними тенденціями розвитку кар'єри при високій </w:t>
      </w:r>
      <w:proofErr w:type="spellStart"/>
      <w:r w:rsidRPr="00B57EF0">
        <w:rPr>
          <w:rFonts w:ascii="Times New Roman" w:hAnsi="Times New Roman" w:cs="Times New Roman"/>
          <w:sz w:val="28"/>
          <w:szCs w:val="28"/>
          <w:lang w:val="uk-UA"/>
        </w:rPr>
        <w:t>самоефективності</w:t>
      </w:r>
      <w:proofErr w:type="spellEnd"/>
      <w:r w:rsidRPr="00B57EF0">
        <w:rPr>
          <w:rFonts w:ascii="Times New Roman" w:hAnsi="Times New Roman" w:cs="Times New Roman"/>
          <w:sz w:val="28"/>
          <w:szCs w:val="28"/>
          <w:lang w:val="uk-UA"/>
        </w:rPr>
        <w:t xml:space="preserve"> у професійній діяльності є бажання вдосконалювати навички та допомагати людям згідно з обраною місією.</w:t>
      </w:r>
    </w:p>
    <w:p w:rsidR="00877A32" w:rsidRDefault="009B4FAA" w:rsidP="00B57EF0">
      <w:pPr>
        <w:spacing w:after="0" w:line="360" w:lineRule="auto"/>
        <w:ind w:firstLine="70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З метою вивчення характеру системи управління кар'єрним розвитком нами було проаналізовано мотивацію </w:t>
      </w:r>
      <w:r w:rsidR="00656180">
        <w:rPr>
          <w:rFonts w:ascii="Times New Roman" w:hAnsi="Times New Roman" w:cs="Times New Roman"/>
          <w:sz w:val="28"/>
          <w:szCs w:val="28"/>
          <w:lang w:val="uk-UA"/>
        </w:rPr>
        <w:t xml:space="preserve"> 20 </w:t>
      </w:r>
      <w:r w:rsidRPr="00B57EF0">
        <w:rPr>
          <w:rFonts w:ascii="Times New Roman" w:hAnsi="Times New Roman" w:cs="Times New Roman"/>
          <w:sz w:val="28"/>
          <w:szCs w:val="28"/>
          <w:lang w:val="uk-UA"/>
        </w:rPr>
        <w:t>педагогічних працівників</w:t>
      </w:r>
      <w:r w:rsidR="0065618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до кар'єрного розвитку за допомогою анкети </w:t>
      </w:r>
      <w:r w:rsidR="00877A32">
        <w:rPr>
          <w:rFonts w:ascii="Times New Roman" w:hAnsi="Times New Roman" w:cs="Times New Roman"/>
          <w:sz w:val="28"/>
          <w:szCs w:val="28"/>
          <w:lang w:val="uk-UA"/>
        </w:rPr>
        <w:t xml:space="preserve"> (</w:t>
      </w:r>
      <w:r w:rsidR="00877A32">
        <w:rPr>
          <w:rFonts w:ascii="Times New Roman" w:hAnsi="Times New Roman" w:cs="Times New Roman"/>
          <w:i/>
          <w:sz w:val="28"/>
          <w:szCs w:val="28"/>
          <w:lang w:val="uk-UA"/>
        </w:rPr>
        <w:t>Додаток А</w:t>
      </w:r>
      <w:r w:rsidR="00877A32">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Опитування співробітників освітніх закладів показало, що лише </w:t>
      </w:r>
      <w:r w:rsidR="00A91BE0" w:rsidRPr="00A91BE0">
        <w:rPr>
          <w:rFonts w:ascii="Times New Roman" w:hAnsi="Times New Roman" w:cs="Times New Roman"/>
          <w:sz w:val="28"/>
          <w:szCs w:val="28"/>
          <w:lang w:val="uk-UA"/>
        </w:rPr>
        <w:t>40,0</w:t>
      </w:r>
      <w:r w:rsidRPr="00A91BE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вчителів вважають </w:t>
      </w:r>
      <w:r w:rsidR="00A91BE0">
        <w:rPr>
          <w:rFonts w:ascii="Times New Roman" w:hAnsi="Times New Roman" w:cs="Times New Roman"/>
          <w:sz w:val="28"/>
          <w:szCs w:val="28"/>
          <w:lang w:val="uk-UA"/>
        </w:rPr>
        <w:t xml:space="preserve">важливим фактором </w:t>
      </w:r>
      <w:r w:rsidRPr="00B57EF0">
        <w:rPr>
          <w:rFonts w:ascii="Times New Roman" w:hAnsi="Times New Roman" w:cs="Times New Roman"/>
          <w:sz w:val="28"/>
          <w:szCs w:val="28"/>
          <w:lang w:val="uk-UA"/>
        </w:rPr>
        <w:t xml:space="preserve">розвитку кар'єри систему мотивації до позитивної професійної діяльності – процес,  який залучає працівників до роботи за допомогою заохочення та стимулювання. Водночас </w:t>
      </w:r>
      <w:r w:rsidR="00A91BE0" w:rsidRPr="00A91BE0">
        <w:rPr>
          <w:rFonts w:ascii="Times New Roman" w:hAnsi="Times New Roman" w:cs="Times New Roman"/>
          <w:sz w:val="28"/>
          <w:szCs w:val="28"/>
          <w:lang w:val="uk-UA"/>
        </w:rPr>
        <w:t>45,0</w:t>
      </w:r>
      <w:r w:rsidRPr="00A91BE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 xml:space="preserve">вчителів сприймають мотивацію як фактор, що впливає на вибір кар'єри. З іншого боку, не до кінця розуміють </w:t>
      </w:r>
      <w:r w:rsidR="00A91BE0">
        <w:rPr>
          <w:rFonts w:ascii="Times New Roman" w:hAnsi="Times New Roman" w:cs="Times New Roman"/>
          <w:sz w:val="28"/>
          <w:szCs w:val="28"/>
          <w:lang w:val="uk-UA"/>
        </w:rPr>
        <w:t xml:space="preserve">(15,0%) </w:t>
      </w:r>
      <w:r w:rsidRPr="00B57EF0">
        <w:rPr>
          <w:rFonts w:ascii="Times New Roman" w:hAnsi="Times New Roman" w:cs="Times New Roman"/>
          <w:sz w:val="28"/>
          <w:szCs w:val="28"/>
          <w:lang w:val="uk-UA"/>
        </w:rPr>
        <w:t xml:space="preserve">природу кар'єрної мотивації сприймають її як </w:t>
      </w:r>
      <w:r w:rsidR="00877A32">
        <w:rPr>
          <w:rFonts w:ascii="Times New Roman" w:hAnsi="Times New Roman" w:cs="Times New Roman"/>
          <w:sz w:val="28"/>
          <w:szCs w:val="28"/>
          <w:lang w:val="uk-UA"/>
        </w:rPr>
        <w:t>«</w:t>
      </w:r>
      <w:r w:rsidRPr="00B57EF0">
        <w:rPr>
          <w:rFonts w:ascii="Times New Roman" w:hAnsi="Times New Roman" w:cs="Times New Roman"/>
          <w:sz w:val="28"/>
          <w:szCs w:val="28"/>
          <w:lang w:val="uk-UA"/>
        </w:rPr>
        <w:t>покликання</w:t>
      </w:r>
      <w:r w:rsidR="00877A32">
        <w:rPr>
          <w:rFonts w:ascii="Times New Roman" w:hAnsi="Times New Roman" w:cs="Times New Roman"/>
          <w:sz w:val="28"/>
          <w:szCs w:val="28"/>
          <w:lang w:val="uk-UA"/>
        </w:rPr>
        <w:t>».</w:t>
      </w:r>
    </w:p>
    <w:p w:rsidR="009B4FAA" w:rsidRPr="00B57EF0" w:rsidRDefault="009B4FAA" w:rsidP="00B57EF0">
      <w:pPr>
        <w:spacing w:after="0" w:line="360" w:lineRule="auto"/>
        <w:ind w:firstLine="708"/>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Опитування про методи мотивації засвідчило, що </w:t>
      </w:r>
      <w:r w:rsidR="00A91BE0" w:rsidRPr="00A91BE0">
        <w:rPr>
          <w:rFonts w:ascii="Times New Roman" w:hAnsi="Times New Roman" w:cs="Times New Roman"/>
          <w:sz w:val="28"/>
          <w:szCs w:val="28"/>
          <w:lang w:val="uk-UA"/>
        </w:rPr>
        <w:t>45,0%</w:t>
      </w:r>
      <w:r w:rsidRPr="00A91BE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освітян гарно обізнані в цьому питанні і пов’язують методи мотивації кар'єрного зростання з розвитком зовнішніх (соціальних, престижних, прагматичних) і внутрішніх (власне фахових, особистісного та професійного вдосконалення) мотивів професійної діяльності.</w:t>
      </w:r>
    </w:p>
    <w:p w:rsidR="009B4FAA" w:rsidRPr="00B57EF0" w:rsidRDefault="009B4FAA" w:rsidP="00B57EF0">
      <w:pPr>
        <w:pStyle w:val="a4"/>
        <w:spacing w:line="360" w:lineRule="auto"/>
        <w:ind w:left="0" w:firstLine="709"/>
      </w:pPr>
      <w:r w:rsidRPr="00B57EF0">
        <w:t xml:space="preserve">Водночас </w:t>
      </w:r>
      <w:r w:rsidR="00A91BE0" w:rsidRPr="00A91BE0">
        <w:t>10,0%</w:t>
      </w:r>
      <w:r w:rsidRPr="00A91BE0">
        <w:t xml:space="preserve"> </w:t>
      </w:r>
      <w:r w:rsidRPr="00B57EF0">
        <w:t xml:space="preserve">вчителів мають загалом достатні знання про сутність методів кар'єрної мотивації, але при цьому покладаються лише на зовнішні або внутрішні мотиви професійної діяльності та не зважають на  потребу їх збалансованого поєднання. </w:t>
      </w:r>
      <w:r w:rsidR="00A91BE0" w:rsidRPr="00A91BE0">
        <w:t>20,0</w:t>
      </w:r>
      <w:r w:rsidRPr="00A91BE0">
        <w:t xml:space="preserve">% </w:t>
      </w:r>
      <w:r w:rsidRPr="00B57EF0">
        <w:t xml:space="preserve">освітян не мають повного уявлення про застосування таких методів у своїй професійній діяльності. </w:t>
      </w:r>
      <w:r w:rsidR="00A91BE0" w:rsidRPr="00A91BE0">
        <w:t>25,5</w:t>
      </w:r>
      <w:r w:rsidRPr="00A91BE0">
        <w:t xml:space="preserve">% </w:t>
      </w:r>
      <w:r w:rsidRPr="00B57EF0">
        <w:t>опитаних частково ознайомлені з мотивами кар'єрного просування та способами управління ними</w:t>
      </w:r>
      <w:r w:rsidR="00877A32">
        <w:t>.</w:t>
      </w:r>
    </w:p>
    <w:p w:rsidR="009B4FAA" w:rsidRPr="00B57EF0" w:rsidRDefault="009B4FAA" w:rsidP="00B57EF0">
      <w:pPr>
        <w:pStyle w:val="a4"/>
        <w:spacing w:line="360" w:lineRule="auto"/>
        <w:ind w:left="0" w:firstLine="709"/>
      </w:pPr>
      <w:r w:rsidRPr="00B57EF0">
        <w:lastRenderedPageBreak/>
        <w:t xml:space="preserve">Згідно із застосованою </w:t>
      </w:r>
      <w:r w:rsidRPr="00877A32">
        <w:rPr>
          <w:b/>
          <w:i/>
        </w:rPr>
        <w:t xml:space="preserve">методикою </w:t>
      </w:r>
      <w:proofErr w:type="spellStart"/>
      <w:r w:rsidRPr="00877A32">
        <w:rPr>
          <w:b/>
          <w:i/>
        </w:rPr>
        <w:t>О.Бондарчук</w:t>
      </w:r>
      <w:proofErr w:type="spellEnd"/>
      <w:r w:rsidRPr="00877A32">
        <w:rPr>
          <w:b/>
          <w:i/>
        </w:rPr>
        <w:t xml:space="preserve"> і Л. </w:t>
      </w:r>
      <w:proofErr w:type="spellStart"/>
      <w:r w:rsidRPr="00877A32">
        <w:rPr>
          <w:b/>
          <w:i/>
        </w:rPr>
        <w:t>Карамушки</w:t>
      </w:r>
      <w:proofErr w:type="spellEnd"/>
      <w:r w:rsidR="00877A32">
        <w:t xml:space="preserve"> </w:t>
      </w:r>
      <w:r w:rsidR="00877A32">
        <w:rPr>
          <w:i/>
        </w:rPr>
        <w:t>(Додаток Б)</w:t>
      </w:r>
      <w:r w:rsidRPr="00B57EF0">
        <w:t xml:space="preserve">, результати ранжування мотивів кар'єрного розвитку освітян свідчать про те, що деякі мотиви кар'єрного розвитку домінують над іншими. Серед мотивів </w:t>
      </w:r>
      <w:r w:rsidR="00877A32">
        <w:t>кар’єрного зростання</w:t>
      </w:r>
      <w:r w:rsidRPr="00B57EF0">
        <w:t xml:space="preserve"> група соціальних (зовнішніх) отримала найвищий бал (29,81</w:t>
      </w:r>
      <w:r w:rsidR="00656180">
        <w:t xml:space="preserve"> </w:t>
      </w:r>
      <w:r w:rsidRPr="00B57EF0">
        <w:t xml:space="preserve">бали), тоді як група професійного та особистісного розвитку (внутрішніх) - 27,33 бали. Професійна мотивація не є дуже важливою для вчителів (25,22 бали), але домінування цієї групи ефективно заохочує до професійної діяльності, спонукає до прогресу та вдосконалення. До слова, зовнішні мотиви престижу (21,59 бали) та прагматичні (17,23 бали) знаходяться внизу ієрархії мотивів професійної діяльності вчителів. Через недостатню актуалізацію цих мотивів значна частина освітян не готова до змін, що відбуваються, не намагається покращити своє </w:t>
      </w:r>
      <w:proofErr w:type="spellStart"/>
      <w:r w:rsidRPr="00B57EF0">
        <w:t>самосприйняття</w:t>
      </w:r>
      <w:proofErr w:type="spellEnd"/>
      <w:r w:rsidRPr="00B57EF0">
        <w:t xml:space="preserve"> та не планує свій професійний розвиток на майбутнє.</w:t>
      </w:r>
    </w:p>
    <w:p w:rsidR="009B4FAA" w:rsidRPr="00B57EF0" w:rsidRDefault="009B4FAA" w:rsidP="00877A32">
      <w:pPr>
        <w:pStyle w:val="a4"/>
        <w:spacing w:line="360" w:lineRule="auto"/>
        <w:ind w:left="0" w:firstLine="709"/>
      </w:pPr>
      <w:r w:rsidRPr="00B57EF0">
        <w:t xml:space="preserve">Результати опитування свідчать, що </w:t>
      </w:r>
      <w:r w:rsidR="00656180" w:rsidRPr="00656180">
        <w:t>35,0</w:t>
      </w:r>
      <w:r w:rsidRPr="00656180">
        <w:t>% вчителів мають високий рівень обізнаності щодо мотивації кар'єрного просування, з глибокими та системними знаннями про природу мотивації та усвідомленням власної мотивації до професійної діяльності.</w:t>
      </w:r>
      <w:r w:rsidR="00877A32" w:rsidRPr="00656180">
        <w:t xml:space="preserve"> </w:t>
      </w:r>
      <w:r w:rsidRPr="00656180">
        <w:t>Вчителі, які мають середній рівень обізнаності про кар'єрні цілі (</w:t>
      </w:r>
      <w:r w:rsidR="00656180" w:rsidRPr="00656180">
        <w:t>40,0</w:t>
      </w:r>
      <w:r w:rsidRPr="00656180">
        <w:t xml:space="preserve">%), мають вибіркове бачення сутності і шляхів розвитку професійних цілей, а </w:t>
      </w:r>
      <w:r w:rsidR="00656180" w:rsidRPr="00656180">
        <w:t>25</w:t>
      </w:r>
      <w:r w:rsidRPr="00656180">
        <w:t>,</w:t>
      </w:r>
      <w:r w:rsidR="00656180" w:rsidRPr="00656180">
        <w:t>0</w:t>
      </w:r>
      <w:r w:rsidRPr="00656180">
        <w:t>% вчите</w:t>
      </w:r>
      <w:r w:rsidRPr="00B57EF0">
        <w:t xml:space="preserve">лів не мають достатньої обізнаності, не до кінця розуміють природу мотивації та власну мотивацію до кар'єрного </w:t>
      </w:r>
      <w:r w:rsidR="00877A32">
        <w:t>просування</w:t>
      </w:r>
      <w:r w:rsidRPr="00B57EF0">
        <w:t>.</w:t>
      </w:r>
    </w:p>
    <w:p w:rsidR="009B4FAA" w:rsidRPr="00656180" w:rsidRDefault="009B4FAA" w:rsidP="00B57EF0">
      <w:pPr>
        <w:spacing w:after="0" w:line="360" w:lineRule="auto"/>
        <w:ind w:firstLine="709"/>
        <w:contextualSpacing/>
        <w:jc w:val="both"/>
        <w:rPr>
          <w:rFonts w:ascii="Times New Roman" w:hAnsi="Times New Roman" w:cs="Times New Roman"/>
          <w:sz w:val="28"/>
          <w:szCs w:val="28"/>
          <w:lang w:val="uk-UA"/>
        </w:rPr>
      </w:pPr>
      <w:r w:rsidRPr="00656180">
        <w:rPr>
          <w:rFonts w:ascii="Times New Roman" w:hAnsi="Times New Roman" w:cs="Times New Roman"/>
          <w:sz w:val="28"/>
          <w:szCs w:val="28"/>
          <w:lang w:val="uk-UA"/>
        </w:rPr>
        <w:t xml:space="preserve">Відповідно до показника </w:t>
      </w:r>
      <w:proofErr w:type="spellStart"/>
      <w:r w:rsidRPr="00656180">
        <w:rPr>
          <w:rFonts w:ascii="Times New Roman" w:hAnsi="Times New Roman" w:cs="Times New Roman"/>
          <w:sz w:val="28"/>
          <w:szCs w:val="28"/>
          <w:lang w:val="uk-UA"/>
        </w:rPr>
        <w:t>вираженості</w:t>
      </w:r>
      <w:proofErr w:type="spellEnd"/>
      <w:r w:rsidRPr="00656180">
        <w:rPr>
          <w:rFonts w:ascii="Times New Roman" w:hAnsi="Times New Roman" w:cs="Times New Roman"/>
          <w:sz w:val="28"/>
          <w:szCs w:val="28"/>
          <w:lang w:val="uk-UA"/>
        </w:rPr>
        <w:t xml:space="preserve"> мотивації </w:t>
      </w:r>
      <w:r w:rsidR="00877A32" w:rsidRPr="00656180">
        <w:rPr>
          <w:rFonts w:ascii="Times New Roman" w:hAnsi="Times New Roman" w:cs="Times New Roman"/>
          <w:sz w:val="28"/>
          <w:szCs w:val="28"/>
          <w:lang w:val="uk-UA"/>
        </w:rPr>
        <w:t xml:space="preserve">до </w:t>
      </w:r>
      <w:r w:rsidRPr="00656180">
        <w:rPr>
          <w:rFonts w:ascii="Times New Roman" w:hAnsi="Times New Roman" w:cs="Times New Roman"/>
          <w:sz w:val="28"/>
          <w:szCs w:val="28"/>
          <w:lang w:val="uk-UA"/>
        </w:rPr>
        <w:t xml:space="preserve">кар'єрного просування </w:t>
      </w:r>
      <w:r w:rsidR="00656180" w:rsidRPr="00656180">
        <w:rPr>
          <w:rFonts w:ascii="Times New Roman" w:hAnsi="Times New Roman" w:cs="Times New Roman"/>
          <w:sz w:val="28"/>
          <w:szCs w:val="28"/>
          <w:lang w:val="uk-UA"/>
        </w:rPr>
        <w:t>45,0</w:t>
      </w:r>
      <w:r w:rsidRPr="00656180">
        <w:rPr>
          <w:rFonts w:ascii="Times New Roman" w:hAnsi="Times New Roman" w:cs="Times New Roman"/>
          <w:sz w:val="28"/>
          <w:szCs w:val="28"/>
          <w:lang w:val="uk-UA"/>
        </w:rPr>
        <w:t xml:space="preserve">% вчителів мають низьку інтенсивність мотивації (зовнішня та внутрішня мотивація кар'єрного розвитку недостатньо розвинені), для </w:t>
      </w:r>
      <w:r w:rsidR="00656180" w:rsidRPr="00656180">
        <w:rPr>
          <w:rFonts w:ascii="Times New Roman" w:hAnsi="Times New Roman" w:cs="Times New Roman"/>
          <w:sz w:val="28"/>
          <w:szCs w:val="28"/>
          <w:lang w:val="uk-UA"/>
        </w:rPr>
        <w:t>30,0</w:t>
      </w:r>
      <w:r w:rsidRPr="00656180">
        <w:rPr>
          <w:rFonts w:ascii="Times New Roman" w:hAnsi="Times New Roman" w:cs="Times New Roman"/>
          <w:sz w:val="28"/>
          <w:szCs w:val="28"/>
          <w:lang w:val="uk-UA"/>
        </w:rPr>
        <w:t xml:space="preserve">% педагогів характерний середній рівень. Лише </w:t>
      </w:r>
      <w:r w:rsidR="00656180" w:rsidRPr="00656180">
        <w:rPr>
          <w:rFonts w:ascii="Times New Roman" w:hAnsi="Times New Roman" w:cs="Times New Roman"/>
          <w:sz w:val="28"/>
          <w:szCs w:val="28"/>
          <w:lang w:val="uk-UA"/>
        </w:rPr>
        <w:t>25,0</w:t>
      </w:r>
      <w:r w:rsidRPr="00656180">
        <w:rPr>
          <w:rFonts w:ascii="Times New Roman" w:hAnsi="Times New Roman" w:cs="Times New Roman"/>
          <w:sz w:val="28"/>
          <w:szCs w:val="28"/>
          <w:lang w:val="uk-UA"/>
        </w:rPr>
        <w:t xml:space="preserve">% опитаних учителів загальноосвітніх шкіл продемонстрували високий рівень </w:t>
      </w:r>
      <w:proofErr w:type="spellStart"/>
      <w:r w:rsidRPr="00656180">
        <w:rPr>
          <w:rFonts w:ascii="Times New Roman" w:hAnsi="Times New Roman" w:cs="Times New Roman"/>
          <w:sz w:val="28"/>
          <w:szCs w:val="28"/>
          <w:lang w:val="uk-UA"/>
        </w:rPr>
        <w:t>вираженості</w:t>
      </w:r>
      <w:proofErr w:type="spellEnd"/>
      <w:r w:rsidRPr="00656180">
        <w:rPr>
          <w:rFonts w:ascii="Times New Roman" w:hAnsi="Times New Roman" w:cs="Times New Roman"/>
          <w:sz w:val="28"/>
          <w:szCs w:val="28"/>
          <w:lang w:val="uk-UA"/>
        </w:rPr>
        <w:t xml:space="preserve"> як зовнішнь</w:t>
      </w:r>
      <w:r w:rsidR="00877A32" w:rsidRPr="00656180">
        <w:rPr>
          <w:rFonts w:ascii="Times New Roman" w:hAnsi="Times New Roman" w:cs="Times New Roman"/>
          <w:sz w:val="28"/>
          <w:szCs w:val="28"/>
          <w:lang w:val="uk-UA"/>
        </w:rPr>
        <w:t>ої, так і внутрішньої мотивації</w:t>
      </w:r>
      <w:r w:rsidRPr="00656180">
        <w:rPr>
          <w:rFonts w:ascii="Times New Roman" w:hAnsi="Times New Roman" w:cs="Times New Roman"/>
          <w:sz w:val="28"/>
          <w:szCs w:val="28"/>
          <w:lang w:val="uk-UA"/>
        </w:rPr>
        <w:t>.</w:t>
      </w:r>
    </w:p>
    <w:p w:rsidR="009B4FAA" w:rsidRPr="00656180" w:rsidRDefault="009B4FAA" w:rsidP="00B57EF0">
      <w:pPr>
        <w:pStyle w:val="a4"/>
        <w:spacing w:line="360" w:lineRule="auto"/>
        <w:ind w:left="0" w:firstLine="709"/>
        <w:contextualSpacing/>
      </w:pPr>
      <w:r w:rsidRPr="00B57EF0">
        <w:t xml:space="preserve">Відповідно до показника збалансованого поєднання зовнішніх і внутрішніх мотивів у кар'єрному розвитку вчителів загальноосвітніх шкіл проведене опитування показує, що </w:t>
      </w:r>
      <w:r w:rsidR="00656180" w:rsidRPr="00656180">
        <w:t>35,0</w:t>
      </w:r>
      <w:r w:rsidRPr="00656180">
        <w:t xml:space="preserve">% освітян дотримуються балансу  зовнішніх і внутрішніх мотивів кар'єрного просування; для </w:t>
      </w:r>
      <w:r w:rsidR="00656180" w:rsidRPr="00656180">
        <w:t>15,0</w:t>
      </w:r>
      <w:r w:rsidRPr="00656180">
        <w:t xml:space="preserve">% учителів </w:t>
      </w:r>
      <w:r w:rsidRPr="00656180">
        <w:lastRenderedPageBreak/>
        <w:t xml:space="preserve">характерна незбалансованість зовнішніх і внутрішніх мотивів розвитку кар'єри; </w:t>
      </w:r>
      <w:r w:rsidR="00656180" w:rsidRPr="00656180">
        <w:t>30,0</w:t>
      </w:r>
      <w:r w:rsidRPr="00656180">
        <w:t xml:space="preserve">% працівників освіти керуються переважно зовнішніми мотивами розвитку кар'єри; у </w:t>
      </w:r>
      <w:r w:rsidR="00656180" w:rsidRPr="00656180">
        <w:t>20.0</w:t>
      </w:r>
      <w:r w:rsidRPr="00656180">
        <w:t>% вчителів домінує внутрішня мотивація</w:t>
      </w:r>
      <w:r w:rsidR="00877A32" w:rsidRPr="00656180">
        <w:t>.</w:t>
      </w:r>
    </w:p>
    <w:p w:rsidR="00877A32" w:rsidRPr="00656180" w:rsidRDefault="009B4FAA" w:rsidP="00B57EF0">
      <w:pPr>
        <w:pStyle w:val="a4"/>
        <w:spacing w:line="360" w:lineRule="auto"/>
        <w:ind w:left="0" w:firstLine="709"/>
      </w:pPr>
      <w:r w:rsidRPr="00B57EF0">
        <w:t xml:space="preserve">Зрештою за даними опитування згідно з обраними критеріями респонденти були розподілені на групи відповідно до рівнів розвитку мотивації до кар'єрного просування. </w:t>
      </w:r>
      <w:r w:rsidRPr="00877A32">
        <w:rPr>
          <w:i/>
        </w:rPr>
        <w:t>Високо мотивовані</w:t>
      </w:r>
      <w:r w:rsidRPr="00B57EF0">
        <w:t xml:space="preserve"> освітяни (</w:t>
      </w:r>
      <w:r w:rsidR="00656180" w:rsidRPr="00656180">
        <w:t>35,0</w:t>
      </w:r>
      <w:r w:rsidRPr="00656180">
        <w:t xml:space="preserve">%) мають такі характеристики: повні, базові та системні знання про природу та шляхи мотивації кар'єрного просування; свідоме ставлення до власної мотивації; </w:t>
      </w:r>
      <w:proofErr w:type="spellStart"/>
      <w:r w:rsidRPr="00656180">
        <w:t>потужно</w:t>
      </w:r>
      <w:proofErr w:type="spellEnd"/>
      <w:r w:rsidRPr="00656180">
        <w:t xml:space="preserve"> розвинену внутрішню та зовнішню мотивацію, де домінує внутрішня мотивація</w:t>
      </w:r>
      <w:r w:rsidR="00877A32" w:rsidRPr="00656180">
        <w:t xml:space="preserve">; </w:t>
      </w:r>
      <w:r w:rsidRPr="00656180">
        <w:t xml:space="preserve">добре обізнані щодо змісту та способів розвитку мотивації до кар'єрного поступу, розуміють специфіку особистої мотивації; мають достатньо високий рівень внутрішньої зовнішньої мотивації. </w:t>
      </w:r>
    </w:p>
    <w:p w:rsidR="00877A32" w:rsidRPr="00656180" w:rsidRDefault="00656180" w:rsidP="00B57EF0">
      <w:pPr>
        <w:pStyle w:val="a4"/>
        <w:spacing w:line="360" w:lineRule="auto"/>
        <w:ind w:left="0" w:firstLine="709"/>
      </w:pPr>
      <w:r w:rsidRPr="00656180">
        <w:t>45,0</w:t>
      </w:r>
      <w:r w:rsidR="009B4FAA" w:rsidRPr="00656180">
        <w:t xml:space="preserve">% освітян  продемонстрували </w:t>
      </w:r>
      <w:r w:rsidR="009B4FAA" w:rsidRPr="00656180">
        <w:rPr>
          <w:i/>
        </w:rPr>
        <w:t>середній рівень</w:t>
      </w:r>
      <w:r w:rsidR="009B4FAA" w:rsidRPr="00656180">
        <w:t xml:space="preserve"> </w:t>
      </w:r>
      <w:r w:rsidR="00877A32" w:rsidRPr="00656180">
        <w:t>в</w:t>
      </w:r>
      <w:r w:rsidR="009B4FAA" w:rsidRPr="00656180">
        <w:t>мотив</w:t>
      </w:r>
      <w:r w:rsidR="00877A32" w:rsidRPr="00656180">
        <w:t>ованості до</w:t>
      </w:r>
      <w:r w:rsidR="009B4FAA" w:rsidRPr="00656180">
        <w:t xml:space="preserve"> кар'єрного просування, який означає, що вони мають неповне уявлення про зміст і способи мотивації просування кар'єри, частково усвідомлюють власну вмотивованість щодо кар'єри, їхня внутрішня та зовнішня мотивації розвитку кар'єри доволі розвинені, але не збалансоване співвідношення між ними. </w:t>
      </w:r>
    </w:p>
    <w:p w:rsidR="009B4FAA" w:rsidRPr="00B57EF0" w:rsidRDefault="00656180" w:rsidP="00B57EF0">
      <w:pPr>
        <w:pStyle w:val="a4"/>
        <w:spacing w:line="360" w:lineRule="auto"/>
        <w:ind w:left="0" w:firstLine="709"/>
      </w:pPr>
      <w:r w:rsidRPr="00656180">
        <w:t>20.0</w:t>
      </w:r>
      <w:r w:rsidR="009B4FAA" w:rsidRPr="00656180">
        <w:t>% вчителів продемонстр</w:t>
      </w:r>
      <w:r w:rsidR="009B4FAA" w:rsidRPr="00B57EF0">
        <w:t xml:space="preserve">ували низький рівень </w:t>
      </w:r>
      <w:r w:rsidR="00877A32">
        <w:t>в</w:t>
      </w:r>
      <w:r w:rsidR="009B4FAA" w:rsidRPr="00B57EF0">
        <w:t>мотив</w:t>
      </w:r>
      <w:r w:rsidR="00877A32">
        <w:t>ованості до</w:t>
      </w:r>
      <w:r w:rsidR="009B4FAA" w:rsidRPr="00B57EF0">
        <w:t xml:space="preserve"> кар'єрного просування, який вирізняється недостатньою поінформованістю щодо природи мотивації кар'єрного просування та слабким розвитком внутрішніх і зовнішніх мотивів. </w:t>
      </w:r>
    </w:p>
    <w:p w:rsidR="009B4FAA" w:rsidRPr="00B57EF0" w:rsidRDefault="009B4FAA" w:rsidP="00B57EF0">
      <w:pPr>
        <w:pStyle w:val="a4"/>
        <w:spacing w:line="360" w:lineRule="auto"/>
        <w:ind w:left="0" w:firstLine="709"/>
      </w:pPr>
      <w:r w:rsidRPr="00B57EF0">
        <w:t xml:space="preserve">Черговим етапом дослідження була діагностика рівня задоволеності освітян своєю професією і роботою за </w:t>
      </w:r>
      <w:r w:rsidRPr="00877A32">
        <w:rPr>
          <w:b/>
          <w:i/>
        </w:rPr>
        <w:t xml:space="preserve">методикою </w:t>
      </w:r>
      <w:proofErr w:type="spellStart"/>
      <w:r w:rsidRPr="00877A32">
        <w:rPr>
          <w:b/>
          <w:i/>
        </w:rPr>
        <w:t>Н.Жуліна</w:t>
      </w:r>
      <w:proofErr w:type="spellEnd"/>
      <w:r w:rsidRPr="00877A32">
        <w:rPr>
          <w:b/>
          <w:i/>
        </w:rPr>
        <w:t xml:space="preserve"> та </w:t>
      </w:r>
      <w:proofErr w:type="spellStart"/>
      <w:r w:rsidRPr="00877A32">
        <w:rPr>
          <w:b/>
          <w:i/>
        </w:rPr>
        <w:t>Є.Ільїна</w:t>
      </w:r>
      <w:proofErr w:type="spellEnd"/>
      <w:r w:rsidRPr="00B57EF0">
        <w:t>, яка виявляє задоволеність вчителів різними аспектами своєї професії та педагогічної діяльності</w:t>
      </w:r>
      <w:r w:rsidR="00877A32">
        <w:t xml:space="preserve"> (</w:t>
      </w:r>
      <w:r w:rsidR="00877A32">
        <w:rPr>
          <w:i/>
        </w:rPr>
        <w:t>Додаток В</w:t>
      </w:r>
      <w:r w:rsidR="00877A32">
        <w:t>)</w:t>
      </w:r>
      <w:r w:rsidRPr="00B57EF0">
        <w:t xml:space="preserve">. </w:t>
      </w:r>
      <w:r w:rsidR="00777CEB" w:rsidRPr="00777CEB">
        <w:t xml:space="preserve">За результатами опитування, як показано на рисунку </w:t>
      </w:r>
      <w:r w:rsidR="00777CEB">
        <w:t>3.2</w:t>
      </w:r>
      <w:r w:rsidR="00777CEB" w:rsidRPr="00777CEB">
        <w:t xml:space="preserve"> </w:t>
      </w:r>
      <w:r w:rsidR="00777CEB">
        <w:t>35,0</w:t>
      </w:r>
      <w:r w:rsidR="00777CEB" w:rsidRPr="00777CEB">
        <w:t xml:space="preserve">% вчителів оцінили власну задоволеність роботою як </w:t>
      </w:r>
      <w:r w:rsidR="00777CEB">
        <w:t>«</w:t>
      </w:r>
      <w:r w:rsidR="00777CEB" w:rsidRPr="00777CEB">
        <w:t>високу</w:t>
      </w:r>
      <w:r w:rsidR="00777CEB">
        <w:t>»</w:t>
      </w:r>
      <w:r w:rsidR="00777CEB" w:rsidRPr="00777CEB">
        <w:t xml:space="preserve">, </w:t>
      </w:r>
      <w:r w:rsidR="00777CEB">
        <w:t>45,0</w:t>
      </w:r>
      <w:r w:rsidR="00777CEB" w:rsidRPr="00777CEB">
        <w:t xml:space="preserve">% - як   </w:t>
      </w:r>
      <w:r w:rsidR="00777CEB">
        <w:t>«</w:t>
      </w:r>
      <w:r w:rsidR="00777CEB" w:rsidRPr="00777CEB">
        <w:t>середню</w:t>
      </w:r>
      <w:r w:rsidR="00777CEB">
        <w:t>»</w:t>
      </w:r>
      <w:r w:rsidR="00777CEB" w:rsidRPr="00777CEB">
        <w:t xml:space="preserve"> і </w:t>
      </w:r>
      <w:r w:rsidR="00777CEB">
        <w:t>20,0</w:t>
      </w:r>
      <w:r w:rsidR="00777CEB" w:rsidRPr="00777CEB">
        <w:t xml:space="preserve">% - як </w:t>
      </w:r>
      <w:r w:rsidR="00777CEB">
        <w:t>«</w:t>
      </w:r>
      <w:r w:rsidR="00777CEB" w:rsidRPr="00777CEB">
        <w:t>низьку</w:t>
      </w:r>
      <w:r w:rsidR="00777CEB">
        <w:t>»</w:t>
      </w:r>
      <w:r w:rsidR="00777CEB" w:rsidRPr="00777CEB">
        <w:t>.</w:t>
      </w:r>
      <w:r w:rsidR="00777CEB">
        <w:t xml:space="preserve"> </w:t>
      </w:r>
    </w:p>
    <w:p w:rsidR="0080754B" w:rsidRDefault="0080754B" w:rsidP="00B57EF0">
      <w:pPr>
        <w:spacing w:after="0" w:line="360" w:lineRule="auto"/>
        <w:ind w:firstLine="709"/>
        <w:jc w:val="both"/>
        <w:rPr>
          <w:rFonts w:ascii="Times New Roman" w:hAnsi="Times New Roman" w:cs="Times New Roman"/>
          <w:sz w:val="28"/>
          <w:szCs w:val="28"/>
          <w:lang w:val="uk-UA"/>
        </w:rPr>
      </w:pPr>
      <w:r>
        <w:rPr>
          <w:noProof/>
          <w:lang w:eastAsia="ru-RU"/>
        </w:rPr>
        <w:lastRenderedPageBreak/>
        <w:drawing>
          <wp:inline distT="0" distB="0" distL="0" distR="0" wp14:anchorId="33FF7FA3" wp14:editId="6BD06CF9">
            <wp:extent cx="5486400" cy="28003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754B" w:rsidRPr="0080754B" w:rsidRDefault="0080754B" w:rsidP="0080754B">
      <w:pPr>
        <w:spacing w:after="0" w:line="360" w:lineRule="auto"/>
        <w:ind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Рис.3.2. Рівень задоволеності педагогічних пр</w:t>
      </w:r>
      <w:r w:rsidR="00777CEB">
        <w:rPr>
          <w:rFonts w:ascii="Times New Roman" w:hAnsi="Times New Roman" w:cs="Times New Roman"/>
          <w:i/>
          <w:sz w:val="28"/>
          <w:szCs w:val="28"/>
          <w:lang w:val="uk-UA"/>
        </w:rPr>
        <w:t>а</w:t>
      </w:r>
      <w:r>
        <w:rPr>
          <w:rFonts w:ascii="Times New Roman" w:hAnsi="Times New Roman" w:cs="Times New Roman"/>
          <w:i/>
          <w:sz w:val="28"/>
          <w:szCs w:val="28"/>
          <w:lang w:val="uk-UA"/>
        </w:rPr>
        <w:t>цівників ЗЗСО власною професійною діяльністю</w:t>
      </w:r>
    </w:p>
    <w:p w:rsidR="0080754B" w:rsidRPr="00627A13" w:rsidRDefault="0080754B" w:rsidP="00B57EF0">
      <w:pPr>
        <w:spacing w:after="0" w:line="360" w:lineRule="auto"/>
        <w:ind w:firstLine="709"/>
        <w:jc w:val="both"/>
        <w:rPr>
          <w:rFonts w:ascii="Times New Roman" w:hAnsi="Times New Roman" w:cs="Times New Roman"/>
          <w:sz w:val="12"/>
          <w:szCs w:val="28"/>
          <w:lang w:val="uk-UA"/>
        </w:rPr>
      </w:pPr>
    </w:p>
    <w:p w:rsidR="009B4FAA" w:rsidRPr="009C07B1" w:rsidRDefault="009C07B1" w:rsidP="00B57EF0">
      <w:pPr>
        <w:spacing w:after="0" w:line="360" w:lineRule="auto"/>
        <w:ind w:firstLine="709"/>
        <w:contextualSpacing/>
        <w:jc w:val="both"/>
        <w:rPr>
          <w:rFonts w:ascii="Times New Roman" w:hAnsi="Times New Roman" w:cs="Times New Roman"/>
          <w:sz w:val="28"/>
          <w:szCs w:val="28"/>
          <w:lang w:val="uk-UA"/>
        </w:rPr>
      </w:pPr>
      <w:r w:rsidRPr="009C07B1">
        <w:rPr>
          <w:rFonts w:ascii="Times New Roman" w:hAnsi="Times New Roman" w:cs="Times New Roman"/>
          <w:sz w:val="28"/>
          <w:szCs w:val="28"/>
          <w:lang w:val="uk-UA"/>
        </w:rPr>
        <w:t>45,0</w:t>
      </w:r>
      <w:r w:rsidR="009B4FAA" w:rsidRPr="009C07B1">
        <w:rPr>
          <w:rFonts w:ascii="Times New Roman" w:hAnsi="Times New Roman" w:cs="Times New Roman"/>
          <w:sz w:val="28"/>
          <w:szCs w:val="28"/>
          <w:lang w:val="uk-UA"/>
        </w:rPr>
        <w:t xml:space="preserve">% вчителів оцінили свою задоволеність співпрацею з колегами як високу, </w:t>
      </w:r>
      <w:r w:rsidRPr="009C07B1">
        <w:rPr>
          <w:rFonts w:ascii="Times New Roman" w:hAnsi="Times New Roman" w:cs="Times New Roman"/>
          <w:sz w:val="28"/>
          <w:szCs w:val="28"/>
          <w:lang w:val="uk-UA"/>
        </w:rPr>
        <w:t>35,0% - як нормальну і 20,0</w:t>
      </w:r>
      <w:r w:rsidR="009B4FAA" w:rsidRPr="009C07B1">
        <w:rPr>
          <w:rFonts w:ascii="Times New Roman" w:hAnsi="Times New Roman" w:cs="Times New Roman"/>
          <w:sz w:val="28"/>
          <w:szCs w:val="28"/>
          <w:lang w:val="uk-UA"/>
        </w:rPr>
        <w:t xml:space="preserve">% - як низьку. </w:t>
      </w:r>
      <w:r w:rsidRPr="009C07B1">
        <w:rPr>
          <w:rFonts w:ascii="Times New Roman" w:hAnsi="Times New Roman" w:cs="Times New Roman"/>
          <w:sz w:val="28"/>
          <w:szCs w:val="28"/>
          <w:lang w:val="uk-UA"/>
        </w:rPr>
        <w:t>40,0</w:t>
      </w:r>
      <w:r w:rsidR="009B4FAA" w:rsidRPr="009C07B1">
        <w:rPr>
          <w:rFonts w:ascii="Times New Roman" w:hAnsi="Times New Roman" w:cs="Times New Roman"/>
          <w:sz w:val="28"/>
          <w:szCs w:val="28"/>
          <w:lang w:val="uk-UA"/>
        </w:rPr>
        <w:t xml:space="preserve">% вчителів вказали на високу задоволеність від своєї взаємодії з батьками, </w:t>
      </w:r>
      <w:r w:rsidRPr="009C07B1">
        <w:rPr>
          <w:rFonts w:ascii="Times New Roman" w:hAnsi="Times New Roman" w:cs="Times New Roman"/>
          <w:sz w:val="28"/>
          <w:szCs w:val="28"/>
          <w:lang w:val="uk-UA"/>
        </w:rPr>
        <w:t>35,0</w:t>
      </w:r>
      <w:r w:rsidR="009B4FAA" w:rsidRPr="009C07B1">
        <w:rPr>
          <w:rFonts w:ascii="Times New Roman" w:hAnsi="Times New Roman" w:cs="Times New Roman"/>
          <w:sz w:val="28"/>
          <w:szCs w:val="28"/>
          <w:lang w:val="uk-UA"/>
        </w:rPr>
        <w:t xml:space="preserve">,0% - на середню і </w:t>
      </w:r>
      <w:r w:rsidRPr="009C07B1">
        <w:rPr>
          <w:rFonts w:ascii="Times New Roman" w:hAnsi="Times New Roman" w:cs="Times New Roman"/>
          <w:sz w:val="28"/>
          <w:szCs w:val="28"/>
          <w:lang w:val="uk-UA"/>
        </w:rPr>
        <w:t>25,0</w:t>
      </w:r>
      <w:r w:rsidR="009B4FAA" w:rsidRPr="009C07B1">
        <w:rPr>
          <w:rFonts w:ascii="Times New Roman" w:hAnsi="Times New Roman" w:cs="Times New Roman"/>
          <w:sz w:val="28"/>
          <w:szCs w:val="28"/>
          <w:lang w:val="uk-UA"/>
        </w:rPr>
        <w:t xml:space="preserve">% - на низьку. Щодо матеріальної винагороди за працю лише </w:t>
      </w:r>
      <w:r w:rsidRPr="009C07B1">
        <w:rPr>
          <w:rFonts w:ascii="Times New Roman" w:hAnsi="Times New Roman" w:cs="Times New Roman"/>
          <w:sz w:val="28"/>
          <w:szCs w:val="28"/>
          <w:lang w:val="uk-UA"/>
        </w:rPr>
        <w:t>40,0</w:t>
      </w:r>
      <w:r w:rsidR="009B4FAA" w:rsidRPr="009C07B1">
        <w:rPr>
          <w:rFonts w:ascii="Times New Roman" w:hAnsi="Times New Roman" w:cs="Times New Roman"/>
          <w:sz w:val="28"/>
          <w:szCs w:val="28"/>
          <w:lang w:val="uk-UA"/>
        </w:rPr>
        <w:t xml:space="preserve">% вчителів виявилися повністю матеріально задоволені, </w:t>
      </w:r>
      <w:r w:rsidRPr="009C07B1">
        <w:rPr>
          <w:rFonts w:ascii="Times New Roman" w:hAnsi="Times New Roman" w:cs="Times New Roman"/>
          <w:sz w:val="28"/>
          <w:szCs w:val="28"/>
          <w:lang w:val="uk-UA"/>
        </w:rPr>
        <w:t>50,0</w:t>
      </w:r>
      <w:r w:rsidR="009B4FAA" w:rsidRPr="009C07B1">
        <w:rPr>
          <w:rFonts w:ascii="Times New Roman" w:hAnsi="Times New Roman" w:cs="Times New Roman"/>
          <w:sz w:val="28"/>
          <w:szCs w:val="28"/>
          <w:lang w:val="uk-UA"/>
        </w:rPr>
        <w:t xml:space="preserve">% - не зовсім задоволені,  </w:t>
      </w:r>
      <w:r w:rsidRPr="009C07B1">
        <w:rPr>
          <w:rFonts w:ascii="Times New Roman" w:hAnsi="Times New Roman" w:cs="Times New Roman"/>
          <w:sz w:val="28"/>
          <w:szCs w:val="28"/>
          <w:lang w:val="uk-UA"/>
        </w:rPr>
        <w:t>10,0</w:t>
      </w:r>
      <w:r w:rsidR="009B4FAA" w:rsidRPr="009C07B1">
        <w:rPr>
          <w:rFonts w:ascii="Times New Roman" w:hAnsi="Times New Roman" w:cs="Times New Roman"/>
          <w:sz w:val="28"/>
          <w:szCs w:val="28"/>
          <w:lang w:val="uk-UA"/>
        </w:rPr>
        <w:t>% - зовсім не задоволені.</w:t>
      </w:r>
    </w:p>
    <w:p w:rsidR="009B4FAA" w:rsidRPr="0009188E" w:rsidRDefault="009B4FAA" w:rsidP="00B17DD0">
      <w:pPr>
        <w:spacing w:after="0" w:line="360" w:lineRule="auto"/>
        <w:ind w:firstLine="709"/>
        <w:contextualSpacing/>
        <w:jc w:val="both"/>
        <w:rPr>
          <w:rFonts w:ascii="Times New Roman" w:hAnsi="Times New Roman" w:cs="Times New Roman"/>
          <w:sz w:val="28"/>
          <w:szCs w:val="28"/>
          <w:lang w:val="uk-UA"/>
        </w:rPr>
      </w:pPr>
      <w:r w:rsidRPr="009C07B1">
        <w:rPr>
          <w:rFonts w:ascii="Times New Roman" w:hAnsi="Times New Roman" w:cs="Times New Roman"/>
          <w:sz w:val="28"/>
          <w:szCs w:val="28"/>
          <w:lang w:val="uk-UA"/>
        </w:rPr>
        <w:t xml:space="preserve">Наступним кроком було дослідження здатності вчителів до особистісного розвитку з використанням </w:t>
      </w:r>
      <w:r w:rsidRPr="009C07B1">
        <w:rPr>
          <w:rFonts w:ascii="Times New Roman" w:hAnsi="Times New Roman" w:cs="Times New Roman"/>
          <w:b/>
          <w:i/>
          <w:sz w:val="28"/>
          <w:szCs w:val="28"/>
          <w:lang w:val="uk-UA"/>
        </w:rPr>
        <w:t>методики «Бар'єри у педагогічній діяльності»</w:t>
      </w:r>
      <w:r w:rsidR="009C07B1">
        <w:rPr>
          <w:rFonts w:ascii="Times New Roman" w:hAnsi="Times New Roman" w:cs="Times New Roman"/>
          <w:i/>
          <w:sz w:val="28"/>
          <w:szCs w:val="28"/>
          <w:lang w:val="uk-UA"/>
        </w:rPr>
        <w:t xml:space="preserve"> (Додаток Г)</w:t>
      </w:r>
      <w:r w:rsidRPr="009C07B1">
        <w:rPr>
          <w:rFonts w:ascii="Times New Roman" w:hAnsi="Times New Roman" w:cs="Times New Roman"/>
          <w:sz w:val="28"/>
          <w:szCs w:val="28"/>
          <w:lang w:val="uk-UA"/>
        </w:rPr>
        <w:t xml:space="preserve"> та </w:t>
      </w:r>
      <w:proofErr w:type="spellStart"/>
      <w:r w:rsidRPr="009C07B1">
        <w:rPr>
          <w:rFonts w:ascii="Times New Roman" w:hAnsi="Times New Roman" w:cs="Times New Roman"/>
          <w:sz w:val="28"/>
          <w:szCs w:val="28"/>
          <w:lang w:val="uk-UA"/>
        </w:rPr>
        <w:t>віднайденням</w:t>
      </w:r>
      <w:proofErr w:type="spellEnd"/>
      <w:r w:rsidRPr="009C07B1">
        <w:rPr>
          <w:rFonts w:ascii="Times New Roman" w:hAnsi="Times New Roman" w:cs="Times New Roman"/>
          <w:sz w:val="28"/>
          <w:szCs w:val="28"/>
          <w:lang w:val="uk-UA"/>
        </w:rPr>
        <w:t xml:space="preserve"> чинників, які сприяють або перешкоджають розвитку та особистісному зростанню</w:t>
      </w:r>
      <w:r w:rsidRPr="00B17DD0">
        <w:rPr>
          <w:rFonts w:ascii="Times New Roman" w:hAnsi="Times New Roman" w:cs="Times New Roman"/>
          <w:sz w:val="28"/>
          <w:szCs w:val="28"/>
          <w:lang w:val="uk-UA"/>
        </w:rPr>
        <w:t>.</w:t>
      </w:r>
      <w:r w:rsidR="00B17DD0" w:rsidRPr="00B17DD0">
        <w:rPr>
          <w:rFonts w:ascii="Times New Roman" w:hAnsi="Times New Roman" w:cs="Times New Roman"/>
          <w:sz w:val="28"/>
          <w:szCs w:val="28"/>
          <w:lang w:val="uk-UA"/>
        </w:rPr>
        <w:t xml:space="preserve"> </w:t>
      </w:r>
      <w:r w:rsidRPr="00B17DD0">
        <w:rPr>
          <w:rFonts w:ascii="Times New Roman" w:hAnsi="Times New Roman" w:cs="Times New Roman"/>
          <w:sz w:val="28"/>
          <w:szCs w:val="28"/>
          <w:lang w:val="uk-UA"/>
        </w:rPr>
        <w:t xml:space="preserve">Вчителям було запропоновано оцінити твердження за наступною шкалою: 5 балів-якщо повністю вірно; 4 бали – або вірно, або невірно; 3 бали - і вірно, і невірно; 2 бали – або вірно, або невірно; 1 бал - невірно. </w:t>
      </w:r>
      <w:r w:rsidRPr="0009188E">
        <w:rPr>
          <w:rFonts w:ascii="Times New Roman" w:hAnsi="Times New Roman" w:cs="Times New Roman"/>
          <w:sz w:val="28"/>
          <w:szCs w:val="28"/>
          <w:lang w:val="uk-UA"/>
        </w:rPr>
        <w:t xml:space="preserve">Було застосовано два типи опитувальників: 1) ступінь розвитку мотивації </w:t>
      </w:r>
      <w:r w:rsidR="003D320B" w:rsidRPr="0009188E">
        <w:rPr>
          <w:rFonts w:ascii="Times New Roman" w:hAnsi="Times New Roman" w:cs="Times New Roman"/>
          <w:sz w:val="28"/>
          <w:szCs w:val="28"/>
          <w:lang w:val="uk-UA"/>
        </w:rPr>
        <w:t>до кар’єрного зростання</w:t>
      </w:r>
      <w:r w:rsidRPr="0009188E">
        <w:rPr>
          <w:rFonts w:ascii="Times New Roman" w:hAnsi="Times New Roman" w:cs="Times New Roman"/>
          <w:sz w:val="28"/>
          <w:szCs w:val="28"/>
          <w:lang w:val="uk-UA"/>
        </w:rPr>
        <w:t xml:space="preserve">; 2) визначення факторів, які сприяють або заважають </w:t>
      </w:r>
      <w:r w:rsidR="003D320B" w:rsidRPr="0009188E">
        <w:rPr>
          <w:rFonts w:ascii="Times New Roman" w:hAnsi="Times New Roman" w:cs="Times New Roman"/>
          <w:sz w:val="28"/>
          <w:szCs w:val="28"/>
          <w:lang w:val="uk-UA"/>
        </w:rPr>
        <w:t>просуванню по кар’єрних сходах</w:t>
      </w:r>
      <w:r w:rsidRPr="0009188E">
        <w:rPr>
          <w:rFonts w:ascii="Times New Roman" w:hAnsi="Times New Roman" w:cs="Times New Roman"/>
          <w:sz w:val="28"/>
          <w:szCs w:val="28"/>
          <w:lang w:val="uk-UA"/>
        </w:rPr>
        <w:t xml:space="preserve"> та особистісному вдосконаленню.</w:t>
      </w:r>
    </w:p>
    <w:p w:rsidR="009B4FAA" w:rsidRPr="00B17DD0" w:rsidRDefault="009B4FAA" w:rsidP="00B57EF0">
      <w:pPr>
        <w:pStyle w:val="a4"/>
        <w:spacing w:line="360" w:lineRule="auto"/>
        <w:ind w:left="0" w:firstLine="709"/>
        <w:contextualSpacing/>
      </w:pPr>
      <w:r w:rsidRPr="0009188E">
        <w:t>Результати показали, що мотиви кар'єрного розвитку вчителів поділяються на три категорії за ступенем</w:t>
      </w:r>
      <w:r w:rsidRPr="00B17DD0">
        <w:t xml:space="preserve"> розвитку. Відповідно </w:t>
      </w:r>
      <w:r w:rsidR="003D320B" w:rsidRPr="00B17DD0">
        <w:t>55,0</w:t>
      </w:r>
      <w:r w:rsidRPr="00B17DD0">
        <w:t xml:space="preserve">% вчителів активно розвиваються, </w:t>
      </w:r>
      <w:r w:rsidR="003D320B" w:rsidRPr="00B17DD0">
        <w:t>25,0</w:t>
      </w:r>
      <w:r w:rsidRPr="00B17DD0">
        <w:t xml:space="preserve">% не можуть розвиватися через певні обставини, а </w:t>
      </w:r>
      <w:r w:rsidR="003D320B" w:rsidRPr="00B17DD0">
        <w:t>20,0</w:t>
      </w:r>
      <w:r w:rsidRPr="00B17DD0">
        <w:t>% припинили саморозвиток (</w:t>
      </w:r>
      <w:r w:rsidR="003D320B" w:rsidRPr="00B17DD0">
        <w:t>р</w:t>
      </w:r>
      <w:r w:rsidRPr="00B17DD0">
        <w:t xml:space="preserve">ис. </w:t>
      </w:r>
      <w:r w:rsidR="003D320B" w:rsidRPr="00B17DD0">
        <w:t>3.3</w:t>
      </w:r>
      <w:r w:rsidRPr="00B17DD0">
        <w:t>).</w:t>
      </w:r>
    </w:p>
    <w:p w:rsidR="003D320B" w:rsidRDefault="003D320B" w:rsidP="00B57EF0">
      <w:pPr>
        <w:pStyle w:val="a4"/>
        <w:spacing w:line="360" w:lineRule="auto"/>
        <w:ind w:left="0" w:firstLine="709"/>
        <w:contextualSpacing/>
      </w:pPr>
      <w:r>
        <w:rPr>
          <w:noProof/>
          <w:lang w:val="ru-RU" w:eastAsia="ru-RU"/>
        </w:rPr>
        <w:lastRenderedPageBreak/>
        <w:drawing>
          <wp:inline distT="0" distB="0" distL="0" distR="0">
            <wp:extent cx="5486400" cy="3181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4FAA" w:rsidRPr="00B17DD0" w:rsidRDefault="009B4FAA" w:rsidP="00B17DD0">
      <w:pPr>
        <w:pStyle w:val="a4"/>
        <w:tabs>
          <w:tab w:val="left" w:pos="2749"/>
          <w:tab w:val="left" w:pos="4570"/>
        </w:tabs>
        <w:spacing w:line="360" w:lineRule="auto"/>
        <w:ind w:left="0"/>
        <w:jc w:val="center"/>
        <w:rPr>
          <w:i/>
        </w:rPr>
      </w:pPr>
      <w:r w:rsidRPr="00B17DD0">
        <w:rPr>
          <w:i/>
        </w:rPr>
        <w:t xml:space="preserve">Рис. </w:t>
      </w:r>
      <w:r w:rsidR="003D320B" w:rsidRPr="00B17DD0">
        <w:rPr>
          <w:i/>
        </w:rPr>
        <w:t>3.3.</w:t>
      </w:r>
      <w:r w:rsidRPr="00B17DD0">
        <w:rPr>
          <w:i/>
        </w:rPr>
        <w:t xml:space="preserve"> </w:t>
      </w:r>
      <w:r w:rsidR="00B17DD0" w:rsidRPr="00B17DD0">
        <w:rPr>
          <w:i/>
        </w:rPr>
        <w:t xml:space="preserve">Стан </w:t>
      </w:r>
      <w:r w:rsidRPr="00B17DD0">
        <w:rPr>
          <w:i/>
        </w:rPr>
        <w:t xml:space="preserve"> розбудови потенціалу та особистого розвитку вчителів ЗЗСО</w:t>
      </w:r>
    </w:p>
    <w:p w:rsidR="00B17DD0" w:rsidRDefault="00B17DD0" w:rsidP="00B57EF0">
      <w:pPr>
        <w:spacing w:after="0" w:line="360" w:lineRule="auto"/>
        <w:ind w:firstLine="709"/>
        <w:contextualSpacing/>
        <w:jc w:val="both"/>
        <w:rPr>
          <w:rFonts w:ascii="Times New Roman" w:hAnsi="Times New Roman" w:cs="Times New Roman"/>
          <w:color w:val="FF0000"/>
          <w:sz w:val="28"/>
          <w:szCs w:val="28"/>
          <w:lang w:val="uk-UA"/>
        </w:rPr>
      </w:pPr>
    </w:p>
    <w:p w:rsidR="009B4FAA" w:rsidRPr="00B17DD0" w:rsidRDefault="009B4FAA" w:rsidP="00B57EF0">
      <w:pPr>
        <w:spacing w:after="0" w:line="360" w:lineRule="auto"/>
        <w:ind w:firstLine="709"/>
        <w:contextualSpacing/>
        <w:jc w:val="both"/>
        <w:rPr>
          <w:rFonts w:ascii="Times New Roman" w:hAnsi="Times New Roman" w:cs="Times New Roman"/>
          <w:sz w:val="28"/>
          <w:szCs w:val="28"/>
          <w:lang w:val="uk-UA"/>
        </w:rPr>
      </w:pPr>
      <w:r w:rsidRPr="00B17DD0">
        <w:rPr>
          <w:rFonts w:ascii="Times New Roman" w:hAnsi="Times New Roman" w:cs="Times New Roman"/>
          <w:sz w:val="28"/>
          <w:szCs w:val="28"/>
          <w:lang w:val="uk-UA"/>
        </w:rPr>
        <w:t xml:space="preserve">У ході анкетування було визначено фактори, що заважають </w:t>
      </w:r>
      <w:r w:rsidR="00B17DD0" w:rsidRPr="00B17DD0">
        <w:rPr>
          <w:rFonts w:ascii="Times New Roman" w:hAnsi="Times New Roman" w:cs="Times New Roman"/>
          <w:sz w:val="28"/>
          <w:szCs w:val="28"/>
          <w:lang w:val="uk-UA"/>
        </w:rPr>
        <w:t xml:space="preserve">кар’єрному просуванню педагогічних працівників та їх </w:t>
      </w:r>
      <w:r w:rsidRPr="00B17DD0">
        <w:rPr>
          <w:rFonts w:ascii="Times New Roman" w:hAnsi="Times New Roman" w:cs="Times New Roman"/>
          <w:sz w:val="28"/>
          <w:szCs w:val="28"/>
          <w:lang w:val="uk-UA"/>
        </w:rPr>
        <w:t xml:space="preserve">професійному розвитку. Результати опитування представлені в </w:t>
      </w:r>
      <w:r w:rsidR="00B17DD0">
        <w:rPr>
          <w:rFonts w:ascii="Times New Roman" w:hAnsi="Times New Roman" w:cs="Times New Roman"/>
          <w:sz w:val="28"/>
          <w:szCs w:val="28"/>
          <w:lang w:val="uk-UA"/>
        </w:rPr>
        <w:t>т</w:t>
      </w:r>
      <w:r w:rsidRPr="00B17DD0">
        <w:rPr>
          <w:rFonts w:ascii="Times New Roman" w:hAnsi="Times New Roman" w:cs="Times New Roman"/>
          <w:sz w:val="28"/>
          <w:szCs w:val="28"/>
          <w:lang w:val="uk-UA"/>
        </w:rPr>
        <w:t>абл</w:t>
      </w:r>
      <w:r w:rsidR="00B17DD0">
        <w:rPr>
          <w:rFonts w:ascii="Times New Roman" w:hAnsi="Times New Roman" w:cs="Times New Roman"/>
          <w:sz w:val="28"/>
          <w:szCs w:val="28"/>
          <w:lang w:val="uk-UA"/>
        </w:rPr>
        <w:t>. 3.4</w:t>
      </w:r>
    </w:p>
    <w:p w:rsidR="0009188E" w:rsidRDefault="0009188E" w:rsidP="00B17DD0">
      <w:pPr>
        <w:pStyle w:val="2"/>
        <w:spacing w:before="0" w:line="360" w:lineRule="auto"/>
        <w:ind w:left="0" w:firstLine="709"/>
        <w:jc w:val="right"/>
        <w:rPr>
          <w:color w:val="FF0000"/>
        </w:rPr>
      </w:pPr>
    </w:p>
    <w:p w:rsidR="009B4FAA" w:rsidRPr="0009188E" w:rsidRDefault="009B4FAA" w:rsidP="00B17DD0">
      <w:pPr>
        <w:pStyle w:val="2"/>
        <w:spacing w:before="0" w:line="360" w:lineRule="auto"/>
        <w:ind w:left="0" w:firstLine="709"/>
        <w:jc w:val="right"/>
      </w:pPr>
      <w:r w:rsidRPr="0009188E">
        <w:t xml:space="preserve">Таблиця </w:t>
      </w:r>
      <w:r w:rsidR="00B17DD0" w:rsidRPr="0009188E">
        <w:t>3.4</w:t>
      </w:r>
      <w:r w:rsidRPr="0009188E">
        <w:t xml:space="preserve"> </w:t>
      </w:r>
    </w:p>
    <w:p w:rsidR="009B4FAA" w:rsidRPr="00B17DD0" w:rsidRDefault="009B4FAA" w:rsidP="00B17DD0">
      <w:pPr>
        <w:spacing w:after="0"/>
        <w:jc w:val="center"/>
        <w:rPr>
          <w:rFonts w:ascii="Times New Roman" w:hAnsi="Times New Roman" w:cs="Times New Roman"/>
          <w:b/>
          <w:sz w:val="28"/>
          <w:szCs w:val="28"/>
          <w:lang w:val="uk-UA"/>
        </w:rPr>
      </w:pPr>
      <w:r w:rsidRPr="00B17DD0">
        <w:rPr>
          <w:rFonts w:ascii="Times New Roman" w:hAnsi="Times New Roman" w:cs="Times New Roman"/>
          <w:b/>
          <w:sz w:val="28"/>
          <w:szCs w:val="28"/>
          <w:lang w:val="uk-UA"/>
        </w:rPr>
        <w:t xml:space="preserve">Фактори, які стримують </w:t>
      </w:r>
      <w:r w:rsidR="00B17DD0" w:rsidRPr="00B17DD0">
        <w:rPr>
          <w:rFonts w:ascii="Times New Roman" w:hAnsi="Times New Roman" w:cs="Times New Roman"/>
          <w:b/>
          <w:sz w:val="28"/>
          <w:szCs w:val="28"/>
          <w:lang w:val="uk-UA"/>
        </w:rPr>
        <w:t xml:space="preserve">кар’єрний та </w:t>
      </w:r>
      <w:r w:rsidRPr="00B17DD0">
        <w:rPr>
          <w:rFonts w:ascii="Times New Roman" w:hAnsi="Times New Roman" w:cs="Times New Roman"/>
          <w:b/>
          <w:sz w:val="28"/>
          <w:szCs w:val="28"/>
          <w:lang w:val="uk-UA"/>
        </w:rPr>
        <w:t>професійний розвиток вчителів закладів загальної середньої освіти</w:t>
      </w:r>
    </w:p>
    <w:p w:rsidR="009B4FAA" w:rsidRPr="00B17DD0" w:rsidRDefault="009B4FAA" w:rsidP="00B57EF0">
      <w:pPr>
        <w:widowControl w:val="0"/>
        <w:autoSpaceDE w:val="0"/>
        <w:autoSpaceDN w:val="0"/>
        <w:spacing w:after="0" w:line="240" w:lineRule="auto"/>
        <w:jc w:val="both"/>
        <w:outlineLvl w:val="1"/>
        <w:rPr>
          <w:rFonts w:ascii="Times New Roman" w:eastAsia="Times New Roman" w:hAnsi="Times New Roman" w:cs="Times New Roman"/>
          <w:bCs/>
          <w:sz w:val="28"/>
          <w:szCs w:val="28"/>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2"/>
        <w:gridCol w:w="3267"/>
      </w:tblGrid>
      <w:tr w:rsidR="009B4FAA" w:rsidRPr="00B17DD0" w:rsidTr="007D1367">
        <w:trPr>
          <w:trHeight w:val="275"/>
        </w:trPr>
        <w:tc>
          <w:tcPr>
            <w:tcW w:w="6372" w:type="dxa"/>
          </w:tcPr>
          <w:p w:rsidR="009B4FAA" w:rsidRPr="00B17DD0" w:rsidRDefault="009B4FAA" w:rsidP="00B17DD0">
            <w:pPr>
              <w:widowControl w:val="0"/>
              <w:autoSpaceDE w:val="0"/>
              <w:autoSpaceDN w:val="0"/>
              <w:spacing w:after="0" w:line="240" w:lineRule="auto"/>
              <w:jc w:val="center"/>
              <w:rPr>
                <w:rFonts w:ascii="Times New Roman" w:hAnsi="Times New Roman" w:cs="Times New Roman"/>
                <w:b/>
                <w:sz w:val="28"/>
                <w:szCs w:val="28"/>
                <w:lang w:val="uk-UA"/>
              </w:rPr>
            </w:pPr>
            <w:r w:rsidRPr="00B17DD0">
              <w:rPr>
                <w:rFonts w:ascii="Times New Roman" w:hAnsi="Times New Roman" w:cs="Times New Roman"/>
                <w:b/>
                <w:spacing w:val="-2"/>
                <w:sz w:val="28"/>
                <w:szCs w:val="28"/>
                <w:lang w:val="uk-UA"/>
              </w:rPr>
              <w:t>Негативні фактори</w:t>
            </w:r>
          </w:p>
        </w:tc>
        <w:tc>
          <w:tcPr>
            <w:tcW w:w="3267" w:type="dxa"/>
          </w:tcPr>
          <w:p w:rsidR="009B4FAA" w:rsidRPr="00B17DD0" w:rsidRDefault="009B4FAA" w:rsidP="00B17DD0">
            <w:pPr>
              <w:widowControl w:val="0"/>
              <w:autoSpaceDE w:val="0"/>
              <w:autoSpaceDN w:val="0"/>
              <w:spacing w:after="0" w:line="240" w:lineRule="auto"/>
              <w:jc w:val="center"/>
              <w:rPr>
                <w:rFonts w:ascii="Times New Roman" w:hAnsi="Times New Roman" w:cs="Times New Roman"/>
                <w:b/>
                <w:sz w:val="28"/>
                <w:szCs w:val="28"/>
                <w:lang w:val="uk-UA"/>
              </w:rPr>
            </w:pPr>
            <w:r w:rsidRPr="00B17DD0">
              <w:rPr>
                <w:rFonts w:ascii="Times New Roman" w:hAnsi="Times New Roman" w:cs="Times New Roman"/>
                <w:b/>
                <w:spacing w:val="-4"/>
                <w:sz w:val="28"/>
                <w:szCs w:val="28"/>
                <w:lang w:val="uk-UA"/>
              </w:rPr>
              <w:t>Кількість досліджуваних вчителів,</w:t>
            </w:r>
            <w:r w:rsidRPr="00B17DD0">
              <w:rPr>
                <w:rFonts w:ascii="Times New Roman" w:hAnsi="Times New Roman" w:cs="Times New Roman"/>
                <w:b/>
                <w:spacing w:val="-10"/>
                <w:sz w:val="28"/>
                <w:szCs w:val="28"/>
                <w:lang w:val="uk-UA"/>
              </w:rPr>
              <w:t>%</w:t>
            </w:r>
          </w:p>
        </w:tc>
      </w:tr>
      <w:tr w:rsidR="009B4FAA" w:rsidRPr="00B17DD0" w:rsidTr="007D1367">
        <w:trPr>
          <w:trHeight w:val="276"/>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5"/>
                <w:sz w:val="28"/>
                <w:szCs w:val="28"/>
                <w:lang w:val="uk-UA"/>
              </w:rPr>
              <w:t>Брак ресурсів</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15,0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4"/>
                <w:sz w:val="28"/>
                <w:szCs w:val="28"/>
                <w:lang w:val="uk-UA"/>
              </w:rPr>
              <w:t>Брак часу</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60,0</w:t>
            </w:r>
          </w:p>
        </w:tc>
      </w:tr>
      <w:tr w:rsidR="009B4FAA" w:rsidRPr="00B17DD0" w:rsidTr="007D1367">
        <w:trPr>
          <w:trHeight w:val="278"/>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4"/>
                <w:sz w:val="28"/>
                <w:szCs w:val="28"/>
                <w:lang w:val="uk-UA"/>
              </w:rPr>
              <w:t>Незадовільний стан здоров’я</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20,0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4"/>
                <w:sz w:val="28"/>
                <w:szCs w:val="28"/>
                <w:lang w:val="uk-UA"/>
              </w:rPr>
              <w:t>Негативний попередній досвід</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25,0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5"/>
                <w:sz w:val="28"/>
                <w:szCs w:val="28"/>
                <w:lang w:val="uk-UA"/>
              </w:rPr>
              <w:t>Недоброзичливість оточення</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20,0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z w:val="28"/>
                <w:szCs w:val="28"/>
                <w:lang w:val="uk-UA"/>
              </w:rPr>
              <w:t xml:space="preserve">Недостатній зворотній зв’язок з </w:t>
            </w:r>
            <w:r w:rsidRPr="00B17DD0">
              <w:rPr>
                <w:rFonts w:ascii="Times New Roman" w:hAnsi="Times New Roman" w:cs="Times New Roman"/>
                <w:spacing w:val="-2"/>
                <w:sz w:val="28"/>
                <w:szCs w:val="28"/>
                <w:lang w:val="uk-UA"/>
              </w:rPr>
              <w:t>колективом</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30,0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5"/>
                <w:sz w:val="28"/>
                <w:szCs w:val="28"/>
                <w:lang w:val="uk-UA"/>
              </w:rPr>
              <w:t>Інертність</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40,0</w:t>
            </w:r>
          </w:p>
        </w:tc>
      </w:tr>
      <w:tr w:rsidR="009B4FAA" w:rsidRPr="00B17DD0" w:rsidTr="007D1367">
        <w:trPr>
          <w:trHeight w:val="275"/>
        </w:trPr>
        <w:tc>
          <w:tcPr>
            <w:tcW w:w="6372" w:type="dxa"/>
          </w:tcPr>
          <w:p w:rsidR="009B4FAA" w:rsidRPr="00B17DD0" w:rsidRDefault="009B4FAA" w:rsidP="00B57EF0">
            <w:pPr>
              <w:widowControl w:val="0"/>
              <w:autoSpaceDE w:val="0"/>
              <w:autoSpaceDN w:val="0"/>
              <w:spacing w:after="0" w:line="240" w:lineRule="auto"/>
              <w:jc w:val="both"/>
              <w:rPr>
                <w:rFonts w:ascii="Times New Roman" w:hAnsi="Times New Roman" w:cs="Times New Roman"/>
                <w:sz w:val="28"/>
                <w:szCs w:val="28"/>
                <w:lang w:val="uk-UA"/>
              </w:rPr>
            </w:pPr>
            <w:r w:rsidRPr="00B17DD0">
              <w:rPr>
                <w:rFonts w:ascii="Times New Roman" w:hAnsi="Times New Roman" w:cs="Times New Roman"/>
                <w:spacing w:val="-4"/>
                <w:sz w:val="28"/>
                <w:szCs w:val="28"/>
                <w:lang w:val="uk-UA"/>
              </w:rPr>
              <w:t>Відсутність підтримки керівництва</w:t>
            </w:r>
          </w:p>
        </w:tc>
        <w:tc>
          <w:tcPr>
            <w:tcW w:w="3267" w:type="dxa"/>
          </w:tcPr>
          <w:p w:rsidR="009B4FAA" w:rsidRPr="00B17DD0" w:rsidRDefault="00B17DD0" w:rsidP="00B17DD0">
            <w:pPr>
              <w:widowControl w:val="0"/>
              <w:autoSpaceDE w:val="0"/>
              <w:autoSpaceDN w:val="0"/>
              <w:spacing w:after="0" w:line="240" w:lineRule="auto"/>
              <w:jc w:val="center"/>
              <w:rPr>
                <w:rFonts w:ascii="Times New Roman" w:hAnsi="Times New Roman" w:cs="Times New Roman"/>
                <w:sz w:val="28"/>
                <w:szCs w:val="28"/>
                <w:lang w:val="uk-UA"/>
              </w:rPr>
            </w:pPr>
            <w:r>
              <w:rPr>
                <w:rFonts w:ascii="Times New Roman" w:hAnsi="Times New Roman" w:cs="Times New Roman"/>
                <w:spacing w:val="-4"/>
                <w:sz w:val="28"/>
                <w:szCs w:val="28"/>
                <w:lang w:val="uk-UA"/>
              </w:rPr>
              <w:t>25,0</w:t>
            </w:r>
          </w:p>
        </w:tc>
      </w:tr>
    </w:tbl>
    <w:p w:rsidR="009B4FAA" w:rsidRPr="00877A32" w:rsidRDefault="009B4FAA" w:rsidP="00B57EF0">
      <w:pPr>
        <w:widowControl w:val="0"/>
        <w:autoSpaceDE w:val="0"/>
        <w:autoSpaceDN w:val="0"/>
        <w:spacing w:after="0" w:line="240" w:lineRule="auto"/>
        <w:jc w:val="both"/>
        <w:rPr>
          <w:rFonts w:ascii="Times New Roman" w:eastAsia="Times New Roman" w:hAnsi="Times New Roman" w:cs="Times New Roman"/>
          <w:b/>
          <w:color w:val="FF0000"/>
          <w:sz w:val="28"/>
          <w:szCs w:val="28"/>
          <w:lang w:val="uk-UA"/>
        </w:rPr>
      </w:pPr>
    </w:p>
    <w:p w:rsidR="009B4FAA" w:rsidRPr="00DB36D1" w:rsidRDefault="009B4FAA" w:rsidP="0009188E">
      <w:pPr>
        <w:pStyle w:val="a4"/>
        <w:spacing w:line="360" w:lineRule="auto"/>
        <w:ind w:left="0" w:firstLine="709"/>
      </w:pPr>
      <w:r w:rsidRPr="00DB36D1">
        <w:t xml:space="preserve">Згідно з результатами опитування, саме зовнішні фактори: брак ресурсів, брак часу стримують особистісний розвиток педагогів. Інші фактори:  </w:t>
      </w:r>
      <w:r w:rsidRPr="00DB36D1">
        <w:rPr>
          <w:spacing w:val="-4"/>
        </w:rPr>
        <w:t>негативний попередній досвід</w:t>
      </w:r>
      <w:r w:rsidRPr="00DB36D1">
        <w:t xml:space="preserve">, </w:t>
      </w:r>
      <w:r w:rsidRPr="00DB36D1">
        <w:rPr>
          <w:spacing w:val="-5"/>
        </w:rPr>
        <w:t>недоброзичливість оточення</w:t>
      </w:r>
      <w:r w:rsidRPr="00DB36D1">
        <w:t xml:space="preserve">, недостатній зворотній </w:t>
      </w:r>
      <w:r w:rsidRPr="00DB36D1">
        <w:lastRenderedPageBreak/>
        <w:t xml:space="preserve">зв’язок з </w:t>
      </w:r>
      <w:r w:rsidRPr="00DB36D1">
        <w:rPr>
          <w:spacing w:val="-2"/>
        </w:rPr>
        <w:t>колективом</w:t>
      </w:r>
      <w:r w:rsidRPr="00DB36D1">
        <w:t>, відсутність підтримки керівництва безпосередньо пов'язані з освітнім менеджментом установи. Саме ці фактори повинні визначати зусилля управлінської команди установи, забезпечуючи відсутність перешкод для мотивації та особистісного розвитку вчителів у їхньому кар'єрному просуванні. Наприклад, фактор «брак ресурсів» вказує на невідповідність матеріально-технічної бази навчального закладу та сучасним вимогам. «Брак часу» означає, що члени колективу не здатні правильно організовувати і розподіляти робочий час, що призводить до неефективного використання часового ресурсу. Фактор «незадовільного стану здоров'я» пов'язаний з фізичним і розумовим перевантаженням та психоемоційним виснаженням вчителів, а також зі збільшенням віку педагогічного персоналу, зумовленим  втратою престижу професії вчителя.</w:t>
      </w:r>
    </w:p>
    <w:p w:rsidR="009B4FAA" w:rsidRPr="00DB36D1" w:rsidRDefault="009B4FAA" w:rsidP="0009188E">
      <w:pPr>
        <w:spacing w:after="0" w:line="360" w:lineRule="auto"/>
        <w:ind w:firstLine="709"/>
        <w:jc w:val="both"/>
        <w:rPr>
          <w:rFonts w:ascii="Times New Roman" w:hAnsi="Times New Roman" w:cs="Times New Roman"/>
          <w:sz w:val="28"/>
          <w:szCs w:val="28"/>
          <w:lang w:val="uk-UA"/>
        </w:rPr>
      </w:pPr>
      <w:r w:rsidRPr="00DB36D1">
        <w:rPr>
          <w:rFonts w:ascii="Times New Roman" w:hAnsi="Times New Roman" w:cs="Times New Roman"/>
          <w:sz w:val="28"/>
          <w:szCs w:val="28"/>
          <w:lang w:val="uk-UA"/>
        </w:rPr>
        <w:t>Водночас під час опитування були визначені фактори, що сприяють</w:t>
      </w:r>
      <w:r w:rsidR="00DB36D1" w:rsidRPr="00DB36D1">
        <w:rPr>
          <w:rFonts w:ascii="Times New Roman" w:hAnsi="Times New Roman" w:cs="Times New Roman"/>
          <w:sz w:val="28"/>
          <w:szCs w:val="28"/>
          <w:lang w:val="uk-UA"/>
        </w:rPr>
        <w:t xml:space="preserve"> кар’єрному просуванню педагогічних працівників та їх </w:t>
      </w:r>
      <w:r w:rsidRPr="00DB36D1">
        <w:rPr>
          <w:rFonts w:ascii="Times New Roman" w:hAnsi="Times New Roman" w:cs="Times New Roman"/>
          <w:sz w:val="28"/>
          <w:szCs w:val="28"/>
          <w:lang w:val="uk-UA"/>
        </w:rPr>
        <w:t xml:space="preserve"> професійному саморозвитку (</w:t>
      </w:r>
      <w:r w:rsidR="00DB36D1" w:rsidRPr="00DB36D1">
        <w:rPr>
          <w:rFonts w:ascii="Times New Roman" w:hAnsi="Times New Roman" w:cs="Times New Roman"/>
          <w:sz w:val="28"/>
          <w:szCs w:val="28"/>
          <w:lang w:val="uk-UA"/>
        </w:rPr>
        <w:t>т</w:t>
      </w:r>
      <w:r w:rsidRPr="00DB36D1">
        <w:rPr>
          <w:rFonts w:ascii="Times New Roman" w:hAnsi="Times New Roman" w:cs="Times New Roman"/>
          <w:sz w:val="28"/>
          <w:szCs w:val="28"/>
          <w:lang w:val="uk-UA"/>
        </w:rPr>
        <w:t xml:space="preserve">абл. </w:t>
      </w:r>
      <w:r w:rsidR="00DB36D1" w:rsidRPr="00DB36D1">
        <w:rPr>
          <w:rFonts w:ascii="Times New Roman" w:hAnsi="Times New Roman" w:cs="Times New Roman"/>
          <w:sz w:val="28"/>
          <w:szCs w:val="28"/>
          <w:lang w:val="uk-UA"/>
        </w:rPr>
        <w:t>3.5</w:t>
      </w:r>
      <w:r w:rsidRPr="00DB36D1">
        <w:rPr>
          <w:rFonts w:ascii="Times New Roman" w:hAnsi="Times New Roman" w:cs="Times New Roman"/>
          <w:sz w:val="28"/>
          <w:szCs w:val="28"/>
          <w:lang w:val="uk-UA"/>
        </w:rPr>
        <w:t>).</w:t>
      </w:r>
    </w:p>
    <w:p w:rsidR="0009188E" w:rsidRPr="00627A13" w:rsidRDefault="0009188E" w:rsidP="0009188E">
      <w:pPr>
        <w:spacing w:after="0" w:line="360" w:lineRule="auto"/>
        <w:ind w:firstLine="709"/>
        <w:jc w:val="right"/>
        <w:rPr>
          <w:rFonts w:ascii="Times New Roman" w:hAnsi="Times New Roman" w:cs="Times New Roman"/>
          <w:b/>
          <w:sz w:val="16"/>
          <w:szCs w:val="28"/>
          <w:lang w:val="uk-UA"/>
        </w:rPr>
      </w:pPr>
    </w:p>
    <w:p w:rsidR="009B4FAA" w:rsidRPr="00DB36D1" w:rsidRDefault="009B4FAA" w:rsidP="00DB36D1">
      <w:pPr>
        <w:spacing w:after="0"/>
        <w:jc w:val="right"/>
        <w:rPr>
          <w:rFonts w:ascii="Times New Roman" w:hAnsi="Times New Roman" w:cs="Times New Roman"/>
          <w:b/>
          <w:sz w:val="28"/>
          <w:szCs w:val="28"/>
          <w:lang w:val="uk-UA"/>
        </w:rPr>
      </w:pPr>
      <w:r w:rsidRPr="00DB36D1">
        <w:rPr>
          <w:rFonts w:ascii="Times New Roman" w:hAnsi="Times New Roman" w:cs="Times New Roman"/>
          <w:b/>
          <w:sz w:val="28"/>
          <w:szCs w:val="28"/>
          <w:lang w:val="uk-UA"/>
        </w:rPr>
        <w:t xml:space="preserve">Таблиця </w:t>
      </w:r>
      <w:r w:rsidR="00DB36D1" w:rsidRPr="00DB36D1">
        <w:rPr>
          <w:rFonts w:ascii="Times New Roman" w:hAnsi="Times New Roman" w:cs="Times New Roman"/>
          <w:b/>
          <w:sz w:val="28"/>
          <w:szCs w:val="28"/>
          <w:lang w:val="uk-UA"/>
        </w:rPr>
        <w:t>3.5</w:t>
      </w:r>
    </w:p>
    <w:p w:rsidR="009B4FAA" w:rsidRPr="00DB36D1" w:rsidRDefault="009B4FAA" w:rsidP="00DB36D1">
      <w:pPr>
        <w:spacing w:after="0"/>
        <w:jc w:val="center"/>
        <w:rPr>
          <w:rFonts w:ascii="Times New Roman" w:hAnsi="Times New Roman" w:cs="Times New Roman"/>
          <w:b/>
          <w:sz w:val="28"/>
          <w:szCs w:val="28"/>
          <w:lang w:val="uk-UA"/>
        </w:rPr>
      </w:pPr>
      <w:r w:rsidRPr="00DB36D1">
        <w:rPr>
          <w:rFonts w:ascii="Times New Roman" w:hAnsi="Times New Roman" w:cs="Times New Roman"/>
          <w:b/>
          <w:sz w:val="28"/>
          <w:szCs w:val="28"/>
          <w:lang w:val="uk-UA"/>
        </w:rPr>
        <w:t xml:space="preserve">Фактори, що сприяють </w:t>
      </w:r>
      <w:r w:rsidR="00DB36D1" w:rsidRPr="00DB36D1">
        <w:rPr>
          <w:rFonts w:ascii="Times New Roman" w:hAnsi="Times New Roman" w:cs="Times New Roman"/>
          <w:b/>
          <w:sz w:val="28"/>
          <w:szCs w:val="28"/>
          <w:lang w:val="uk-UA"/>
        </w:rPr>
        <w:t xml:space="preserve">кар’єрному та </w:t>
      </w:r>
      <w:r w:rsidRPr="00DB36D1">
        <w:rPr>
          <w:rFonts w:ascii="Times New Roman" w:hAnsi="Times New Roman" w:cs="Times New Roman"/>
          <w:b/>
          <w:sz w:val="28"/>
          <w:szCs w:val="28"/>
          <w:lang w:val="uk-UA"/>
        </w:rPr>
        <w:t>особистісному професійному розвитку вчителів закладів загальної середньої освіти</w:t>
      </w:r>
    </w:p>
    <w:p w:rsidR="009B4FAA" w:rsidRPr="00DB36D1" w:rsidRDefault="009B4FAA" w:rsidP="00DB36D1">
      <w:pPr>
        <w:pStyle w:val="2"/>
        <w:spacing w:before="0" w:line="360" w:lineRule="auto"/>
        <w:ind w:left="0" w:firstLine="709"/>
        <w:rPr>
          <w:highlight w:val="yellow"/>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2835"/>
      </w:tblGrid>
      <w:tr w:rsidR="009B4FAA" w:rsidRPr="00DB36D1" w:rsidTr="007D1367">
        <w:trPr>
          <w:trHeight w:val="277"/>
        </w:trPr>
        <w:tc>
          <w:tcPr>
            <w:tcW w:w="6804" w:type="dxa"/>
          </w:tcPr>
          <w:p w:rsidR="009B4FAA" w:rsidRPr="00DB36D1" w:rsidRDefault="009B4FAA" w:rsidP="00B57EF0">
            <w:pPr>
              <w:pStyle w:val="TableParagraph"/>
              <w:ind w:firstLine="709"/>
              <w:jc w:val="both"/>
              <w:rPr>
                <w:b/>
                <w:sz w:val="28"/>
                <w:szCs w:val="28"/>
              </w:rPr>
            </w:pPr>
            <w:r w:rsidRPr="00DB36D1">
              <w:rPr>
                <w:b/>
                <w:spacing w:val="-2"/>
                <w:sz w:val="28"/>
                <w:szCs w:val="28"/>
              </w:rPr>
              <w:t>Позитивні фактори</w:t>
            </w:r>
          </w:p>
        </w:tc>
        <w:tc>
          <w:tcPr>
            <w:tcW w:w="2835" w:type="dxa"/>
          </w:tcPr>
          <w:p w:rsidR="009B4FAA" w:rsidRPr="00DB36D1" w:rsidRDefault="009B4FAA" w:rsidP="00DB36D1">
            <w:pPr>
              <w:pStyle w:val="TableParagraph"/>
              <w:jc w:val="center"/>
              <w:rPr>
                <w:b/>
                <w:sz w:val="28"/>
                <w:szCs w:val="28"/>
              </w:rPr>
            </w:pPr>
            <w:r w:rsidRPr="00DB36D1">
              <w:rPr>
                <w:b/>
                <w:sz w:val="28"/>
                <w:szCs w:val="28"/>
              </w:rPr>
              <w:t xml:space="preserve">Кількість досліджуваних вчителів, </w:t>
            </w:r>
            <w:r w:rsidRPr="00DB36D1">
              <w:rPr>
                <w:b/>
                <w:spacing w:val="-10"/>
                <w:sz w:val="28"/>
                <w:szCs w:val="28"/>
              </w:rPr>
              <w:t>%</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Атмосфера доброзичливості і довіри в</w:t>
            </w:r>
            <w:r w:rsidRPr="00DB36D1">
              <w:rPr>
                <w:spacing w:val="-2"/>
                <w:sz w:val="28"/>
                <w:szCs w:val="28"/>
              </w:rPr>
              <w:t xml:space="preserve"> колективі</w:t>
            </w:r>
          </w:p>
        </w:tc>
        <w:tc>
          <w:tcPr>
            <w:tcW w:w="2835" w:type="dxa"/>
          </w:tcPr>
          <w:p w:rsidR="009B4FAA" w:rsidRPr="00DB36D1" w:rsidRDefault="00DB36D1" w:rsidP="00DB36D1">
            <w:pPr>
              <w:pStyle w:val="TableParagraph"/>
              <w:jc w:val="center"/>
              <w:rPr>
                <w:sz w:val="28"/>
                <w:szCs w:val="28"/>
              </w:rPr>
            </w:pPr>
            <w:r>
              <w:rPr>
                <w:sz w:val="28"/>
                <w:szCs w:val="28"/>
              </w:rPr>
              <w:t>65,0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Любов і цікавість до професії</w:t>
            </w:r>
          </w:p>
        </w:tc>
        <w:tc>
          <w:tcPr>
            <w:tcW w:w="2835" w:type="dxa"/>
          </w:tcPr>
          <w:p w:rsidR="009B4FAA" w:rsidRPr="00DB36D1" w:rsidRDefault="00DB36D1" w:rsidP="00DB36D1">
            <w:pPr>
              <w:pStyle w:val="TableParagraph"/>
              <w:jc w:val="center"/>
              <w:rPr>
                <w:sz w:val="28"/>
                <w:szCs w:val="28"/>
              </w:rPr>
            </w:pPr>
            <w:r>
              <w:rPr>
                <w:sz w:val="28"/>
                <w:szCs w:val="28"/>
              </w:rPr>
              <w:t>75,0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Чітка організація праці</w:t>
            </w:r>
          </w:p>
        </w:tc>
        <w:tc>
          <w:tcPr>
            <w:tcW w:w="2835" w:type="dxa"/>
          </w:tcPr>
          <w:p w:rsidR="009B4FAA" w:rsidRPr="00DB36D1" w:rsidRDefault="00DB36D1" w:rsidP="00DB36D1">
            <w:pPr>
              <w:pStyle w:val="TableParagraph"/>
              <w:jc w:val="center"/>
              <w:rPr>
                <w:sz w:val="28"/>
                <w:szCs w:val="28"/>
              </w:rPr>
            </w:pPr>
            <w:r>
              <w:rPr>
                <w:sz w:val="28"/>
                <w:szCs w:val="28"/>
              </w:rPr>
              <w:t>70,0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 xml:space="preserve">Позитивний приклад і вплив </w:t>
            </w:r>
            <w:r w:rsidRPr="00DB36D1">
              <w:rPr>
                <w:spacing w:val="-2"/>
                <w:sz w:val="28"/>
                <w:szCs w:val="28"/>
              </w:rPr>
              <w:t>керівника</w:t>
            </w:r>
          </w:p>
        </w:tc>
        <w:tc>
          <w:tcPr>
            <w:tcW w:w="2835" w:type="dxa"/>
          </w:tcPr>
          <w:p w:rsidR="009B4FAA" w:rsidRPr="00DB36D1" w:rsidRDefault="00DB36D1" w:rsidP="00DB36D1">
            <w:pPr>
              <w:pStyle w:val="TableParagraph"/>
              <w:jc w:val="center"/>
              <w:rPr>
                <w:sz w:val="28"/>
                <w:szCs w:val="28"/>
              </w:rPr>
            </w:pPr>
            <w:r>
              <w:rPr>
                <w:sz w:val="28"/>
                <w:szCs w:val="28"/>
              </w:rPr>
              <w:t>80,0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 xml:space="preserve">Увага </w:t>
            </w:r>
            <w:r w:rsidRPr="00DB36D1">
              <w:rPr>
                <w:spacing w:val="-2"/>
                <w:sz w:val="28"/>
                <w:szCs w:val="28"/>
              </w:rPr>
              <w:t>керівництва</w:t>
            </w:r>
            <w:r w:rsidRPr="00DB36D1">
              <w:rPr>
                <w:sz w:val="28"/>
                <w:szCs w:val="28"/>
              </w:rPr>
              <w:t xml:space="preserve"> до проблем</w:t>
            </w:r>
          </w:p>
        </w:tc>
        <w:tc>
          <w:tcPr>
            <w:tcW w:w="2835" w:type="dxa"/>
          </w:tcPr>
          <w:p w:rsidR="009B4FAA" w:rsidRPr="00DB36D1" w:rsidRDefault="00DB36D1" w:rsidP="00DB36D1">
            <w:pPr>
              <w:pStyle w:val="TableParagraph"/>
              <w:jc w:val="center"/>
              <w:rPr>
                <w:sz w:val="28"/>
                <w:szCs w:val="28"/>
              </w:rPr>
            </w:pPr>
            <w:r>
              <w:rPr>
                <w:sz w:val="28"/>
                <w:szCs w:val="28"/>
              </w:rPr>
              <w:t>75,0</w:t>
            </w:r>
          </w:p>
        </w:tc>
      </w:tr>
      <w:tr w:rsidR="009B4FAA" w:rsidRPr="00DB36D1" w:rsidTr="007D1367">
        <w:trPr>
          <w:trHeight w:val="277"/>
        </w:trPr>
        <w:tc>
          <w:tcPr>
            <w:tcW w:w="6804" w:type="dxa"/>
          </w:tcPr>
          <w:p w:rsidR="009B4FAA" w:rsidRPr="00DB36D1" w:rsidRDefault="009B4FAA" w:rsidP="00B57EF0">
            <w:pPr>
              <w:pStyle w:val="TableParagraph"/>
              <w:ind w:firstLine="709"/>
              <w:jc w:val="both"/>
              <w:rPr>
                <w:sz w:val="28"/>
                <w:szCs w:val="28"/>
              </w:rPr>
            </w:pPr>
            <w:r w:rsidRPr="00DB36D1">
              <w:rPr>
                <w:spacing w:val="-2"/>
                <w:sz w:val="28"/>
                <w:szCs w:val="28"/>
              </w:rPr>
              <w:t>Схильність до самоосвіти</w:t>
            </w:r>
          </w:p>
        </w:tc>
        <w:tc>
          <w:tcPr>
            <w:tcW w:w="2835" w:type="dxa"/>
          </w:tcPr>
          <w:p w:rsidR="009B4FAA" w:rsidRPr="00DB36D1" w:rsidRDefault="00DB36D1" w:rsidP="00DB36D1">
            <w:pPr>
              <w:pStyle w:val="TableParagraph"/>
              <w:jc w:val="center"/>
              <w:rPr>
                <w:sz w:val="28"/>
                <w:szCs w:val="28"/>
              </w:rPr>
            </w:pPr>
            <w:r>
              <w:rPr>
                <w:sz w:val="28"/>
                <w:szCs w:val="28"/>
              </w:rPr>
              <w:t>85,0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 xml:space="preserve">Позитивний приклад і вплив </w:t>
            </w:r>
            <w:r w:rsidRPr="00DB36D1">
              <w:rPr>
                <w:spacing w:val="-4"/>
                <w:sz w:val="28"/>
                <w:szCs w:val="28"/>
              </w:rPr>
              <w:t>співробітників</w:t>
            </w:r>
          </w:p>
        </w:tc>
        <w:tc>
          <w:tcPr>
            <w:tcW w:w="2835" w:type="dxa"/>
          </w:tcPr>
          <w:p w:rsidR="009B4FAA" w:rsidRPr="00DB36D1" w:rsidRDefault="00DB36D1" w:rsidP="00DB36D1">
            <w:pPr>
              <w:pStyle w:val="TableParagraph"/>
              <w:jc w:val="center"/>
              <w:rPr>
                <w:sz w:val="28"/>
                <w:szCs w:val="28"/>
              </w:rPr>
            </w:pPr>
            <w:r>
              <w:rPr>
                <w:sz w:val="28"/>
                <w:szCs w:val="28"/>
              </w:rPr>
              <w:t>80,0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 xml:space="preserve">Комфортні умови </w:t>
            </w:r>
            <w:r w:rsidRPr="00DB36D1">
              <w:rPr>
                <w:spacing w:val="-2"/>
                <w:sz w:val="28"/>
                <w:szCs w:val="28"/>
              </w:rPr>
              <w:t>праці</w:t>
            </w:r>
          </w:p>
        </w:tc>
        <w:tc>
          <w:tcPr>
            <w:tcW w:w="2835" w:type="dxa"/>
          </w:tcPr>
          <w:p w:rsidR="009B4FAA" w:rsidRPr="00DB36D1" w:rsidRDefault="00DB36D1" w:rsidP="00DB36D1">
            <w:pPr>
              <w:pStyle w:val="TableParagraph"/>
              <w:jc w:val="center"/>
              <w:rPr>
                <w:sz w:val="28"/>
                <w:szCs w:val="28"/>
              </w:rPr>
            </w:pPr>
            <w:r>
              <w:rPr>
                <w:sz w:val="28"/>
                <w:szCs w:val="28"/>
              </w:rPr>
              <w:t>75,0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Вдосконалення методичних навичок</w:t>
            </w:r>
          </w:p>
        </w:tc>
        <w:tc>
          <w:tcPr>
            <w:tcW w:w="2835" w:type="dxa"/>
          </w:tcPr>
          <w:p w:rsidR="009B4FAA" w:rsidRPr="00DB36D1" w:rsidRDefault="00DB36D1" w:rsidP="00DB36D1">
            <w:pPr>
              <w:pStyle w:val="TableParagraph"/>
              <w:jc w:val="center"/>
              <w:rPr>
                <w:sz w:val="28"/>
                <w:szCs w:val="28"/>
              </w:rPr>
            </w:pPr>
            <w:r>
              <w:rPr>
                <w:sz w:val="28"/>
                <w:szCs w:val="28"/>
              </w:rPr>
              <w:t>90,0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z w:val="28"/>
                <w:szCs w:val="28"/>
              </w:rPr>
              <w:t>Можливість професійного розвитку і підвищення</w:t>
            </w:r>
            <w:r w:rsidRPr="00DB36D1">
              <w:rPr>
                <w:spacing w:val="-2"/>
                <w:sz w:val="28"/>
                <w:szCs w:val="28"/>
              </w:rPr>
              <w:t xml:space="preserve"> кваліфікації</w:t>
            </w:r>
          </w:p>
        </w:tc>
        <w:tc>
          <w:tcPr>
            <w:tcW w:w="2835" w:type="dxa"/>
          </w:tcPr>
          <w:p w:rsidR="009B4FAA" w:rsidRPr="00DB36D1" w:rsidRDefault="00DB36D1" w:rsidP="00DB36D1">
            <w:pPr>
              <w:pStyle w:val="TableParagraph"/>
              <w:jc w:val="center"/>
              <w:rPr>
                <w:sz w:val="28"/>
                <w:szCs w:val="28"/>
              </w:rPr>
            </w:pPr>
            <w:r>
              <w:rPr>
                <w:sz w:val="28"/>
                <w:szCs w:val="28"/>
              </w:rPr>
              <w:t>85,0</w:t>
            </w:r>
          </w:p>
        </w:tc>
      </w:tr>
      <w:tr w:rsidR="009B4FAA" w:rsidRPr="00DB36D1" w:rsidTr="007D1367">
        <w:trPr>
          <w:trHeight w:val="275"/>
        </w:trPr>
        <w:tc>
          <w:tcPr>
            <w:tcW w:w="6804" w:type="dxa"/>
          </w:tcPr>
          <w:p w:rsidR="009B4FAA" w:rsidRPr="00DB36D1" w:rsidRDefault="009B4FAA" w:rsidP="00B57EF0">
            <w:pPr>
              <w:pStyle w:val="TableParagraph"/>
              <w:ind w:firstLine="709"/>
              <w:jc w:val="both"/>
              <w:rPr>
                <w:sz w:val="28"/>
                <w:szCs w:val="28"/>
              </w:rPr>
            </w:pPr>
            <w:r w:rsidRPr="00DB36D1">
              <w:rPr>
                <w:spacing w:val="-2"/>
                <w:sz w:val="28"/>
                <w:szCs w:val="28"/>
              </w:rPr>
              <w:t>Відповідальне ставлення до виконання обов’язків</w:t>
            </w:r>
          </w:p>
        </w:tc>
        <w:tc>
          <w:tcPr>
            <w:tcW w:w="2835" w:type="dxa"/>
          </w:tcPr>
          <w:p w:rsidR="009B4FAA" w:rsidRPr="00DB36D1" w:rsidRDefault="00DB36D1" w:rsidP="00DB36D1">
            <w:pPr>
              <w:pStyle w:val="TableParagraph"/>
              <w:jc w:val="center"/>
              <w:rPr>
                <w:sz w:val="28"/>
                <w:szCs w:val="28"/>
              </w:rPr>
            </w:pPr>
            <w:r>
              <w:rPr>
                <w:sz w:val="28"/>
                <w:szCs w:val="28"/>
              </w:rPr>
              <w:t>95,0</w:t>
            </w:r>
          </w:p>
        </w:tc>
      </w:tr>
      <w:tr w:rsidR="009B4FAA" w:rsidRPr="00DB36D1" w:rsidTr="007D1367">
        <w:trPr>
          <w:trHeight w:val="278"/>
        </w:trPr>
        <w:tc>
          <w:tcPr>
            <w:tcW w:w="6804" w:type="dxa"/>
          </w:tcPr>
          <w:p w:rsidR="009B4FAA" w:rsidRPr="00DB36D1" w:rsidRDefault="009B4FAA" w:rsidP="00B57EF0">
            <w:pPr>
              <w:pStyle w:val="TableParagraph"/>
              <w:ind w:firstLine="709"/>
              <w:jc w:val="both"/>
              <w:rPr>
                <w:sz w:val="28"/>
                <w:szCs w:val="28"/>
              </w:rPr>
            </w:pPr>
            <w:r w:rsidRPr="00DB36D1">
              <w:rPr>
                <w:sz w:val="28"/>
                <w:szCs w:val="28"/>
              </w:rPr>
              <w:t xml:space="preserve">Перспектива кар’єрного зростання і </w:t>
            </w:r>
          </w:p>
          <w:p w:rsidR="009B4FAA" w:rsidRPr="00DB36D1" w:rsidRDefault="009B4FAA" w:rsidP="00B57EF0">
            <w:pPr>
              <w:pStyle w:val="TableParagraph"/>
              <w:ind w:firstLine="709"/>
              <w:jc w:val="both"/>
              <w:rPr>
                <w:sz w:val="28"/>
                <w:szCs w:val="28"/>
              </w:rPr>
            </w:pPr>
            <w:r w:rsidRPr="00DB36D1">
              <w:rPr>
                <w:sz w:val="28"/>
                <w:szCs w:val="28"/>
              </w:rPr>
              <w:t xml:space="preserve">можливість досягти </w:t>
            </w:r>
            <w:r w:rsidRPr="00DB36D1">
              <w:rPr>
                <w:spacing w:val="-2"/>
                <w:sz w:val="28"/>
                <w:szCs w:val="28"/>
              </w:rPr>
              <w:t>визнання</w:t>
            </w:r>
          </w:p>
        </w:tc>
        <w:tc>
          <w:tcPr>
            <w:tcW w:w="2835" w:type="dxa"/>
          </w:tcPr>
          <w:p w:rsidR="009B4FAA" w:rsidRPr="00DB36D1" w:rsidRDefault="00DB36D1" w:rsidP="00DB36D1">
            <w:pPr>
              <w:pStyle w:val="TableParagraph"/>
              <w:jc w:val="center"/>
              <w:rPr>
                <w:sz w:val="28"/>
                <w:szCs w:val="28"/>
              </w:rPr>
            </w:pPr>
            <w:r>
              <w:rPr>
                <w:sz w:val="28"/>
                <w:szCs w:val="28"/>
              </w:rPr>
              <w:t>75,0</w:t>
            </w:r>
          </w:p>
        </w:tc>
      </w:tr>
    </w:tbl>
    <w:p w:rsidR="009B4FAA" w:rsidRPr="00DB36D1" w:rsidRDefault="009B4FAA" w:rsidP="00B57EF0">
      <w:pPr>
        <w:pStyle w:val="a4"/>
        <w:spacing w:line="360" w:lineRule="auto"/>
        <w:ind w:left="0" w:firstLine="709"/>
      </w:pPr>
      <w:r w:rsidRPr="00DB36D1">
        <w:lastRenderedPageBreak/>
        <w:t>Аналіз отриманих результатів показав, що внутрішні чинники, такі як: атмосфера доброзичливості і довіри в</w:t>
      </w:r>
      <w:r w:rsidRPr="00DB36D1">
        <w:rPr>
          <w:spacing w:val="-2"/>
        </w:rPr>
        <w:t xml:space="preserve"> колективі,  </w:t>
      </w:r>
      <w:r w:rsidRPr="00DB36D1">
        <w:t>любов і цікавість до професії</w:t>
      </w:r>
      <w:r w:rsidRPr="00DB36D1">
        <w:rPr>
          <w:spacing w:val="-2"/>
        </w:rPr>
        <w:t xml:space="preserve"> - найбільше спонукають освітян до </w:t>
      </w:r>
      <w:r w:rsidRPr="00DB36D1">
        <w:t>особистісного розвитку, що є досить ефективним. Це пояснюється тим, що саме переважання внутрішніх чинників сприяє ефективній мотивації до кар'єрного просування та вдосконалення. Зовнішні ф</w:t>
      </w:r>
      <w:r w:rsidR="00DB36D1" w:rsidRPr="00DB36D1">
        <w:t>актори: чітка організація праці</w:t>
      </w:r>
      <w:r w:rsidRPr="00DB36D1">
        <w:t>, позитивний приклад і вплив керівника</w:t>
      </w:r>
      <w:r w:rsidR="00DB36D1" w:rsidRPr="00DB36D1">
        <w:t xml:space="preserve">, увага керівництва до проблем – </w:t>
      </w:r>
      <w:r w:rsidRPr="00DB36D1">
        <w:t xml:space="preserve">заохочують учителів і пов'язані з управлінською діяльністю менеджера закладу. Таким чином, керівництво в процесі управління закладом може </w:t>
      </w:r>
      <w:r w:rsidR="00DB36D1" w:rsidRPr="00DB36D1">
        <w:t>враховувати</w:t>
      </w:r>
      <w:r w:rsidRPr="00DB36D1">
        <w:t xml:space="preserve"> ці фактори для розвитку кар'єри </w:t>
      </w:r>
      <w:r w:rsidR="00DB36D1" w:rsidRPr="00DB36D1">
        <w:t>педагогічних пр</w:t>
      </w:r>
      <w:r w:rsidR="00DB36D1">
        <w:t>а</w:t>
      </w:r>
      <w:r w:rsidR="00DB36D1" w:rsidRPr="00DB36D1">
        <w:t>цівників.</w:t>
      </w:r>
    </w:p>
    <w:p w:rsidR="009B4FAA" w:rsidRPr="00E41478" w:rsidRDefault="009B4FAA" w:rsidP="00B57EF0">
      <w:pPr>
        <w:spacing w:after="0" w:line="360" w:lineRule="auto"/>
        <w:ind w:firstLine="709"/>
        <w:jc w:val="both"/>
        <w:rPr>
          <w:rFonts w:ascii="Times New Roman" w:hAnsi="Times New Roman" w:cs="Times New Roman"/>
          <w:sz w:val="28"/>
          <w:szCs w:val="28"/>
          <w:lang w:val="uk-UA"/>
        </w:rPr>
      </w:pPr>
      <w:r w:rsidRPr="00877A32">
        <w:rPr>
          <w:rFonts w:ascii="Times New Roman" w:hAnsi="Times New Roman" w:cs="Times New Roman"/>
          <w:color w:val="FF0000"/>
          <w:sz w:val="28"/>
          <w:szCs w:val="28"/>
          <w:lang w:val="uk-UA"/>
        </w:rPr>
        <w:t xml:space="preserve"> </w:t>
      </w:r>
      <w:r w:rsidRPr="00E41478">
        <w:rPr>
          <w:rFonts w:ascii="Times New Roman" w:hAnsi="Times New Roman" w:cs="Times New Roman"/>
          <w:sz w:val="28"/>
          <w:szCs w:val="28"/>
          <w:lang w:val="uk-UA"/>
        </w:rPr>
        <w:t>Для оптимізації позитивних факторів порядок роботи в закладах освіти має бути зорієнтований таким чином, щоб учителі реалізовували себе, отримували насолоду від своєї роботи та її результатів, усвідомлювали користь і важливість професійної діяльності, відчували підтримку адміністрації та колег, мали взаємоповагу та ефективну комунікацію в колективі, а також завжди були готові розвиватися та самовдосконалюватися.</w:t>
      </w:r>
    </w:p>
    <w:p w:rsidR="009B4FAA" w:rsidRPr="00E41478" w:rsidRDefault="009B4FAA" w:rsidP="00B57EF0">
      <w:pPr>
        <w:spacing w:after="0" w:line="360" w:lineRule="auto"/>
        <w:ind w:firstLine="709"/>
        <w:jc w:val="both"/>
        <w:rPr>
          <w:rFonts w:ascii="Times New Roman" w:hAnsi="Times New Roman" w:cs="Times New Roman"/>
          <w:sz w:val="28"/>
          <w:szCs w:val="28"/>
          <w:lang w:val="uk-UA"/>
        </w:rPr>
      </w:pPr>
      <w:r w:rsidRPr="00E41478">
        <w:rPr>
          <w:rFonts w:ascii="Times New Roman" w:hAnsi="Times New Roman" w:cs="Times New Roman"/>
          <w:sz w:val="28"/>
          <w:szCs w:val="28"/>
          <w:lang w:val="uk-UA"/>
        </w:rPr>
        <w:t xml:space="preserve">Результати показують недоліки такої системи </w:t>
      </w:r>
      <w:r w:rsidR="00E41478" w:rsidRPr="00E41478">
        <w:rPr>
          <w:rFonts w:ascii="Times New Roman" w:hAnsi="Times New Roman" w:cs="Times New Roman"/>
          <w:sz w:val="28"/>
          <w:szCs w:val="28"/>
          <w:lang w:val="uk-UA"/>
        </w:rPr>
        <w:t>роботи</w:t>
      </w:r>
      <w:r w:rsidRPr="00E41478">
        <w:rPr>
          <w:rFonts w:ascii="Times New Roman" w:hAnsi="Times New Roman" w:cs="Times New Roman"/>
          <w:sz w:val="28"/>
          <w:szCs w:val="28"/>
          <w:lang w:val="uk-UA"/>
        </w:rPr>
        <w:t xml:space="preserve">, зокрема те, що природа мотивації </w:t>
      </w:r>
      <w:r w:rsidR="00E41478" w:rsidRPr="00E41478">
        <w:rPr>
          <w:rFonts w:ascii="Times New Roman" w:hAnsi="Times New Roman" w:cs="Times New Roman"/>
          <w:sz w:val="28"/>
          <w:szCs w:val="28"/>
          <w:lang w:val="uk-UA"/>
        </w:rPr>
        <w:t xml:space="preserve">до </w:t>
      </w:r>
      <w:r w:rsidRPr="00E41478">
        <w:rPr>
          <w:rFonts w:ascii="Times New Roman" w:hAnsi="Times New Roman" w:cs="Times New Roman"/>
          <w:sz w:val="28"/>
          <w:szCs w:val="28"/>
          <w:lang w:val="uk-UA"/>
        </w:rPr>
        <w:t xml:space="preserve">кар'єрного розвитку визнається лише частково, орієнтована на зовнішні, а не на внутрішні мотиви, і що базові потреби вчителів задовольняються не повністю. Тому </w:t>
      </w:r>
      <w:r w:rsidR="00E41478" w:rsidRPr="00E41478">
        <w:rPr>
          <w:rFonts w:ascii="Times New Roman" w:hAnsi="Times New Roman" w:cs="Times New Roman"/>
          <w:sz w:val="28"/>
          <w:szCs w:val="28"/>
          <w:lang w:val="uk-UA"/>
        </w:rPr>
        <w:t xml:space="preserve">педагоги </w:t>
      </w:r>
      <w:r w:rsidRPr="00E41478">
        <w:rPr>
          <w:rFonts w:ascii="Times New Roman" w:hAnsi="Times New Roman" w:cs="Times New Roman"/>
          <w:sz w:val="28"/>
          <w:szCs w:val="28"/>
          <w:lang w:val="uk-UA"/>
        </w:rPr>
        <w:t>та управлінці навчальних закладів звикли орієнтуватися лише на зовнішні мотиви професійної діяльності і не беруть до уваги внутрішн</w:t>
      </w:r>
      <w:r w:rsidR="00E41478" w:rsidRPr="00E41478">
        <w:rPr>
          <w:rFonts w:ascii="Times New Roman" w:hAnsi="Times New Roman" w:cs="Times New Roman"/>
          <w:sz w:val="28"/>
          <w:szCs w:val="28"/>
          <w:lang w:val="uk-UA"/>
        </w:rPr>
        <w:t>ю</w:t>
      </w:r>
      <w:r w:rsidRPr="00E41478">
        <w:rPr>
          <w:rFonts w:ascii="Times New Roman" w:hAnsi="Times New Roman" w:cs="Times New Roman"/>
          <w:sz w:val="28"/>
          <w:szCs w:val="28"/>
          <w:lang w:val="uk-UA"/>
        </w:rPr>
        <w:t xml:space="preserve"> мотивації. Це  пояснюється небажанням більшості вчителів вдосконалювати свої професійні якості, здобувати нові знання, розвиватися та просуватися по кар'єрних сходах.</w:t>
      </w:r>
    </w:p>
    <w:p w:rsidR="009B4FAA" w:rsidRDefault="009B4FAA" w:rsidP="00B57EF0">
      <w:pPr>
        <w:spacing w:after="0" w:line="360" w:lineRule="auto"/>
        <w:ind w:firstLine="709"/>
        <w:jc w:val="both"/>
        <w:rPr>
          <w:rFonts w:ascii="Times New Roman" w:hAnsi="Times New Roman" w:cs="Times New Roman"/>
          <w:b/>
          <w:sz w:val="28"/>
          <w:szCs w:val="28"/>
          <w:lang w:val="uk-UA"/>
        </w:rPr>
      </w:pPr>
    </w:p>
    <w:p w:rsidR="0009188E" w:rsidRPr="00B57EF0" w:rsidRDefault="0009188E" w:rsidP="00B57EF0">
      <w:pPr>
        <w:spacing w:after="0" w:line="360" w:lineRule="auto"/>
        <w:ind w:firstLine="709"/>
        <w:jc w:val="both"/>
        <w:rPr>
          <w:rFonts w:ascii="Times New Roman" w:hAnsi="Times New Roman" w:cs="Times New Roman"/>
          <w:b/>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C52F1" w:rsidRPr="00B57EF0" w:rsidRDefault="00BD2ED5" w:rsidP="00B57EF0">
      <w:pPr>
        <w:spacing w:after="0" w:line="360" w:lineRule="auto"/>
        <w:ind w:firstLine="709"/>
        <w:jc w:val="both"/>
        <w:rPr>
          <w:rFonts w:ascii="Times New Roman" w:hAnsi="Times New Roman" w:cs="Times New Roman"/>
          <w:b/>
          <w:bCs/>
          <w:snapToGrid w:val="0"/>
          <w:sz w:val="28"/>
          <w:szCs w:val="28"/>
          <w:lang w:val="uk-UA"/>
        </w:rPr>
      </w:pPr>
      <w:r w:rsidRPr="00B57EF0">
        <w:rPr>
          <w:rFonts w:ascii="Times New Roman" w:hAnsi="Times New Roman" w:cs="Times New Roman"/>
          <w:b/>
          <w:sz w:val="28"/>
          <w:szCs w:val="28"/>
          <w:lang w:val="uk-UA"/>
        </w:rPr>
        <w:lastRenderedPageBreak/>
        <w:t>2</w:t>
      </w:r>
      <w:r w:rsidR="001C52F1" w:rsidRPr="00B57EF0">
        <w:rPr>
          <w:rFonts w:ascii="Times New Roman" w:hAnsi="Times New Roman" w:cs="Times New Roman"/>
          <w:b/>
          <w:sz w:val="28"/>
          <w:szCs w:val="28"/>
          <w:lang w:val="uk-UA"/>
        </w:rPr>
        <w:t xml:space="preserve">.2. Діяльність адміністрації ЗЗСО </w:t>
      </w:r>
      <w:r w:rsidR="001C52F1" w:rsidRPr="00B57EF0">
        <w:rPr>
          <w:rFonts w:ascii="Times New Roman" w:hAnsi="Times New Roman" w:cs="Times New Roman"/>
          <w:b/>
          <w:bCs/>
          <w:snapToGrid w:val="0"/>
          <w:sz w:val="28"/>
          <w:szCs w:val="28"/>
          <w:lang w:val="uk-UA"/>
        </w:rPr>
        <w:t>щодо підвищення ефективності управління кар’єрним зростанням педагогічних працівників</w:t>
      </w:r>
    </w:p>
    <w:p w:rsidR="001C52F1" w:rsidRPr="00B57EF0" w:rsidRDefault="001C52F1" w:rsidP="00B57EF0">
      <w:pPr>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Врахування результатів </w:t>
      </w:r>
      <w:proofErr w:type="spellStart"/>
      <w:r w:rsidRPr="00B57EF0">
        <w:rPr>
          <w:rFonts w:ascii="Times New Roman" w:hAnsi="Times New Roman" w:cs="Times New Roman"/>
          <w:sz w:val="28"/>
          <w:szCs w:val="28"/>
          <w:lang w:val="uk-UA"/>
        </w:rPr>
        <w:t>констатувального</w:t>
      </w:r>
      <w:proofErr w:type="spellEnd"/>
      <w:r w:rsidRPr="00B57EF0">
        <w:rPr>
          <w:rFonts w:ascii="Times New Roman" w:hAnsi="Times New Roman" w:cs="Times New Roman"/>
          <w:sz w:val="28"/>
          <w:szCs w:val="28"/>
          <w:lang w:val="uk-UA"/>
        </w:rPr>
        <w:t xml:space="preserve"> експерименту засвідчує, що  проблема </w:t>
      </w:r>
      <w:r w:rsidRPr="00B57EF0">
        <w:rPr>
          <w:rFonts w:ascii="Times New Roman" w:hAnsi="Times New Roman" w:cs="Times New Roman"/>
          <w:bCs/>
          <w:snapToGrid w:val="0"/>
          <w:sz w:val="28"/>
          <w:szCs w:val="28"/>
          <w:lang w:val="uk-UA"/>
        </w:rPr>
        <w:t xml:space="preserve">управління кар’єрним зростанням педагогічних працівників ЗЗСО </w:t>
      </w:r>
      <w:r w:rsidRPr="00B57EF0">
        <w:rPr>
          <w:rFonts w:ascii="Times New Roman" w:hAnsi="Times New Roman" w:cs="Times New Roman"/>
          <w:sz w:val="28"/>
          <w:szCs w:val="28"/>
          <w:lang w:val="uk-UA"/>
        </w:rPr>
        <w:t>не може бути позитивно вирішена без інтеграції інтересів працівників і керівника</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у</w:t>
      </w:r>
      <w:r w:rsidRPr="00B57EF0">
        <w:rPr>
          <w:rFonts w:ascii="Times New Roman" w:hAnsi="Times New Roman" w:cs="Times New Roman"/>
          <w:spacing w:val="-11"/>
          <w:sz w:val="28"/>
          <w:szCs w:val="28"/>
          <w:lang w:val="uk-UA"/>
        </w:rPr>
        <w:t xml:space="preserve"> </w:t>
      </w:r>
      <w:r w:rsidRPr="00B57EF0">
        <w:rPr>
          <w:rFonts w:ascii="Times New Roman" w:hAnsi="Times New Roman" w:cs="Times New Roman"/>
          <w:sz w:val="28"/>
          <w:szCs w:val="28"/>
          <w:lang w:val="uk-UA"/>
        </w:rPr>
        <w:t>процесі</w:t>
      </w:r>
      <w:r w:rsidRPr="00B57EF0">
        <w:rPr>
          <w:rFonts w:ascii="Times New Roman" w:hAnsi="Times New Roman" w:cs="Times New Roman"/>
          <w:spacing w:val="-7"/>
          <w:sz w:val="28"/>
          <w:szCs w:val="28"/>
          <w:lang w:val="uk-UA"/>
        </w:rPr>
        <w:t xml:space="preserve">  їх </w:t>
      </w:r>
      <w:r w:rsidRPr="00B57EF0">
        <w:rPr>
          <w:rFonts w:ascii="Times New Roman" w:hAnsi="Times New Roman" w:cs="Times New Roman"/>
          <w:sz w:val="28"/>
          <w:szCs w:val="28"/>
          <w:lang w:val="uk-UA"/>
        </w:rPr>
        <w:t>професійної</w:t>
      </w:r>
      <w:r w:rsidRPr="00B57EF0">
        <w:rPr>
          <w:rFonts w:ascii="Times New Roman" w:hAnsi="Times New Roman" w:cs="Times New Roman"/>
          <w:spacing w:val="-7"/>
          <w:sz w:val="28"/>
          <w:szCs w:val="28"/>
          <w:lang w:val="uk-UA"/>
        </w:rPr>
        <w:t xml:space="preserve"> </w:t>
      </w:r>
      <w:r w:rsidRPr="00B57EF0">
        <w:rPr>
          <w:rFonts w:ascii="Times New Roman" w:hAnsi="Times New Roman" w:cs="Times New Roman"/>
          <w:sz w:val="28"/>
          <w:szCs w:val="28"/>
          <w:lang w:val="uk-UA"/>
        </w:rPr>
        <w:t>діяльності.</w:t>
      </w:r>
      <w:r w:rsidRPr="00B57EF0">
        <w:rPr>
          <w:rFonts w:ascii="Times New Roman" w:hAnsi="Times New Roman" w:cs="Times New Roman"/>
          <w:spacing w:val="-9"/>
          <w:sz w:val="28"/>
          <w:szCs w:val="28"/>
          <w:lang w:val="uk-UA"/>
        </w:rPr>
        <w:t xml:space="preserve"> </w:t>
      </w:r>
      <w:r w:rsidRPr="00B57EF0">
        <w:rPr>
          <w:rFonts w:ascii="Times New Roman" w:hAnsi="Times New Roman" w:cs="Times New Roman"/>
          <w:sz w:val="28"/>
          <w:szCs w:val="28"/>
          <w:lang w:val="uk-UA"/>
        </w:rPr>
        <w:t>Таке</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сполучення</w:t>
      </w:r>
      <w:r w:rsidRPr="00B57EF0">
        <w:rPr>
          <w:rFonts w:ascii="Times New Roman" w:hAnsi="Times New Roman" w:cs="Times New Roman"/>
          <w:spacing w:val="-10"/>
          <w:sz w:val="28"/>
          <w:szCs w:val="28"/>
          <w:lang w:val="uk-UA"/>
        </w:rPr>
        <w:t xml:space="preserve"> </w:t>
      </w:r>
      <w:r w:rsidRPr="00B57EF0">
        <w:rPr>
          <w:rFonts w:ascii="Times New Roman" w:hAnsi="Times New Roman" w:cs="Times New Roman"/>
          <w:sz w:val="28"/>
          <w:szCs w:val="28"/>
          <w:lang w:val="uk-UA"/>
        </w:rPr>
        <w:t>може</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здійснюватися шляхом використання механізмів цілеспрямованої мотивації педагогічних працівників, коли кожен</w:t>
      </w:r>
      <w:r w:rsidRPr="00B57EF0">
        <w:rPr>
          <w:rFonts w:ascii="Times New Roman" w:hAnsi="Times New Roman" w:cs="Times New Roman"/>
          <w:spacing w:val="-7"/>
          <w:sz w:val="28"/>
          <w:szCs w:val="28"/>
          <w:lang w:val="uk-UA"/>
        </w:rPr>
        <w:t xml:space="preserve"> </w:t>
      </w:r>
      <w:r w:rsidRPr="00B57EF0">
        <w:rPr>
          <w:rFonts w:ascii="Times New Roman" w:hAnsi="Times New Roman" w:cs="Times New Roman"/>
          <w:sz w:val="28"/>
          <w:szCs w:val="28"/>
          <w:lang w:val="uk-UA"/>
        </w:rPr>
        <w:t>працівник</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робить</w:t>
      </w:r>
      <w:r w:rsidRPr="00B57EF0">
        <w:rPr>
          <w:rFonts w:ascii="Times New Roman" w:hAnsi="Times New Roman" w:cs="Times New Roman"/>
          <w:spacing w:val="-7"/>
          <w:sz w:val="28"/>
          <w:szCs w:val="28"/>
          <w:lang w:val="uk-UA"/>
        </w:rPr>
        <w:t xml:space="preserve"> </w:t>
      </w:r>
      <w:r w:rsidRPr="00B57EF0">
        <w:rPr>
          <w:rFonts w:ascii="Times New Roman" w:hAnsi="Times New Roman" w:cs="Times New Roman"/>
          <w:sz w:val="28"/>
          <w:szCs w:val="28"/>
          <w:lang w:val="uk-UA"/>
        </w:rPr>
        <w:t>свій</w:t>
      </w:r>
      <w:r w:rsidRPr="00B57EF0">
        <w:rPr>
          <w:rFonts w:ascii="Times New Roman" w:hAnsi="Times New Roman" w:cs="Times New Roman"/>
          <w:spacing w:val="-7"/>
          <w:sz w:val="28"/>
          <w:szCs w:val="28"/>
          <w:lang w:val="uk-UA"/>
        </w:rPr>
        <w:t xml:space="preserve"> </w:t>
      </w:r>
      <w:r w:rsidRPr="00B57EF0">
        <w:rPr>
          <w:rFonts w:ascii="Times New Roman" w:hAnsi="Times New Roman" w:cs="Times New Roman"/>
          <w:sz w:val="28"/>
          <w:szCs w:val="28"/>
          <w:lang w:val="uk-UA"/>
        </w:rPr>
        <w:t>внесок</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у</w:t>
      </w:r>
      <w:r w:rsidRPr="00B57EF0">
        <w:rPr>
          <w:rFonts w:ascii="Times New Roman" w:hAnsi="Times New Roman" w:cs="Times New Roman"/>
          <w:spacing w:val="-11"/>
          <w:sz w:val="28"/>
          <w:szCs w:val="28"/>
          <w:lang w:val="uk-UA"/>
        </w:rPr>
        <w:t xml:space="preserve"> </w:t>
      </w:r>
      <w:r w:rsidRPr="00B57EF0">
        <w:rPr>
          <w:rFonts w:ascii="Times New Roman" w:hAnsi="Times New Roman" w:cs="Times New Roman"/>
          <w:sz w:val="28"/>
          <w:szCs w:val="28"/>
          <w:lang w:val="uk-UA"/>
        </w:rPr>
        <w:t>досягнення</w:t>
      </w:r>
      <w:r w:rsidRPr="00B57EF0">
        <w:rPr>
          <w:rFonts w:ascii="Times New Roman" w:hAnsi="Times New Roman" w:cs="Times New Roman"/>
          <w:spacing w:val="-8"/>
          <w:sz w:val="28"/>
          <w:szCs w:val="28"/>
          <w:lang w:val="uk-UA"/>
        </w:rPr>
        <w:t xml:space="preserve"> </w:t>
      </w:r>
      <w:r w:rsidRPr="00B57EF0">
        <w:rPr>
          <w:rFonts w:ascii="Times New Roman" w:hAnsi="Times New Roman" w:cs="Times New Roman"/>
          <w:sz w:val="28"/>
          <w:szCs w:val="28"/>
          <w:lang w:val="uk-UA"/>
        </w:rPr>
        <w:t>колективного результату</w:t>
      </w:r>
      <w:r w:rsidRPr="00B57EF0">
        <w:rPr>
          <w:rFonts w:ascii="Times New Roman" w:hAnsi="Times New Roman" w:cs="Times New Roman"/>
          <w:spacing w:val="-10"/>
          <w:sz w:val="28"/>
          <w:szCs w:val="28"/>
          <w:lang w:val="uk-UA"/>
        </w:rPr>
        <w:t xml:space="preserve"> </w:t>
      </w:r>
      <w:r w:rsidRPr="00B57EF0">
        <w:rPr>
          <w:rFonts w:ascii="Times New Roman" w:hAnsi="Times New Roman" w:cs="Times New Roman"/>
          <w:sz w:val="28"/>
          <w:szCs w:val="28"/>
          <w:lang w:val="uk-UA"/>
        </w:rPr>
        <w:t>та здобувати від цього задоволення та визнання. Більше того,</w:t>
      </w:r>
      <w:r w:rsidRPr="00B57EF0">
        <w:rPr>
          <w:rFonts w:ascii="Times New Roman" w:hAnsi="Times New Roman" w:cs="Times New Roman"/>
          <w:spacing w:val="-1"/>
          <w:sz w:val="28"/>
          <w:szCs w:val="28"/>
          <w:lang w:val="uk-UA"/>
        </w:rPr>
        <w:t xml:space="preserve"> процес </w:t>
      </w:r>
      <w:r w:rsidRPr="00B57EF0">
        <w:rPr>
          <w:rFonts w:ascii="Times New Roman" w:hAnsi="Times New Roman" w:cs="Times New Roman"/>
          <w:sz w:val="28"/>
          <w:szCs w:val="28"/>
          <w:lang w:val="uk-UA"/>
        </w:rPr>
        <w:t xml:space="preserve">управління кар’єрним зростанням має характеризуватися безперервністю та системністю, швидким на зміни в зовнішньому та внутрішньому середовищах із забезпеченням </w:t>
      </w:r>
      <w:proofErr w:type="spellStart"/>
      <w:r w:rsidRPr="00B57EF0">
        <w:rPr>
          <w:rFonts w:ascii="Times New Roman" w:hAnsi="Times New Roman" w:cs="Times New Roman"/>
          <w:sz w:val="28"/>
          <w:szCs w:val="28"/>
          <w:lang w:val="uk-UA"/>
        </w:rPr>
        <w:t>зворотнього</w:t>
      </w:r>
      <w:proofErr w:type="spellEnd"/>
      <w:r w:rsidRPr="00B57EF0">
        <w:rPr>
          <w:rFonts w:ascii="Times New Roman" w:hAnsi="Times New Roman" w:cs="Times New Roman"/>
          <w:spacing w:val="-4"/>
          <w:sz w:val="28"/>
          <w:szCs w:val="28"/>
          <w:lang w:val="uk-UA"/>
        </w:rPr>
        <w:t xml:space="preserve"> </w:t>
      </w:r>
      <w:r w:rsidRPr="00B57EF0">
        <w:rPr>
          <w:rFonts w:ascii="Times New Roman" w:hAnsi="Times New Roman" w:cs="Times New Roman"/>
          <w:sz w:val="28"/>
          <w:szCs w:val="28"/>
          <w:lang w:val="uk-UA"/>
        </w:rPr>
        <w:t>зв’язку</w:t>
      </w:r>
      <w:r w:rsidRPr="00B57EF0">
        <w:rPr>
          <w:rFonts w:ascii="Times New Roman" w:hAnsi="Times New Roman" w:cs="Times New Roman"/>
          <w:spacing w:val="-1"/>
          <w:sz w:val="28"/>
          <w:szCs w:val="28"/>
          <w:lang w:val="uk-UA"/>
        </w:rPr>
        <w:t xml:space="preserve"> </w:t>
      </w:r>
      <w:r w:rsidRPr="00B57EF0">
        <w:rPr>
          <w:rFonts w:ascii="Times New Roman" w:hAnsi="Times New Roman" w:cs="Times New Roman"/>
          <w:sz w:val="28"/>
          <w:szCs w:val="28"/>
          <w:lang w:val="uk-UA"/>
        </w:rPr>
        <w:t>з метою аналізу</w:t>
      </w:r>
      <w:r w:rsidRPr="00B57EF0">
        <w:rPr>
          <w:rFonts w:ascii="Times New Roman" w:hAnsi="Times New Roman" w:cs="Times New Roman"/>
          <w:spacing w:val="-5"/>
          <w:sz w:val="28"/>
          <w:szCs w:val="28"/>
          <w:lang w:val="uk-UA"/>
        </w:rPr>
        <w:t xml:space="preserve"> </w:t>
      </w:r>
      <w:r w:rsidRPr="00B57EF0">
        <w:rPr>
          <w:rFonts w:ascii="Times New Roman" w:hAnsi="Times New Roman" w:cs="Times New Roman"/>
          <w:sz w:val="28"/>
          <w:szCs w:val="28"/>
          <w:lang w:val="uk-UA"/>
        </w:rPr>
        <w:t>результативності реалізованих заходів.</w:t>
      </w:r>
    </w:p>
    <w:p w:rsidR="001C52F1" w:rsidRPr="00B57EF0" w:rsidRDefault="001C52F1" w:rsidP="00B57EF0">
      <w:pPr>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B57EF0">
        <w:rPr>
          <w:rFonts w:ascii="Times New Roman" w:eastAsiaTheme="minorEastAsia" w:hAnsi="Times New Roman" w:cs="Times New Roman"/>
          <w:sz w:val="28"/>
          <w:szCs w:val="28"/>
          <w:lang w:val="uk-UA" w:eastAsia="ru-RU"/>
        </w:rPr>
        <w:t>Керівник повинен володіти здатністю до виявлення потреб працівників, а працівник усвідомлювати, які саме потенційні можливості та здібності у нього є для того, що</w:t>
      </w:r>
      <w:r w:rsidR="00441AF3" w:rsidRPr="00B57EF0">
        <w:rPr>
          <w:rFonts w:ascii="Times New Roman" w:eastAsiaTheme="minorEastAsia" w:hAnsi="Times New Roman" w:cs="Times New Roman"/>
          <w:sz w:val="28"/>
          <w:szCs w:val="28"/>
          <w:lang w:val="uk-UA" w:eastAsia="ru-RU"/>
        </w:rPr>
        <w:t>б</w:t>
      </w:r>
      <w:r w:rsidRPr="00B57EF0">
        <w:rPr>
          <w:rFonts w:ascii="Times New Roman" w:eastAsiaTheme="minorEastAsia" w:hAnsi="Times New Roman" w:cs="Times New Roman"/>
          <w:sz w:val="28"/>
          <w:szCs w:val="28"/>
          <w:lang w:val="uk-UA" w:eastAsia="ru-RU"/>
        </w:rPr>
        <w:t xml:space="preserve"> реалізувати їх у професійній діяльності. Тому просування кар’єрними сходами має ґрунтуватися на засадах загальної участі обох сторін та їх спільній відповідальності за конкретні аспекти організації цього процесу. Однак кар’єра не передбачає виявлення тільки успіхів або невдач, як у власному розумінні людини. Вона включає внутрішню позицію і поведінку, послідовну зміну навичок, здібностей і професійних можливостей, які виявляють в діяльності. </w:t>
      </w:r>
    </w:p>
    <w:p w:rsidR="001C52F1" w:rsidRPr="00B57EF0" w:rsidRDefault="001C52F1" w:rsidP="00B57EF0">
      <w:pPr>
        <w:autoSpaceDE w:val="0"/>
        <w:autoSpaceDN w:val="0"/>
        <w:adjustRightInd w:val="0"/>
        <w:spacing w:after="0" w:line="360" w:lineRule="auto"/>
        <w:ind w:firstLine="709"/>
        <w:jc w:val="both"/>
        <w:rPr>
          <w:rFonts w:ascii="Times New Roman" w:eastAsiaTheme="minorEastAsia" w:hAnsi="Times New Roman" w:cs="Times New Roman"/>
          <w:bCs/>
          <w:snapToGrid w:val="0"/>
          <w:sz w:val="28"/>
          <w:szCs w:val="28"/>
          <w:lang w:val="uk-UA" w:eastAsia="ru-RU"/>
        </w:rPr>
      </w:pPr>
      <w:r w:rsidRPr="00B57EF0">
        <w:rPr>
          <w:rFonts w:ascii="Times New Roman" w:eastAsiaTheme="minorEastAsia" w:hAnsi="Times New Roman" w:cs="Times New Roman"/>
          <w:bCs/>
          <w:snapToGrid w:val="0"/>
          <w:sz w:val="28"/>
          <w:szCs w:val="28"/>
          <w:lang w:val="uk-UA" w:eastAsia="ru-RU"/>
        </w:rPr>
        <w:t>Виконуючи управління кар’єрним зростанням педагогічних працівників, керівник має враховувати наступне:</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потрібно, щоб спроектований комплекс заходів в ЗЗСО</w:t>
      </w:r>
      <w:r w:rsidRPr="00B57EF0">
        <w:rPr>
          <w:rFonts w:ascii="Times New Roman" w:eastAsia="Times New Roman" w:hAnsi="Times New Roman" w:cs="Times New Roman"/>
          <w:spacing w:val="-4"/>
          <w:sz w:val="28"/>
          <w:szCs w:val="28"/>
          <w:lang w:val="uk-UA"/>
        </w:rPr>
        <w:t xml:space="preserve"> </w:t>
      </w:r>
      <w:r w:rsidRPr="00B57EF0">
        <w:rPr>
          <w:rFonts w:ascii="Times New Roman" w:eastAsia="Times New Roman" w:hAnsi="Times New Roman" w:cs="Times New Roman"/>
          <w:sz w:val="28"/>
          <w:szCs w:val="28"/>
          <w:lang w:val="uk-UA"/>
        </w:rPr>
        <w:t>стимулював не</w:t>
      </w:r>
      <w:r w:rsidRPr="00B57EF0">
        <w:rPr>
          <w:rFonts w:ascii="Times New Roman" w:eastAsia="Times New Roman" w:hAnsi="Times New Roman" w:cs="Times New Roman"/>
          <w:spacing w:val="-5"/>
          <w:sz w:val="28"/>
          <w:szCs w:val="28"/>
          <w:lang w:val="uk-UA"/>
        </w:rPr>
        <w:t xml:space="preserve"> </w:t>
      </w:r>
      <w:r w:rsidRPr="00B57EF0">
        <w:rPr>
          <w:rFonts w:ascii="Times New Roman" w:eastAsia="Times New Roman" w:hAnsi="Times New Roman" w:cs="Times New Roman"/>
          <w:sz w:val="28"/>
          <w:szCs w:val="28"/>
          <w:lang w:val="uk-UA"/>
        </w:rPr>
        <w:t>тільки</w:t>
      </w:r>
      <w:r w:rsidRPr="00B57EF0">
        <w:rPr>
          <w:rFonts w:ascii="Times New Roman" w:eastAsia="Times New Roman" w:hAnsi="Times New Roman" w:cs="Times New Roman"/>
          <w:spacing w:val="-4"/>
          <w:sz w:val="28"/>
          <w:szCs w:val="28"/>
          <w:lang w:val="uk-UA"/>
        </w:rPr>
        <w:t xml:space="preserve"> </w:t>
      </w:r>
      <w:r w:rsidRPr="00B57EF0">
        <w:rPr>
          <w:rFonts w:ascii="Times New Roman" w:eastAsia="Times New Roman" w:hAnsi="Times New Roman" w:cs="Times New Roman"/>
          <w:sz w:val="28"/>
          <w:szCs w:val="28"/>
          <w:lang w:val="uk-UA"/>
        </w:rPr>
        <w:t>активність</w:t>
      </w:r>
      <w:r w:rsidRPr="00B57EF0">
        <w:rPr>
          <w:rFonts w:ascii="Times New Roman" w:eastAsia="Times New Roman" w:hAnsi="Times New Roman" w:cs="Times New Roman"/>
          <w:spacing w:val="-5"/>
          <w:sz w:val="28"/>
          <w:szCs w:val="28"/>
          <w:lang w:val="uk-UA"/>
        </w:rPr>
        <w:t xml:space="preserve"> </w:t>
      </w:r>
      <w:r w:rsidRPr="00B57EF0">
        <w:rPr>
          <w:rFonts w:ascii="Times New Roman" w:eastAsia="Times New Roman" w:hAnsi="Times New Roman" w:cs="Times New Roman"/>
          <w:sz w:val="28"/>
          <w:szCs w:val="28"/>
          <w:lang w:val="uk-UA"/>
        </w:rPr>
        <w:t>педагогів, а</w:t>
      </w:r>
      <w:r w:rsidRPr="00B57EF0">
        <w:rPr>
          <w:rFonts w:ascii="Times New Roman" w:eastAsia="Times New Roman" w:hAnsi="Times New Roman" w:cs="Times New Roman"/>
          <w:spacing w:val="-11"/>
          <w:sz w:val="28"/>
          <w:szCs w:val="28"/>
          <w:lang w:val="uk-UA"/>
        </w:rPr>
        <w:t xml:space="preserve"> </w:t>
      </w:r>
      <w:r w:rsidRPr="00B57EF0">
        <w:rPr>
          <w:rFonts w:ascii="Times New Roman" w:eastAsia="Times New Roman" w:hAnsi="Times New Roman" w:cs="Times New Roman"/>
          <w:sz w:val="28"/>
          <w:szCs w:val="28"/>
          <w:lang w:val="uk-UA"/>
        </w:rPr>
        <w:t>й</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бажання</w:t>
      </w:r>
      <w:r w:rsidRPr="00B57EF0">
        <w:rPr>
          <w:rFonts w:ascii="Times New Roman" w:eastAsia="Times New Roman" w:hAnsi="Times New Roman" w:cs="Times New Roman"/>
          <w:spacing w:val="-12"/>
          <w:sz w:val="28"/>
          <w:szCs w:val="28"/>
          <w:lang w:val="uk-UA"/>
        </w:rPr>
        <w:t xml:space="preserve"> </w:t>
      </w:r>
      <w:r w:rsidRPr="00B57EF0">
        <w:rPr>
          <w:rFonts w:ascii="Times New Roman" w:eastAsia="Times New Roman" w:hAnsi="Times New Roman" w:cs="Times New Roman"/>
          <w:sz w:val="28"/>
          <w:szCs w:val="28"/>
          <w:lang w:val="uk-UA"/>
        </w:rPr>
        <w:t>працювати</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саме</w:t>
      </w:r>
      <w:r w:rsidRPr="00B57EF0">
        <w:rPr>
          <w:rFonts w:ascii="Times New Roman" w:eastAsia="Times New Roman" w:hAnsi="Times New Roman" w:cs="Times New Roman"/>
          <w:spacing w:val="-11"/>
          <w:sz w:val="28"/>
          <w:szCs w:val="28"/>
          <w:lang w:val="uk-UA"/>
        </w:rPr>
        <w:t xml:space="preserve"> </w:t>
      </w:r>
      <w:r w:rsidRPr="00B57EF0">
        <w:rPr>
          <w:rFonts w:ascii="Times New Roman" w:eastAsia="Times New Roman" w:hAnsi="Times New Roman" w:cs="Times New Roman"/>
          <w:sz w:val="28"/>
          <w:szCs w:val="28"/>
          <w:lang w:val="uk-UA"/>
        </w:rPr>
        <w:t>в</w:t>
      </w:r>
      <w:r w:rsidRPr="00B57EF0">
        <w:rPr>
          <w:rFonts w:ascii="Times New Roman" w:eastAsia="Times New Roman" w:hAnsi="Times New Roman" w:cs="Times New Roman"/>
          <w:spacing w:val="-11"/>
          <w:sz w:val="28"/>
          <w:szCs w:val="28"/>
          <w:lang w:val="uk-UA"/>
        </w:rPr>
        <w:t xml:space="preserve"> </w:t>
      </w:r>
      <w:r w:rsidRPr="00B57EF0">
        <w:rPr>
          <w:rFonts w:ascii="Times New Roman" w:eastAsia="Times New Roman" w:hAnsi="Times New Roman" w:cs="Times New Roman"/>
          <w:sz w:val="28"/>
          <w:szCs w:val="28"/>
          <w:lang w:val="uk-UA"/>
        </w:rPr>
        <w:t>цьому</w:t>
      </w:r>
      <w:r w:rsidRPr="00B57EF0">
        <w:rPr>
          <w:rFonts w:ascii="Times New Roman" w:eastAsia="Times New Roman" w:hAnsi="Times New Roman" w:cs="Times New Roman"/>
          <w:spacing w:val="-15"/>
          <w:sz w:val="28"/>
          <w:szCs w:val="28"/>
          <w:lang w:val="uk-UA"/>
        </w:rPr>
        <w:t xml:space="preserve"> </w:t>
      </w:r>
      <w:r w:rsidRPr="00B57EF0">
        <w:rPr>
          <w:rFonts w:ascii="Times New Roman" w:eastAsia="Times New Roman" w:hAnsi="Times New Roman" w:cs="Times New Roman"/>
          <w:sz w:val="28"/>
          <w:szCs w:val="28"/>
          <w:lang w:val="uk-UA"/>
        </w:rPr>
        <w:t>закладі;</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необхідно реалізовувати систему мотивації,</w:t>
      </w:r>
      <w:r w:rsidRPr="00B57EF0">
        <w:rPr>
          <w:rFonts w:ascii="Times New Roman" w:eastAsia="Times New Roman" w:hAnsi="Times New Roman" w:cs="Times New Roman"/>
          <w:spacing w:val="-4"/>
          <w:sz w:val="28"/>
          <w:szCs w:val="28"/>
          <w:lang w:val="uk-UA"/>
        </w:rPr>
        <w:t xml:space="preserve"> складовими якої будуть </w:t>
      </w:r>
      <w:r w:rsidRPr="00B57EF0">
        <w:rPr>
          <w:rFonts w:ascii="Times New Roman" w:eastAsia="Times New Roman" w:hAnsi="Times New Roman" w:cs="Times New Roman"/>
          <w:sz w:val="28"/>
          <w:szCs w:val="28"/>
          <w:lang w:val="uk-UA"/>
        </w:rPr>
        <w:t>різноманітні</w:t>
      </w:r>
      <w:r w:rsidRPr="00B57EF0">
        <w:rPr>
          <w:rFonts w:ascii="Times New Roman" w:eastAsia="Times New Roman" w:hAnsi="Times New Roman" w:cs="Times New Roman"/>
          <w:spacing w:val="-3"/>
          <w:sz w:val="28"/>
          <w:szCs w:val="28"/>
          <w:lang w:val="uk-UA"/>
        </w:rPr>
        <w:t xml:space="preserve"> її </w:t>
      </w:r>
      <w:r w:rsidRPr="00B57EF0">
        <w:rPr>
          <w:rFonts w:ascii="Times New Roman" w:eastAsia="Times New Roman" w:hAnsi="Times New Roman" w:cs="Times New Roman"/>
          <w:sz w:val="28"/>
          <w:szCs w:val="28"/>
          <w:lang w:val="uk-UA"/>
        </w:rPr>
        <w:t>форми, що відповідатимуть можливостям закладу та потребам кожного з</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працівників;</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вагомою умовою продуктивності управління кар’єрним зростанням </w:t>
      </w:r>
      <w:r w:rsidRPr="00B57EF0">
        <w:rPr>
          <w:rFonts w:ascii="Times New Roman" w:eastAsia="Times New Roman" w:hAnsi="Times New Roman" w:cs="Times New Roman"/>
          <w:sz w:val="28"/>
          <w:szCs w:val="28"/>
          <w:lang w:val="uk-UA"/>
        </w:rPr>
        <w:lastRenderedPageBreak/>
        <w:t>педагогічних працівників є моніторинг їх професійної діяльності, тобто потрібно здійснювати контроль та відстежувати дієвість методів мотивації, оскільки вони характеризуються різною мотиваційною</w:t>
      </w:r>
      <w:r w:rsidRPr="00B57EF0">
        <w:rPr>
          <w:rFonts w:ascii="Times New Roman" w:eastAsia="Times New Roman" w:hAnsi="Times New Roman" w:cs="Times New Roman"/>
          <w:spacing w:val="-3"/>
          <w:sz w:val="28"/>
          <w:szCs w:val="28"/>
          <w:lang w:val="uk-UA"/>
        </w:rPr>
        <w:t xml:space="preserve"> </w:t>
      </w:r>
      <w:r w:rsidRPr="00B57EF0">
        <w:rPr>
          <w:rFonts w:ascii="Times New Roman" w:eastAsia="Times New Roman" w:hAnsi="Times New Roman" w:cs="Times New Roman"/>
          <w:sz w:val="28"/>
          <w:szCs w:val="28"/>
          <w:lang w:val="uk-UA"/>
        </w:rPr>
        <w:t>силою</w:t>
      </w:r>
      <w:r w:rsidRPr="00B57EF0">
        <w:rPr>
          <w:rFonts w:ascii="Times New Roman" w:eastAsia="Times New Roman" w:hAnsi="Times New Roman" w:cs="Times New Roman"/>
          <w:spacing w:val="-3"/>
          <w:sz w:val="28"/>
          <w:szCs w:val="28"/>
          <w:lang w:val="uk-UA"/>
        </w:rPr>
        <w:t xml:space="preserve"> </w:t>
      </w:r>
      <w:r w:rsidRPr="00B57EF0">
        <w:rPr>
          <w:rFonts w:ascii="Times New Roman" w:eastAsia="Times New Roman" w:hAnsi="Times New Roman" w:cs="Times New Roman"/>
          <w:sz w:val="28"/>
          <w:szCs w:val="28"/>
          <w:lang w:val="uk-UA"/>
        </w:rPr>
        <w:t>для різних педагогів;</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комплекс заходів мотивації кар’єрного зростання педагогів має розроблятися з урахуванням</w:t>
      </w:r>
      <w:r w:rsidRPr="00B57EF0">
        <w:rPr>
          <w:rFonts w:ascii="Times New Roman" w:eastAsia="Times New Roman" w:hAnsi="Times New Roman" w:cs="Times New Roman"/>
          <w:spacing w:val="-8"/>
          <w:sz w:val="28"/>
          <w:szCs w:val="28"/>
          <w:lang w:val="uk-UA"/>
        </w:rPr>
        <w:t xml:space="preserve"> їх </w:t>
      </w:r>
      <w:r w:rsidRPr="00B57EF0">
        <w:rPr>
          <w:rFonts w:ascii="Times New Roman" w:eastAsia="Times New Roman" w:hAnsi="Times New Roman" w:cs="Times New Roman"/>
          <w:sz w:val="28"/>
          <w:szCs w:val="28"/>
          <w:lang w:val="uk-UA"/>
        </w:rPr>
        <w:t>інтересів</w:t>
      </w:r>
      <w:r w:rsidRPr="00B57EF0">
        <w:rPr>
          <w:rFonts w:ascii="Times New Roman" w:eastAsia="Times New Roman" w:hAnsi="Times New Roman" w:cs="Times New Roman"/>
          <w:spacing w:val="-8"/>
          <w:sz w:val="28"/>
          <w:szCs w:val="28"/>
          <w:lang w:val="uk-UA"/>
        </w:rPr>
        <w:t xml:space="preserve"> </w:t>
      </w:r>
      <w:r w:rsidRPr="00B57EF0">
        <w:rPr>
          <w:rFonts w:ascii="Times New Roman" w:eastAsia="Times New Roman" w:hAnsi="Times New Roman" w:cs="Times New Roman"/>
          <w:sz w:val="28"/>
          <w:szCs w:val="28"/>
          <w:lang w:val="uk-UA"/>
        </w:rPr>
        <w:t>та</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очікувань;</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інформація</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про мотиваційні чинники повинна</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доноситись до кожного працівника;</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система мотивації педагогічної діяльності повинна будуватися на основі принципу справедливості та об’єктивності по відношенню до всіх членів колективу і має регламентуватися нормами та правилами, прийнятими в закладі освіти;</w:t>
      </w:r>
    </w:p>
    <w:p w:rsidR="001C52F1" w:rsidRPr="00B57EF0" w:rsidRDefault="001C52F1" w:rsidP="00B57EF0">
      <w:pPr>
        <w:widowControl w:val="0"/>
        <w:numPr>
          <w:ilvl w:val="0"/>
          <w:numId w:val="11"/>
        </w:numPr>
        <w:tabs>
          <w:tab w:val="left" w:pos="1134"/>
          <w:tab w:val="left" w:pos="1615"/>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управління кар’єрним зростанням педагогічних працівників повинно  виковуватись на засадах  прозорості, тобто кожен педагог має усвідомлювати,</w:t>
      </w:r>
      <w:r w:rsidRPr="00B57EF0">
        <w:rPr>
          <w:rFonts w:ascii="Times New Roman" w:eastAsia="Times New Roman" w:hAnsi="Times New Roman" w:cs="Times New Roman"/>
          <w:spacing w:val="-2"/>
          <w:sz w:val="28"/>
          <w:szCs w:val="28"/>
          <w:lang w:val="uk-UA"/>
        </w:rPr>
        <w:t xml:space="preserve"> </w:t>
      </w:r>
      <w:r w:rsidRPr="00B57EF0">
        <w:rPr>
          <w:rFonts w:ascii="Times New Roman" w:eastAsia="Times New Roman" w:hAnsi="Times New Roman" w:cs="Times New Roman"/>
          <w:sz w:val="28"/>
          <w:szCs w:val="28"/>
          <w:lang w:val="uk-UA"/>
        </w:rPr>
        <w:t>на</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що</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реально</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він</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може</w:t>
      </w:r>
      <w:r w:rsidRPr="00B57EF0">
        <w:rPr>
          <w:rFonts w:ascii="Times New Roman" w:eastAsia="Times New Roman" w:hAnsi="Times New Roman" w:cs="Times New Roman"/>
          <w:spacing w:val="-3"/>
          <w:sz w:val="28"/>
          <w:szCs w:val="28"/>
          <w:lang w:val="uk-UA"/>
        </w:rPr>
        <w:t xml:space="preserve"> </w:t>
      </w:r>
      <w:r w:rsidRPr="00B57EF0">
        <w:rPr>
          <w:rFonts w:ascii="Times New Roman" w:eastAsia="Times New Roman" w:hAnsi="Times New Roman" w:cs="Times New Roman"/>
          <w:sz w:val="28"/>
          <w:szCs w:val="28"/>
          <w:lang w:val="uk-UA"/>
        </w:rPr>
        <w:t xml:space="preserve">розраховувати; що результати його діяльності будуть  об’єктивно оцінені та належним чином </w:t>
      </w:r>
      <w:proofErr w:type="spellStart"/>
      <w:r w:rsidRPr="00B57EF0">
        <w:rPr>
          <w:rFonts w:ascii="Times New Roman" w:eastAsia="Times New Roman" w:hAnsi="Times New Roman" w:cs="Times New Roman"/>
          <w:spacing w:val="-2"/>
          <w:sz w:val="28"/>
          <w:szCs w:val="28"/>
          <w:lang w:val="uk-UA"/>
        </w:rPr>
        <w:t>винагороджені</w:t>
      </w:r>
      <w:proofErr w:type="spellEnd"/>
      <w:r w:rsidRPr="00B57EF0">
        <w:rPr>
          <w:rFonts w:ascii="Times New Roman" w:eastAsia="Times New Roman" w:hAnsi="Times New Roman" w:cs="Times New Roman"/>
          <w:spacing w:val="-2"/>
          <w:sz w:val="28"/>
          <w:szCs w:val="28"/>
          <w:lang w:val="uk-UA"/>
        </w:rPr>
        <w:t>.</w:t>
      </w:r>
    </w:p>
    <w:p w:rsidR="00441AF3"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Процес управління кар’єрним зростанням педагогів мусить базуватися на створенні сприятливого середовища в ЗЗСО для </w:t>
      </w:r>
      <w:r w:rsidRPr="00B57EF0">
        <w:rPr>
          <w:rFonts w:ascii="Times New Roman" w:eastAsia="Times New Roman" w:hAnsi="Times New Roman" w:cs="Times New Roman"/>
          <w:spacing w:val="-2"/>
          <w:sz w:val="28"/>
          <w:szCs w:val="28"/>
          <w:lang w:val="uk-UA"/>
        </w:rPr>
        <w:t>розвитку</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pacing w:val="-2"/>
          <w:sz w:val="28"/>
          <w:szCs w:val="28"/>
          <w:lang w:val="uk-UA"/>
        </w:rPr>
        <w:t>та</w:t>
      </w:r>
      <w:r w:rsidRPr="00B57EF0">
        <w:rPr>
          <w:rFonts w:ascii="Times New Roman" w:eastAsia="Times New Roman" w:hAnsi="Times New Roman" w:cs="Times New Roman"/>
          <w:spacing w:val="-6"/>
          <w:sz w:val="28"/>
          <w:szCs w:val="28"/>
          <w:lang w:val="uk-UA"/>
        </w:rPr>
        <w:t xml:space="preserve"> </w:t>
      </w:r>
      <w:r w:rsidRPr="00B57EF0">
        <w:rPr>
          <w:rFonts w:ascii="Times New Roman" w:eastAsia="Times New Roman" w:hAnsi="Times New Roman" w:cs="Times New Roman"/>
          <w:spacing w:val="-2"/>
          <w:sz w:val="28"/>
          <w:szCs w:val="28"/>
          <w:lang w:val="uk-UA"/>
        </w:rPr>
        <w:t>вдосконалення професійної</w:t>
      </w:r>
      <w:r w:rsidRPr="00B57EF0">
        <w:rPr>
          <w:rFonts w:ascii="Times New Roman" w:eastAsia="Times New Roman" w:hAnsi="Times New Roman" w:cs="Times New Roman"/>
          <w:spacing w:val="-6"/>
          <w:sz w:val="28"/>
          <w:szCs w:val="28"/>
          <w:lang w:val="uk-UA"/>
        </w:rPr>
        <w:t xml:space="preserve"> </w:t>
      </w:r>
      <w:r w:rsidRPr="00B57EF0">
        <w:rPr>
          <w:rFonts w:ascii="Times New Roman" w:eastAsia="Times New Roman" w:hAnsi="Times New Roman" w:cs="Times New Roman"/>
          <w:spacing w:val="-2"/>
          <w:sz w:val="28"/>
          <w:szCs w:val="28"/>
          <w:lang w:val="uk-UA"/>
        </w:rPr>
        <w:t>діяльності</w:t>
      </w:r>
      <w:r w:rsidRPr="00B57EF0">
        <w:rPr>
          <w:rFonts w:ascii="Times New Roman" w:eastAsia="Times New Roman" w:hAnsi="Times New Roman" w:cs="Times New Roman"/>
          <w:spacing w:val="-5"/>
          <w:sz w:val="28"/>
          <w:szCs w:val="28"/>
          <w:lang w:val="uk-UA"/>
        </w:rPr>
        <w:t xml:space="preserve"> </w:t>
      </w:r>
      <w:r w:rsidRPr="00B57EF0">
        <w:rPr>
          <w:rFonts w:ascii="Times New Roman" w:eastAsia="Times New Roman" w:hAnsi="Times New Roman" w:cs="Times New Roman"/>
          <w:spacing w:val="-2"/>
          <w:sz w:val="28"/>
          <w:szCs w:val="28"/>
          <w:lang w:val="uk-UA"/>
        </w:rPr>
        <w:t xml:space="preserve">працівників на основі </w:t>
      </w:r>
      <w:proofErr w:type="spellStart"/>
      <w:r w:rsidRPr="00B57EF0">
        <w:rPr>
          <w:rFonts w:ascii="Times New Roman" w:eastAsia="Times New Roman" w:hAnsi="Times New Roman" w:cs="Times New Roman"/>
          <w:sz w:val="28"/>
          <w:szCs w:val="28"/>
          <w:lang w:val="uk-UA"/>
        </w:rPr>
        <w:t>зворотнього</w:t>
      </w:r>
      <w:proofErr w:type="spellEnd"/>
      <w:r w:rsidRPr="00B57EF0">
        <w:rPr>
          <w:rFonts w:ascii="Times New Roman" w:eastAsia="Times New Roman" w:hAnsi="Times New Roman" w:cs="Times New Roman"/>
          <w:sz w:val="28"/>
          <w:szCs w:val="28"/>
          <w:lang w:val="uk-UA"/>
        </w:rPr>
        <w:t xml:space="preserve"> зв’язку. Всі співробітники мають бути активно залучені до вирішення актуальних питань життєдіяльності ЗЗСО, будуючи свої взаємовідносини на засадах </w:t>
      </w:r>
      <w:proofErr w:type="spellStart"/>
      <w:r w:rsidRPr="00B57EF0">
        <w:rPr>
          <w:rFonts w:ascii="Times New Roman" w:eastAsia="Times New Roman" w:hAnsi="Times New Roman" w:cs="Times New Roman"/>
          <w:sz w:val="28"/>
          <w:szCs w:val="28"/>
          <w:lang w:val="uk-UA"/>
        </w:rPr>
        <w:t>співпартнерства</w:t>
      </w:r>
      <w:proofErr w:type="spellEnd"/>
      <w:r w:rsidRPr="00B57EF0">
        <w:rPr>
          <w:rFonts w:ascii="Times New Roman" w:eastAsia="Times New Roman" w:hAnsi="Times New Roman" w:cs="Times New Roman"/>
          <w:sz w:val="28"/>
          <w:szCs w:val="28"/>
          <w:lang w:val="uk-UA"/>
        </w:rPr>
        <w:t xml:space="preserve"> та рівноправності, дотримуючись етики службових відносин з метою досягнення</w:t>
      </w:r>
      <w:r w:rsidRPr="00B57EF0">
        <w:rPr>
          <w:rFonts w:ascii="Times New Roman" w:eastAsia="Times New Roman" w:hAnsi="Times New Roman" w:cs="Times New Roman"/>
          <w:spacing w:val="-2"/>
          <w:sz w:val="28"/>
          <w:szCs w:val="28"/>
          <w:lang w:val="uk-UA"/>
        </w:rPr>
        <w:t xml:space="preserve"> </w:t>
      </w:r>
      <w:r w:rsidRPr="00B57EF0">
        <w:rPr>
          <w:rFonts w:ascii="Times New Roman" w:eastAsia="Times New Roman" w:hAnsi="Times New Roman" w:cs="Times New Roman"/>
          <w:sz w:val="28"/>
          <w:szCs w:val="28"/>
          <w:lang w:val="uk-UA"/>
        </w:rPr>
        <w:t>цілей</w:t>
      </w:r>
      <w:r w:rsidRPr="00B57EF0">
        <w:rPr>
          <w:rFonts w:ascii="Times New Roman" w:eastAsia="Times New Roman" w:hAnsi="Times New Roman" w:cs="Times New Roman"/>
          <w:spacing w:val="-2"/>
          <w:sz w:val="28"/>
          <w:szCs w:val="28"/>
          <w:lang w:val="uk-UA"/>
        </w:rPr>
        <w:t xml:space="preserve"> </w:t>
      </w:r>
      <w:r w:rsidRPr="00B57EF0">
        <w:rPr>
          <w:rFonts w:ascii="Times New Roman" w:eastAsia="Times New Roman" w:hAnsi="Times New Roman" w:cs="Times New Roman"/>
          <w:sz w:val="28"/>
          <w:szCs w:val="28"/>
          <w:lang w:val="uk-UA"/>
        </w:rPr>
        <w:t xml:space="preserve">закладу освіти.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Ураховуючи вищесказане,</w:t>
      </w:r>
      <w:r w:rsidRPr="00B57EF0">
        <w:rPr>
          <w:rFonts w:ascii="Times New Roman" w:eastAsia="Times New Roman" w:hAnsi="Times New Roman" w:cs="Times New Roman"/>
          <w:spacing w:val="-2"/>
          <w:sz w:val="28"/>
          <w:szCs w:val="28"/>
          <w:lang w:val="uk-UA"/>
        </w:rPr>
        <w:t xml:space="preserve"> </w:t>
      </w:r>
      <w:r w:rsidRPr="00B57EF0">
        <w:rPr>
          <w:rFonts w:ascii="Times New Roman" w:eastAsia="Times New Roman" w:hAnsi="Times New Roman" w:cs="Times New Roman"/>
          <w:sz w:val="28"/>
          <w:szCs w:val="28"/>
          <w:lang w:val="uk-UA"/>
        </w:rPr>
        <w:t>потрібно:</w:t>
      </w:r>
    </w:p>
    <w:p w:rsidR="001C52F1" w:rsidRPr="00B57EF0" w:rsidRDefault="001C52F1" w:rsidP="00B57EF0">
      <w:pPr>
        <w:widowControl w:val="0"/>
        <w:numPr>
          <w:ilvl w:val="0"/>
          <w:numId w:val="12"/>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спрямувати методичну роботу в закладі на озброєння педагогів теоретичними знаннями про сутність та зміст методів мотивації кар’єрного зростання;</w:t>
      </w:r>
    </w:p>
    <w:p w:rsidR="001C52F1" w:rsidRPr="00B57EF0" w:rsidRDefault="001C52F1" w:rsidP="00B57EF0">
      <w:pPr>
        <w:widowControl w:val="0"/>
        <w:numPr>
          <w:ilvl w:val="0"/>
          <w:numId w:val="12"/>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організувати проведення тренінгів з розвитку всіх груп мотивів кар’єрного спрямування, з акцентуацією уваги на розвитку якраз внутрішніх мотивів;</w:t>
      </w:r>
    </w:p>
    <w:p w:rsidR="001C52F1" w:rsidRPr="00B57EF0" w:rsidRDefault="001C52F1" w:rsidP="00B57EF0">
      <w:pPr>
        <w:widowControl w:val="0"/>
        <w:numPr>
          <w:ilvl w:val="0"/>
          <w:numId w:val="12"/>
        </w:numPr>
        <w:tabs>
          <w:tab w:val="left" w:pos="1134"/>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забезпечити найбільш сприятливі умови у ЗЗСО для систематичного </w:t>
      </w:r>
      <w:r w:rsidRPr="00B57EF0">
        <w:rPr>
          <w:rFonts w:ascii="Times New Roman" w:eastAsia="Times New Roman" w:hAnsi="Times New Roman" w:cs="Times New Roman"/>
          <w:sz w:val="28"/>
          <w:szCs w:val="28"/>
          <w:lang w:val="uk-UA"/>
        </w:rPr>
        <w:lastRenderedPageBreak/>
        <w:t>кар’єрного розвитку, саморозвитку педагогічних працівників та поліпшення їх професійної діяльності.</w:t>
      </w:r>
    </w:p>
    <w:p w:rsidR="001C52F1" w:rsidRPr="00B57EF0" w:rsidRDefault="001C52F1" w:rsidP="00B57EF0">
      <w:pPr>
        <w:widowControl w:val="0"/>
        <w:tabs>
          <w:tab w:val="left" w:pos="1134"/>
          <w:tab w:val="left" w:pos="1615"/>
        </w:tabs>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Вищевказані умови можуть бути запроваджені керівником у діяльність ЗЗСО за умови, що керівник сам прагне до підвищення результативності не тільки власної</w:t>
      </w:r>
      <w:r w:rsidRPr="00B57EF0">
        <w:rPr>
          <w:rFonts w:ascii="Times New Roman" w:eastAsia="Times New Roman" w:hAnsi="Times New Roman" w:cs="Times New Roman"/>
          <w:spacing w:val="-7"/>
          <w:sz w:val="28"/>
          <w:szCs w:val="28"/>
          <w:lang w:val="uk-UA"/>
        </w:rPr>
        <w:t xml:space="preserve"> </w:t>
      </w:r>
      <w:r w:rsidRPr="00B57EF0">
        <w:rPr>
          <w:rFonts w:ascii="Times New Roman" w:eastAsia="Times New Roman" w:hAnsi="Times New Roman" w:cs="Times New Roman"/>
          <w:sz w:val="28"/>
          <w:szCs w:val="28"/>
          <w:lang w:val="uk-UA"/>
        </w:rPr>
        <w:t>професійної</w:t>
      </w:r>
      <w:r w:rsidRPr="00B57EF0">
        <w:rPr>
          <w:rFonts w:ascii="Times New Roman" w:eastAsia="Times New Roman" w:hAnsi="Times New Roman" w:cs="Times New Roman"/>
          <w:spacing w:val="-7"/>
          <w:sz w:val="28"/>
          <w:szCs w:val="28"/>
          <w:lang w:val="uk-UA"/>
        </w:rPr>
        <w:t xml:space="preserve"> </w:t>
      </w:r>
      <w:r w:rsidRPr="00B57EF0">
        <w:rPr>
          <w:rFonts w:ascii="Times New Roman" w:eastAsia="Times New Roman" w:hAnsi="Times New Roman" w:cs="Times New Roman"/>
          <w:sz w:val="28"/>
          <w:szCs w:val="28"/>
          <w:lang w:val="uk-UA"/>
        </w:rPr>
        <w:t>діяльності,</w:t>
      </w:r>
      <w:r w:rsidRPr="00B57EF0">
        <w:rPr>
          <w:rFonts w:ascii="Times New Roman" w:eastAsia="Times New Roman" w:hAnsi="Times New Roman" w:cs="Times New Roman"/>
          <w:spacing w:val="-9"/>
          <w:sz w:val="28"/>
          <w:szCs w:val="28"/>
          <w:lang w:val="uk-UA"/>
        </w:rPr>
        <w:t xml:space="preserve"> </w:t>
      </w:r>
      <w:r w:rsidRPr="00B57EF0">
        <w:rPr>
          <w:rFonts w:ascii="Times New Roman" w:eastAsia="Times New Roman" w:hAnsi="Times New Roman" w:cs="Times New Roman"/>
          <w:sz w:val="28"/>
          <w:szCs w:val="28"/>
          <w:lang w:val="uk-UA"/>
        </w:rPr>
        <w:t>а</w:t>
      </w:r>
      <w:r w:rsidRPr="00B57EF0">
        <w:rPr>
          <w:rFonts w:ascii="Times New Roman" w:eastAsia="Times New Roman" w:hAnsi="Times New Roman" w:cs="Times New Roman"/>
          <w:spacing w:val="-8"/>
          <w:sz w:val="28"/>
          <w:szCs w:val="28"/>
          <w:lang w:val="uk-UA"/>
        </w:rPr>
        <w:t xml:space="preserve"> </w:t>
      </w:r>
      <w:r w:rsidRPr="00B57EF0">
        <w:rPr>
          <w:rFonts w:ascii="Times New Roman" w:eastAsia="Times New Roman" w:hAnsi="Times New Roman" w:cs="Times New Roman"/>
          <w:sz w:val="28"/>
          <w:szCs w:val="28"/>
          <w:lang w:val="uk-UA"/>
        </w:rPr>
        <w:t>й діяльності педагогічних працівників. Велику вагу при цьому має позитивне відношення керівника до реалізації моделі управління кар’єрним розвитком</w:t>
      </w:r>
      <w:r w:rsidRPr="00B57EF0">
        <w:rPr>
          <w:rFonts w:ascii="Times New Roman" w:eastAsia="Times New Roman" w:hAnsi="Times New Roman" w:cs="Times New Roman"/>
          <w:spacing w:val="-16"/>
          <w:sz w:val="28"/>
          <w:szCs w:val="28"/>
          <w:lang w:val="uk-UA"/>
        </w:rPr>
        <w:t xml:space="preserve"> </w:t>
      </w:r>
      <w:r w:rsidRPr="00B57EF0">
        <w:rPr>
          <w:rFonts w:ascii="Times New Roman" w:eastAsia="Times New Roman" w:hAnsi="Times New Roman" w:cs="Times New Roman"/>
          <w:sz w:val="28"/>
          <w:szCs w:val="28"/>
          <w:lang w:val="uk-UA"/>
        </w:rPr>
        <w:t>педагогічних</w:t>
      </w:r>
      <w:r w:rsidRPr="00B57EF0">
        <w:rPr>
          <w:rFonts w:ascii="Times New Roman" w:eastAsia="Times New Roman" w:hAnsi="Times New Roman" w:cs="Times New Roman"/>
          <w:spacing w:val="-16"/>
          <w:sz w:val="28"/>
          <w:szCs w:val="28"/>
          <w:lang w:val="uk-UA"/>
        </w:rPr>
        <w:t xml:space="preserve"> </w:t>
      </w:r>
      <w:r w:rsidRPr="00B57EF0">
        <w:rPr>
          <w:rFonts w:ascii="Times New Roman" w:eastAsia="Times New Roman" w:hAnsi="Times New Roman" w:cs="Times New Roman"/>
          <w:sz w:val="28"/>
          <w:szCs w:val="28"/>
          <w:lang w:val="uk-UA"/>
        </w:rPr>
        <w:t>працівників.</w:t>
      </w:r>
      <w:r w:rsidRPr="00B57EF0">
        <w:rPr>
          <w:rFonts w:ascii="Times New Roman" w:eastAsia="Times New Roman" w:hAnsi="Times New Roman" w:cs="Times New Roman"/>
          <w:spacing w:val="-18"/>
          <w:sz w:val="28"/>
          <w:szCs w:val="28"/>
          <w:lang w:val="uk-UA"/>
        </w:rPr>
        <w:t xml:space="preserve"> </w:t>
      </w:r>
      <w:r w:rsidRPr="00B57EF0">
        <w:rPr>
          <w:rFonts w:ascii="Times New Roman" w:eastAsia="Times New Roman" w:hAnsi="Times New Roman" w:cs="Times New Roman"/>
          <w:sz w:val="28"/>
          <w:szCs w:val="28"/>
          <w:lang w:val="uk-UA"/>
        </w:rPr>
        <w:t>Його особистісно-професійні</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якості проявляються в колективі</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шляхом підбору та розстановки педагогічних працівників, використанням адміністративних, економічних, соціально-психологічних та інших заходів. На продуктивність діяльності ЗЗСО впливає здатність керівника працювати</w:t>
      </w:r>
      <w:r w:rsidRPr="00B57EF0">
        <w:rPr>
          <w:rFonts w:ascii="Times New Roman" w:eastAsia="Times New Roman" w:hAnsi="Times New Roman" w:cs="Times New Roman"/>
          <w:spacing w:val="-9"/>
          <w:sz w:val="28"/>
          <w:szCs w:val="28"/>
          <w:lang w:val="uk-UA"/>
        </w:rPr>
        <w:t xml:space="preserve"> </w:t>
      </w:r>
      <w:r w:rsidRPr="00B57EF0">
        <w:rPr>
          <w:rFonts w:ascii="Times New Roman" w:eastAsia="Times New Roman" w:hAnsi="Times New Roman" w:cs="Times New Roman"/>
          <w:sz w:val="28"/>
          <w:szCs w:val="28"/>
          <w:lang w:val="uk-UA"/>
        </w:rPr>
        <w:t>з</w:t>
      </w:r>
      <w:r w:rsidRPr="00B57EF0">
        <w:rPr>
          <w:rFonts w:ascii="Times New Roman" w:eastAsia="Times New Roman" w:hAnsi="Times New Roman" w:cs="Times New Roman"/>
          <w:spacing w:val="-9"/>
          <w:sz w:val="28"/>
          <w:szCs w:val="28"/>
          <w:lang w:val="uk-UA"/>
        </w:rPr>
        <w:t xml:space="preserve"> </w:t>
      </w:r>
      <w:r w:rsidRPr="00B57EF0">
        <w:rPr>
          <w:rFonts w:ascii="Times New Roman" w:eastAsia="Times New Roman" w:hAnsi="Times New Roman" w:cs="Times New Roman"/>
          <w:sz w:val="28"/>
          <w:szCs w:val="28"/>
          <w:lang w:val="uk-UA"/>
        </w:rPr>
        <w:t>людьми,</w:t>
      </w:r>
      <w:r w:rsidRPr="00B57EF0">
        <w:rPr>
          <w:rFonts w:ascii="Times New Roman" w:eastAsia="Times New Roman" w:hAnsi="Times New Roman" w:cs="Times New Roman"/>
          <w:spacing w:val="-9"/>
          <w:sz w:val="28"/>
          <w:szCs w:val="28"/>
          <w:lang w:val="uk-UA"/>
        </w:rPr>
        <w:t xml:space="preserve"> передбачати та </w:t>
      </w:r>
      <w:proofErr w:type="spellStart"/>
      <w:r w:rsidRPr="00B57EF0">
        <w:rPr>
          <w:rFonts w:ascii="Times New Roman" w:eastAsia="Times New Roman" w:hAnsi="Times New Roman" w:cs="Times New Roman"/>
          <w:sz w:val="28"/>
          <w:szCs w:val="28"/>
          <w:lang w:val="uk-UA"/>
        </w:rPr>
        <w:t>компетентно</w:t>
      </w:r>
      <w:proofErr w:type="spellEnd"/>
      <w:r w:rsidRPr="00B57EF0">
        <w:rPr>
          <w:rFonts w:ascii="Times New Roman" w:eastAsia="Times New Roman" w:hAnsi="Times New Roman" w:cs="Times New Roman"/>
          <w:spacing w:val="-8"/>
          <w:sz w:val="28"/>
          <w:szCs w:val="28"/>
          <w:lang w:val="uk-UA"/>
        </w:rPr>
        <w:t xml:space="preserve"> </w:t>
      </w:r>
      <w:r w:rsidRPr="00B57EF0">
        <w:rPr>
          <w:rFonts w:ascii="Times New Roman" w:eastAsia="Times New Roman" w:hAnsi="Times New Roman" w:cs="Times New Roman"/>
          <w:sz w:val="28"/>
          <w:szCs w:val="28"/>
          <w:lang w:val="uk-UA"/>
        </w:rPr>
        <w:t>розв’язувати</w:t>
      </w:r>
      <w:r w:rsidRPr="00B57EF0">
        <w:rPr>
          <w:rFonts w:ascii="Times New Roman" w:eastAsia="Times New Roman" w:hAnsi="Times New Roman" w:cs="Times New Roman"/>
          <w:spacing w:val="-9"/>
          <w:sz w:val="28"/>
          <w:szCs w:val="28"/>
          <w:lang w:val="uk-UA"/>
        </w:rPr>
        <w:t xml:space="preserve"> </w:t>
      </w:r>
      <w:r w:rsidRPr="00B57EF0">
        <w:rPr>
          <w:rFonts w:ascii="Times New Roman" w:eastAsia="Times New Roman" w:hAnsi="Times New Roman" w:cs="Times New Roman"/>
          <w:sz w:val="28"/>
          <w:szCs w:val="28"/>
          <w:lang w:val="uk-UA"/>
        </w:rPr>
        <w:t>ситуації, бути мобільним, відкритим</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до змін</w:t>
      </w:r>
      <w:r w:rsidRPr="00B57EF0">
        <w:rPr>
          <w:rFonts w:ascii="Times New Roman" w:eastAsia="Times New Roman" w:hAnsi="Times New Roman" w:cs="Times New Roman"/>
          <w:spacing w:val="-1"/>
          <w:sz w:val="28"/>
          <w:szCs w:val="28"/>
          <w:lang w:val="uk-UA"/>
        </w:rPr>
        <w:t xml:space="preserve"> </w:t>
      </w:r>
      <w:r w:rsidRPr="00B57EF0">
        <w:rPr>
          <w:rFonts w:ascii="Times New Roman" w:eastAsia="Times New Roman" w:hAnsi="Times New Roman" w:cs="Times New Roman"/>
          <w:sz w:val="28"/>
          <w:szCs w:val="28"/>
          <w:lang w:val="uk-UA"/>
        </w:rPr>
        <w:t>сьогодення.</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Важливу роль щодо удосконалення системи управління відіграє проектування та запровадження програми з управління кар’єрним розвитком педагогічних працівників. До провідних цілей та функцій програми управління кар’єрним зростанням персоналу ЗЗСО є: </w:t>
      </w:r>
    </w:p>
    <w:p w:rsidR="001C52F1" w:rsidRPr="00B57EF0" w:rsidRDefault="001C52F1" w:rsidP="00B57EF0">
      <w:pPr>
        <w:widowControl w:val="0"/>
        <w:numPr>
          <w:ilvl w:val="0"/>
          <w:numId w:val="13"/>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формування та доцільне використання потенційних можливостей кожного співробітника;</w:t>
      </w:r>
    </w:p>
    <w:p w:rsidR="001C52F1" w:rsidRPr="00B57EF0" w:rsidRDefault="001C52F1" w:rsidP="00B57EF0">
      <w:pPr>
        <w:widowControl w:val="0"/>
        <w:numPr>
          <w:ilvl w:val="0"/>
          <w:numId w:val="13"/>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забезпечення  сприятливих умов для просування кар’єрними сходами; </w:t>
      </w:r>
    </w:p>
    <w:p w:rsidR="001C52F1" w:rsidRPr="00B57EF0" w:rsidRDefault="001C52F1" w:rsidP="00B57EF0">
      <w:pPr>
        <w:widowControl w:val="0"/>
        <w:numPr>
          <w:ilvl w:val="0"/>
          <w:numId w:val="13"/>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планування професійного розвитку кадрів; </w:t>
      </w:r>
    </w:p>
    <w:p w:rsidR="001C52F1" w:rsidRPr="00B57EF0" w:rsidRDefault="001C52F1" w:rsidP="00B57EF0">
      <w:pPr>
        <w:widowControl w:val="0"/>
        <w:numPr>
          <w:ilvl w:val="0"/>
          <w:numId w:val="13"/>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здійснення процесів навчання та підвищення кваліфікації; </w:t>
      </w:r>
    </w:p>
    <w:p w:rsidR="001C52F1" w:rsidRPr="00B57EF0" w:rsidRDefault="001C52F1" w:rsidP="00B57EF0">
      <w:pPr>
        <w:widowControl w:val="0"/>
        <w:numPr>
          <w:ilvl w:val="0"/>
          <w:numId w:val="13"/>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контроль та коригування процесу розвитку кар'єри, оцінювання ефективності управління кар'єрним процесом.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Програма управління кар’єрним зростанням педагогічних працівників має ґрунтуватися на поєднанні потреб керівництва закладу освіти з особистими та професійними інтересами працівників. Як складова кадрового планування, програма кар’єрного розвитку співробітників гарантує ЗЗСО забезпеченість кваліфікованими фахівцями на більш віддалену перспективу. До програми кар’єрного розвитку залучаються лише ті працівники, які виявили власну ініціативу щодо участі в різноманітних заходах, визначених в програмі. Разом з </w:t>
      </w:r>
      <w:r w:rsidRPr="00B57EF0">
        <w:rPr>
          <w:rFonts w:ascii="Times New Roman" w:eastAsia="Times New Roman" w:hAnsi="Times New Roman" w:cs="Times New Roman"/>
          <w:sz w:val="28"/>
          <w:szCs w:val="28"/>
          <w:lang w:val="uk-UA"/>
        </w:rPr>
        <w:lastRenderedPageBreak/>
        <w:t xml:space="preserve">тим, пропозиції щодо включення певних педагогічних працівників до програми кар’єрного зростання можуть подаватися безпосередньо від адміністрації ЗЗСО з урахуванням інтересів та потреб самої освітньої організації. Стимулювати до участі у даній програмі доцільно усіх штатних працівників.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У випадку, коли претендентів на участь у програмі кар’єрного зростання багато, а фінансування відповідних заходів програми обмежене, доцільно здійснити попередній відбір найбільш перспективних працівників за їх особистими якостями та результатами поточної діяльності. В результаті такого відбору всі працівники ввійдуть до складу кадрового резерву і братимуть надалі участь у програмі кар’єрного зростання.</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Конкурс щодо відбору бажаючих має здійснюватися у декілька етапів:</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формування та ухвалення вимог до кандидата, відповідно до посади та спеціалізації;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донесення до усіх співробітників інформації про конкурс та прийняття заявок на участь у ньому;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реалізація конкурсної процедури;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підбиття підсумків та оголошення результатів;</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утворення кадрового резерву для участі у програмі кар’єрного зростання;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 проектування індивідуальних заходів для визначених кандидатів, згідно їх категорії. </w:t>
      </w:r>
    </w:p>
    <w:p w:rsidR="001C52F1" w:rsidRPr="00B57EF0" w:rsidRDefault="001C52F1" w:rsidP="00B57EF0">
      <w:pPr>
        <w:autoSpaceDE w:val="0"/>
        <w:autoSpaceDN w:val="0"/>
        <w:adjustRightInd w:val="0"/>
        <w:spacing w:after="0" w:line="360" w:lineRule="auto"/>
        <w:ind w:firstLine="709"/>
        <w:jc w:val="both"/>
        <w:rPr>
          <w:rFonts w:ascii="Times New Roman" w:eastAsiaTheme="minorEastAsia" w:hAnsi="Times New Roman" w:cs="Times New Roman"/>
          <w:sz w:val="28"/>
          <w:szCs w:val="28"/>
          <w:lang w:val="uk-UA" w:eastAsia="ru-RU"/>
        </w:rPr>
      </w:pPr>
      <w:r w:rsidRPr="00B57EF0">
        <w:rPr>
          <w:rFonts w:ascii="Times New Roman" w:eastAsiaTheme="minorEastAsia" w:hAnsi="Times New Roman" w:cs="Times New Roman"/>
          <w:sz w:val="28"/>
          <w:szCs w:val="28"/>
          <w:lang w:val="uk-UA" w:eastAsia="ru-RU"/>
        </w:rPr>
        <w:t>Управління кар’єрою працівників є важливою складовою діяльності керівника щодо керівництва персоналом. Цей процес розпочинається з прийняття на роботу, донесення інформації про особливості та перспективи роботи у відповідному ЗЗСО.</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Для того, щоб забезпечити продуктивність управління, керівник повинен здійснювати систематичний контроль за процесом кар’єрного зростання педагогів ЗЗСО, що реалізується шляхом проведення моніторингу їх професійної діяльності. Моніторинг передбачає:</w:t>
      </w:r>
    </w:p>
    <w:p w:rsidR="001C52F1" w:rsidRPr="00B57EF0" w:rsidRDefault="001C52F1" w:rsidP="00B57EF0">
      <w:pPr>
        <w:widowControl w:val="0"/>
        <w:numPr>
          <w:ilvl w:val="0"/>
          <w:numId w:val="1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проведення безупинного спостереження та контролю за станом</w:t>
      </w:r>
      <w:r w:rsidRPr="00B57EF0">
        <w:rPr>
          <w:rFonts w:ascii="Times New Roman" w:eastAsia="Times New Roman" w:hAnsi="Times New Roman" w:cs="Times New Roman"/>
          <w:spacing w:val="-2"/>
          <w:sz w:val="28"/>
          <w:szCs w:val="28"/>
          <w:lang w:val="uk-UA"/>
        </w:rPr>
        <w:t xml:space="preserve"> управління та </w:t>
      </w:r>
      <w:r w:rsidRPr="00B57EF0">
        <w:rPr>
          <w:rFonts w:ascii="Times New Roman" w:eastAsia="Times New Roman" w:hAnsi="Times New Roman" w:cs="Times New Roman"/>
          <w:sz w:val="28"/>
          <w:szCs w:val="28"/>
          <w:lang w:val="uk-UA"/>
        </w:rPr>
        <w:t>мотивацією кар’єрного зростання працівників;</w:t>
      </w:r>
    </w:p>
    <w:p w:rsidR="001C52F1" w:rsidRPr="00B57EF0" w:rsidRDefault="001C52F1" w:rsidP="00B57EF0">
      <w:pPr>
        <w:widowControl w:val="0"/>
        <w:numPr>
          <w:ilvl w:val="0"/>
          <w:numId w:val="1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lastRenderedPageBreak/>
        <w:t>здійснення діагностики та оцінювання результатів кар’єрного просування;</w:t>
      </w:r>
    </w:p>
    <w:p w:rsidR="001C52F1" w:rsidRPr="00B57EF0" w:rsidRDefault="001C52F1" w:rsidP="00B57EF0">
      <w:pPr>
        <w:widowControl w:val="0"/>
        <w:numPr>
          <w:ilvl w:val="0"/>
          <w:numId w:val="14"/>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ухвалення компетентних</w:t>
      </w:r>
      <w:r w:rsidRPr="00B57EF0">
        <w:rPr>
          <w:rFonts w:ascii="Times New Roman" w:eastAsia="Times New Roman" w:hAnsi="Times New Roman" w:cs="Times New Roman"/>
          <w:spacing w:val="80"/>
          <w:sz w:val="28"/>
          <w:szCs w:val="28"/>
          <w:lang w:val="uk-UA"/>
        </w:rPr>
        <w:t xml:space="preserve"> </w:t>
      </w:r>
      <w:r w:rsidRPr="00B57EF0">
        <w:rPr>
          <w:rFonts w:ascii="Times New Roman" w:eastAsia="Times New Roman" w:hAnsi="Times New Roman" w:cs="Times New Roman"/>
          <w:sz w:val="28"/>
          <w:szCs w:val="28"/>
          <w:lang w:val="uk-UA"/>
        </w:rPr>
        <w:t>управлінських</w:t>
      </w:r>
      <w:r w:rsidRPr="00B57EF0">
        <w:rPr>
          <w:rFonts w:ascii="Times New Roman" w:eastAsia="Times New Roman" w:hAnsi="Times New Roman" w:cs="Times New Roman"/>
          <w:spacing w:val="80"/>
          <w:sz w:val="28"/>
          <w:szCs w:val="28"/>
          <w:lang w:val="uk-UA"/>
        </w:rPr>
        <w:t xml:space="preserve"> </w:t>
      </w:r>
      <w:r w:rsidRPr="00B57EF0">
        <w:rPr>
          <w:rFonts w:ascii="Times New Roman" w:eastAsia="Times New Roman" w:hAnsi="Times New Roman" w:cs="Times New Roman"/>
          <w:sz w:val="28"/>
          <w:szCs w:val="28"/>
          <w:lang w:val="uk-UA"/>
        </w:rPr>
        <w:t xml:space="preserve">рішень з метою досягнення цілей ЗЗСО. </w:t>
      </w:r>
    </w:p>
    <w:p w:rsidR="001C52F1" w:rsidRPr="00B57EF0" w:rsidRDefault="001C52F1" w:rsidP="00B57EF0">
      <w:pPr>
        <w:widowControl w:val="0"/>
        <w:tabs>
          <w:tab w:val="left" w:pos="993"/>
        </w:tabs>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Ефективність моніторингу професійної</w:t>
      </w:r>
      <w:r w:rsidRPr="00B57EF0">
        <w:rPr>
          <w:rFonts w:ascii="Times New Roman" w:eastAsia="Times New Roman" w:hAnsi="Times New Roman" w:cs="Times New Roman"/>
          <w:spacing w:val="-8"/>
          <w:sz w:val="28"/>
          <w:szCs w:val="28"/>
          <w:lang w:val="uk-UA"/>
        </w:rPr>
        <w:t xml:space="preserve"> </w:t>
      </w:r>
      <w:r w:rsidRPr="00B57EF0">
        <w:rPr>
          <w:rFonts w:ascii="Times New Roman" w:eastAsia="Times New Roman" w:hAnsi="Times New Roman" w:cs="Times New Roman"/>
          <w:sz w:val="28"/>
          <w:szCs w:val="28"/>
          <w:lang w:val="uk-UA"/>
        </w:rPr>
        <w:t>діяльності</w:t>
      </w:r>
      <w:r w:rsidRPr="00B57EF0">
        <w:rPr>
          <w:rFonts w:ascii="Times New Roman" w:eastAsia="Times New Roman" w:hAnsi="Times New Roman" w:cs="Times New Roman"/>
          <w:spacing w:val="-8"/>
          <w:sz w:val="28"/>
          <w:szCs w:val="28"/>
          <w:lang w:val="uk-UA"/>
        </w:rPr>
        <w:t xml:space="preserve"> забезпечується не засобами </w:t>
      </w:r>
      <w:r w:rsidRPr="00B57EF0">
        <w:rPr>
          <w:rFonts w:ascii="Times New Roman" w:eastAsia="Times New Roman" w:hAnsi="Times New Roman" w:cs="Times New Roman"/>
          <w:sz w:val="28"/>
          <w:szCs w:val="28"/>
          <w:lang w:val="uk-UA"/>
        </w:rPr>
        <w:t>адміністративного впливу, а при умові використання економічних та соціально-психологічних методів управління. Систематичний аналіз та коректування професійної діяльності педагогічних працівників сприяє досягненню визначених закладом освіти цілей. Виникає також нагальна потребу у перевірці дієвості методів мотивації,</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оскільки вони</w:t>
      </w:r>
      <w:r w:rsidRPr="00B57EF0">
        <w:rPr>
          <w:rFonts w:ascii="Times New Roman" w:eastAsia="Times New Roman" w:hAnsi="Times New Roman" w:cs="Times New Roman"/>
          <w:spacing w:val="-8"/>
          <w:sz w:val="28"/>
          <w:szCs w:val="28"/>
          <w:lang w:val="uk-UA"/>
        </w:rPr>
        <w:t xml:space="preserve"> </w:t>
      </w:r>
      <w:r w:rsidRPr="00B57EF0">
        <w:rPr>
          <w:rFonts w:ascii="Times New Roman" w:eastAsia="Times New Roman" w:hAnsi="Times New Roman" w:cs="Times New Roman"/>
          <w:sz w:val="28"/>
          <w:szCs w:val="28"/>
          <w:lang w:val="uk-UA"/>
        </w:rPr>
        <w:t>відрізняються один від одного мотиваційною</w:t>
      </w:r>
      <w:r w:rsidRPr="00B57EF0">
        <w:rPr>
          <w:rFonts w:ascii="Times New Roman" w:eastAsia="Times New Roman" w:hAnsi="Times New Roman" w:cs="Times New Roman"/>
          <w:spacing w:val="-12"/>
          <w:sz w:val="28"/>
          <w:szCs w:val="28"/>
          <w:lang w:val="uk-UA"/>
        </w:rPr>
        <w:t xml:space="preserve"> </w:t>
      </w:r>
      <w:r w:rsidRPr="00B57EF0">
        <w:rPr>
          <w:rFonts w:ascii="Times New Roman" w:eastAsia="Times New Roman" w:hAnsi="Times New Roman" w:cs="Times New Roman"/>
          <w:sz w:val="28"/>
          <w:szCs w:val="28"/>
          <w:lang w:val="uk-UA"/>
        </w:rPr>
        <w:t>силою</w:t>
      </w:r>
      <w:r w:rsidRPr="00B57EF0">
        <w:rPr>
          <w:rFonts w:ascii="Times New Roman" w:eastAsia="Times New Roman" w:hAnsi="Times New Roman" w:cs="Times New Roman"/>
          <w:spacing w:val="-12"/>
          <w:sz w:val="28"/>
          <w:szCs w:val="28"/>
          <w:lang w:val="uk-UA"/>
        </w:rPr>
        <w:t xml:space="preserve"> </w:t>
      </w:r>
      <w:r w:rsidRPr="00B57EF0">
        <w:rPr>
          <w:rFonts w:ascii="Times New Roman" w:eastAsia="Times New Roman" w:hAnsi="Times New Roman" w:cs="Times New Roman"/>
          <w:sz w:val="28"/>
          <w:szCs w:val="28"/>
          <w:lang w:val="uk-UA"/>
        </w:rPr>
        <w:t>для</w:t>
      </w:r>
      <w:r w:rsidRPr="00B57EF0">
        <w:rPr>
          <w:rFonts w:ascii="Times New Roman" w:eastAsia="Times New Roman" w:hAnsi="Times New Roman" w:cs="Times New Roman"/>
          <w:spacing w:val="-9"/>
          <w:sz w:val="28"/>
          <w:szCs w:val="28"/>
          <w:lang w:val="uk-UA"/>
        </w:rPr>
        <w:t xml:space="preserve"> </w:t>
      </w:r>
      <w:r w:rsidRPr="00B57EF0">
        <w:rPr>
          <w:rFonts w:ascii="Times New Roman" w:eastAsia="Times New Roman" w:hAnsi="Times New Roman" w:cs="Times New Roman"/>
          <w:sz w:val="28"/>
          <w:szCs w:val="28"/>
          <w:lang w:val="uk-UA"/>
        </w:rPr>
        <w:t>різних</w:t>
      </w:r>
      <w:r w:rsidRPr="00B57EF0">
        <w:rPr>
          <w:rFonts w:ascii="Times New Roman" w:eastAsia="Times New Roman" w:hAnsi="Times New Roman" w:cs="Times New Roman"/>
          <w:spacing w:val="-10"/>
          <w:sz w:val="28"/>
          <w:szCs w:val="28"/>
          <w:lang w:val="uk-UA"/>
        </w:rPr>
        <w:t xml:space="preserve"> </w:t>
      </w:r>
      <w:r w:rsidRPr="00B57EF0">
        <w:rPr>
          <w:rFonts w:ascii="Times New Roman" w:eastAsia="Times New Roman" w:hAnsi="Times New Roman" w:cs="Times New Roman"/>
          <w:sz w:val="28"/>
          <w:szCs w:val="28"/>
          <w:lang w:val="uk-UA"/>
        </w:rPr>
        <w:t xml:space="preserve">педагогів. </w:t>
      </w:r>
    </w:p>
    <w:p w:rsidR="00D15B8A" w:rsidRDefault="00D15B8A"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r w:rsidRPr="00B57EF0">
        <w:rPr>
          <w:rFonts w:ascii="Times New Roman" w:eastAsia="Times New Roman" w:hAnsi="Times New Roman" w:cs="Times New Roman"/>
          <w:sz w:val="28"/>
          <w:szCs w:val="28"/>
          <w:lang w:val="uk-UA"/>
        </w:rPr>
        <w:t xml:space="preserve">Таким чином, керівник ЗЗСО здійснює управління кар’єрним зростанням педагогічних працівників з урахуванням принципів системності, комплексності, аналітичності та періодичності, що надає йому можливість отримати достовірну  інформацію для прийняття управлінських рішень у сфері управління кар’єрою підлеглих. </w:t>
      </w:r>
    </w:p>
    <w:p w:rsidR="001C52F1" w:rsidRPr="00B57EF0" w:rsidRDefault="001C52F1" w:rsidP="00B57EF0">
      <w:pPr>
        <w:widowControl w:val="0"/>
        <w:autoSpaceDE w:val="0"/>
        <w:autoSpaceDN w:val="0"/>
        <w:spacing w:after="0" w:line="360" w:lineRule="auto"/>
        <w:ind w:firstLine="709"/>
        <w:jc w:val="both"/>
        <w:rPr>
          <w:rFonts w:ascii="Times New Roman" w:eastAsia="Times New Roman" w:hAnsi="Times New Roman" w:cs="Times New Roman"/>
          <w:sz w:val="28"/>
          <w:szCs w:val="28"/>
          <w:lang w:val="uk-UA"/>
        </w:rPr>
      </w:pPr>
    </w:p>
    <w:p w:rsidR="0061392B" w:rsidRPr="00B57EF0" w:rsidRDefault="0061392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C22E3B" w:rsidRPr="00B57EF0" w:rsidRDefault="00C22E3B" w:rsidP="00B57EF0">
      <w:pPr>
        <w:spacing w:after="0" w:line="360" w:lineRule="auto"/>
        <w:ind w:firstLine="709"/>
        <w:jc w:val="both"/>
        <w:rPr>
          <w:rFonts w:ascii="Times New Roman" w:eastAsia="Times New Roman" w:hAnsi="Times New Roman" w:cs="Times New Roman"/>
          <w:sz w:val="28"/>
          <w:szCs w:val="28"/>
          <w:lang w:val="uk-UA"/>
        </w:rPr>
      </w:pPr>
    </w:p>
    <w:p w:rsidR="0061392B" w:rsidRDefault="0061392B" w:rsidP="00D15B8A">
      <w:pPr>
        <w:widowControl w:val="0"/>
        <w:autoSpaceDE w:val="0"/>
        <w:autoSpaceDN w:val="0"/>
        <w:spacing w:after="0" w:line="360" w:lineRule="auto"/>
        <w:jc w:val="center"/>
        <w:outlineLvl w:val="1"/>
        <w:rPr>
          <w:rFonts w:ascii="Times New Roman" w:eastAsia="Times New Roman" w:hAnsi="Times New Roman" w:cs="Times New Roman"/>
          <w:b/>
          <w:bCs/>
          <w:spacing w:val="-2"/>
          <w:sz w:val="28"/>
          <w:szCs w:val="28"/>
          <w:lang w:val="uk-UA"/>
        </w:rPr>
      </w:pPr>
      <w:bookmarkStart w:id="1" w:name="_TOC_250000"/>
      <w:r w:rsidRPr="00B57EF0">
        <w:rPr>
          <w:rFonts w:ascii="Times New Roman" w:eastAsia="Times New Roman" w:hAnsi="Times New Roman" w:cs="Times New Roman"/>
          <w:b/>
          <w:bCs/>
          <w:sz w:val="28"/>
          <w:szCs w:val="28"/>
          <w:lang w:val="uk-UA"/>
        </w:rPr>
        <w:lastRenderedPageBreak/>
        <w:t>Висновки до</w:t>
      </w:r>
      <w:bookmarkEnd w:id="1"/>
      <w:r w:rsidRPr="00B57EF0">
        <w:rPr>
          <w:rFonts w:ascii="Times New Roman" w:eastAsia="Times New Roman" w:hAnsi="Times New Roman" w:cs="Times New Roman"/>
          <w:b/>
          <w:bCs/>
          <w:sz w:val="28"/>
          <w:szCs w:val="28"/>
          <w:lang w:val="uk-UA"/>
        </w:rPr>
        <w:t xml:space="preserve"> </w:t>
      </w:r>
      <w:r w:rsidRPr="00B57EF0">
        <w:rPr>
          <w:rFonts w:ascii="Times New Roman" w:eastAsia="Times New Roman" w:hAnsi="Times New Roman" w:cs="Times New Roman"/>
          <w:b/>
          <w:bCs/>
          <w:spacing w:val="-2"/>
          <w:sz w:val="28"/>
          <w:szCs w:val="28"/>
          <w:lang w:val="uk-UA"/>
        </w:rPr>
        <w:t>розділу 2</w:t>
      </w:r>
    </w:p>
    <w:p w:rsidR="00D15B8A" w:rsidRPr="00B57EF0" w:rsidRDefault="00D15B8A" w:rsidP="00D15B8A">
      <w:pPr>
        <w:widowControl w:val="0"/>
        <w:autoSpaceDE w:val="0"/>
        <w:autoSpaceDN w:val="0"/>
        <w:spacing w:after="0" w:line="360" w:lineRule="auto"/>
        <w:jc w:val="center"/>
        <w:outlineLvl w:val="1"/>
        <w:rPr>
          <w:rFonts w:ascii="Times New Roman" w:eastAsia="Times New Roman" w:hAnsi="Times New Roman" w:cs="Times New Roman"/>
          <w:b/>
          <w:bCs/>
          <w:sz w:val="28"/>
          <w:szCs w:val="28"/>
          <w:lang w:val="uk-UA"/>
        </w:rPr>
      </w:pPr>
    </w:p>
    <w:p w:rsidR="0061392B" w:rsidRPr="00B57EF0" w:rsidRDefault="0061392B" w:rsidP="00B57EF0">
      <w:pPr>
        <w:widowControl w:val="0"/>
        <w:tabs>
          <w:tab w:val="left" w:pos="1693"/>
        </w:tabs>
        <w:autoSpaceDE w:val="0"/>
        <w:autoSpaceDN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В результаті проведеного дослідження мотивації кар'єрного розвитку педагогічних працівників закладів загальної середньої освіти ці мотиви було </w:t>
      </w:r>
      <w:proofErr w:type="spellStart"/>
      <w:r w:rsidRPr="00B57EF0">
        <w:rPr>
          <w:rFonts w:ascii="Times New Roman" w:hAnsi="Times New Roman" w:cs="Times New Roman"/>
          <w:sz w:val="28"/>
          <w:szCs w:val="28"/>
          <w:lang w:val="uk-UA"/>
        </w:rPr>
        <w:t>розподілено</w:t>
      </w:r>
      <w:proofErr w:type="spellEnd"/>
      <w:r w:rsidRPr="00B57EF0">
        <w:rPr>
          <w:rFonts w:ascii="Times New Roman" w:hAnsi="Times New Roman" w:cs="Times New Roman"/>
          <w:sz w:val="28"/>
          <w:szCs w:val="28"/>
          <w:lang w:val="uk-UA"/>
        </w:rPr>
        <w:t xml:space="preserve"> на зовнішні та внутрішні. Серед зовнішніх мотивів було диференційовано соціальні, престижні і прагматичні. Соціальні мотиви включають: духовний і культурний розвиток особистості, дотримання суспільних обов'язків, відповідальність за молоде покоління, удосконалення освітнього та виховного процесу, комунікацію з керівниками, колегами, батьками дітей тощо. Престижні мотиви  передбачають кар'єрне просування, створення позитивного іміджу вчителя. До прагматичних мотивів можна віднести запобігання невдачам і необхідність  працювати.</w:t>
      </w:r>
      <w:r w:rsidRPr="00B57EF0">
        <w:rPr>
          <w:rFonts w:ascii="Times New Roman" w:eastAsia="Times New Roman" w:hAnsi="Times New Roman" w:cs="Times New Roman"/>
          <w:sz w:val="28"/>
          <w:szCs w:val="28"/>
          <w:lang w:val="uk-UA"/>
        </w:rPr>
        <w:t xml:space="preserve"> </w:t>
      </w:r>
      <w:r w:rsidRPr="00B57EF0">
        <w:rPr>
          <w:rFonts w:ascii="Times New Roman" w:hAnsi="Times New Roman" w:cs="Times New Roman"/>
          <w:sz w:val="28"/>
          <w:szCs w:val="28"/>
          <w:lang w:val="uk-UA"/>
        </w:rPr>
        <w:t>Внутрішні мотиви розвитку кар'єри включають власне професійні, такі як: планування часу, організацію роботи відповідно до викликів сьогодення; мотиви професійного та особистісного розвитку: наприклад, саморозвиток, самовдосконалення та самоосвіту. Для того, щоб ефективно здійснювати професійну діяльність, вчителі загальної середньої освіти повинні розвивати всі наявні групи мотивації професійної діяльності. Проте внутрішні мотиви завжди мають переважати над зовнішніми.</w:t>
      </w:r>
    </w:p>
    <w:p w:rsidR="0061392B" w:rsidRPr="00B57EF0" w:rsidRDefault="0061392B" w:rsidP="00B57EF0">
      <w:pPr>
        <w:widowControl w:val="0"/>
        <w:tabs>
          <w:tab w:val="left" w:pos="1693"/>
        </w:tabs>
        <w:autoSpaceDE w:val="0"/>
        <w:autoSpaceDN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Критеріями управління мотивацією кар'єрного розвитку педагогічних працівників закладів загальної середньої освіти є</w:t>
      </w:r>
      <w:r w:rsidR="00C22E3B" w:rsidRPr="00B57EF0">
        <w:rPr>
          <w:rFonts w:ascii="Times New Roman" w:hAnsi="Times New Roman" w:cs="Times New Roman"/>
          <w:sz w:val="28"/>
          <w:szCs w:val="28"/>
          <w:lang w:val="uk-UA"/>
        </w:rPr>
        <w:t>:</w:t>
      </w:r>
      <w:r w:rsidRPr="00B57EF0">
        <w:rPr>
          <w:rFonts w:ascii="Times New Roman" w:hAnsi="Times New Roman" w:cs="Times New Roman"/>
          <w:sz w:val="28"/>
          <w:szCs w:val="28"/>
          <w:lang w:val="uk-UA"/>
        </w:rPr>
        <w:t xml:space="preserve"> 1) підхід до управління мотивацією кар'єрного розвитку педагогічних працівників (важливість виконання менеджерами функції управління мотивацією співробітників, співпраця між керівниками та колективами, особливості організації процесу управління мотивацією кар'єрного розвитку в закладах освіти, методи впливу на персонал, створення умов у закладах освіти для підвищення рівня кар'єрного розвитку та професійної активності вчителів); 2) управління особистою мотивацією вчителів до </w:t>
      </w:r>
      <w:r w:rsidR="00C22E3B" w:rsidRPr="00B57EF0">
        <w:rPr>
          <w:rFonts w:ascii="Times New Roman" w:hAnsi="Times New Roman" w:cs="Times New Roman"/>
          <w:sz w:val="28"/>
          <w:szCs w:val="28"/>
          <w:lang w:val="uk-UA"/>
        </w:rPr>
        <w:t>кар’єрного зростання</w:t>
      </w:r>
      <w:r w:rsidRPr="00B57EF0">
        <w:rPr>
          <w:rFonts w:ascii="Times New Roman" w:hAnsi="Times New Roman" w:cs="Times New Roman"/>
          <w:sz w:val="28"/>
          <w:szCs w:val="28"/>
          <w:lang w:val="uk-UA"/>
        </w:rPr>
        <w:t xml:space="preserve">: усвідомлення (свідоме ставлення до особистої професійної мотивації), </w:t>
      </w:r>
      <w:r w:rsidRPr="00B57EF0">
        <w:rPr>
          <w:rFonts w:ascii="Times New Roman" w:eastAsia="Times New Roman" w:hAnsi="Times New Roman" w:cs="Times New Roman"/>
          <w:sz w:val="28"/>
          <w:szCs w:val="28"/>
          <w:lang w:val="uk-UA"/>
        </w:rPr>
        <w:t>гармонійність</w:t>
      </w:r>
      <w:r w:rsidRPr="00B57EF0">
        <w:rPr>
          <w:rFonts w:ascii="Times New Roman" w:hAnsi="Times New Roman" w:cs="Times New Roman"/>
          <w:sz w:val="28"/>
          <w:szCs w:val="28"/>
          <w:lang w:val="uk-UA"/>
        </w:rPr>
        <w:t xml:space="preserve"> (збалансованість внутрішньої та зовнішньої мотивації до </w:t>
      </w:r>
      <w:r w:rsidR="00C22E3B" w:rsidRPr="00B57EF0">
        <w:rPr>
          <w:rFonts w:ascii="Times New Roman" w:hAnsi="Times New Roman" w:cs="Times New Roman"/>
          <w:sz w:val="28"/>
          <w:szCs w:val="28"/>
          <w:lang w:val="uk-UA"/>
        </w:rPr>
        <w:t>кар’єрного розвитку</w:t>
      </w:r>
      <w:r w:rsidRPr="00B57EF0">
        <w:rPr>
          <w:rFonts w:ascii="Times New Roman" w:hAnsi="Times New Roman" w:cs="Times New Roman"/>
          <w:sz w:val="28"/>
          <w:szCs w:val="28"/>
          <w:lang w:val="uk-UA"/>
        </w:rPr>
        <w:t xml:space="preserve">) та вираження </w:t>
      </w:r>
      <w:r w:rsidRPr="00B57EF0">
        <w:rPr>
          <w:rFonts w:ascii="Times New Roman" w:hAnsi="Times New Roman" w:cs="Times New Roman"/>
          <w:sz w:val="28"/>
          <w:szCs w:val="28"/>
          <w:lang w:val="uk-UA"/>
        </w:rPr>
        <w:lastRenderedPageBreak/>
        <w:t xml:space="preserve">(розвиток внутрішньої та зовнішньої мотивації до </w:t>
      </w:r>
      <w:r w:rsidR="00C22E3B" w:rsidRPr="00B57EF0">
        <w:rPr>
          <w:rFonts w:ascii="Times New Roman" w:hAnsi="Times New Roman" w:cs="Times New Roman"/>
          <w:sz w:val="28"/>
          <w:szCs w:val="28"/>
          <w:lang w:val="uk-UA"/>
        </w:rPr>
        <w:t>просування кар’єрними сходами</w:t>
      </w:r>
      <w:r w:rsidRPr="00B57EF0">
        <w:rPr>
          <w:rFonts w:ascii="Times New Roman" w:hAnsi="Times New Roman" w:cs="Times New Roman"/>
          <w:sz w:val="28"/>
          <w:szCs w:val="28"/>
          <w:lang w:val="uk-UA"/>
        </w:rPr>
        <w:t xml:space="preserve">); 3) задоволеність вчителів своєю професією та працею; </w:t>
      </w:r>
      <w:r w:rsidR="00C22E3B" w:rsidRPr="00B57EF0">
        <w:rPr>
          <w:rFonts w:ascii="Times New Roman" w:hAnsi="Times New Roman" w:cs="Times New Roman"/>
          <w:sz w:val="28"/>
          <w:szCs w:val="28"/>
          <w:lang w:val="uk-UA"/>
        </w:rPr>
        <w:t xml:space="preserve">                                           </w:t>
      </w:r>
      <w:r w:rsidRPr="00B57EF0">
        <w:rPr>
          <w:rFonts w:ascii="Times New Roman" w:hAnsi="Times New Roman" w:cs="Times New Roman"/>
          <w:sz w:val="28"/>
          <w:szCs w:val="28"/>
          <w:lang w:val="uk-UA"/>
        </w:rPr>
        <w:t>4) спрямованість вчителів на саморозвиток у професійній діяльності.</w:t>
      </w:r>
    </w:p>
    <w:p w:rsidR="0061392B" w:rsidRPr="00B57EF0" w:rsidRDefault="0061392B" w:rsidP="00B57EF0">
      <w:pPr>
        <w:widowControl w:val="0"/>
        <w:tabs>
          <w:tab w:val="left" w:pos="1693"/>
        </w:tabs>
        <w:autoSpaceDE w:val="0"/>
        <w:autoSpaceDN w:val="0"/>
        <w:spacing w:after="0" w:line="360" w:lineRule="auto"/>
        <w:ind w:firstLine="709"/>
        <w:jc w:val="both"/>
        <w:rPr>
          <w:rFonts w:ascii="Times New Roman" w:hAnsi="Times New Roman" w:cs="Times New Roman"/>
          <w:sz w:val="28"/>
          <w:szCs w:val="28"/>
          <w:lang w:val="uk-UA"/>
        </w:rPr>
      </w:pPr>
      <w:r w:rsidRPr="00B57EF0">
        <w:rPr>
          <w:rFonts w:ascii="Times New Roman" w:hAnsi="Times New Roman" w:cs="Times New Roman"/>
          <w:sz w:val="28"/>
          <w:szCs w:val="28"/>
          <w:lang w:val="uk-UA"/>
        </w:rPr>
        <w:t xml:space="preserve">Визначено сучасний стан </w:t>
      </w:r>
      <w:r w:rsidR="00C22E3B" w:rsidRPr="00B57EF0">
        <w:rPr>
          <w:rFonts w:ascii="Times New Roman" w:hAnsi="Times New Roman" w:cs="Times New Roman"/>
          <w:sz w:val="28"/>
          <w:szCs w:val="28"/>
          <w:lang w:val="uk-UA"/>
        </w:rPr>
        <w:t>управління</w:t>
      </w:r>
      <w:r w:rsidRPr="00B57EF0">
        <w:rPr>
          <w:rFonts w:ascii="Times New Roman" w:hAnsi="Times New Roman" w:cs="Times New Roman"/>
          <w:sz w:val="28"/>
          <w:szCs w:val="28"/>
          <w:lang w:val="uk-UA"/>
        </w:rPr>
        <w:t xml:space="preserve"> кар'єрн</w:t>
      </w:r>
      <w:r w:rsidR="00C22E3B" w:rsidRPr="00B57EF0">
        <w:rPr>
          <w:rFonts w:ascii="Times New Roman" w:hAnsi="Times New Roman" w:cs="Times New Roman"/>
          <w:sz w:val="28"/>
          <w:szCs w:val="28"/>
          <w:lang w:val="uk-UA"/>
        </w:rPr>
        <w:t>им</w:t>
      </w:r>
      <w:r w:rsidRPr="00B57EF0">
        <w:rPr>
          <w:rFonts w:ascii="Times New Roman" w:hAnsi="Times New Roman" w:cs="Times New Roman"/>
          <w:sz w:val="28"/>
          <w:szCs w:val="28"/>
          <w:lang w:val="uk-UA"/>
        </w:rPr>
        <w:t xml:space="preserve"> розвитк</w:t>
      </w:r>
      <w:r w:rsidR="00C22E3B" w:rsidRPr="00B57EF0">
        <w:rPr>
          <w:rFonts w:ascii="Times New Roman" w:hAnsi="Times New Roman" w:cs="Times New Roman"/>
          <w:sz w:val="28"/>
          <w:szCs w:val="28"/>
          <w:lang w:val="uk-UA"/>
        </w:rPr>
        <w:t>ом</w:t>
      </w:r>
      <w:r w:rsidRPr="00B57EF0">
        <w:rPr>
          <w:rFonts w:ascii="Times New Roman" w:hAnsi="Times New Roman" w:cs="Times New Roman"/>
          <w:sz w:val="28"/>
          <w:szCs w:val="28"/>
          <w:lang w:val="uk-UA"/>
        </w:rPr>
        <w:t xml:space="preserve"> та управлінські характеристики педагогічних працівників закладів загальної середньої освіти, а також виявлено недоліки в системі мотивації їхньої професійної діяльності. Доведено, що вчителі та менеджери закладів освіти схильні використовувати лише зовнішню мотивацію до </w:t>
      </w:r>
      <w:r w:rsidR="00C22E3B" w:rsidRPr="00B57EF0">
        <w:rPr>
          <w:rFonts w:ascii="Times New Roman" w:hAnsi="Times New Roman" w:cs="Times New Roman"/>
          <w:sz w:val="28"/>
          <w:szCs w:val="28"/>
          <w:lang w:val="uk-UA"/>
        </w:rPr>
        <w:t>кар’єрного зростання</w:t>
      </w:r>
      <w:r w:rsidRPr="00B57EF0">
        <w:rPr>
          <w:rFonts w:ascii="Times New Roman" w:hAnsi="Times New Roman" w:cs="Times New Roman"/>
          <w:sz w:val="28"/>
          <w:szCs w:val="28"/>
          <w:lang w:val="uk-UA"/>
        </w:rPr>
        <w:t xml:space="preserve"> без урахування внутрішньої мотивації. Базові потреби освітян також задовольняються лише частково. Освітяни не завжди усвідомлюють природу мотивів кар'єрного розвитку. Поширеною тенденцією серед освітян є небажання вчителів удосконалювати свої професійні якості, набувати новий інтелектуальний і методичний досвід, розвиватися та відповідати викликам сучасності у своїй професійній діяльності.</w:t>
      </w:r>
    </w:p>
    <w:p w:rsidR="0061392B" w:rsidRPr="00B57EF0" w:rsidRDefault="0061392B" w:rsidP="00B57EF0">
      <w:pPr>
        <w:widowControl w:val="0"/>
        <w:tabs>
          <w:tab w:val="left" w:pos="1693"/>
        </w:tabs>
        <w:autoSpaceDE w:val="0"/>
        <w:autoSpaceDN w:val="0"/>
        <w:spacing w:after="0" w:line="360" w:lineRule="auto"/>
        <w:ind w:firstLine="709"/>
        <w:jc w:val="both"/>
        <w:rPr>
          <w:rFonts w:ascii="Times New Roman" w:eastAsia="Times New Roman" w:hAnsi="Times New Roman" w:cs="Times New Roman"/>
          <w:color w:val="C00000"/>
          <w:sz w:val="28"/>
          <w:szCs w:val="28"/>
          <w:lang w:val="uk-UA"/>
        </w:rPr>
      </w:pPr>
      <w:r w:rsidRPr="00B57EF0">
        <w:rPr>
          <w:rFonts w:ascii="Times New Roman" w:eastAsia="Times New Roman" w:hAnsi="Times New Roman" w:cs="Times New Roman"/>
          <w:sz w:val="28"/>
          <w:szCs w:val="28"/>
          <w:lang w:val="uk-UA"/>
        </w:rPr>
        <w:t xml:space="preserve">На підставі аналізу ЗЗСО як особливого соціокультурного середовища, що формує кар’єрні орієнтації, компетенції, культурний і соціальний капітал фахівця, розроблено низку практичних рекомендацій щодо оптимізації виконання цієї функції, подолання дисбалансу між компетенціями та </w:t>
      </w:r>
      <w:proofErr w:type="spellStart"/>
      <w:r w:rsidRPr="00B57EF0">
        <w:rPr>
          <w:rFonts w:ascii="Times New Roman" w:eastAsia="Times New Roman" w:hAnsi="Times New Roman" w:cs="Times New Roman"/>
          <w:sz w:val="28"/>
          <w:szCs w:val="28"/>
          <w:lang w:val="uk-UA"/>
        </w:rPr>
        <w:t>професійно</w:t>
      </w:r>
      <w:proofErr w:type="spellEnd"/>
      <w:r w:rsidRPr="00B57EF0">
        <w:rPr>
          <w:rFonts w:ascii="Times New Roman" w:eastAsia="Times New Roman" w:hAnsi="Times New Roman" w:cs="Times New Roman"/>
          <w:sz w:val="28"/>
          <w:szCs w:val="28"/>
          <w:lang w:val="uk-UA"/>
        </w:rPr>
        <w:t>-статусними домаганнями.</w:t>
      </w:r>
    </w:p>
    <w:p w:rsidR="001C52F1" w:rsidRPr="00B57EF0" w:rsidRDefault="001C52F1" w:rsidP="00B57EF0">
      <w:pPr>
        <w:spacing w:after="0" w:line="348" w:lineRule="auto"/>
        <w:ind w:firstLine="709"/>
        <w:jc w:val="both"/>
        <w:rPr>
          <w:rFonts w:ascii="Times New Roman" w:hAnsi="Times New Roman" w:cs="Times New Roman"/>
          <w:sz w:val="28"/>
          <w:szCs w:val="28"/>
          <w:lang w:val="uk-UA"/>
        </w:rPr>
      </w:pPr>
    </w:p>
    <w:p w:rsidR="001C52F1" w:rsidRPr="00B57EF0" w:rsidRDefault="001C52F1" w:rsidP="00B57EF0">
      <w:pPr>
        <w:spacing w:after="0" w:line="348" w:lineRule="auto"/>
        <w:ind w:firstLine="709"/>
        <w:jc w:val="both"/>
        <w:rPr>
          <w:rFonts w:ascii="Times New Roman" w:hAnsi="Times New Roman" w:cs="Times New Roman"/>
          <w:sz w:val="28"/>
          <w:szCs w:val="28"/>
          <w:lang w:val="uk-UA"/>
        </w:rPr>
      </w:pPr>
    </w:p>
    <w:p w:rsidR="001C52F1" w:rsidRPr="00B57EF0" w:rsidRDefault="001C52F1" w:rsidP="00B57EF0">
      <w:pPr>
        <w:spacing w:after="0" w:line="348" w:lineRule="auto"/>
        <w:ind w:firstLine="709"/>
        <w:jc w:val="both"/>
        <w:rPr>
          <w:rFonts w:ascii="Times New Roman" w:hAnsi="Times New Roman" w:cs="Times New Roman"/>
          <w:sz w:val="28"/>
          <w:szCs w:val="28"/>
          <w:lang w:val="uk-UA"/>
        </w:rPr>
      </w:pPr>
    </w:p>
    <w:p w:rsidR="001C52F1" w:rsidRPr="00B57EF0" w:rsidRDefault="001C52F1" w:rsidP="00B57EF0">
      <w:pPr>
        <w:spacing w:after="0" w:line="348" w:lineRule="auto"/>
        <w:ind w:firstLine="709"/>
        <w:jc w:val="both"/>
        <w:rPr>
          <w:rFonts w:ascii="Times New Roman" w:hAnsi="Times New Roman" w:cs="Times New Roman"/>
          <w:sz w:val="28"/>
          <w:szCs w:val="28"/>
          <w:lang w:val="uk-UA"/>
        </w:rPr>
      </w:pPr>
    </w:p>
    <w:p w:rsidR="001C52F1" w:rsidRDefault="001C52F1"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D15B8A" w:rsidRDefault="00D15B8A" w:rsidP="00B57EF0">
      <w:pPr>
        <w:spacing w:after="0" w:line="348" w:lineRule="auto"/>
        <w:ind w:firstLine="709"/>
        <w:jc w:val="both"/>
        <w:rPr>
          <w:rFonts w:ascii="Times New Roman" w:hAnsi="Times New Roman" w:cs="Times New Roman"/>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15B8A" w:rsidRPr="00D15B8A" w:rsidRDefault="00D15B8A" w:rsidP="00D15B8A">
      <w:pPr>
        <w:spacing w:after="0" w:line="348"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ЗАГАЛЬНІ ВИСНОВКИ</w:t>
      </w:r>
    </w:p>
    <w:p w:rsidR="001C52F1" w:rsidRPr="00B57EF0" w:rsidRDefault="001C52F1" w:rsidP="00B57EF0">
      <w:pPr>
        <w:spacing w:after="0" w:line="348" w:lineRule="auto"/>
        <w:ind w:firstLine="709"/>
        <w:jc w:val="both"/>
        <w:rPr>
          <w:rFonts w:ascii="Times New Roman" w:hAnsi="Times New Roman" w:cs="Times New Roman"/>
          <w:sz w:val="28"/>
          <w:szCs w:val="28"/>
          <w:lang w:val="uk-UA"/>
        </w:rPr>
      </w:pPr>
    </w:p>
    <w:p w:rsidR="004E7D85" w:rsidRPr="00D15B8A" w:rsidRDefault="004E7D85" w:rsidP="00D15B8A">
      <w:pPr>
        <w:spacing w:after="0" w:line="360" w:lineRule="auto"/>
        <w:ind w:firstLine="709"/>
        <w:contextualSpacing/>
        <w:jc w:val="both"/>
        <w:rPr>
          <w:rFonts w:ascii="Times New Roman" w:hAnsi="Times New Roman"/>
          <w:sz w:val="28"/>
          <w:szCs w:val="28"/>
          <w:lang w:val="uk-UA"/>
        </w:rPr>
      </w:pPr>
      <w:r w:rsidRPr="00D15B8A">
        <w:rPr>
          <w:rFonts w:ascii="Times New Roman" w:hAnsi="Times New Roman"/>
          <w:sz w:val="28"/>
          <w:szCs w:val="28"/>
          <w:lang w:val="uk-UA"/>
        </w:rPr>
        <w:t>Виконане дослідження особливостей управління кар’єрним розвитком педагогічного персоналу закладів загальної середньої освіти дозволило розглянути актуальну наукову проблему в теоретичному і практичному аспектах.</w:t>
      </w:r>
    </w:p>
    <w:p w:rsidR="004E7D85" w:rsidRPr="00D15B8A" w:rsidRDefault="004E7D85" w:rsidP="00D15B8A">
      <w:pPr>
        <w:spacing w:after="0" w:line="360" w:lineRule="auto"/>
        <w:ind w:firstLine="709"/>
        <w:contextualSpacing/>
        <w:jc w:val="both"/>
        <w:rPr>
          <w:rFonts w:ascii="Times New Roman" w:hAnsi="Times New Roman"/>
          <w:sz w:val="28"/>
          <w:szCs w:val="28"/>
          <w:lang w:val="uk-UA"/>
        </w:rPr>
      </w:pPr>
      <w:r w:rsidRPr="00D15B8A">
        <w:rPr>
          <w:rFonts w:ascii="Times New Roman" w:hAnsi="Times New Roman"/>
          <w:sz w:val="28"/>
          <w:szCs w:val="28"/>
          <w:lang w:val="uk-UA"/>
        </w:rPr>
        <w:t xml:space="preserve">Підсумовуючи отримані дані, ми дійшли до таких висновків: </w:t>
      </w:r>
    </w:p>
    <w:p w:rsidR="004E7D85" w:rsidRPr="00D15B8A" w:rsidRDefault="004E7D85" w:rsidP="00D15B8A">
      <w:pPr>
        <w:spacing w:after="0" w:line="360" w:lineRule="auto"/>
        <w:ind w:firstLine="709"/>
        <w:contextualSpacing/>
        <w:jc w:val="both"/>
        <w:rPr>
          <w:rFonts w:ascii="Times New Roman" w:hAnsi="Times New Roman"/>
          <w:sz w:val="28"/>
          <w:szCs w:val="28"/>
          <w:lang w:val="uk-UA"/>
        </w:rPr>
      </w:pPr>
      <w:r w:rsidRPr="00D15B8A">
        <w:rPr>
          <w:rFonts w:ascii="Times New Roman" w:hAnsi="Times New Roman"/>
          <w:sz w:val="28"/>
          <w:szCs w:val="28"/>
          <w:lang w:val="uk-UA"/>
        </w:rPr>
        <w:t>1. На підставі розглянутих теоретичних і методологічних джерел було визначено чинні підходи до осмислення проблеми управління кар’єрою, що існують у сучасній науковій думці. Аналіз наукових джерел показав, що універсальної теорії менеджменту досі не існує, а концепції вітчизняних і зарубіжних вчених значною мірою ґрунтуються на певних загальних чинниках, які визначають поведінку людини як таку, у тому числі у царині менеджменту.</w:t>
      </w:r>
    </w:p>
    <w:p w:rsidR="004E7D85" w:rsidRPr="00D15B8A" w:rsidRDefault="004E7D85" w:rsidP="00D15B8A">
      <w:pPr>
        <w:pStyle w:val="a4"/>
        <w:spacing w:line="360" w:lineRule="auto"/>
        <w:ind w:left="0" w:firstLine="709"/>
        <w:contextualSpacing/>
      </w:pPr>
      <w:r w:rsidRPr="00D15B8A">
        <w:t xml:space="preserve">Теоретичні та методологічні засади дослідження сутності та розвитку кар'єри були сформовані фахівцями у галузі психології, педагогіки та теорії управління. Вони віднайшли кризові періоди професійного зростання, виявили психологічні та </w:t>
      </w:r>
      <w:proofErr w:type="spellStart"/>
      <w:r w:rsidRPr="00D15B8A">
        <w:t>акмеологічні</w:t>
      </w:r>
      <w:proofErr w:type="spellEnd"/>
      <w:r w:rsidRPr="00D15B8A">
        <w:t xml:space="preserve"> характеристики  самовизначення особистості щодо розвитку кар’єри (О. </w:t>
      </w:r>
      <w:proofErr w:type="spellStart"/>
      <w:r w:rsidRPr="00D15B8A">
        <w:t>Бодальов</w:t>
      </w:r>
      <w:proofErr w:type="spellEnd"/>
      <w:r w:rsidRPr="00D15B8A">
        <w:t xml:space="preserve">, </w:t>
      </w:r>
      <w:proofErr w:type="spellStart"/>
      <w:r w:rsidRPr="00D15B8A">
        <w:t>Є.Могильовкін</w:t>
      </w:r>
      <w:proofErr w:type="spellEnd"/>
      <w:r w:rsidRPr="00D15B8A">
        <w:t>, А. Чернишов та ін.), дослідили взаємозумовленість фахових та особистісних компетенцій і кар'єрного просування (</w:t>
      </w:r>
      <w:proofErr w:type="spellStart"/>
      <w:r w:rsidRPr="00D15B8A">
        <w:t>Д.Маклеланд</w:t>
      </w:r>
      <w:proofErr w:type="spellEnd"/>
      <w:r w:rsidRPr="00D15B8A">
        <w:t xml:space="preserve">, Р. </w:t>
      </w:r>
      <w:proofErr w:type="spellStart"/>
      <w:r w:rsidRPr="00D15B8A">
        <w:t>Вайт</w:t>
      </w:r>
      <w:proofErr w:type="spellEnd"/>
      <w:r w:rsidRPr="00D15B8A">
        <w:t>).</w:t>
      </w:r>
      <w:r w:rsidRPr="00D15B8A">
        <w:rPr>
          <w:rStyle w:val="css-96zuhp-word-diff"/>
          <w:rFonts w:ascii="Segoe UI" w:hAnsi="Segoe UI" w:cs="Segoe UI"/>
          <w:sz w:val="27"/>
          <w:szCs w:val="27"/>
          <w:bdr w:val="single" w:sz="2" w:space="0" w:color="E5E7EB" w:frame="1"/>
        </w:rPr>
        <w:t xml:space="preserve"> </w:t>
      </w:r>
      <w:r w:rsidRPr="00D15B8A">
        <w:t xml:space="preserve">Фахівці у галузі управління людськими ресурсами удосконалили системний підхід до менеджменту персоналом та планування кар'єрного розвитку (Н. </w:t>
      </w:r>
      <w:proofErr w:type="spellStart"/>
      <w:r w:rsidRPr="00D15B8A">
        <w:t>Беляцький</w:t>
      </w:r>
      <w:proofErr w:type="spellEnd"/>
      <w:r w:rsidRPr="00D15B8A">
        <w:t xml:space="preserve">, Р. </w:t>
      </w:r>
      <w:proofErr w:type="spellStart"/>
      <w:r w:rsidRPr="00D15B8A">
        <w:t>Бояцис</w:t>
      </w:r>
      <w:proofErr w:type="spellEnd"/>
      <w:r w:rsidRPr="00D15B8A">
        <w:t xml:space="preserve">, Ч. </w:t>
      </w:r>
      <w:proofErr w:type="spellStart"/>
      <w:r w:rsidRPr="00D15B8A">
        <w:t>Генді</w:t>
      </w:r>
      <w:proofErr w:type="spellEnd"/>
      <w:r w:rsidRPr="00D15B8A">
        <w:t xml:space="preserve">, С. </w:t>
      </w:r>
      <w:proofErr w:type="spellStart"/>
      <w:r w:rsidRPr="00D15B8A">
        <w:t>Шекшня</w:t>
      </w:r>
      <w:proofErr w:type="spellEnd"/>
      <w:r w:rsidRPr="00D15B8A">
        <w:t xml:space="preserve">). </w:t>
      </w:r>
    </w:p>
    <w:p w:rsidR="004E7D85" w:rsidRPr="00D15B8A" w:rsidRDefault="004E7D85" w:rsidP="00D15B8A">
      <w:pPr>
        <w:pStyle w:val="a4"/>
        <w:spacing w:line="360" w:lineRule="auto"/>
        <w:ind w:left="0" w:firstLine="709"/>
        <w:contextualSpacing/>
      </w:pPr>
      <w:r w:rsidRPr="00D15B8A">
        <w:t xml:space="preserve">2. Проведений аналіз наукового матеріалу з теорії кар'єри дозволив окреслити провідні напрямки дослідження змісту цього поняття: соціально-психологічний, </w:t>
      </w:r>
      <w:proofErr w:type="spellStart"/>
      <w:r w:rsidRPr="00D15B8A">
        <w:t>управлінсько</w:t>
      </w:r>
      <w:proofErr w:type="spellEnd"/>
      <w:r w:rsidRPr="00D15B8A">
        <w:t>-менеджерський, соціально-еконо</w:t>
      </w:r>
      <w:r w:rsidRPr="00D15B8A">
        <w:softHyphen/>
        <w:t xml:space="preserve">мічний та </w:t>
      </w:r>
      <w:r w:rsidRPr="00D15B8A">
        <w:rPr>
          <w:rFonts w:eastAsia="Calibri"/>
        </w:rPr>
        <w:t xml:space="preserve">соціологічний. </w:t>
      </w:r>
      <w:r w:rsidRPr="00D15B8A">
        <w:t>Професійну кар'єру науковці розглядають як процес самоствердження та самореалізації особистості, що втілюється через цілеспрямовану діяльність, яка передбачає  розвиток компетентності та здобуття суспільно-корисних і особистісно значущих результатів в обраній галузі.</w:t>
      </w:r>
      <w:r w:rsidRPr="00D15B8A">
        <w:rPr>
          <w:rStyle w:val="css-96zuhp-word-diff"/>
          <w:rFonts w:ascii="Segoe UI" w:hAnsi="Segoe UI" w:cs="Segoe UI"/>
          <w:sz w:val="27"/>
          <w:szCs w:val="27"/>
          <w:bdr w:val="single" w:sz="2" w:space="0" w:color="E5E7EB" w:frame="1"/>
        </w:rPr>
        <w:t xml:space="preserve">  </w:t>
      </w:r>
      <w:r w:rsidRPr="00D15B8A">
        <w:t xml:space="preserve">Кар'єрні процеси характеризуються циклічністю, багатоваріантністю, гетерогенністю та природними кризами. Зокрема у сучасному </w:t>
      </w:r>
      <w:r w:rsidRPr="00D15B8A">
        <w:lastRenderedPageBreak/>
        <w:t>постіндустріальному суспільстві кар'єрні процеси моделюються як такі, що включають численні спроби, раптові зміни та неочікувані переривання.</w:t>
      </w:r>
    </w:p>
    <w:p w:rsidR="004E7D85" w:rsidRPr="00D15B8A" w:rsidRDefault="004E7D85" w:rsidP="00D15B8A">
      <w:pPr>
        <w:spacing w:after="0" w:line="360" w:lineRule="auto"/>
        <w:ind w:firstLine="709"/>
        <w:contextualSpacing/>
        <w:jc w:val="both"/>
        <w:rPr>
          <w:rFonts w:ascii="Times New Roman" w:hAnsi="Times New Roman"/>
          <w:sz w:val="28"/>
          <w:szCs w:val="28"/>
          <w:lang w:val="uk-UA"/>
        </w:rPr>
      </w:pPr>
      <w:r w:rsidRPr="00D15B8A">
        <w:rPr>
          <w:rFonts w:ascii="Times New Roman" w:hAnsi="Times New Roman"/>
          <w:sz w:val="28"/>
          <w:szCs w:val="28"/>
          <w:lang w:val="uk-UA"/>
        </w:rPr>
        <w:t>Кар'єрний розвиток розглядається як професійний розвиток і просування людських ресурсів у межах ієрархії установи. Якщо працівники знають, що їхні менеджери зацікавлені в їхньому особистому кар'єрному розвитку, їхня задоволеність професійною діяльністю зростає.</w:t>
      </w:r>
    </w:p>
    <w:p w:rsidR="004E7D85" w:rsidRPr="00D15B8A" w:rsidRDefault="004E7D85" w:rsidP="00D15B8A">
      <w:pPr>
        <w:spacing w:after="0" w:line="360" w:lineRule="auto"/>
        <w:ind w:firstLine="709"/>
        <w:jc w:val="both"/>
        <w:rPr>
          <w:rFonts w:ascii="Times New Roman" w:hAnsi="Times New Roman"/>
          <w:sz w:val="28"/>
          <w:szCs w:val="28"/>
          <w:lang w:val="uk-UA"/>
        </w:rPr>
      </w:pPr>
      <w:r w:rsidRPr="00D15B8A">
        <w:rPr>
          <w:rFonts w:ascii="Times New Roman" w:hAnsi="Times New Roman"/>
          <w:sz w:val="28"/>
          <w:szCs w:val="28"/>
          <w:lang w:val="uk-UA"/>
        </w:rPr>
        <w:t xml:space="preserve">Розвиток кар'єри осмислюється науковцями як багатовимірне явище, серед компонентів якого виокремлюють: цільовий (телеологічний), </w:t>
      </w:r>
      <w:proofErr w:type="spellStart"/>
      <w:r w:rsidRPr="00D15B8A">
        <w:rPr>
          <w:rFonts w:ascii="Times New Roman" w:hAnsi="Times New Roman"/>
          <w:sz w:val="28"/>
          <w:szCs w:val="28"/>
          <w:lang w:val="uk-UA"/>
        </w:rPr>
        <w:t>креативно-праксіологічний</w:t>
      </w:r>
      <w:proofErr w:type="spellEnd"/>
      <w:r w:rsidRPr="00D15B8A">
        <w:rPr>
          <w:rFonts w:ascii="Times New Roman" w:hAnsi="Times New Roman"/>
          <w:sz w:val="28"/>
          <w:szCs w:val="28"/>
          <w:lang w:val="uk-UA"/>
        </w:rPr>
        <w:t xml:space="preserve">, </w:t>
      </w:r>
      <w:proofErr w:type="spellStart"/>
      <w:r w:rsidRPr="00D15B8A">
        <w:rPr>
          <w:rFonts w:ascii="Times New Roman" w:hAnsi="Times New Roman"/>
          <w:sz w:val="28"/>
          <w:szCs w:val="28"/>
          <w:lang w:val="uk-UA"/>
        </w:rPr>
        <w:t>професійно</w:t>
      </w:r>
      <w:proofErr w:type="spellEnd"/>
      <w:r w:rsidRPr="00D15B8A">
        <w:rPr>
          <w:rFonts w:ascii="Times New Roman" w:hAnsi="Times New Roman"/>
          <w:sz w:val="28"/>
          <w:szCs w:val="28"/>
          <w:lang w:val="uk-UA"/>
        </w:rPr>
        <w:t xml:space="preserve">-змістовий, організаційно-синергетичний та </w:t>
      </w:r>
      <w:proofErr w:type="spellStart"/>
      <w:r w:rsidRPr="00D15B8A">
        <w:rPr>
          <w:rFonts w:ascii="Times New Roman" w:hAnsi="Times New Roman"/>
          <w:sz w:val="28"/>
          <w:szCs w:val="28"/>
          <w:lang w:val="uk-UA"/>
        </w:rPr>
        <w:t>результативно</w:t>
      </w:r>
      <w:proofErr w:type="spellEnd"/>
      <w:r w:rsidRPr="00D15B8A">
        <w:rPr>
          <w:rFonts w:ascii="Times New Roman" w:hAnsi="Times New Roman"/>
          <w:sz w:val="28"/>
          <w:szCs w:val="28"/>
          <w:lang w:val="uk-UA"/>
        </w:rPr>
        <w:t xml:space="preserve">-кумулятивний компоненти. </w:t>
      </w:r>
    </w:p>
    <w:p w:rsidR="004E7D85" w:rsidRPr="00D15B8A" w:rsidRDefault="004E7D85" w:rsidP="00D15B8A">
      <w:pPr>
        <w:spacing w:after="0" w:line="360" w:lineRule="auto"/>
        <w:ind w:firstLine="709"/>
        <w:contextualSpacing/>
        <w:jc w:val="both"/>
        <w:rPr>
          <w:rFonts w:ascii="Times New Roman" w:hAnsi="Times New Roman"/>
          <w:sz w:val="28"/>
          <w:szCs w:val="28"/>
          <w:lang w:val="uk-UA"/>
        </w:rPr>
      </w:pPr>
      <w:r w:rsidRPr="00D15B8A">
        <w:rPr>
          <w:rFonts w:ascii="Times New Roman" w:hAnsi="Times New Roman"/>
          <w:sz w:val="28"/>
          <w:szCs w:val="28"/>
          <w:lang w:val="uk-UA"/>
        </w:rPr>
        <w:t xml:space="preserve">3. Визначено й аргументовано </w:t>
      </w:r>
      <w:r w:rsidR="00D15B8A">
        <w:rPr>
          <w:rFonts w:ascii="Times New Roman" w:hAnsi="Times New Roman"/>
          <w:sz w:val="28"/>
          <w:szCs w:val="28"/>
          <w:lang w:val="uk-UA"/>
        </w:rPr>
        <w:t xml:space="preserve"> складові </w:t>
      </w:r>
      <w:r w:rsidRPr="00D15B8A">
        <w:rPr>
          <w:rFonts w:ascii="Times New Roman" w:hAnsi="Times New Roman"/>
          <w:sz w:val="28"/>
          <w:szCs w:val="28"/>
          <w:lang w:val="uk-UA"/>
        </w:rPr>
        <w:t xml:space="preserve">менеджменту кар'єрним розвитком педагогічного персоналу ЗЗСО, який включає такі компоненти: цілі, функції, принципи, суб'єкти, типи, види, форми та методи управління. </w:t>
      </w:r>
    </w:p>
    <w:p w:rsidR="004E7D85" w:rsidRPr="00D15B8A" w:rsidRDefault="004E7D85" w:rsidP="00D15B8A">
      <w:pPr>
        <w:spacing w:after="0" w:line="360" w:lineRule="auto"/>
        <w:ind w:firstLine="709"/>
        <w:contextualSpacing/>
        <w:jc w:val="both"/>
        <w:rPr>
          <w:rFonts w:ascii="Times New Roman" w:eastAsia="Times New Roman" w:hAnsi="Times New Roman"/>
          <w:sz w:val="28"/>
          <w:szCs w:val="28"/>
          <w:lang w:val="uk-UA" w:eastAsia="uk-UA"/>
        </w:rPr>
      </w:pPr>
      <w:r w:rsidRPr="00D15B8A">
        <w:rPr>
          <w:rFonts w:ascii="Times New Roman" w:hAnsi="Times New Roman"/>
          <w:sz w:val="28"/>
          <w:lang w:val="uk-UA"/>
        </w:rPr>
        <w:t xml:space="preserve"> Виявлено етапи процесу </w:t>
      </w:r>
      <w:r w:rsidRPr="00D15B8A">
        <w:rPr>
          <w:rFonts w:ascii="Times New Roman" w:hAnsi="Times New Roman"/>
          <w:sz w:val="28"/>
          <w:szCs w:val="28"/>
          <w:lang w:val="uk-UA"/>
        </w:rPr>
        <w:t>менеджменту кар'єрним розвитком</w:t>
      </w:r>
      <w:r w:rsidRPr="00D15B8A">
        <w:rPr>
          <w:rFonts w:ascii="Times New Roman" w:hAnsi="Times New Roman"/>
          <w:sz w:val="28"/>
          <w:lang w:val="uk-UA"/>
        </w:rPr>
        <w:t xml:space="preserve">: </w:t>
      </w:r>
      <w:r w:rsidRPr="00D15B8A">
        <w:rPr>
          <w:rFonts w:ascii="Times New Roman" w:eastAsia="+mn-ea" w:hAnsi="Times New Roman"/>
          <w:iCs/>
          <w:sz w:val="28"/>
          <w:szCs w:val="28"/>
          <w:lang w:val="uk-UA" w:eastAsia="uk-UA"/>
        </w:rPr>
        <w:t>планування кар’єри співробітника, розробка індивідуального плану кар’єрного розвитку співробітника, втілення запланованого кар’єрного розвитку, оцінка ефективності менеджменту професійною кар’єрою працівника</w:t>
      </w:r>
      <w:r w:rsidRPr="00D15B8A">
        <w:rPr>
          <w:rFonts w:ascii="Times New Roman" w:eastAsia="+mn-ea" w:hAnsi="Times New Roman"/>
          <w:sz w:val="28"/>
          <w:szCs w:val="28"/>
          <w:lang w:val="uk-UA" w:eastAsia="uk-UA"/>
        </w:rPr>
        <w:t>.</w:t>
      </w:r>
      <w:r w:rsidRPr="00D15B8A">
        <w:rPr>
          <w:rFonts w:ascii="Segoe UI" w:hAnsi="Segoe UI" w:cs="Segoe UI"/>
          <w:sz w:val="27"/>
          <w:szCs w:val="27"/>
          <w:bdr w:val="single" w:sz="2" w:space="0" w:color="E5E7EB" w:frame="1"/>
          <w:shd w:val="clear" w:color="auto" w:fill="ACF2BD"/>
          <w:lang w:val="uk-UA"/>
        </w:rPr>
        <w:t xml:space="preserve"> </w:t>
      </w:r>
    </w:p>
    <w:p w:rsidR="004E7D85" w:rsidRPr="00D15B8A" w:rsidRDefault="004E7D85" w:rsidP="00D15B8A">
      <w:pPr>
        <w:pStyle w:val="a4"/>
        <w:spacing w:line="360" w:lineRule="auto"/>
        <w:ind w:left="0" w:firstLine="709"/>
        <w:contextualSpacing/>
      </w:pPr>
      <w:r w:rsidRPr="00D15B8A">
        <w:t>4. Аналіз результатів дослідження сучасного стану керівництва розвитком кар'єри вчителів засвідчив недоліки освітнього менеджменту. Ці недоліки полягають у тому, що природа кар'єрного розвитку не завжди визнається, мотивація до професійної діяльності має тенденцію бути скоріше зовнішньою, ніж внутрішньою, а базові потреби вчителів задовольняються лише частково.</w:t>
      </w:r>
    </w:p>
    <w:p w:rsidR="004E7D85" w:rsidRPr="00D15B8A" w:rsidRDefault="004E7D85" w:rsidP="00D15B8A">
      <w:pPr>
        <w:pStyle w:val="a4"/>
        <w:spacing w:line="360" w:lineRule="auto"/>
        <w:ind w:left="0" w:firstLine="709"/>
        <w:contextualSpacing/>
      </w:pPr>
      <w:r w:rsidRPr="00D15B8A">
        <w:t>Вказані проблеми перешкоджають особистісному та професійному розвитку вчителів. Отримані шляхом експерименту дані доводять, що налагодженість системи менеджменту кар’єрним розвитком персоналу створює передумови для мотивації до професійної діяльності та фахового вдосконалення менеджерів і вчителів та для ефективної реалізації мети навчального закладу.</w:t>
      </w:r>
      <w:r w:rsidRPr="00D15B8A">
        <w:rPr>
          <w:rStyle w:val="css-96zuhp-word-diff"/>
          <w:rFonts w:ascii="Segoe UI" w:hAnsi="Segoe UI" w:cs="Segoe UI"/>
          <w:sz w:val="27"/>
          <w:szCs w:val="27"/>
          <w:bdr w:val="single" w:sz="2" w:space="0" w:color="E5E7EB" w:frame="1"/>
        </w:rPr>
        <w:t> </w:t>
      </w:r>
      <w:r w:rsidRPr="00D15B8A">
        <w:t xml:space="preserve"> Це дозволяє простежувати динаміку процесу кар'єрного зростання; аналізувати тенденції його розвитку; враховувати зміни, що відбуваються, та передбачати їх наслідки; запобігати шкідливим факторам; своєчасно діагностувати та </w:t>
      </w:r>
      <w:r w:rsidRPr="00D15B8A">
        <w:lastRenderedPageBreak/>
        <w:t xml:space="preserve">вирішувати міжособистісні конфлікти та негативні настрої членів колективу; підтримувати ефективне функціонування навчального закладу на поточному етапі. Сполучною ланкою між структурними компонентами менеджменту є зворотний зв'язок між менеджером та іншими учасниками педагогічного процесу: педагогами, учнями, батьками, допоміжним персоналом, - на всіх етапах керівництва розвитком кар'єри вчителя. </w:t>
      </w:r>
    </w:p>
    <w:p w:rsidR="004E7D85" w:rsidRPr="00D15B8A" w:rsidRDefault="004E7D85" w:rsidP="00D15B8A">
      <w:pPr>
        <w:spacing w:after="0" w:line="360" w:lineRule="auto"/>
        <w:ind w:firstLine="709"/>
        <w:contextualSpacing/>
        <w:jc w:val="both"/>
        <w:rPr>
          <w:rFonts w:ascii="Times New Roman" w:hAnsi="Times New Roman"/>
          <w:sz w:val="28"/>
          <w:lang w:val="uk-UA"/>
        </w:rPr>
      </w:pPr>
      <w:r w:rsidRPr="00D15B8A">
        <w:rPr>
          <w:rFonts w:ascii="Times New Roman" w:hAnsi="Times New Roman"/>
          <w:sz w:val="28"/>
          <w:szCs w:val="28"/>
          <w:lang w:val="uk-UA"/>
        </w:rPr>
        <w:t>На основі проведеного дослідження підготовлено практичні рекомендації щодо менеджменту кар'єрним розвитком педагогічного персоналу для директорів ЗЗСО.</w:t>
      </w:r>
    </w:p>
    <w:p w:rsidR="004E7D85" w:rsidRPr="00D15B8A" w:rsidRDefault="004E7D85" w:rsidP="00D15B8A">
      <w:pPr>
        <w:pStyle w:val="a4"/>
        <w:spacing w:line="360" w:lineRule="auto"/>
        <w:ind w:left="0" w:firstLine="709"/>
        <w:contextualSpacing/>
      </w:pPr>
      <w:r w:rsidRPr="00D15B8A">
        <w:t xml:space="preserve">Це дослідження не охоплює всіх питань щодо менеджменту кар'єрним зростанням педагогічного персоналу загальноосвітніх навчальних закладів. Серед подальших аспектів дослідження видаються перспективними:  проблема налагодження механізмів менеджменту розвитком кар'єри вчителів згідно з динамікою  соціально-економічних зрушень у державі, проблема </w:t>
      </w:r>
      <w:proofErr w:type="spellStart"/>
      <w:r w:rsidRPr="00D15B8A">
        <w:t>проєктування</w:t>
      </w:r>
      <w:proofErr w:type="spellEnd"/>
      <w:r w:rsidRPr="00D15B8A">
        <w:t xml:space="preserve"> кар'єри за непередбачуваних соціальних обставин; проблема налаштування мотивації освітян до кар'єрного розвитку.</w:t>
      </w:r>
    </w:p>
    <w:p w:rsidR="001C52F1" w:rsidRPr="00D15B8A" w:rsidRDefault="001C52F1" w:rsidP="00D15B8A">
      <w:pPr>
        <w:spacing w:after="0" w:line="360" w:lineRule="auto"/>
        <w:ind w:firstLine="709"/>
        <w:jc w:val="both"/>
        <w:rPr>
          <w:rFonts w:ascii="Times New Roman" w:hAnsi="Times New Roman" w:cs="Times New Roman"/>
          <w:b/>
          <w:sz w:val="28"/>
          <w:szCs w:val="28"/>
          <w:lang w:val="uk-UA"/>
        </w:rPr>
      </w:pPr>
    </w:p>
    <w:p w:rsidR="001C52F1" w:rsidRPr="00D15B8A" w:rsidRDefault="001C52F1" w:rsidP="00D15B8A">
      <w:pPr>
        <w:spacing w:after="0" w:line="360" w:lineRule="auto"/>
        <w:ind w:firstLine="709"/>
        <w:jc w:val="both"/>
        <w:rPr>
          <w:rFonts w:ascii="Times New Roman" w:hAnsi="Times New Roman" w:cs="Times New Roman"/>
          <w:b/>
          <w:sz w:val="28"/>
          <w:szCs w:val="28"/>
          <w:lang w:val="uk-UA"/>
        </w:rPr>
      </w:pPr>
    </w:p>
    <w:p w:rsidR="001C52F1" w:rsidRPr="00D15B8A" w:rsidRDefault="001C52F1" w:rsidP="00D15B8A">
      <w:pPr>
        <w:spacing w:after="0" w:line="360" w:lineRule="auto"/>
        <w:ind w:firstLine="709"/>
        <w:jc w:val="both"/>
        <w:rPr>
          <w:rFonts w:ascii="Times New Roman" w:hAnsi="Times New Roman" w:cs="Times New Roman"/>
          <w:b/>
          <w:sz w:val="28"/>
          <w:szCs w:val="28"/>
          <w:lang w:val="uk-UA"/>
        </w:rPr>
      </w:pPr>
    </w:p>
    <w:p w:rsidR="001C52F1" w:rsidRPr="00D15B8A" w:rsidRDefault="001C52F1" w:rsidP="00D15B8A">
      <w:pPr>
        <w:spacing w:after="0" w:line="360" w:lineRule="auto"/>
        <w:ind w:firstLine="709"/>
        <w:jc w:val="both"/>
        <w:rPr>
          <w:rFonts w:ascii="Times New Roman" w:hAnsi="Times New Roman" w:cs="Times New Roman"/>
          <w:b/>
          <w:sz w:val="28"/>
          <w:szCs w:val="28"/>
          <w:lang w:val="uk-UA"/>
        </w:rPr>
      </w:pPr>
    </w:p>
    <w:p w:rsidR="001C52F1" w:rsidRPr="00B57EF0" w:rsidRDefault="001C52F1" w:rsidP="00B57EF0">
      <w:pPr>
        <w:spacing w:after="0" w:line="348" w:lineRule="auto"/>
        <w:ind w:firstLine="709"/>
        <w:jc w:val="both"/>
        <w:rPr>
          <w:rFonts w:ascii="Times New Roman" w:hAnsi="Times New Roman" w:cs="Times New Roman"/>
          <w:b/>
          <w:color w:val="C00000"/>
          <w:sz w:val="28"/>
          <w:szCs w:val="28"/>
          <w:lang w:val="uk-UA"/>
        </w:rPr>
      </w:pPr>
    </w:p>
    <w:p w:rsidR="001C52F1" w:rsidRDefault="001C52F1"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964FCB" w:rsidRDefault="00964FCB" w:rsidP="00B57EF0">
      <w:pPr>
        <w:spacing w:after="0" w:line="348" w:lineRule="auto"/>
        <w:ind w:firstLine="709"/>
        <w:jc w:val="both"/>
        <w:rPr>
          <w:rFonts w:ascii="Times New Roman" w:hAnsi="Times New Roman" w:cs="Times New Roman"/>
          <w:b/>
          <w:color w:val="C00000"/>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CE6235" w:rsidRPr="00D15B8A" w:rsidRDefault="00CE6235" w:rsidP="00D15B8A">
      <w:pPr>
        <w:spacing w:after="0" w:line="360" w:lineRule="auto"/>
        <w:ind w:firstLine="709"/>
        <w:jc w:val="center"/>
        <w:rPr>
          <w:rFonts w:ascii="Times New Roman" w:hAnsi="Times New Roman" w:cs="Times New Roman"/>
          <w:b/>
          <w:sz w:val="28"/>
          <w:szCs w:val="28"/>
          <w:lang w:val="uk-UA"/>
        </w:rPr>
      </w:pPr>
      <w:r w:rsidRPr="00D15B8A">
        <w:rPr>
          <w:rFonts w:ascii="Times New Roman" w:hAnsi="Times New Roman" w:cs="Times New Roman"/>
          <w:b/>
          <w:sz w:val="28"/>
          <w:szCs w:val="28"/>
          <w:lang w:val="uk-UA"/>
        </w:rPr>
        <w:lastRenderedPageBreak/>
        <w:t>СПИСОК ВИКОРИСТАНИХ ДЖЕРЕЛ</w:t>
      </w:r>
    </w:p>
    <w:p w:rsidR="00CE6235" w:rsidRPr="00D15B8A" w:rsidRDefault="00CE6235" w:rsidP="00D15B8A">
      <w:pPr>
        <w:numPr>
          <w:ilvl w:val="0"/>
          <w:numId w:val="15"/>
        </w:numPr>
        <w:tabs>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Алдошина</w:t>
      </w:r>
      <w:proofErr w:type="spellEnd"/>
      <w:r w:rsidRPr="00D15B8A">
        <w:rPr>
          <w:rFonts w:ascii="Times New Roman" w:hAnsi="Times New Roman" w:cs="Times New Roman"/>
          <w:sz w:val="28"/>
          <w:szCs w:val="28"/>
          <w:lang w:val="uk-UA"/>
        </w:rPr>
        <w:t xml:space="preserve"> М. В., </w:t>
      </w:r>
      <w:proofErr w:type="spellStart"/>
      <w:r w:rsidRPr="00D15B8A">
        <w:rPr>
          <w:rFonts w:ascii="Times New Roman" w:hAnsi="Times New Roman" w:cs="Times New Roman"/>
          <w:sz w:val="28"/>
          <w:szCs w:val="28"/>
          <w:lang w:val="uk-UA"/>
        </w:rPr>
        <w:t>Козубова</w:t>
      </w:r>
      <w:proofErr w:type="spellEnd"/>
      <w:r w:rsidRPr="00D15B8A">
        <w:rPr>
          <w:rFonts w:ascii="Times New Roman" w:hAnsi="Times New Roman" w:cs="Times New Roman"/>
          <w:sz w:val="28"/>
          <w:szCs w:val="28"/>
          <w:lang w:val="uk-UA"/>
        </w:rPr>
        <w:t xml:space="preserve"> Н. </w:t>
      </w:r>
      <w:proofErr w:type="spellStart"/>
      <w:r w:rsidRPr="00D15B8A">
        <w:rPr>
          <w:rFonts w:ascii="Times New Roman" w:hAnsi="Times New Roman" w:cs="Times New Roman"/>
          <w:sz w:val="28"/>
          <w:szCs w:val="28"/>
          <w:lang w:val="uk-UA"/>
        </w:rPr>
        <w:t>В.а</w:t>
      </w:r>
      <w:proofErr w:type="spellEnd"/>
      <w:r w:rsidRPr="00D15B8A">
        <w:rPr>
          <w:rFonts w:ascii="Times New Roman" w:hAnsi="Times New Roman" w:cs="Times New Roman"/>
          <w:sz w:val="28"/>
          <w:szCs w:val="28"/>
          <w:lang w:val="uk-UA"/>
        </w:rPr>
        <w:t xml:space="preserve"> Управління кар’єрним зростанням працівників сфери гостинності та рекреації. </w:t>
      </w:r>
      <w:r w:rsidRPr="00D15B8A">
        <w:rPr>
          <w:rFonts w:ascii="Times New Roman" w:hAnsi="Times New Roman" w:cs="Times New Roman"/>
          <w:i/>
          <w:sz w:val="28"/>
          <w:szCs w:val="28"/>
          <w:lang w:val="uk-UA"/>
        </w:rPr>
        <w:t>Економіка та суспільство.</w:t>
      </w:r>
      <w:r w:rsidRPr="00D15B8A">
        <w:rPr>
          <w:rFonts w:ascii="Times New Roman" w:hAnsi="Times New Roman" w:cs="Times New Roman"/>
          <w:sz w:val="28"/>
          <w:szCs w:val="28"/>
          <w:lang w:val="uk-UA"/>
        </w:rPr>
        <w:t xml:space="preserve"> Випуск №48. 2023. URL: </w:t>
      </w:r>
      <w:r w:rsidR="007A6224">
        <w:fldChar w:fldCharType="begin"/>
      </w:r>
      <w:r w:rsidR="007A6224" w:rsidRPr="005721BB">
        <w:rPr>
          <w:lang w:val="uk-UA"/>
        </w:rPr>
        <w:instrText xml:space="preserve"> </w:instrText>
      </w:r>
      <w:r w:rsidR="007A6224">
        <w:instrText>HYPERLINK</w:instrText>
      </w:r>
      <w:r w:rsidR="007A6224" w:rsidRPr="005721BB">
        <w:rPr>
          <w:lang w:val="uk-UA"/>
        </w:rPr>
        <w:instrText xml:space="preserve"> "</w:instrText>
      </w:r>
      <w:r w:rsidR="007A6224">
        <w:instrText>file</w:instrText>
      </w:r>
      <w:r w:rsidR="007A6224" w:rsidRPr="005721BB">
        <w:rPr>
          <w:lang w:val="uk-UA"/>
        </w:rPr>
        <w:instrText>:///</w:instrText>
      </w:r>
      <w:r w:rsidR="007A6224">
        <w:instrText>D</w:instrText>
      </w:r>
      <w:r w:rsidR="007A6224" w:rsidRPr="005721BB">
        <w:rPr>
          <w:lang w:val="uk-UA"/>
        </w:rPr>
        <w:instrText>:/</w:instrText>
      </w:r>
      <w:r w:rsidR="007A6224">
        <w:instrText>Doc</w:instrText>
      </w:r>
      <w:r w:rsidR="007A6224" w:rsidRPr="005721BB">
        <w:rPr>
          <w:lang w:val="uk-UA"/>
        </w:rPr>
        <w:instrText>/</w:instrText>
      </w:r>
      <w:r w:rsidR="007A6224">
        <w:instrText>Downloads</w:instrText>
      </w:r>
      <w:r w:rsidR="007A6224" w:rsidRPr="005721BB">
        <w:rPr>
          <w:lang w:val="uk-UA"/>
        </w:rPr>
        <w:instrText>/2291-%</w:instrText>
      </w:r>
      <w:r w:rsidR="007A6224">
        <w:instrText>D</w:instrText>
      </w:r>
      <w:r w:rsidR="007A6224" w:rsidRPr="005721BB">
        <w:rPr>
          <w:lang w:val="uk-UA"/>
        </w:rPr>
        <w:instrText>0%</w:instrText>
      </w:r>
      <w:r w:rsidR="007A6224">
        <w:instrText>A</w:instrText>
      </w:r>
      <w:r w:rsidR="007A6224" w:rsidRPr="005721BB">
        <w:rPr>
          <w:lang w:val="uk-UA"/>
        </w:rPr>
        <w:instrText>2%</w:instrText>
      </w:r>
      <w:r w:rsidR="007A6224">
        <w:instrText>D</w:instrText>
      </w:r>
      <w:r w:rsidR="007A6224" w:rsidRPr="005721BB">
        <w:rPr>
          <w:lang w:val="uk-UA"/>
        </w:rPr>
        <w:instrText>0%</w:instrText>
      </w:r>
      <w:r w:rsidR="007A6224">
        <w:instrText>B</w:instrText>
      </w:r>
      <w:r w:rsidR="007A6224" w:rsidRPr="005721BB">
        <w:rPr>
          <w:lang w:val="uk-UA"/>
        </w:rPr>
        <w:instrText>5%</w:instrText>
      </w:r>
      <w:r w:rsidR="007A6224">
        <w:instrText>D</w:instrText>
      </w:r>
      <w:r w:rsidR="007A6224" w:rsidRPr="005721BB">
        <w:rPr>
          <w:lang w:val="uk-UA"/>
        </w:rPr>
        <w:instrText>0%</w:instrText>
      </w:r>
      <w:r w:rsidR="007A6224">
        <w:instrText>BA</w:instrText>
      </w:r>
      <w:r w:rsidR="007A6224" w:rsidRPr="005721BB">
        <w:rPr>
          <w:lang w:val="uk-UA"/>
        </w:rPr>
        <w:instrText>%</w:instrText>
      </w:r>
      <w:r w:rsidR="007A6224">
        <w:instrText>D</w:instrText>
      </w:r>
      <w:r w:rsidR="007A6224" w:rsidRPr="005721BB">
        <w:rPr>
          <w:lang w:val="uk-UA"/>
        </w:rPr>
        <w:instrText>1%81%</w:instrText>
      </w:r>
      <w:r w:rsidR="007A6224">
        <w:instrText>D</w:instrText>
      </w:r>
      <w:r w:rsidR="007A6224" w:rsidRPr="005721BB">
        <w:rPr>
          <w:lang w:val="uk-UA"/>
        </w:rPr>
        <w:instrText>1%82%20%</w:instrText>
      </w:r>
      <w:r w:rsidR="007A6224">
        <w:instrText>D</w:instrText>
      </w:r>
      <w:r w:rsidR="007A6224" w:rsidRPr="005721BB">
        <w:rPr>
          <w:lang w:val="uk-UA"/>
        </w:rPr>
        <w:instrText>1%81%</w:instrText>
      </w:r>
      <w:r w:rsidR="007A6224">
        <w:instrText>D</w:instrText>
      </w:r>
      <w:r w:rsidR="007A6224" w:rsidRPr="005721BB">
        <w:rPr>
          <w:lang w:val="uk-UA"/>
        </w:rPr>
        <w:instrText>1%82%</w:instrText>
      </w:r>
      <w:r w:rsidR="007A6224">
        <w:instrText>D</w:instrText>
      </w:r>
      <w:r w:rsidR="007A6224" w:rsidRPr="005721BB">
        <w:rPr>
          <w:lang w:val="uk-UA"/>
        </w:rPr>
        <w:instrText>0%</w:instrText>
      </w:r>
      <w:r w:rsidR="007A6224">
        <w:instrText>B</w:instrText>
      </w:r>
      <w:r w:rsidR="007A6224" w:rsidRPr="005721BB">
        <w:rPr>
          <w:lang w:val="uk-UA"/>
        </w:rPr>
        <w:instrText>0%</w:instrText>
      </w:r>
      <w:r w:rsidR="007A6224">
        <w:instrText>D</w:instrText>
      </w:r>
      <w:r w:rsidR="007A6224" w:rsidRPr="005721BB">
        <w:rPr>
          <w:lang w:val="uk-UA"/>
        </w:rPr>
        <w:instrText>1%82%</w:instrText>
      </w:r>
      <w:r w:rsidR="007A6224">
        <w:instrText>D</w:instrText>
      </w:r>
      <w:r w:rsidR="007A6224" w:rsidRPr="005721BB">
        <w:rPr>
          <w:lang w:val="uk-UA"/>
        </w:rPr>
        <w:instrText>1%82%</w:instrText>
      </w:r>
      <w:r w:rsidR="007A6224">
        <w:instrText>D</w:instrText>
      </w:r>
      <w:r w:rsidR="007A6224" w:rsidRPr="005721BB">
        <w:rPr>
          <w:lang w:val="uk-UA"/>
        </w:rPr>
        <w:instrText>1%96-2207-1-10-20230414.</w:instrText>
      </w:r>
      <w:r w:rsidR="007A6224">
        <w:instrText>pdf</w:instrText>
      </w:r>
      <w:r w:rsidR="007A6224" w:rsidRPr="005721BB">
        <w:rPr>
          <w:lang w:val="uk-UA"/>
        </w:rPr>
        <w:instrText xml:space="preserve">" </w:instrText>
      </w:r>
      <w:r w:rsidR="007A6224">
        <w:fldChar w:fldCharType="separate"/>
      </w:r>
      <w:r w:rsidRPr="00D15B8A">
        <w:rPr>
          <w:rFonts w:ascii="Times New Roman" w:hAnsi="Times New Roman" w:cs="Times New Roman"/>
          <w:sz w:val="28"/>
          <w:szCs w:val="28"/>
          <w:lang w:val="uk-UA"/>
        </w:rPr>
        <w:t>file:///D:/Doc/Downloads/2291-%D0%A2%D0%B5%D0%BA%D1%81%D1%82%20%D1%81%D1%82%D0%B0%D1%82%D1%82%D1%96-2207-1-10-20230414.pdf</w:t>
      </w:r>
      <w:r w:rsidR="007A6224">
        <w:rPr>
          <w:rFonts w:ascii="Times New Roman" w:hAnsi="Times New Roman" w:cs="Times New Roman"/>
          <w:sz w:val="28"/>
          <w:szCs w:val="28"/>
          <w:lang w:val="uk-UA"/>
        </w:rPr>
        <w:fldChar w:fldCharType="end"/>
      </w:r>
    </w:p>
    <w:p w:rsidR="00CE6235" w:rsidRPr="00D15B8A" w:rsidRDefault="00CE6235" w:rsidP="00D15B8A">
      <w:pPr>
        <w:widowControl w:val="0"/>
        <w:numPr>
          <w:ilvl w:val="0"/>
          <w:numId w:val="15"/>
        </w:numPr>
        <w:tabs>
          <w:tab w:val="left" w:pos="993"/>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Балабанова</w:t>
      </w:r>
      <w:proofErr w:type="spellEnd"/>
      <w:r w:rsidRPr="00D15B8A">
        <w:rPr>
          <w:rFonts w:ascii="Times New Roman" w:hAnsi="Times New Roman" w:cs="Times New Roman"/>
          <w:sz w:val="28"/>
          <w:szCs w:val="28"/>
          <w:lang w:val="uk-UA"/>
        </w:rPr>
        <w:t xml:space="preserve"> Л.В. Стратегічне управління персоналом підприємства : Навчальний посібник. К. : Знання, 2011. 236 с. </w:t>
      </w:r>
    </w:p>
    <w:p w:rsidR="00CE6235" w:rsidRPr="00D15B8A" w:rsidRDefault="00CE6235" w:rsidP="00D15B8A">
      <w:pPr>
        <w:widowControl w:val="0"/>
        <w:numPr>
          <w:ilvl w:val="0"/>
          <w:numId w:val="15"/>
        </w:numPr>
        <w:tabs>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Безтелесна</w:t>
      </w:r>
      <w:proofErr w:type="spellEnd"/>
      <w:r w:rsidRPr="00D15B8A">
        <w:rPr>
          <w:rFonts w:ascii="Times New Roman" w:hAnsi="Times New Roman" w:cs="Times New Roman"/>
          <w:sz w:val="28"/>
          <w:szCs w:val="28"/>
          <w:lang w:val="uk-UA"/>
        </w:rPr>
        <w:t xml:space="preserve"> Л. І. Управління професійним розвитком науково-педагогічних працівників: монографія / Л. І. </w:t>
      </w:r>
      <w:proofErr w:type="spellStart"/>
      <w:r w:rsidRPr="00D15B8A">
        <w:rPr>
          <w:rFonts w:ascii="Times New Roman" w:hAnsi="Times New Roman" w:cs="Times New Roman"/>
          <w:sz w:val="28"/>
          <w:szCs w:val="28"/>
          <w:lang w:val="uk-UA"/>
        </w:rPr>
        <w:t>Безтелесна</w:t>
      </w:r>
      <w:proofErr w:type="spellEnd"/>
      <w:r w:rsidRPr="00D15B8A">
        <w:rPr>
          <w:rFonts w:ascii="Times New Roman" w:hAnsi="Times New Roman" w:cs="Times New Roman"/>
          <w:sz w:val="28"/>
          <w:szCs w:val="28"/>
          <w:lang w:val="uk-UA"/>
        </w:rPr>
        <w:t xml:space="preserve">, А. В. </w:t>
      </w:r>
      <w:proofErr w:type="spellStart"/>
      <w:r w:rsidRPr="00D15B8A">
        <w:rPr>
          <w:rFonts w:ascii="Times New Roman" w:hAnsi="Times New Roman" w:cs="Times New Roman"/>
          <w:sz w:val="28"/>
          <w:szCs w:val="28"/>
          <w:lang w:val="uk-UA"/>
        </w:rPr>
        <w:t>Печенюк</w:t>
      </w:r>
      <w:proofErr w:type="spellEnd"/>
      <w:r w:rsidRPr="00D15B8A">
        <w:rPr>
          <w:rFonts w:ascii="Times New Roman" w:hAnsi="Times New Roman" w:cs="Times New Roman"/>
          <w:sz w:val="28"/>
          <w:szCs w:val="28"/>
          <w:lang w:val="uk-UA"/>
        </w:rPr>
        <w:t>. Рівне: НУВГП, 2016. 198 с.</w:t>
      </w:r>
    </w:p>
    <w:p w:rsidR="00CE6235" w:rsidRPr="00D15B8A" w:rsidRDefault="00CE6235" w:rsidP="00D15B8A">
      <w:pPr>
        <w:widowControl w:val="0"/>
        <w:numPr>
          <w:ilvl w:val="0"/>
          <w:numId w:val="15"/>
        </w:numPr>
        <w:tabs>
          <w:tab w:val="left" w:pos="993"/>
          <w:tab w:val="left" w:pos="1276"/>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Біскуп В. С. Кар’єрна компетентність студентської молоді: соціологічний аспект: </w:t>
      </w:r>
      <w:proofErr w:type="spellStart"/>
      <w:r w:rsidRPr="00D15B8A">
        <w:rPr>
          <w:rFonts w:ascii="Times New Roman" w:hAnsi="Times New Roman" w:cs="Times New Roman"/>
          <w:sz w:val="28"/>
          <w:szCs w:val="28"/>
          <w:lang w:val="uk-UA"/>
        </w:rPr>
        <w:t>автореф</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дис</w:t>
      </w:r>
      <w:proofErr w:type="spellEnd"/>
      <w:r w:rsidRPr="00D15B8A">
        <w:rPr>
          <w:rFonts w:ascii="Times New Roman" w:hAnsi="Times New Roman" w:cs="Times New Roman"/>
          <w:sz w:val="28"/>
          <w:szCs w:val="28"/>
          <w:lang w:val="uk-UA"/>
        </w:rPr>
        <w:t>….</w:t>
      </w:r>
      <w:proofErr w:type="spellStart"/>
      <w:r w:rsidRPr="00D15B8A">
        <w:rPr>
          <w:rFonts w:ascii="Times New Roman" w:hAnsi="Times New Roman" w:cs="Times New Roman"/>
          <w:sz w:val="28"/>
          <w:szCs w:val="28"/>
          <w:lang w:val="uk-UA"/>
        </w:rPr>
        <w:t>канд</w:t>
      </w:r>
      <w:proofErr w:type="spellEnd"/>
      <w:r w:rsidRPr="00D15B8A">
        <w:rPr>
          <w:rFonts w:ascii="Times New Roman" w:hAnsi="Times New Roman" w:cs="Times New Roman"/>
          <w:sz w:val="28"/>
          <w:szCs w:val="28"/>
          <w:lang w:val="uk-UA"/>
        </w:rPr>
        <w:t>. соціологічних наук. 22.00.04 – спеціальні та галузеві соціології. Львів.  2017. 23 с. URL: https://lnu.edu.ua/wp-content/uploads/2018/01/aref_biskup.pdf</w:t>
      </w:r>
    </w:p>
    <w:p w:rsidR="00CE6235" w:rsidRPr="00D15B8A" w:rsidRDefault="00CE6235" w:rsidP="00D15B8A">
      <w:pPr>
        <w:widowControl w:val="0"/>
        <w:numPr>
          <w:ilvl w:val="0"/>
          <w:numId w:val="15"/>
        </w:numPr>
        <w:tabs>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Біскуп</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В.</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Співвідношення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об’єктивних</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та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суб’єктивних</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чинників</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становленні</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індивідуальної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кар’єри.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URL:</w:t>
      </w:r>
      <w:r w:rsidRPr="00D15B8A">
        <w:rPr>
          <w:rFonts w:ascii="Times New Roman" w:hAnsi="Times New Roman" w:cs="Times New Roman"/>
          <w:spacing w:val="1"/>
          <w:sz w:val="28"/>
          <w:szCs w:val="28"/>
          <w:lang w:val="uk-UA"/>
        </w:rPr>
        <w:t xml:space="preserve"> </w:t>
      </w:r>
      <w:hyperlink r:id="rId20">
        <w:r w:rsidRPr="00D15B8A">
          <w:rPr>
            <w:rFonts w:ascii="Times New Roman" w:hAnsi="Times New Roman" w:cs="Times New Roman"/>
            <w:sz w:val="28"/>
            <w:szCs w:val="28"/>
            <w:lang w:val="uk-UA"/>
          </w:rPr>
          <w:t>www.rusnauka.com</w:t>
        </w:r>
      </w:hyperlink>
      <w:r w:rsidRPr="00D15B8A">
        <w:rPr>
          <w:rFonts w:ascii="Times New Roman" w:hAnsi="Times New Roman" w:cs="Times New Roman"/>
          <w:spacing w:val="1"/>
          <w:sz w:val="28"/>
          <w:szCs w:val="28"/>
          <w:lang w:val="uk-UA"/>
        </w:rPr>
        <w:t xml:space="preserve"> </w:t>
      </w:r>
    </w:p>
    <w:p w:rsidR="00CE6235" w:rsidRPr="00D15B8A" w:rsidRDefault="00CE6235" w:rsidP="00D15B8A">
      <w:pPr>
        <w:widowControl w:val="0"/>
        <w:numPr>
          <w:ilvl w:val="0"/>
          <w:numId w:val="15"/>
        </w:numPr>
        <w:tabs>
          <w:tab w:val="left" w:pos="993"/>
          <w:tab w:val="left" w:pos="1276"/>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Біскуп</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В.</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Теоретичний</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аналіз</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змісту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поняття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«кар’єра»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з</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позицій</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суспільно-гуманітарних</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дисциплін.</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Вісник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Львівського</w:t>
      </w:r>
      <w:r w:rsidRPr="00D15B8A">
        <w:rPr>
          <w:rFonts w:ascii="Times New Roman" w:hAnsi="Times New Roman" w:cs="Times New Roman"/>
          <w:spacing w:val="71"/>
          <w:sz w:val="28"/>
          <w:szCs w:val="28"/>
          <w:lang w:val="uk-UA"/>
        </w:rPr>
        <w:t xml:space="preserve"> </w:t>
      </w:r>
      <w:r w:rsidRPr="00D15B8A">
        <w:rPr>
          <w:rFonts w:ascii="Times New Roman" w:hAnsi="Times New Roman" w:cs="Times New Roman"/>
          <w:sz w:val="28"/>
          <w:szCs w:val="28"/>
          <w:lang w:val="uk-UA"/>
        </w:rPr>
        <w:t>університету.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Серія</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соціологічна.</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2012.</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6.</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3"/>
          <w:sz w:val="28"/>
          <w:szCs w:val="28"/>
          <w:lang w:val="uk-UA"/>
        </w:rPr>
        <w:t xml:space="preserve"> </w:t>
      </w:r>
      <w:r w:rsidRPr="00D15B8A">
        <w:rPr>
          <w:rFonts w:ascii="Times New Roman" w:hAnsi="Times New Roman" w:cs="Times New Roman"/>
          <w:sz w:val="28"/>
          <w:szCs w:val="28"/>
          <w:lang w:val="uk-UA"/>
        </w:rPr>
        <w:t>217–226.</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Богуш</w:t>
      </w:r>
      <w:proofErr w:type="spellEnd"/>
      <w:r w:rsidRPr="00D15B8A">
        <w:rPr>
          <w:rFonts w:ascii="Times New Roman" w:hAnsi="Times New Roman" w:cs="Times New Roman"/>
          <w:sz w:val="28"/>
          <w:szCs w:val="28"/>
          <w:lang w:val="uk-UA"/>
        </w:rPr>
        <w:t xml:space="preserve"> Л.А. Підготовка магістрів у галузі міжнародних відносин до стратегічного управління професійною кар’єрою: </w:t>
      </w:r>
      <w:proofErr w:type="spellStart"/>
      <w:r w:rsidRPr="00D15B8A">
        <w:rPr>
          <w:rFonts w:ascii="Times New Roman" w:hAnsi="Times New Roman" w:cs="Times New Roman"/>
          <w:sz w:val="28"/>
          <w:szCs w:val="28"/>
          <w:lang w:val="uk-UA"/>
        </w:rPr>
        <w:t>дис</w:t>
      </w:r>
      <w:proofErr w:type="spellEnd"/>
      <w:r w:rsidRPr="00D15B8A">
        <w:rPr>
          <w:rFonts w:ascii="Times New Roman" w:hAnsi="Times New Roman" w:cs="Times New Roman"/>
          <w:sz w:val="28"/>
          <w:szCs w:val="28"/>
          <w:lang w:val="uk-UA"/>
        </w:rPr>
        <w:t>….</w:t>
      </w:r>
      <w:proofErr w:type="spellStart"/>
      <w:r w:rsidRPr="00D15B8A">
        <w:rPr>
          <w:rFonts w:ascii="Times New Roman" w:hAnsi="Times New Roman" w:cs="Times New Roman"/>
          <w:sz w:val="28"/>
          <w:szCs w:val="28"/>
          <w:lang w:val="uk-UA"/>
        </w:rPr>
        <w:t>канд</w:t>
      </w:r>
      <w:proofErr w:type="spellEnd"/>
      <w:r w:rsidRPr="00D15B8A">
        <w:rPr>
          <w:rFonts w:ascii="Times New Roman" w:hAnsi="Times New Roman" w:cs="Times New Roman"/>
          <w:sz w:val="28"/>
          <w:szCs w:val="28"/>
          <w:lang w:val="uk-UA"/>
        </w:rPr>
        <w:t>. пед. наук.  13.00.04 – теорія та методика професійної освіти. Дніпро, 2018. 303 с.</w:t>
      </w:r>
    </w:p>
    <w:p w:rsidR="00CE6235" w:rsidRPr="00D15B8A" w:rsidRDefault="00CE6235" w:rsidP="00D15B8A">
      <w:pPr>
        <w:widowControl w:val="0"/>
        <w:numPr>
          <w:ilvl w:val="0"/>
          <w:numId w:val="15"/>
        </w:numPr>
        <w:tabs>
          <w:tab w:val="left" w:pos="730"/>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Бочелюк</w:t>
      </w:r>
      <w:proofErr w:type="spellEnd"/>
      <w:r w:rsidRPr="00D15B8A">
        <w:rPr>
          <w:rFonts w:ascii="Times New Roman" w:hAnsi="Times New Roman" w:cs="Times New Roman"/>
          <w:sz w:val="28"/>
          <w:szCs w:val="28"/>
          <w:lang w:val="uk-UA"/>
        </w:rPr>
        <w:t xml:space="preserve"> В. Й. Психологічні особливості кар’єрного зростання персоналу.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Вісник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Харківського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національного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педагогічного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університету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ім.</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Г.С.</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Сковороди.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Серія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«Психологія».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2014.</w:t>
      </w:r>
      <w:r w:rsidRPr="00D15B8A">
        <w:rPr>
          <w:rFonts w:ascii="Times New Roman" w:hAnsi="Times New Roman" w:cs="Times New Roman"/>
          <w:spacing w:val="-4"/>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49.</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3"/>
          <w:sz w:val="28"/>
          <w:szCs w:val="28"/>
          <w:lang w:val="uk-UA"/>
        </w:rPr>
        <w:t xml:space="preserve"> </w:t>
      </w:r>
      <w:r w:rsidRPr="00D15B8A">
        <w:rPr>
          <w:rFonts w:ascii="Times New Roman" w:hAnsi="Times New Roman" w:cs="Times New Roman"/>
          <w:sz w:val="28"/>
          <w:szCs w:val="28"/>
          <w:lang w:val="uk-UA"/>
        </w:rPr>
        <w:t>16–23.</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Великий тлумачний словник сучасної української мови (з дод. і </w:t>
      </w:r>
      <w:proofErr w:type="spellStart"/>
      <w:r w:rsidRPr="00D15B8A">
        <w:rPr>
          <w:rFonts w:ascii="Times New Roman" w:hAnsi="Times New Roman" w:cs="Times New Roman"/>
          <w:sz w:val="28"/>
          <w:szCs w:val="28"/>
          <w:lang w:val="uk-UA"/>
        </w:rPr>
        <w:t>допов</w:t>
      </w:r>
      <w:proofErr w:type="spellEnd"/>
      <w:r w:rsidRPr="00D15B8A">
        <w:rPr>
          <w:rFonts w:ascii="Times New Roman" w:hAnsi="Times New Roman" w:cs="Times New Roman"/>
          <w:sz w:val="28"/>
          <w:szCs w:val="28"/>
          <w:lang w:val="uk-UA"/>
        </w:rPr>
        <w:t xml:space="preserve">.) / [уклад. і </w:t>
      </w:r>
      <w:proofErr w:type="spellStart"/>
      <w:r w:rsidRPr="00D15B8A">
        <w:rPr>
          <w:rFonts w:ascii="Times New Roman" w:hAnsi="Times New Roman" w:cs="Times New Roman"/>
          <w:sz w:val="28"/>
          <w:szCs w:val="28"/>
          <w:lang w:val="uk-UA"/>
        </w:rPr>
        <w:t>голов</w:t>
      </w:r>
      <w:proofErr w:type="spellEnd"/>
      <w:r w:rsidRPr="00D15B8A">
        <w:rPr>
          <w:rFonts w:ascii="Times New Roman" w:hAnsi="Times New Roman" w:cs="Times New Roman"/>
          <w:sz w:val="28"/>
          <w:szCs w:val="28"/>
          <w:lang w:val="uk-UA"/>
        </w:rPr>
        <w:t>. ред. Бусел В.Т.]. К. ; Ірпінь : ВТФ “Перун”, 2005. 1728 с.</w:t>
      </w:r>
    </w:p>
    <w:p w:rsidR="00CE6235" w:rsidRPr="00D15B8A" w:rsidRDefault="00CE6235" w:rsidP="00D15B8A">
      <w:pPr>
        <w:numPr>
          <w:ilvl w:val="0"/>
          <w:numId w:val="15"/>
        </w:numPr>
        <w:tabs>
          <w:tab w:val="left" w:pos="993"/>
          <w:tab w:val="left" w:pos="1276"/>
        </w:tabs>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Виногородський</w:t>
      </w:r>
      <w:proofErr w:type="spellEnd"/>
      <w:r w:rsidRPr="00D15B8A">
        <w:rPr>
          <w:rFonts w:ascii="Times New Roman" w:hAnsi="Times New Roman" w:cs="Times New Roman"/>
          <w:sz w:val="28"/>
          <w:szCs w:val="28"/>
          <w:lang w:val="uk-UA"/>
        </w:rPr>
        <w:t xml:space="preserve"> М.Д., Вірна Ж.П. Мотиваційно-смислова регуляція у професіоналізації психолога: Монографія. Луцьк, 2013. 320 с. URL: </w:t>
      </w:r>
      <w:r w:rsidR="007A6224">
        <w:lastRenderedPageBreak/>
        <w:fldChar w:fldCharType="begin"/>
      </w:r>
      <w:r w:rsidR="007A6224" w:rsidRPr="005721BB">
        <w:rPr>
          <w:lang w:val="uk-UA"/>
        </w:rPr>
        <w:instrText xml:space="preserve"> </w:instrText>
      </w:r>
      <w:r w:rsidR="007A6224">
        <w:instrText>HYPERLINK</w:instrText>
      </w:r>
      <w:r w:rsidR="007A6224" w:rsidRPr="005721BB">
        <w:rPr>
          <w:lang w:val="uk-UA"/>
        </w:rPr>
        <w:instrText xml:space="preserve"> "</w:instrText>
      </w:r>
      <w:r w:rsidR="007A6224">
        <w:instrText>https</w:instrText>
      </w:r>
      <w:r w:rsidR="007A6224" w:rsidRPr="005721BB">
        <w:rPr>
          <w:lang w:val="uk-UA"/>
        </w:rPr>
        <w:instrText>://</w:instrText>
      </w:r>
      <w:r w:rsidR="007A6224">
        <w:instrText>econom</w:instrText>
      </w:r>
      <w:r w:rsidR="007A6224" w:rsidRPr="005721BB">
        <w:rPr>
          <w:lang w:val="uk-UA"/>
        </w:rPr>
        <w:instrText>.</w:instrText>
      </w:r>
      <w:r w:rsidR="007A6224">
        <w:instrText>lnu</w:instrText>
      </w:r>
      <w:r w:rsidR="007A6224" w:rsidRPr="005721BB">
        <w:rPr>
          <w:lang w:val="uk-UA"/>
        </w:rPr>
        <w:instrText>.</w:instrText>
      </w:r>
      <w:r w:rsidR="007A6224">
        <w:instrText>edu</w:instrText>
      </w:r>
      <w:r w:rsidR="007A6224" w:rsidRPr="005721BB">
        <w:rPr>
          <w:lang w:val="uk-UA"/>
        </w:rPr>
        <w:instrText>.</w:instrText>
      </w:r>
      <w:r w:rsidR="007A6224">
        <w:instrText>ua</w:instrText>
      </w:r>
      <w:r w:rsidR="007A6224" w:rsidRPr="005721BB">
        <w:rPr>
          <w:lang w:val="uk-UA"/>
        </w:rPr>
        <w:instrText>/</w:instrText>
      </w:r>
      <w:r w:rsidR="007A6224">
        <w:instrText>wp</w:instrText>
      </w:r>
      <w:r w:rsidR="007A6224" w:rsidRPr="005721BB">
        <w:rPr>
          <w:lang w:val="uk-UA"/>
        </w:rPr>
        <w:instrText>-</w:instrText>
      </w:r>
      <w:r w:rsidR="007A6224">
        <w:instrText>content</w:instrText>
      </w:r>
      <w:r w:rsidR="007A6224" w:rsidRPr="005721BB">
        <w:rPr>
          <w:lang w:val="uk-UA"/>
        </w:rPr>
        <w:instrText>/</w:instrText>
      </w:r>
      <w:r w:rsidR="007A6224">
        <w:instrText>uploads</w:instrText>
      </w:r>
      <w:r w:rsidR="007A6224" w:rsidRPr="005721BB">
        <w:rPr>
          <w:lang w:val="uk-UA"/>
        </w:rPr>
        <w:instrText>/2018/07/</w:instrText>
      </w:r>
      <w:r w:rsidR="007A6224">
        <w:instrText>Vynohradskyy</w:instrText>
      </w:r>
      <w:r w:rsidR="007A6224" w:rsidRPr="005721BB">
        <w:rPr>
          <w:lang w:val="uk-UA"/>
        </w:rPr>
        <w:instrText>-</w:instrText>
      </w:r>
      <w:r w:rsidR="007A6224">
        <w:instrText>Pidruchny</w:instrText>
      </w:r>
      <w:r w:rsidR="007A6224">
        <w:instrText>k</w:instrText>
      </w:r>
      <w:r w:rsidR="007A6224" w:rsidRPr="005721BB">
        <w:rPr>
          <w:lang w:val="uk-UA"/>
        </w:rPr>
        <w:instrText>.</w:instrText>
      </w:r>
      <w:r w:rsidR="007A6224">
        <w:instrText>pdf</w:instrText>
      </w:r>
      <w:r w:rsidR="007A6224" w:rsidRPr="005721BB">
        <w:rPr>
          <w:lang w:val="uk-UA"/>
        </w:rPr>
        <w:instrText xml:space="preserve">" </w:instrText>
      </w:r>
      <w:r w:rsidR="007A6224">
        <w:fldChar w:fldCharType="separate"/>
      </w:r>
      <w:r w:rsidRPr="00D15B8A">
        <w:rPr>
          <w:rFonts w:ascii="Times New Roman" w:hAnsi="Times New Roman" w:cs="Times New Roman"/>
          <w:sz w:val="28"/>
          <w:szCs w:val="28"/>
          <w:lang w:val="uk-UA"/>
        </w:rPr>
        <w:t>https://econom.lnu.edu.ua/wp-content/uploads/2018/07/Vynohradskyy-Pidruchnyk.pdf</w:t>
      </w:r>
      <w:r w:rsidR="007A6224">
        <w:rPr>
          <w:rFonts w:ascii="Times New Roman" w:hAnsi="Times New Roman" w:cs="Times New Roman"/>
          <w:sz w:val="28"/>
          <w:szCs w:val="28"/>
          <w:lang w:val="uk-UA"/>
        </w:rPr>
        <w:fldChar w:fldCharType="end"/>
      </w:r>
    </w:p>
    <w:p w:rsidR="00CE6235" w:rsidRPr="00D15B8A" w:rsidRDefault="00CE6235" w:rsidP="00D15B8A">
      <w:pPr>
        <w:widowControl w:val="0"/>
        <w:numPr>
          <w:ilvl w:val="0"/>
          <w:numId w:val="15"/>
        </w:numPr>
        <w:tabs>
          <w:tab w:val="left" w:pos="730"/>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Вірна Ж. П. Професійна безпека: динаміка і ризики прояву професійних</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деформацій</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фахівця.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Психологія</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професійної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безпеки: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технології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конструктивного самозбереження особистості</w:t>
      </w:r>
      <w:r w:rsidRPr="00D15B8A">
        <w:rPr>
          <w:rFonts w:ascii="Times New Roman" w:hAnsi="Times New Roman" w:cs="Times New Roman"/>
          <w:spacing w:val="70"/>
          <w:sz w:val="28"/>
          <w:szCs w:val="28"/>
          <w:lang w:val="uk-UA"/>
        </w:rPr>
        <w:t xml:space="preserve"> </w:t>
      </w:r>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кол</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моногр</w:t>
      </w:r>
      <w:proofErr w:type="spellEnd"/>
      <w:r w:rsidRPr="00D15B8A">
        <w:rPr>
          <w:rFonts w:ascii="Times New Roman" w:hAnsi="Times New Roman" w:cs="Times New Roman"/>
          <w:sz w:val="28"/>
          <w:szCs w:val="28"/>
          <w:lang w:val="uk-UA"/>
        </w:rPr>
        <w:t xml:space="preserve">. / </w:t>
      </w:r>
      <w:proofErr w:type="spellStart"/>
      <w:r w:rsidRPr="00D15B8A">
        <w:rPr>
          <w:rFonts w:ascii="Times New Roman" w:hAnsi="Times New Roman" w:cs="Times New Roman"/>
          <w:sz w:val="28"/>
          <w:szCs w:val="28"/>
          <w:lang w:val="uk-UA"/>
        </w:rPr>
        <w:t>заг</w:t>
      </w:r>
      <w:proofErr w:type="spellEnd"/>
      <w:r w:rsidRPr="00D15B8A">
        <w:rPr>
          <w:rFonts w:ascii="Times New Roman" w:hAnsi="Times New Roman" w:cs="Times New Roman"/>
          <w:sz w:val="28"/>
          <w:szCs w:val="28"/>
          <w:lang w:val="uk-UA"/>
        </w:rPr>
        <w:t>. ред.</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Ж.</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Вірної.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Луцьк : Вежа-Друк,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2015.</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3"/>
          <w:sz w:val="28"/>
          <w:szCs w:val="28"/>
          <w:lang w:val="uk-UA"/>
        </w:rPr>
        <w:t xml:space="preserve"> </w:t>
      </w:r>
      <w:r w:rsidRPr="00D15B8A">
        <w:rPr>
          <w:rFonts w:ascii="Times New Roman" w:hAnsi="Times New Roman" w:cs="Times New Roman"/>
          <w:sz w:val="28"/>
          <w:szCs w:val="28"/>
          <w:lang w:val="uk-UA"/>
        </w:rPr>
        <w:t>30–49.</w:t>
      </w:r>
    </w:p>
    <w:p w:rsidR="00CE6235" w:rsidRPr="00D15B8A" w:rsidRDefault="00CE6235" w:rsidP="00D15B8A">
      <w:pPr>
        <w:numPr>
          <w:ilvl w:val="0"/>
          <w:numId w:val="15"/>
        </w:numPr>
        <w:tabs>
          <w:tab w:val="left" w:pos="993"/>
          <w:tab w:val="left" w:pos="1276"/>
        </w:tabs>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Гонтюк</w:t>
      </w:r>
      <w:proofErr w:type="spellEnd"/>
      <w:r w:rsidRPr="00D15B8A">
        <w:rPr>
          <w:rFonts w:ascii="Times New Roman" w:hAnsi="Times New Roman" w:cs="Times New Roman"/>
          <w:sz w:val="28"/>
          <w:szCs w:val="28"/>
          <w:lang w:val="uk-UA"/>
        </w:rPr>
        <w:t xml:space="preserve"> В. А. </w:t>
      </w:r>
      <w:proofErr w:type="spellStart"/>
      <w:r w:rsidRPr="00D15B8A">
        <w:rPr>
          <w:rFonts w:ascii="Times New Roman" w:hAnsi="Times New Roman" w:cs="Times New Roman"/>
          <w:sz w:val="28"/>
          <w:szCs w:val="28"/>
          <w:lang w:val="uk-UA"/>
        </w:rPr>
        <w:t>Компетентнісний</w:t>
      </w:r>
      <w:proofErr w:type="spellEnd"/>
      <w:r w:rsidRPr="00D15B8A">
        <w:rPr>
          <w:rFonts w:ascii="Times New Roman" w:hAnsi="Times New Roman" w:cs="Times New Roman"/>
          <w:sz w:val="28"/>
          <w:szCs w:val="28"/>
          <w:lang w:val="uk-UA"/>
        </w:rPr>
        <w:t xml:space="preserve"> підхід в системі управління кадровим потенціалом підприємства: </w:t>
      </w:r>
      <w:proofErr w:type="spellStart"/>
      <w:r w:rsidRPr="00D15B8A">
        <w:rPr>
          <w:rFonts w:ascii="Times New Roman" w:hAnsi="Times New Roman" w:cs="Times New Roman"/>
          <w:sz w:val="28"/>
          <w:szCs w:val="28"/>
          <w:lang w:val="uk-UA"/>
        </w:rPr>
        <w:t>дис</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канд</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екон</w:t>
      </w:r>
      <w:proofErr w:type="spellEnd"/>
      <w:r w:rsidRPr="00D15B8A">
        <w:rPr>
          <w:rFonts w:ascii="Times New Roman" w:hAnsi="Times New Roman" w:cs="Times New Roman"/>
          <w:sz w:val="28"/>
          <w:szCs w:val="28"/>
          <w:lang w:val="uk-UA"/>
        </w:rPr>
        <w:t>. наук. 08.00.04 – економіка та управління підприємствами (за видами економічної діяльності). Вінниця.  2019. 212 с. URL: file:///D:/Doc/Downloads/7558-%D0%A2%D0%B5%D0%BA%D1%81%D1%82%20%D1%81%D1%82%D0%B0%D1%82%D1%82%D1%96-15179-1-10-20191125%20(1).pdf</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Гончаров Ю.В., </w:t>
      </w:r>
      <w:proofErr w:type="spellStart"/>
      <w:r w:rsidRPr="00D15B8A">
        <w:rPr>
          <w:rFonts w:ascii="Times New Roman" w:hAnsi="Times New Roman" w:cs="Times New Roman"/>
          <w:sz w:val="28"/>
          <w:szCs w:val="28"/>
          <w:lang w:val="uk-UA"/>
        </w:rPr>
        <w:t>Комаровська</w:t>
      </w:r>
      <w:proofErr w:type="spellEnd"/>
      <w:r w:rsidRPr="00D15B8A">
        <w:rPr>
          <w:rFonts w:ascii="Times New Roman" w:hAnsi="Times New Roman" w:cs="Times New Roman"/>
          <w:sz w:val="28"/>
          <w:szCs w:val="28"/>
          <w:lang w:val="uk-UA"/>
        </w:rPr>
        <w:t xml:space="preserve"> Ю.А. Система управління кар’єрою як інструмент економічного розвитку освітніх закладів. </w:t>
      </w:r>
      <w:r w:rsidRPr="00D15B8A">
        <w:rPr>
          <w:rFonts w:ascii="Times New Roman" w:hAnsi="Times New Roman" w:cs="Times New Roman"/>
          <w:i/>
          <w:sz w:val="28"/>
          <w:szCs w:val="28"/>
          <w:lang w:val="uk-UA"/>
        </w:rPr>
        <w:t>Вісник КНУТД. Спецвипуск. Серія «Економічні науки».</w:t>
      </w:r>
      <w:r w:rsidR="00D15B8A">
        <w:rPr>
          <w:rFonts w:ascii="Times New Roman" w:hAnsi="Times New Roman" w:cs="Times New Roman"/>
          <w:sz w:val="28"/>
          <w:szCs w:val="28"/>
          <w:lang w:val="uk-UA"/>
        </w:rPr>
        <w:t xml:space="preserve"> URL:</w:t>
      </w:r>
      <w:r w:rsidRPr="00D15B8A">
        <w:rPr>
          <w:rFonts w:ascii="Times New Roman" w:hAnsi="Times New Roman" w:cs="Times New Roman"/>
          <w:sz w:val="28"/>
          <w:szCs w:val="28"/>
          <w:lang w:val="uk-UA"/>
        </w:rPr>
        <w:t>https://er.knutd.edu.ua/bitstream/123456789/785/1/V90sp_P153-160.pdf</w:t>
      </w:r>
    </w:p>
    <w:p w:rsidR="00CE6235" w:rsidRPr="00D15B8A" w:rsidRDefault="00CE6235" w:rsidP="00D15B8A">
      <w:pPr>
        <w:numPr>
          <w:ilvl w:val="0"/>
          <w:numId w:val="15"/>
        </w:numPr>
        <w:tabs>
          <w:tab w:val="left" w:pos="993"/>
          <w:tab w:val="left" w:pos="1276"/>
        </w:tabs>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Гриньова</w:t>
      </w:r>
      <w:proofErr w:type="spellEnd"/>
      <w:r w:rsidRPr="00D15B8A">
        <w:rPr>
          <w:rFonts w:ascii="Times New Roman" w:hAnsi="Times New Roman" w:cs="Times New Roman"/>
          <w:sz w:val="28"/>
          <w:szCs w:val="28"/>
          <w:lang w:val="uk-UA"/>
        </w:rPr>
        <w:t xml:space="preserve"> В.М. Управління кар’єрним зростанням персоналу підприємства. Х. : ХНЕУ, 2013. 180 с.</w:t>
      </w:r>
    </w:p>
    <w:p w:rsidR="00CE6235" w:rsidRPr="00D15B8A" w:rsidRDefault="00CE6235" w:rsidP="00D15B8A">
      <w:pPr>
        <w:widowControl w:val="0"/>
        <w:numPr>
          <w:ilvl w:val="0"/>
          <w:numId w:val="15"/>
        </w:numPr>
        <w:tabs>
          <w:tab w:val="left" w:pos="730"/>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Гура</w:t>
      </w:r>
      <w:proofErr w:type="spellEnd"/>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Н.</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Задоволеність</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кар’єрою</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як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фактор</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кар’єрного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розвитку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та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 xml:space="preserve">соціально-професійної мобільності. </w:t>
      </w:r>
      <w:r w:rsidRPr="00D15B8A">
        <w:rPr>
          <w:rFonts w:ascii="Times New Roman" w:hAnsi="Times New Roman" w:cs="Times New Roman"/>
          <w:i/>
          <w:sz w:val="28"/>
          <w:szCs w:val="28"/>
          <w:lang w:val="uk-UA"/>
        </w:rPr>
        <w:t xml:space="preserve">Актуальні проблеми психології : </w:t>
      </w:r>
      <w:proofErr w:type="spellStart"/>
      <w:r w:rsidRPr="00D15B8A">
        <w:rPr>
          <w:rFonts w:ascii="Times New Roman" w:hAnsi="Times New Roman" w:cs="Times New Roman"/>
          <w:i/>
          <w:sz w:val="28"/>
          <w:szCs w:val="28"/>
          <w:lang w:val="uk-UA"/>
        </w:rPr>
        <w:t>зб</w:t>
      </w:r>
      <w:proofErr w:type="spellEnd"/>
      <w:r w:rsidRPr="00D15B8A">
        <w:rPr>
          <w:rFonts w:ascii="Times New Roman" w:hAnsi="Times New Roman" w:cs="Times New Roman"/>
          <w:i/>
          <w:sz w:val="28"/>
          <w:szCs w:val="28"/>
          <w:lang w:val="uk-UA"/>
        </w:rPr>
        <w:t>.</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наук. праць Ін-ту психології імені Г.С. Костюка НАПН України</w:t>
      </w:r>
      <w:r w:rsidRPr="00D15B8A">
        <w:rPr>
          <w:rFonts w:ascii="Times New Roman" w:hAnsi="Times New Roman" w:cs="Times New Roman"/>
          <w:sz w:val="28"/>
          <w:szCs w:val="28"/>
          <w:lang w:val="uk-UA"/>
        </w:rPr>
        <w:t>. 2019.:</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i/>
          <w:sz w:val="28"/>
          <w:szCs w:val="28"/>
          <w:lang w:val="uk-UA"/>
        </w:rPr>
        <w:t>Організаційна психологія. Економічна психологія. Соціальна психологія</w:t>
      </w:r>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 2-3</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(17).</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35-47.</w:t>
      </w:r>
    </w:p>
    <w:p w:rsidR="00CE6235" w:rsidRPr="00D15B8A" w:rsidRDefault="00CE6235" w:rsidP="00D15B8A">
      <w:pPr>
        <w:widowControl w:val="0"/>
        <w:numPr>
          <w:ilvl w:val="0"/>
          <w:numId w:val="15"/>
        </w:numPr>
        <w:tabs>
          <w:tab w:val="left" w:pos="730"/>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Гура</w:t>
      </w:r>
      <w:proofErr w:type="spellEnd"/>
      <w:r w:rsidRPr="00D15B8A">
        <w:rPr>
          <w:rFonts w:ascii="Times New Roman" w:hAnsi="Times New Roman" w:cs="Times New Roman"/>
          <w:sz w:val="28"/>
          <w:szCs w:val="28"/>
          <w:lang w:val="uk-UA"/>
        </w:rPr>
        <w:t xml:space="preserve"> Н. А. Наукові уявлення про внутрішні чинники кар'єрного розвитку:</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огляд</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психологічних</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теорій.</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i/>
          <w:sz w:val="28"/>
          <w:szCs w:val="28"/>
          <w:lang w:val="uk-UA"/>
        </w:rPr>
        <w:t>Правничий</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вісник</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Університету</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«КРОК».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2017.</w:t>
      </w:r>
      <w:r w:rsidRPr="00D15B8A">
        <w:rPr>
          <w:rFonts w:ascii="Times New Roman" w:hAnsi="Times New Roman" w:cs="Times New Roman"/>
          <w:spacing w:val="-2"/>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28.</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176–186.</w:t>
      </w:r>
    </w:p>
    <w:p w:rsidR="00CE6235" w:rsidRPr="00D15B8A" w:rsidRDefault="00CE6235" w:rsidP="00D15B8A">
      <w:pPr>
        <w:widowControl w:val="0"/>
        <w:numPr>
          <w:ilvl w:val="0"/>
          <w:numId w:val="15"/>
        </w:numPr>
        <w:tabs>
          <w:tab w:val="left" w:pos="993"/>
          <w:tab w:val="left" w:pos="1276"/>
        </w:tabs>
        <w:autoSpaceDE w:val="0"/>
        <w:autoSpaceDN w:val="0"/>
        <w:spacing w:after="0" w:line="360" w:lineRule="auto"/>
        <w:ind w:left="0" w:firstLine="709"/>
        <w:contextualSpacing/>
        <w:jc w:val="both"/>
        <w:outlineLvl w:val="0"/>
        <w:rPr>
          <w:rFonts w:ascii="Times New Roman" w:eastAsia="Times New Roman" w:hAnsi="Times New Roman" w:cs="Times New Roman"/>
          <w:bCs/>
          <w:sz w:val="28"/>
          <w:szCs w:val="28"/>
          <w:lang w:val="uk-UA"/>
        </w:rPr>
      </w:pPr>
      <w:proofErr w:type="spellStart"/>
      <w:r w:rsidRPr="00D15B8A">
        <w:rPr>
          <w:rFonts w:ascii="Times New Roman" w:eastAsia="Times New Roman" w:hAnsi="Times New Roman" w:cs="Times New Roman"/>
          <w:bCs/>
          <w:sz w:val="28"/>
          <w:szCs w:val="28"/>
          <w:lang w:val="uk-UA"/>
        </w:rPr>
        <w:t>Гура</w:t>
      </w:r>
      <w:proofErr w:type="spellEnd"/>
      <w:r w:rsidRPr="00D15B8A">
        <w:rPr>
          <w:rFonts w:ascii="Times New Roman" w:eastAsia="Times New Roman" w:hAnsi="Times New Roman" w:cs="Times New Roman"/>
          <w:bCs/>
          <w:spacing w:val="-3"/>
          <w:sz w:val="28"/>
          <w:szCs w:val="28"/>
          <w:lang w:val="uk-UA"/>
        </w:rPr>
        <w:t xml:space="preserve"> </w:t>
      </w:r>
      <w:r w:rsidRPr="00D15B8A">
        <w:rPr>
          <w:rFonts w:ascii="Times New Roman" w:eastAsia="Times New Roman" w:hAnsi="Times New Roman" w:cs="Times New Roman"/>
          <w:bCs/>
          <w:sz w:val="28"/>
          <w:szCs w:val="28"/>
          <w:lang w:val="uk-UA"/>
        </w:rPr>
        <w:t>Н. А. Організаційно-психологічні чинники розвитку та</w:t>
      </w:r>
      <w:r w:rsidRPr="00D15B8A">
        <w:rPr>
          <w:rFonts w:ascii="Times New Roman" w:eastAsia="Times New Roman" w:hAnsi="Times New Roman" w:cs="Times New Roman"/>
          <w:bCs/>
          <w:spacing w:val="-67"/>
          <w:sz w:val="28"/>
          <w:szCs w:val="28"/>
          <w:lang w:val="uk-UA"/>
        </w:rPr>
        <w:t xml:space="preserve"> </w:t>
      </w:r>
      <w:r w:rsidRPr="00D15B8A">
        <w:rPr>
          <w:rFonts w:ascii="Times New Roman" w:eastAsia="Times New Roman" w:hAnsi="Times New Roman" w:cs="Times New Roman"/>
          <w:bCs/>
          <w:sz w:val="28"/>
          <w:szCs w:val="28"/>
          <w:lang w:val="uk-UA"/>
        </w:rPr>
        <w:t>переривання</w:t>
      </w:r>
      <w:r w:rsidRPr="00D15B8A">
        <w:rPr>
          <w:rFonts w:ascii="Times New Roman" w:eastAsia="Times New Roman" w:hAnsi="Times New Roman" w:cs="Times New Roman"/>
          <w:bCs/>
          <w:spacing w:val="-2"/>
          <w:sz w:val="28"/>
          <w:szCs w:val="28"/>
          <w:lang w:val="uk-UA"/>
        </w:rPr>
        <w:t xml:space="preserve"> </w:t>
      </w:r>
      <w:r w:rsidRPr="00D15B8A">
        <w:rPr>
          <w:rFonts w:ascii="Times New Roman" w:eastAsia="Times New Roman" w:hAnsi="Times New Roman" w:cs="Times New Roman"/>
          <w:bCs/>
          <w:sz w:val="28"/>
          <w:szCs w:val="28"/>
          <w:lang w:val="uk-UA"/>
        </w:rPr>
        <w:t xml:space="preserve">кар’єри: </w:t>
      </w:r>
      <w:proofErr w:type="spellStart"/>
      <w:r w:rsidRPr="00D15B8A">
        <w:rPr>
          <w:rFonts w:ascii="Times New Roman" w:eastAsia="Times New Roman" w:hAnsi="Times New Roman" w:cs="Times New Roman"/>
          <w:bCs/>
          <w:sz w:val="28"/>
          <w:szCs w:val="28"/>
          <w:lang w:val="uk-UA"/>
        </w:rPr>
        <w:t>дис</w:t>
      </w:r>
      <w:proofErr w:type="spellEnd"/>
      <w:r w:rsidRPr="00D15B8A">
        <w:rPr>
          <w:rFonts w:ascii="Times New Roman" w:eastAsia="Times New Roman" w:hAnsi="Times New Roman" w:cs="Times New Roman"/>
          <w:bCs/>
          <w:sz w:val="28"/>
          <w:szCs w:val="28"/>
          <w:lang w:val="uk-UA"/>
        </w:rPr>
        <w:t xml:space="preserve">…. </w:t>
      </w:r>
      <w:proofErr w:type="spellStart"/>
      <w:r w:rsidRPr="00D15B8A">
        <w:rPr>
          <w:rFonts w:ascii="Times New Roman" w:eastAsia="Times New Roman" w:hAnsi="Times New Roman" w:cs="Times New Roman"/>
          <w:bCs/>
          <w:sz w:val="28"/>
          <w:szCs w:val="28"/>
          <w:lang w:val="uk-UA"/>
        </w:rPr>
        <w:t>канд</w:t>
      </w:r>
      <w:proofErr w:type="spellEnd"/>
      <w:r w:rsidRPr="00D15B8A">
        <w:rPr>
          <w:rFonts w:ascii="Times New Roman" w:eastAsia="Times New Roman" w:hAnsi="Times New Roman" w:cs="Times New Roman"/>
          <w:bCs/>
          <w:sz w:val="28"/>
          <w:szCs w:val="28"/>
          <w:lang w:val="uk-UA"/>
        </w:rPr>
        <w:t xml:space="preserve">. </w:t>
      </w:r>
      <w:proofErr w:type="spellStart"/>
      <w:r w:rsidRPr="00D15B8A">
        <w:rPr>
          <w:rFonts w:ascii="Times New Roman" w:eastAsia="Times New Roman" w:hAnsi="Times New Roman" w:cs="Times New Roman"/>
          <w:bCs/>
          <w:sz w:val="28"/>
          <w:szCs w:val="28"/>
          <w:lang w:val="uk-UA"/>
        </w:rPr>
        <w:t>психол</w:t>
      </w:r>
      <w:proofErr w:type="spellEnd"/>
      <w:r w:rsidRPr="00D15B8A">
        <w:rPr>
          <w:rFonts w:ascii="Times New Roman" w:eastAsia="Times New Roman" w:hAnsi="Times New Roman" w:cs="Times New Roman"/>
          <w:bCs/>
          <w:sz w:val="28"/>
          <w:szCs w:val="28"/>
          <w:lang w:val="uk-UA"/>
        </w:rPr>
        <w:t>. наук. 19.00.10 – організаційна психологія; економічна психологія.</w:t>
      </w:r>
      <w:r w:rsidRPr="00D15B8A">
        <w:rPr>
          <w:rFonts w:ascii="Times New Roman" w:eastAsia="Times New Roman" w:hAnsi="Times New Roman" w:cs="Times New Roman"/>
          <w:bCs/>
          <w:spacing w:val="-67"/>
          <w:sz w:val="28"/>
          <w:szCs w:val="28"/>
          <w:lang w:val="uk-UA"/>
        </w:rPr>
        <w:t xml:space="preserve"> </w:t>
      </w:r>
      <w:r w:rsidRPr="00D15B8A">
        <w:rPr>
          <w:rFonts w:ascii="Times New Roman" w:eastAsia="Times New Roman" w:hAnsi="Times New Roman" w:cs="Times New Roman"/>
          <w:bCs/>
          <w:sz w:val="28"/>
          <w:szCs w:val="28"/>
          <w:lang w:val="uk-UA"/>
        </w:rPr>
        <w:t>Соціальні</w:t>
      </w:r>
      <w:r w:rsidRPr="00D15B8A">
        <w:rPr>
          <w:rFonts w:ascii="Times New Roman" w:eastAsia="Times New Roman" w:hAnsi="Times New Roman" w:cs="Times New Roman"/>
          <w:bCs/>
          <w:spacing w:val="-1"/>
          <w:sz w:val="28"/>
          <w:szCs w:val="28"/>
          <w:lang w:val="uk-UA"/>
        </w:rPr>
        <w:t xml:space="preserve"> </w:t>
      </w:r>
      <w:r w:rsidRPr="00D15B8A">
        <w:rPr>
          <w:rFonts w:ascii="Times New Roman" w:eastAsia="Times New Roman" w:hAnsi="Times New Roman" w:cs="Times New Roman"/>
          <w:bCs/>
          <w:sz w:val="28"/>
          <w:szCs w:val="28"/>
          <w:lang w:val="uk-UA"/>
        </w:rPr>
        <w:t>та</w:t>
      </w:r>
      <w:r w:rsidRPr="00D15B8A">
        <w:rPr>
          <w:rFonts w:ascii="Times New Roman" w:eastAsia="Times New Roman" w:hAnsi="Times New Roman" w:cs="Times New Roman"/>
          <w:bCs/>
          <w:spacing w:val="-1"/>
          <w:sz w:val="28"/>
          <w:szCs w:val="28"/>
          <w:lang w:val="uk-UA"/>
        </w:rPr>
        <w:t xml:space="preserve"> </w:t>
      </w:r>
      <w:r w:rsidRPr="00D15B8A">
        <w:rPr>
          <w:rFonts w:ascii="Times New Roman" w:eastAsia="Times New Roman" w:hAnsi="Times New Roman" w:cs="Times New Roman"/>
          <w:bCs/>
          <w:sz w:val="28"/>
          <w:szCs w:val="28"/>
          <w:lang w:val="uk-UA"/>
        </w:rPr>
        <w:t>поведінкові</w:t>
      </w:r>
      <w:r w:rsidRPr="00D15B8A">
        <w:rPr>
          <w:rFonts w:ascii="Times New Roman" w:eastAsia="Times New Roman" w:hAnsi="Times New Roman" w:cs="Times New Roman"/>
          <w:bCs/>
          <w:spacing w:val="-2"/>
          <w:sz w:val="28"/>
          <w:szCs w:val="28"/>
          <w:lang w:val="uk-UA"/>
        </w:rPr>
        <w:t xml:space="preserve"> </w:t>
      </w:r>
      <w:r w:rsidRPr="00D15B8A">
        <w:rPr>
          <w:rFonts w:ascii="Times New Roman" w:eastAsia="Times New Roman" w:hAnsi="Times New Roman" w:cs="Times New Roman"/>
          <w:bCs/>
          <w:sz w:val="28"/>
          <w:szCs w:val="28"/>
          <w:lang w:val="uk-UA"/>
        </w:rPr>
        <w:t>науки: 053</w:t>
      </w:r>
      <w:r w:rsidRPr="00D15B8A">
        <w:rPr>
          <w:rFonts w:ascii="Times New Roman" w:eastAsia="Times New Roman" w:hAnsi="Times New Roman" w:cs="Times New Roman"/>
          <w:bCs/>
          <w:spacing w:val="1"/>
          <w:sz w:val="28"/>
          <w:szCs w:val="28"/>
          <w:lang w:val="uk-UA"/>
        </w:rPr>
        <w:t xml:space="preserve"> </w:t>
      </w:r>
      <w:r w:rsidRPr="00D15B8A">
        <w:rPr>
          <w:rFonts w:ascii="Times New Roman" w:eastAsia="Times New Roman" w:hAnsi="Times New Roman" w:cs="Times New Roman"/>
          <w:bCs/>
          <w:sz w:val="28"/>
          <w:szCs w:val="28"/>
          <w:lang w:val="uk-UA"/>
        </w:rPr>
        <w:t>–</w:t>
      </w:r>
      <w:r w:rsidRPr="00D15B8A">
        <w:rPr>
          <w:rFonts w:ascii="Times New Roman" w:eastAsia="Times New Roman" w:hAnsi="Times New Roman" w:cs="Times New Roman"/>
          <w:bCs/>
          <w:spacing w:val="-2"/>
          <w:sz w:val="28"/>
          <w:szCs w:val="28"/>
          <w:lang w:val="uk-UA"/>
        </w:rPr>
        <w:t xml:space="preserve"> </w:t>
      </w:r>
      <w:r w:rsidRPr="00D15B8A">
        <w:rPr>
          <w:rFonts w:ascii="Times New Roman" w:eastAsia="Times New Roman" w:hAnsi="Times New Roman" w:cs="Times New Roman"/>
          <w:bCs/>
          <w:sz w:val="28"/>
          <w:szCs w:val="28"/>
          <w:lang w:val="uk-UA"/>
        </w:rPr>
        <w:t xml:space="preserve">Психологія. Київ, 2019. 22 с. </w:t>
      </w:r>
      <w:r w:rsidRPr="00D15B8A">
        <w:rPr>
          <w:rFonts w:ascii="Times New Roman" w:eastAsia="Times New Roman" w:hAnsi="Times New Roman" w:cs="Times New Roman"/>
          <w:bCs/>
          <w:sz w:val="28"/>
          <w:szCs w:val="28"/>
          <w:lang w:val="uk-UA"/>
        </w:rPr>
        <w:lastRenderedPageBreak/>
        <w:t>URL:https://library.krok.edu.ua/media/library/category/disertatsiji-avtoreferati-vidguki/hura_2019-aref.pdf</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Дєліні</w:t>
      </w:r>
      <w:proofErr w:type="spellEnd"/>
      <w:r w:rsidRPr="00D15B8A">
        <w:rPr>
          <w:rFonts w:ascii="Times New Roman" w:hAnsi="Times New Roman" w:cs="Times New Roman"/>
          <w:sz w:val="28"/>
          <w:szCs w:val="28"/>
          <w:lang w:val="uk-UA"/>
        </w:rPr>
        <w:t xml:space="preserve"> М. Професійна «Я-концепція» як умова успішної кар’єри: емпіричний вимір. </w:t>
      </w:r>
      <w:r w:rsidRPr="00D15B8A">
        <w:rPr>
          <w:rFonts w:ascii="Times New Roman" w:hAnsi="Times New Roman" w:cs="Times New Roman"/>
          <w:iCs/>
          <w:sz w:val="28"/>
          <w:szCs w:val="28"/>
          <w:lang w:val="uk-UA"/>
        </w:rPr>
        <w:t>Нова пара</w:t>
      </w:r>
      <w:r w:rsidRPr="00D15B8A">
        <w:rPr>
          <w:rFonts w:ascii="Times New Roman" w:hAnsi="Times New Roman" w:cs="Times New Roman"/>
          <w:iCs/>
          <w:sz w:val="28"/>
          <w:szCs w:val="28"/>
          <w:lang w:val="uk-UA"/>
        </w:rPr>
        <w:softHyphen/>
        <w:t>дигма</w:t>
      </w:r>
      <w:r w:rsidRPr="00D15B8A">
        <w:rPr>
          <w:rFonts w:ascii="Times New Roman" w:hAnsi="Times New Roman" w:cs="Times New Roman"/>
          <w:sz w:val="28"/>
          <w:szCs w:val="28"/>
          <w:lang w:val="uk-UA"/>
        </w:rPr>
        <w:t xml:space="preserve">. випуск 134. С. 94-108. URL: h t </w:t>
      </w:r>
      <w:proofErr w:type="spellStart"/>
      <w:r w:rsidRPr="00D15B8A">
        <w:rPr>
          <w:rFonts w:ascii="Times New Roman" w:hAnsi="Times New Roman" w:cs="Times New Roman"/>
          <w:sz w:val="28"/>
          <w:szCs w:val="28"/>
          <w:lang w:val="uk-UA"/>
        </w:rPr>
        <w:t>t</w:t>
      </w:r>
      <w:proofErr w:type="spellEnd"/>
      <w:r w:rsidRPr="00D15B8A">
        <w:rPr>
          <w:rFonts w:ascii="Times New Roman" w:hAnsi="Times New Roman" w:cs="Times New Roman"/>
          <w:sz w:val="28"/>
          <w:szCs w:val="28"/>
          <w:lang w:val="uk-UA"/>
        </w:rPr>
        <w:t xml:space="preserve"> p : / / e n p u i r . n p u . e d u . u a / b i t s t r e a m / </w:t>
      </w:r>
      <w:proofErr w:type="spellStart"/>
      <w:r w:rsidRPr="00D15B8A">
        <w:rPr>
          <w:rFonts w:ascii="Times New Roman" w:hAnsi="Times New Roman" w:cs="Times New Roman"/>
          <w:sz w:val="28"/>
          <w:szCs w:val="28"/>
          <w:lang w:val="uk-UA"/>
        </w:rPr>
        <w:t>handle</w:t>
      </w:r>
      <w:proofErr w:type="spellEnd"/>
      <w:r w:rsidRPr="00D15B8A">
        <w:rPr>
          <w:rFonts w:ascii="Times New Roman" w:hAnsi="Times New Roman" w:cs="Times New Roman"/>
          <w:sz w:val="28"/>
          <w:szCs w:val="28"/>
          <w:lang w:val="uk-UA"/>
        </w:rPr>
        <w:t>/123456789/26528/</w:t>
      </w:r>
      <w:proofErr w:type="spellStart"/>
      <w:r w:rsidRPr="00D15B8A">
        <w:rPr>
          <w:rFonts w:ascii="Times New Roman" w:hAnsi="Times New Roman" w:cs="Times New Roman"/>
          <w:sz w:val="28"/>
          <w:szCs w:val="28"/>
          <w:lang w:val="uk-UA"/>
        </w:rPr>
        <w:t>Dielini</w:t>
      </w:r>
      <w:proofErr w:type="spellEnd"/>
      <w:r w:rsidRPr="00D15B8A">
        <w:rPr>
          <w:rFonts w:ascii="Times New Roman" w:hAnsi="Times New Roman" w:cs="Times New Roman"/>
          <w:sz w:val="28"/>
          <w:szCs w:val="28"/>
          <w:lang w:val="uk-UA"/>
        </w:rPr>
        <w:t xml:space="preserve"> </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Казакова</w:t>
      </w:r>
      <w:proofErr w:type="spellEnd"/>
      <w:r w:rsidRPr="00D15B8A">
        <w:rPr>
          <w:rFonts w:ascii="Times New Roman" w:hAnsi="Times New Roman" w:cs="Times New Roman"/>
          <w:sz w:val="28"/>
          <w:szCs w:val="28"/>
          <w:lang w:val="uk-UA"/>
        </w:rPr>
        <w:t xml:space="preserve"> Т. С. Розвиток професійної кар’єри на основі узгодження інтересів закладу вищої освіти і кар’єрних стратегій індивіда. </w:t>
      </w:r>
      <w:r w:rsidRPr="00D15B8A">
        <w:rPr>
          <w:rFonts w:ascii="Times New Roman" w:hAnsi="Times New Roman" w:cs="Times New Roman"/>
          <w:i/>
          <w:sz w:val="28"/>
          <w:szCs w:val="28"/>
          <w:lang w:val="uk-UA"/>
        </w:rPr>
        <w:t>Науковий журнал «Науковий вісник Міжнародного гуманітарного університету. Серія: «Економіка і менеджмент».</w:t>
      </w:r>
      <w:r w:rsidRPr="00D15B8A">
        <w:rPr>
          <w:rFonts w:ascii="Times New Roman" w:hAnsi="Times New Roman" w:cs="Times New Roman"/>
          <w:sz w:val="28"/>
          <w:szCs w:val="28"/>
          <w:lang w:val="uk-UA"/>
        </w:rPr>
        <w:t xml:space="preserve"> 2018. № 33. С. 90–95. URL: file:///D:/Doc/Downloads/Nvmgu_eim_2018_33_14.pdf</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Капіца В. Ф., Орлова О. І., Шурупова К. В. Про</w:t>
      </w:r>
      <w:r w:rsidRPr="00D15B8A">
        <w:rPr>
          <w:rFonts w:ascii="Times New Roman" w:hAnsi="Times New Roman" w:cs="Times New Roman"/>
          <w:sz w:val="28"/>
          <w:szCs w:val="28"/>
          <w:lang w:val="uk-UA"/>
        </w:rPr>
        <w:softHyphen/>
        <w:t xml:space="preserve">фесійна кар’єра успішного фахівця / Під </w:t>
      </w:r>
      <w:proofErr w:type="spellStart"/>
      <w:r w:rsidRPr="00D15B8A">
        <w:rPr>
          <w:rFonts w:ascii="Times New Roman" w:hAnsi="Times New Roman" w:cs="Times New Roman"/>
          <w:sz w:val="28"/>
          <w:szCs w:val="28"/>
          <w:lang w:val="uk-UA"/>
        </w:rPr>
        <w:t>заг</w:t>
      </w:r>
      <w:proofErr w:type="spellEnd"/>
      <w:r w:rsidRPr="00D15B8A">
        <w:rPr>
          <w:rFonts w:ascii="Times New Roman" w:hAnsi="Times New Roman" w:cs="Times New Roman"/>
          <w:sz w:val="28"/>
          <w:szCs w:val="28"/>
          <w:lang w:val="uk-UA"/>
        </w:rPr>
        <w:t xml:space="preserve">. наук. ред. </w:t>
      </w:r>
      <w:proofErr w:type="spellStart"/>
      <w:r w:rsidRPr="00D15B8A">
        <w:rPr>
          <w:rFonts w:ascii="Times New Roman" w:hAnsi="Times New Roman" w:cs="Times New Roman"/>
          <w:sz w:val="28"/>
          <w:szCs w:val="28"/>
          <w:lang w:val="uk-UA"/>
        </w:rPr>
        <w:t>д.ф.н</w:t>
      </w:r>
      <w:proofErr w:type="spellEnd"/>
      <w:r w:rsidRPr="00D15B8A">
        <w:rPr>
          <w:rFonts w:ascii="Times New Roman" w:hAnsi="Times New Roman" w:cs="Times New Roman"/>
          <w:sz w:val="28"/>
          <w:szCs w:val="28"/>
          <w:lang w:val="uk-UA"/>
        </w:rPr>
        <w:t xml:space="preserve">., проф. В. Ф. Капіци. Том 1. Монографія. Кривий Ріг : Видав. центр ДВНЗ «КНУ», 2013. 508 с. </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Костенко А.Р. </w:t>
      </w:r>
      <w:proofErr w:type="spellStart"/>
      <w:r w:rsidRPr="00D15B8A">
        <w:rPr>
          <w:rFonts w:ascii="Times New Roman" w:hAnsi="Times New Roman" w:cs="Times New Roman"/>
          <w:sz w:val="28"/>
          <w:szCs w:val="28"/>
          <w:lang w:val="uk-UA"/>
        </w:rPr>
        <w:t>Кар'єрограма</w:t>
      </w:r>
      <w:proofErr w:type="spellEnd"/>
      <w:r w:rsidRPr="00D15B8A">
        <w:rPr>
          <w:rFonts w:ascii="Times New Roman" w:hAnsi="Times New Roman" w:cs="Times New Roman"/>
          <w:sz w:val="28"/>
          <w:szCs w:val="28"/>
          <w:lang w:val="uk-UA"/>
        </w:rPr>
        <w:t xml:space="preserve"> як орієнтир розвитку персоналу. URL: https://www.essuir.sumdu.edu.ua/bitstreamdownload/123456789/43854/3/Kostenko_career.pdf;jsessionid=D2686009D6267A0780865A5360687F98</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Котєнєва</w:t>
      </w:r>
      <w:proofErr w:type="spellEnd"/>
      <w:r w:rsidRPr="00D15B8A">
        <w:rPr>
          <w:rFonts w:ascii="Times New Roman" w:hAnsi="Times New Roman" w:cs="Times New Roman"/>
          <w:sz w:val="28"/>
          <w:szCs w:val="28"/>
          <w:lang w:val="uk-UA"/>
        </w:rPr>
        <w:t xml:space="preserve"> Ю. М. Формування уявлень про професійну кар’єру у студентів педагогічного коледжу в процесі фахової підготовки: </w:t>
      </w:r>
      <w:proofErr w:type="spellStart"/>
      <w:r w:rsidRPr="00D15B8A">
        <w:rPr>
          <w:rFonts w:ascii="Times New Roman" w:hAnsi="Times New Roman" w:cs="Times New Roman"/>
          <w:sz w:val="28"/>
          <w:szCs w:val="28"/>
          <w:lang w:val="uk-UA"/>
        </w:rPr>
        <w:t>дис</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канд</w:t>
      </w:r>
      <w:proofErr w:type="spellEnd"/>
      <w:r w:rsidRPr="00D15B8A">
        <w:rPr>
          <w:rFonts w:ascii="Times New Roman" w:hAnsi="Times New Roman" w:cs="Times New Roman"/>
          <w:sz w:val="28"/>
          <w:szCs w:val="28"/>
          <w:lang w:val="uk-UA"/>
        </w:rPr>
        <w:t xml:space="preserve">. пед. наук : 13.00.04 – теорія і методика професійної освіти. </w:t>
      </w:r>
      <w:proofErr w:type="spellStart"/>
      <w:r w:rsidRPr="00D15B8A">
        <w:rPr>
          <w:rFonts w:ascii="Times New Roman" w:hAnsi="Times New Roman" w:cs="Times New Roman"/>
          <w:sz w:val="28"/>
          <w:szCs w:val="28"/>
          <w:lang w:val="uk-UA"/>
        </w:rPr>
        <w:t>Старобільськ</w:t>
      </w:r>
      <w:proofErr w:type="spellEnd"/>
      <w:r w:rsidRPr="00D15B8A">
        <w:rPr>
          <w:rFonts w:ascii="Times New Roman" w:hAnsi="Times New Roman" w:cs="Times New Roman"/>
          <w:sz w:val="28"/>
          <w:szCs w:val="28"/>
          <w:lang w:val="uk-UA"/>
        </w:rPr>
        <w:t>, 2016. 300 с.</w:t>
      </w:r>
    </w:p>
    <w:p w:rsidR="00CE6235" w:rsidRPr="00D15B8A" w:rsidRDefault="00CE6235" w:rsidP="00D15B8A">
      <w:pPr>
        <w:widowControl w:val="0"/>
        <w:numPr>
          <w:ilvl w:val="0"/>
          <w:numId w:val="15"/>
        </w:numPr>
        <w:tabs>
          <w:tab w:val="left" w:pos="993"/>
          <w:tab w:val="left" w:pos="1276"/>
        </w:tabs>
        <w:autoSpaceDE w:val="0"/>
        <w:autoSpaceDN w:val="0"/>
        <w:spacing w:after="0" w:line="360" w:lineRule="auto"/>
        <w:ind w:left="0" w:firstLine="709"/>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Котєнєва</w:t>
      </w:r>
      <w:proofErr w:type="spellEnd"/>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І.</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Котєнєва</w:t>
      </w:r>
      <w:proofErr w:type="spellEnd"/>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Ю.</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М.</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Особливості</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побудови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стратегії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професійної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кар’єри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майбутнім</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учителем.</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i/>
          <w:sz w:val="28"/>
          <w:szCs w:val="28"/>
          <w:lang w:val="uk-UA"/>
        </w:rPr>
        <w:t>Науковий</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вісник</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Ужгородського</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національного</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ун-ту.</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Серія:</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Педагогіка.</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Соціальна</w:t>
      </w:r>
      <w:r w:rsidRPr="00D15B8A">
        <w:rPr>
          <w:rFonts w:ascii="Times New Roman" w:hAnsi="Times New Roman" w:cs="Times New Roman"/>
          <w:i/>
          <w:spacing w:val="-67"/>
          <w:sz w:val="28"/>
          <w:szCs w:val="28"/>
          <w:lang w:val="uk-UA"/>
        </w:rPr>
        <w:t xml:space="preserve"> </w:t>
      </w:r>
      <w:r w:rsidRPr="00D15B8A">
        <w:rPr>
          <w:rFonts w:ascii="Times New Roman" w:hAnsi="Times New Roman" w:cs="Times New Roman"/>
          <w:i/>
          <w:sz w:val="28"/>
          <w:szCs w:val="28"/>
          <w:lang w:val="uk-UA"/>
        </w:rPr>
        <w:t>робота</w:t>
      </w:r>
      <w:r w:rsidRPr="00D15B8A">
        <w:rPr>
          <w:rFonts w:ascii="Times New Roman" w:hAnsi="Times New Roman" w:cs="Times New Roman"/>
          <w:sz w:val="28"/>
          <w:szCs w:val="28"/>
          <w:lang w:val="uk-UA"/>
        </w:rPr>
        <w:t>.</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Ужгород</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w:t>
      </w:r>
      <w:r w:rsidRPr="00D15B8A">
        <w:rPr>
          <w:rFonts w:ascii="Times New Roman" w:hAnsi="Times New Roman" w:cs="Times New Roman"/>
          <w:spacing w:val="-3"/>
          <w:sz w:val="28"/>
          <w:szCs w:val="28"/>
          <w:lang w:val="uk-UA"/>
        </w:rPr>
        <w:t xml:space="preserve"> </w:t>
      </w:r>
      <w:r w:rsidRPr="00D15B8A">
        <w:rPr>
          <w:rFonts w:ascii="Times New Roman" w:hAnsi="Times New Roman" w:cs="Times New Roman"/>
          <w:sz w:val="28"/>
          <w:szCs w:val="28"/>
          <w:lang w:val="uk-UA"/>
        </w:rPr>
        <w:t>Говерла,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2014.</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31.</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78–81.</w:t>
      </w:r>
    </w:p>
    <w:p w:rsidR="00CE6235" w:rsidRPr="00D15B8A" w:rsidRDefault="00CE6235" w:rsidP="00D15B8A">
      <w:pPr>
        <w:numPr>
          <w:ilvl w:val="0"/>
          <w:numId w:val="15"/>
        </w:numPr>
        <w:tabs>
          <w:tab w:val="left" w:pos="993"/>
          <w:tab w:val="left" w:pos="1276"/>
        </w:tabs>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Кудінова</w:t>
      </w:r>
      <w:proofErr w:type="spellEnd"/>
      <w:r w:rsidRPr="00D15B8A">
        <w:rPr>
          <w:rFonts w:ascii="Times New Roman" w:hAnsi="Times New Roman" w:cs="Times New Roman"/>
          <w:sz w:val="28"/>
          <w:szCs w:val="28"/>
          <w:lang w:val="uk-UA"/>
        </w:rPr>
        <w:t xml:space="preserve"> М.М. </w:t>
      </w:r>
      <w:proofErr w:type="spellStart"/>
      <w:r w:rsidRPr="00D15B8A">
        <w:rPr>
          <w:rFonts w:ascii="Times New Roman" w:hAnsi="Times New Roman" w:cs="Times New Roman"/>
          <w:sz w:val="28"/>
          <w:szCs w:val="28"/>
          <w:lang w:val="uk-UA"/>
        </w:rPr>
        <w:t>Меденець</w:t>
      </w:r>
      <w:proofErr w:type="spellEnd"/>
      <w:r w:rsidRPr="00D15B8A">
        <w:rPr>
          <w:rFonts w:ascii="Times New Roman" w:hAnsi="Times New Roman" w:cs="Times New Roman"/>
          <w:sz w:val="28"/>
          <w:szCs w:val="28"/>
          <w:lang w:val="uk-UA"/>
        </w:rPr>
        <w:t xml:space="preserve"> В.В. Менеджмент кар’єри. </w:t>
      </w:r>
      <w:r w:rsidRPr="00D15B8A">
        <w:rPr>
          <w:rFonts w:ascii="Times New Roman" w:hAnsi="Times New Roman" w:cs="Times New Roman"/>
          <w:i/>
          <w:sz w:val="28"/>
          <w:szCs w:val="28"/>
          <w:lang w:val="uk-UA"/>
        </w:rPr>
        <w:t xml:space="preserve">Економіка і суспільство. </w:t>
      </w:r>
      <w:r w:rsidRPr="00D15B8A">
        <w:rPr>
          <w:rFonts w:ascii="Times New Roman" w:hAnsi="Times New Roman" w:cs="Times New Roman"/>
          <w:sz w:val="28"/>
          <w:szCs w:val="28"/>
          <w:lang w:val="uk-UA"/>
        </w:rPr>
        <w:t>Випуск №15. 2018. С.364-370. URL: https://economyandsociety.in.ua/journals/15_ukr/56.pdf</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Літинстка</w:t>
      </w:r>
      <w:proofErr w:type="spellEnd"/>
      <w:r w:rsidRPr="00D15B8A">
        <w:rPr>
          <w:rFonts w:ascii="Times New Roman" w:hAnsi="Times New Roman" w:cs="Times New Roman"/>
          <w:sz w:val="28"/>
          <w:szCs w:val="28"/>
          <w:lang w:val="uk-UA"/>
        </w:rPr>
        <w:t xml:space="preserve"> В. А. Управління кар’єрою персоналу: навчальний посібник. 2015. URL: https://www.google.com/url?sa=t&amp;rct=j&amp;q=&amp;esrc=s&amp;source=web&amp;cd=&amp;ved=2ahUKEwi7rajU8s_uAhWNlIsKHS4lAdMQFjAIegQIChAC&amp;url=http%3A%2F%2Felar.</w:t>
      </w:r>
      <w:r w:rsidRPr="00D15B8A">
        <w:rPr>
          <w:rFonts w:ascii="Times New Roman" w:hAnsi="Times New Roman" w:cs="Times New Roman"/>
          <w:sz w:val="28"/>
          <w:szCs w:val="28"/>
          <w:lang w:val="uk-UA"/>
        </w:rPr>
        <w:lastRenderedPageBreak/>
        <w:t xml:space="preserve">khnu.km.ua%2Fjspui%2Fbitstream%2F123456789%2F5010%2F1%2F%25D0%25BF%25D0%25BE%25D1%2581%25D1%2596%25D0%25B1%25D0%25BD%25D0%25B8%25D0%25BA.d </w:t>
      </w:r>
      <w:proofErr w:type="spellStart"/>
      <w:r w:rsidRPr="00D15B8A">
        <w:rPr>
          <w:rFonts w:ascii="Times New Roman" w:hAnsi="Times New Roman" w:cs="Times New Roman"/>
          <w:sz w:val="28"/>
          <w:szCs w:val="28"/>
          <w:lang w:val="uk-UA"/>
        </w:rPr>
        <w:t>ocx&amp;usg</w:t>
      </w:r>
      <w:proofErr w:type="spellEnd"/>
      <w:r w:rsidRPr="00D15B8A">
        <w:rPr>
          <w:rFonts w:ascii="Times New Roman" w:hAnsi="Times New Roman" w:cs="Times New Roman"/>
          <w:sz w:val="28"/>
          <w:szCs w:val="28"/>
          <w:lang w:val="uk-UA"/>
        </w:rPr>
        <w:t>=AOvVaw3jksFTzHLEYmpD76Jv3Y83</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Мішина</w:t>
      </w:r>
      <w:proofErr w:type="spellEnd"/>
      <w:r w:rsidRPr="00D15B8A">
        <w:rPr>
          <w:rFonts w:ascii="Times New Roman" w:hAnsi="Times New Roman" w:cs="Times New Roman"/>
          <w:sz w:val="28"/>
          <w:szCs w:val="28"/>
          <w:lang w:val="uk-UA"/>
        </w:rPr>
        <w:t xml:space="preserve"> C. В., </w:t>
      </w:r>
      <w:proofErr w:type="spellStart"/>
      <w:r w:rsidRPr="00D15B8A">
        <w:rPr>
          <w:rFonts w:ascii="Times New Roman" w:hAnsi="Times New Roman" w:cs="Times New Roman"/>
          <w:sz w:val="28"/>
          <w:szCs w:val="28"/>
          <w:lang w:val="uk-UA"/>
        </w:rPr>
        <w:t>Мішин</w:t>
      </w:r>
      <w:proofErr w:type="spellEnd"/>
      <w:r w:rsidRPr="00D15B8A">
        <w:rPr>
          <w:rFonts w:ascii="Times New Roman" w:hAnsi="Times New Roman" w:cs="Times New Roman"/>
          <w:sz w:val="28"/>
          <w:szCs w:val="28"/>
          <w:lang w:val="uk-UA"/>
        </w:rPr>
        <w:t xml:space="preserve"> О.Ю. Формування системи управління діловою кар’єрою персоналу на засадах логістичного підходу. URL: http://www.economy.nayka.com.ua/pdf/2_2019/36.pdf. </w:t>
      </w:r>
    </w:p>
    <w:p w:rsidR="00CE6235" w:rsidRPr="00D15B8A" w:rsidRDefault="00CE6235" w:rsidP="00D15B8A">
      <w:pPr>
        <w:numPr>
          <w:ilvl w:val="0"/>
          <w:numId w:val="15"/>
        </w:numPr>
        <w:tabs>
          <w:tab w:val="left" w:pos="993"/>
          <w:tab w:val="left" w:pos="1276"/>
        </w:tabs>
        <w:autoSpaceDE w:val="0"/>
        <w:autoSpaceDN w:val="0"/>
        <w:adjustRightInd w:val="0"/>
        <w:spacing w:after="0" w:line="36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Овсяннікова</w:t>
      </w:r>
      <w:proofErr w:type="spellEnd"/>
      <w:r w:rsidRPr="00D15B8A">
        <w:rPr>
          <w:rFonts w:ascii="Times New Roman" w:hAnsi="Times New Roman" w:cs="Times New Roman"/>
          <w:sz w:val="28"/>
          <w:szCs w:val="28"/>
          <w:lang w:val="uk-UA"/>
        </w:rPr>
        <w:t xml:space="preserve"> В. В. Особливості професійної кар’єри особистості.  2013.  № 1. С. 91-104. URL: </w:t>
      </w:r>
      <w:r w:rsidR="007A6224">
        <w:fldChar w:fldCharType="begin"/>
      </w:r>
      <w:r w:rsidR="007A6224" w:rsidRPr="005721BB">
        <w:rPr>
          <w:lang w:val="en-US"/>
        </w:rPr>
        <w:instrText xml:space="preserve"> HYPERLINK "http://nbuv.gov.ua/UJRN/pspz_2013_1_20" </w:instrText>
      </w:r>
      <w:r w:rsidR="007A6224">
        <w:fldChar w:fldCharType="separate"/>
      </w:r>
      <w:r w:rsidRPr="00D15B8A">
        <w:rPr>
          <w:rFonts w:ascii="Times New Roman" w:hAnsi="Times New Roman" w:cs="Times New Roman"/>
          <w:color w:val="0563C1" w:themeColor="hyperlink"/>
          <w:sz w:val="28"/>
          <w:szCs w:val="28"/>
          <w:u w:val="single"/>
          <w:lang w:val="uk-UA"/>
        </w:rPr>
        <w:t>http://nbuv.gov.ua/UJRN/pspz_2013_1_20</w:t>
      </w:r>
      <w:r w:rsidR="007A6224">
        <w:rPr>
          <w:rFonts w:ascii="Times New Roman" w:hAnsi="Times New Roman" w:cs="Times New Roman"/>
          <w:color w:val="0563C1" w:themeColor="hyperlink"/>
          <w:sz w:val="28"/>
          <w:szCs w:val="28"/>
          <w:u w:val="single"/>
          <w:lang w:val="uk-UA"/>
        </w:rPr>
        <w:fldChar w:fldCharType="end"/>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bCs/>
          <w:iCs/>
          <w:color w:val="000000"/>
          <w:sz w:val="28"/>
          <w:szCs w:val="28"/>
          <w:lang w:val="uk-UA"/>
        </w:rPr>
        <w:t>Ортікова</w:t>
      </w:r>
      <w:proofErr w:type="spellEnd"/>
      <w:r w:rsidRPr="00D15B8A">
        <w:rPr>
          <w:rFonts w:ascii="Times New Roman" w:hAnsi="Times New Roman" w:cs="Times New Roman"/>
          <w:bCs/>
          <w:iCs/>
          <w:color w:val="000000"/>
          <w:sz w:val="28"/>
          <w:szCs w:val="28"/>
          <w:lang w:val="uk-UA"/>
        </w:rPr>
        <w:t xml:space="preserve"> Н.В. </w:t>
      </w:r>
      <w:r w:rsidRPr="00D15B8A">
        <w:rPr>
          <w:rFonts w:ascii="Times New Roman" w:hAnsi="Times New Roman" w:cs="Times New Roman"/>
          <w:bCs/>
          <w:color w:val="000000"/>
          <w:sz w:val="28"/>
          <w:szCs w:val="28"/>
          <w:lang w:val="uk-UA"/>
        </w:rPr>
        <w:t xml:space="preserve">Особливості мотивації до кар’єрного зростання фахівців із різним стажем роботи в службі зайнятості: практичний аспект. </w:t>
      </w:r>
      <w:r w:rsidRPr="00D15B8A">
        <w:rPr>
          <w:rFonts w:ascii="Times New Roman" w:hAnsi="Times New Roman" w:cs="Times New Roman"/>
          <w:bCs/>
          <w:i/>
          <w:sz w:val="28"/>
          <w:szCs w:val="28"/>
          <w:lang w:val="uk-UA"/>
        </w:rPr>
        <w:t>Теорія і практика сучасної психології</w:t>
      </w:r>
      <w:r w:rsidRPr="00D15B8A">
        <w:rPr>
          <w:rFonts w:ascii="Times New Roman" w:hAnsi="Times New Roman" w:cs="Times New Roman"/>
          <w:bCs/>
          <w:sz w:val="28"/>
          <w:szCs w:val="28"/>
          <w:lang w:val="uk-UA"/>
        </w:rPr>
        <w:t>. № 1, Т. 3. 2020. С. 195-202. URL: http://www.tpsp-journal.kpu.zp.ua/archive/1_2020/part_3/37.pdf</w:t>
      </w:r>
    </w:p>
    <w:p w:rsidR="00CE6235" w:rsidRPr="00D15B8A" w:rsidRDefault="00CE6235" w:rsidP="00D15B8A">
      <w:pPr>
        <w:widowControl w:val="0"/>
        <w:numPr>
          <w:ilvl w:val="0"/>
          <w:numId w:val="15"/>
        </w:numPr>
        <w:tabs>
          <w:tab w:val="left" w:pos="993"/>
          <w:tab w:val="left" w:pos="1080"/>
          <w:tab w:val="left" w:pos="1276"/>
        </w:tabs>
        <w:autoSpaceDE w:val="0"/>
        <w:autoSpaceDN w:val="0"/>
        <w:spacing w:after="0" w:line="35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Освіта для кар'єри: на шляху до формування </w:t>
      </w:r>
      <w:proofErr w:type="spellStart"/>
      <w:r w:rsidRPr="00D15B8A">
        <w:rPr>
          <w:rFonts w:ascii="Times New Roman" w:hAnsi="Times New Roman" w:cs="Times New Roman"/>
          <w:sz w:val="28"/>
          <w:szCs w:val="28"/>
          <w:lang w:val="uk-UA"/>
        </w:rPr>
        <w:t>професійно</w:t>
      </w:r>
      <w:proofErr w:type="spellEnd"/>
      <w:r w:rsidRPr="00D15B8A">
        <w:rPr>
          <w:rFonts w:ascii="Times New Roman" w:hAnsi="Times New Roman" w:cs="Times New Roman"/>
          <w:sz w:val="28"/>
          <w:szCs w:val="28"/>
          <w:lang w:val="uk-UA"/>
        </w:rPr>
        <w:t xml:space="preserve"> мобільного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 xml:space="preserve">фахівця / С. О. </w:t>
      </w:r>
      <w:proofErr w:type="spellStart"/>
      <w:r w:rsidRPr="00D15B8A">
        <w:rPr>
          <w:rFonts w:ascii="Times New Roman" w:hAnsi="Times New Roman" w:cs="Times New Roman"/>
          <w:sz w:val="28"/>
          <w:szCs w:val="28"/>
          <w:lang w:val="uk-UA"/>
        </w:rPr>
        <w:t>Даньшева</w:t>
      </w:r>
      <w:proofErr w:type="spellEnd"/>
      <w:r w:rsidRPr="00D15B8A">
        <w:rPr>
          <w:rFonts w:ascii="Times New Roman" w:hAnsi="Times New Roman" w:cs="Times New Roman"/>
          <w:sz w:val="28"/>
          <w:szCs w:val="28"/>
          <w:lang w:val="uk-UA"/>
        </w:rPr>
        <w:t xml:space="preserve">, Ю. В. Журавльов, Д. Л. </w:t>
      </w:r>
      <w:proofErr w:type="spellStart"/>
      <w:r w:rsidRPr="00D15B8A">
        <w:rPr>
          <w:rFonts w:ascii="Times New Roman" w:hAnsi="Times New Roman" w:cs="Times New Roman"/>
          <w:sz w:val="28"/>
          <w:szCs w:val="28"/>
          <w:lang w:val="uk-UA"/>
        </w:rPr>
        <w:t>Череднік</w:t>
      </w:r>
      <w:proofErr w:type="spellEnd"/>
      <w:r w:rsidRPr="00D15B8A">
        <w:rPr>
          <w:rFonts w:ascii="Times New Roman" w:hAnsi="Times New Roman" w:cs="Times New Roman"/>
          <w:sz w:val="28"/>
          <w:szCs w:val="28"/>
          <w:lang w:val="uk-UA"/>
        </w:rPr>
        <w:t>. Варшава :</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Diamond</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trading</w:t>
      </w:r>
      <w:proofErr w:type="spellEnd"/>
      <w:r w:rsidRPr="00D15B8A">
        <w:rPr>
          <w:rFonts w:ascii="Times New Roman" w:hAnsi="Times New Roman" w:cs="Times New Roman"/>
          <w:spacing w:val="-3"/>
          <w:sz w:val="28"/>
          <w:szCs w:val="28"/>
          <w:lang w:val="uk-UA"/>
        </w:rPr>
        <w:t xml:space="preserve"> </w:t>
      </w:r>
      <w:proofErr w:type="spellStart"/>
      <w:r w:rsidRPr="00D15B8A">
        <w:rPr>
          <w:rFonts w:ascii="Times New Roman" w:hAnsi="Times New Roman" w:cs="Times New Roman"/>
          <w:sz w:val="28"/>
          <w:szCs w:val="28"/>
          <w:lang w:val="uk-UA"/>
        </w:rPr>
        <w:t>tour</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2015.</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44</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p>
    <w:p w:rsidR="00CE6235" w:rsidRPr="00D15B8A" w:rsidRDefault="00CE6235" w:rsidP="00D15B8A">
      <w:pPr>
        <w:numPr>
          <w:ilvl w:val="0"/>
          <w:numId w:val="15"/>
        </w:numPr>
        <w:tabs>
          <w:tab w:val="left" w:pos="993"/>
          <w:tab w:val="left" w:pos="1276"/>
        </w:tabs>
        <w:spacing w:after="0" w:line="35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Паржницький</w:t>
      </w:r>
      <w:proofErr w:type="spellEnd"/>
      <w:r w:rsidRPr="00D15B8A">
        <w:rPr>
          <w:rFonts w:ascii="Times New Roman" w:hAnsi="Times New Roman" w:cs="Times New Roman"/>
          <w:sz w:val="28"/>
          <w:szCs w:val="28"/>
          <w:lang w:val="uk-UA"/>
        </w:rPr>
        <w:t xml:space="preserve"> В,  Савенко О. Кар’єрне зростання: види та характеристика. Житомирщина педагогічна. №3 (23), 2021. URL: https://imso.zippo.net.ua/wp-content/uploads/2021/10/12_%D0%9F%D0%B0%D1%80%D0%B6%D0%BD%D0%B8%D1%86_%D0%BA%D0%B8%D0%B9_%D0%A1%D0%B0%D0%B2%D0%B5%D0%BD%D0%BA%D0%BE-72_.pdf</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textAlignment w:val="baseline"/>
        <w:rPr>
          <w:rFonts w:ascii="Times New Roman" w:eastAsia="Times New Roman" w:hAnsi="Times New Roman" w:cs="Times New Roman"/>
          <w:sz w:val="28"/>
          <w:szCs w:val="28"/>
          <w:lang w:val="uk-UA" w:eastAsia="uk-UA"/>
        </w:rPr>
      </w:pPr>
      <w:proofErr w:type="spellStart"/>
      <w:r w:rsidRPr="00D15B8A">
        <w:rPr>
          <w:rFonts w:ascii="Times New Roman" w:hAnsi="Times New Roman" w:cs="Times New Roman"/>
          <w:sz w:val="28"/>
          <w:szCs w:val="28"/>
          <w:lang w:val="uk-UA"/>
        </w:rPr>
        <w:t>Перегудова</w:t>
      </w:r>
      <w:proofErr w:type="spellEnd"/>
      <w:r w:rsidRPr="00D15B8A">
        <w:rPr>
          <w:rFonts w:ascii="Times New Roman" w:hAnsi="Times New Roman" w:cs="Times New Roman"/>
          <w:sz w:val="28"/>
          <w:szCs w:val="28"/>
          <w:lang w:val="uk-UA"/>
        </w:rPr>
        <w:t xml:space="preserve"> Т. В., </w:t>
      </w:r>
      <w:proofErr w:type="spellStart"/>
      <w:r w:rsidRPr="00D15B8A">
        <w:rPr>
          <w:rFonts w:ascii="Times New Roman" w:hAnsi="Times New Roman" w:cs="Times New Roman"/>
          <w:sz w:val="28"/>
          <w:szCs w:val="28"/>
          <w:lang w:val="uk-UA"/>
        </w:rPr>
        <w:t>Рубежанська</w:t>
      </w:r>
      <w:proofErr w:type="spellEnd"/>
      <w:r w:rsidRPr="00D15B8A">
        <w:rPr>
          <w:rFonts w:ascii="Times New Roman" w:hAnsi="Times New Roman" w:cs="Times New Roman"/>
          <w:sz w:val="28"/>
          <w:szCs w:val="28"/>
          <w:lang w:val="uk-UA"/>
        </w:rPr>
        <w:t xml:space="preserve"> В. О. Сутність, види та принципи </w:t>
      </w:r>
      <w:proofErr w:type="spellStart"/>
      <w:r w:rsidRPr="00D15B8A">
        <w:rPr>
          <w:rFonts w:ascii="Times New Roman" w:hAnsi="Times New Roman" w:cs="Times New Roman"/>
          <w:sz w:val="28"/>
          <w:szCs w:val="28"/>
          <w:lang w:val="uk-UA"/>
        </w:rPr>
        <w:t>стресс</w:t>
      </w:r>
      <w:proofErr w:type="spellEnd"/>
      <w:r w:rsidRPr="00D15B8A">
        <w:rPr>
          <w:rFonts w:ascii="Times New Roman" w:hAnsi="Times New Roman" w:cs="Times New Roman"/>
          <w:sz w:val="28"/>
          <w:szCs w:val="28"/>
          <w:lang w:val="uk-UA"/>
        </w:rPr>
        <w:t xml:space="preserve">-інтерв’ю в системі підбору персоналу організації. URL: </w:t>
      </w:r>
      <w:r w:rsidR="007A6224">
        <w:fldChar w:fldCharType="begin"/>
      </w:r>
      <w:r w:rsidR="007A6224" w:rsidRPr="005721BB">
        <w:rPr>
          <w:lang w:val="en-US"/>
        </w:rPr>
        <w:instrText xml:space="preserve"> HYPERLINK "http://www.nbuv.gov.ua/portal/soc_gum/vsunu/2011_14_1/Peregudova.pdf" </w:instrText>
      </w:r>
      <w:r w:rsidR="007A6224">
        <w:fldChar w:fldCharType="separate"/>
      </w:r>
      <w:r w:rsidRPr="00D15B8A">
        <w:rPr>
          <w:rFonts w:ascii="Times New Roman" w:hAnsi="Times New Roman" w:cs="Times New Roman"/>
          <w:sz w:val="28"/>
          <w:szCs w:val="28"/>
          <w:lang w:val="uk-UA"/>
        </w:rPr>
        <w:t>http://www.nbuv.gov.ua/portal/soc_gum/vsunu/2011_14_1/Peregudova.pdf</w:t>
      </w:r>
      <w:r w:rsidR="007A6224">
        <w:rPr>
          <w:rFonts w:ascii="Times New Roman" w:hAnsi="Times New Roman" w:cs="Times New Roman"/>
          <w:sz w:val="28"/>
          <w:szCs w:val="28"/>
          <w:lang w:val="uk-UA"/>
        </w:rPr>
        <w:fldChar w:fldCharType="end"/>
      </w:r>
    </w:p>
    <w:p w:rsidR="00CE6235" w:rsidRPr="00D15B8A" w:rsidRDefault="00CE6235" w:rsidP="00D15B8A">
      <w:pPr>
        <w:widowControl w:val="0"/>
        <w:numPr>
          <w:ilvl w:val="0"/>
          <w:numId w:val="15"/>
        </w:numPr>
        <w:tabs>
          <w:tab w:val="left" w:pos="993"/>
          <w:tab w:val="left" w:pos="1276"/>
        </w:tabs>
        <w:autoSpaceDE w:val="0"/>
        <w:autoSpaceDN w:val="0"/>
        <w:spacing w:after="0" w:line="350" w:lineRule="auto"/>
        <w:ind w:left="0" w:firstLine="709"/>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Перерва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Г.,</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Гуцан</w:t>
      </w:r>
      <w:proofErr w:type="spellEnd"/>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М.</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Мотиваційний</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потенціал</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працівника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як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 xml:space="preserve">резерв розвитку підприємства. </w:t>
      </w:r>
      <w:r w:rsidRPr="00D15B8A">
        <w:rPr>
          <w:rFonts w:ascii="Times New Roman" w:hAnsi="Times New Roman" w:cs="Times New Roman"/>
          <w:i/>
          <w:sz w:val="28"/>
          <w:szCs w:val="28"/>
          <w:lang w:val="uk-UA"/>
        </w:rPr>
        <w:t>Економічні науки. Серія «Економіка та</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менеджмент»</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w:t>
      </w:r>
      <w:r w:rsidRPr="00D15B8A">
        <w:rPr>
          <w:rFonts w:ascii="Times New Roman" w:hAnsi="Times New Roman" w:cs="Times New Roman"/>
          <w:i/>
          <w:spacing w:val="1"/>
          <w:sz w:val="28"/>
          <w:szCs w:val="28"/>
          <w:lang w:val="uk-UA"/>
        </w:rPr>
        <w:t xml:space="preserve"> </w:t>
      </w:r>
      <w:proofErr w:type="spellStart"/>
      <w:r w:rsidRPr="00D15B8A">
        <w:rPr>
          <w:rFonts w:ascii="Times New Roman" w:hAnsi="Times New Roman" w:cs="Times New Roman"/>
          <w:i/>
          <w:sz w:val="28"/>
          <w:szCs w:val="28"/>
          <w:lang w:val="uk-UA"/>
        </w:rPr>
        <w:t>зб</w:t>
      </w:r>
      <w:proofErr w:type="spellEnd"/>
      <w:r w:rsidRPr="00D15B8A">
        <w:rPr>
          <w:rFonts w:ascii="Times New Roman" w:hAnsi="Times New Roman" w:cs="Times New Roman"/>
          <w:i/>
          <w:sz w:val="28"/>
          <w:szCs w:val="28"/>
          <w:lang w:val="uk-UA"/>
        </w:rPr>
        <w:t>.</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наук.</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праць</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Луцького</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національного</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технічного</w:t>
      </w:r>
      <w:r w:rsidRPr="00D15B8A">
        <w:rPr>
          <w:rFonts w:ascii="Times New Roman" w:hAnsi="Times New Roman" w:cs="Times New Roman"/>
          <w:i/>
          <w:spacing w:val="1"/>
          <w:sz w:val="28"/>
          <w:szCs w:val="28"/>
          <w:lang w:val="uk-UA"/>
        </w:rPr>
        <w:t xml:space="preserve"> </w:t>
      </w:r>
      <w:r w:rsidRPr="00D15B8A">
        <w:rPr>
          <w:rFonts w:ascii="Times New Roman" w:hAnsi="Times New Roman" w:cs="Times New Roman"/>
          <w:i/>
          <w:sz w:val="28"/>
          <w:szCs w:val="28"/>
          <w:lang w:val="uk-UA"/>
        </w:rPr>
        <w:t>університету</w:t>
      </w:r>
      <w:r w:rsidRPr="00D15B8A">
        <w:rPr>
          <w:rFonts w:ascii="Times New Roman" w:hAnsi="Times New Roman" w:cs="Times New Roman"/>
          <w:sz w:val="28"/>
          <w:szCs w:val="28"/>
          <w:lang w:val="uk-UA"/>
        </w:rPr>
        <w:t>.</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Луцьк,</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2014.</w:t>
      </w:r>
      <w:r w:rsidRPr="00D15B8A">
        <w:rPr>
          <w:rFonts w:ascii="Times New Roman" w:hAnsi="Times New Roman" w:cs="Times New Roman"/>
          <w:spacing w:val="-1"/>
          <w:sz w:val="28"/>
          <w:szCs w:val="28"/>
          <w:lang w:val="uk-UA"/>
        </w:rPr>
        <w:t xml:space="preserve"> </w:t>
      </w:r>
      <w:proofErr w:type="spellStart"/>
      <w:r w:rsidRPr="00D15B8A">
        <w:rPr>
          <w:rFonts w:ascii="Times New Roman" w:hAnsi="Times New Roman" w:cs="Times New Roman"/>
          <w:sz w:val="28"/>
          <w:szCs w:val="28"/>
          <w:lang w:val="uk-UA"/>
        </w:rPr>
        <w:t>Вип</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4"/>
          <w:sz w:val="28"/>
          <w:szCs w:val="28"/>
          <w:lang w:val="uk-UA"/>
        </w:rPr>
        <w:t xml:space="preserve"> </w:t>
      </w:r>
      <w:r w:rsidRPr="00D15B8A">
        <w:rPr>
          <w:rFonts w:ascii="Times New Roman" w:hAnsi="Times New Roman" w:cs="Times New Roman"/>
          <w:sz w:val="28"/>
          <w:szCs w:val="28"/>
          <w:lang w:val="uk-UA"/>
        </w:rPr>
        <w:t>11</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(42).</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С.</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233–243.</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textAlignment w:val="baseline"/>
        <w:rPr>
          <w:rFonts w:ascii="Times New Roman" w:eastAsia="Times New Roman" w:hAnsi="Times New Roman" w:cs="Times New Roman"/>
          <w:sz w:val="28"/>
          <w:szCs w:val="28"/>
          <w:lang w:val="uk-UA" w:eastAsia="uk-UA"/>
        </w:rPr>
      </w:pPr>
      <w:r w:rsidRPr="00D15B8A">
        <w:rPr>
          <w:rFonts w:ascii="Times New Roman" w:eastAsia="Times New Roman" w:hAnsi="Times New Roman" w:cs="Times New Roman"/>
          <w:sz w:val="28"/>
          <w:szCs w:val="28"/>
          <w:bdr w:val="none" w:sz="0" w:space="0" w:color="auto" w:frame="1"/>
          <w:lang w:val="uk-UA" w:eastAsia="uk-UA"/>
        </w:rPr>
        <w:t xml:space="preserve">Підходи до управління кар'єрою персоналу підприємств та </w:t>
      </w:r>
      <w:proofErr w:type="spellStart"/>
      <w:r w:rsidRPr="00D15B8A">
        <w:rPr>
          <w:rFonts w:ascii="Times New Roman" w:eastAsia="Times New Roman" w:hAnsi="Times New Roman" w:cs="Times New Roman"/>
          <w:sz w:val="28"/>
          <w:szCs w:val="28"/>
          <w:bdr w:val="none" w:sz="0" w:space="0" w:color="auto" w:frame="1"/>
          <w:lang w:val="uk-UA" w:eastAsia="uk-UA"/>
        </w:rPr>
        <w:t>організаціи</w:t>
      </w:r>
      <w:proofErr w:type="spellEnd"/>
      <w:r w:rsidRPr="00D15B8A">
        <w:rPr>
          <w:rFonts w:ascii="Times New Roman" w:eastAsia="Times New Roman" w:hAnsi="Times New Roman" w:cs="Times New Roman"/>
          <w:sz w:val="28"/>
          <w:szCs w:val="28"/>
          <w:bdr w:val="none" w:sz="0" w:space="0" w:color="auto" w:frame="1"/>
          <w:lang w:val="uk-UA" w:eastAsia="uk-UA"/>
        </w:rPr>
        <w:t xml:space="preserve">̆ </w:t>
      </w:r>
      <w:proofErr w:type="spellStart"/>
      <w:r w:rsidRPr="00D15B8A">
        <w:rPr>
          <w:rFonts w:ascii="Times New Roman" w:eastAsia="Times New Roman" w:hAnsi="Times New Roman" w:cs="Times New Roman"/>
          <w:sz w:val="28"/>
          <w:szCs w:val="28"/>
          <w:bdr w:val="none" w:sz="0" w:space="0" w:color="auto" w:frame="1"/>
          <w:lang w:val="uk-UA" w:eastAsia="uk-UA"/>
        </w:rPr>
        <w:t>споживчоі</w:t>
      </w:r>
      <w:proofErr w:type="spellEnd"/>
      <w:r w:rsidRPr="00D15B8A">
        <w:rPr>
          <w:rFonts w:ascii="Times New Roman" w:eastAsia="Times New Roman" w:hAnsi="Times New Roman" w:cs="Times New Roman"/>
          <w:sz w:val="28"/>
          <w:szCs w:val="28"/>
          <w:bdr w:val="none" w:sz="0" w:space="0" w:color="auto" w:frame="1"/>
          <w:lang w:val="uk-UA" w:eastAsia="uk-UA"/>
        </w:rPr>
        <w:t xml:space="preserve">̈ </w:t>
      </w:r>
      <w:proofErr w:type="spellStart"/>
      <w:r w:rsidRPr="00D15B8A">
        <w:rPr>
          <w:rFonts w:ascii="Times New Roman" w:eastAsia="Times New Roman" w:hAnsi="Times New Roman" w:cs="Times New Roman"/>
          <w:sz w:val="28"/>
          <w:szCs w:val="28"/>
          <w:bdr w:val="none" w:sz="0" w:space="0" w:color="auto" w:frame="1"/>
          <w:lang w:val="uk-UA" w:eastAsia="uk-UA"/>
        </w:rPr>
        <w:t>коопераціі</w:t>
      </w:r>
      <w:proofErr w:type="spellEnd"/>
      <w:r w:rsidRPr="00D15B8A">
        <w:rPr>
          <w:rFonts w:ascii="Times New Roman" w:eastAsia="Times New Roman" w:hAnsi="Times New Roman" w:cs="Times New Roman"/>
          <w:sz w:val="28"/>
          <w:szCs w:val="28"/>
          <w:bdr w:val="none" w:sz="0" w:space="0" w:color="auto" w:frame="1"/>
          <w:lang w:val="uk-UA" w:eastAsia="uk-UA"/>
        </w:rPr>
        <w:t xml:space="preserve">̈ </w:t>
      </w:r>
      <w:proofErr w:type="spellStart"/>
      <w:r w:rsidRPr="00D15B8A">
        <w:rPr>
          <w:rFonts w:ascii="Times New Roman" w:eastAsia="Times New Roman" w:hAnsi="Times New Roman" w:cs="Times New Roman"/>
          <w:sz w:val="28"/>
          <w:szCs w:val="28"/>
          <w:bdr w:val="none" w:sz="0" w:space="0" w:color="auto" w:frame="1"/>
          <w:lang w:val="uk-UA" w:eastAsia="uk-UA"/>
        </w:rPr>
        <w:t>України</w:t>
      </w:r>
      <w:proofErr w:type="spellEnd"/>
      <w:r w:rsidRPr="00D15B8A">
        <w:rPr>
          <w:rFonts w:ascii="Times New Roman" w:eastAsia="Times New Roman" w:hAnsi="Times New Roman" w:cs="Times New Roman"/>
          <w:sz w:val="28"/>
          <w:szCs w:val="28"/>
          <w:bdr w:val="none" w:sz="0" w:space="0" w:color="auto" w:frame="1"/>
          <w:lang w:val="uk-UA" w:eastAsia="uk-UA"/>
        </w:rPr>
        <w:t xml:space="preserve"> / Л.М. </w:t>
      </w:r>
      <w:proofErr w:type="spellStart"/>
      <w:r w:rsidRPr="00D15B8A">
        <w:rPr>
          <w:rFonts w:ascii="Times New Roman" w:eastAsia="Times New Roman" w:hAnsi="Times New Roman" w:cs="Times New Roman"/>
          <w:sz w:val="28"/>
          <w:szCs w:val="28"/>
          <w:bdr w:val="none" w:sz="0" w:space="0" w:color="auto" w:frame="1"/>
          <w:lang w:val="uk-UA" w:eastAsia="uk-UA"/>
        </w:rPr>
        <w:t>Шимановська-Діанич</w:t>
      </w:r>
      <w:proofErr w:type="spellEnd"/>
      <w:r w:rsidRPr="00D15B8A">
        <w:rPr>
          <w:rFonts w:ascii="Times New Roman" w:eastAsia="Times New Roman" w:hAnsi="Times New Roman" w:cs="Times New Roman"/>
          <w:sz w:val="28"/>
          <w:szCs w:val="28"/>
          <w:bdr w:val="none" w:sz="0" w:space="0" w:color="auto" w:frame="1"/>
          <w:lang w:val="uk-UA" w:eastAsia="uk-UA"/>
        </w:rPr>
        <w:t xml:space="preserve">.  </w:t>
      </w:r>
      <w:r w:rsidRPr="00D15B8A">
        <w:rPr>
          <w:rFonts w:ascii="Times New Roman" w:eastAsia="Times New Roman" w:hAnsi="Times New Roman" w:cs="Times New Roman"/>
          <w:bCs/>
          <w:sz w:val="28"/>
          <w:szCs w:val="28"/>
          <w:bdr w:val="none" w:sz="0" w:space="0" w:color="auto" w:frame="1"/>
          <w:lang w:val="uk-UA" w:eastAsia="uk-UA"/>
        </w:rPr>
        <w:t>URI:</w:t>
      </w:r>
      <w:r w:rsidRPr="00D15B8A">
        <w:rPr>
          <w:rFonts w:ascii="Times New Roman" w:eastAsia="Times New Roman" w:hAnsi="Times New Roman" w:cs="Times New Roman"/>
          <w:sz w:val="28"/>
          <w:szCs w:val="28"/>
          <w:lang w:val="uk-UA" w:eastAsia="uk-UA"/>
        </w:rPr>
        <w:t> </w:t>
      </w:r>
      <w:hyperlink r:id="rId21" w:history="1">
        <w:r w:rsidRPr="00D15B8A">
          <w:rPr>
            <w:rFonts w:ascii="Times New Roman" w:eastAsia="Times New Roman" w:hAnsi="Times New Roman" w:cs="Times New Roman"/>
            <w:sz w:val="28"/>
            <w:szCs w:val="28"/>
            <w:bdr w:val="none" w:sz="0" w:space="0" w:color="auto" w:frame="1"/>
            <w:lang w:val="uk-UA" w:eastAsia="uk-UA"/>
          </w:rPr>
          <w:t>http://dspace.nbuv.gov.ua/handle/123456789/107793</w:t>
        </w:r>
      </w:hyperlink>
    </w:p>
    <w:p w:rsidR="00CE6235" w:rsidRPr="00D15B8A" w:rsidRDefault="00CE6235" w:rsidP="00D15B8A">
      <w:pPr>
        <w:numPr>
          <w:ilvl w:val="0"/>
          <w:numId w:val="15"/>
        </w:numPr>
        <w:tabs>
          <w:tab w:val="left" w:pos="993"/>
          <w:tab w:val="left" w:pos="1276"/>
        </w:tabs>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lastRenderedPageBreak/>
        <w:t xml:space="preserve">Планування й розвиток професійної кар’єри учнівської молоді у системі професійно-технічної освіти: навчальний посібник / [С. В. </w:t>
      </w:r>
      <w:proofErr w:type="spellStart"/>
      <w:r w:rsidRPr="00D15B8A">
        <w:rPr>
          <w:rFonts w:ascii="Times New Roman" w:hAnsi="Times New Roman" w:cs="Times New Roman"/>
          <w:sz w:val="28"/>
          <w:szCs w:val="28"/>
          <w:lang w:val="uk-UA"/>
        </w:rPr>
        <w:t>Алєксєєва</w:t>
      </w:r>
      <w:proofErr w:type="spellEnd"/>
      <w:r w:rsidRPr="00D15B8A">
        <w:rPr>
          <w:rFonts w:ascii="Times New Roman" w:hAnsi="Times New Roman" w:cs="Times New Roman"/>
          <w:sz w:val="28"/>
          <w:szCs w:val="28"/>
          <w:lang w:val="uk-UA"/>
        </w:rPr>
        <w:t xml:space="preserve">, Л. М. Єршова, Д. О. </w:t>
      </w:r>
      <w:proofErr w:type="spellStart"/>
      <w:r w:rsidRPr="00D15B8A">
        <w:rPr>
          <w:rFonts w:ascii="Times New Roman" w:hAnsi="Times New Roman" w:cs="Times New Roman"/>
          <w:sz w:val="28"/>
          <w:szCs w:val="28"/>
          <w:lang w:val="uk-UA"/>
        </w:rPr>
        <w:t>Закатнов</w:t>
      </w:r>
      <w:proofErr w:type="spellEnd"/>
      <w:r w:rsidRPr="00D15B8A">
        <w:rPr>
          <w:rFonts w:ascii="Times New Roman" w:hAnsi="Times New Roman" w:cs="Times New Roman"/>
          <w:sz w:val="28"/>
          <w:szCs w:val="28"/>
          <w:lang w:val="uk-UA"/>
        </w:rPr>
        <w:t xml:space="preserve">, В. Т. </w:t>
      </w:r>
      <w:proofErr w:type="spellStart"/>
      <w:r w:rsidRPr="00D15B8A">
        <w:rPr>
          <w:rFonts w:ascii="Times New Roman" w:hAnsi="Times New Roman" w:cs="Times New Roman"/>
          <w:sz w:val="28"/>
          <w:szCs w:val="28"/>
          <w:lang w:val="uk-UA"/>
        </w:rPr>
        <w:t>Лозовецька</w:t>
      </w:r>
      <w:proofErr w:type="spellEnd"/>
      <w:r w:rsidRPr="00D15B8A">
        <w:rPr>
          <w:rFonts w:ascii="Times New Roman" w:hAnsi="Times New Roman" w:cs="Times New Roman"/>
          <w:sz w:val="28"/>
          <w:szCs w:val="28"/>
          <w:lang w:val="uk-UA"/>
        </w:rPr>
        <w:t xml:space="preserve">, В. Ф. Орлов]; за ред. Д. О. </w:t>
      </w:r>
      <w:proofErr w:type="spellStart"/>
      <w:r w:rsidRPr="00D15B8A">
        <w:rPr>
          <w:rFonts w:ascii="Times New Roman" w:hAnsi="Times New Roman" w:cs="Times New Roman"/>
          <w:sz w:val="28"/>
          <w:szCs w:val="28"/>
          <w:lang w:val="uk-UA"/>
        </w:rPr>
        <w:t>Закатнова</w:t>
      </w:r>
      <w:proofErr w:type="spellEnd"/>
      <w:r w:rsidRPr="00D15B8A">
        <w:rPr>
          <w:rFonts w:ascii="Times New Roman" w:hAnsi="Times New Roman" w:cs="Times New Roman"/>
          <w:sz w:val="28"/>
          <w:szCs w:val="28"/>
          <w:lang w:val="uk-UA"/>
        </w:rPr>
        <w:t>. Житомир: «Полісся», 2018. 186 с. URL: https://core.ac.uk/download/pdf/162001887.pdf</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Поведінка персоналу виробничої організації. Оцінка, управління, розвиток: монографія / А.В. </w:t>
      </w:r>
      <w:proofErr w:type="spellStart"/>
      <w:r w:rsidRPr="00D15B8A">
        <w:rPr>
          <w:rFonts w:ascii="Times New Roman" w:hAnsi="Times New Roman" w:cs="Times New Roman"/>
          <w:sz w:val="28"/>
          <w:szCs w:val="28"/>
          <w:lang w:val="uk-UA"/>
        </w:rPr>
        <w:t>Доронін</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Харк</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нац</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екон</w:t>
      </w:r>
      <w:proofErr w:type="spellEnd"/>
      <w:r w:rsidRPr="00D15B8A">
        <w:rPr>
          <w:rFonts w:ascii="Times New Roman" w:hAnsi="Times New Roman" w:cs="Times New Roman"/>
          <w:sz w:val="28"/>
          <w:szCs w:val="28"/>
          <w:lang w:val="uk-UA"/>
        </w:rPr>
        <w:t>. ун-т. Х.: ІНЖЕК, 2008.</w:t>
      </w:r>
      <w:r w:rsidR="00D15B8A">
        <w:rPr>
          <w:rFonts w:ascii="Times New Roman" w:hAnsi="Times New Roman" w:cs="Times New Roman"/>
          <w:sz w:val="28"/>
          <w:szCs w:val="28"/>
          <w:lang w:val="uk-UA"/>
        </w:rPr>
        <w:t xml:space="preserve">                 </w:t>
      </w:r>
      <w:r w:rsidRPr="00D15B8A">
        <w:rPr>
          <w:rFonts w:ascii="Times New Roman" w:hAnsi="Times New Roman" w:cs="Times New Roman"/>
          <w:sz w:val="28"/>
          <w:szCs w:val="28"/>
          <w:lang w:val="uk-UA"/>
        </w:rPr>
        <w:t>320</w:t>
      </w:r>
      <w:r w:rsidR="00D15B8A">
        <w:rPr>
          <w:rFonts w:ascii="Times New Roman" w:hAnsi="Times New Roman" w:cs="Times New Roman"/>
          <w:sz w:val="28"/>
          <w:szCs w:val="28"/>
          <w:lang w:val="uk-UA"/>
        </w:rPr>
        <w:t xml:space="preserve"> </w:t>
      </w:r>
      <w:r w:rsidRPr="00D15B8A">
        <w:rPr>
          <w:rFonts w:ascii="Times New Roman" w:hAnsi="Times New Roman" w:cs="Times New Roman"/>
          <w:sz w:val="28"/>
          <w:szCs w:val="28"/>
          <w:lang w:val="uk-UA"/>
        </w:rPr>
        <w:t>c.</w:t>
      </w:r>
    </w:p>
    <w:p w:rsidR="00CE6235" w:rsidRPr="00D15B8A" w:rsidRDefault="00CE6235" w:rsidP="00D15B8A">
      <w:pPr>
        <w:numPr>
          <w:ilvl w:val="0"/>
          <w:numId w:val="15"/>
        </w:numPr>
        <w:tabs>
          <w:tab w:val="left" w:pos="993"/>
          <w:tab w:val="left" w:pos="1276"/>
        </w:tabs>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Професійна кар’єра особистості в сучасних умовах: монографія /В. Т. </w:t>
      </w:r>
      <w:proofErr w:type="spellStart"/>
      <w:r w:rsidRPr="00D15B8A">
        <w:rPr>
          <w:rFonts w:ascii="Times New Roman" w:hAnsi="Times New Roman" w:cs="Times New Roman"/>
          <w:sz w:val="28"/>
          <w:szCs w:val="28"/>
          <w:lang w:val="uk-UA"/>
        </w:rPr>
        <w:t>Лозовецька</w:t>
      </w:r>
      <w:proofErr w:type="spellEnd"/>
      <w:r w:rsidRPr="00D15B8A">
        <w:rPr>
          <w:rFonts w:ascii="Times New Roman" w:hAnsi="Times New Roman" w:cs="Times New Roman"/>
          <w:sz w:val="28"/>
          <w:szCs w:val="28"/>
          <w:lang w:val="uk-UA"/>
        </w:rPr>
        <w:t>. Київ, 2015. 279 с. URL :https://www.google.com/url?sa=t&amp;rct=j&amp;q=&amp;esrc=s&amp;source=web&amp;cd=&amp;cad=rja&amp;uact=8&amp;ved=2ahUKEwi7rajU8s_uAhWNlIsKHS4lAdMQFjAGegQICBAC&amp;url=https%3A%2F%2Fcore.ac.uk%2Fdownload%2Fpdf%2F32310612.pdf&amp;usg=AOvVaw2v3e-wtUqR6jkgt5l4KsIk</w:t>
      </w:r>
    </w:p>
    <w:p w:rsidR="00CE6235" w:rsidRPr="00D15B8A" w:rsidRDefault="00CE6235" w:rsidP="00D15B8A">
      <w:pPr>
        <w:numPr>
          <w:ilvl w:val="0"/>
          <w:numId w:val="15"/>
        </w:numPr>
        <w:tabs>
          <w:tab w:val="left" w:pos="993"/>
          <w:tab w:val="left" w:pos="1276"/>
        </w:tabs>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Савельєва В. С. Управління діловою кар’єрою: </w:t>
      </w:r>
      <w:proofErr w:type="spellStart"/>
      <w:r w:rsidRPr="00D15B8A">
        <w:rPr>
          <w:rFonts w:ascii="Times New Roman" w:hAnsi="Times New Roman" w:cs="Times New Roman"/>
          <w:sz w:val="28"/>
          <w:szCs w:val="28"/>
          <w:lang w:val="uk-UA"/>
        </w:rPr>
        <w:t>навч</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посібн</w:t>
      </w:r>
      <w:proofErr w:type="spellEnd"/>
      <w:r w:rsidRPr="00D15B8A">
        <w:rPr>
          <w:rFonts w:ascii="Times New Roman" w:hAnsi="Times New Roman" w:cs="Times New Roman"/>
          <w:sz w:val="28"/>
          <w:szCs w:val="28"/>
          <w:lang w:val="uk-UA"/>
        </w:rPr>
        <w:t>. / В. С. Савельєва, О. Л. Єськов. К. : Центр учбової літератури, 2007. 176 с.</w:t>
      </w:r>
    </w:p>
    <w:p w:rsidR="00CE6235" w:rsidRPr="00D15B8A" w:rsidRDefault="00CE6235" w:rsidP="00D15B8A">
      <w:pPr>
        <w:numPr>
          <w:ilvl w:val="0"/>
          <w:numId w:val="15"/>
        </w:numPr>
        <w:tabs>
          <w:tab w:val="left" w:pos="993"/>
          <w:tab w:val="left" w:pos="1085"/>
          <w:tab w:val="left" w:pos="1276"/>
        </w:tabs>
        <w:autoSpaceDE w:val="0"/>
        <w:autoSpaceDN w:val="0"/>
        <w:adjustRightInd w:val="0"/>
        <w:spacing w:after="0" w:line="350" w:lineRule="auto"/>
        <w:ind w:left="0" w:firstLine="709"/>
        <w:contextualSpacing/>
        <w:jc w:val="both"/>
        <w:rPr>
          <w:rFonts w:ascii="Times New Roman" w:eastAsia="Arial" w:hAnsi="Times New Roman" w:cs="Times New Roman"/>
          <w:sz w:val="28"/>
          <w:szCs w:val="28"/>
          <w:lang w:val="uk-UA"/>
        </w:rPr>
      </w:pPr>
      <w:r w:rsidRPr="00D15B8A">
        <w:rPr>
          <w:rFonts w:ascii="Times New Roman" w:hAnsi="Times New Roman" w:cs="Times New Roman"/>
          <w:sz w:val="28"/>
          <w:szCs w:val="28"/>
          <w:lang w:val="uk-UA"/>
        </w:rPr>
        <w:t xml:space="preserve">Ткаченко А.М. Професійний розвиток персоналу – нагальне завдання сьогодення. </w:t>
      </w:r>
      <w:r w:rsidRPr="00D15B8A">
        <w:rPr>
          <w:rFonts w:ascii="Times New Roman" w:hAnsi="Times New Roman" w:cs="Times New Roman"/>
          <w:i/>
          <w:sz w:val="28"/>
          <w:szCs w:val="28"/>
          <w:lang w:val="uk-UA"/>
        </w:rPr>
        <w:t>Економічний вісник Донбасу</w:t>
      </w:r>
      <w:r w:rsidRPr="00D15B8A">
        <w:rPr>
          <w:rFonts w:ascii="Times New Roman" w:hAnsi="Times New Roman" w:cs="Times New Roman"/>
          <w:sz w:val="28"/>
          <w:szCs w:val="28"/>
          <w:lang w:val="uk-UA"/>
        </w:rPr>
        <w:t xml:space="preserve">. 2014. № 1. С. 194–197. </w:t>
      </w:r>
    </w:p>
    <w:p w:rsidR="00CE6235" w:rsidRPr="00D15B8A" w:rsidRDefault="00CE6235" w:rsidP="00D15B8A">
      <w:pPr>
        <w:numPr>
          <w:ilvl w:val="0"/>
          <w:numId w:val="15"/>
        </w:numPr>
        <w:tabs>
          <w:tab w:val="left" w:pos="993"/>
          <w:tab w:val="left" w:pos="1085"/>
          <w:tab w:val="left" w:pos="1276"/>
        </w:tabs>
        <w:autoSpaceDE w:val="0"/>
        <w:autoSpaceDN w:val="0"/>
        <w:adjustRightInd w:val="0"/>
        <w:spacing w:after="0" w:line="350" w:lineRule="auto"/>
        <w:ind w:left="0" w:firstLine="709"/>
        <w:contextualSpacing/>
        <w:jc w:val="both"/>
        <w:rPr>
          <w:rFonts w:ascii="Times New Roman" w:eastAsia="Arial" w:hAnsi="Times New Roman" w:cs="Times New Roman"/>
          <w:sz w:val="28"/>
          <w:szCs w:val="28"/>
          <w:lang w:val="uk-UA"/>
        </w:rPr>
      </w:pPr>
      <w:r w:rsidRPr="00D15B8A">
        <w:rPr>
          <w:rFonts w:ascii="Times New Roman" w:eastAsia="Arial" w:hAnsi="Times New Roman" w:cs="Times New Roman"/>
          <w:sz w:val="28"/>
          <w:szCs w:val="28"/>
          <w:lang w:val="uk-UA"/>
        </w:rPr>
        <w:t xml:space="preserve">Управління діловою кар'єрою : навчальний посібник для студентів напряму підготовки «Управління персоналом та економіка праці» усіх форм навчання / Г. В. Назарова, І. П. </w:t>
      </w:r>
      <w:proofErr w:type="spellStart"/>
      <w:r w:rsidRPr="00D15B8A">
        <w:rPr>
          <w:rFonts w:ascii="Times New Roman" w:eastAsia="Arial" w:hAnsi="Times New Roman" w:cs="Times New Roman"/>
          <w:sz w:val="28"/>
          <w:szCs w:val="28"/>
          <w:lang w:val="uk-UA"/>
        </w:rPr>
        <w:t>Отенко</w:t>
      </w:r>
      <w:proofErr w:type="spellEnd"/>
      <w:r w:rsidRPr="00D15B8A">
        <w:rPr>
          <w:rFonts w:ascii="Times New Roman" w:eastAsia="Arial" w:hAnsi="Times New Roman" w:cs="Times New Roman"/>
          <w:sz w:val="28"/>
          <w:szCs w:val="28"/>
          <w:lang w:val="uk-UA"/>
        </w:rPr>
        <w:t xml:space="preserve">, С. В. </w:t>
      </w:r>
      <w:proofErr w:type="spellStart"/>
      <w:r w:rsidRPr="00D15B8A">
        <w:rPr>
          <w:rFonts w:ascii="Times New Roman" w:eastAsia="Arial" w:hAnsi="Times New Roman" w:cs="Times New Roman"/>
          <w:sz w:val="28"/>
          <w:szCs w:val="28"/>
          <w:lang w:val="uk-UA"/>
        </w:rPr>
        <w:t>Мішина</w:t>
      </w:r>
      <w:proofErr w:type="spellEnd"/>
      <w:r w:rsidRPr="00D15B8A">
        <w:rPr>
          <w:rFonts w:ascii="Times New Roman" w:eastAsia="Arial" w:hAnsi="Times New Roman" w:cs="Times New Roman"/>
          <w:sz w:val="28"/>
          <w:szCs w:val="28"/>
          <w:lang w:val="uk-UA"/>
        </w:rPr>
        <w:t xml:space="preserve"> та ін. Х. : Вид. ХНЕУ, 2013. 295 с.</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Управління кар’єрним зростанням пер</w:t>
      </w:r>
      <w:r w:rsidRPr="00D15B8A">
        <w:rPr>
          <w:rFonts w:ascii="Times New Roman" w:hAnsi="Times New Roman" w:cs="Times New Roman"/>
          <w:sz w:val="28"/>
          <w:szCs w:val="28"/>
          <w:lang w:val="uk-UA"/>
        </w:rPr>
        <w:softHyphen/>
        <w:t xml:space="preserve">соналу підприємства : монографія / В. М. </w:t>
      </w:r>
      <w:proofErr w:type="spellStart"/>
      <w:r w:rsidRPr="00D15B8A">
        <w:rPr>
          <w:rFonts w:ascii="Times New Roman" w:hAnsi="Times New Roman" w:cs="Times New Roman"/>
          <w:sz w:val="28"/>
          <w:szCs w:val="28"/>
          <w:lang w:val="uk-UA"/>
        </w:rPr>
        <w:t>Гри</w:t>
      </w:r>
      <w:r w:rsidRPr="00D15B8A">
        <w:rPr>
          <w:rFonts w:ascii="Times New Roman" w:hAnsi="Times New Roman" w:cs="Times New Roman"/>
          <w:sz w:val="28"/>
          <w:szCs w:val="28"/>
          <w:lang w:val="uk-UA"/>
        </w:rPr>
        <w:softHyphen/>
        <w:t>ньова</w:t>
      </w:r>
      <w:proofErr w:type="spellEnd"/>
      <w:r w:rsidRPr="00D15B8A">
        <w:rPr>
          <w:rFonts w:ascii="Times New Roman" w:hAnsi="Times New Roman" w:cs="Times New Roman"/>
          <w:sz w:val="28"/>
          <w:szCs w:val="28"/>
          <w:lang w:val="uk-UA"/>
        </w:rPr>
        <w:t xml:space="preserve">, М. М. Новікова, О. А. Небилиця. Харків : Вид. ХНЕУ, 2013. 180 с. </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eastAsia="TimesNewRoman,Bold" w:hAnsi="Times New Roman" w:cs="Times New Roman"/>
          <w:bCs/>
          <w:sz w:val="28"/>
          <w:szCs w:val="28"/>
          <w:lang w:val="uk-UA"/>
        </w:rPr>
      </w:pPr>
      <w:r w:rsidRPr="00D15B8A">
        <w:rPr>
          <w:rFonts w:ascii="Times New Roman" w:hAnsi="Times New Roman" w:cs="Times New Roman"/>
          <w:sz w:val="28"/>
          <w:szCs w:val="28"/>
          <w:lang w:val="uk-UA"/>
        </w:rPr>
        <w:t xml:space="preserve">Управління розвитком людських ресурсів: монографія / В.І. </w:t>
      </w:r>
      <w:proofErr w:type="spellStart"/>
      <w:r w:rsidRPr="00D15B8A">
        <w:rPr>
          <w:rFonts w:ascii="Times New Roman" w:hAnsi="Times New Roman" w:cs="Times New Roman"/>
          <w:sz w:val="28"/>
          <w:szCs w:val="28"/>
          <w:lang w:val="uk-UA"/>
        </w:rPr>
        <w:t>Верхоглядова</w:t>
      </w:r>
      <w:proofErr w:type="spellEnd"/>
      <w:r w:rsidRPr="00D15B8A">
        <w:rPr>
          <w:rFonts w:ascii="Times New Roman" w:hAnsi="Times New Roman" w:cs="Times New Roman"/>
          <w:sz w:val="28"/>
          <w:szCs w:val="28"/>
          <w:lang w:val="uk-UA"/>
        </w:rPr>
        <w:t xml:space="preserve">, С.Б. </w:t>
      </w:r>
      <w:proofErr w:type="spellStart"/>
      <w:r w:rsidRPr="00D15B8A">
        <w:rPr>
          <w:rFonts w:ascii="Times New Roman" w:hAnsi="Times New Roman" w:cs="Times New Roman"/>
          <w:sz w:val="28"/>
          <w:szCs w:val="28"/>
          <w:lang w:val="uk-UA"/>
        </w:rPr>
        <w:t>Ільївна</w:t>
      </w:r>
      <w:proofErr w:type="spellEnd"/>
      <w:r w:rsidRPr="00D15B8A">
        <w:rPr>
          <w:rFonts w:ascii="Times New Roman" w:hAnsi="Times New Roman" w:cs="Times New Roman"/>
          <w:sz w:val="28"/>
          <w:szCs w:val="28"/>
          <w:lang w:val="uk-UA"/>
        </w:rPr>
        <w:t xml:space="preserve">, Н.А. </w:t>
      </w:r>
      <w:proofErr w:type="spellStart"/>
      <w:r w:rsidRPr="00D15B8A">
        <w:rPr>
          <w:rFonts w:ascii="Times New Roman" w:hAnsi="Times New Roman" w:cs="Times New Roman"/>
          <w:sz w:val="28"/>
          <w:szCs w:val="28"/>
          <w:lang w:val="uk-UA"/>
        </w:rPr>
        <w:t>Іваннікова</w:t>
      </w:r>
      <w:proofErr w:type="spellEnd"/>
      <w:r w:rsidRPr="00D15B8A">
        <w:rPr>
          <w:rFonts w:ascii="Times New Roman" w:hAnsi="Times New Roman" w:cs="Times New Roman"/>
          <w:sz w:val="28"/>
          <w:szCs w:val="28"/>
          <w:lang w:val="uk-UA"/>
        </w:rPr>
        <w:t xml:space="preserve">, О.В. </w:t>
      </w:r>
      <w:proofErr w:type="spellStart"/>
      <w:r w:rsidRPr="00D15B8A">
        <w:rPr>
          <w:rFonts w:ascii="Times New Roman" w:hAnsi="Times New Roman" w:cs="Times New Roman"/>
          <w:sz w:val="28"/>
          <w:szCs w:val="28"/>
          <w:lang w:val="uk-UA"/>
        </w:rPr>
        <w:t>Лавріченко</w:t>
      </w:r>
      <w:proofErr w:type="spellEnd"/>
      <w:r w:rsidRPr="00D15B8A">
        <w:rPr>
          <w:rFonts w:ascii="Times New Roman" w:hAnsi="Times New Roman" w:cs="Times New Roman"/>
          <w:sz w:val="28"/>
          <w:szCs w:val="28"/>
          <w:lang w:val="uk-UA"/>
        </w:rPr>
        <w:t>. Дніпропетровськ: Наука і освіта, 2006.  317 с.</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eastAsia="TimesNewRoman,Bold" w:hAnsi="Times New Roman" w:cs="Times New Roman"/>
          <w:bCs/>
          <w:sz w:val="28"/>
          <w:szCs w:val="28"/>
          <w:lang w:val="uk-UA"/>
        </w:rPr>
        <w:t xml:space="preserve">Управління розвитком персоналу: </w:t>
      </w:r>
      <w:r w:rsidRPr="00D15B8A">
        <w:rPr>
          <w:rFonts w:ascii="Times New Roman" w:eastAsia="TimesNewRoman" w:hAnsi="Times New Roman" w:cs="Times New Roman"/>
          <w:sz w:val="28"/>
          <w:szCs w:val="28"/>
          <w:lang w:val="uk-UA"/>
        </w:rPr>
        <w:t xml:space="preserve">Навчальний посібник/ Т. П. </w:t>
      </w:r>
      <w:proofErr w:type="spellStart"/>
      <w:r w:rsidRPr="00D15B8A">
        <w:rPr>
          <w:rFonts w:ascii="Times New Roman" w:eastAsia="TimesNewRoman" w:hAnsi="Times New Roman" w:cs="Times New Roman"/>
          <w:sz w:val="28"/>
          <w:szCs w:val="28"/>
          <w:lang w:val="uk-UA"/>
        </w:rPr>
        <w:t>Збрицька</w:t>
      </w:r>
      <w:proofErr w:type="spellEnd"/>
      <w:r w:rsidRPr="00D15B8A">
        <w:rPr>
          <w:rFonts w:ascii="Times New Roman" w:eastAsia="TimesNewRoman" w:hAnsi="Times New Roman" w:cs="Times New Roman"/>
          <w:sz w:val="28"/>
          <w:szCs w:val="28"/>
          <w:lang w:val="uk-UA"/>
        </w:rPr>
        <w:t xml:space="preserve">, Г. О. Савченко, М. С. </w:t>
      </w:r>
      <w:proofErr w:type="spellStart"/>
      <w:r w:rsidRPr="00D15B8A">
        <w:rPr>
          <w:rFonts w:ascii="Times New Roman" w:eastAsia="TimesNewRoman" w:hAnsi="Times New Roman" w:cs="Times New Roman"/>
          <w:sz w:val="28"/>
          <w:szCs w:val="28"/>
          <w:lang w:val="uk-UA"/>
        </w:rPr>
        <w:t>Татаревська</w:t>
      </w:r>
      <w:proofErr w:type="spellEnd"/>
      <w:r w:rsidRPr="00D15B8A">
        <w:rPr>
          <w:rFonts w:ascii="Times New Roman" w:eastAsia="TimesNewRoman" w:hAnsi="Times New Roman" w:cs="Times New Roman"/>
          <w:sz w:val="28"/>
          <w:szCs w:val="28"/>
          <w:lang w:val="uk-UA"/>
        </w:rPr>
        <w:t xml:space="preserve">. За </w:t>
      </w:r>
      <w:proofErr w:type="spellStart"/>
      <w:r w:rsidRPr="00D15B8A">
        <w:rPr>
          <w:rFonts w:ascii="Times New Roman" w:eastAsia="TimesNewRoman" w:hAnsi="Times New Roman" w:cs="Times New Roman"/>
          <w:sz w:val="28"/>
          <w:szCs w:val="28"/>
          <w:lang w:val="uk-UA"/>
        </w:rPr>
        <w:t>заг</w:t>
      </w:r>
      <w:proofErr w:type="spellEnd"/>
      <w:r w:rsidRPr="00D15B8A">
        <w:rPr>
          <w:rFonts w:ascii="Times New Roman" w:eastAsia="TimesNewRoman" w:hAnsi="Times New Roman" w:cs="Times New Roman"/>
          <w:sz w:val="28"/>
          <w:szCs w:val="28"/>
          <w:lang w:val="uk-UA"/>
        </w:rPr>
        <w:t xml:space="preserve">. </w:t>
      </w:r>
      <w:proofErr w:type="spellStart"/>
      <w:r w:rsidRPr="00D15B8A">
        <w:rPr>
          <w:rFonts w:ascii="Times New Roman" w:eastAsia="TimesNewRoman" w:hAnsi="Times New Roman" w:cs="Times New Roman"/>
          <w:sz w:val="28"/>
          <w:szCs w:val="28"/>
          <w:lang w:val="uk-UA"/>
        </w:rPr>
        <w:t>ред.М.С</w:t>
      </w:r>
      <w:proofErr w:type="spellEnd"/>
      <w:r w:rsidRPr="00D15B8A">
        <w:rPr>
          <w:rFonts w:ascii="Times New Roman" w:eastAsia="TimesNewRoman" w:hAnsi="Times New Roman" w:cs="Times New Roman"/>
          <w:sz w:val="28"/>
          <w:szCs w:val="28"/>
          <w:lang w:val="uk-UA"/>
        </w:rPr>
        <w:t xml:space="preserve">. </w:t>
      </w:r>
      <w:proofErr w:type="spellStart"/>
      <w:r w:rsidRPr="00D15B8A">
        <w:rPr>
          <w:rFonts w:ascii="Times New Roman" w:eastAsia="TimesNewRoman" w:hAnsi="Times New Roman" w:cs="Times New Roman"/>
          <w:sz w:val="28"/>
          <w:szCs w:val="28"/>
          <w:lang w:val="uk-UA"/>
        </w:rPr>
        <w:t>Татаревської</w:t>
      </w:r>
      <w:proofErr w:type="spellEnd"/>
      <w:r w:rsidRPr="00D15B8A">
        <w:rPr>
          <w:rFonts w:ascii="Times New Roman" w:eastAsia="TimesNewRoman" w:hAnsi="Times New Roman" w:cs="Times New Roman"/>
          <w:sz w:val="28"/>
          <w:szCs w:val="28"/>
          <w:lang w:val="uk-UA"/>
        </w:rPr>
        <w:t xml:space="preserve">. </w:t>
      </w:r>
      <w:r w:rsidRPr="00D15B8A">
        <w:rPr>
          <w:rFonts w:ascii="Times New Roman" w:eastAsia="TimesNewRoman" w:hAnsi="Times New Roman" w:cs="Times New Roman"/>
          <w:sz w:val="28"/>
          <w:szCs w:val="28"/>
          <w:lang w:val="uk-UA"/>
        </w:rPr>
        <w:lastRenderedPageBreak/>
        <w:t>Одеса: Атлант, 2013.  427 с.</w:t>
      </w:r>
      <w:r w:rsidRPr="00D15B8A">
        <w:rPr>
          <w:rFonts w:ascii="Times New Roman" w:hAnsi="Times New Roman" w:cs="Times New Roman"/>
          <w:sz w:val="28"/>
          <w:szCs w:val="28"/>
          <w:lang w:val="uk-UA"/>
        </w:rPr>
        <w:t xml:space="preserve"> URL: </w:t>
      </w:r>
      <w:hyperlink r:id="rId22" w:history="1">
        <w:r w:rsidRPr="00D15B8A">
          <w:rPr>
            <w:rFonts w:ascii="Times New Roman" w:eastAsia="TimesNewRoman" w:hAnsi="Times New Roman" w:cs="Times New Roman"/>
            <w:sz w:val="28"/>
            <w:szCs w:val="28"/>
            <w:lang w:val="uk-UA"/>
          </w:rPr>
          <w:t>http://lib.idgu.edu.ua/wp-content/uploads/2018/12/%D0%A3%D0%A0%D0%9F.pdf</w:t>
        </w:r>
      </w:hyperlink>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eastAsia="TimesNewRoman,Bold" w:hAnsi="Times New Roman" w:cs="Times New Roman"/>
          <w:bCs/>
          <w:sz w:val="28"/>
          <w:szCs w:val="28"/>
          <w:lang w:val="uk-UA"/>
        </w:rPr>
      </w:pPr>
      <w:r w:rsidRPr="00D15B8A">
        <w:rPr>
          <w:rFonts w:ascii="Times New Roman" w:hAnsi="Times New Roman" w:cs="Times New Roman"/>
          <w:sz w:val="28"/>
          <w:szCs w:val="28"/>
          <w:lang w:val="uk-UA"/>
        </w:rPr>
        <w:t>Формування готовності учнів ПТНЗ до вибору й реалізації професійної</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 xml:space="preserve">кар’єри : посібник / Д. О. </w:t>
      </w:r>
      <w:proofErr w:type="spellStart"/>
      <w:r w:rsidRPr="00D15B8A">
        <w:rPr>
          <w:rFonts w:ascii="Times New Roman" w:hAnsi="Times New Roman" w:cs="Times New Roman"/>
          <w:sz w:val="28"/>
          <w:szCs w:val="28"/>
          <w:lang w:val="uk-UA"/>
        </w:rPr>
        <w:t>Закатнов</w:t>
      </w:r>
      <w:proofErr w:type="spellEnd"/>
      <w:r w:rsidRPr="00D15B8A">
        <w:rPr>
          <w:rFonts w:ascii="Times New Roman" w:hAnsi="Times New Roman" w:cs="Times New Roman"/>
          <w:sz w:val="28"/>
          <w:szCs w:val="28"/>
          <w:lang w:val="uk-UA"/>
        </w:rPr>
        <w:t xml:space="preserve">, В. Ф. Орлов, М. І. </w:t>
      </w:r>
      <w:proofErr w:type="spellStart"/>
      <w:r w:rsidRPr="00D15B8A">
        <w:rPr>
          <w:rFonts w:ascii="Times New Roman" w:hAnsi="Times New Roman" w:cs="Times New Roman"/>
          <w:sz w:val="28"/>
          <w:szCs w:val="28"/>
          <w:lang w:val="uk-UA"/>
        </w:rPr>
        <w:t>Вовковінський</w:t>
      </w:r>
      <w:proofErr w:type="spellEnd"/>
      <w:r w:rsidRPr="00D15B8A">
        <w:rPr>
          <w:rFonts w:ascii="Times New Roman" w:hAnsi="Times New Roman" w:cs="Times New Roman"/>
          <w:sz w:val="28"/>
          <w:szCs w:val="28"/>
          <w:lang w:val="uk-UA"/>
        </w:rPr>
        <w:t xml:space="preserve"> та</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ін.</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 за</w:t>
      </w:r>
      <w:r w:rsidRPr="00D15B8A">
        <w:rPr>
          <w:rFonts w:ascii="Times New Roman" w:hAnsi="Times New Roman" w:cs="Times New Roman"/>
          <w:spacing w:val="-3"/>
          <w:sz w:val="28"/>
          <w:szCs w:val="28"/>
          <w:lang w:val="uk-UA"/>
        </w:rPr>
        <w:t xml:space="preserve"> </w:t>
      </w:r>
      <w:r w:rsidRPr="00D15B8A">
        <w:rPr>
          <w:rFonts w:ascii="Times New Roman" w:hAnsi="Times New Roman" w:cs="Times New Roman"/>
          <w:sz w:val="28"/>
          <w:szCs w:val="28"/>
          <w:lang w:val="uk-UA"/>
        </w:rPr>
        <w:t>ред.</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Д. О.</w:t>
      </w:r>
      <w:r w:rsidRPr="00D15B8A">
        <w:rPr>
          <w:rFonts w:ascii="Times New Roman" w:hAnsi="Times New Roman" w:cs="Times New Roman"/>
          <w:spacing w:val="-2"/>
          <w:sz w:val="28"/>
          <w:szCs w:val="28"/>
          <w:lang w:val="uk-UA"/>
        </w:rPr>
        <w:t xml:space="preserve"> </w:t>
      </w:r>
      <w:proofErr w:type="spellStart"/>
      <w:r w:rsidRPr="00D15B8A">
        <w:rPr>
          <w:rFonts w:ascii="Times New Roman" w:hAnsi="Times New Roman" w:cs="Times New Roman"/>
          <w:sz w:val="28"/>
          <w:szCs w:val="28"/>
          <w:lang w:val="uk-UA"/>
        </w:rPr>
        <w:t>Закатнова</w:t>
      </w:r>
      <w:proofErr w:type="spellEnd"/>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Київ.</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ІПТО</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НАПН</w:t>
      </w:r>
      <w:r w:rsidRPr="00D15B8A">
        <w:rPr>
          <w:rFonts w:ascii="Times New Roman" w:hAnsi="Times New Roman" w:cs="Times New Roman"/>
          <w:spacing w:val="-2"/>
          <w:sz w:val="28"/>
          <w:szCs w:val="28"/>
          <w:lang w:val="uk-UA"/>
        </w:rPr>
        <w:t xml:space="preserve"> </w:t>
      </w:r>
      <w:r w:rsidRPr="00D15B8A">
        <w:rPr>
          <w:rFonts w:ascii="Times New Roman" w:hAnsi="Times New Roman" w:cs="Times New Roman"/>
          <w:sz w:val="28"/>
          <w:szCs w:val="28"/>
          <w:lang w:val="uk-UA"/>
        </w:rPr>
        <w:t>України,</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2015.</w:t>
      </w:r>
      <w:r w:rsidRPr="00D15B8A">
        <w:rPr>
          <w:rFonts w:ascii="Times New Roman" w:hAnsi="Times New Roman" w:cs="Times New Roman"/>
          <w:spacing w:val="-5"/>
          <w:sz w:val="28"/>
          <w:szCs w:val="28"/>
          <w:lang w:val="uk-UA"/>
        </w:rPr>
        <w:t xml:space="preserve"> </w:t>
      </w:r>
      <w:r w:rsidRPr="00D15B8A">
        <w:rPr>
          <w:rFonts w:ascii="Times New Roman" w:hAnsi="Times New Roman" w:cs="Times New Roman"/>
          <w:sz w:val="28"/>
          <w:szCs w:val="28"/>
          <w:lang w:val="uk-UA"/>
        </w:rPr>
        <w:t>188</w:t>
      </w:r>
      <w:r w:rsidRPr="00D15B8A">
        <w:rPr>
          <w:rFonts w:ascii="Times New Roman" w:hAnsi="Times New Roman" w:cs="Times New Roman"/>
          <w:spacing w:val="1"/>
          <w:sz w:val="28"/>
          <w:szCs w:val="28"/>
          <w:lang w:val="uk-UA"/>
        </w:rPr>
        <w:t xml:space="preserve"> </w:t>
      </w:r>
      <w:r w:rsidRPr="00D15B8A">
        <w:rPr>
          <w:rFonts w:ascii="Times New Roman" w:hAnsi="Times New Roman" w:cs="Times New Roman"/>
          <w:sz w:val="28"/>
          <w:szCs w:val="28"/>
          <w:lang w:val="uk-UA"/>
        </w:rPr>
        <w:t>с.</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r w:rsidRPr="00D15B8A">
        <w:rPr>
          <w:rFonts w:ascii="Times New Roman" w:hAnsi="Times New Roman" w:cs="Times New Roman"/>
          <w:sz w:val="28"/>
          <w:szCs w:val="28"/>
          <w:lang w:val="uk-UA"/>
        </w:rPr>
        <w:t xml:space="preserve">Шевченко А.В. </w:t>
      </w:r>
      <w:r w:rsidRPr="00D15B8A">
        <w:rPr>
          <w:rFonts w:ascii="Times New Roman" w:hAnsi="Times New Roman" w:cs="Times New Roman"/>
          <w:bCs/>
          <w:sz w:val="28"/>
          <w:szCs w:val="28"/>
          <w:lang w:val="uk-UA"/>
        </w:rPr>
        <w:t>Фактори кар’єрного зростання працівників підприємства. URL: http://repository.hneu.edu.ua/bitstream/</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bCs/>
          <w:iCs/>
          <w:sz w:val="28"/>
          <w:szCs w:val="28"/>
          <w:lang w:val="uk-UA"/>
        </w:rPr>
      </w:pPr>
      <w:proofErr w:type="spellStart"/>
      <w:r w:rsidRPr="00D15B8A">
        <w:rPr>
          <w:rFonts w:ascii="Times New Roman" w:eastAsia="TimesNewRoman,Bold" w:hAnsi="Times New Roman" w:cs="Times New Roman"/>
          <w:bCs/>
          <w:sz w:val="28"/>
          <w:szCs w:val="28"/>
          <w:lang w:val="uk-UA"/>
        </w:rPr>
        <w:t>Шимановська</w:t>
      </w:r>
      <w:r w:rsidRPr="00D15B8A">
        <w:rPr>
          <w:rFonts w:ascii="Times New Roman" w:eastAsia="TimesNewRoman" w:hAnsi="Times New Roman" w:cs="Times New Roman"/>
          <w:bCs/>
          <w:sz w:val="28"/>
          <w:szCs w:val="28"/>
          <w:lang w:val="uk-UA"/>
        </w:rPr>
        <w:t>-</w:t>
      </w:r>
      <w:r w:rsidRPr="00D15B8A">
        <w:rPr>
          <w:rFonts w:ascii="Times New Roman" w:eastAsia="TimesNewRoman,Bold" w:hAnsi="Times New Roman" w:cs="Times New Roman"/>
          <w:bCs/>
          <w:sz w:val="28"/>
          <w:szCs w:val="28"/>
          <w:lang w:val="uk-UA"/>
        </w:rPr>
        <w:t>Діанич</w:t>
      </w:r>
      <w:proofErr w:type="spellEnd"/>
      <w:r w:rsidRPr="00D15B8A">
        <w:rPr>
          <w:rFonts w:ascii="Times New Roman" w:eastAsia="TimesNewRoman,Bold" w:hAnsi="Times New Roman" w:cs="Times New Roman"/>
          <w:bCs/>
          <w:sz w:val="28"/>
          <w:szCs w:val="28"/>
          <w:lang w:val="uk-UA"/>
        </w:rPr>
        <w:t xml:space="preserve"> Л</w:t>
      </w:r>
      <w:r w:rsidRPr="00D15B8A">
        <w:rPr>
          <w:rFonts w:ascii="Times New Roman" w:eastAsia="TimesNewRoman" w:hAnsi="Times New Roman" w:cs="Times New Roman"/>
          <w:bCs/>
          <w:sz w:val="28"/>
          <w:szCs w:val="28"/>
          <w:lang w:val="uk-UA"/>
        </w:rPr>
        <w:t>.</w:t>
      </w:r>
      <w:r w:rsidRPr="00D15B8A">
        <w:rPr>
          <w:rFonts w:ascii="Times New Roman" w:eastAsia="TimesNewRoman,Bold" w:hAnsi="Times New Roman" w:cs="Times New Roman"/>
          <w:bCs/>
          <w:sz w:val="28"/>
          <w:szCs w:val="28"/>
          <w:lang w:val="uk-UA"/>
        </w:rPr>
        <w:t>М</w:t>
      </w:r>
      <w:r w:rsidRPr="00D15B8A">
        <w:rPr>
          <w:rFonts w:ascii="Times New Roman" w:eastAsia="TimesNewRoman" w:hAnsi="Times New Roman" w:cs="Times New Roman"/>
          <w:bCs/>
          <w:sz w:val="28"/>
          <w:szCs w:val="28"/>
          <w:lang w:val="uk-UA"/>
        </w:rPr>
        <w:t xml:space="preserve">. </w:t>
      </w:r>
      <w:r w:rsidRPr="00D15B8A">
        <w:rPr>
          <w:rFonts w:ascii="Times New Roman" w:eastAsia="TimesNewRoman,Bold" w:hAnsi="Times New Roman" w:cs="Times New Roman"/>
          <w:bCs/>
          <w:sz w:val="28"/>
          <w:szCs w:val="28"/>
          <w:lang w:val="uk-UA"/>
        </w:rPr>
        <w:t xml:space="preserve">Підходи до управління </w:t>
      </w:r>
      <w:proofErr w:type="spellStart"/>
      <w:r w:rsidRPr="00D15B8A">
        <w:rPr>
          <w:rFonts w:ascii="Times New Roman" w:eastAsia="TimesNewRoman,Bold" w:hAnsi="Times New Roman" w:cs="Times New Roman"/>
          <w:bCs/>
          <w:sz w:val="28"/>
          <w:szCs w:val="28"/>
          <w:lang w:val="uk-UA"/>
        </w:rPr>
        <w:t>карєрою</w:t>
      </w:r>
      <w:proofErr w:type="spellEnd"/>
      <w:r w:rsidRPr="00D15B8A">
        <w:rPr>
          <w:rFonts w:ascii="Times New Roman" w:eastAsia="TimesNewRoman,Bold" w:hAnsi="Times New Roman" w:cs="Times New Roman"/>
          <w:bCs/>
          <w:sz w:val="28"/>
          <w:szCs w:val="28"/>
          <w:lang w:val="uk-UA"/>
        </w:rPr>
        <w:t xml:space="preserve"> персоналу підприємств та організацій споживчої кооперації України. URL: </w:t>
      </w:r>
      <w:r w:rsidR="007A6224">
        <w:fldChar w:fldCharType="begin"/>
      </w:r>
      <w:r w:rsidR="007A6224" w:rsidRPr="005721BB">
        <w:rPr>
          <w:lang w:val="en-US"/>
        </w:rPr>
        <w:instrText xml:space="preserve"> HYPERLINK "http://dspace.nbuv.gov.ua/bitstream/handle/123456789/107793/40-Shimanovska-D%d0%a1%e2%80%93anich.pdf?sequence=1" </w:instrText>
      </w:r>
      <w:r w:rsidR="007A6224">
        <w:fldChar w:fldCharType="separate"/>
      </w:r>
      <w:r w:rsidRPr="00D15B8A">
        <w:rPr>
          <w:rFonts w:ascii="Times New Roman" w:eastAsia="TimesNewRoman,Bold" w:hAnsi="Times New Roman" w:cs="Times New Roman"/>
          <w:bCs/>
          <w:sz w:val="28"/>
          <w:szCs w:val="28"/>
          <w:lang w:val="uk-UA"/>
        </w:rPr>
        <w:t>http://dspace.nbuv.gov.ua/bitstream/handle/123456789/107793/40-Shimanovska-D%d0%a1%e2%80%93anich.pdf?sequence=1</w:t>
      </w:r>
      <w:r w:rsidR="007A6224">
        <w:rPr>
          <w:rFonts w:ascii="Times New Roman" w:eastAsia="TimesNewRoman,Bold" w:hAnsi="Times New Roman" w:cs="Times New Roman"/>
          <w:bCs/>
          <w:sz w:val="28"/>
          <w:szCs w:val="28"/>
          <w:lang w:val="uk-UA"/>
        </w:rPr>
        <w:fldChar w:fldCharType="end"/>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eastAsia="TimesNewRoman" w:hAnsi="Times New Roman" w:cs="Times New Roman"/>
          <w:sz w:val="28"/>
          <w:szCs w:val="28"/>
          <w:lang w:val="uk-UA"/>
        </w:rPr>
      </w:pPr>
      <w:r w:rsidRPr="00D15B8A">
        <w:rPr>
          <w:rFonts w:ascii="Times New Roman" w:hAnsi="Times New Roman" w:cs="Times New Roman"/>
          <w:sz w:val="28"/>
          <w:szCs w:val="28"/>
          <w:lang w:val="uk-UA"/>
        </w:rPr>
        <w:t xml:space="preserve">Щербак В.Г. Управління персоналом підприємства. Харків: Вид-во ХНЕУ, 2005. 220 с. </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eastAsia="TimesNewRoman" w:hAnsi="Times New Roman" w:cs="Times New Roman"/>
          <w:sz w:val="28"/>
          <w:szCs w:val="28"/>
          <w:lang w:val="uk-UA"/>
        </w:rPr>
      </w:pPr>
      <w:r w:rsidRPr="00D15B8A">
        <w:rPr>
          <w:rFonts w:ascii="Times New Roman" w:hAnsi="Times New Roman" w:cs="Times New Roman"/>
          <w:bCs/>
          <w:iCs/>
          <w:sz w:val="28"/>
          <w:szCs w:val="28"/>
          <w:lang w:val="uk-UA"/>
        </w:rPr>
        <w:t xml:space="preserve">Яковенко Я.Ю., </w:t>
      </w:r>
      <w:proofErr w:type="spellStart"/>
      <w:r w:rsidRPr="00D15B8A">
        <w:rPr>
          <w:rFonts w:ascii="Times New Roman" w:hAnsi="Times New Roman" w:cs="Times New Roman"/>
          <w:bCs/>
          <w:iCs/>
          <w:sz w:val="28"/>
          <w:szCs w:val="28"/>
          <w:lang w:val="uk-UA"/>
        </w:rPr>
        <w:t>Таловер</w:t>
      </w:r>
      <w:proofErr w:type="spellEnd"/>
      <w:r w:rsidRPr="00D15B8A">
        <w:rPr>
          <w:rFonts w:ascii="Times New Roman" w:hAnsi="Times New Roman" w:cs="Times New Roman"/>
          <w:bCs/>
          <w:iCs/>
          <w:sz w:val="28"/>
          <w:szCs w:val="28"/>
          <w:lang w:val="uk-UA"/>
        </w:rPr>
        <w:t xml:space="preserve"> В. А., </w:t>
      </w:r>
      <w:proofErr w:type="spellStart"/>
      <w:r w:rsidRPr="00D15B8A">
        <w:rPr>
          <w:rFonts w:ascii="Times New Roman" w:hAnsi="Times New Roman" w:cs="Times New Roman"/>
          <w:bCs/>
          <w:iCs/>
          <w:sz w:val="28"/>
          <w:szCs w:val="28"/>
          <w:lang w:val="uk-UA"/>
        </w:rPr>
        <w:t>Лозовик</w:t>
      </w:r>
      <w:proofErr w:type="spellEnd"/>
      <w:r w:rsidRPr="00D15B8A">
        <w:rPr>
          <w:rFonts w:ascii="Times New Roman" w:hAnsi="Times New Roman" w:cs="Times New Roman"/>
          <w:bCs/>
          <w:iCs/>
          <w:sz w:val="28"/>
          <w:szCs w:val="28"/>
          <w:lang w:val="uk-UA"/>
        </w:rPr>
        <w:t xml:space="preserve"> Д. Б., </w:t>
      </w:r>
      <w:proofErr w:type="spellStart"/>
      <w:r w:rsidRPr="00D15B8A">
        <w:rPr>
          <w:rFonts w:ascii="Times New Roman" w:hAnsi="Times New Roman" w:cs="Times New Roman"/>
          <w:bCs/>
          <w:iCs/>
          <w:sz w:val="28"/>
          <w:szCs w:val="28"/>
          <w:lang w:val="uk-UA"/>
        </w:rPr>
        <w:t>Бала</w:t>
      </w:r>
      <w:proofErr w:type="spellEnd"/>
      <w:r w:rsidRPr="00D15B8A">
        <w:rPr>
          <w:rFonts w:ascii="Times New Roman" w:hAnsi="Times New Roman" w:cs="Times New Roman"/>
          <w:bCs/>
          <w:iCs/>
          <w:sz w:val="28"/>
          <w:szCs w:val="28"/>
          <w:lang w:val="uk-UA"/>
        </w:rPr>
        <w:t xml:space="preserve"> В. В. </w:t>
      </w:r>
      <w:r w:rsidRPr="00D15B8A">
        <w:rPr>
          <w:rFonts w:ascii="Times New Roman" w:eastAsia="TimesNewRoman,Bold" w:hAnsi="Times New Roman" w:cs="Times New Roman"/>
          <w:bCs/>
          <w:sz w:val="28"/>
          <w:szCs w:val="28"/>
          <w:lang w:val="uk-UA"/>
        </w:rPr>
        <w:t>Планування кар’єри та професійного розвитку в економічній сфері</w:t>
      </w:r>
      <w:r w:rsidRPr="00D15B8A">
        <w:rPr>
          <w:rFonts w:ascii="Times New Roman" w:hAnsi="Times New Roman" w:cs="Times New Roman"/>
          <w:bCs/>
          <w:sz w:val="28"/>
          <w:szCs w:val="28"/>
          <w:lang w:val="uk-UA"/>
        </w:rPr>
        <w:t xml:space="preserve">: </w:t>
      </w:r>
      <w:r w:rsidRPr="00D15B8A">
        <w:rPr>
          <w:rFonts w:ascii="Times New Roman" w:eastAsia="TimesNewRoman,Bold" w:hAnsi="Times New Roman" w:cs="Times New Roman"/>
          <w:bCs/>
          <w:sz w:val="28"/>
          <w:szCs w:val="28"/>
          <w:lang w:val="uk-UA"/>
        </w:rPr>
        <w:t xml:space="preserve">формування системи управління. </w:t>
      </w:r>
      <w:r w:rsidRPr="00D15B8A">
        <w:rPr>
          <w:rFonts w:ascii="Times New Roman" w:eastAsia="TimesNewRoman" w:hAnsi="Times New Roman" w:cs="Times New Roman"/>
          <w:i/>
          <w:sz w:val="28"/>
          <w:szCs w:val="28"/>
          <w:lang w:val="uk-UA"/>
        </w:rPr>
        <w:t>Вісник НТУ «ХПІ» Економічні науки</w:t>
      </w:r>
      <w:r w:rsidRPr="00D15B8A">
        <w:rPr>
          <w:rFonts w:ascii="Times New Roman" w:eastAsia="TimesNewRoman" w:hAnsi="Times New Roman" w:cs="Times New Roman"/>
          <w:sz w:val="28"/>
          <w:szCs w:val="28"/>
          <w:lang w:val="uk-UA"/>
        </w:rPr>
        <w:t xml:space="preserve">. №3. 2020. С.104-109. URL: </w:t>
      </w:r>
      <w:r w:rsidR="007A6224">
        <w:fldChar w:fldCharType="begin"/>
      </w:r>
      <w:r w:rsidR="007A6224" w:rsidRPr="005721BB">
        <w:rPr>
          <w:lang w:val="uk-UA"/>
        </w:rPr>
        <w:instrText xml:space="preserve"> </w:instrText>
      </w:r>
      <w:r w:rsidR="007A6224">
        <w:instrText>HYPERLINK</w:instrText>
      </w:r>
      <w:r w:rsidR="007A6224" w:rsidRPr="005721BB">
        <w:rPr>
          <w:lang w:val="uk-UA"/>
        </w:rPr>
        <w:instrText xml:space="preserve"> "</w:instrText>
      </w:r>
      <w:r w:rsidR="007A6224">
        <w:instrText>https</w:instrText>
      </w:r>
      <w:r w:rsidR="007A6224" w:rsidRPr="005721BB">
        <w:rPr>
          <w:lang w:val="uk-UA"/>
        </w:rPr>
        <w:instrText>://</w:instrText>
      </w:r>
      <w:r w:rsidR="007A6224">
        <w:instrText>repository</w:instrText>
      </w:r>
      <w:r w:rsidR="007A6224" w:rsidRPr="005721BB">
        <w:rPr>
          <w:lang w:val="uk-UA"/>
        </w:rPr>
        <w:instrText>.</w:instrText>
      </w:r>
      <w:r w:rsidR="007A6224">
        <w:instrText>kpi</w:instrText>
      </w:r>
      <w:r w:rsidR="007A6224" w:rsidRPr="005721BB">
        <w:rPr>
          <w:lang w:val="uk-UA"/>
        </w:rPr>
        <w:instrText>.</w:instrText>
      </w:r>
      <w:r w:rsidR="007A6224">
        <w:instrText>kharkov</w:instrText>
      </w:r>
      <w:r w:rsidR="007A6224" w:rsidRPr="005721BB">
        <w:rPr>
          <w:lang w:val="uk-UA"/>
        </w:rPr>
        <w:instrText>.</w:instrText>
      </w:r>
      <w:r w:rsidR="007A6224">
        <w:instrText>ua</w:instrText>
      </w:r>
      <w:r w:rsidR="007A6224" w:rsidRPr="005721BB">
        <w:rPr>
          <w:lang w:val="uk-UA"/>
        </w:rPr>
        <w:instrText>/</w:instrText>
      </w:r>
      <w:r w:rsidR="007A6224">
        <w:instrText>server</w:instrText>
      </w:r>
      <w:r w:rsidR="007A6224" w:rsidRPr="005721BB">
        <w:rPr>
          <w:lang w:val="uk-UA"/>
        </w:rPr>
        <w:instrText>/</w:instrText>
      </w:r>
      <w:r w:rsidR="007A6224">
        <w:instrText>api</w:instrText>
      </w:r>
      <w:r w:rsidR="007A6224" w:rsidRPr="005721BB">
        <w:rPr>
          <w:lang w:val="uk-UA"/>
        </w:rPr>
        <w:instrText>/</w:instrText>
      </w:r>
      <w:r w:rsidR="007A6224">
        <w:instrText>core</w:instrText>
      </w:r>
      <w:r w:rsidR="007A6224" w:rsidRPr="005721BB">
        <w:rPr>
          <w:lang w:val="uk-UA"/>
        </w:rPr>
        <w:instrText>/</w:instrText>
      </w:r>
      <w:r w:rsidR="007A6224">
        <w:instrText>bitstreams</w:instrText>
      </w:r>
      <w:r w:rsidR="007A6224" w:rsidRPr="005721BB">
        <w:rPr>
          <w:lang w:val="uk-UA"/>
        </w:rPr>
        <w:instrText>/89</w:instrText>
      </w:r>
      <w:r w:rsidR="007A6224">
        <w:instrText>d</w:instrText>
      </w:r>
      <w:r w:rsidR="007A6224" w:rsidRPr="005721BB">
        <w:rPr>
          <w:lang w:val="uk-UA"/>
        </w:rPr>
        <w:instrText>5</w:instrText>
      </w:r>
      <w:r w:rsidR="007A6224">
        <w:instrText>affd</w:instrText>
      </w:r>
      <w:r w:rsidR="007A6224" w:rsidRPr="005721BB">
        <w:rPr>
          <w:lang w:val="uk-UA"/>
        </w:rPr>
        <w:instrText>-</w:instrText>
      </w:r>
      <w:r w:rsidR="007A6224">
        <w:instrText>dcbe</w:instrText>
      </w:r>
      <w:r w:rsidR="007A6224" w:rsidRPr="005721BB">
        <w:rPr>
          <w:lang w:val="uk-UA"/>
        </w:rPr>
        <w:instrText>-4070-8</w:instrText>
      </w:r>
      <w:r w:rsidR="007A6224">
        <w:instrText>a</w:instrText>
      </w:r>
      <w:r w:rsidR="007A6224" w:rsidRPr="005721BB">
        <w:rPr>
          <w:lang w:val="uk-UA"/>
        </w:rPr>
        <w:instrText>2</w:instrText>
      </w:r>
      <w:r w:rsidR="007A6224">
        <w:instrText>b</w:instrText>
      </w:r>
      <w:r w:rsidR="007A6224" w:rsidRPr="005721BB">
        <w:rPr>
          <w:lang w:val="uk-UA"/>
        </w:rPr>
        <w:instrText>-</w:instrText>
      </w:r>
      <w:r w:rsidR="007A6224">
        <w:instrText>ccc</w:instrText>
      </w:r>
      <w:r w:rsidR="007A6224" w:rsidRPr="005721BB">
        <w:rPr>
          <w:lang w:val="uk-UA"/>
        </w:rPr>
        <w:instrText>989</w:instrText>
      </w:r>
      <w:r w:rsidR="007A6224">
        <w:instrText>ca</w:instrText>
      </w:r>
      <w:r w:rsidR="007A6224" w:rsidRPr="005721BB">
        <w:rPr>
          <w:lang w:val="uk-UA"/>
        </w:rPr>
        <w:instrText>86</w:instrText>
      </w:r>
      <w:r w:rsidR="007A6224">
        <w:instrText>c</w:instrText>
      </w:r>
      <w:r w:rsidR="007A6224" w:rsidRPr="005721BB">
        <w:rPr>
          <w:lang w:val="uk-UA"/>
        </w:rPr>
        <w:instrText>0/</w:instrText>
      </w:r>
      <w:r w:rsidR="007A6224">
        <w:instrText>content</w:instrText>
      </w:r>
      <w:r w:rsidR="007A6224" w:rsidRPr="005721BB">
        <w:rPr>
          <w:lang w:val="uk-UA"/>
        </w:rPr>
        <w:instrText xml:space="preserve">" </w:instrText>
      </w:r>
      <w:r w:rsidR="007A6224">
        <w:fldChar w:fldCharType="separate"/>
      </w:r>
      <w:r w:rsidRPr="00D15B8A">
        <w:rPr>
          <w:rFonts w:ascii="Times New Roman" w:eastAsia="TimesNewRoman" w:hAnsi="Times New Roman" w:cs="Times New Roman"/>
          <w:sz w:val="28"/>
          <w:szCs w:val="28"/>
          <w:lang w:val="uk-UA"/>
        </w:rPr>
        <w:t>https://repository.kpi.kharkov.ua/server/api/core/bitstreams/89d5affd-dcbe-4070-8a2b-ccc989ca86c0/content</w:t>
      </w:r>
      <w:r w:rsidR="007A6224">
        <w:rPr>
          <w:rFonts w:ascii="Times New Roman" w:eastAsia="TimesNewRoman" w:hAnsi="Times New Roman" w:cs="Times New Roman"/>
          <w:sz w:val="28"/>
          <w:szCs w:val="28"/>
          <w:lang w:val="uk-UA"/>
        </w:rPr>
        <w:fldChar w:fldCharType="end"/>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Якокка</w:t>
      </w:r>
      <w:proofErr w:type="spellEnd"/>
      <w:r w:rsidRPr="00D15B8A">
        <w:rPr>
          <w:rFonts w:ascii="Times New Roman" w:hAnsi="Times New Roman" w:cs="Times New Roman"/>
          <w:sz w:val="28"/>
          <w:szCs w:val="28"/>
          <w:lang w:val="uk-UA"/>
        </w:rPr>
        <w:t xml:space="preserve"> Лі. Кар’єра менеджера : пер. з </w:t>
      </w:r>
      <w:proofErr w:type="spellStart"/>
      <w:r w:rsidRPr="00D15B8A">
        <w:rPr>
          <w:rFonts w:ascii="Times New Roman" w:hAnsi="Times New Roman" w:cs="Times New Roman"/>
          <w:sz w:val="28"/>
          <w:szCs w:val="28"/>
          <w:lang w:val="uk-UA"/>
        </w:rPr>
        <w:t>англ</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Попурри</w:t>
      </w:r>
      <w:proofErr w:type="spellEnd"/>
      <w:r w:rsidRPr="00D15B8A">
        <w:rPr>
          <w:rFonts w:ascii="Times New Roman" w:hAnsi="Times New Roman" w:cs="Times New Roman"/>
          <w:sz w:val="28"/>
          <w:szCs w:val="28"/>
          <w:lang w:val="uk-UA"/>
        </w:rPr>
        <w:t>, 2014. 548 с.</w:t>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Parsons</w:t>
      </w:r>
      <w:proofErr w:type="spellEnd"/>
      <w:r w:rsidRPr="00D15B8A">
        <w:rPr>
          <w:rFonts w:ascii="Times New Roman" w:hAnsi="Times New Roman" w:cs="Times New Roman"/>
          <w:sz w:val="28"/>
          <w:szCs w:val="28"/>
          <w:lang w:val="uk-UA"/>
        </w:rPr>
        <w:t xml:space="preserve"> F. </w:t>
      </w:r>
      <w:proofErr w:type="spellStart"/>
      <w:r w:rsidRPr="00D15B8A">
        <w:rPr>
          <w:rFonts w:ascii="Times New Roman" w:hAnsi="Times New Roman" w:cs="Times New Roman"/>
          <w:sz w:val="28"/>
          <w:szCs w:val="28"/>
          <w:lang w:val="uk-UA"/>
        </w:rPr>
        <w:t>Choosing</w:t>
      </w:r>
      <w:proofErr w:type="spellEnd"/>
      <w:r w:rsidRPr="00D15B8A">
        <w:rPr>
          <w:rFonts w:ascii="Times New Roman" w:hAnsi="Times New Roman" w:cs="Times New Roman"/>
          <w:sz w:val="28"/>
          <w:szCs w:val="28"/>
          <w:lang w:val="uk-UA"/>
        </w:rPr>
        <w:t xml:space="preserve"> a </w:t>
      </w:r>
      <w:proofErr w:type="spellStart"/>
      <w:r w:rsidRPr="00D15B8A">
        <w:rPr>
          <w:rFonts w:ascii="Times New Roman" w:hAnsi="Times New Roman" w:cs="Times New Roman"/>
          <w:sz w:val="28"/>
          <w:szCs w:val="28"/>
          <w:lang w:val="uk-UA"/>
        </w:rPr>
        <w:t>vocation</w:t>
      </w:r>
      <w:proofErr w:type="spellEnd"/>
      <w:r w:rsidRPr="00D15B8A">
        <w:rPr>
          <w:rFonts w:ascii="Times New Roman" w:hAnsi="Times New Roman" w:cs="Times New Roman"/>
          <w:sz w:val="28"/>
          <w:szCs w:val="28"/>
          <w:lang w:val="uk-UA"/>
        </w:rPr>
        <w:t xml:space="preserve">. URL: </w:t>
      </w:r>
      <w:r w:rsidR="007A6224">
        <w:fldChar w:fldCharType="begin"/>
      </w:r>
      <w:r w:rsidR="007A6224" w:rsidRPr="005721BB">
        <w:rPr>
          <w:lang w:val="en-US"/>
        </w:rPr>
        <w:instrText xml:space="preserve"> HYPERLINK "https://archive.org/stream/" </w:instrText>
      </w:r>
      <w:r w:rsidR="007A6224">
        <w:fldChar w:fldCharType="separate"/>
      </w:r>
      <w:r w:rsidRPr="00D15B8A">
        <w:rPr>
          <w:rFonts w:ascii="Times New Roman" w:hAnsi="Times New Roman" w:cs="Times New Roman"/>
          <w:color w:val="0563C1" w:themeColor="hyperlink"/>
          <w:sz w:val="28"/>
          <w:szCs w:val="28"/>
          <w:u w:val="single"/>
          <w:lang w:val="uk-UA"/>
        </w:rPr>
        <w:t>https://archive.org/stream/</w:t>
      </w:r>
      <w:r w:rsidR="007A6224">
        <w:rPr>
          <w:rFonts w:ascii="Times New Roman" w:hAnsi="Times New Roman" w:cs="Times New Roman"/>
          <w:color w:val="0563C1" w:themeColor="hyperlink"/>
          <w:sz w:val="28"/>
          <w:szCs w:val="28"/>
          <w:u w:val="single"/>
          <w:lang w:val="uk-UA"/>
        </w:rPr>
        <w:fldChar w:fldCharType="end"/>
      </w:r>
    </w:p>
    <w:p w:rsidR="00CE6235" w:rsidRPr="00D15B8A" w:rsidRDefault="00CE6235" w:rsidP="00D15B8A">
      <w:pPr>
        <w:numPr>
          <w:ilvl w:val="0"/>
          <w:numId w:val="15"/>
        </w:numPr>
        <w:tabs>
          <w:tab w:val="left" w:pos="993"/>
          <w:tab w:val="left" w:pos="1276"/>
        </w:tabs>
        <w:autoSpaceDE w:val="0"/>
        <w:autoSpaceDN w:val="0"/>
        <w:adjustRightInd w:val="0"/>
        <w:spacing w:after="0" w:line="350" w:lineRule="auto"/>
        <w:ind w:left="0" w:firstLine="709"/>
        <w:contextualSpacing/>
        <w:jc w:val="both"/>
        <w:rPr>
          <w:rFonts w:ascii="Times New Roman" w:hAnsi="Times New Roman" w:cs="Times New Roman"/>
          <w:sz w:val="28"/>
          <w:szCs w:val="28"/>
          <w:lang w:val="uk-UA"/>
        </w:rPr>
      </w:pPr>
      <w:proofErr w:type="spellStart"/>
      <w:r w:rsidRPr="00D15B8A">
        <w:rPr>
          <w:rFonts w:ascii="Times New Roman" w:hAnsi="Times New Roman" w:cs="Times New Roman"/>
          <w:sz w:val="28"/>
          <w:szCs w:val="28"/>
          <w:lang w:val="uk-UA"/>
        </w:rPr>
        <w:t>Super</w:t>
      </w:r>
      <w:proofErr w:type="spellEnd"/>
      <w:r w:rsidRPr="00D15B8A">
        <w:rPr>
          <w:rFonts w:ascii="Times New Roman" w:hAnsi="Times New Roman" w:cs="Times New Roman"/>
          <w:sz w:val="28"/>
          <w:szCs w:val="28"/>
          <w:lang w:val="uk-UA"/>
        </w:rPr>
        <w:t xml:space="preserve">  D. </w:t>
      </w:r>
      <w:proofErr w:type="spellStart"/>
      <w:r w:rsidRPr="00D15B8A">
        <w:rPr>
          <w:rFonts w:ascii="Times New Roman" w:hAnsi="Times New Roman" w:cs="Times New Roman"/>
          <w:sz w:val="28"/>
          <w:szCs w:val="28"/>
          <w:lang w:val="uk-UA"/>
        </w:rPr>
        <w:t>Developmental</w:t>
      </w:r>
      <w:proofErr w:type="spellEnd"/>
      <w:r w:rsidRPr="00D15B8A">
        <w:rPr>
          <w:rFonts w:ascii="Times New Roman" w:hAnsi="Times New Roman" w:cs="Times New Roman"/>
          <w:sz w:val="28"/>
          <w:szCs w:val="28"/>
          <w:lang w:val="uk-UA"/>
        </w:rPr>
        <w:t xml:space="preserve"> </w:t>
      </w:r>
      <w:proofErr w:type="spellStart"/>
      <w:r w:rsidRPr="00D15B8A">
        <w:rPr>
          <w:rFonts w:ascii="Times New Roman" w:hAnsi="Times New Roman" w:cs="Times New Roman"/>
          <w:sz w:val="28"/>
          <w:szCs w:val="28"/>
          <w:lang w:val="uk-UA"/>
        </w:rPr>
        <w:t>self-concept</w:t>
      </w:r>
      <w:proofErr w:type="spellEnd"/>
      <w:r w:rsidRPr="00D15B8A">
        <w:rPr>
          <w:rFonts w:ascii="Times New Roman" w:hAnsi="Times New Roman" w:cs="Times New Roman"/>
          <w:sz w:val="28"/>
          <w:szCs w:val="28"/>
          <w:lang w:val="uk-UA"/>
        </w:rPr>
        <w:t xml:space="preserve">. URL: </w:t>
      </w:r>
      <w:r w:rsidR="007A6224">
        <w:fldChar w:fldCharType="begin"/>
      </w:r>
      <w:r w:rsidR="007A6224" w:rsidRPr="005721BB">
        <w:rPr>
          <w:lang w:val="en-US"/>
        </w:rPr>
        <w:instrText xml:space="preserve"> HYPERLINK "https://www.careers.govt.nz/assets/pages/docs/career-theory-model-super.pdf" </w:instrText>
      </w:r>
      <w:r w:rsidR="007A6224">
        <w:fldChar w:fldCharType="separate"/>
      </w:r>
      <w:r w:rsidRPr="00D15B8A">
        <w:rPr>
          <w:rFonts w:ascii="Times New Roman" w:hAnsi="Times New Roman" w:cs="Times New Roman"/>
          <w:sz w:val="28"/>
          <w:szCs w:val="28"/>
          <w:lang w:val="uk-UA"/>
        </w:rPr>
        <w:t>https://www.careers.govt.nz/assets/pages/docs/career-theory-model-super.pdf</w:t>
      </w:r>
      <w:r w:rsidR="007A6224">
        <w:rPr>
          <w:rFonts w:ascii="Times New Roman" w:hAnsi="Times New Roman" w:cs="Times New Roman"/>
          <w:sz w:val="28"/>
          <w:szCs w:val="28"/>
          <w:lang w:val="uk-UA"/>
        </w:rPr>
        <w:fldChar w:fldCharType="end"/>
      </w:r>
    </w:p>
    <w:p w:rsidR="00CE6235" w:rsidRPr="00D15B8A" w:rsidRDefault="00CE6235" w:rsidP="00D15B8A">
      <w:pPr>
        <w:tabs>
          <w:tab w:val="left" w:pos="993"/>
          <w:tab w:val="left" w:pos="1276"/>
        </w:tabs>
        <w:autoSpaceDE w:val="0"/>
        <w:autoSpaceDN w:val="0"/>
        <w:adjustRightInd w:val="0"/>
        <w:spacing w:after="0" w:line="350" w:lineRule="auto"/>
        <w:ind w:firstLine="709"/>
        <w:contextualSpacing/>
        <w:jc w:val="both"/>
        <w:rPr>
          <w:rFonts w:ascii="Times New Roman" w:hAnsi="Times New Roman" w:cs="Times New Roman"/>
          <w:sz w:val="28"/>
          <w:szCs w:val="28"/>
          <w:lang w:val="uk-UA"/>
        </w:rPr>
      </w:pPr>
    </w:p>
    <w:p w:rsidR="00CE6235" w:rsidRPr="00B57EF0" w:rsidRDefault="00CE6235" w:rsidP="00D15B8A">
      <w:pPr>
        <w:tabs>
          <w:tab w:val="left" w:pos="1276"/>
        </w:tabs>
        <w:spacing w:after="0" w:line="350" w:lineRule="auto"/>
        <w:ind w:firstLine="709"/>
        <w:jc w:val="both"/>
        <w:rPr>
          <w:rFonts w:ascii="Times New Roman" w:hAnsi="Times New Roman" w:cs="Times New Roman"/>
          <w:sz w:val="28"/>
          <w:szCs w:val="28"/>
          <w:lang w:val="uk-UA"/>
        </w:rPr>
      </w:pPr>
    </w:p>
    <w:p w:rsidR="001C52F1" w:rsidRPr="00B57EF0" w:rsidRDefault="001C52F1" w:rsidP="00D15B8A">
      <w:pPr>
        <w:spacing w:after="0" w:line="350" w:lineRule="auto"/>
        <w:ind w:firstLine="709"/>
        <w:jc w:val="both"/>
        <w:rPr>
          <w:rFonts w:ascii="Times New Roman" w:hAnsi="Times New Roman" w:cs="Times New Roman"/>
          <w:b/>
          <w:color w:val="C00000"/>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64FCB" w:rsidRPr="00964FCB" w:rsidRDefault="00964FCB" w:rsidP="00964FCB">
      <w:pPr>
        <w:spacing w:after="0" w:line="360" w:lineRule="auto"/>
        <w:jc w:val="center"/>
        <w:rPr>
          <w:rFonts w:ascii="Times New Roman" w:hAnsi="Times New Roman" w:cs="Times New Roman"/>
          <w:b/>
          <w:sz w:val="28"/>
          <w:szCs w:val="28"/>
          <w:lang w:val="uk-UA"/>
        </w:rPr>
      </w:pPr>
      <w:r w:rsidRPr="00964FCB">
        <w:rPr>
          <w:rFonts w:ascii="Times New Roman" w:hAnsi="Times New Roman" w:cs="Times New Roman"/>
          <w:b/>
          <w:sz w:val="28"/>
          <w:szCs w:val="28"/>
          <w:lang w:val="uk-UA"/>
        </w:rPr>
        <w:lastRenderedPageBreak/>
        <w:t>ДОДАТКИ</w:t>
      </w:r>
    </w:p>
    <w:p w:rsidR="00964FCB" w:rsidRPr="00964FCB" w:rsidRDefault="00964FCB" w:rsidP="00964FCB">
      <w:pPr>
        <w:spacing w:after="0" w:line="360" w:lineRule="auto"/>
        <w:jc w:val="right"/>
        <w:rPr>
          <w:rFonts w:ascii="Times New Roman" w:hAnsi="Times New Roman" w:cs="Times New Roman"/>
          <w:b/>
          <w:sz w:val="28"/>
          <w:szCs w:val="28"/>
          <w:lang w:val="uk-UA"/>
        </w:rPr>
      </w:pPr>
      <w:r w:rsidRPr="00964FCB">
        <w:rPr>
          <w:rFonts w:ascii="Times New Roman" w:hAnsi="Times New Roman" w:cs="Times New Roman"/>
          <w:b/>
          <w:sz w:val="28"/>
          <w:szCs w:val="28"/>
          <w:lang w:val="uk-UA"/>
        </w:rPr>
        <w:t>Додаток А</w:t>
      </w:r>
    </w:p>
    <w:p w:rsidR="00964FCB" w:rsidRPr="00964FCB" w:rsidRDefault="00964FCB" w:rsidP="00964FCB">
      <w:pPr>
        <w:widowControl w:val="0"/>
        <w:tabs>
          <w:tab w:val="left" w:pos="1713"/>
        </w:tabs>
        <w:autoSpaceDE w:val="0"/>
        <w:autoSpaceDN w:val="0"/>
        <w:spacing w:after="0" w:line="360" w:lineRule="auto"/>
        <w:jc w:val="center"/>
        <w:outlineLvl w:val="0"/>
        <w:rPr>
          <w:rFonts w:ascii="Times New Roman" w:eastAsia="Times New Roman" w:hAnsi="Times New Roman" w:cs="Times New Roman"/>
          <w:b/>
          <w:bCs/>
          <w:sz w:val="28"/>
          <w:szCs w:val="28"/>
          <w:lang w:val="uk-UA"/>
        </w:rPr>
      </w:pPr>
      <w:r w:rsidRPr="00964FCB">
        <w:rPr>
          <w:rFonts w:ascii="Times New Roman" w:eastAsia="Times New Roman" w:hAnsi="Times New Roman" w:cs="Times New Roman"/>
          <w:b/>
          <w:bCs/>
          <w:sz w:val="28"/>
          <w:szCs w:val="28"/>
          <w:lang w:val="uk-UA"/>
        </w:rPr>
        <w:t>Анкета</w:t>
      </w:r>
    </w:p>
    <w:p w:rsidR="00964FCB" w:rsidRPr="00964FCB" w:rsidRDefault="00964FCB" w:rsidP="00964FCB">
      <w:pPr>
        <w:widowControl w:val="0"/>
        <w:tabs>
          <w:tab w:val="left" w:pos="993"/>
        </w:tabs>
        <w:autoSpaceDE w:val="0"/>
        <w:autoSpaceDN w:val="0"/>
        <w:spacing w:after="0" w:line="360" w:lineRule="auto"/>
        <w:jc w:val="both"/>
        <w:outlineLvl w:val="0"/>
        <w:rPr>
          <w:rFonts w:ascii="Times New Roman" w:eastAsia="Times New Roman" w:hAnsi="Times New Roman" w:cs="Times New Roman"/>
          <w:b/>
          <w:bCs/>
          <w:sz w:val="28"/>
          <w:szCs w:val="28"/>
          <w:lang w:val="uk-UA"/>
        </w:rPr>
      </w:pPr>
      <w:r w:rsidRPr="00964FCB">
        <w:rPr>
          <w:rFonts w:ascii="Times New Roman" w:eastAsia="Times New Roman" w:hAnsi="Times New Roman" w:cs="Times New Roman"/>
          <w:b/>
          <w:bCs/>
          <w:sz w:val="28"/>
          <w:szCs w:val="28"/>
          <w:lang w:val="uk-UA"/>
        </w:rPr>
        <w:t xml:space="preserve">щодо визначення рівня усвідомленості керівниками </w:t>
      </w:r>
      <w:r w:rsidRPr="00964FCB">
        <w:rPr>
          <w:rFonts w:ascii="Times New Roman" w:eastAsia="Times New Roman" w:hAnsi="Times New Roman" w:cs="Times New Roman"/>
          <w:b/>
          <w:bCs/>
          <w:spacing w:val="-67"/>
          <w:sz w:val="28"/>
          <w:szCs w:val="28"/>
          <w:lang w:val="uk-UA"/>
        </w:rPr>
        <w:t xml:space="preserve"> </w:t>
      </w:r>
      <w:r w:rsidRPr="00964FCB">
        <w:rPr>
          <w:rFonts w:ascii="Times New Roman" w:eastAsia="Times New Roman" w:hAnsi="Times New Roman" w:cs="Times New Roman"/>
          <w:b/>
          <w:bCs/>
          <w:sz w:val="28"/>
          <w:szCs w:val="28"/>
          <w:lang w:val="uk-UA"/>
        </w:rPr>
        <w:t>сутності управління кар’єрним зростанням педагогічних працівників</w:t>
      </w:r>
    </w:p>
    <w:p w:rsidR="00964FCB" w:rsidRPr="00964FCB" w:rsidRDefault="00964FCB" w:rsidP="00964FCB">
      <w:pPr>
        <w:pStyle w:val="a3"/>
        <w:widowControl w:val="0"/>
        <w:numPr>
          <w:ilvl w:val="0"/>
          <w:numId w:val="48"/>
        </w:numPr>
        <w:autoSpaceDE w:val="0"/>
        <w:autoSpaceDN w:val="0"/>
        <w:spacing w:line="360" w:lineRule="auto"/>
        <w:rPr>
          <w:sz w:val="28"/>
          <w:szCs w:val="28"/>
          <w:lang w:val="uk-UA"/>
        </w:rPr>
      </w:pPr>
      <w:r w:rsidRPr="00964FCB">
        <w:rPr>
          <w:spacing w:val="-1"/>
          <w:sz w:val="28"/>
          <w:szCs w:val="28"/>
          <w:lang w:val="uk-UA"/>
        </w:rPr>
        <w:t>Посада</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pacing w:val="-2"/>
          <w:sz w:val="28"/>
          <w:szCs w:val="28"/>
          <w:lang w:val="uk-UA"/>
        </w:rPr>
        <w:t>Стаж</w:t>
      </w:r>
      <w:r w:rsidRPr="00964FCB">
        <w:rPr>
          <w:spacing w:val="-14"/>
          <w:sz w:val="28"/>
          <w:szCs w:val="28"/>
          <w:lang w:val="uk-UA"/>
        </w:rPr>
        <w:t xml:space="preserve"> </w:t>
      </w:r>
      <w:r w:rsidRPr="00964FCB">
        <w:rPr>
          <w:spacing w:val="-2"/>
          <w:sz w:val="28"/>
          <w:szCs w:val="28"/>
          <w:lang w:val="uk-UA"/>
        </w:rPr>
        <w:t>на</w:t>
      </w:r>
      <w:r w:rsidRPr="00964FCB">
        <w:rPr>
          <w:spacing w:val="-14"/>
          <w:sz w:val="28"/>
          <w:szCs w:val="28"/>
          <w:lang w:val="uk-UA"/>
        </w:rPr>
        <w:t xml:space="preserve"> </w:t>
      </w:r>
      <w:r w:rsidRPr="00964FCB">
        <w:rPr>
          <w:spacing w:val="-2"/>
          <w:sz w:val="28"/>
          <w:szCs w:val="28"/>
          <w:lang w:val="uk-UA"/>
        </w:rPr>
        <w:t>даній</w:t>
      </w:r>
      <w:r w:rsidRPr="00964FCB">
        <w:rPr>
          <w:spacing w:val="-15"/>
          <w:sz w:val="28"/>
          <w:szCs w:val="28"/>
          <w:lang w:val="uk-UA"/>
        </w:rPr>
        <w:t xml:space="preserve"> </w:t>
      </w:r>
      <w:r w:rsidRPr="00964FCB">
        <w:rPr>
          <w:spacing w:val="-2"/>
          <w:sz w:val="28"/>
          <w:szCs w:val="28"/>
          <w:lang w:val="uk-UA"/>
        </w:rPr>
        <w:t>посаді</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pacing w:val="-3"/>
          <w:sz w:val="28"/>
          <w:szCs w:val="28"/>
          <w:lang w:val="uk-UA"/>
        </w:rPr>
        <w:t>Загальний</w:t>
      </w:r>
      <w:r w:rsidRPr="00964FCB">
        <w:rPr>
          <w:spacing w:val="-14"/>
          <w:sz w:val="28"/>
          <w:szCs w:val="28"/>
          <w:lang w:val="uk-UA"/>
        </w:rPr>
        <w:t xml:space="preserve"> </w:t>
      </w:r>
      <w:r w:rsidRPr="00964FCB">
        <w:rPr>
          <w:spacing w:val="-3"/>
          <w:sz w:val="28"/>
          <w:szCs w:val="28"/>
          <w:lang w:val="uk-UA"/>
        </w:rPr>
        <w:t>пед.</w:t>
      </w:r>
      <w:r w:rsidRPr="00964FCB">
        <w:rPr>
          <w:spacing w:val="-13"/>
          <w:sz w:val="28"/>
          <w:szCs w:val="28"/>
          <w:lang w:val="uk-UA"/>
        </w:rPr>
        <w:t xml:space="preserve"> </w:t>
      </w:r>
      <w:r w:rsidRPr="00964FCB">
        <w:rPr>
          <w:spacing w:val="-2"/>
          <w:sz w:val="28"/>
          <w:szCs w:val="28"/>
          <w:lang w:val="uk-UA"/>
        </w:rPr>
        <w:t>стаж</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z w:val="28"/>
          <w:szCs w:val="28"/>
          <w:lang w:val="uk-UA"/>
        </w:rPr>
        <w:t>Категорія</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z w:val="28"/>
          <w:szCs w:val="28"/>
          <w:lang w:val="uk-UA"/>
        </w:rPr>
        <w:t>Освіта</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z w:val="28"/>
          <w:szCs w:val="28"/>
          <w:lang w:val="uk-UA"/>
        </w:rPr>
        <w:t>Вік</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pacing w:val="-3"/>
          <w:sz w:val="28"/>
          <w:szCs w:val="28"/>
          <w:lang w:val="uk-UA"/>
        </w:rPr>
        <w:t>Як</w:t>
      </w:r>
      <w:r w:rsidRPr="00964FCB">
        <w:rPr>
          <w:spacing w:val="-12"/>
          <w:sz w:val="28"/>
          <w:szCs w:val="28"/>
          <w:lang w:val="uk-UA"/>
        </w:rPr>
        <w:t xml:space="preserve"> </w:t>
      </w:r>
      <w:r w:rsidRPr="00964FCB">
        <w:rPr>
          <w:spacing w:val="-3"/>
          <w:sz w:val="28"/>
          <w:szCs w:val="28"/>
          <w:lang w:val="uk-UA"/>
        </w:rPr>
        <w:t>Ви</w:t>
      </w:r>
      <w:r w:rsidRPr="00964FCB">
        <w:rPr>
          <w:spacing w:val="-13"/>
          <w:sz w:val="28"/>
          <w:szCs w:val="28"/>
          <w:lang w:val="uk-UA"/>
        </w:rPr>
        <w:t xml:space="preserve"> </w:t>
      </w:r>
      <w:r w:rsidRPr="00964FCB">
        <w:rPr>
          <w:spacing w:val="-3"/>
          <w:sz w:val="28"/>
          <w:szCs w:val="28"/>
          <w:lang w:val="uk-UA"/>
        </w:rPr>
        <w:t>розумієте</w:t>
      </w:r>
      <w:r w:rsidRPr="00964FCB">
        <w:rPr>
          <w:spacing w:val="-14"/>
          <w:sz w:val="28"/>
          <w:szCs w:val="28"/>
          <w:lang w:val="uk-UA"/>
        </w:rPr>
        <w:t xml:space="preserve"> </w:t>
      </w:r>
      <w:r w:rsidRPr="00964FCB">
        <w:rPr>
          <w:spacing w:val="-3"/>
          <w:sz w:val="28"/>
          <w:szCs w:val="28"/>
          <w:lang w:val="uk-UA"/>
        </w:rPr>
        <w:t>термін</w:t>
      </w:r>
      <w:r w:rsidRPr="00964FCB">
        <w:rPr>
          <w:spacing w:val="-10"/>
          <w:sz w:val="28"/>
          <w:szCs w:val="28"/>
          <w:lang w:val="uk-UA"/>
        </w:rPr>
        <w:t xml:space="preserve"> </w:t>
      </w:r>
      <w:r w:rsidRPr="00964FCB">
        <w:rPr>
          <w:spacing w:val="-3"/>
          <w:sz w:val="28"/>
          <w:szCs w:val="28"/>
          <w:lang w:val="uk-UA"/>
        </w:rPr>
        <w:t>«мотивація</w:t>
      </w:r>
      <w:r w:rsidRPr="00964FCB">
        <w:rPr>
          <w:spacing w:val="-12"/>
          <w:sz w:val="28"/>
          <w:szCs w:val="28"/>
          <w:lang w:val="uk-UA"/>
        </w:rPr>
        <w:t xml:space="preserve"> </w:t>
      </w:r>
      <w:r w:rsidRPr="00964FCB">
        <w:rPr>
          <w:spacing w:val="-3"/>
          <w:sz w:val="28"/>
          <w:szCs w:val="28"/>
          <w:lang w:val="uk-UA"/>
        </w:rPr>
        <w:t>кар’єрного зростання»?</w:t>
      </w:r>
    </w:p>
    <w:p w:rsidR="00964FCB" w:rsidRPr="00964FCB" w:rsidRDefault="00964FCB" w:rsidP="00964FCB">
      <w:pPr>
        <w:pStyle w:val="a3"/>
        <w:widowControl w:val="0"/>
        <w:numPr>
          <w:ilvl w:val="0"/>
          <w:numId w:val="48"/>
        </w:numPr>
        <w:tabs>
          <w:tab w:val="left" w:pos="969"/>
        </w:tabs>
        <w:autoSpaceDE w:val="0"/>
        <w:autoSpaceDN w:val="0"/>
        <w:spacing w:line="360" w:lineRule="auto"/>
        <w:rPr>
          <w:sz w:val="28"/>
          <w:szCs w:val="28"/>
          <w:lang w:val="uk-UA"/>
        </w:rPr>
      </w:pPr>
      <w:r w:rsidRPr="00964FCB">
        <w:rPr>
          <w:spacing w:val="-4"/>
          <w:sz w:val="28"/>
          <w:szCs w:val="28"/>
          <w:lang w:val="uk-UA"/>
        </w:rPr>
        <w:t>Як</w:t>
      </w:r>
      <w:r w:rsidRPr="00964FCB">
        <w:rPr>
          <w:spacing w:val="-10"/>
          <w:sz w:val="28"/>
          <w:szCs w:val="28"/>
          <w:lang w:val="uk-UA"/>
        </w:rPr>
        <w:t xml:space="preserve"> </w:t>
      </w:r>
      <w:r w:rsidRPr="00964FCB">
        <w:rPr>
          <w:spacing w:val="-4"/>
          <w:sz w:val="28"/>
          <w:szCs w:val="28"/>
          <w:lang w:val="uk-UA"/>
        </w:rPr>
        <w:t>Ви</w:t>
      </w:r>
      <w:r w:rsidRPr="00964FCB">
        <w:rPr>
          <w:spacing w:val="-12"/>
          <w:sz w:val="28"/>
          <w:szCs w:val="28"/>
          <w:lang w:val="uk-UA"/>
        </w:rPr>
        <w:t xml:space="preserve"> </w:t>
      </w:r>
      <w:r w:rsidRPr="00964FCB">
        <w:rPr>
          <w:spacing w:val="-4"/>
          <w:sz w:val="28"/>
          <w:szCs w:val="28"/>
          <w:lang w:val="uk-UA"/>
        </w:rPr>
        <w:t>розумієте</w:t>
      </w:r>
      <w:r w:rsidRPr="00964FCB">
        <w:rPr>
          <w:spacing w:val="-10"/>
          <w:sz w:val="28"/>
          <w:szCs w:val="28"/>
          <w:lang w:val="uk-UA"/>
        </w:rPr>
        <w:t xml:space="preserve"> </w:t>
      </w:r>
      <w:r w:rsidRPr="00964FCB">
        <w:rPr>
          <w:spacing w:val="-4"/>
          <w:sz w:val="28"/>
          <w:szCs w:val="28"/>
          <w:lang w:val="uk-UA"/>
        </w:rPr>
        <w:t>термін</w:t>
      </w:r>
      <w:r w:rsidRPr="00964FCB">
        <w:rPr>
          <w:spacing w:val="-12"/>
          <w:sz w:val="28"/>
          <w:szCs w:val="28"/>
          <w:lang w:val="uk-UA"/>
        </w:rPr>
        <w:t xml:space="preserve"> </w:t>
      </w:r>
      <w:r w:rsidRPr="00964FCB">
        <w:rPr>
          <w:spacing w:val="-4"/>
          <w:sz w:val="28"/>
          <w:szCs w:val="28"/>
          <w:lang w:val="uk-UA"/>
        </w:rPr>
        <w:t>«управління</w:t>
      </w:r>
      <w:r w:rsidRPr="00964FCB">
        <w:rPr>
          <w:spacing w:val="-11"/>
          <w:sz w:val="28"/>
          <w:szCs w:val="28"/>
          <w:lang w:val="uk-UA"/>
        </w:rPr>
        <w:t xml:space="preserve"> </w:t>
      </w:r>
      <w:r w:rsidRPr="00964FCB">
        <w:rPr>
          <w:spacing w:val="-3"/>
          <w:sz w:val="28"/>
          <w:szCs w:val="28"/>
          <w:lang w:val="uk-UA"/>
        </w:rPr>
        <w:t>кар’єрним зростанням»?</w:t>
      </w:r>
    </w:p>
    <w:p w:rsidR="00964FCB" w:rsidRPr="00964FCB" w:rsidRDefault="00964FCB" w:rsidP="00964FCB">
      <w:pPr>
        <w:pStyle w:val="a3"/>
        <w:widowControl w:val="0"/>
        <w:numPr>
          <w:ilvl w:val="0"/>
          <w:numId w:val="48"/>
        </w:numPr>
        <w:tabs>
          <w:tab w:val="left" w:pos="969"/>
        </w:tabs>
        <w:autoSpaceDE w:val="0"/>
        <w:autoSpaceDN w:val="0"/>
        <w:spacing w:line="360" w:lineRule="auto"/>
        <w:jc w:val="both"/>
        <w:rPr>
          <w:sz w:val="28"/>
          <w:szCs w:val="28"/>
          <w:lang w:val="uk-UA"/>
        </w:rPr>
      </w:pPr>
      <w:r w:rsidRPr="00964FCB">
        <w:rPr>
          <w:sz w:val="28"/>
          <w:szCs w:val="28"/>
          <w:lang w:val="uk-UA"/>
        </w:rPr>
        <w:t xml:space="preserve">Які методи (прийоми, форми) Ви використовуєте в управлінні кар’єрним просуванням педагогічних працівників? </w:t>
      </w:r>
    </w:p>
    <w:p w:rsidR="00964FCB" w:rsidRPr="00964FCB" w:rsidRDefault="00964FCB" w:rsidP="00964FCB">
      <w:pPr>
        <w:spacing w:after="0" w:line="360" w:lineRule="auto"/>
        <w:ind w:firstLine="709"/>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jc w:val="both"/>
        <w:rPr>
          <w:rFonts w:ascii="Times New Roman" w:hAnsi="Times New Roman" w:cs="Times New Roman"/>
          <w:b/>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64FCB" w:rsidRPr="00964FCB" w:rsidRDefault="00964FCB" w:rsidP="00964FCB">
      <w:pPr>
        <w:spacing w:after="0" w:line="360" w:lineRule="auto"/>
        <w:jc w:val="right"/>
        <w:rPr>
          <w:rFonts w:ascii="Times New Roman" w:hAnsi="Times New Roman" w:cs="Times New Roman"/>
          <w:b/>
          <w:sz w:val="28"/>
          <w:szCs w:val="28"/>
          <w:lang w:val="uk-UA"/>
        </w:rPr>
      </w:pPr>
      <w:r w:rsidRPr="00964FCB">
        <w:rPr>
          <w:rFonts w:ascii="Times New Roman" w:hAnsi="Times New Roman" w:cs="Times New Roman"/>
          <w:b/>
          <w:sz w:val="28"/>
          <w:szCs w:val="28"/>
          <w:lang w:val="uk-UA"/>
        </w:rPr>
        <w:lastRenderedPageBreak/>
        <w:t>Додаток Б</w:t>
      </w:r>
    </w:p>
    <w:p w:rsidR="00964FCB" w:rsidRPr="00964FCB" w:rsidRDefault="00964FCB" w:rsidP="00964FCB">
      <w:pPr>
        <w:spacing w:after="0" w:line="360" w:lineRule="auto"/>
        <w:jc w:val="right"/>
        <w:rPr>
          <w:rFonts w:ascii="Times New Roman" w:hAnsi="Times New Roman" w:cs="Times New Roman"/>
          <w:b/>
          <w:sz w:val="28"/>
          <w:szCs w:val="28"/>
          <w:lang w:val="uk-UA"/>
        </w:rPr>
      </w:pPr>
    </w:p>
    <w:p w:rsidR="00964FCB" w:rsidRPr="00964FCB" w:rsidRDefault="00964FCB" w:rsidP="00964FCB">
      <w:pPr>
        <w:spacing w:after="0" w:line="360" w:lineRule="auto"/>
        <w:jc w:val="center"/>
        <w:rPr>
          <w:rFonts w:ascii="Times New Roman" w:hAnsi="Times New Roman" w:cs="Times New Roman"/>
          <w:b/>
          <w:spacing w:val="-3"/>
          <w:sz w:val="28"/>
          <w:szCs w:val="28"/>
          <w:lang w:val="uk-UA"/>
        </w:rPr>
      </w:pPr>
      <w:r w:rsidRPr="00964FCB">
        <w:rPr>
          <w:rFonts w:ascii="Times New Roman" w:hAnsi="Times New Roman" w:cs="Times New Roman"/>
          <w:b/>
          <w:spacing w:val="-2"/>
          <w:sz w:val="28"/>
          <w:szCs w:val="28"/>
          <w:lang w:val="uk-UA"/>
        </w:rPr>
        <w:t>Методика</w:t>
      </w:r>
      <w:r w:rsidRPr="00964FCB">
        <w:rPr>
          <w:rFonts w:ascii="Times New Roman" w:hAnsi="Times New Roman" w:cs="Times New Roman"/>
          <w:b/>
          <w:spacing w:val="-1"/>
          <w:sz w:val="28"/>
          <w:szCs w:val="28"/>
          <w:lang w:val="uk-UA"/>
        </w:rPr>
        <w:t xml:space="preserve"> </w:t>
      </w:r>
      <w:r w:rsidRPr="00964FCB">
        <w:rPr>
          <w:rFonts w:ascii="Times New Roman" w:hAnsi="Times New Roman" w:cs="Times New Roman"/>
          <w:b/>
          <w:spacing w:val="-2"/>
          <w:sz w:val="28"/>
          <w:szCs w:val="28"/>
          <w:lang w:val="uk-UA"/>
        </w:rPr>
        <w:t>О. Бондарчук</w:t>
      </w:r>
      <w:r w:rsidRPr="00964FCB">
        <w:rPr>
          <w:rFonts w:ascii="Times New Roman" w:hAnsi="Times New Roman" w:cs="Times New Roman"/>
          <w:b/>
          <w:spacing w:val="-1"/>
          <w:sz w:val="28"/>
          <w:szCs w:val="28"/>
          <w:lang w:val="uk-UA"/>
        </w:rPr>
        <w:t xml:space="preserve"> </w:t>
      </w:r>
      <w:r w:rsidRPr="00964FCB">
        <w:rPr>
          <w:rFonts w:ascii="Times New Roman" w:hAnsi="Times New Roman" w:cs="Times New Roman"/>
          <w:b/>
          <w:spacing w:val="-2"/>
          <w:sz w:val="28"/>
          <w:szCs w:val="28"/>
          <w:lang w:val="uk-UA"/>
        </w:rPr>
        <w:t>та</w:t>
      </w:r>
      <w:r w:rsidRPr="00964FCB">
        <w:rPr>
          <w:rFonts w:ascii="Times New Roman" w:hAnsi="Times New Roman" w:cs="Times New Roman"/>
          <w:b/>
          <w:spacing w:val="-1"/>
          <w:sz w:val="28"/>
          <w:szCs w:val="28"/>
          <w:lang w:val="uk-UA"/>
        </w:rPr>
        <w:t xml:space="preserve"> </w:t>
      </w:r>
      <w:r w:rsidRPr="00964FCB">
        <w:rPr>
          <w:rFonts w:ascii="Times New Roman" w:hAnsi="Times New Roman" w:cs="Times New Roman"/>
          <w:b/>
          <w:spacing w:val="-2"/>
          <w:sz w:val="28"/>
          <w:szCs w:val="28"/>
          <w:lang w:val="uk-UA"/>
        </w:rPr>
        <w:t xml:space="preserve">Л. </w:t>
      </w:r>
      <w:proofErr w:type="spellStart"/>
      <w:r w:rsidRPr="00964FCB">
        <w:rPr>
          <w:rFonts w:ascii="Times New Roman" w:hAnsi="Times New Roman" w:cs="Times New Roman"/>
          <w:b/>
          <w:spacing w:val="-2"/>
          <w:sz w:val="28"/>
          <w:szCs w:val="28"/>
          <w:lang w:val="uk-UA"/>
        </w:rPr>
        <w:t>Карамушки</w:t>
      </w:r>
      <w:proofErr w:type="spellEnd"/>
      <w:r w:rsidRPr="00964FCB">
        <w:rPr>
          <w:rFonts w:ascii="Times New Roman" w:hAnsi="Times New Roman" w:cs="Times New Roman"/>
          <w:b/>
          <w:spacing w:val="-1"/>
          <w:sz w:val="28"/>
          <w:szCs w:val="28"/>
          <w:lang w:val="uk-UA"/>
        </w:rPr>
        <w:t xml:space="preserve"> «Визначення ієрархії</w:t>
      </w:r>
      <w:r w:rsidRPr="00964FCB">
        <w:rPr>
          <w:rFonts w:ascii="Times New Roman" w:hAnsi="Times New Roman" w:cs="Times New Roman"/>
          <w:b/>
          <w:spacing w:val="-67"/>
          <w:sz w:val="28"/>
          <w:szCs w:val="28"/>
          <w:lang w:val="uk-UA"/>
        </w:rPr>
        <w:t xml:space="preserve"> </w:t>
      </w:r>
      <w:r w:rsidRPr="00964FCB">
        <w:rPr>
          <w:rFonts w:ascii="Times New Roman" w:hAnsi="Times New Roman" w:cs="Times New Roman"/>
          <w:b/>
          <w:spacing w:val="-3"/>
          <w:sz w:val="28"/>
          <w:szCs w:val="28"/>
          <w:lang w:val="uk-UA"/>
        </w:rPr>
        <w:t>мотивів</w:t>
      </w:r>
      <w:r w:rsidRPr="00964FCB">
        <w:rPr>
          <w:rFonts w:ascii="Times New Roman" w:hAnsi="Times New Roman" w:cs="Times New Roman"/>
          <w:b/>
          <w:spacing w:val="-15"/>
          <w:sz w:val="28"/>
          <w:szCs w:val="28"/>
          <w:lang w:val="uk-UA"/>
        </w:rPr>
        <w:t xml:space="preserve"> </w:t>
      </w:r>
      <w:r w:rsidRPr="00964FCB">
        <w:rPr>
          <w:rFonts w:ascii="Times New Roman" w:hAnsi="Times New Roman" w:cs="Times New Roman"/>
          <w:b/>
          <w:spacing w:val="-3"/>
          <w:sz w:val="28"/>
          <w:szCs w:val="28"/>
          <w:lang w:val="uk-UA"/>
        </w:rPr>
        <w:t>професійної</w:t>
      </w:r>
      <w:r w:rsidRPr="00964FCB">
        <w:rPr>
          <w:rFonts w:ascii="Times New Roman" w:hAnsi="Times New Roman" w:cs="Times New Roman"/>
          <w:b/>
          <w:spacing w:val="-12"/>
          <w:sz w:val="28"/>
          <w:szCs w:val="28"/>
          <w:lang w:val="uk-UA"/>
        </w:rPr>
        <w:t xml:space="preserve"> </w:t>
      </w:r>
      <w:r w:rsidRPr="00964FCB">
        <w:rPr>
          <w:rFonts w:ascii="Times New Roman" w:hAnsi="Times New Roman" w:cs="Times New Roman"/>
          <w:b/>
          <w:spacing w:val="-3"/>
          <w:sz w:val="28"/>
          <w:szCs w:val="28"/>
          <w:lang w:val="uk-UA"/>
        </w:rPr>
        <w:t>діяльності</w:t>
      </w:r>
      <w:r w:rsidRPr="00964FCB">
        <w:rPr>
          <w:rFonts w:ascii="Times New Roman" w:hAnsi="Times New Roman" w:cs="Times New Roman"/>
          <w:b/>
          <w:spacing w:val="-12"/>
          <w:sz w:val="28"/>
          <w:szCs w:val="28"/>
          <w:lang w:val="uk-UA"/>
        </w:rPr>
        <w:t xml:space="preserve"> </w:t>
      </w:r>
      <w:r w:rsidRPr="00964FCB">
        <w:rPr>
          <w:rFonts w:ascii="Times New Roman" w:hAnsi="Times New Roman" w:cs="Times New Roman"/>
          <w:b/>
          <w:spacing w:val="-3"/>
          <w:sz w:val="28"/>
          <w:szCs w:val="28"/>
          <w:lang w:val="uk-UA"/>
        </w:rPr>
        <w:t>керівників</w:t>
      </w:r>
      <w:r w:rsidRPr="00964FCB">
        <w:rPr>
          <w:rFonts w:ascii="Times New Roman" w:hAnsi="Times New Roman" w:cs="Times New Roman"/>
          <w:b/>
          <w:spacing w:val="-13"/>
          <w:sz w:val="28"/>
          <w:szCs w:val="28"/>
          <w:lang w:val="uk-UA"/>
        </w:rPr>
        <w:t xml:space="preserve"> </w:t>
      </w:r>
      <w:r w:rsidRPr="00964FCB">
        <w:rPr>
          <w:rFonts w:ascii="Times New Roman" w:hAnsi="Times New Roman" w:cs="Times New Roman"/>
          <w:b/>
          <w:spacing w:val="-3"/>
          <w:sz w:val="28"/>
          <w:szCs w:val="28"/>
          <w:lang w:val="uk-UA"/>
        </w:rPr>
        <w:t>навчальних</w:t>
      </w:r>
      <w:r w:rsidRPr="00964FCB">
        <w:rPr>
          <w:rFonts w:ascii="Times New Roman" w:hAnsi="Times New Roman" w:cs="Times New Roman"/>
          <w:b/>
          <w:spacing w:val="-10"/>
          <w:sz w:val="28"/>
          <w:szCs w:val="28"/>
          <w:lang w:val="uk-UA"/>
        </w:rPr>
        <w:t xml:space="preserve"> </w:t>
      </w:r>
      <w:r w:rsidRPr="00964FCB">
        <w:rPr>
          <w:rFonts w:ascii="Times New Roman" w:hAnsi="Times New Roman" w:cs="Times New Roman"/>
          <w:b/>
          <w:spacing w:val="-3"/>
          <w:sz w:val="28"/>
          <w:szCs w:val="28"/>
          <w:lang w:val="uk-UA"/>
        </w:rPr>
        <w:t>закладів»</w:t>
      </w:r>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rPr>
          <w:rFonts w:ascii="Times New Roman" w:hAnsi="Times New Roman" w:cs="Times New Roman"/>
          <w:i/>
          <w:sz w:val="28"/>
          <w:szCs w:val="28"/>
          <w:lang w:val="uk-UA"/>
        </w:rPr>
      </w:pPr>
      <w:r w:rsidRPr="00964FCB">
        <w:rPr>
          <w:rFonts w:ascii="Times New Roman" w:hAnsi="Times New Roman" w:cs="Times New Roman"/>
          <w:i/>
          <w:spacing w:val="-4"/>
          <w:sz w:val="28"/>
          <w:szCs w:val="28"/>
          <w:lang w:val="uk-UA"/>
        </w:rPr>
        <w:t>Інструкція</w:t>
      </w:r>
      <w:r w:rsidRPr="00964FCB">
        <w:rPr>
          <w:rFonts w:ascii="Times New Roman" w:hAnsi="Times New Roman" w:cs="Times New Roman"/>
          <w:i/>
          <w:spacing w:val="-3"/>
          <w:sz w:val="28"/>
          <w:szCs w:val="28"/>
          <w:lang w:val="uk-UA"/>
        </w:rPr>
        <w:t xml:space="preserve"> </w:t>
      </w:r>
      <w:r w:rsidRPr="00964FCB">
        <w:rPr>
          <w:rFonts w:ascii="Times New Roman" w:hAnsi="Times New Roman" w:cs="Times New Roman"/>
          <w:i/>
          <w:spacing w:val="-4"/>
          <w:sz w:val="28"/>
          <w:szCs w:val="28"/>
          <w:lang w:val="uk-UA"/>
        </w:rPr>
        <w:t>для</w:t>
      </w:r>
      <w:r w:rsidRPr="00964FCB">
        <w:rPr>
          <w:rFonts w:ascii="Times New Roman" w:hAnsi="Times New Roman" w:cs="Times New Roman"/>
          <w:i/>
          <w:spacing w:val="-2"/>
          <w:sz w:val="28"/>
          <w:szCs w:val="28"/>
          <w:lang w:val="uk-UA"/>
        </w:rPr>
        <w:t xml:space="preserve"> </w:t>
      </w:r>
      <w:r w:rsidRPr="00964FCB">
        <w:rPr>
          <w:rFonts w:ascii="Times New Roman" w:hAnsi="Times New Roman" w:cs="Times New Roman"/>
          <w:i/>
          <w:spacing w:val="-4"/>
          <w:sz w:val="28"/>
          <w:szCs w:val="28"/>
          <w:lang w:val="uk-UA"/>
        </w:rPr>
        <w:t>учасників</w:t>
      </w:r>
      <w:r w:rsidRPr="00964FCB">
        <w:rPr>
          <w:rFonts w:ascii="Times New Roman" w:hAnsi="Times New Roman" w:cs="Times New Roman"/>
          <w:i/>
          <w:sz w:val="28"/>
          <w:szCs w:val="28"/>
          <w:lang w:val="uk-UA"/>
        </w:rPr>
        <w:t xml:space="preserve"> </w:t>
      </w:r>
      <w:r w:rsidRPr="00964FCB">
        <w:rPr>
          <w:rFonts w:ascii="Times New Roman" w:hAnsi="Times New Roman" w:cs="Times New Roman"/>
          <w:i/>
          <w:spacing w:val="-4"/>
          <w:sz w:val="28"/>
          <w:szCs w:val="28"/>
          <w:lang w:val="uk-UA"/>
        </w:rPr>
        <w:t>дослідження.</w:t>
      </w:r>
    </w:p>
    <w:p w:rsidR="00964FCB" w:rsidRPr="00964FCB" w:rsidRDefault="00964FCB" w:rsidP="00964FCB">
      <w:pPr>
        <w:widowControl w:val="0"/>
        <w:autoSpaceDE w:val="0"/>
        <w:autoSpaceDN w:val="0"/>
        <w:spacing w:after="0" w:line="360" w:lineRule="auto"/>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Серед</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наведених</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мотивів</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необхідно</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обрати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10</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та</w:t>
      </w:r>
      <w:r w:rsidRPr="00964FCB">
        <w:rPr>
          <w:rFonts w:ascii="Times New Roman" w:eastAsia="Times New Roman" w:hAnsi="Times New Roman" w:cs="Times New Roman"/>
          <w:spacing w:val="37"/>
          <w:sz w:val="28"/>
          <w:szCs w:val="28"/>
          <w:lang w:val="uk-UA"/>
        </w:rPr>
        <w:t xml:space="preserve"> </w:t>
      </w:r>
      <w:r w:rsidRPr="00964FCB">
        <w:rPr>
          <w:rFonts w:ascii="Times New Roman" w:eastAsia="Times New Roman" w:hAnsi="Times New Roman" w:cs="Times New Roman"/>
          <w:sz w:val="28"/>
          <w:szCs w:val="28"/>
          <w:lang w:val="uk-UA"/>
        </w:rPr>
        <w:t>проаранжувати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їх</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від</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1 до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10</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залежно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від</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значущості</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кожного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них</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для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досліджуваного.</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підняти</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престиж</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професії</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вчителя</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в</w:t>
      </w:r>
      <w:r w:rsidRPr="00964FCB">
        <w:rPr>
          <w:rFonts w:ascii="Times New Roman" w:eastAsia="Times New Roman" w:hAnsi="Times New Roman" w:cs="Times New Roman"/>
          <w:spacing w:val="20"/>
          <w:sz w:val="28"/>
          <w:szCs w:val="28"/>
          <w:lang w:val="uk-UA"/>
        </w:rPr>
        <w:t xml:space="preserve"> </w:t>
      </w:r>
      <w:r w:rsidRPr="00964FCB">
        <w:rPr>
          <w:rFonts w:ascii="Times New Roman" w:eastAsia="Times New Roman" w:hAnsi="Times New Roman" w:cs="Times New Roman"/>
          <w:spacing w:val="-2"/>
          <w:sz w:val="28"/>
          <w:szCs w:val="28"/>
          <w:lang w:val="uk-UA"/>
        </w:rPr>
        <w:t>суспільстві;</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створити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школу</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нового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типу,</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щоби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краще</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готувати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прийдешні</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покоління до життя в нових умовах;</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вирішувати</w:t>
      </w:r>
      <w:r w:rsidRPr="00964FCB">
        <w:rPr>
          <w:rFonts w:ascii="Times New Roman" w:eastAsia="Times New Roman" w:hAnsi="Times New Roman" w:cs="Times New Roman"/>
          <w:spacing w:val="32"/>
          <w:sz w:val="28"/>
          <w:szCs w:val="28"/>
          <w:lang w:val="uk-UA"/>
        </w:rPr>
        <w:t xml:space="preserve"> </w:t>
      </w:r>
      <w:r w:rsidRPr="00964FCB">
        <w:rPr>
          <w:rFonts w:ascii="Times New Roman" w:eastAsia="Times New Roman" w:hAnsi="Times New Roman" w:cs="Times New Roman"/>
          <w:sz w:val="28"/>
          <w:szCs w:val="28"/>
          <w:lang w:val="uk-UA"/>
        </w:rPr>
        <w:t>актуальні</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проблеми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освітньої</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31"/>
          <w:sz w:val="28"/>
          <w:szCs w:val="28"/>
          <w:lang w:val="uk-UA"/>
        </w:rPr>
        <w:t xml:space="preserve"> </w:t>
      </w:r>
      <w:r w:rsidRPr="00964FCB">
        <w:rPr>
          <w:rFonts w:ascii="Times New Roman" w:eastAsia="Times New Roman" w:hAnsi="Times New Roman" w:cs="Times New Roman"/>
          <w:sz w:val="28"/>
          <w:szCs w:val="28"/>
          <w:lang w:val="uk-UA"/>
        </w:rPr>
        <w:t>рівень</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організаційної</w:t>
      </w:r>
      <w:r w:rsidRPr="00964FCB">
        <w:rPr>
          <w:rFonts w:ascii="Times New Roman" w:eastAsia="Times New Roman" w:hAnsi="Times New Roman" w:cs="Times New Roman"/>
          <w:spacing w:val="31"/>
          <w:sz w:val="28"/>
          <w:szCs w:val="28"/>
          <w:lang w:val="uk-UA"/>
        </w:rPr>
        <w:t xml:space="preserve"> </w:t>
      </w:r>
      <w:r w:rsidRPr="00964FCB">
        <w:rPr>
          <w:rFonts w:ascii="Times New Roman" w:eastAsia="Times New Roman" w:hAnsi="Times New Roman" w:cs="Times New Roman"/>
          <w:sz w:val="28"/>
          <w:szCs w:val="28"/>
          <w:lang w:val="uk-UA"/>
        </w:rPr>
        <w:t>культури</w:t>
      </w:r>
      <w:r w:rsidRPr="00964FCB">
        <w:rPr>
          <w:rFonts w:ascii="Times New Roman" w:eastAsia="Times New Roman" w:hAnsi="Times New Roman" w:cs="Times New Roman"/>
          <w:spacing w:val="31"/>
          <w:sz w:val="28"/>
          <w:szCs w:val="28"/>
          <w:lang w:val="uk-UA"/>
        </w:rPr>
        <w:t xml:space="preserve"> </w:t>
      </w:r>
      <w:r w:rsidRPr="00964FCB">
        <w:rPr>
          <w:rFonts w:ascii="Times New Roman" w:eastAsia="Times New Roman" w:hAnsi="Times New Roman" w:cs="Times New Roman"/>
          <w:spacing w:val="-2"/>
          <w:sz w:val="28"/>
          <w:szCs w:val="28"/>
          <w:lang w:val="uk-UA"/>
        </w:rPr>
        <w:t>школи;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працювати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командою</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школи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щодо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формування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позитивного іміджу освітньої 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мати</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гарні</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відгуки</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громадськості</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про</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pacing w:val="-2"/>
          <w:sz w:val="28"/>
          <w:szCs w:val="28"/>
          <w:lang w:val="uk-UA"/>
        </w:rPr>
        <w:t>школу;</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ствердити</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репутацію</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закладу</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освіти</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як</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одного</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20"/>
          <w:sz w:val="28"/>
          <w:szCs w:val="28"/>
          <w:lang w:val="uk-UA"/>
        </w:rPr>
        <w:t xml:space="preserve"> </w:t>
      </w:r>
      <w:r w:rsidRPr="00964FCB">
        <w:rPr>
          <w:rFonts w:ascii="Times New Roman" w:eastAsia="Times New Roman" w:hAnsi="Times New Roman" w:cs="Times New Roman"/>
          <w:spacing w:val="-2"/>
          <w:sz w:val="28"/>
          <w:szCs w:val="28"/>
          <w:lang w:val="uk-UA"/>
        </w:rPr>
        <w:t>найкращих;</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34"/>
          <w:sz w:val="28"/>
          <w:szCs w:val="28"/>
          <w:lang w:val="uk-UA"/>
        </w:rPr>
        <w:t xml:space="preserve"> </w:t>
      </w:r>
      <w:r w:rsidRPr="00964FCB">
        <w:rPr>
          <w:rFonts w:ascii="Times New Roman" w:eastAsia="Times New Roman" w:hAnsi="Times New Roman" w:cs="Times New Roman"/>
          <w:sz w:val="28"/>
          <w:szCs w:val="28"/>
          <w:lang w:val="uk-UA"/>
        </w:rPr>
        <w:t>ознайомити</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широкий</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загал</w:t>
      </w:r>
      <w:r w:rsidRPr="00964FCB">
        <w:rPr>
          <w:rFonts w:ascii="Times New Roman" w:eastAsia="Times New Roman" w:hAnsi="Times New Roman" w:cs="Times New Roman"/>
          <w:spacing w:val="35"/>
          <w:sz w:val="28"/>
          <w:szCs w:val="28"/>
          <w:lang w:val="uk-UA"/>
        </w:rPr>
        <w:t xml:space="preserve"> </w:t>
      </w:r>
      <w:r w:rsidRPr="00964FCB">
        <w:rPr>
          <w:rFonts w:ascii="Times New Roman" w:eastAsia="Times New Roman" w:hAnsi="Times New Roman" w:cs="Times New Roman"/>
          <w:sz w:val="28"/>
          <w:szCs w:val="28"/>
          <w:lang w:val="uk-UA"/>
        </w:rPr>
        <w:t>щодо</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особливостей</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діяльності</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школи, в тому числі, через власний сайт в Інтернеті;</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6"/>
          <w:sz w:val="28"/>
          <w:szCs w:val="28"/>
          <w:lang w:val="uk-UA"/>
        </w:rPr>
        <w:t xml:space="preserve"> </w:t>
      </w:r>
      <w:r w:rsidRPr="00964FCB">
        <w:rPr>
          <w:rFonts w:ascii="Times New Roman" w:eastAsia="Times New Roman" w:hAnsi="Times New Roman" w:cs="Times New Roman"/>
          <w:sz w:val="28"/>
          <w:szCs w:val="28"/>
          <w:lang w:val="uk-UA"/>
        </w:rPr>
        <w:t>сформувати</w:t>
      </w:r>
      <w:r w:rsidRPr="00964FCB">
        <w:rPr>
          <w:rFonts w:ascii="Times New Roman" w:eastAsia="Times New Roman" w:hAnsi="Times New Roman" w:cs="Times New Roman"/>
          <w:spacing w:val="31"/>
          <w:sz w:val="28"/>
          <w:szCs w:val="28"/>
          <w:lang w:val="uk-UA"/>
        </w:rPr>
        <w:t xml:space="preserve"> </w:t>
      </w:r>
      <w:r w:rsidRPr="00964FCB">
        <w:rPr>
          <w:rFonts w:ascii="Times New Roman" w:eastAsia="Times New Roman" w:hAnsi="Times New Roman" w:cs="Times New Roman"/>
          <w:sz w:val="28"/>
          <w:szCs w:val="28"/>
          <w:lang w:val="uk-UA"/>
        </w:rPr>
        <w:t>власний</w:t>
      </w:r>
      <w:r w:rsidRPr="00964FCB">
        <w:rPr>
          <w:rFonts w:ascii="Times New Roman" w:eastAsia="Times New Roman" w:hAnsi="Times New Roman" w:cs="Times New Roman"/>
          <w:spacing w:val="28"/>
          <w:sz w:val="28"/>
          <w:szCs w:val="28"/>
          <w:lang w:val="uk-UA"/>
        </w:rPr>
        <w:t xml:space="preserve"> </w:t>
      </w:r>
      <w:r w:rsidRPr="00964FCB">
        <w:rPr>
          <w:rFonts w:ascii="Times New Roman" w:eastAsia="Times New Roman" w:hAnsi="Times New Roman" w:cs="Times New Roman"/>
          <w:sz w:val="28"/>
          <w:szCs w:val="28"/>
          <w:lang w:val="uk-UA"/>
        </w:rPr>
        <w:t>позитивний</w:t>
      </w:r>
      <w:r w:rsidRPr="00964FCB">
        <w:rPr>
          <w:rFonts w:ascii="Times New Roman" w:eastAsia="Times New Roman" w:hAnsi="Times New Roman" w:cs="Times New Roman"/>
          <w:spacing w:val="28"/>
          <w:sz w:val="28"/>
          <w:szCs w:val="28"/>
          <w:lang w:val="uk-UA"/>
        </w:rPr>
        <w:t xml:space="preserve"> </w:t>
      </w:r>
      <w:r w:rsidRPr="00964FCB">
        <w:rPr>
          <w:rFonts w:ascii="Times New Roman" w:eastAsia="Times New Roman" w:hAnsi="Times New Roman" w:cs="Times New Roman"/>
          <w:spacing w:val="-2"/>
          <w:sz w:val="28"/>
          <w:szCs w:val="28"/>
          <w:lang w:val="uk-UA"/>
        </w:rPr>
        <w:t>імідж;</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уникнути</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негативних</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оцінок</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боку</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pacing w:val="-2"/>
          <w:sz w:val="28"/>
          <w:szCs w:val="28"/>
          <w:lang w:val="uk-UA"/>
        </w:rPr>
        <w:t>громадськості;</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ствердитися</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за</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рахунок</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позитивного</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іміджу</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закладу</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в</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очах</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навколишніх людей;</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 оволодіти методиками формування позитивного іміджу освітньої</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 w:val="left" w:pos="2102"/>
          <w:tab w:val="left" w:pos="3853"/>
          <w:tab w:val="left" w:pos="5174"/>
          <w:tab w:val="left" w:pos="6496"/>
          <w:tab w:val="left" w:pos="8030"/>
          <w:tab w:val="left" w:pos="8806"/>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бажання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реалізувати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власний</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творчий</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потенціал</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при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 xml:space="preserve">створенні </w:t>
      </w:r>
      <w:r w:rsidRPr="00964FCB">
        <w:rPr>
          <w:rFonts w:ascii="Times New Roman" w:eastAsia="Times New Roman" w:hAnsi="Times New Roman" w:cs="Times New Roman"/>
          <w:sz w:val="28"/>
          <w:szCs w:val="28"/>
          <w:lang w:val="uk-UA"/>
        </w:rPr>
        <w:t>позитивного іміджу освітньої 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33"/>
          <w:sz w:val="28"/>
          <w:szCs w:val="28"/>
          <w:lang w:val="uk-UA"/>
        </w:rPr>
        <w:t xml:space="preserve"> </w:t>
      </w:r>
      <w:r w:rsidRPr="00964FCB">
        <w:rPr>
          <w:rFonts w:ascii="Times New Roman" w:eastAsia="Times New Roman" w:hAnsi="Times New Roman" w:cs="Times New Roman"/>
          <w:sz w:val="28"/>
          <w:szCs w:val="28"/>
          <w:lang w:val="uk-UA"/>
        </w:rPr>
        <w:t>користуватися</w:t>
      </w:r>
      <w:r w:rsidRPr="00964FCB">
        <w:rPr>
          <w:rFonts w:ascii="Times New Roman" w:eastAsia="Times New Roman" w:hAnsi="Times New Roman" w:cs="Times New Roman"/>
          <w:spacing w:val="33"/>
          <w:sz w:val="28"/>
          <w:szCs w:val="28"/>
          <w:lang w:val="uk-UA"/>
        </w:rPr>
        <w:t xml:space="preserve"> </w:t>
      </w:r>
      <w:r w:rsidRPr="00964FCB">
        <w:rPr>
          <w:rFonts w:ascii="Times New Roman" w:eastAsia="Times New Roman" w:hAnsi="Times New Roman" w:cs="Times New Roman"/>
          <w:spacing w:val="-2"/>
          <w:sz w:val="28"/>
          <w:szCs w:val="28"/>
          <w:lang w:val="uk-UA"/>
        </w:rPr>
        <w:t>авторитетом;</w:t>
      </w:r>
    </w:p>
    <w:p w:rsidR="00964FCB" w:rsidRPr="00964FCB" w:rsidRDefault="00964FCB" w:rsidP="00964FCB">
      <w:pPr>
        <w:widowControl w:val="0"/>
        <w:numPr>
          <w:ilvl w:val="0"/>
          <w:numId w:val="26"/>
        </w:numPr>
        <w:tabs>
          <w:tab w:val="left" w:pos="993"/>
          <w:tab w:val="left" w:pos="2267"/>
          <w:tab w:val="left" w:pos="3201"/>
          <w:tab w:val="left" w:pos="4220"/>
          <w:tab w:val="left" w:pos="5981"/>
          <w:tab w:val="left" w:pos="7783"/>
          <w:tab w:val="left" w:pos="887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прагнення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знати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умови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формування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позитивного</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іміджу</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освітньої 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lastRenderedPageBreak/>
        <w:t>бажання</w:t>
      </w:r>
      <w:r w:rsidRPr="00964FCB">
        <w:rPr>
          <w:rFonts w:ascii="Times New Roman" w:eastAsia="Times New Roman" w:hAnsi="Times New Roman" w:cs="Times New Roman"/>
          <w:spacing w:val="15"/>
          <w:sz w:val="28"/>
          <w:szCs w:val="28"/>
          <w:lang w:val="uk-UA"/>
        </w:rPr>
        <w:t xml:space="preserve"> </w:t>
      </w:r>
      <w:r w:rsidRPr="00964FCB">
        <w:rPr>
          <w:rFonts w:ascii="Times New Roman" w:eastAsia="Times New Roman" w:hAnsi="Times New Roman" w:cs="Times New Roman"/>
          <w:sz w:val="28"/>
          <w:szCs w:val="28"/>
          <w:lang w:val="uk-UA"/>
        </w:rPr>
        <w:t>мати</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зв’язки</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15"/>
          <w:sz w:val="28"/>
          <w:szCs w:val="28"/>
          <w:lang w:val="uk-UA"/>
        </w:rPr>
        <w:t xml:space="preserve"> </w:t>
      </w:r>
      <w:r w:rsidRPr="00964FCB">
        <w:rPr>
          <w:rFonts w:ascii="Times New Roman" w:eastAsia="Times New Roman" w:hAnsi="Times New Roman" w:cs="Times New Roman"/>
          <w:spacing w:val="-4"/>
          <w:sz w:val="28"/>
          <w:szCs w:val="28"/>
          <w:lang w:val="uk-UA"/>
        </w:rPr>
        <w:t>ЗВО;</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кількість</w:t>
      </w:r>
      <w:r w:rsidRPr="00964FCB">
        <w:rPr>
          <w:rFonts w:ascii="Times New Roman" w:eastAsia="Times New Roman" w:hAnsi="Times New Roman" w:cs="Times New Roman"/>
          <w:spacing w:val="28"/>
          <w:sz w:val="28"/>
          <w:szCs w:val="28"/>
          <w:lang w:val="uk-UA"/>
        </w:rPr>
        <w:t xml:space="preserve"> </w:t>
      </w:r>
      <w:r w:rsidRPr="00964FCB">
        <w:rPr>
          <w:rFonts w:ascii="Times New Roman" w:eastAsia="Times New Roman" w:hAnsi="Times New Roman" w:cs="Times New Roman"/>
          <w:sz w:val="28"/>
          <w:szCs w:val="28"/>
          <w:lang w:val="uk-UA"/>
        </w:rPr>
        <w:t>учнів</w:t>
      </w:r>
      <w:r w:rsidRPr="00964FCB">
        <w:rPr>
          <w:rFonts w:ascii="Times New Roman" w:eastAsia="Times New Roman" w:hAnsi="Times New Roman" w:cs="Times New Roman"/>
          <w:spacing w:val="26"/>
          <w:sz w:val="28"/>
          <w:szCs w:val="28"/>
          <w:lang w:val="uk-UA"/>
        </w:rPr>
        <w:t xml:space="preserve"> </w:t>
      </w:r>
      <w:r w:rsidRPr="00964FCB">
        <w:rPr>
          <w:rFonts w:ascii="Times New Roman" w:eastAsia="Times New Roman" w:hAnsi="Times New Roman" w:cs="Times New Roman"/>
          <w:spacing w:val="-2"/>
          <w:sz w:val="28"/>
          <w:szCs w:val="28"/>
          <w:lang w:val="uk-UA"/>
        </w:rPr>
        <w:t>школи;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більш</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ефективно</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z w:val="28"/>
          <w:szCs w:val="28"/>
          <w:lang w:val="uk-UA"/>
        </w:rPr>
        <w:t>управляти</w:t>
      </w:r>
      <w:r w:rsidRPr="00964FCB">
        <w:rPr>
          <w:rFonts w:ascii="Times New Roman" w:eastAsia="Times New Roman" w:hAnsi="Times New Roman" w:cs="Times New Roman"/>
          <w:spacing w:val="26"/>
          <w:sz w:val="28"/>
          <w:szCs w:val="28"/>
          <w:lang w:val="uk-UA"/>
        </w:rPr>
        <w:t xml:space="preserve"> </w:t>
      </w:r>
      <w:r w:rsidRPr="00964FCB">
        <w:rPr>
          <w:rFonts w:ascii="Times New Roman" w:eastAsia="Times New Roman" w:hAnsi="Times New Roman" w:cs="Times New Roman"/>
          <w:sz w:val="28"/>
          <w:szCs w:val="28"/>
          <w:lang w:val="uk-UA"/>
        </w:rPr>
        <w:t>освітньою</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pacing w:val="-2"/>
          <w:sz w:val="28"/>
          <w:szCs w:val="28"/>
          <w:lang w:val="uk-UA"/>
        </w:rPr>
        <w:t>організацією;</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 сприяти впровадженню нових програм та технологій навчання з</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метою забезпечення якості освіти;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забезпечити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високий рівень матеріально-технічної</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 xml:space="preserve">бази освітньої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якість</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вітчизняної</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pacing w:val="-2"/>
          <w:sz w:val="28"/>
          <w:szCs w:val="28"/>
          <w:lang w:val="uk-UA"/>
        </w:rPr>
        <w:t>освіти;</w:t>
      </w:r>
    </w:p>
    <w:p w:rsidR="00964FCB" w:rsidRPr="00964FCB" w:rsidRDefault="00964FCB" w:rsidP="00964FCB">
      <w:pPr>
        <w:widowControl w:val="0"/>
        <w:numPr>
          <w:ilvl w:val="0"/>
          <w:numId w:val="26"/>
        </w:numPr>
        <w:tabs>
          <w:tab w:val="left" w:pos="993"/>
          <w:tab w:val="left" w:pos="2016"/>
          <w:tab w:val="left" w:pos="2843"/>
          <w:tab w:val="left" w:pos="3962"/>
          <w:tab w:val="left" w:pos="5346"/>
          <w:tab w:val="left" w:pos="6472"/>
          <w:tab w:val="left" w:pos="6963"/>
          <w:tab w:val="left" w:pos="8183"/>
          <w:tab w:val="left" w:pos="9886"/>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бажання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мати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широкі</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соціальні</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зв’язки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6"/>
          <w:sz w:val="28"/>
          <w:szCs w:val="28"/>
          <w:lang w:val="uk-UA"/>
        </w:rPr>
        <w:t>та</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активно</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взаємодіяти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10"/>
          <w:sz w:val="28"/>
          <w:szCs w:val="28"/>
          <w:lang w:val="uk-UA"/>
        </w:rPr>
        <w:t xml:space="preserve">з </w:t>
      </w:r>
      <w:r w:rsidRPr="00964FCB">
        <w:rPr>
          <w:rFonts w:ascii="Times New Roman" w:eastAsia="Times New Roman" w:hAnsi="Times New Roman" w:cs="Times New Roman"/>
          <w:sz w:val="28"/>
          <w:szCs w:val="28"/>
          <w:lang w:val="uk-UA"/>
        </w:rPr>
        <w:t>партнерами та меценатами.</w:t>
      </w:r>
    </w:p>
    <w:p w:rsidR="00964FCB" w:rsidRPr="00964FCB" w:rsidRDefault="00964FCB" w:rsidP="00964FCB">
      <w:pPr>
        <w:tabs>
          <w:tab w:val="left" w:pos="993"/>
        </w:tabs>
        <w:spacing w:after="0" w:line="360" w:lineRule="auto"/>
        <w:jc w:val="both"/>
        <w:rPr>
          <w:rFonts w:ascii="Times New Roman" w:hAnsi="Times New Roman" w:cs="Times New Roman"/>
          <w:i/>
          <w:sz w:val="28"/>
          <w:szCs w:val="28"/>
          <w:lang w:val="uk-UA"/>
        </w:rPr>
      </w:pPr>
      <w:r w:rsidRPr="00964FCB">
        <w:rPr>
          <w:rFonts w:ascii="Times New Roman" w:hAnsi="Times New Roman" w:cs="Times New Roman"/>
          <w:i/>
          <w:sz w:val="28"/>
          <w:szCs w:val="28"/>
          <w:lang w:val="uk-UA"/>
        </w:rPr>
        <w:t>Ключ</w:t>
      </w:r>
      <w:r w:rsidRPr="00964FCB">
        <w:rPr>
          <w:rFonts w:ascii="Times New Roman" w:hAnsi="Times New Roman" w:cs="Times New Roman"/>
          <w:i/>
          <w:spacing w:val="-7"/>
          <w:sz w:val="28"/>
          <w:szCs w:val="28"/>
          <w:lang w:val="uk-UA"/>
        </w:rPr>
        <w:t xml:space="preserve"> </w:t>
      </w:r>
      <w:r w:rsidRPr="00964FCB">
        <w:rPr>
          <w:rFonts w:ascii="Times New Roman" w:hAnsi="Times New Roman" w:cs="Times New Roman"/>
          <w:i/>
          <w:sz w:val="28"/>
          <w:szCs w:val="28"/>
          <w:lang w:val="uk-UA"/>
        </w:rPr>
        <w:t>до</w:t>
      </w:r>
      <w:r w:rsidRPr="00964FCB">
        <w:rPr>
          <w:rFonts w:ascii="Times New Roman" w:hAnsi="Times New Roman" w:cs="Times New Roman"/>
          <w:i/>
          <w:spacing w:val="-9"/>
          <w:sz w:val="28"/>
          <w:szCs w:val="28"/>
          <w:lang w:val="uk-UA"/>
        </w:rPr>
        <w:t xml:space="preserve"> </w:t>
      </w:r>
      <w:r w:rsidRPr="00964FCB">
        <w:rPr>
          <w:rFonts w:ascii="Times New Roman" w:hAnsi="Times New Roman" w:cs="Times New Roman"/>
          <w:i/>
          <w:sz w:val="28"/>
          <w:szCs w:val="28"/>
          <w:lang w:val="uk-UA"/>
        </w:rPr>
        <w:t>аналізу</w:t>
      </w:r>
      <w:r w:rsidRPr="00964FCB">
        <w:rPr>
          <w:rFonts w:ascii="Times New Roman" w:hAnsi="Times New Roman" w:cs="Times New Roman"/>
          <w:i/>
          <w:spacing w:val="-6"/>
          <w:sz w:val="28"/>
          <w:szCs w:val="28"/>
          <w:lang w:val="uk-UA"/>
        </w:rPr>
        <w:t xml:space="preserve"> </w:t>
      </w:r>
      <w:r w:rsidRPr="00964FCB">
        <w:rPr>
          <w:rFonts w:ascii="Times New Roman" w:hAnsi="Times New Roman" w:cs="Times New Roman"/>
          <w:i/>
          <w:sz w:val="28"/>
          <w:szCs w:val="28"/>
          <w:lang w:val="uk-UA"/>
        </w:rPr>
        <w:t>особливостей</w:t>
      </w:r>
      <w:r w:rsidRPr="00964FCB">
        <w:rPr>
          <w:rFonts w:ascii="Times New Roman" w:hAnsi="Times New Roman" w:cs="Times New Roman"/>
          <w:i/>
          <w:spacing w:val="-5"/>
          <w:sz w:val="28"/>
          <w:szCs w:val="28"/>
          <w:lang w:val="uk-UA"/>
        </w:rPr>
        <w:t xml:space="preserve"> </w:t>
      </w:r>
      <w:r w:rsidRPr="00964FCB">
        <w:rPr>
          <w:rFonts w:ascii="Times New Roman" w:hAnsi="Times New Roman" w:cs="Times New Roman"/>
          <w:i/>
          <w:sz w:val="28"/>
          <w:szCs w:val="28"/>
          <w:lang w:val="uk-UA"/>
        </w:rPr>
        <w:t>ранжування</w:t>
      </w:r>
      <w:r w:rsidRPr="00964FCB">
        <w:rPr>
          <w:rFonts w:ascii="Times New Roman" w:hAnsi="Times New Roman" w:cs="Times New Roman"/>
          <w:i/>
          <w:spacing w:val="-7"/>
          <w:sz w:val="28"/>
          <w:szCs w:val="28"/>
          <w:lang w:val="uk-UA"/>
        </w:rPr>
        <w:t xml:space="preserve"> </w:t>
      </w:r>
      <w:r w:rsidRPr="00964FCB">
        <w:rPr>
          <w:rFonts w:ascii="Times New Roman" w:hAnsi="Times New Roman" w:cs="Times New Roman"/>
          <w:i/>
          <w:spacing w:val="-2"/>
          <w:sz w:val="28"/>
          <w:szCs w:val="28"/>
          <w:lang w:val="uk-UA"/>
        </w:rPr>
        <w:t>мотивів</w:t>
      </w:r>
    </w:p>
    <w:p w:rsidR="00964FCB" w:rsidRPr="00964FCB" w:rsidRDefault="00964FCB" w:rsidP="00964FCB">
      <w:pPr>
        <w:widowControl w:val="0"/>
        <w:numPr>
          <w:ilvl w:val="1"/>
          <w:numId w:val="26"/>
        </w:numPr>
        <w:tabs>
          <w:tab w:val="left" w:pos="993"/>
          <w:tab w:val="left" w:pos="1390"/>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Соціальні</w:t>
      </w:r>
      <w:r w:rsidRPr="00964FCB">
        <w:rPr>
          <w:rFonts w:ascii="Times New Roman" w:eastAsia="Times New Roman" w:hAnsi="Times New Roman" w:cs="Times New Roman"/>
          <w:i/>
          <w:spacing w:val="28"/>
          <w:sz w:val="28"/>
          <w:szCs w:val="28"/>
          <w:lang w:val="uk-UA"/>
        </w:rPr>
        <w:t xml:space="preserve"> </w:t>
      </w:r>
      <w:r w:rsidRPr="00964FCB">
        <w:rPr>
          <w:rFonts w:ascii="Times New Roman" w:eastAsia="Times New Roman" w:hAnsi="Times New Roman" w:cs="Times New Roman"/>
          <w:i/>
          <w:spacing w:val="-2"/>
          <w:sz w:val="28"/>
          <w:szCs w:val="28"/>
          <w:lang w:val="uk-UA"/>
        </w:rPr>
        <w:t>мотиви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якість</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вітчизняної</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pacing w:val="-2"/>
          <w:sz w:val="28"/>
          <w:szCs w:val="28"/>
          <w:lang w:val="uk-UA"/>
        </w:rPr>
        <w:t>освіти;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підняти</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престиж</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професії</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вчителя</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в</w:t>
      </w:r>
      <w:r w:rsidRPr="00964FCB">
        <w:rPr>
          <w:rFonts w:ascii="Times New Roman" w:eastAsia="Times New Roman" w:hAnsi="Times New Roman" w:cs="Times New Roman"/>
          <w:spacing w:val="20"/>
          <w:sz w:val="28"/>
          <w:szCs w:val="28"/>
          <w:lang w:val="uk-UA"/>
        </w:rPr>
        <w:t xml:space="preserve"> </w:t>
      </w:r>
      <w:r w:rsidRPr="00964FCB">
        <w:rPr>
          <w:rFonts w:ascii="Times New Roman" w:eastAsia="Times New Roman" w:hAnsi="Times New Roman" w:cs="Times New Roman"/>
          <w:spacing w:val="-2"/>
          <w:sz w:val="28"/>
          <w:szCs w:val="28"/>
          <w:lang w:val="uk-UA"/>
        </w:rPr>
        <w:t>суспільстві;</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створити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школу</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нового</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типу,</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щоби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краще</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готувати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прийдешні</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покоління до життя в нових умовах;</w:t>
      </w:r>
    </w:p>
    <w:p w:rsidR="00964FCB" w:rsidRPr="00964FCB" w:rsidRDefault="00964FCB" w:rsidP="00964FCB">
      <w:pPr>
        <w:widowControl w:val="0"/>
        <w:numPr>
          <w:ilvl w:val="0"/>
          <w:numId w:val="25"/>
        </w:numPr>
        <w:tabs>
          <w:tab w:val="left" w:pos="993"/>
          <w:tab w:val="left" w:pos="1380"/>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Власне</w:t>
      </w:r>
      <w:r w:rsidRPr="00964FCB">
        <w:rPr>
          <w:rFonts w:ascii="Times New Roman" w:eastAsia="Times New Roman" w:hAnsi="Times New Roman" w:cs="Times New Roman"/>
          <w:i/>
          <w:spacing w:val="27"/>
          <w:sz w:val="28"/>
          <w:szCs w:val="28"/>
          <w:lang w:val="uk-UA"/>
        </w:rPr>
        <w:t xml:space="preserve"> </w:t>
      </w:r>
      <w:r w:rsidRPr="00964FCB">
        <w:rPr>
          <w:rFonts w:ascii="Times New Roman" w:eastAsia="Times New Roman" w:hAnsi="Times New Roman" w:cs="Times New Roman"/>
          <w:i/>
          <w:sz w:val="28"/>
          <w:szCs w:val="28"/>
          <w:lang w:val="uk-UA"/>
        </w:rPr>
        <w:t>управлінські</w:t>
      </w:r>
      <w:r w:rsidRPr="00964FCB">
        <w:rPr>
          <w:rFonts w:ascii="Times New Roman" w:eastAsia="Times New Roman" w:hAnsi="Times New Roman" w:cs="Times New Roman"/>
          <w:i/>
          <w:spacing w:val="29"/>
          <w:sz w:val="28"/>
          <w:szCs w:val="28"/>
          <w:lang w:val="uk-UA"/>
        </w:rPr>
        <w:t xml:space="preserve"> </w:t>
      </w:r>
      <w:r w:rsidRPr="00964FCB">
        <w:rPr>
          <w:rFonts w:ascii="Times New Roman" w:eastAsia="Times New Roman" w:hAnsi="Times New Roman" w:cs="Times New Roman"/>
          <w:i/>
          <w:spacing w:val="-2"/>
          <w:sz w:val="28"/>
          <w:szCs w:val="28"/>
          <w:lang w:val="uk-UA"/>
        </w:rPr>
        <w:t>мотиви: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більш</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ефективно</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z w:val="28"/>
          <w:szCs w:val="28"/>
          <w:lang w:val="uk-UA"/>
        </w:rPr>
        <w:t>управляти</w:t>
      </w:r>
      <w:r w:rsidRPr="00964FCB">
        <w:rPr>
          <w:rFonts w:ascii="Times New Roman" w:eastAsia="Times New Roman" w:hAnsi="Times New Roman" w:cs="Times New Roman"/>
          <w:spacing w:val="26"/>
          <w:sz w:val="28"/>
          <w:szCs w:val="28"/>
          <w:lang w:val="uk-UA"/>
        </w:rPr>
        <w:t xml:space="preserve"> </w:t>
      </w:r>
      <w:r w:rsidRPr="00964FCB">
        <w:rPr>
          <w:rFonts w:ascii="Times New Roman" w:eastAsia="Times New Roman" w:hAnsi="Times New Roman" w:cs="Times New Roman"/>
          <w:sz w:val="28"/>
          <w:szCs w:val="28"/>
          <w:lang w:val="uk-UA"/>
        </w:rPr>
        <w:t>освітньою</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pacing w:val="-2"/>
          <w:sz w:val="28"/>
          <w:szCs w:val="28"/>
          <w:lang w:val="uk-UA"/>
        </w:rPr>
        <w:t>організацією;</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вирішувати</w:t>
      </w:r>
      <w:r w:rsidRPr="00964FCB">
        <w:rPr>
          <w:rFonts w:ascii="Times New Roman" w:eastAsia="Times New Roman" w:hAnsi="Times New Roman" w:cs="Times New Roman"/>
          <w:spacing w:val="32"/>
          <w:sz w:val="28"/>
          <w:szCs w:val="28"/>
          <w:lang w:val="uk-UA"/>
        </w:rPr>
        <w:t xml:space="preserve"> </w:t>
      </w:r>
      <w:r w:rsidRPr="00964FCB">
        <w:rPr>
          <w:rFonts w:ascii="Times New Roman" w:eastAsia="Times New Roman" w:hAnsi="Times New Roman" w:cs="Times New Roman"/>
          <w:sz w:val="28"/>
          <w:szCs w:val="28"/>
          <w:lang w:val="uk-UA"/>
        </w:rPr>
        <w:t>актуальні</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проблеми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освітньої</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z w:val="28"/>
          <w:szCs w:val="28"/>
          <w:lang w:val="uk-UA"/>
        </w:rPr>
        <w:t>рівень</w:t>
      </w:r>
      <w:r w:rsidRPr="00964FCB">
        <w:rPr>
          <w:rFonts w:ascii="Times New Roman" w:eastAsia="Times New Roman" w:hAnsi="Times New Roman" w:cs="Times New Roman"/>
          <w:spacing w:val="28"/>
          <w:sz w:val="28"/>
          <w:szCs w:val="28"/>
          <w:lang w:val="uk-UA"/>
        </w:rPr>
        <w:t xml:space="preserve"> </w:t>
      </w:r>
      <w:r w:rsidRPr="00964FCB">
        <w:rPr>
          <w:rFonts w:ascii="Times New Roman" w:eastAsia="Times New Roman" w:hAnsi="Times New Roman" w:cs="Times New Roman"/>
          <w:sz w:val="28"/>
          <w:szCs w:val="28"/>
          <w:lang w:val="uk-UA"/>
        </w:rPr>
        <w:t>організаційної</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z w:val="28"/>
          <w:szCs w:val="28"/>
          <w:lang w:val="uk-UA"/>
        </w:rPr>
        <w:t>культури</w:t>
      </w:r>
      <w:r w:rsidRPr="00964FCB">
        <w:rPr>
          <w:rFonts w:ascii="Times New Roman" w:eastAsia="Times New Roman" w:hAnsi="Times New Roman" w:cs="Times New Roman"/>
          <w:spacing w:val="31"/>
          <w:sz w:val="28"/>
          <w:szCs w:val="28"/>
          <w:lang w:val="uk-UA"/>
        </w:rPr>
        <w:t xml:space="preserve"> </w:t>
      </w:r>
      <w:r w:rsidRPr="00964FCB">
        <w:rPr>
          <w:rFonts w:ascii="Times New Roman" w:eastAsia="Times New Roman" w:hAnsi="Times New Roman" w:cs="Times New Roman"/>
          <w:spacing w:val="-2"/>
          <w:sz w:val="28"/>
          <w:szCs w:val="28"/>
          <w:lang w:val="uk-UA"/>
        </w:rPr>
        <w:t>школи;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працювати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командою</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школи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щодо</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формування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позитивного іміджу освітньої організації;</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 сприяти впровадженню нових програм та технологій навчання з</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метою забезпечення якості освіти;</w:t>
      </w:r>
    </w:p>
    <w:p w:rsidR="00964FCB" w:rsidRPr="00964FCB" w:rsidRDefault="00964FCB" w:rsidP="00964FCB">
      <w:pPr>
        <w:widowControl w:val="0"/>
        <w:numPr>
          <w:ilvl w:val="0"/>
          <w:numId w:val="25"/>
        </w:numPr>
        <w:tabs>
          <w:tab w:val="left" w:pos="993"/>
          <w:tab w:val="left" w:pos="1380"/>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Престижні</w:t>
      </w:r>
      <w:r w:rsidRPr="00964FCB">
        <w:rPr>
          <w:rFonts w:ascii="Times New Roman" w:eastAsia="Times New Roman" w:hAnsi="Times New Roman" w:cs="Times New Roman"/>
          <w:i/>
          <w:spacing w:val="24"/>
          <w:sz w:val="28"/>
          <w:szCs w:val="28"/>
          <w:lang w:val="uk-UA"/>
        </w:rPr>
        <w:t xml:space="preserve"> </w:t>
      </w:r>
      <w:r w:rsidRPr="00964FCB">
        <w:rPr>
          <w:rFonts w:ascii="Times New Roman" w:eastAsia="Times New Roman" w:hAnsi="Times New Roman" w:cs="Times New Roman"/>
          <w:i/>
          <w:spacing w:val="-2"/>
          <w:sz w:val="28"/>
          <w:szCs w:val="28"/>
          <w:lang w:val="uk-UA"/>
        </w:rPr>
        <w:t>мотиви: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мати</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гарні</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відгуки</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громадськості</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про</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pacing w:val="-2"/>
          <w:sz w:val="28"/>
          <w:szCs w:val="28"/>
          <w:lang w:val="uk-UA"/>
        </w:rPr>
        <w:t>школу;</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ствердити</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репутацію</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закладу</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освіти</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як</w:t>
      </w:r>
      <w:r w:rsidRPr="00964FCB">
        <w:rPr>
          <w:rFonts w:ascii="Times New Roman" w:eastAsia="Times New Roman" w:hAnsi="Times New Roman" w:cs="Times New Roman"/>
          <w:spacing w:val="18"/>
          <w:sz w:val="28"/>
          <w:szCs w:val="28"/>
          <w:lang w:val="uk-UA"/>
        </w:rPr>
        <w:t xml:space="preserve"> </w:t>
      </w:r>
      <w:r w:rsidRPr="00964FCB">
        <w:rPr>
          <w:rFonts w:ascii="Times New Roman" w:eastAsia="Times New Roman" w:hAnsi="Times New Roman" w:cs="Times New Roman"/>
          <w:sz w:val="28"/>
          <w:szCs w:val="28"/>
          <w:lang w:val="uk-UA"/>
        </w:rPr>
        <w:t>одного</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20"/>
          <w:sz w:val="28"/>
          <w:szCs w:val="28"/>
          <w:lang w:val="uk-UA"/>
        </w:rPr>
        <w:t xml:space="preserve"> </w:t>
      </w:r>
      <w:r w:rsidRPr="00964FCB">
        <w:rPr>
          <w:rFonts w:ascii="Times New Roman" w:eastAsia="Times New Roman" w:hAnsi="Times New Roman" w:cs="Times New Roman"/>
          <w:spacing w:val="-2"/>
          <w:sz w:val="28"/>
          <w:szCs w:val="28"/>
          <w:lang w:val="uk-UA"/>
        </w:rPr>
        <w:t>найкращих;</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34"/>
          <w:sz w:val="28"/>
          <w:szCs w:val="28"/>
          <w:lang w:val="uk-UA"/>
        </w:rPr>
        <w:t xml:space="preserve"> </w:t>
      </w:r>
      <w:r w:rsidRPr="00964FCB">
        <w:rPr>
          <w:rFonts w:ascii="Times New Roman" w:eastAsia="Times New Roman" w:hAnsi="Times New Roman" w:cs="Times New Roman"/>
          <w:sz w:val="28"/>
          <w:szCs w:val="28"/>
          <w:lang w:val="uk-UA"/>
        </w:rPr>
        <w:t>ознайомити</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широкий</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загал</w:t>
      </w:r>
      <w:r w:rsidRPr="00964FCB">
        <w:rPr>
          <w:rFonts w:ascii="Times New Roman" w:eastAsia="Times New Roman" w:hAnsi="Times New Roman" w:cs="Times New Roman"/>
          <w:spacing w:val="35"/>
          <w:sz w:val="28"/>
          <w:szCs w:val="28"/>
          <w:lang w:val="uk-UA"/>
        </w:rPr>
        <w:t xml:space="preserve"> </w:t>
      </w:r>
      <w:r w:rsidRPr="00964FCB">
        <w:rPr>
          <w:rFonts w:ascii="Times New Roman" w:eastAsia="Times New Roman" w:hAnsi="Times New Roman" w:cs="Times New Roman"/>
          <w:sz w:val="28"/>
          <w:szCs w:val="28"/>
          <w:lang w:val="uk-UA"/>
        </w:rPr>
        <w:t>щодо</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особливостей</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діяльності</w:t>
      </w:r>
      <w:r w:rsidRPr="00964FCB">
        <w:rPr>
          <w:rFonts w:ascii="Times New Roman" w:eastAsia="Times New Roman" w:hAnsi="Times New Roman" w:cs="Times New Roman"/>
          <w:spacing w:val="38"/>
          <w:sz w:val="28"/>
          <w:szCs w:val="28"/>
          <w:lang w:val="uk-UA"/>
        </w:rPr>
        <w:t xml:space="preserve"> </w:t>
      </w:r>
      <w:r w:rsidRPr="00964FCB">
        <w:rPr>
          <w:rFonts w:ascii="Times New Roman" w:eastAsia="Times New Roman" w:hAnsi="Times New Roman" w:cs="Times New Roman"/>
          <w:sz w:val="28"/>
          <w:szCs w:val="28"/>
          <w:lang w:val="uk-UA"/>
        </w:rPr>
        <w:t>школи, в тому числі, через власний сайт в Інтернеті;</w:t>
      </w:r>
    </w:p>
    <w:p w:rsidR="00964FCB" w:rsidRPr="00964FCB" w:rsidRDefault="00964FCB" w:rsidP="00964FCB">
      <w:pPr>
        <w:widowControl w:val="0"/>
        <w:numPr>
          <w:ilvl w:val="0"/>
          <w:numId w:val="25"/>
        </w:numPr>
        <w:tabs>
          <w:tab w:val="left" w:pos="993"/>
          <w:tab w:val="left" w:pos="1379"/>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Вузько</w:t>
      </w:r>
      <w:r w:rsidRPr="00964FCB">
        <w:rPr>
          <w:rFonts w:ascii="Times New Roman" w:eastAsia="Times New Roman" w:hAnsi="Times New Roman" w:cs="Times New Roman"/>
          <w:i/>
          <w:spacing w:val="27"/>
          <w:sz w:val="28"/>
          <w:szCs w:val="28"/>
          <w:lang w:val="uk-UA"/>
        </w:rPr>
        <w:t xml:space="preserve"> </w:t>
      </w:r>
      <w:r w:rsidRPr="00964FCB">
        <w:rPr>
          <w:rFonts w:ascii="Times New Roman" w:eastAsia="Times New Roman" w:hAnsi="Times New Roman" w:cs="Times New Roman"/>
          <w:i/>
          <w:sz w:val="28"/>
          <w:szCs w:val="28"/>
          <w:lang w:val="uk-UA"/>
        </w:rPr>
        <w:t>особистісні</w:t>
      </w:r>
      <w:r w:rsidRPr="00964FCB">
        <w:rPr>
          <w:rFonts w:ascii="Times New Roman" w:eastAsia="Times New Roman" w:hAnsi="Times New Roman" w:cs="Times New Roman"/>
          <w:i/>
          <w:spacing w:val="27"/>
          <w:sz w:val="28"/>
          <w:szCs w:val="28"/>
          <w:lang w:val="uk-UA"/>
        </w:rPr>
        <w:t xml:space="preserve"> </w:t>
      </w:r>
      <w:r w:rsidRPr="00964FCB">
        <w:rPr>
          <w:rFonts w:ascii="Times New Roman" w:eastAsia="Times New Roman" w:hAnsi="Times New Roman" w:cs="Times New Roman"/>
          <w:i/>
          <w:spacing w:val="-2"/>
          <w:sz w:val="28"/>
          <w:szCs w:val="28"/>
          <w:lang w:val="uk-UA"/>
        </w:rPr>
        <w:t>мотиви: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lastRenderedPageBreak/>
        <w:t>бажання</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сформувати</w:t>
      </w:r>
      <w:r w:rsidRPr="00964FCB">
        <w:rPr>
          <w:rFonts w:ascii="Times New Roman" w:eastAsia="Times New Roman" w:hAnsi="Times New Roman" w:cs="Times New Roman"/>
          <w:spacing w:val="30"/>
          <w:sz w:val="28"/>
          <w:szCs w:val="28"/>
          <w:lang w:val="uk-UA"/>
        </w:rPr>
        <w:t xml:space="preserve"> </w:t>
      </w:r>
      <w:r w:rsidRPr="00964FCB">
        <w:rPr>
          <w:rFonts w:ascii="Times New Roman" w:eastAsia="Times New Roman" w:hAnsi="Times New Roman" w:cs="Times New Roman"/>
          <w:sz w:val="28"/>
          <w:szCs w:val="28"/>
          <w:lang w:val="uk-UA"/>
        </w:rPr>
        <w:t>власний</w:t>
      </w:r>
      <w:r w:rsidRPr="00964FCB">
        <w:rPr>
          <w:rFonts w:ascii="Times New Roman" w:eastAsia="Times New Roman" w:hAnsi="Times New Roman" w:cs="Times New Roman"/>
          <w:spacing w:val="27"/>
          <w:sz w:val="28"/>
          <w:szCs w:val="28"/>
          <w:lang w:val="uk-UA"/>
        </w:rPr>
        <w:t xml:space="preserve"> </w:t>
      </w:r>
      <w:r w:rsidRPr="00964FCB">
        <w:rPr>
          <w:rFonts w:ascii="Times New Roman" w:eastAsia="Times New Roman" w:hAnsi="Times New Roman" w:cs="Times New Roman"/>
          <w:sz w:val="28"/>
          <w:szCs w:val="28"/>
          <w:lang w:val="uk-UA"/>
        </w:rPr>
        <w:t>позитивний</w:t>
      </w:r>
      <w:r w:rsidRPr="00964FCB">
        <w:rPr>
          <w:rFonts w:ascii="Times New Roman" w:eastAsia="Times New Roman" w:hAnsi="Times New Roman" w:cs="Times New Roman"/>
          <w:spacing w:val="42"/>
          <w:sz w:val="28"/>
          <w:szCs w:val="28"/>
          <w:lang w:val="uk-UA"/>
        </w:rPr>
        <w:t xml:space="preserve"> </w:t>
      </w:r>
      <w:r w:rsidRPr="00964FCB">
        <w:rPr>
          <w:rFonts w:ascii="Times New Roman" w:eastAsia="Times New Roman" w:hAnsi="Times New Roman" w:cs="Times New Roman"/>
          <w:spacing w:val="-2"/>
          <w:sz w:val="28"/>
          <w:szCs w:val="28"/>
          <w:lang w:val="uk-UA"/>
        </w:rPr>
        <w:t>імідж;</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33"/>
          <w:sz w:val="28"/>
          <w:szCs w:val="28"/>
          <w:lang w:val="uk-UA"/>
        </w:rPr>
        <w:t xml:space="preserve"> </w:t>
      </w:r>
      <w:r w:rsidRPr="00964FCB">
        <w:rPr>
          <w:rFonts w:ascii="Times New Roman" w:eastAsia="Times New Roman" w:hAnsi="Times New Roman" w:cs="Times New Roman"/>
          <w:sz w:val="28"/>
          <w:szCs w:val="28"/>
          <w:lang w:val="uk-UA"/>
        </w:rPr>
        <w:t>користуватися</w:t>
      </w:r>
      <w:r w:rsidRPr="00964FCB">
        <w:rPr>
          <w:rFonts w:ascii="Times New Roman" w:eastAsia="Times New Roman" w:hAnsi="Times New Roman" w:cs="Times New Roman"/>
          <w:spacing w:val="33"/>
          <w:sz w:val="28"/>
          <w:szCs w:val="28"/>
          <w:lang w:val="uk-UA"/>
        </w:rPr>
        <w:t xml:space="preserve"> </w:t>
      </w:r>
      <w:r w:rsidRPr="00964FCB">
        <w:rPr>
          <w:rFonts w:ascii="Times New Roman" w:eastAsia="Times New Roman" w:hAnsi="Times New Roman" w:cs="Times New Roman"/>
          <w:spacing w:val="-2"/>
          <w:sz w:val="28"/>
          <w:szCs w:val="28"/>
          <w:lang w:val="uk-UA"/>
        </w:rPr>
        <w:t>авторитетом;</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уникнути</w:t>
      </w:r>
      <w:r w:rsidRPr="00964FCB">
        <w:rPr>
          <w:rFonts w:ascii="Times New Roman" w:eastAsia="Times New Roman" w:hAnsi="Times New Roman" w:cs="Times New Roman"/>
          <w:spacing w:val="22"/>
          <w:sz w:val="28"/>
          <w:szCs w:val="28"/>
          <w:lang w:val="uk-UA"/>
        </w:rPr>
        <w:t xml:space="preserve"> </w:t>
      </w:r>
      <w:r w:rsidRPr="00964FCB">
        <w:rPr>
          <w:rFonts w:ascii="Times New Roman" w:eastAsia="Times New Roman" w:hAnsi="Times New Roman" w:cs="Times New Roman"/>
          <w:sz w:val="28"/>
          <w:szCs w:val="28"/>
          <w:lang w:val="uk-UA"/>
        </w:rPr>
        <w:t>негативних</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оцінок</w:t>
      </w:r>
      <w:r w:rsidRPr="00964FCB">
        <w:rPr>
          <w:rFonts w:ascii="Times New Roman" w:eastAsia="Times New Roman" w:hAnsi="Times New Roman" w:cs="Times New Roman"/>
          <w:spacing w:val="21"/>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23"/>
          <w:sz w:val="28"/>
          <w:szCs w:val="28"/>
          <w:lang w:val="uk-UA"/>
        </w:rPr>
        <w:t xml:space="preserve"> </w:t>
      </w:r>
      <w:r w:rsidRPr="00964FCB">
        <w:rPr>
          <w:rFonts w:ascii="Times New Roman" w:eastAsia="Times New Roman" w:hAnsi="Times New Roman" w:cs="Times New Roman"/>
          <w:sz w:val="28"/>
          <w:szCs w:val="28"/>
          <w:lang w:val="uk-UA"/>
        </w:rPr>
        <w:t>боку</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pacing w:val="-2"/>
          <w:sz w:val="28"/>
          <w:szCs w:val="28"/>
          <w:lang w:val="uk-UA"/>
        </w:rPr>
        <w:t>громадськості;</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ствердитися</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за</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рахунок</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позитивного</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іміджу</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закладу</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в</w:t>
      </w:r>
      <w:r w:rsidRPr="00964FCB">
        <w:rPr>
          <w:rFonts w:ascii="Times New Roman" w:eastAsia="Times New Roman" w:hAnsi="Times New Roman" w:cs="Times New Roman"/>
          <w:spacing w:val="80"/>
          <w:sz w:val="28"/>
          <w:szCs w:val="28"/>
          <w:lang w:val="uk-UA"/>
        </w:rPr>
        <w:t xml:space="preserve"> </w:t>
      </w:r>
      <w:r w:rsidRPr="00964FCB">
        <w:rPr>
          <w:rFonts w:ascii="Times New Roman" w:eastAsia="Times New Roman" w:hAnsi="Times New Roman" w:cs="Times New Roman"/>
          <w:sz w:val="28"/>
          <w:szCs w:val="28"/>
          <w:lang w:val="uk-UA"/>
        </w:rPr>
        <w:t>очах навколишніх людей;</w:t>
      </w:r>
    </w:p>
    <w:p w:rsidR="00964FCB" w:rsidRPr="00964FCB" w:rsidRDefault="00964FCB" w:rsidP="00964FCB">
      <w:pPr>
        <w:widowControl w:val="0"/>
        <w:numPr>
          <w:ilvl w:val="0"/>
          <w:numId w:val="25"/>
        </w:numPr>
        <w:tabs>
          <w:tab w:val="left" w:pos="993"/>
          <w:tab w:val="left" w:pos="1379"/>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Мотиви</w:t>
      </w:r>
      <w:r w:rsidRPr="00964FCB">
        <w:rPr>
          <w:rFonts w:ascii="Times New Roman" w:eastAsia="Times New Roman" w:hAnsi="Times New Roman" w:cs="Times New Roman"/>
          <w:i/>
          <w:spacing w:val="18"/>
          <w:sz w:val="28"/>
          <w:szCs w:val="28"/>
          <w:lang w:val="uk-UA"/>
        </w:rPr>
        <w:t xml:space="preserve"> </w:t>
      </w:r>
      <w:r w:rsidRPr="00964FCB">
        <w:rPr>
          <w:rFonts w:ascii="Times New Roman" w:eastAsia="Times New Roman" w:hAnsi="Times New Roman" w:cs="Times New Roman"/>
          <w:i/>
          <w:spacing w:val="-2"/>
          <w:sz w:val="28"/>
          <w:szCs w:val="28"/>
          <w:lang w:val="uk-UA"/>
        </w:rPr>
        <w:t>саморозвитку:</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 оволодіти методиками формування позитивного іміджу освітньої</w:t>
      </w:r>
      <w:r w:rsidRPr="00964FCB">
        <w:rPr>
          <w:rFonts w:ascii="Times New Roman" w:eastAsia="Times New Roman" w:hAnsi="Times New Roman" w:cs="Times New Roman"/>
          <w:spacing w:val="80"/>
          <w:w w:val="150"/>
          <w:sz w:val="28"/>
          <w:szCs w:val="28"/>
          <w:lang w:val="uk-UA"/>
        </w:rPr>
        <w:t xml:space="preserve">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 w:val="left" w:pos="2102"/>
          <w:tab w:val="left" w:pos="3853"/>
          <w:tab w:val="left" w:pos="5174"/>
          <w:tab w:val="left" w:pos="6496"/>
          <w:tab w:val="left" w:pos="8030"/>
          <w:tab w:val="left" w:pos="8806"/>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бажання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реалізувати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власний</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творчий</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потенціал</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при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 xml:space="preserve">створенні </w:t>
      </w:r>
      <w:r w:rsidRPr="00964FCB">
        <w:rPr>
          <w:rFonts w:ascii="Times New Roman" w:eastAsia="Times New Roman" w:hAnsi="Times New Roman" w:cs="Times New Roman"/>
          <w:sz w:val="28"/>
          <w:szCs w:val="28"/>
          <w:lang w:val="uk-UA"/>
        </w:rPr>
        <w:t>позитивного іміджу освітньої організації;</w:t>
      </w:r>
    </w:p>
    <w:p w:rsidR="00964FCB" w:rsidRPr="00964FCB" w:rsidRDefault="00964FCB" w:rsidP="00964FCB">
      <w:pPr>
        <w:widowControl w:val="0"/>
        <w:numPr>
          <w:ilvl w:val="0"/>
          <w:numId w:val="26"/>
        </w:numPr>
        <w:tabs>
          <w:tab w:val="left" w:pos="993"/>
          <w:tab w:val="left" w:pos="2267"/>
          <w:tab w:val="left" w:pos="3201"/>
          <w:tab w:val="left" w:pos="4220"/>
          <w:tab w:val="left" w:pos="5981"/>
          <w:tab w:val="left" w:pos="7783"/>
          <w:tab w:val="left" w:pos="887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прагнення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знати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умови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формування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позитивного</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іміджу</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освітньої організації;</w:t>
      </w:r>
    </w:p>
    <w:p w:rsidR="00964FCB" w:rsidRPr="00964FCB" w:rsidRDefault="00964FCB" w:rsidP="00964FCB">
      <w:pPr>
        <w:widowControl w:val="0"/>
        <w:numPr>
          <w:ilvl w:val="0"/>
          <w:numId w:val="25"/>
        </w:numPr>
        <w:tabs>
          <w:tab w:val="left" w:pos="993"/>
          <w:tab w:val="left" w:pos="1379"/>
        </w:tabs>
        <w:autoSpaceDE w:val="0"/>
        <w:autoSpaceDN w:val="0"/>
        <w:spacing w:after="0" w:line="360" w:lineRule="auto"/>
        <w:ind w:left="0" w:firstLine="709"/>
        <w:rPr>
          <w:rFonts w:ascii="Times New Roman" w:eastAsia="Times New Roman" w:hAnsi="Times New Roman" w:cs="Times New Roman"/>
          <w:i/>
          <w:sz w:val="28"/>
          <w:szCs w:val="28"/>
          <w:lang w:val="uk-UA"/>
        </w:rPr>
      </w:pPr>
      <w:r w:rsidRPr="00964FCB">
        <w:rPr>
          <w:rFonts w:ascii="Times New Roman" w:eastAsia="Times New Roman" w:hAnsi="Times New Roman" w:cs="Times New Roman"/>
          <w:i/>
          <w:sz w:val="28"/>
          <w:szCs w:val="28"/>
          <w:lang w:val="uk-UA"/>
        </w:rPr>
        <w:t>Прагматичні</w:t>
      </w:r>
      <w:r w:rsidRPr="00964FCB">
        <w:rPr>
          <w:rFonts w:ascii="Times New Roman" w:eastAsia="Times New Roman" w:hAnsi="Times New Roman" w:cs="Times New Roman"/>
          <w:i/>
          <w:spacing w:val="33"/>
          <w:sz w:val="28"/>
          <w:szCs w:val="28"/>
          <w:lang w:val="uk-UA"/>
        </w:rPr>
        <w:t xml:space="preserve"> </w:t>
      </w:r>
      <w:r w:rsidRPr="00964FCB">
        <w:rPr>
          <w:rFonts w:ascii="Times New Roman" w:eastAsia="Times New Roman" w:hAnsi="Times New Roman" w:cs="Times New Roman"/>
          <w:i/>
          <w:spacing w:val="-2"/>
          <w:sz w:val="28"/>
          <w:szCs w:val="28"/>
          <w:lang w:val="uk-UA"/>
        </w:rPr>
        <w:t>мотиви: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15"/>
          <w:sz w:val="28"/>
          <w:szCs w:val="28"/>
          <w:lang w:val="uk-UA"/>
        </w:rPr>
        <w:t xml:space="preserve"> </w:t>
      </w:r>
      <w:r w:rsidRPr="00964FCB">
        <w:rPr>
          <w:rFonts w:ascii="Times New Roman" w:eastAsia="Times New Roman" w:hAnsi="Times New Roman" w:cs="Times New Roman"/>
          <w:sz w:val="28"/>
          <w:szCs w:val="28"/>
          <w:lang w:val="uk-UA"/>
        </w:rPr>
        <w:t>мати</w:t>
      </w:r>
      <w:r w:rsidRPr="00964FCB">
        <w:rPr>
          <w:rFonts w:ascii="Times New Roman" w:eastAsia="Times New Roman" w:hAnsi="Times New Roman" w:cs="Times New Roman"/>
          <w:spacing w:val="19"/>
          <w:sz w:val="28"/>
          <w:szCs w:val="28"/>
          <w:lang w:val="uk-UA"/>
        </w:rPr>
        <w:t xml:space="preserve"> </w:t>
      </w:r>
      <w:r w:rsidRPr="00964FCB">
        <w:rPr>
          <w:rFonts w:ascii="Times New Roman" w:eastAsia="Times New Roman" w:hAnsi="Times New Roman" w:cs="Times New Roman"/>
          <w:sz w:val="28"/>
          <w:szCs w:val="28"/>
          <w:lang w:val="uk-UA"/>
        </w:rPr>
        <w:t>зв’язки</w:t>
      </w:r>
      <w:r w:rsidRPr="00964FCB">
        <w:rPr>
          <w:rFonts w:ascii="Times New Roman" w:eastAsia="Times New Roman" w:hAnsi="Times New Roman" w:cs="Times New Roman"/>
          <w:spacing w:val="25"/>
          <w:sz w:val="28"/>
          <w:szCs w:val="28"/>
          <w:lang w:val="uk-UA"/>
        </w:rPr>
        <w:t xml:space="preserve"> </w:t>
      </w:r>
      <w:r w:rsidRPr="00964FCB">
        <w:rPr>
          <w:rFonts w:ascii="Times New Roman" w:eastAsia="Times New Roman" w:hAnsi="Times New Roman" w:cs="Times New Roman"/>
          <w:sz w:val="28"/>
          <w:szCs w:val="28"/>
          <w:lang w:val="uk-UA"/>
        </w:rPr>
        <w:t>з</w:t>
      </w:r>
      <w:r w:rsidRPr="00964FCB">
        <w:rPr>
          <w:rFonts w:ascii="Times New Roman" w:eastAsia="Times New Roman" w:hAnsi="Times New Roman" w:cs="Times New Roman"/>
          <w:spacing w:val="15"/>
          <w:sz w:val="28"/>
          <w:szCs w:val="28"/>
          <w:lang w:val="uk-UA"/>
        </w:rPr>
        <w:t xml:space="preserve"> </w:t>
      </w:r>
      <w:r w:rsidRPr="00964FCB">
        <w:rPr>
          <w:rFonts w:ascii="Times New Roman" w:eastAsia="Times New Roman" w:hAnsi="Times New Roman" w:cs="Times New Roman"/>
          <w:spacing w:val="-4"/>
          <w:sz w:val="28"/>
          <w:szCs w:val="28"/>
          <w:lang w:val="uk-UA"/>
        </w:rPr>
        <w:t>ЗВОЗ;</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прагнення</w:t>
      </w:r>
      <w:r w:rsidRPr="00964FCB">
        <w:rPr>
          <w:rFonts w:ascii="Times New Roman" w:eastAsia="Times New Roman" w:hAnsi="Times New Roman" w:cs="Times New Roman"/>
          <w:spacing w:val="24"/>
          <w:sz w:val="28"/>
          <w:szCs w:val="28"/>
          <w:lang w:val="uk-UA"/>
        </w:rPr>
        <w:t xml:space="preserve"> </w:t>
      </w:r>
      <w:r w:rsidRPr="00964FCB">
        <w:rPr>
          <w:rFonts w:ascii="Times New Roman" w:eastAsia="Times New Roman" w:hAnsi="Times New Roman" w:cs="Times New Roman"/>
          <w:sz w:val="28"/>
          <w:szCs w:val="28"/>
          <w:lang w:val="uk-UA"/>
        </w:rPr>
        <w:t>підвищити</w:t>
      </w:r>
      <w:r w:rsidRPr="00964FCB">
        <w:rPr>
          <w:rFonts w:ascii="Times New Roman" w:eastAsia="Times New Roman" w:hAnsi="Times New Roman" w:cs="Times New Roman"/>
          <w:spacing w:val="29"/>
          <w:sz w:val="28"/>
          <w:szCs w:val="28"/>
          <w:lang w:val="uk-UA"/>
        </w:rPr>
        <w:t xml:space="preserve"> </w:t>
      </w:r>
      <w:r w:rsidRPr="00964FCB">
        <w:rPr>
          <w:rFonts w:ascii="Times New Roman" w:eastAsia="Times New Roman" w:hAnsi="Times New Roman" w:cs="Times New Roman"/>
          <w:sz w:val="28"/>
          <w:szCs w:val="28"/>
          <w:lang w:val="uk-UA"/>
        </w:rPr>
        <w:t>кількість</w:t>
      </w:r>
      <w:r w:rsidRPr="00964FCB">
        <w:rPr>
          <w:rFonts w:ascii="Times New Roman" w:eastAsia="Times New Roman" w:hAnsi="Times New Roman" w:cs="Times New Roman"/>
          <w:spacing w:val="28"/>
          <w:sz w:val="28"/>
          <w:szCs w:val="28"/>
          <w:lang w:val="uk-UA"/>
        </w:rPr>
        <w:t xml:space="preserve"> </w:t>
      </w:r>
      <w:r w:rsidRPr="00964FCB">
        <w:rPr>
          <w:rFonts w:ascii="Times New Roman" w:eastAsia="Times New Roman" w:hAnsi="Times New Roman" w:cs="Times New Roman"/>
          <w:sz w:val="28"/>
          <w:szCs w:val="28"/>
          <w:lang w:val="uk-UA"/>
        </w:rPr>
        <w:t>учнів</w:t>
      </w:r>
      <w:r w:rsidRPr="00964FCB">
        <w:rPr>
          <w:rFonts w:ascii="Times New Roman" w:eastAsia="Times New Roman" w:hAnsi="Times New Roman" w:cs="Times New Roman"/>
          <w:spacing w:val="26"/>
          <w:sz w:val="28"/>
          <w:szCs w:val="28"/>
          <w:lang w:val="uk-UA"/>
        </w:rPr>
        <w:t xml:space="preserve"> </w:t>
      </w:r>
      <w:r w:rsidRPr="00964FCB">
        <w:rPr>
          <w:rFonts w:ascii="Times New Roman" w:eastAsia="Times New Roman" w:hAnsi="Times New Roman" w:cs="Times New Roman"/>
          <w:spacing w:val="-2"/>
          <w:sz w:val="28"/>
          <w:szCs w:val="28"/>
          <w:lang w:val="uk-UA"/>
        </w:rPr>
        <w:t>школи;</w:t>
      </w:r>
    </w:p>
    <w:p w:rsidR="00964FCB" w:rsidRPr="00964FCB" w:rsidRDefault="00964FCB" w:rsidP="00964FCB">
      <w:pPr>
        <w:widowControl w:val="0"/>
        <w:numPr>
          <w:ilvl w:val="0"/>
          <w:numId w:val="26"/>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z w:val="28"/>
          <w:szCs w:val="28"/>
          <w:lang w:val="uk-UA"/>
        </w:rPr>
        <w:t>бажання</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забезпечити</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високий рівень матеріально-технічної</w:t>
      </w:r>
      <w:r w:rsidRPr="00964FCB">
        <w:rPr>
          <w:rFonts w:ascii="Times New Roman" w:eastAsia="Times New Roman" w:hAnsi="Times New Roman" w:cs="Times New Roman"/>
          <w:spacing w:val="40"/>
          <w:sz w:val="28"/>
          <w:szCs w:val="28"/>
          <w:lang w:val="uk-UA"/>
        </w:rPr>
        <w:t xml:space="preserve"> </w:t>
      </w:r>
      <w:r w:rsidRPr="00964FCB">
        <w:rPr>
          <w:rFonts w:ascii="Times New Roman" w:eastAsia="Times New Roman" w:hAnsi="Times New Roman" w:cs="Times New Roman"/>
          <w:sz w:val="28"/>
          <w:szCs w:val="28"/>
          <w:lang w:val="uk-UA"/>
        </w:rPr>
        <w:t xml:space="preserve">бази освітньої </w:t>
      </w:r>
      <w:r w:rsidRPr="00964FCB">
        <w:rPr>
          <w:rFonts w:ascii="Times New Roman" w:eastAsia="Times New Roman" w:hAnsi="Times New Roman" w:cs="Times New Roman"/>
          <w:spacing w:val="-2"/>
          <w:sz w:val="28"/>
          <w:szCs w:val="28"/>
          <w:lang w:val="uk-UA"/>
        </w:rPr>
        <w:t>організації;</w:t>
      </w:r>
    </w:p>
    <w:p w:rsidR="00964FCB" w:rsidRPr="00964FCB" w:rsidRDefault="00964FCB" w:rsidP="00964FCB">
      <w:pPr>
        <w:widowControl w:val="0"/>
        <w:numPr>
          <w:ilvl w:val="0"/>
          <w:numId w:val="26"/>
        </w:numPr>
        <w:tabs>
          <w:tab w:val="left" w:pos="993"/>
          <w:tab w:val="left" w:pos="2016"/>
          <w:tab w:val="left" w:pos="2843"/>
          <w:tab w:val="left" w:pos="3962"/>
          <w:tab w:val="left" w:pos="5346"/>
          <w:tab w:val="left" w:pos="6472"/>
          <w:tab w:val="left" w:pos="6963"/>
          <w:tab w:val="left" w:pos="8183"/>
          <w:tab w:val="left" w:pos="9886"/>
        </w:tabs>
        <w:autoSpaceDE w:val="0"/>
        <w:autoSpaceDN w:val="0"/>
        <w:spacing w:after="0" w:line="360" w:lineRule="auto"/>
        <w:ind w:left="0" w:firstLine="709"/>
        <w:jc w:val="both"/>
        <w:rPr>
          <w:rFonts w:ascii="Times New Roman" w:eastAsia="Times New Roman" w:hAnsi="Times New Roman" w:cs="Times New Roman"/>
          <w:sz w:val="28"/>
          <w:szCs w:val="28"/>
          <w:lang w:val="uk-UA"/>
        </w:rPr>
      </w:pPr>
      <w:r w:rsidRPr="00964FCB">
        <w:rPr>
          <w:rFonts w:ascii="Times New Roman" w:eastAsia="Times New Roman" w:hAnsi="Times New Roman" w:cs="Times New Roman"/>
          <w:spacing w:val="-2"/>
          <w:sz w:val="28"/>
          <w:szCs w:val="28"/>
          <w:lang w:val="uk-UA"/>
        </w:rPr>
        <w:t>бажання</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4"/>
          <w:sz w:val="28"/>
          <w:szCs w:val="28"/>
          <w:lang w:val="uk-UA"/>
        </w:rPr>
        <w:t>мати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широкі</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соціальні</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зв’язки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6"/>
          <w:sz w:val="28"/>
          <w:szCs w:val="28"/>
          <w:lang w:val="uk-UA"/>
        </w:rPr>
        <w:t>та</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активно</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2"/>
          <w:sz w:val="28"/>
          <w:szCs w:val="28"/>
          <w:lang w:val="uk-UA"/>
        </w:rPr>
        <w:t>взаємодіяти</w:t>
      </w:r>
      <w:r w:rsidRPr="00964FCB">
        <w:rPr>
          <w:rFonts w:ascii="Times New Roman" w:eastAsia="Times New Roman" w:hAnsi="Times New Roman" w:cs="Times New Roman"/>
          <w:sz w:val="28"/>
          <w:szCs w:val="28"/>
          <w:lang w:val="uk-UA"/>
        </w:rPr>
        <w:tab/>
      </w:r>
      <w:r w:rsidRPr="00964FCB">
        <w:rPr>
          <w:rFonts w:ascii="Times New Roman" w:eastAsia="Times New Roman" w:hAnsi="Times New Roman" w:cs="Times New Roman"/>
          <w:spacing w:val="-10"/>
          <w:sz w:val="28"/>
          <w:szCs w:val="28"/>
          <w:lang w:val="uk-UA"/>
        </w:rPr>
        <w:t xml:space="preserve">з </w:t>
      </w:r>
      <w:r w:rsidRPr="00964FCB">
        <w:rPr>
          <w:rFonts w:ascii="Times New Roman" w:eastAsia="Times New Roman" w:hAnsi="Times New Roman" w:cs="Times New Roman"/>
          <w:sz w:val="28"/>
          <w:szCs w:val="28"/>
          <w:lang w:val="uk-UA"/>
        </w:rPr>
        <w:t>партнерами та меценатами.</w:t>
      </w:r>
    </w:p>
    <w:p w:rsidR="00964FCB" w:rsidRPr="00964FCB" w:rsidRDefault="00964FCB" w:rsidP="00964FCB">
      <w:pPr>
        <w:tabs>
          <w:tab w:val="left" w:pos="993"/>
        </w:tabs>
        <w:spacing w:after="0" w:line="360" w:lineRule="auto"/>
        <w:jc w:val="both"/>
        <w:rPr>
          <w:rFonts w:ascii="Times New Roman" w:hAnsi="Times New Roman" w:cs="Times New Roman"/>
          <w:sz w:val="28"/>
          <w:szCs w:val="28"/>
          <w:lang w:val="uk-UA"/>
        </w:rPr>
        <w:sectPr w:rsidR="00964FCB" w:rsidRPr="00964FCB" w:rsidSect="00964FCB">
          <w:headerReference w:type="default" r:id="rId23"/>
          <w:pgSz w:w="11910" w:h="16840" w:code="9"/>
          <w:pgMar w:top="850" w:right="850" w:bottom="850" w:left="1417" w:header="713" w:footer="0" w:gutter="0"/>
          <w:cols w:space="720"/>
          <w:titlePg/>
          <w:docGrid w:linePitch="299"/>
        </w:sectPr>
      </w:pPr>
    </w:p>
    <w:p w:rsidR="00964FCB" w:rsidRPr="00964FCB" w:rsidRDefault="00964FCB" w:rsidP="00964FCB">
      <w:pPr>
        <w:spacing w:after="0" w:line="360" w:lineRule="auto"/>
        <w:jc w:val="right"/>
        <w:rPr>
          <w:rFonts w:ascii="Times New Roman" w:hAnsi="Times New Roman" w:cs="Times New Roman"/>
          <w:b/>
          <w:sz w:val="28"/>
          <w:szCs w:val="28"/>
          <w:lang w:val="uk-UA"/>
        </w:rPr>
      </w:pPr>
      <w:r w:rsidRPr="00964FCB">
        <w:rPr>
          <w:rFonts w:ascii="Times New Roman" w:hAnsi="Times New Roman" w:cs="Times New Roman"/>
          <w:b/>
          <w:sz w:val="28"/>
          <w:szCs w:val="28"/>
          <w:lang w:val="uk-UA"/>
        </w:rPr>
        <w:lastRenderedPageBreak/>
        <w:t>Додаток В</w:t>
      </w:r>
    </w:p>
    <w:p w:rsidR="00964FCB" w:rsidRPr="00964FCB" w:rsidRDefault="00964FCB" w:rsidP="00964FCB">
      <w:pPr>
        <w:spacing w:after="0" w:line="360" w:lineRule="auto"/>
        <w:jc w:val="right"/>
        <w:rPr>
          <w:rFonts w:ascii="Times New Roman" w:hAnsi="Times New Roman" w:cs="Times New Roman"/>
          <w:b/>
          <w:sz w:val="28"/>
          <w:szCs w:val="28"/>
          <w:lang w:val="uk-UA"/>
        </w:rPr>
      </w:pPr>
    </w:p>
    <w:p w:rsidR="00964FCB" w:rsidRPr="00964FCB" w:rsidRDefault="00964FCB" w:rsidP="00964FCB">
      <w:pPr>
        <w:shd w:val="clear" w:color="auto" w:fill="FFFFFF"/>
        <w:spacing w:after="0" w:line="36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shd w:val="clear" w:color="auto" w:fill="FFFFFF"/>
          <w:lang w:val="uk-UA" w:eastAsia="uk-UA"/>
        </w:rPr>
        <w:t>Методика  «Вивчення задоволеності вчителя своєю професією та роботою» (</w:t>
      </w:r>
      <w:proofErr w:type="spellStart"/>
      <w:r w:rsidRPr="00964FCB">
        <w:rPr>
          <w:rFonts w:ascii="Times New Roman" w:hAnsi="Times New Roman" w:cs="Times New Roman"/>
          <w:sz w:val="28"/>
          <w:szCs w:val="28"/>
          <w:lang w:val="uk-UA"/>
        </w:rPr>
        <w:t>Н.Жулін</w:t>
      </w:r>
      <w:proofErr w:type="spellEnd"/>
      <w:r w:rsidRPr="00964FCB">
        <w:rPr>
          <w:rFonts w:ascii="Times New Roman" w:hAnsi="Times New Roman" w:cs="Times New Roman"/>
          <w:sz w:val="28"/>
          <w:szCs w:val="28"/>
          <w:lang w:val="uk-UA"/>
        </w:rPr>
        <w:t xml:space="preserve"> та </w:t>
      </w:r>
      <w:proofErr w:type="spellStart"/>
      <w:r w:rsidRPr="00964FCB">
        <w:rPr>
          <w:rFonts w:ascii="Times New Roman" w:hAnsi="Times New Roman" w:cs="Times New Roman"/>
          <w:sz w:val="28"/>
          <w:szCs w:val="28"/>
          <w:lang w:val="uk-UA"/>
        </w:rPr>
        <w:t>Є.Ільїн</w:t>
      </w:r>
      <w:proofErr w:type="spellEnd"/>
      <w:r w:rsidRPr="00964FCB">
        <w:rPr>
          <w:rFonts w:ascii="Times New Roman" w:hAnsi="Times New Roman" w:cs="Times New Roman"/>
          <w:sz w:val="28"/>
          <w:szCs w:val="28"/>
          <w:lang w:val="uk-UA"/>
        </w:rPr>
        <w:t>)</w:t>
      </w:r>
    </w:p>
    <w:p w:rsidR="00964FCB" w:rsidRPr="00964FCB" w:rsidRDefault="00964FCB" w:rsidP="00964FCB">
      <w:pPr>
        <w:shd w:val="clear" w:color="auto" w:fill="FFFFFF"/>
        <w:spacing w:after="0" w:line="360" w:lineRule="auto"/>
        <w:jc w:val="both"/>
        <w:rPr>
          <w:rFonts w:ascii="Times New Roman" w:eastAsia="Times New Roman" w:hAnsi="Times New Roman" w:cs="Times New Roman"/>
          <w:i/>
          <w:iCs/>
          <w:sz w:val="28"/>
          <w:szCs w:val="28"/>
          <w:shd w:val="clear" w:color="auto" w:fill="FFFFFF"/>
          <w:lang w:val="uk-UA" w:eastAsia="uk-UA"/>
        </w:rPr>
      </w:pPr>
      <w:r w:rsidRPr="00964FCB">
        <w:rPr>
          <w:rFonts w:ascii="Times New Roman" w:eastAsia="Times New Roman" w:hAnsi="Times New Roman" w:cs="Times New Roman"/>
          <w:i/>
          <w:iCs/>
          <w:sz w:val="28"/>
          <w:szCs w:val="28"/>
          <w:shd w:val="clear" w:color="auto" w:fill="FFFFFF"/>
          <w:lang w:val="uk-UA" w:eastAsia="uk-UA"/>
        </w:rPr>
        <w:t xml:space="preserve">Джерело: </w:t>
      </w:r>
      <w:proofErr w:type="spellStart"/>
      <w:r w:rsidRPr="00964FCB">
        <w:rPr>
          <w:rFonts w:ascii="Times New Roman" w:eastAsia="Times New Roman" w:hAnsi="Times New Roman" w:cs="Times New Roman"/>
          <w:i/>
          <w:iCs/>
          <w:sz w:val="28"/>
          <w:szCs w:val="28"/>
          <w:shd w:val="clear" w:color="auto" w:fill="FFFFFF"/>
          <w:lang w:val="uk-UA" w:eastAsia="uk-UA"/>
        </w:rPr>
        <w:t>Туріщева</w:t>
      </w:r>
      <w:proofErr w:type="spellEnd"/>
      <w:r w:rsidRPr="00964FCB">
        <w:rPr>
          <w:rFonts w:ascii="Times New Roman" w:eastAsia="Times New Roman" w:hAnsi="Times New Roman" w:cs="Times New Roman"/>
          <w:i/>
          <w:iCs/>
          <w:sz w:val="28"/>
          <w:szCs w:val="28"/>
          <w:shd w:val="clear" w:color="auto" w:fill="FFFFFF"/>
          <w:lang w:val="uk-UA" w:eastAsia="uk-UA"/>
        </w:rPr>
        <w:t xml:space="preserve"> Л.В. Психологія управління. </w:t>
      </w:r>
      <w:proofErr w:type="spellStart"/>
      <w:r w:rsidRPr="00964FCB">
        <w:rPr>
          <w:rFonts w:ascii="Times New Roman" w:eastAsia="Times New Roman" w:hAnsi="Times New Roman" w:cs="Times New Roman"/>
          <w:i/>
          <w:iCs/>
          <w:sz w:val="28"/>
          <w:szCs w:val="28"/>
          <w:shd w:val="clear" w:color="auto" w:fill="FFFFFF"/>
          <w:lang w:val="uk-UA" w:eastAsia="uk-UA"/>
        </w:rPr>
        <w:t>Мушинський</w:t>
      </w:r>
      <w:proofErr w:type="spellEnd"/>
      <w:r w:rsidRPr="00964FCB">
        <w:rPr>
          <w:rFonts w:ascii="Times New Roman" w:eastAsia="Times New Roman" w:hAnsi="Times New Roman" w:cs="Times New Roman"/>
          <w:i/>
          <w:iCs/>
          <w:sz w:val="28"/>
          <w:szCs w:val="28"/>
          <w:shd w:val="clear" w:color="auto" w:fill="FFFFFF"/>
          <w:lang w:val="uk-UA" w:eastAsia="uk-UA"/>
        </w:rPr>
        <w:t xml:space="preserve"> В.П. Психологічний портрет учителя. Х. : Вид. група «Основа»», 2005. 160 с. </w:t>
      </w:r>
    </w:p>
    <w:p w:rsidR="00964FCB" w:rsidRPr="00964FCB" w:rsidRDefault="00964FCB" w:rsidP="00964FCB">
      <w:pPr>
        <w:shd w:val="clear" w:color="auto" w:fill="FFFFFF"/>
        <w:spacing w:after="0" w:line="360" w:lineRule="auto"/>
        <w:jc w:val="both"/>
        <w:rPr>
          <w:rFonts w:ascii="Times New Roman" w:eastAsia="Times New Roman" w:hAnsi="Times New Roman" w:cs="Times New Roman"/>
          <w:i/>
          <w:iCs/>
          <w:sz w:val="28"/>
          <w:szCs w:val="28"/>
          <w:shd w:val="clear" w:color="auto" w:fill="FFFFFF"/>
          <w:lang w:val="uk-UA" w:eastAsia="uk-UA"/>
        </w:rPr>
      </w:pP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xml:space="preserve">Мотивація діяльності педагога тісно та прямо </w:t>
      </w:r>
      <w:proofErr w:type="spellStart"/>
      <w:r w:rsidRPr="00964FCB">
        <w:rPr>
          <w:rFonts w:ascii="Times New Roman" w:eastAsia="Times New Roman" w:hAnsi="Times New Roman" w:cs="Times New Roman"/>
          <w:sz w:val="28"/>
          <w:szCs w:val="28"/>
          <w:lang w:val="uk-UA" w:eastAsia="uk-UA"/>
        </w:rPr>
        <w:t>пропорційно</w:t>
      </w:r>
      <w:proofErr w:type="spellEnd"/>
      <w:r w:rsidRPr="00964FCB">
        <w:rPr>
          <w:rFonts w:ascii="Times New Roman" w:eastAsia="Times New Roman" w:hAnsi="Times New Roman" w:cs="Times New Roman"/>
          <w:sz w:val="28"/>
          <w:szCs w:val="28"/>
          <w:lang w:val="uk-UA" w:eastAsia="uk-UA"/>
        </w:rPr>
        <w:t xml:space="preserve"> пов’язана із задоволеністю професійною діяльністю. Високий рівень задоволеності працею підвищує мотивацію до творчості, професійного зростання та удосконалення.</w:t>
      </w: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 xml:space="preserve">Методику розроблено Н. </w:t>
      </w:r>
      <w:proofErr w:type="spellStart"/>
      <w:r w:rsidRPr="00964FCB">
        <w:rPr>
          <w:rFonts w:ascii="Times New Roman" w:eastAsia="Times New Roman" w:hAnsi="Times New Roman" w:cs="Times New Roman"/>
          <w:sz w:val="28"/>
          <w:szCs w:val="28"/>
          <w:shd w:val="clear" w:color="auto" w:fill="FFFFFF"/>
          <w:lang w:val="uk-UA" w:eastAsia="uk-UA"/>
        </w:rPr>
        <w:t>Журіним</w:t>
      </w:r>
      <w:proofErr w:type="spellEnd"/>
      <w:r w:rsidRPr="00964FCB">
        <w:rPr>
          <w:rFonts w:ascii="Times New Roman" w:eastAsia="Times New Roman" w:hAnsi="Times New Roman" w:cs="Times New Roman"/>
          <w:sz w:val="28"/>
          <w:szCs w:val="28"/>
          <w:shd w:val="clear" w:color="auto" w:fill="FFFFFF"/>
          <w:lang w:val="uk-UA" w:eastAsia="uk-UA"/>
        </w:rPr>
        <w:t xml:space="preserve"> та Є. Ільїним для виявлення задоволеності вчителів своєю про</w:t>
      </w:r>
      <w:r w:rsidRPr="00964FCB">
        <w:rPr>
          <w:rFonts w:ascii="Times New Roman" w:eastAsia="Times New Roman" w:hAnsi="Times New Roman" w:cs="Times New Roman"/>
          <w:sz w:val="28"/>
          <w:szCs w:val="28"/>
          <w:shd w:val="clear" w:color="auto" w:fill="FFFFFF"/>
          <w:lang w:val="uk-UA" w:eastAsia="uk-UA"/>
        </w:rPr>
        <w:softHyphen/>
        <w:t>фесією і різними сторонами професійної діяльності. </w:t>
      </w:r>
      <w:r w:rsidRPr="00964FCB">
        <w:rPr>
          <w:rFonts w:ascii="Times New Roman" w:eastAsia="Times New Roman" w:hAnsi="Times New Roman" w:cs="Times New Roman"/>
          <w:sz w:val="28"/>
          <w:szCs w:val="28"/>
          <w:lang w:val="uk-UA" w:eastAsia="uk-UA"/>
        </w:rPr>
        <w:t>Ця методика є оперативною в застосуванні, може використовуватись в практиці роботи шкільного психолога, як в індивідуальній, так і в груповій діагностиці, дозволяє визначити задоволеність учителя вибраною професією на основі підрахунку індексу задоволеності, а також для надання рекомендацій адміністрації школи по оптимізації навчально-виховного процесу у закладі. Методика може застосовуватись в індивідуальній психодіагностиці також з молодими спеціалістами.</w:t>
      </w: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i/>
          <w:iCs/>
          <w:sz w:val="28"/>
          <w:szCs w:val="28"/>
          <w:shd w:val="clear" w:color="auto" w:fill="FFFFFF"/>
          <w:lang w:val="uk-UA" w:eastAsia="uk-UA"/>
        </w:rPr>
        <w:t>Інструкція.</w:t>
      </w:r>
      <w:r w:rsidRPr="00964FCB">
        <w:rPr>
          <w:rFonts w:ascii="Times New Roman" w:eastAsia="Times New Roman" w:hAnsi="Times New Roman" w:cs="Times New Roman"/>
          <w:sz w:val="28"/>
          <w:szCs w:val="28"/>
          <w:shd w:val="clear" w:color="auto" w:fill="FFFFFF"/>
          <w:lang w:val="uk-UA" w:eastAsia="uk-UA"/>
        </w:rPr>
        <w:t> Просимо Вас ознайомитися з анке</w:t>
      </w:r>
      <w:r w:rsidRPr="00964FCB">
        <w:rPr>
          <w:rFonts w:ascii="Times New Roman" w:eastAsia="Times New Roman" w:hAnsi="Times New Roman" w:cs="Times New Roman"/>
          <w:sz w:val="28"/>
          <w:szCs w:val="28"/>
          <w:shd w:val="clear" w:color="auto" w:fill="FFFFFF"/>
          <w:lang w:val="uk-UA" w:eastAsia="uk-UA"/>
        </w:rPr>
        <w:softHyphen/>
        <w:t>тою (опитувальником) і відповісти на запитання. Ви</w:t>
      </w:r>
      <w:r w:rsidRPr="00964FCB">
        <w:rPr>
          <w:rFonts w:ascii="Times New Roman" w:eastAsia="Times New Roman" w:hAnsi="Times New Roman" w:cs="Times New Roman"/>
          <w:sz w:val="28"/>
          <w:szCs w:val="28"/>
          <w:shd w:val="clear" w:color="auto" w:fill="FFFFFF"/>
          <w:lang w:val="uk-UA" w:eastAsia="uk-UA"/>
        </w:rPr>
        <w:softHyphen/>
        <w:t xml:space="preserve">беріть один із варіантів відповіді («так», «не знаю», «ні»), що відповідає вашій думці, й </w:t>
      </w:r>
      <w:proofErr w:type="spellStart"/>
      <w:r w:rsidRPr="00964FCB">
        <w:rPr>
          <w:rFonts w:ascii="Times New Roman" w:eastAsia="Times New Roman" w:hAnsi="Times New Roman" w:cs="Times New Roman"/>
          <w:sz w:val="28"/>
          <w:szCs w:val="28"/>
          <w:shd w:val="clear" w:color="auto" w:fill="FFFFFF"/>
          <w:lang w:val="uk-UA" w:eastAsia="uk-UA"/>
        </w:rPr>
        <w:t>поставте</w:t>
      </w:r>
      <w:proofErr w:type="spellEnd"/>
      <w:r w:rsidRPr="00964FCB">
        <w:rPr>
          <w:rFonts w:ascii="Times New Roman" w:eastAsia="Times New Roman" w:hAnsi="Times New Roman" w:cs="Times New Roman"/>
          <w:sz w:val="28"/>
          <w:szCs w:val="28"/>
          <w:shd w:val="clear" w:color="auto" w:fill="FFFFFF"/>
          <w:lang w:val="uk-UA" w:eastAsia="uk-UA"/>
        </w:rPr>
        <w:t xml:space="preserve"> під ним знак «+».</w:t>
      </w:r>
    </w:p>
    <w:p w:rsidR="00964FCB" w:rsidRPr="00964FCB" w:rsidRDefault="00964FCB" w:rsidP="00964FCB">
      <w:pPr>
        <w:shd w:val="clear" w:color="auto" w:fill="FFFFFF"/>
        <w:spacing w:after="0" w:line="36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shd w:val="clear" w:color="auto" w:fill="FFFFFF"/>
          <w:lang w:val="uk-UA" w:eastAsia="uk-UA"/>
        </w:rPr>
        <w:t>Опитувальник</w:t>
      </w:r>
    </w:p>
    <w:tbl>
      <w:tblPr>
        <w:tblW w:w="9762" w:type="dxa"/>
        <w:tblBorders>
          <w:top w:val="single" w:sz="6" w:space="0" w:color="002060"/>
          <w:left w:val="single" w:sz="6" w:space="0" w:color="002060"/>
          <w:bottom w:val="single" w:sz="6" w:space="0" w:color="002060"/>
          <w:right w:val="single" w:sz="6" w:space="0" w:color="002060"/>
        </w:tblBorders>
        <w:shd w:val="clear" w:color="auto" w:fill="FFFFFF"/>
        <w:tblCellMar>
          <w:left w:w="0" w:type="dxa"/>
          <w:right w:w="0" w:type="dxa"/>
        </w:tblCellMar>
        <w:tblLook w:val="04A0" w:firstRow="1" w:lastRow="0" w:firstColumn="1" w:lastColumn="0" w:noHBand="0" w:noVBand="1"/>
      </w:tblPr>
      <w:tblGrid>
        <w:gridCol w:w="1688"/>
        <w:gridCol w:w="4939"/>
        <w:gridCol w:w="1045"/>
        <w:gridCol w:w="1051"/>
        <w:gridCol w:w="1039"/>
      </w:tblGrid>
      <w:tr w:rsidR="00964FCB" w:rsidRPr="00964FCB" w:rsidTr="000F62E1">
        <w:tc>
          <w:tcPr>
            <w:tcW w:w="459" w:type="dxa"/>
            <w:tcBorders>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w:t>
            </w:r>
          </w:p>
        </w:tc>
        <w:tc>
          <w:tcPr>
            <w:tcW w:w="5029" w:type="dxa"/>
            <w:tcBorders>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Чи задоволені Ви…</w:t>
            </w:r>
          </w:p>
        </w:tc>
        <w:tc>
          <w:tcPr>
            <w:tcW w:w="1059" w:type="dxa"/>
            <w:tcBorders>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Так</w:t>
            </w:r>
          </w:p>
        </w:tc>
        <w:tc>
          <w:tcPr>
            <w:tcW w:w="1060" w:type="dxa"/>
            <w:tcBorders>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Не знаю</w:t>
            </w:r>
          </w:p>
        </w:tc>
        <w:tc>
          <w:tcPr>
            <w:tcW w:w="1060" w:type="dxa"/>
            <w:tcBorders>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Ні</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27"/>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вашою професією</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28"/>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досягнутими результатами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29"/>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взаєминами з адміністрацією школи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0"/>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взаєминами з колегами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1"/>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взаєминами з учнями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2"/>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взаєминами з батьками учнів</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3"/>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lastRenderedPageBreak/>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ставленням учнів До Вашого предмета</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4"/>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ставленням  до Вашого предмета педагогічного колективу</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5"/>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ставленням  батьків учнів до Вашого предмета</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6"/>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своєю  професійною підготовкою загалом</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7"/>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своєю методичною підготовкою</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8"/>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своєю теоретичною підготовкою</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39"/>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своєю організаційною підготовкою</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40"/>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навчальною програмою</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41"/>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матеріальною базою школи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42"/>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місцем роботи</w:t>
            </w:r>
          </w:p>
        </w:tc>
        <w:tc>
          <w:tcPr>
            <w:tcW w:w="1059"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bottom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r w:rsidR="00964FCB" w:rsidRPr="00964FCB" w:rsidTr="000F62E1">
        <w:tc>
          <w:tcPr>
            <w:tcW w:w="459" w:type="dxa"/>
            <w:tcBorders>
              <w:top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numPr>
                <w:ilvl w:val="0"/>
                <w:numId w:val="43"/>
              </w:numPr>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5029" w:type="dxa"/>
            <w:tcBorders>
              <w:top w:val="single" w:sz="6" w:space="0" w:color="002060"/>
              <w:left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заробітною платнею</w:t>
            </w:r>
          </w:p>
        </w:tc>
        <w:tc>
          <w:tcPr>
            <w:tcW w:w="1059" w:type="dxa"/>
            <w:tcBorders>
              <w:top w:val="single" w:sz="6" w:space="0" w:color="002060"/>
              <w:left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righ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c>
          <w:tcPr>
            <w:tcW w:w="1060" w:type="dxa"/>
            <w:tcBorders>
              <w:top w:val="single" w:sz="6" w:space="0" w:color="002060"/>
              <w:left w:val="single" w:sz="6" w:space="0" w:color="002060"/>
            </w:tcBorders>
            <w:shd w:val="clear" w:color="auto" w:fill="FFFFFF"/>
            <w:tcMar>
              <w:top w:w="0" w:type="dxa"/>
              <w:left w:w="101" w:type="dxa"/>
              <w:bottom w:w="0" w:type="dxa"/>
              <w:right w:w="101" w:type="dxa"/>
            </w:tcMar>
            <w:hideMark/>
          </w:tcPr>
          <w:p w:rsidR="00964FCB" w:rsidRPr="00964FCB" w:rsidRDefault="00964FCB" w:rsidP="00964FCB">
            <w:pPr>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 </w:t>
            </w:r>
          </w:p>
        </w:tc>
      </w:tr>
    </w:tbl>
    <w:p w:rsidR="00964FCB" w:rsidRPr="00964FCB" w:rsidRDefault="00964FCB" w:rsidP="00964FCB">
      <w:pPr>
        <w:shd w:val="clear" w:color="auto" w:fill="FFFFFF"/>
        <w:spacing w:after="0" w:line="360" w:lineRule="auto"/>
        <w:jc w:val="both"/>
        <w:rPr>
          <w:rFonts w:ascii="Times New Roman" w:eastAsia="Times New Roman" w:hAnsi="Times New Roman" w:cs="Times New Roman"/>
          <w:b/>
          <w:bCs/>
          <w:sz w:val="28"/>
          <w:szCs w:val="28"/>
          <w:shd w:val="clear" w:color="auto" w:fill="FFFFFF"/>
          <w:lang w:val="uk-UA" w:eastAsia="uk-UA"/>
        </w:rPr>
      </w:pP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shd w:val="clear" w:color="auto" w:fill="FFFFFF"/>
          <w:lang w:val="uk-UA" w:eastAsia="uk-UA"/>
        </w:rPr>
        <w:t>Обробка результатів.</w:t>
      </w: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 xml:space="preserve">За відповідь «так» нараховується 1 бал, «не знаю» — 0 балів, «ні» — 1 бал. Потім усі бали додаються з урахуванням їхнього </w:t>
      </w:r>
      <w:proofErr w:type="spellStart"/>
      <w:r w:rsidRPr="00964FCB">
        <w:rPr>
          <w:rFonts w:ascii="Times New Roman" w:eastAsia="Times New Roman" w:hAnsi="Times New Roman" w:cs="Times New Roman"/>
          <w:sz w:val="28"/>
          <w:szCs w:val="28"/>
          <w:shd w:val="clear" w:color="auto" w:fill="FFFFFF"/>
          <w:lang w:val="uk-UA" w:eastAsia="uk-UA"/>
        </w:rPr>
        <w:t>знака</w:t>
      </w:r>
      <w:proofErr w:type="spellEnd"/>
      <w:r w:rsidRPr="00964FCB">
        <w:rPr>
          <w:rFonts w:ascii="Times New Roman" w:eastAsia="Times New Roman" w:hAnsi="Times New Roman" w:cs="Times New Roman"/>
          <w:sz w:val="28"/>
          <w:szCs w:val="28"/>
          <w:shd w:val="clear" w:color="auto" w:fill="FFFFFF"/>
          <w:lang w:val="uk-UA" w:eastAsia="uk-UA"/>
        </w:rPr>
        <w:t>.</w:t>
      </w:r>
    </w:p>
    <w:p w:rsidR="00964FCB" w:rsidRPr="00964FCB" w:rsidRDefault="00964FCB" w:rsidP="00964FCB">
      <w:pPr>
        <w:shd w:val="clear" w:color="auto" w:fill="FFFFFF"/>
        <w:spacing w:after="0" w:line="360" w:lineRule="auto"/>
        <w:ind w:firstLine="709"/>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i/>
          <w:iCs/>
          <w:sz w:val="28"/>
          <w:szCs w:val="28"/>
          <w:lang w:val="uk-UA" w:eastAsia="uk-UA"/>
        </w:rPr>
        <w:t>Висновки.</w:t>
      </w: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shd w:val="clear" w:color="auto" w:fill="FFFFFF"/>
          <w:lang w:val="uk-UA" w:eastAsia="uk-UA"/>
        </w:rPr>
        <w:t>Ступінь задоволеності роботою (за всіма 17 по</w:t>
      </w:r>
      <w:r w:rsidRPr="00964FCB">
        <w:rPr>
          <w:rFonts w:ascii="Times New Roman" w:eastAsia="Times New Roman" w:hAnsi="Times New Roman" w:cs="Times New Roman"/>
          <w:sz w:val="28"/>
          <w:szCs w:val="28"/>
          <w:shd w:val="clear" w:color="auto" w:fill="FFFFFF"/>
          <w:lang w:val="uk-UA" w:eastAsia="uk-UA"/>
        </w:rPr>
        <w:softHyphen/>
        <w:t>зиціями) оцінюється як високий, якщо обстежуваний набирає 11 балів і вище, середній — якщо набирає від 6 до 10 балів, низький – від 1 до 5 балів. Ступінь незадоволеності роботою оцінюється як низький, якщо обстежуваний набирає від 1 до 5 балів, серед</w:t>
      </w:r>
      <w:r w:rsidRPr="00964FCB">
        <w:rPr>
          <w:rFonts w:ascii="Times New Roman" w:eastAsia="Times New Roman" w:hAnsi="Times New Roman" w:cs="Times New Roman"/>
          <w:sz w:val="28"/>
          <w:szCs w:val="28"/>
          <w:shd w:val="clear" w:color="auto" w:fill="FFFFFF"/>
          <w:lang w:val="uk-UA" w:eastAsia="uk-UA"/>
        </w:rPr>
        <w:softHyphen/>
        <w:t>ній— від 6до10 балів і високий – при 11 балах і більше.</w:t>
      </w:r>
    </w:p>
    <w:p w:rsidR="00964FCB" w:rsidRPr="00964FCB" w:rsidRDefault="00964FCB" w:rsidP="00964FCB">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Існує немало причин, що перешкоджають педагогу здійснювати свої наміри і цілі. Для вивчення психологічних бар’єрів, з якими зустрічаються вчителі можна використати діагностичну методику «</w:t>
      </w:r>
      <w:r w:rsidRPr="00964FCB">
        <w:rPr>
          <w:rFonts w:ascii="Times New Roman" w:eastAsia="Times New Roman" w:hAnsi="Times New Roman" w:cs="Times New Roman"/>
          <w:sz w:val="28"/>
          <w:szCs w:val="28"/>
          <w:shd w:val="clear" w:color="auto" w:fill="FFFFFF"/>
          <w:lang w:val="uk-UA" w:eastAsia="uk-UA"/>
        </w:rPr>
        <w:t>Чинники, що впливають на саморозвиток педагогів».</w:t>
      </w:r>
    </w:p>
    <w:p w:rsidR="00964FCB" w:rsidRPr="00964FCB" w:rsidRDefault="00964FCB" w:rsidP="00964FCB">
      <w:pPr>
        <w:spacing w:after="0" w:line="360" w:lineRule="auto"/>
        <w:jc w:val="right"/>
        <w:rPr>
          <w:rFonts w:ascii="Times New Roman" w:hAnsi="Times New Roman" w:cs="Times New Roman"/>
          <w:b/>
          <w:sz w:val="28"/>
          <w:szCs w:val="28"/>
          <w:lang w:val="uk-UA"/>
        </w:rPr>
      </w:pPr>
    </w:p>
    <w:p w:rsidR="00964FCB" w:rsidRPr="00964FCB" w:rsidRDefault="00964FCB" w:rsidP="00964FCB">
      <w:pPr>
        <w:spacing w:after="0" w:line="360" w:lineRule="auto"/>
        <w:jc w:val="right"/>
        <w:rPr>
          <w:rFonts w:ascii="Times New Roman" w:hAnsi="Times New Roman" w:cs="Times New Roman"/>
          <w:b/>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64FCB" w:rsidRPr="00964FCB" w:rsidRDefault="00964FCB" w:rsidP="00964FCB">
      <w:pPr>
        <w:spacing w:after="0" w:line="360" w:lineRule="auto"/>
        <w:jc w:val="right"/>
        <w:rPr>
          <w:rFonts w:ascii="Times New Roman" w:hAnsi="Times New Roman" w:cs="Times New Roman"/>
          <w:b/>
          <w:sz w:val="28"/>
          <w:szCs w:val="28"/>
          <w:lang w:val="uk-UA"/>
        </w:rPr>
      </w:pPr>
      <w:r w:rsidRPr="00964FCB">
        <w:rPr>
          <w:rFonts w:ascii="Times New Roman" w:hAnsi="Times New Roman" w:cs="Times New Roman"/>
          <w:b/>
          <w:sz w:val="28"/>
          <w:szCs w:val="28"/>
          <w:lang w:val="uk-UA"/>
        </w:rPr>
        <w:lastRenderedPageBreak/>
        <w:t>Додаток Г</w:t>
      </w:r>
    </w:p>
    <w:p w:rsidR="00964FCB" w:rsidRPr="00964FCB" w:rsidRDefault="00964FCB" w:rsidP="00964FCB">
      <w:pPr>
        <w:spacing w:after="0" w:line="360" w:lineRule="auto"/>
        <w:jc w:val="center"/>
        <w:outlineLvl w:val="0"/>
        <w:rPr>
          <w:rFonts w:ascii="Times New Roman" w:eastAsia="Times New Roman" w:hAnsi="Times New Roman" w:cs="Times New Roman"/>
          <w:b/>
          <w:kern w:val="36"/>
          <w:sz w:val="28"/>
          <w:szCs w:val="28"/>
          <w:lang w:val="uk-UA" w:eastAsia="uk-UA"/>
        </w:rPr>
      </w:pPr>
      <w:r w:rsidRPr="00964FCB">
        <w:rPr>
          <w:rFonts w:ascii="Times New Roman" w:eastAsia="Times New Roman" w:hAnsi="Times New Roman" w:cs="Times New Roman"/>
          <w:b/>
          <w:kern w:val="36"/>
          <w:sz w:val="28"/>
          <w:szCs w:val="28"/>
          <w:lang w:val="uk-UA" w:eastAsia="uk-UA"/>
        </w:rPr>
        <w:t>МЕТОДИКА «БАР'ЄРИ ПЕДАГОГІЧНОЇ ДІЯЛЬНОСТІ»</w:t>
      </w:r>
    </w:p>
    <w:p w:rsidR="00964FCB" w:rsidRPr="00964FCB" w:rsidRDefault="00964FCB" w:rsidP="00964FCB">
      <w:pPr>
        <w:tabs>
          <w:tab w:val="left" w:pos="993"/>
        </w:tabs>
        <w:spacing w:after="0" w:line="360" w:lineRule="auto"/>
        <w:jc w:val="center"/>
        <w:rPr>
          <w:rFonts w:ascii="Times New Roman" w:eastAsia="Times New Roman" w:hAnsi="Times New Roman" w:cs="Times New Roman"/>
          <w:b/>
          <w:i/>
          <w:iCs/>
          <w:sz w:val="28"/>
          <w:szCs w:val="28"/>
          <w:lang w:val="uk-UA" w:eastAsia="uk-UA"/>
        </w:rPr>
      </w:pPr>
      <w:r w:rsidRPr="00964FCB">
        <w:rPr>
          <w:rFonts w:ascii="Times New Roman" w:eastAsia="Times New Roman" w:hAnsi="Times New Roman" w:cs="Times New Roman"/>
          <w:b/>
          <w:i/>
          <w:iCs/>
          <w:sz w:val="28"/>
          <w:szCs w:val="28"/>
          <w:lang w:val="uk-UA" w:eastAsia="uk-UA"/>
        </w:rPr>
        <w:t>Анкета 1</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i/>
          <w:iCs/>
          <w:sz w:val="28"/>
          <w:szCs w:val="28"/>
          <w:lang w:val="uk-UA" w:eastAsia="uk-UA"/>
        </w:rPr>
        <w:t>Інструкція. </w:t>
      </w:r>
      <w:r w:rsidRPr="00964FCB">
        <w:rPr>
          <w:rFonts w:ascii="Times New Roman" w:eastAsia="Times New Roman" w:hAnsi="Times New Roman" w:cs="Times New Roman"/>
          <w:sz w:val="28"/>
          <w:szCs w:val="28"/>
          <w:lang w:val="uk-UA" w:eastAsia="uk-UA"/>
        </w:rPr>
        <w:t>Щоб розширити погляд на психологічні бар'єри, з якими стикаються вчителі, щоб краще зрозуміти причини, що перешкоджають педагогу здійснювати свої задуми, дайте відповідь на наступні питання, поставивши відповідні бали: 5 - якщо дане твердження повністю відповідає дійсності; 4 - скоріше відповідає, ніж ні; 3 - і так, і ні; 2 - скоріше не відповідає; 1 - не відповідає.</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 Я прагну вивчити себе.</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2. Я залишаю час для розвитку, як би не був зайнятий роботою і домашніми справами.</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3. Що виникають перешкоди стимулюють мою активність.</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4. Я шукаю зворотний зв'язок, так як це допомагає мені дізнатися і оцінити себе.</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5. Я рефлексую свою діяльність, виділяючи на це спеціальний час.</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6. Я аналізую свої почуття і досвід.</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7. Я багато читаю.</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8. Я широко дискутую з потрібних мене питань.</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9. Я вірю в свої можливості.</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10. Я прагну бути більш відкритим.</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11. Я усвідомлюю той вплив, який чинять на мене оточуючі люди.</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12. Я керую своїм професійним розвитком і отримую позитивні результати.</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13. Я отримую задоволення від освоєння нового.</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14. Зростаюча відповідальність не лякає мене.</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15. Я позитивно б поставився до мого просуванню на службі.</w:t>
      </w:r>
    </w:p>
    <w:p w:rsidR="00964FCB" w:rsidRDefault="00964FCB" w:rsidP="00964FCB">
      <w:pPr>
        <w:tabs>
          <w:tab w:val="left" w:pos="993"/>
        </w:tabs>
        <w:spacing w:after="0" w:line="360" w:lineRule="auto"/>
        <w:ind w:firstLine="709"/>
        <w:jc w:val="both"/>
        <w:rPr>
          <w:rFonts w:ascii="Times New Roman" w:eastAsia="Times New Roman" w:hAnsi="Times New Roman" w:cs="Times New Roman"/>
          <w:b/>
          <w:bCs/>
          <w:sz w:val="28"/>
          <w:szCs w:val="28"/>
          <w:lang w:val="uk-UA" w:eastAsia="uk-UA"/>
        </w:rPr>
      </w:pPr>
    </w:p>
    <w:p w:rsidR="00964FCB" w:rsidRDefault="00964FCB" w:rsidP="00964FCB">
      <w:pPr>
        <w:tabs>
          <w:tab w:val="left" w:pos="993"/>
        </w:tabs>
        <w:spacing w:after="0" w:line="360" w:lineRule="auto"/>
        <w:ind w:firstLine="709"/>
        <w:jc w:val="both"/>
        <w:rPr>
          <w:rFonts w:ascii="Times New Roman" w:eastAsia="Times New Roman" w:hAnsi="Times New Roman" w:cs="Times New Roman"/>
          <w:b/>
          <w:bCs/>
          <w:sz w:val="28"/>
          <w:szCs w:val="28"/>
          <w:lang w:val="uk-UA" w:eastAsia="uk-UA"/>
        </w:rPr>
      </w:pPr>
    </w:p>
    <w:p w:rsidR="00627A13" w:rsidRDefault="00627A13">
      <w:pPr>
        <w:spacing w:after="160" w:line="259" w:lineRule="auto"/>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br w:type="page"/>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lastRenderedPageBreak/>
        <w:t>Обробка результатів</w:t>
      </w:r>
    </w:p>
    <w:p w:rsidR="00964FCB" w:rsidRPr="00964FCB" w:rsidRDefault="00964FCB" w:rsidP="00964FCB">
      <w:pPr>
        <w:tabs>
          <w:tab w:val="left" w:pos="993"/>
        </w:tabs>
        <w:spacing w:after="0" w:line="360" w:lineRule="auto"/>
        <w:ind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Підрахуйте загальну суму балів:</w:t>
      </w:r>
    </w:p>
    <w:p w:rsidR="00964FCB" w:rsidRPr="00964FCB" w:rsidRDefault="00964FCB" w:rsidP="00964FCB">
      <w:pPr>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75-55 - активний розвиток;</w:t>
      </w:r>
    </w:p>
    <w:p w:rsidR="00964FCB" w:rsidRPr="00964FCB" w:rsidRDefault="00964FCB" w:rsidP="00964FCB">
      <w:pPr>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54--36 - відсутня сформована система саморозвитку, орієнтація на розвиток сильно залежить від умов;</w:t>
      </w:r>
    </w:p>
    <w:p w:rsidR="00964FCB" w:rsidRPr="00964FCB" w:rsidRDefault="00964FCB" w:rsidP="00964FCB">
      <w:pPr>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35-15- зупинилося розвиток.</w:t>
      </w:r>
    </w:p>
    <w:p w:rsidR="00964FCB" w:rsidRDefault="00964FCB" w:rsidP="00964FCB">
      <w:pPr>
        <w:tabs>
          <w:tab w:val="left" w:pos="993"/>
        </w:tabs>
        <w:spacing w:after="0" w:line="360" w:lineRule="auto"/>
        <w:jc w:val="center"/>
        <w:rPr>
          <w:rFonts w:ascii="Times New Roman" w:eastAsia="Times New Roman" w:hAnsi="Times New Roman" w:cs="Times New Roman"/>
          <w:b/>
          <w:bCs/>
          <w:sz w:val="28"/>
          <w:szCs w:val="28"/>
          <w:lang w:val="uk-UA" w:eastAsia="uk-UA"/>
        </w:rPr>
      </w:pPr>
    </w:p>
    <w:p w:rsidR="00964FCB" w:rsidRPr="00964FCB" w:rsidRDefault="00964FCB" w:rsidP="00964FCB">
      <w:pPr>
        <w:tabs>
          <w:tab w:val="left" w:pos="993"/>
        </w:tabs>
        <w:spacing w:after="0" w:line="36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Анкета 2</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i/>
          <w:iCs/>
          <w:sz w:val="28"/>
          <w:szCs w:val="28"/>
          <w:lang w:val="uk-UA" w:eastAsia="uk-UA"/>
        </w:rPr>
        <w:t>Інструкція. </w:t>
      </w:r>
      <w:r w:rsidRPr="00964FCB">
        <w:rPr>
          <w:rFonts w:ascii="Times New Roman" w:eastAsia="Times New Roman" w:hAnsi="Times New Roman" w:cs="Times New Roman"/>
          <w:sz w:val="28"/>
          <w:szCs w:val="28"/>
          <w:lang w:val="uk-UA" w:eastAsia="uk-UA"/>
        </w:rPr>
        <w:t>Оцініть за п'ятибальною системою фактори, що стимулюють і перешкоджають вашій навчання і розвитку: 5 -так (перешкоджають або стимулюють); 4 - скоріше так, ніж ні; 3 - і так, і ні; 2 - скоріше ні; 1 - немає.</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перешкоджають чинники</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 Власна інерція.</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2. Розчарування в результаті були раніше невдач.</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3. Відсутність підтримки і допомоги в цьому питанні з боку керівників.</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4. Ворожість оточуючих (заздрість, ревнощі), погано сприймають в вас зміни і прагнення до нового.</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5. Неадекватна зворотний зв'язок з членами колективу і керівниками, тобто відсутність об'єктивної інформації про себе.</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6. Стан здоров'я.</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7. Брак часу.</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8. Обмежені ресурси, обмежені життєві обставини.</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стимулюючі чинники</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 Шкільна методична робота.</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2. Навчання на курсах.</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3. Приклад і вплив колег.</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4. Приклад і вплив керівників.</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5. Організація праці в школі.</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6. Увага до цієї проблеми керівників.</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7. Довіра.</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lastRenderedPageBreak/>
        <w:t>8. Новизна діяльності, умови роботи і можливість експериментування.</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9. Заняття самоосвітою.</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10. Інтерес до роботи.</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11. Зростаюча відповідальність.</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12. Можливість отримання визнання в колективі.</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i/>
          <w:iCs/>
          <w:sz w:val="28"/>
          <w:szCs w:val="28"/>
          <w:lang w:val="uk-UA" w:eastAsia="uk-UA"/>
        </w:rPr>
        <w:t>Обробка даних. </w:t>
      </w:r>
      <w:r w:rsidRPr="00964FCB">
        <w:rPr>
          <w:rFonts w:ascii="Times New Roman" w:eastAsia="Times New Roman" w:hAnsi="Times New Roman" w:cs="Times New Roman"/>
          <w:sz w:val="28"/>
          <w:szCs w:val="28"/>
          <w:lang w:val="uk-UA" w:eastAsia="uk-UA"/>
        </w:rPr>
        <w:t xml:space="preserve">Перешкоджають і стимулюючі чинники </w:t>
      </w:r>
      <w:proofErr w:type="spellStart"/>
      <w:r w:rsidRPr="00964FCB">
        <w:rPr>
          <w:rFonts w:ascii="Times New Roman" w:eastAsia="Times New Roman" w:hAnsi="Times New Roman" w:cs="Times New Roman"/>
          <w:sz w:val="28"/>
          <w:szCs w:val="28"/>
          <w:lang w:val="uk-UA" w:eastAsia="uk-UA"/>
        </w:rPr>
        <w:t>ранжуються</w:t>
      </w:r>
      <w:proofErr w:type="spellEnd"/>
      <w:r w:rsidRPr="00964FCB">
        <w:rPr>
          <w:rFonts w:ascii="Times New Roman" w:eastAsia="Times New Roman" w:hAnsi="Times New Roman" w:cs="Times New Roman"/>
          <w:sz w:val="28"/>
          <w:szCs w:val="28"/>
          <w:lang w:val="uk-UA" w:eastAsia="uk-UA"/>
        </w:rPr>
        <w:t xml:space="preserve"> за допомогою показників середнього балу і заносяться в таблицю - в рядок, відповідну результату, отриманого в анкеті 1 даної методики.</w:t>
      </w:r>
    </w:p>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Залежно від того, які фактори виявилися домінуючими, продумується система заходів, що підтримує стимулюючі чинники і нейтралізує ті чинники, які перешкоджають розвитку.</w:t>
      </w:r>
    </w:p>
    <w:p w:rsidR="00964FCB" w:rsidRPr="00964FCB" w:rsidRDefault="00964FCB" w:rsidP="00964FCB">
      <w:pPr>
        <w:tabs>
          <w:tab w:val="left" w:pos="993"/>
        </w:tabs>
        <w:spacing w:after="0" w:line="360" w:lineRule="auto"/>
        <w:jc w:val="center"/>
        <w:rPr>
          <w:rFonts w:ascii="Times New Roman" w:eastAsia="Times New Roman" w:hAnsi="Times New Roman" w:cs="Times New Roman"/>
          <w:b/>
          <w:sz w:val="28"/>
          <w:szCs w:val="28"/>
          <w:lang w:val="uk-UA" w:eastAsia="uk-UA"/>
        </w:rPr>
      </w:pPr>
    </w:p>
    <w:p w:rsidR="00964FCB" w:rsidRPr="00964FCB" w:rsidRDefault="00964FCB" w:rsidP="00964FCB">
      <w:pPr>
        <w:tabs>
          <w:tab w:val="left" w:pos="993"/>
        </w:tabs>
        <w:spacing w:after="0" w:line="360" w:lineRule="auto"/>
        <w:jc w:val="center"/>
        <w:rPr>
          <w:rFonts w:ascii="Times New Roman" w:eastAsia="Times New Roman" w:hAnsi="Times New Roman" w:cs="Times New Roman"/>
          <w:b/>
          <w:sz w:val="28"/>
          <w:szCs w:val="28"/>
          <w:lang w:val="uk-UA" w:eastAsia="uk-UA"/>
        </w:rPr>
      </w:pPr>
      <w:r w:rsidRPr="00964FCB">
        <w:rPr>
          <w:rFonts w:ascii="Times New Roman" w:eastAsia="Times New Roman" w:hAnsi="Times New Roman" w:cs="Times New Roman"/>
          <w:b/>
          <w:sz w:val="28"/>
          <w:szCs w:val="28"/>
          <w:lang w:val="uk-UA" w:eastAsia="uk-UA"/>
        </w:rPr>
        <w:t>Навчання, розвиток і саморозвиток вчителя</w:t>
      </w:r>
    </w:p>
    <w:p w:rsidR="00964FCB" w:rsidRPr="00964FCB" w:rsidRDefault="00964FCB" w:rsidP="00964FCB">
      <w:pPr>
        <w:tabs>
          <w:tab w:val="left" w:pos="993"/>
        </w:tabs>
        <w:spacing w:after="0" w:line="360" w:lineRule="auto"/>
        <w:jc w:val="center"/>
        <w:rPr>
          <w:rFonts w:ascii="Times New Roman" w:eastAsia="Times New Roman" w:hAnsi="Times New Roman" w:cs="Times New Roman"/>
          <w:b/>
          <w:sz w:val="28"/>
          <w:szCs w:val="28"/>
          <w:lang w:val="uk-UA"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057"/>
        <w:gridCol w:w="1875"/>
        <w:gridCol w:w="2388"/>
        <w:gridCol w:w="1303"/>
      </w:tblGrid>
      <w:tr w:rsidR="00964FCB" w:rsidRPr="00964FCB" w:rsidTr="000F62E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Здатність до саморозвитку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стимулюючі</w:t>
            </w:r>
          </w:p>
          <w:p w:rsidR="00964FCB" w:rsidRPr="00964FCB" w:rsidRDefault="00964FCB" w:rsidP="00964FCB">
            <w:pPr>
              <w:tabs>
                <w:tab w:val="left" w:pos="993"/>
              </w:tabs>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чинники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перешкоджають</w:t>
            </w:r>
          </w:p>
          <w:p w:rsidR="00964FCB" w:rsidRPr="00964FCB" w:rsidRDefault="00964FCB" w:rsidP="00964FCB">
            <w:pPr>
              <w:tabs>
                <w:tab w:val="left" w:pos="993"/>
              </w:tabs>
              <w:spacing w:after="0" w:line="24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чинники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36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система</w:t>
            </w:r>
          </w:p>
          <w:p w:rsidR="00964FCB" w:rsidRPr="00964FCB" w:rsidRDefault="00964FCB" w:rsidP="00964FCB">
            <w:pPr>
              <w:tabs>
                <w:tab w:val="left" w:pos="993"/>
              </w:tabs>
              <w:spacing w:after="0" w:line="360" w:lineRule="auto"/>
              <w:jc w:val="center"/>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b/>
                <w:bCs/>
                <w:sz w:val="28"/>
                <w:szCs w:val="28"/>
                <w:lang w:val="uk-UA" w:eastAsia="uk-UA"/>
              </w:rPr>
              <w:t>заходів</w:t>
            </w:r>
          </w:p>
        </w:tc>
      </w:tr>
      <w:tr w:rsidR="00964FCB" w:rsidRPr="00964FCB" w:rsidTr="000F62E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1. Активне саморозвиток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p>
        </w:tc>
      </w:tr>
      <w:tr w:rsidR="00964FCB" w:rsidRPr="00964FCB" w:rsidTr="000F62E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2. нескладний саморозвиток, залежне від умов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p>
        </w:tc>
      </w:tr>
      <w:tr w:rsidR="00964FCB" w:rsidRPr="00964FCB" w:rsidTr="000F62E1">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r w:rsidRPr="00964FCB">
              <w:rPr>
                <w:rFonts w:ascii="Times New Roman" w:eastAsia="Times New Roman" w:hAnsi="Times New Roman" w:cs="Times New Roman"/>
                <w:sz w:val="28"/>
                <w:szCs w:val="28"/>
                <w:lang w:val="uk-UA" w:eastAsia="uk-UA"/>
              </w:rPr>
              <w:t>3. зупинити саморозвиток</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240" w:lineRule="auto"/>
              <w:jc w:val="both"/>
              <w:rPr>
                <w:rFonts w:ascii="Times New Roman" w:eastAsia="Times New Roman" w:hAnsi="Times New Roman" w:cs="Times New Roman"/>
                <w:sz w:val="28"/>
                <w:szCs w:val="28"/>
                <w:lang w:val="uk-UA" w:eastAsia="uk-UA"/>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964FCB" w:rsidRPr="00964FCB" w:rsidRDefault="00964FCB" w:rsidP="00964FCB">
            <w:pPr>
              <w:tabs>
                <w:tab w:val="left" w:pos="993"/>
              </w:tabs>
              <w:spacing w:after="0" w:line="360" w:lineRule="auto"/>
              <w:jc w:val="both"/>
              <w:rPr>
                <w:rFonts w:ascii="Times New Roman" w:eastAsia="Times New Roman" w:hAnsi="Times New Roman" w:cs="Times New Roman"/>
                <w:sz w:val="28"/>
                <w:szCs w:val="28"/>
                <w:lang w:val="uk-UA" w:eastAsia="uk-UA"/>
              </w:rPr>
            </w:pPr>
          </w:p>
        </w:tc>
      </w:tr>
    </w:tbl>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964FCB" w:rsidRPr="00964FCB" w:rsidRDefault="00964FCB" w:rsidP="00964FCB">
      <w:pPr>
        <w:tabs>
          <w:tab w:val="left" w:pos="993"/>
        </w:tabs>
        <w:spacing w:after="0" w:line="360" w:lineRule="auto"/>
        <w:jc w:val="both"/>
        <w:rPr>
          <w:rFonts w:ascii="Times New Roman" w:hAnsi="Times New Roman" w:cs="Times New Roman"/>
          <w:b/>
          <w:sz w:val="28"/>
          <w:szCs w:val="28"/>
          <w:lang w:val="uk-UA"/>
        </w:rPr>
      </w:pPr>
    </w:p>
    <w:p w:rsidR="00627A13" w:rsidRDefault="00627A13">
      <w:pPr>
        <w:spacing w:after="160"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964FCB" w:rsidRPr="00964FCB" w:rsidRDefault="00964FCB" w:rsidP="00964FCB">
      <w:pPr>
        <w:spacing w:after="0" w:line="360" w:lineRule="auto"/>
        <w:jc w:val="right"/>
        <w:rPr>
          <w:rFonts w:ascii="Times New Roman" w:hAnsi="Times New Roman" w:cs="Times New Roman"/>
          <w:b/>
          <w:sz w:val="28"/>
          <w:szCs w:val="28"/>
          <w:lang w:val="uk-UA"/>
        </w:rPr>
      </w:pPr>
      <w:r w:rsidRPr="00964FCB">
        <w:rPr>
          <w:rFonts w:ascii="Times New Roman" w:hAnsi="Times New Roman" w:cs="Times New Roman"/>
          <w:b/>
          <w:sz w:val="28"/>
          <w:szCs w:val="28"/>
          <w:lang w:val="uk-UA"/>
        </w:rPr>
        <w:lastRenderedPageBreak/>
        <w:t>Додаток Д</w:t>
      </w:r>
    </w:p>
    <w:p w:rsidR="00964FCB" w:rsidRPr="00964FCB" w:rsidRDefault="00964FCB" w:rsidP="00964FCB">
      <w:pPr>
        <w:spacing w:after="0" w:line="360" w:lineRule="auto"/>
        <w:jc w:val="center"/>
        <w:rPr>
          <w:rFonts w:ascii="Times New Roman" w:hAnsi="Times New Roman" w:cs="Times New Roman"/>
          <w:b/>
          <w:sz w:val="28"/>
          <w:szCs w:val="28"/>
          <w:lang w:val="uk-UA"/>
        </w:rPr>
      </w:pPr>
      <w:r w:rsidRPr="00964FCB">
        <w:rPr>
          <w:rFonts w:ascii="Times New Roman" w:hAnsi="Times New Roman" w:cs="Times New Roman"/>
          <w:b/>
          <w:sz w:val="28"/>
          <w:szCs w:val="28"/>
          <w:lang w:val="uk-UA"/>
        </w:rPr>
        <w:t xml:space="preserve">Опитувальник </w:t>
      </w:r>
      <w:proofErr w:type="spellStart"/>
      <w:r w:rsidRPr="00964FCB">
        <w:rPr>
          <w:rFonts w:ascii="Times New Roman" w:hAnsi="Times New Roman" w:cs="Times New Roman"/>
          <w:b/>
          <w:sz w:val="28"/>
          <w:szCs w:val="28"/>
          <w:lang w:val="uk-UA"/>
        </w:rPr>
        <w:t>Н.Бец</w:t>
      </w:r>
      <w:proofErr w:type="spellEnd"/>
      <w:r w:rsidRPr="00964FCB">
        <w:rPr>
          <w:rFonts w:ascii="Times New Roman" w:hAnsi="Times New Roman" w:cs="Times New Roman"/>
          <w:b/>
          <w:sz w:val="28"/>
          <w:szCs w:val="28"/>
          <w:lang w:val="uk-UA"/>
        </w:rPr>
        <w:t xml:space="preserve"> «Кар'єрна </w:t>
      </w:r>
      <w:proofErr w:type="spellStart"/>
      <w:r w:rsidRPr="00964FCB">
        <w:rPr>
          <w:rFonts w:ascii="Times New Roman" w:hAnsi="Times New Roman" w:cs="Times New Roman"/>
          <w:b/>
          <w:sz w:val="28"/>
          <w:szCs w:val="28"/>
          <w:lang w:val="uk-UA"/>
        </w:rPr>
        <w:t>самоефективність</w:t>
      </w:r>
      <w:proofErr w:type="spellEnd"/>
      <w:r w:rsidRPr="00964FCB">
        <w:rPr>
          <w:rFonts w:ascii="Times New Roman" w:hAnsi="Times New Roman" w:cs="Times New Roman"/>
          <w:b/>
          <w:sz w:val="28"/>
          <w:szCs w:val="28"/>
          <w:lang w:val="uk-UA"/>
        </w:rPr>
        <w:t xml:space="preserve">», адаптованого </w:t>
      </w:r>
      <w:proofErr w:type="spellStart"/>
      <w:r w:rsidRPr="00964FCB">
        <w:rPr>
          <w:rFonts w:ascii="Times New Roman" w:hAnsi="Times New Roman" w:cs="Times New Roman"/>
          <w:b/>
          <w:sz w:val="28"/>
          <w:szCs w:val="28"/>
          <w:lang w:val="uk-UA"/>
        </w:rPr>
        <w:t>Д.Бондаренко</w:t>
      </w:r>
      <w:proofErr w:type="spellEnd"/>
      <w:r w:rsidRPr="00964FCB">
        <w:rPr>
          <w:rFonts w:ascii="Times New Roman" w:hAnsi="Times New Roman" w:cs="Times New Roman"/>
          <w:b/>
          <w:sz w:val="28"/>
          <w:szCs w:val="28"/>
          <w:lang w:val="uk-UA"/>
        </w:rPr>
        <w:t xml:space="preserve"> та </w:t>
      </w:r>
      <w:proofErr w:type="spellStart"/>
      <w:r w:rsidRPr="00964FCB">
        <w:rPr>
          <w:rFonts w:ascii="Times New Roman" w:hAnsi="Times New Roman" w:cs="Times New Roman"/>
          <w:b/>
          <w:sz w:val="28"/>
          <w:szCs w:val="28"/>
          <w:lang w:val="uk-UA"/>
        </w:rPr>
        <w:t>Є.Могильовкіною</w:t>
      </w:r>
      <w:proofErr w:type="spellEnd"/>
    </w:p>
    <w:p w:rsidR="00964FCB" w:rsidRPr="00964FCB" w:rsidRDefault="00964FCB" w:rsidP="00964FCB">
      <w:pPr>
        <w:spacing w:after="0" w:line="360" w:lineRule="auto"/>
        <w:jc w:val="both"/>
        <w:rPr>
          <w:rFonts w:ascii="Times New Roman" w:hAnsi="Times New Roman" w:cs="Times New Roman"/>
          <w:b/>
          <w:sz w:val="28"/>
          <w:szCs w:val="28"/>
          <w:lang w:val="uk-UA"/>
        </w:rPr>
      </w:pP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Ціль: визначити рівень суб'єктивної оцінки випробуваним свого потенціалу у сфері предметної</w:t>
      </w:r>
      <w:r w:rsidRPr="00964FCB">
        <w:rPr>
          <w:rFonts w:ascii="Times New Roman" w:hAnsi="Times New Roman" w:cs="Times New Roman"/>
          <w:spacing w:val="-57"/>
          <w:sz w:val="28"/>
          <w:szCs w:val="28"/>
          <w:lang w:val="uk-UA"/>
        </w:rPr>
        <w:t xml:space="preserve"> </w:t>
      </w:r>
      <w:r w:rsidRPr="00964FCB">
        <w:rPr>
          <w:rFonts w:ascii="Times New Roman" w:hAnsi="Times New Roman" w:cs="Times New Roman"/>
          <w:sz w:val="28"/>
          <w:szCs w:val="28"/>
          <w:lang w:val="uk-UA"/>
        </w:rPr>
        <w:t>діяльності</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та у сфері спілкування.</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Інструкція: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пропонується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виразити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ступінь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згоди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кожним</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із</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наведених</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суджень,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використовуючи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вимірювальну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шкалу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наступного</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типу. 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разі</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повної</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згоди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судження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гуртком</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обводиться «+5», у разі абсолютної незгоди – цифра «-5». Залежно від ступеня згоди або незгоди з</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думкою можуть використовуватися і проміжні значення шкали (проте не більше одного значення по</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кожній</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думці).</w:t>
      </w:r>
    </w:p>
    <w:p w:rsidR="00964FCB" w:rsidRPr="00964FCB" w:rsidRDefault="00964FCB" w:rsidP="00964FCB">
      <w:pPr>
        <w:spacing w:after="0" w:line="360" w:lineRule="auto"/>
        <w:jc w:val="center"/>
        <w:rPr>
          <w:rFonts w:ascii="Times New Roman" w:hAnsi="Times New Roman" w:cs="Times New Roman"/>
          <w:b/>
          <w:sz w:val="28"/>
          <w:szCs w:val="28"/>
          <w:lang w:val="uk-UA"/>
        </w:rPr>
      </w:pPr>
      <w:r w:rsidRPr="00964FCB">
        <w:rPr>
          <w:rFonts w:ascii="Times New Roman" w:hAnsi="Times New Roman" w:cs="Times New Roman"/>
          <w:b/>
          <w:sz w:val="28"/>
          <w:szCs w:val="28"/>
          <w:lang w:val="uk-UA"/>
        </w:rPr>
        <w:t>Текст</w:t>
      </w:r>
      <w:r w:rsidRPr="00964FCB">
        <w:rPr>
          <w:rFonts w:ascii="Times New Roman" w:hAnsi="Times New Roman" w:cs="Times New Roman"/>
          <w:b/>
          <w:spacing w:val="-5"/>
          <w:sz w:val="28"/>
          <w:szCs w:val="28"/>
          <w:lang w:val="uk-UA"/>
        </w:rPr>
        <w:t xml:space="preserve"> </w:t>
      </w:r>
      <w:r w:rsidRPr="00964FCB">
        <w:rPr>
          <w:rFonts w:ascii="Times New Roman" w:hAnsi="Times New Roman" w:cs="Times New Roman"/>
          <w:b/>
          <w:sz w:val="28"/>
          <w:szCs w:val="28"/>
          <w:lang w:val="uk-UA"/>
        </w:rPr>
        <w:t>опитувальника</w:t>
      </w:r>
    </w:p>
    <w:tbl>
      <w:tblPr>
        <w:tblStyle w:val="TableNormal"/>
        <w:tblW w:w="99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87"/>
        <w:gridCol w:w="6047"/>
        <w:gridCol w:w="1985"/>
      </w:tblGrid>
      <w:tr w:rsidR="00964FCB" w:rsidRPr="00627A13" w:rsidTr="00627A13">
        <w:trPr>
          <w:trHeight w:val="763"/>
          <w:jc w:val="center"/>
        </w:trPr>
        <w:tc>
          <w:tcPr>
            <w:tcW w:w="1887" w:type="dxa"/>
          </w:tcPr>
          <w:p w:rsidR="00964FCB" w:rsidRPr="00627A13" w:rsidRDefault="00964FCB" w:rsidP="00964FCB">
            <w:pPr>
              <w:spacing w:after="0" w:line="360" w:lineRule="auto"/>
              <w:jc w:val="center"/>
              <w:rPr>
                <w:rFonts w:ascii="Times New Roman" w:eastAsia="Times New Roman" w:hAnsi="Times New Roman" w:cs="Times New Roman"/>
                <w:b/>
                <w:sz w:val="26"/>
                <w:szCs w:val="26"/>
                <w:lang w:val="uk-UA"/>
              </w:rPr>
            </w:pPr>
            <w:r w:rsidRPr="00627A13">
              <w:rPr>
                <w:rFonts w:ascii="Times New Roman" w:eastAsia="Times New Roman" w:hAnsi="Times New Roman" w:cs="Times New Roman"/>
                <w:b/>
                <w:sz w:val="26"/>
                <w:szCs w:val="26"/>
                <w:lang w:val="uk-UA"/>
              </w:rPr>
              <w:t>«Абсолютно не</w:t>
            </w:r>
            <w:r w:rsidRPr="00627A13">
              <w:rPr>
                <w:rFonts w:ascii="Times New Roman" w:eastAsia="Times New Roman" w:hAnsi="Times New Roman" w:cs="Times New Roman"/>
                <w:b/>
                <w:spacing w:val="-57"/>
                <w:sz w:val="26"/>
                <w:szCs w:val="26"/>
                <w:lang w:val="uk-UA"/>
              </w:rPr>
              <w:t xml:space="preserve"> </w:t>
            </w:r>
            <w:r w:rsidRPr="00627A13">
              <w:rPr>
                <w:rFonts w:ascii="Times New Roman" w:eastAsia="Times New Roman" w:hAnsi="Times New Roman" w:cs="Times New Roman"/>
                <w:b/>
                <w:sz w:val="26"/>
                <w:szCs w:val="26"/>
                <w:lang w:val="uk-UA"/>
              </w:rPr>
              <w:t>згоден»</w:t>
            </w:r>
          </w:p>
        </w:tc>
        <w:tc>
          <w:tcPr>
            <w:tcW w:w="6047" w:type="dxa"/>
          </w:tcPr>
          <w:p w:rsidR="00964FCB" w:rsidRPr="00627A13" w:rsidRDefault="00964FCB" w:rsidP="00964FCB">
            <w:pPr>
              <w:spacing w:after="0" w:line="36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360" w:lineRule="auto"/>
              <w:jc w:val="center"/>
              <w:rPr>
                <w:rFonts w:ascii="Times New Roman" w:eastAsia="Times New Roman" w:hAnsi="Times New Roman" w:cs="Times New Roman"/>
                <w:b/>
                <w:sz w:val="26"/>
                <w:szCs w:val="26"/>
                <w:lang w:val="uk-UA"/>
              </w:rPr>
            </w:pPr>
            <w:r w:rsidRPr="00627A13">
              <w:rPr>
                <w:rFonts w:ascii="Times New Roman" w:eastAsia="Times New Roman" w:hAnsi="Times New Roman" w:cs="Times New Roman"/>
                <w:b/>
                <w:sz w:val="26"/>
                <w:szCs w:val="26"/>
                <w:lang w:val="uk-UA"/>
              </w:rPr>
              <w:t>Твердження</w:t>
            </w:r>
          </w:p>
        </w:tc>
        <w:tc>
          <w:tcPr>
            <w:tcW w:w="1985" w:type="dxa"/>
          </w:tcPr>
          <w:p w:rsidR="00964FCB" w:rsidRPr="00627A13" w:rsidRDefault="00964FCB" w:rsidP="00964FCB">
            <w:pPr>
              <w:spacing w:after="0" w:line="360" w:lineRule="auto"/>
              <w:jc w:val="center"/>
              <w:rPr>
                <w:rFonts w:ascii="Times New Roman" w:eastAsia="Times New Roman" w:hAnsi="Times New Roman" w:cs="Times New Roman"/>
                <w:b/>
                <w:sz w:val="26"/>
                <w:szCs w:val="26"/>
                <w:lang w:val="uk-UA"/>
              </w:rPr>
            </w:pPr>
            <w:r w:rsidRPr="00627A13">
              <w:rPr>
                <w:rFonts w:ascii="Times New Roman" w:eastAsia="Times New Roman" w:hAnsi="Times New Roman" w:cs="Times New Roman"/>
                <w:b/>
                <w:sz w:val="26"/>
                <w:szCs w:val="26"/>
                <w:lang w:val="uk-UA"/>
              </w:rPr>
              <w:t>"Повністю</w:t>
            </w:r>
            <w:r w:rsidRPr="00627A13">
              <w:rPr>
                <w:rFonts w:ascii="Times New Roman" w:eastAsia="Times New Roman" w:hAnsi="Times New Roman" w:cs="Times New Roman"/>
                <w:b/>
                <w:spacing w:val="-57"/>
                <w:sz w:val="26"/>
                <w:szCs w:val="26"/>
                <w:lang w:val="uk-UA"/>
              </w:rPr>
              <w:t xml:space="preserve"> </w:t>
            </w:r>
            <w:r w:rsidRPr="00627A13">
              <w:rPr>
                <w:rFonts w:ascii="Times New Roman" w:eastAsia="Times New Roman" w:hAnsi="Times New Roman" w:cs="Times New Roman"/>
                <w:b/>
                <w:sz w:val="26"/>
                <w:szCs w:val="26"/>
                <w:lang w:val="uk-UA"/>
              </w:rPr>
              <w:t>згоден"</w:t>
            </w:r>
          </w:p>
        </w:tc>
      </w:tr>
      <w:tr w:rsidR="00964FCB" w:rsidRPr="00627A13" w:rsidTr="00627A13">
        <w:trPr>
          <w:trHeight w:val="486"/>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3</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Коли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щось</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планую,</w:t>
            </w:r>
            <w:r w:rsidRPr="00627A13">
              <w:rPr>
                <w:rFonts w:ascii="Times New Roman" w:eastAsia="Times New Roman" w:hAnsi="Times New Roman" w:cs="Times New Roman"/>
                <w:spacing w:val="-5"/>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завжди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впевнений,</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що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можу</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виконати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цю роботу.</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6"/>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Однією з</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моїх</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проблем</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є</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те, що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можу відразу</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взятися за роботу, яку мені необхідно виконати,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відтягуючи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цей момент</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до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останнього.</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3"/>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Якщо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можу виконати роботу</w:t>
            </w:r>
            <w:r w:rsidRPr="00627A13">
              <w:rPr>
                <w:rFonts w:ascii="Times New Roman" w:eastAsia="Times New Roman" w:hAnsi="Times New Roman" w:cs="Times New Roman"/>
                <w:spacing w:val="-4"/>
                <w:sz w:val="26"/>
                <w:szCs w:val="26"/>
                <w:lang w:val="uk-UA"/>
              </w:rPr>
              <w:t xml:space="preserve"> </w:t>
            </w:r>
            <w:r w:rsidRPr="00627A13">
              <w:rPr>
                <w:rFonts w:ascii="Times New Roman" w:eastAsia="Times New Roman" w:hAnsi="Times New Roman" w:cs="Times New Roman"/>
                <w:sz w:val="26"/>
                <w:szCs w:val="26"/>
                <w:lang w:val="uk-UA"/>
              </w:rPr>
              <w:t>з</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першого</w:t>
            </w:r>
            <w:r w:rsidRPr="00627A13">
              <w:rPr>
                <w:rFonts w:ascii="Times New Roman" w:eastAsia="Times New Roman" w:hAnsi="Times New Roman" w:cs="Times New Roman"/>
                <w:spacing w:val="-4"/>
                <w:sz w:val="26"/>
                <w:szCs w:val="26"/>
                <w:lang w:val="uk-UA"/>
              </w:rPr>
              <w:t xml:space="preserve"> </w:t>
            </w:r>
            <w:r w:rsidRPr="00627A13">
              <w:rPr>
                <w:rFonts w:ascii="Times New Roman" w:eastAsia="Times New Roman" w:hAnsi="Times New Roman" w:cs="Times New Roman"/>
                <w:sz w:val="26"/>
                <w:szCs w:val="26"/>
                <w:lang w:val="uk-UA"/>
              </w:rPr>
              <w:t>разу, я</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продовжую</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спроби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доки</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впораюся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нею.</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 xml:space="preserve">4. Коли я ставлю важливі для себе цілі, мені </w:t>
            </w:r>
            <w:proofErr w:type="spellStart"/>
            <w:r w:rsidRPr="00627A13">
              <w:rPr>
                <w:rFonts w:ascii="Times New Roman" w:eastAsia="Times New Roman" w:hAnsi="Times New Roman" w:cs="Times New Roman"/>
                <w:sz w:val="26"/>
                <w:szCs w:val="26"/>
                <w:lang w:val="uk-UA"/>
              </w:rPr>
              <w:t>рідко</w:t>
            </w:r>
            <w:proofErr w:type="spellEnd"/>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вдається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досягти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їх.</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484"/>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часто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кидаю</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справи,</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закінчивши</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їх.</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486"/>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6.</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намагаюся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уникати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труднощів.</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7.</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Якщо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щось</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здається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мені</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надто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важким,</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намагатимуся</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навіть</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виконати</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це</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хоча</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б</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якось.</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9"/>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8. Якщо я роблю щось вкрай необхідне, але не надто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приємне для мене, я все одно упиратимуся доти, доки не</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доведу</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справу</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 кінця.</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0"/>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9.</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Якщо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 вирішив</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щось</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зробити,</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4"/>
                <w:sz w:val="26"/>
                <w:szCs w:val="26"/>
                <w:lang w:val="uk-UA"/>
              </w:rPr>
              <w:t xml:space="preserve"> </w:t>
            </w:r>
            <w:proofErr w:type="spellStart"/>
            <w:r w:rsidRPr="00627A13">
              <w:rPr>
                <w:rFonts w:ascii="Times New Roman" w:eastAsia="Times New Roman" w:hAnsi="Times New Roman" w:cs="Times New Roman"/>
                <w:sz w:val="26"/>
                <w:szCs w:val="26"/>
                <w:lang w:val="uk-UA"/>
              </w:rPr>
              <w:t>йтиму</w:t>
            </w:r>
            <w:proofErr w:type="spellEnd"/>
            <w:r w:rsidRPr="00627A13">
              <w:rPr>
                <w:rFonts w:ascii="Times New Roman" w:eastAsia="Times New Roman" w:hAnsi="Times New Roman" w:cs="Times New Roman"/>
                <w:spacing w:val="-4"/>
                <w:sz w:val="26"/>
                <w:szCs w:val="26"/>
                <w:lang w:val="uk-UA"/>
              </w:rPr>
              <w:t xml:space="preserve"> </w:t>
            </w:r>
            <w:r w:rsidRPr="00627A13">
              <w:rPr>
                <w:rFonts w:ascii="Times New Roman" w:eastAsia="Times New Roman" w:hAnsi="Times New Roman" w:cs="Times New Roman"/>
                <w:sz w:val="26"/>
                <w:szCs w:val="26"/>
                <w:lang w:val="uk-UA"/>
              </w:rPr>
              <w:t>напролом</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кінця.</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10.</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Якщо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мені</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вдається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вивчити щось</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нове,</w:t>
            </w:r>
            <w:r w:rsidRPr="00627A13">
              <w:rPr>
                <w:rFonts w:ascii="Times New Roman" w:eastAsia="Times New Roman" w:hAnsi="Times New Roman" w:cs="Times New Roman"/>
                <w:spacing w:val="-5"/>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одразу</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кидаю</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цю справу.</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11.</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Коли</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проблеми</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виникають</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зненацька,</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мені</w:t>
            </w:r>
            <w:r w:rsidRPr="00627A13">
              <w:rPr>
                <w:rFonts w:ascii="Times New Roman" w:eastAsia="Times New Roman" w:hAnsi="Times New Roman" w:cs="Times New Roman"/>
                <w:spacing w:val="-5"/>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вдається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впоратися з ними.</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12. Я не намагаюся навчитися чогось нового, якщо воно</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виглядає</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надто складним</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для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мене.</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8"/>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13. Невдачі не бентежать мене, а лише змушують</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робити ще більш наполегливі спроби впоратися із</w:t>
            </w:r>
            <w:r w:rsidRPr="00627A13">
              <w:rPr>
                <w:rFonts w:ascii="Times New Roman" w:eastAsia="Times New Roman" w:hAnsi="Times New Roman" w:cs="Times New Roman"/>
                <w:spacing w:val="-58"/>
                <w:sz w:val="26"/>
                <w:szCs w:val="26"/>
                <w:lang w:val="uk-UA"/>
              </w:rPr>
              <w:t xml:space="preserve"> </w:t>
            </w:r>
            <w:r w:rsidRPr="00627A13">
              <w:rPr>
                <w:rFonts w:ascii="Times New Roman" w:eastAsia="Times New Roman" w:hAnsi="Times New Roman" w:cs="Times New Roman"/>
                <w:sz w:val="26"/>
                <w:szCs w:val="26"/>
                <w:lang w:val="uk-UA"/>
              </w:rPr>
              <w:t>ситуацією.</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0"/>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14.</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відчуваю</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впевненість</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у</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своїх</w:t>
            </w:r>
            <w:r w:rsidRPr="00627A13">
              <w:rPr>
                <w:rFonts w:ascii="Times New Roman" w:eastAsia="Times New Roman" w:hAnsi="Times New Roman" w:cs="Times New Roman"/>
                <w:spacing w:val="-4"/>
                <w:sz w:val="26"/>
                <w:szCs w:val="26"/>
                <w:lang w:val="uk-UA"/>
              </w:rPr>
              <w:t xml:space="preserve"> </w:t>
            </w:r>
            <w:r w:rsidRPr="00627A13">
              <w:rPr>
                <w:rFonts w:ascii="Times New Roman" w:eastAsia="Times New Roman" w:hAnsi="Times New Roman" w:cs="Times New Roman"/>
                <w:sz w:val="26"/>
                <w:szCs w:val="26"/>
                <w:lang w:val="uk-UA"/>
              </w:rPr>
              <w:t>силах</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при</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вирішенні</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складних</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проблем.</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486"/>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15.</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цілком</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упевнений</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у</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собі</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людина.</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486"/>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16.</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легко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кидаю</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справи.</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17.</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схожий</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на</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людину,</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яка</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легко</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справляється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будь-якими</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проблемами.</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484"/>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18.</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Мені</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важко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купувати</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нових</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друзів.</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8"/>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19. Якщо я зустрічаю людину, з якою мені було б</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приємно поговорити, я йду до неї сам, не чекаючи, поки</w:t>
            </w:r>
            <w:r w:rsidRPr="00627A13">
              <w:rPr>
                <w:rFonts w:ascii="Times New Roman" w:eastAsia="Times New Roman" w:hAnsi="Times New Roman" w:cs="Times New Roman"/>
                <w:spacing w:val="-58"/>
                <w:sz w:val="26"/>
                <w:szCs w:val="26"/>
                <w:lang w:val="uk-UA"/>
              </w:rPr>
              <w:t xml:space="preserve"> </w:t>
            </w:r>
            <w:r w:rsidRPr="00627A13">
              <w:rPr>
                <w:rFonts w:ascii="Times New Roman" w:eastAsia="Times New Roman" w:hAnsi="Times New Roman" w:cs="Times New Roman"/>
                <w:sz w:val="26"/>
                <w:szCs w:val="26"/>
                <w:lang w:val="uk-UA"/>
              </w:rPr>
              <w:t>вона</w:t>
            </w:r>
            <w:r w:rsidRPr="00627A13">
              <w:rPr>
                <w:rFonts w:ascii="Times New Roman" w:eastAsia="Times New Roman" w:hAnsi="Times New Roman" w:cs="Times New Roman"/>
                <w:spacing w:val="-2"/>
                <w:sz w:val="26"/>
                <w:szCs w:val="26"/>
                <w:lang w:val="uk-UA"/>
              </w:rPr>
              <w:t xml:space="preserve"> </w:t>
            </w:r>
            <w:proofErr w:type="spellStart"/>
            <w:r w:rsidRPr="00627A13">
              <w:rPr>
                <w:rFonts w:ascii="Times New Roman" w:eastAsia="Times New Roman" w:hAnsi="Times New Roman" w:cs="Times New Roman"/>
                <w:sz w:val="26"/>
                <w:szCs w:val="26"/>
                <w:lang w:val="uk-UA"/>
              </w:rPr>
              <w:t>підійде</w:t>
            </w:r>
            <w:proofErr w:type="spellEnd"/>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до мене.</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8"/>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20. Якщо мені не вдається стати близьким другом</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цікавої для мене людини, я, швидше за все, припиню</w:t>
            </w:r>
            <w:r w:rsidRPr="00627A13">
              <w:rPr>
                <w:rFonts w:ascii="Times New Roman" w:eastAsia="Times New Roman" w:hAnsi="Times New Roman" w:cs="Times New Roman"/>
                <w:spacing w:val="-58"/>
                <w:sz w:val="26"/>
                <w:szCs w:val="26"/>
                <w:lang w:val="uk-UA"/>
              </w:rPr>
              <w:t xml:space="preserve"> </w:t>
            </w:r>
            <w:r w:rsidRPr="00627A13">
              <w:rPr>
                <w:rFonts w:ascii="Times New Roman" w:eastAsia="Times New Roman" w:hAnsi="Times New Roman" w:cs="Times New Roman"/>
                <w:sz w:val="26"/>
                <w:szCs w:val="26"/>
                <w:lang w:val="uk-UA"/>
              </w:rPr>
              <w:t>спроби спілкування з</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нею.</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1038"/>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21. Якщо я познайомився з людиною, яка на перший</w:t>
            </w:r>
            <w:r w:rsidRPr="00627A13">
              <w:rPr>
                <w:rFonts w:ascii="Times New Roman" w:eastAsia="Times New Roman" w:hAnsi="Times New Roman" w:cs="Times New Roman"/>
                <w:spacing w:val="-58"/>
                <w:sz w:val="26"/>
                <w:szCs w:val="26"/>
                <w:lang w:val="uk-UA"/>
              </w:rPr>
              <w:t xml:space="preserve"> </w:t>
            </w:r>
            <w:r w:rsidRPr="00627A13">
              <w:rPr>
                <w:rFonts w:ascii="Times New Roman" w:eastAsia="Times New Roman" w:hAnsi="Times New Roman" w:cs="Times New Roman"/>
                <w:sz w:val="26"/>
                <w:szCs w:val="26"/>
                <w:lang w:val="uk-UA"/>
              </w:rPr>
              <w:t>погляд здається мені не дуже цікавою, я все одно не</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припиняю</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одразу контактів</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з</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нею.</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0"/>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22.</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не</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надто</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затишно</w:t>
            </w:r>
            <w:r w:rsidRPr="00627A13">
              <w:rPr>
                <w:rFonts w:ascii="Times New Roman" w:eastAsia="Times New Roman" w:hAnsi="Times New Roman" w:cs="Times New Roman"/>
                <w:spacing w:val="-4"/>
                <w:sz w:val="26"/>
                <w:szCs w:val="26"/>
                <w:lang w:val="uk-UA"/>
              </w:rPr>
              <w:t xml:space="preserve"> </w:t>
            </w:r>
            <w:r w:rsidRPr="00627A13">
              <w:rPr>
                <w:rFonts w:ascii="Times New Roman" w:eastAsia="Times New Roman" w:hAnsi="Times New Roman" w:cs="Times New Roman"/>
                <w:sz w:val="26"/>
                <w:szCs w:val="26"/>
                <w:lang w:val="uk-UA"/>
              </w:rPr>
              <w:t>почуваюся</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на</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зборах,</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у</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компаніях,</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у великих</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групах людей.</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r w:rsidR="00964FCB" w:rsidRPr="00627A13" w:rsidTr="00627A13">
        <w:trPr>
          <w:trHeight w:val="762"/>
          <w:jc w:val="center"/>
        </w:trPr>
        <w:tc>
          <w:tcPr>
            <w:tcW w:w="1887"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-5</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-1</w:t>
            </w:r>
          </w:p>
        </w:tc>
        <w:tc>
          <w:tcPr>
            <w:tcW w:w="6047" w:type="dxa"/>
          </w:tcPr>
          <w:p w:rsidR="00964FCB" w:rsidRPr="00627A13" w:rsidRDefault="00964FCB" w:rsidP="00964FCB">
            <w:pPr>
              <w:spacing w:after="0" w:line="240" w:lineRule="auto"/>
              <w:jc w:val="both"/>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23.</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Я</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придбав</w:t>
            </w:r>
            <w:r w:rsidRPr="00627A13">
              <w:rPr>
                <w:rFonts w:ascii="Times New Roman" w:eastAsia="Times New Roman" w:hAnsi="Times New Roman" w:cs="Times New Roman"/>
                <w:spacing w:val="-3"/>
                <w:sz w:val="26"/>
                <w:szCs w:val="26"/>
                <w:lang w:val="uk-UA"/>
              </w:rPr>
              <w:t xml:space="preserve"> </w:t>
            </w:r>
            <w:r w:rsidRPr="00627A13">
              <w:rPr>
                <w:rFonts w:ascii="Times New Roman" w:eastAsia="Times New Roman" w:hAnsi="Times New Roman" w:cs="Times New Roman"/>
                <w:sz w:val="26"/>
                <w:szCs w:val="26"/>
                <w:lang w:val="uk-UA"/>
              </w:rPr>
              <w:t>усіх</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своїх</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друзів</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завдяки</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своїй</w:t>
            </w:r>
            <w:r w:rsidRPr="00627A13">
              <w:rPr>
                <w:rFonts w:ascii="Times New Roman" w:eastAsia="Times New Roman" w:hAnsi="Times New Roman" w:cs="Times New Roman"/>
                <w:spacing w:val="-2"/>
                <w:sz w:val="26"/>
                <w:szCs w:val="26"/>
                <w:lang w:val="uk-UA"/>
              </w:rPr>
              <w:t xml:space="preserve"> </w:t>
            </w:r>
            <w:r w:rsidRPr="00627A13">
              <w:rPr>
                <w:rFonts w:ascii="Times New Roman" w:eastAsia="Times New Roman" w:hAnsi="Times New Roman" w:cs="Times New Roman"/>
                <w:sz w:val="26"/>
                <w:szCs w:val="26"/>
                <w:lang w:val="uk-UA"/>
              </w:rPr>
              <w:t>здатності</w:t>
            </w:r>
            <w:r w:rsidRPr="00627A13">
              <w:rPr>
                <w:rFonts w:ascii="Times New Roman" w:eastAsia="Times New Roman" w:hAnsi="Times New Roman" w:cs="Times New Roman"/>
                <w:spacing w:val="-57"/>
                <w:sz w:val="26"/>
                <w:szCs w:val="26"/>
                <w:lang w:val="uk-UA"/>
              </w:rPr>
              <w:t xml:space="preserve"> </w:t>
            </w:r>
            <w:r w:rsidRPr="00627A13">
              <w:rPr>
                <w:rFonts w:ascii="Times New Roman" w:eastAsia="Times New Roman" w:hAnsi="Times New Roman" w:cs="Times New Roman"/>
                <w:sz w:val="26"/>
                <w:szCs w:val="26"/>
                <w:lang w:val="uk-UA"/>
              </w:rPr>
              <w:t>встановлювати контакти.</w:t>
            </w:r>
          </w:p>
        </w:tc>
        <w:tc>
          <w:tcPr>
            <w:tcW w:w="1985" w:type="dxa"/>
          </w:tcPr>
          <w:p w:rsidR="00964FCB" w:rsidRPr="00627A13" w:rsidRDefault="00964FCB" w:rsidP="00964FCB">
            <w:pPr>
              <w:spacing w:after="0" w:line="240" w:lineRule="auto"/>
              <w:jc w:val="center"/>
              <w:rPr>
                <w:rFonts w:ascii="Times New Roman" w:eastAsia="Times New Roman" w:hAnsi="Times New Roman" w:cs="Times New Roman"/>
                <w:b/>
                <w:sz w:val="26"/>
                <w:szCs w:val="26"/>
                <w:lang w:val="uk-UA"/>
              </w:rPr>
            </w:pPr>
          </w:p>
          <w:p w:rsidR="00964FCB" w:rsidRPr="00627A13" w:rsidRDefault="00964FCB" w:rsidP="00964FCB">
            <w:pPr>
              <w:spacing w:after="0" w:line="240" w:lineRule="auto"/>
              <w:jc w:val="center"/>
              <w:rPr>
                <w:rFonts w:ascii="Times New Roman" w:eastAsia="Times New Roman" w:hAnsi="Times New Roman" w:cs="Times New Roman"/>
                <w:sz w:val="26"/>
                <w:szCs w:val="26"/>
                <w:lang w:val="uk-UA"/>
              </w:rPr>
            </w:pPr>
            <w:r w:rsidRPr="00627A13">
              <w:rPr>
                <w:rFonts w:ascii="Times New Roman" w:eastAsia="Times New Roman" w:hAnsi="Times New Roman" w:cs="Times New Roman"/>
                <w:sz w:val="26"/>
                <w:szCs w:val="26"/>
                <w:lang w:val="uk-UA"/>
              </w:rPr>
              <w:t>+1</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+2</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+3</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+4</w:t>
            </w:r>
            <w:r w:rsidRPr="00627A13">
              <w:rPr>
                <w:rFonts w:ascii="Times New Roman" w:eastAsia="Times New Roman" w:hAnsi="Times New Roman" w:cs="Times New Roman"/>
                <w:spacing w:val="-1"/>
                <w:sz w:val="26"/>
                <w:szCs w:val="26"/>
                <w:lang w:val="uk-UA"/>
              </w:rPr>
              <w:t xml:space="preserve"> </w:t>
            </w:r>
            <w:r w:rsidRPr="00627A13">
              <w:rPr>
                <w:rFonts w:ascii="Times New Roman" w:eastAsia="Times New Roman" w:hAnsi="Times New Roman" w:cs="Times New Roman"/>
                <w:sz w:val="26"/>
                <w:szCs w:val="26"/>
                <w:lang w:val="uk-UA"/>
              </w:rPr>
              <w:t>+5</w:t>
            </w:r>
          </w:p>
        </w:tc>
      </w:tr>
    </w:tbl>
    <w:p w:rsidR="00964FCB" w:rsidRPr="00964FCB" w:rsidRDefault="00964FCB" w:rsidP="00964FCB">
      <w:pPr>
        <w:widowControl w:val="0"/>
        <w:autoSpaceDE w:val="0"/>
        <w:autoSpaceDN w:val="0"/>
        <w:spacing w:after="0" w:line="360" w:lineRule="auto"/>
        <w:rPr>
          <w:rFonts w:ascii="Times New Roman" w:eastAsia="Times New Roman" w:hAnsi="Times New Roman" w:cs="Times New Roman"/>
          <w:b/>
          <w:sz w:val="28"/>
          <w:szCs w:val="28"/>
          <w:lang w:val="uk-UA"/>
        </w:rPr>
      </w:pPr>
    </w:p>
    <w:p w:rsidR="00964FCB" w:rsidRPr="00964FCB" w:rsidRDefault="00964FCB" w:rsidP="00964FCB">
      <w:pPr>
        <w:spacing w:after="0" w:line="360" w:lineRule="auto"/>
        <w:ind w:firstLine="709"/>
        <w:jc w:val="both"/>
        <w:rPr>
          <w:rFonts w:ascii="Times New Roman" w:hAnsi="Times New Roman" w:cs="Times New Roman"/>
          <w:b/>
          <w:sz w:val="28"/>
          <w:szCs w:val="28"/>
          <w:lang w:val="uk-UA"/>
        </w:rPr>
      </w:pPr>
      <w:r w:rsidRPr="00964FCB">
        <w:rPr>
          <w:rFonts w:ascii="Times New Roman" w:hAnsi="Times New Roman" w:cs="Times New Roman"/>
          <w:b/>
          <w:sz w:val="28"/>
          <w:szCs w:val="28"/>
          <w:lang w:val="uk-UA"/>
        </w:rPr>
        <w:t>Ключ</w:t>
      </w:r>
      <w:r w:rsidRPr="00964FCB">
        <w:rPr>
          <w:rFonts w:ascii="Times New Roman" w:hAnsi="Times New Roman" w:cs="Times New Roman"/>
          <w:b/>
          <w:spacing w:val="-5"/>
          <w:sz w:val="28"/>
          <w:szCs w:val="28"/>
          <w:lang w:val="uk-UA"/>
        </w:rPr>
        <w:t xml:space="preserve"> </w:t>
      </w:r>
      <w:r w:rsidRPr="00964FCB">
        <w:rPr>
          <w:rFonts w:ascii="Times New Roman" w:hAnsi="Times New Roman" w:cs="Times New Roman"/>
          <w:b/>
          <w:sz w:val="28"/>
          <w:szCs w:val="28"/>
          <w:lang w:val="uk-UA"/>
        </w:rPr>
        <w:t>до</w:t>
      </w:r>
      <w:r w:rsidRPr="00964FCB">
        <w:rPr>
          <w:rFonts w:ascii="Times New Roman" w:hAnsi="Times New Roman" w:cs="Times New Roman"/>
          <w:b/>
          <w:spacing w:val="-4"/>
          <w:sz w:val="28"/>
          <w:szCs w:val="28"/>
          <w:lang w:val="uk-UA"/>
        </w:rPr>
        <w:t xml:space="preserve"> </w:t>
      </w:r>
      <w:r w:rsidRPr="00964FCB">
        <w:rPr>
          <w:rFonts w:ascii="Times New Roman" w:hAnsi="Times New Roman" w:cs="Times New Roman"/>
          <w:b/>
          <w:sz w:val="28"/>
          <w:szCs w:val="28"/>
          <w:lang w:val="uk-UA"/>
        </w:rPr>
        <w:t>опитувальника</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Методика</w:t>
      </w:r>
      <w:r w:rsidRPr="00964FCB">
        <w:rPr>
          <w:rFonts w:ascii="Times New Roman" w:hAnsi="Times New Roman" w:cs="Times New Roman"/>
          <w:spacing w:val="-8"/>
          <w:sz w:val="28"/>
          <w:szCs w:val="28"/>
          <w:lang w:val="uk-UA"/>
        </w:rPr>
        <w:t xml:space="preserve"> </w:t>
      </w:r>
      <w:r w:rsidRPr="00964FCB">
        <w:rPr>
          <w:rFonts w:ascii="Times New Roman" w:hAnsi="Times New Roman" w:cs="Times New Roman"/>
          <w:sz w:val="28"/>
          <w:szCs w:val="28"/>
          <w:lang w:val="uk-UA"/>
        </w:rPr>
        <w:t>є</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набір</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з</w:t>
      </w:r>
      <w:r w:rsidRPr="00964FCB">
        <w:rPr>
          <w:rFonts w:ascii="Times New Roman" w:hAnsi="Times New Roman" w:cs="Times New Roman"/>
          <w:spacing w:val="-6"/>
          <w:sz w:val="28"/>
          <w:szCs w:val="28"/>
          <w:lang w:val="uk-UA"/>
        </w:rPr>
        <w:t xml:space="preserve"> </w:t>
      </w:r>
      <w:r w:rsidRPr="00964FCB">
        <w:rPr>
          <w:rFonts w:ascii="Times New Roman" w:hAnsi="Times New Roman" w:cs="Times New Roman"/>
          <w:sz w:val="28"/>
          <w:szCs w:val="28"/>
          <w:lang w:val="uk-UA"/>
        </w:rPr>
        <w:t>23</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суджень. Перші</w:t>
      </w:r>
      <w:r w:rsidRPr="00964FCB">
        <w:rPr>
          <w:rFonts w:ascii="Times New Roman" w:hAnsi="Times New Roman" w:cs="Times New Roman"/>
          <w:spacing w:val="-6"/>
          <w:sz w:val="28"/>
          <w:szCs w:val="28"/>
          <w:lang w:val="uk-UA"/>
        </w:rPr>
        <w:t xml:space="preserve"> </w:t>
      </w:r>
      <w:r w:rsidRPr="00964FCB">
        <w:rPr>
          <w:rFonts w:ascii="Times New Roman" w:hAnsi="Times New Roman" w:cs="Times New Roman"/>
          <w:sz w:val="28"/>
          <w:szCs w:val="28"/>
          <w:lang w:val="uk-UA"/>
        </w:rPr>
        <w:t>17</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суджень</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відносяться</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до</w:t>
      </w:r>
      <w:r w:rsidRPr="00964FCB">
        <w:rPr>
          <w:rFonts w:ascii="Times New Roman" w:hAnsi="Times New Roman" w:cs="Times New Roman"/>
          <w:spacing w:val="-7"/>
          <w:sz w:val="28"/>
          <w:szCs w:val="28"/>
          <w:lang w:val="uk-UA"/>
        </w:rPr>
        <w:t xml:space="preserve"> </w:t>
      </w:r>
      <w:r w:rsidRPr="00964FCB">
        <w:rPr>
          <w:rFonts w:ascii="Times New Roman" w:hAnsi="Times New Roman" w:cs="Times New Roman"/>
          <w:sz w:val="28"/>
          <w:szCs w:val="28"/>
          <w:lang w:val="uk-UA"/>
        </w:rPr>
        <w:t>діяльнісної</w:t>
      </w:r>
      <w:r w:rsidRPr="00964FCB">
        <w:rPr>
          <w:rFonts w:ascii="Times New Roman" w:hAnsi="Times New Roman" w:cs="Times New Roman"/>
          <w:spacing w:val="-6"/>
          <w:sz w:val="28"/>
          <w:szCs w:val="28"/>
          <w:lang w:val="uk-UA"/>
        </w:rPr>
        <w:t xml:space="preserve"> </w:t>
      </w:r>
      <w:proofErr w:type="spellStart"/>
      <w:r w:rsidRPr="00964FCB">
        <w:rPr>
          <w:rFonts w:ascii="Times New Roman" w:hAnsi="Times New Roman" w:cs="Times New Roman"/>
          <w:sz w:val="28"/>
          <w:szCs w:val="28"/>
          <w:lang w:val="uk-UA"/>
        </w:rPr>
        <w:t>самоефективності</w:t>
      </w:r>
      <w:proofErr w:type="spellEnd"/>
      <w:r w:rsidRPr="00964FCB">
        <w:rPr>
          <w:rFonts w:ascii="Times New Roman" w:hAnsi="Times New Roman" w:cs="Times New Roman"/>
          <w:sz w:val="28"/>
          <w:szCs w:val="28"/>
          <w:lang w:val="uk-UA"/>
        </w:rPr>
        <w:t>,</w:t>
      </w:r>
      <w:r w:rsidRPr="00964FCB">
        <w:rPr>
          <w:rFonts w:ascii="Times New Roman" w:hAnsi="Times New Roman" w:cs="Times New Roman"/>
          <w:spacing w:val="-58"/>
          <w:sz w:val="28"/>
          <w:szCs w:val="28"/>
          <w:lang w:val="uk-UA"/>
        </w:rPr>
        <w:t xml:space="preserve"> </w:t>
      </w:r>
      <w:r w:rsidRPr="00964FCB">
        <w:rPr>
          <w:rFonts w:ascii="Times New Roman" w:hAnsi="Times New Roman" w:cs="Times New Roman"/>
          <w:sz w:val="28"/>
          <w:szCs w:val="28"/>
          <w:lang w:val="uk-UA"/>
        </w:rPr>
        <w:t>тобто</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характеризують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сприйняття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людиною</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власної</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ефективності</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у</w:t>
      </w:r>
      <w:r w:rsidRPr="00964FCB">
        <w:rPr>
          <w:rFonts w:ascii="Times New Roman" w:hAnsi="Times New Roman" w:cs="Times New Roman"/>
          <w:spacing w:val="60"/>
          <w:sz w:val="28"/>
          <w:szCs w:val="28"/>
          <w:lang w:val="uk-UA"/>
        </w:rPr>
        <w:t xml:space="preserve"> </w:t>
      </w:r>
      <w:r w:rsidRPr="00964FCB">
        <w:rPr>
          <w:rFonts w:ascii="Times New Roman" w:hAnsi="Times New Roman" w:cs="Times New Roman"/>
          <w:sz w:val="28"/>
          <w:szCs w:val="28"/>
          <w:lang w:val="uk-UA"/>
        </w:rPr>
        <w:t>виконанні</w:t>
      </w:r>
      <w:r w:rsidRPr="00964FCB">
        <w:rPr>
          <w:rFonts w:ascii="Times New Roman" w:hAnsi="Times New Roman" w:cs="Times New Roman"/>
          <w:spacing w:val="60"/>
          <w:sz w:val="28"/>
          <w:szCs w:val="28"/>
          <w:lang w:val="uk-UA"/>
        </w:rPr>
        <w:t xml:space="preserve"> </w:t>
      </w:r>
      <w:r w:rsidRPr="00964FCB">
        <w:rPr>
          <w:rFonts w:ascii="Times New Roman" w:hAnsi="Times New Roman" w:cs="Times New Roman"/>
          <w:sz w:val="28"/>
          <w:szCs w:val="28"/>
          <w:lang w:val="uk-UA"/>
        </w:rPr>
        <w:t>тих</w:t>
      </w:r>
      <w:r w:rsidRPr="00964FCB">
        <w:rPr>
          <w:rFonts w:ascii="Times New Roman" w:hAnsi="Times New Roman" w:cs="Times New Roman"/>
          <w:spacing w:val="60"/>
          <w:sz w:val="28"/>
          <w:szCs w:val="28"/>
          <w:lang w:val="uk-UA"/>
        </w:rPr>
        <w:t xml:space="preserve"> </w:t>
      </w:r>
      <w:r w:rsidRPr="00964FCB">
        <w:rPr>
          <w:rFonts w:ascii="Times New Roman" w:hAnsi="Times New Roman" w:cs="Times New Roman"/>
          <w:sz w:val="28"/>
          <w:szCs w:val="28"/>
          <w:lang w:val="uk-UA"/>
        </w:rPr>
        <w:t>чи</w:t>
      </w:r>
      <w:r w:rsidRPr="00964FCB">
        <w:rPr>
          <w:rFonts w:ascii="Times New Roman" w:hAnsi="Times New Roman" w:cs="Times New Roman"/>
          <w:spacing w:val="60"/>
          <w:sz w:val="28"/>
          <w:szCs w:val="28"/>
          <w:lang w:val="uk-UA"/>
        </w:rPr>
        <w:t xml:space="preserve"> </w:t>
      </w:r>
      <w:r w:rsidRPr="00964FCB">
        <w:rPr>
          <w:rFonts w:ascii="Times New Roman" w:hAnsi="Times New Roman" w:cs="Times New Roman"/>
          <w:sz w:val="28"/>
          <w:szCs w:val="28"/>
          <w:lang w:val="uk-UA"/>
        </w:rPr>
        <w:t>інших</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 xml:space="preserve">завдань. Шість останніх суджень відносяться до соціальної </w:t>
      </w:r>
      <w:proofErr w:type="spellStart"/>
      <w:r w:rsidRPr="00964FCB">
        <w:rPr>
          <w:rFonts w:ascii="Times New Roman" w:hAnsi="Times New Roman" w:cs="Times New Roman"/>
          <w:sz w:val="28"/>
          <w:szCs w:val="28"/>
          <w:lang w:val="uk-UA"/>
        </w:rPr>
        <w:t>самоефективності</w:t>
      </w:r>
      <w:proofErr w:type="spellEnd"/>
      <w:r w:rsidRPr="00964FCB">
        <w:rPr>
          <w:rFonts w:ascii="Times New Roman" w:hAnsi="Times New Roman" w:cs="Times New Roman"/>
          <w:sz w:val="28"/>
          <w:szCs w:val="28"/>
          <w:lang w:val="uk-UA"/>
        </w:rPr>
        <w:t>, тобто характеризують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lastRenderedPageBreak/>
        <w:t>сприйняття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людиною</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власної ефективності</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відносинах коїться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іншими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людьми.</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Респонденту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пропонується</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висловити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ступінь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згоди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з</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кожним</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із</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наведених</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суджень,</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використовуючи</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вимірювальну шкалу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такого</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типу:</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«Абсолютно</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не</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згоден»</w:t>
      </w:r>
      <w:r w:rsidRPr="00964FCB">
        <w:rPr>
          <w:rFonts w:ascii="Times New Roman" w:hAnsi="Times New Roman" w:cs="Times New Roman"/>
          <w:spacing w:val="-5"/>
          <w:sz w:val="28"/>
          <w:szCs w:val="28"/>
          <w:lang w:val="uk-UA"/>
        </w:rPr>
        <w:t xml:space="preserve"> </w:t>
      </w:r>
      <w:r w:rsidRPr="00964FCB">
        <w:rPr>
          <w:rFonts w:ascii="Times New Roman" w:hAnsi="Times New Roman" w:cs="Times New Roman"/>
          <w:sz w:val="28"/>
          <w:szCs w:val="28"/>
          <w:lang w:val="uk-UA"/>
        </w:rPr>
        <w:t>«Повністю</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згоден»</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-5</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-4</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-3</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-2</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-1 +1</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+2</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+3</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+4</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+5</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При обробці відповідей повну згоду з позитивним за змістом судженням (типу «Я цілком</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упевнений у собі людина») отримує 10 балів, а абсолютну з нею незгоду – 1 бал. Навпаки, повна згода</w:t>
      </w:r>
      <w:r w:rsidRPr="00964FCB">
        <w:rPr>
          <w:rFonts w:ascii="Times New Roman" w:hAnsi="Times New Roman" w:cs="Times New Roman"/>
          <w:spacing w:val="-57"/>
          <w:sz w:val="28"/>
          <w:szCs w:val="28"/>
          <w:lang w:val="uk-UA"/>
        </w:rPr>
        <w:t xml:space="preserve"> </w:t>
      </w:r>
      <w:r w:rsidRPr="00964FCB">
        <w:rPr>
          <w:rFonts w:ascii="Times New Roman" w:hAnsi="Times New Roman" w:cs="Times New Roman"/>
          <w:sz w:val="28"/>
          <w:szCs w:val="28"/>
          <w:lang w:val="uk-UA"/>
        </w:rPr>
        <w:t>з негативним за змістом судженням (типу «Я легко кидаю справи») отримує 1 бал, а абсолютну з ним</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незгоду</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10</w:t>
      </w:r>
      <w:r w:rsidRPr="00964FCB">
        <w:rPr>
          <w:rFonts w:ascii="Times New Roman" w:hAnsi="Times New Roman" w:cs="Times New Roman"/>
          <w:spacing w:val="-4"/>
          <w:sz w:val="28"/>
          <w:szCs w:val="28"/>
          <w:lang w:val="uk-UA"/>
        </w:rPr>
        <w:t xml:space="preserve"> </w:t>
      </w:r>
      <w:r w:rsidRPr="00964FCB">
        <w:rPr>
          <w:rFonts w:ascii="Times New Roman" w:hAnsi="Times New Roman" w:cs="Times New Roman"/>
          <w:sz w:val="28"/>
          <w:szCs w:val="28"/>
          <w:lang w:val="uk-UA"/>
        </w:rPr>
        <w:t>балів. Бали</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у</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твердженнях</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w:t>
      </w:r>
      <w:r w:rsidRPr="00964FCB">
        <w:rPr>
          <w:rFonts w:ascii="Times New Roman" w:hAnsi="Times New Roman" w:cs="Times New Roman"/>
          <w:spacing w:val="-5"/>
          <w:sz w:val="28"/>
          <w:szCs w:val="28"/>
          <w:lang w:val="uk-UA"/>
        </w:rPr>
        <w:t xml:space="preserve"> </w:t>
      </w:r>
      <w:r w:rsidRPr="00964FCB">
        <w:rPr>
          <w:rFonts w:ascii="Times New Roman" w:hAnsi="Times New Roman" w:cs="Times New Roman"/>
          <w:sz w:val="28"/>
          <w:szCs w:val="28"/>
          <w:lang w:val="uk-UA"/>
        </w:rPr>
        <w:t>2,</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4,</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5,</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6,</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7,</w:t>
      </w:r>
      <w:r w:rsidRPr="00964FCB">
        <w:rPr>
          <w:rFonts w:ascii="Times New Roman" w:hAnsi="Times New Roman" w:cs="Times New Roman"/>
          <w:spacing w:val="-4"/>
          <w:sz w:val="28"/>
          <w:szCs w:val="28"/>
          <w:lang w:val="uk-UA"/>
        </w:rPr>
        <w:t xml:space="preserve"> </w:t>
      </w:r>
      <w:r w:rsidRPr="00964FCB">
        <w:rPr>
          <w:rFonts w:ascii="Times New Roman" w:hAnsi="Times New Roman" w:cs="Times New Roman"/>
          <w:sz w:val="28"/>
          <w:szCs w:val="28"/>
          <w:lang w:val="uk-UA"/>
        </w:rPr>
        <w:t>10,</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11,</w:t>
      </w:r>
      <w:r w:rsidRPr="00964FCB">
        <w:rPr>
          <w:rFonts w:ascii="Times New Roman" w:hAnsi="Times New Roman" w:cs="Times New Roman"/>
          <w:spacing w:val="-4"/>
          <w:sz w:val="28"/>
          <w:szCs w:val="28"/>
          <w:lang w:val="uk-UA"/>
        </w:rPr>
        <w:t xml:space="preserve"> </w:t>
      </w:r>
      <w:r w:rsidRPr="00964FCB">
        <w:rPr>
          <w:rFonts w:ascii="Times New Roman" w:hAnsi="Times New Roman" w:cs="Times New Roman"/>
          <w:sz w:val="28"/>
          <w:szCs w:val="28"/>
          <w:lang w:val="uk-UA"/>
        </w:rPr>
        <w:t>12,</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16,</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17,</w:t>
      </w:r>
      <w:r w:rsidRPr="00964FCB">
        <w:rPr>
          <w:rFonts w:ascii="Times New Roman" w:hAnsi="Times New Roman" w:cs="Times New Roman"/>
          <w:spacing w:val="-4"/>
          <w:sz w:val="28"/>
          <w:szCs w:val="28"/>
          <w:lang w:val="uk-UA"/>
        </w:rPr>
        <w:t xml:space="preserve"> </w:t>
      </w:r>
      <w:r w:rsidRPr="00964FCB">
        <w:rPr>
          <w:rFonts w:ascii="Times New Roman" w:hAnsi="Times New Roman" w:cs="Times New Roman"/>
          <w:sz w:val="28"/>
          <w:szCs w:val="28"/>
          <w:lang w:val="uk-UA"/>
        </w:rPr>
        <w:t>18,</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20,</w:t>
      </w:r>
      <w:r w:rsidRPr="00964FCB">
        <w:rPr>
          <w:rFonts w:ascii="Times New Roman" w:hAnsi="Times New Roman" w:cs="Times New Roman"/>
          <w:spacing w:val="-4"/>
          <w:sz w:val="28"/>
          <w:szCs w:val="28"/>
          <w:lang w:val="uk-UA"/>
        </w:rPr>
        <w:t xml:space="preserve"> </w:t>
      </w:r>
      <w:r w:rsidRPr="00964FCB">
        <w:rPr>
          <w:rFonts w:ascii="Times New Roman" w:hAnsi="Times New Roman" w:cs="Times New Roman"/>
          <w:sz w:val="28"/>
          <w:szCs w:val="28"/>
          <w:lang w:val="uk-UA"/>
        </w:rPr>
        <w:t>21,</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22</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змінюють</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знак</w:t>
      </w:r>
      <w:r w:rsidRPr="00964FCB">
        <w:rPr>
          <w:rFonts w:ascii="Times New Roman" w:hAnsi="Times New Roman" w:cs="Times New Roman"/>
          <w:spacing w:val="-2"/>
          <w:sz w:val="28"/>
          <w:szCs w:val="28"/>
          <w:lang w:val="uk-UA"/>
        </w:rPr>
        <w:t xml:space="preserve"> </w:t>
      </w:r>
      <w:r w:rsidRPr="00964FCB">
        <w:rPr>
          <w:rFonts w:ascii="Times New Roman" w:hAnsi="Times New Roman" w:cs="Times New Roman"/>
          <w:sz w:val="28"/>
          <w:szCs w:val="28"/>
          <w:lang w:val="uk-UA"/>
        </w:rPr>
        <w:t>на</w:t>
      </w:r>
      <w:r w:rsidRPr="00964FCB">
        <w:rPr>
          <w:rFonts w:ascii="Times New Roman" w:hAnsi="Times New Roman" w:cs="Times New Roman"/>
          <w:spacing w:val="-58"/>
          <w:sz w:val="28"/>
          <w:szCs w:val="28"/>
          <w:lang w:val="uk-UA"/>
        </w:rPr>
        <w:t xml:space="preserve"> </w:t>
      </w:r>
      <w:r w:rsidRPr="00964FCB">
        <w:rPr>
          <w:rFonts w:ascii="Times New Roman" w:hAnsi="Times New Roman" w:cs="Times New Roman"/>
          <w:sz w:val="28"/>
          <w:szCs w:val="28"/>
          <w:lang w:val="uk-UA"/>
        </w:rPr>
        <w:t>протилежний.</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Що ж до проміжних значень шкали, всі вони також перетворюються на відповідні бали (у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діапазоні між крайніми значеннями). В результаті можна отримати середні бали по кожному виду</w:t>
      </w:r>
      <w:r w:rsidRPr="00964FCB">
        <w:rPr>
          <w:rFonts w:ascii="Times New Roman" w:hAnsi="Times New Roman" w:cs="Times New Roman"/>
          <w:spacing w:val="1"/>
          <w:sz w:val="28"/>
          <w:szCs w:val="28"/>
          <w:lang w:val="uk-UA"/>
        </w:rPr>
        <w:t xml:space="preserve"> </w:t>
      </w:r>
      <w:proofErr w:type="spellStart"/>
      <w:r w:rsidRPr="00964FCB">
        <w:rPr>
          <w:rFonts w:ascii="Times New Roman" w:hAnsi="Times New Roman" w:cs="Times New Roman"/>
          <w:sz w:val="28"/>
          <w:szCs w:val="28"/>
          <w:lang w:val="uk-UA"/>
        </w:rPr>
        <w:t>самоефективності</w:t>
      </w:r>
      <w:proofErr w:type="spellEnd"/>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та по</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всьому опитувальнику</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загалом.</w:t>
      </w:r>
    </w:p>
    <w:p w:rsidR="00964FCB" w:rsidRPr="00964FCB" w:rsidRDefault="00964FCB" w:rsidP="00964FCB">
      <w:pPr>
        <w:spacing w:after="0" w:line="360" w:lineRule="auto"/>
        <w:ind w:firstLine="709"/>
        <w:jc w:val="both"/>
        <w:rPr>
          <w:rFonts w:ascii="Times New Roman" w:hAnsi="Times New Roman" w:cs="Times New Roman"/>
          <w:sz w:val="28"/>
          <w:szCs w:val="28"/>
          <w:lang w:val="uk-UA"/>
        </w:rPr>
      </w:pPr>
      <w:r w:rsidRPr="00964FCB">
        <w:rPr>
          <w:rFonts w:ascii="Times New Roman" w:hAnsi="Times New Roman" w:cs="Times New Roman"/>
          <w:sz w:val="28"/>
          <w:szCs w:val="28"/>
          <w:lang w:val="uk-UA"/>
        </w:rPr>
        <w:t>Середні</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значення</w:t>
      </w:r>
      <w:r w:rsidRPr="00964FCB">
        <w:rPr>
          <w:rFonts w:ascii="Times New Roman" w:hAnsi="Times New Roman" w:cs="Times New Roman"/>
          <w:spacing w:val="-12"/>
          <w:sz w:val="28"/>
          <w:szCs w:val="28"/>
          <w:lang w:val="uk-UA"/>
        </w:rPr>
        <w:t xml:space="preserve"> </w:t>
      </w:r>
      <w:proofErr w:type="spellStart"/>
      <w:r w:rsidRPr="00964FCB">
        <w:rPr>
          <w:rFonts w:ascii="Times New Roman" w:hAnsi="Times New Roman" w:cs="Times New Roman"/>
          <w:sz w:val="28"/>
          <w:szCs w:val="28"/>
          <w:lang w:val="uk-UA"/>
        </w:rPr>
        <w:t>самоефективності</w:t>
      </w:r>
      <w:proofErr w:type="spellEnd"/>
      <w:r w:rsidRPr="00964FCB">
        <w:rPr>
          <w:rFonts w:ascii="Times New Roman" w:hAnsi="Times New Roman" w:cs="Times New Roman"/>
          <w:spacing w:val="-14"/>
          <w:sz w:val="28"/>
          <w:szCs w:val="28"/>
          <w:lang w:val="uk-UA"/>
        </w:rPr>
        <w:t xml:space="preserve"> </w:t>
      </w:r>
      <w:r w:rsidRPr="00964FCB">
        <w:rPr>
          <w:rFonts w:ascii="Times New Roman" w:hAnsi="Times New Roman" w:cs="Times New Roman"/>
          <w:sz w:val="28"/>
          <w:szCs w:val="28"/>
          <w:lang w:val="uk-UA"/>
        </w:rPr>
        <w:t>перебувають</w:t>
      </w:r>
      <w:r w:rsidRPr="00964FCB">
        <w:rPr>
          <w:rFonts w:ascii="Times New Roman" w:hAnsi="Times New Roman" w:cs="Times New Roman"/>
          <w:spacing w:val="-11"/>
          <w:sz w:val="28"/>
          <w:szCs w:val="28"/>
          <w:lang w:val="uk-UA"/>
        </w:rPr>
        <w:t xml:space="preserve"> </w:t>
      </w:r>
      <w:r w:rsidRPr="00964FCB">
        <w:rPr>
          <w:rFonts w:ascii="Times New Roman" w:hAnsi="Times New Roman" w:cs="Times New Roman"/>
          <w:sz w:val="28"/>
          <w:szCs w:val="28"/>
          <w:lang w:val="uk-UA"/>
        </w:rPr>
        <w:t>у</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інтервалі</w:t>
      </w:r>
      <w:r w:rsidRPr="00964FCB">
        <w:rPr>
          <w:rFonts w:ascii="Times New Roman" w:hAnsi="Times New Roman" w:cs="Times New Roman"/>
          <w:spacing w:val="-11"/>
          <w:sz w:val="28"/>
          <w:szCs w:val="28"/>
          <w:lang w:val="uk-UA"/>
        </w:rPr>
        <w:t xml:space="preserve"> </w:t>
      </w:r>
      <w:r w:rsidRPr="00964FCB">
        <w:rPr>
          <w:rFonts w:ascii="Times New Roman" w:hAnsi="Times New Roman" w:cs="Times New Roman"/>
          <w:sz w:val="28"/>
          <w:szCs w:val="28"/>
          <w:lang w:val="uk-UA"/>
        </w:rPr>
        <w:t>значень</w:t>
      </w:r>
      <w:r w:rsidRPr="00964FCB">
        <w:rPr>
          <w:rFonts w:ascii="Times New Roman" w:hAnsi="Times New Roman" w:cs="Times New Roman"/>
          <w:spacing w:val="-11"/>
          <w:sz w:val="28"/>
          <w:szCs w:val="28"/>
          <w:lang w:val="uk-UA"/>
        </w:rPr>
        <w:t xml:space="preserve"> </w:t>
      </w:r>
      <w:r w:rsidRPr="00964FCB">
        <w:rPr>
          <w:rFonts w:ascii="Times New Roman" w:hAnsi="Times New Roman" w:cs="Times New Roman"/>
          <w:sz w:val="28"/>
          <w:szCs w:val="28"/>
          <w:lang w:val="uk-UA"/>
        </w:rPr>
        <w:t>від</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+7</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до</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+53</w:t>
      </w:r>
      <w:r w:rsidRPr="00964FCB">
        <w:rPr>
          <w:rFonts w:ascii="Times New Roman" w:hAnsi="Times New Roman" w:cs="Times New Roman"/>
          <w:spacing w:val="-10"/>
          <w:sz w:val="28"/>
          <w:szCs w:val="28"/>
          <w:lang w:val="uk-UA"/>
        </w:rPr>
        <w:t xml:space="preserve"> </w:t>
      </w:r>
      <w:r w:rsidRPr="00964FCB">
        <w:rPr>
          <w:rFonts w:ascii="Times New Roman" w:hAnsi="Times New Roman" w:cs="Times New Roman"/>
          <w:sz w:val="28"/>
          <w:szCs w:val="28"/>
          <w:lang w:val="uk-UA"/>
        </w:rPr>
        <w:t>балів,</w:t>
      </w:r>
      <w:r w:rsidRPr="00964FCB">
        <w:rPr>
          <w:rFonts w:ascii="Times New Roman" w:hAnsi="Times New Roman" w:cs="Times New Roman"/>
          <w:spacing w:val="-12"/>
          <w:sz w:val="28"/>
          <w:szCs w:val="28"/>
          <w:lang w:val="uk-UA"/>
        </w:rPr>
        <w:t xml:space="preserve"> </w:t>
      </w:r>
      <w:r w:rsidRPr="00964FCB">
        <w:rPr>
          <w:rFonts w:ascii="Times New Roman" w:hAnsi="Times New Roman" w:cs="Times New Roman"/>
          <w:sz w:val="28"/>
          <w:szCs w:val="28"/>
          <w:lang w:val="uk-UA"/>
        </w:rPr>
        <w:t>а</w:t>
      </w:r>
      <w:r w:rsidRPr="00964FCB">
        <w:rPr>
          <w:rFonts w:ascii="Times New Roman" w:hAnsi="Times New Roman" w:cs="Times New Roman"/>
          <w:spacing w:val="-11"/>
          <w:sz w:val="28"/>
          <w:szCs w:val="28"/>
          <w:lang w:val="uk-UA"/>
        </w:rPr>
        <w:t xml:space="preserve"> </w:t>
      </w:r>
      <w:r w:rsidRPr="00964FCB">
        <w:rPr>
          <w:rFonts w:ascii="Times New Roman" w:hAnsi="Times New Roman" w:cs="Times New Roman"/>
          <w:sz w:val="28"/>
          <w:szCs w:val="28"/>
          <w:lang w:val="uk-UA"/>
        </w:rPr>
        <w:t>сфері</w:t>
      </w:r>
      <w:r w:rsidRPr="00964FCB">
        <w:rPr>
          <w:rFonts w:ascii="Times New Roman" w:hAnsi="Times New Roman" w:cs="Times New Roman"/>
          <w:spacing w:val="-58"/>
          <w:sz w:val="28"/>
          <w:szCs w:val="28"/>
          <w:lang w:val="uk-UA"/>
        </w:rPr>
        <w:t xml:space="preserve"> </w:t>
      </w:r>
      <w:r w:rsidRPr="00964FCB">
        <w:rPr>
          <w:rFonts w:ascii="Times New Roman" w:hAnsi="Times New Roman" w:cs="Times New Roman"/>
          <w:sz w:val="28"/>
          <w:szCs w:val="28"/>
          <w:lang w:val="uk-UA"/>
        </w:rPr>
        <w:t>спілкування від -7 до +15. Показники, що лежать поза цими інтервалами, свідчать або про низьку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оцінку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свого</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потенціалу</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в</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тій</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чи іншій сфері життєдіяльності,</w:t>
      </w:r>
      <w:r w:rsidRPr="00964FCB">
        <w:rPr>
          <w:rFonts w:ascii="Times New Roman" w:hAnsi="Times New Roman" w:cs="Times New Roman"/>
          <w:spacing w:val="-1"/>
          <w:sz w:val="28"/>
          <w:szCs w:val="28"/>
          <w:lang w:val="uk-UA"/>
        </w:rPr>
        <w:t xml:space="preserve"> </w:t>
      </w:r>
      <w:r w:rsidRPr="00964FCB">
        <w:rPr>
          <w:rFonts w:ascii="Times New Roman" w:hAnsi="Times New Roman" w:cs="Times New Roman"/>
          <w:sz w:val="28"/>
          <w:szCs w:val="28"/>
          <w:lang w:val="uk-UA"/>
        </w:rPr>
        <w:t>або про</w:t>
      </w:r>
      <w:r w:rsidRPr="00964FCB">
        <w:rPr>
          <w:rFonts w:ascii="Times New Roman" w:hAnsi="Times New Roman" w:cs="Times New Roman"/>
          <w:spacing w:val="-3"/>
          <w:sz w:val="28"/>
          <w:szCs w:val="28"/>
          <w:lang w:val="uk-UA"/>
        </w:rPr>
        <w:t xml:space="preserve"> </w:t>
      </w:r>
      <w:r w:rsidRPr="00964FCB">
        <w:rPr>
          <w:rFonts w:ascii="Times New Roman" w:hAnsi="Times New Roman" w:cs="Times New Roman"/>
          <w:sz w:val="28"/>
          <w:szCs w:val="28"/>
          <w:lang w:val="uk-UA"/>
        </w:rPr>
        <w:t>високу.</w:t>
      </w:r>
    </w:p>
    <w:p w:rsidR="001C52F1" w:rsidRPr="00B57EF0" w:rsidRDefault="001C52F1" w:rsidP="00964FCB">
      <w:pPr>
        <w:spacing w:after="0" w:line="348" w:lineRule="auto"/>
        <w:ind w:firstLine="709"/>
        <w:jc w:val="both"/>
        <w:rPr>
          <w:rFonts w:ascii="Times New Roman" w:hAnsi="Times New Roman" w:cs="Times New Roman"/>
          <w:b/>
          <w:color w:val="C00000"/>
          <w:sz w:val="28"/>
          <w:szCs w:val="28"/>
          <w:lang w:val="uk-UA"/>
        </w:rPr>
      </w:pPr>
    </w:p>
    <w:p w:rsidR="001C52F1" w:rsidRPr="00B57EF0" w:rsidRDefault="001C52F1" w:rsidP="00964FCB">
      <w:pPr>
        <w:spacing w:after="0" w:line="348" w:lineRule="auto"/>
        <w:ind w:firstLine="709"/>
        <w:jc w:val="both"/>
        <w:rPr>
          <w:rFonts w:ascii="Times New Roman" w:hAnsi="Times New Roman" w:cs="Times New Roman"/>
          <w:sz w:val="28"/>
          <w:szCs w:val="28"/>
          <w:lang w:val="uk-UA"/>
        </w:rPr>
      </w:pPr>
    </w:p>
    <w:sectPr w:rsidR="001C52F1" w:rsidRPr="00B57EF0" w:rsidSect="001722DD">
      <w:headerReference w:type="default" r:id="rId24"/>
      <w:pgSz w:w="11906" w:h="16838" w:code="9"/>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24" w:rsidRDefault="007A6224" w:rsidP="001722DD">
      <w:pPr>
        <w:spacing w:after="0" w:line="240" w:lineRule="auto"/>
      </w:pPr>
      <w:r>
        <w:separator/>
      </w:r>
    </w:p>
  </w:endnote>
  <w:endnote w:type="continuationSeparator" w:id="0">
    <w:p w:rsidR="007A6224" w:rsidRDefault="007A6224" w:rsidP="00172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agmaticaC">
    <w:altName w:val="Arial"/>
    <w:panose1 w:val="00000000000000000000"/>
    <w:charset w:val="CC"/>
    <w:family w:val="swiss"/>
    <w:notTrueType/>
    <w:pitch w:val="default"/>
    <w:sig w:usb0="00000001" w:usb1="00000000" w:usb2="00000000" w:usb3="00000000" w:csb0="00000005" w:csb1="00000000"/>
  </w:font>
  <w:font w:name="Arimo">
    <w:altName w:val="Arimo"/>
    <w:panose1 w:val="020B07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24" w:rsidRDefault="007A6224" w:rsidP="001722DD">
      <w:pPr>
        <w:spacing w:after="0" w:line="240" w:lineRule="auto"/>
      </w:pPr>
      <w:r>
        <w:separator/>
      </w:r>
    </w:p>
  </w:footnote>
  <w:footnote w:type="continuationSeparator" w:id="0">
    <w:p w:rsidR="007A6224" w:rsidRDefault="007A6224" w:rsidP="00172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700267"/>
      <w:docPartObj>
        <w:docPartGallery w:val="Page Numbers (Top of Page)"/>
        <w:docPartUnique/>
      </w:docPartObj>
    </w:sdtPr>
    <w:sdtEndPr/>
    <w:sdtContent>
      <w:p w:rsidR="00964FCB" w:rsidRDefault="00964FCB">
        <w:pPr>
          <w:pStyle w:val="ad"/>
          <w:jc w:val="right"/>
        </w:pPr>
        <w:r>
          <w:fldChar w:fldCharType="begin"/>
        </w:r>
        <w:r>
          <w:instrText>PAGE   \* MERGEFORMAT</w:instrText>
        </w:r>
        <w:r>
          <w:fldChar w:fldCharType="separate"/>
        </w:r>
        <w:r w:rsidR="005721BB">
          <w:rPr>
            <w:noProof/>
          </w:rPr>
          <w:t>21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220876"/>
      <w:docPartObj>
        <w:docPartGallery w:val="Page Numbers (Top of Page)"/>
        <w:docPartUnique/>
      </w:docPartObj>
    </w:sdtPr>
    <w:sdtEndPr/>
    <w:sdtContent>
      <w:p w:rsidR="001722DD" w:rsidRDefault="001722DD">
        <w:pPr>
          <w:pStyle w:val="ad"/>
          <w:jc w:val="right"/>
        </w:pPr>
        <w:r>
          <w:fldChar w:fldCharType="begin"/>
        </w:r>
        <w:r>
          <w:instrText>PAGE   \* MERGEFORMAT</w:instrText>
        </w:r>
        <w:r>
          <w:fldChar w:fldCharType="separate"/>
        </w:r>
        <w:r w:rsidR="005721BB">
          <w:rPr>
            <w:noProof/>
          </w:rPr>
          <w:t>93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6694"/>
    <w:multiLevelType w:val="multilevel"/>
    <w:tmpl w:val="05D0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7C49"/>
    <w:multiLevelType w:val="hybridMultilevel"/>
    <w:tmpl w:val="D6366E6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9844DF7"/>
    <w:multiLevelType w:val="multilevel"/>
    <w:tmpl w:val="7826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B3CC0"/>
    <w:multiLevelType w:val="hybridMultilevel"/>
    <w:tmpl w:val="89A4E2C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AE9436F"/>
    <w:multiLevelType w:val="multilevel"/>
    <w:tmpl w:val="6B8C4D2E"/>
    <w:lvl w:ilvl="0">
      <w:start w:val="1"/>
      <w:numFmt w:val="decimal"/>
      <w:lvlText w:val="%1)"/>
      <w:lvlJc w:val="left"/>
      <w:pPr>
        <w:ind w:left="702" w:hanging="298"/>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1">
      <w:start w:val="1"/>
      <w:numFmt w:val="decimal"/>
      <w:lvlText w:val="%2."/>
      <w:lvlJc w:val="left"/>
      <w:pPr>
        <w:ind w:left="702" w:hanging="286"/>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2">
      <w:start w:val="1"/>
      <w:numFmt w:val="decimal"/>
      <w:lvlText w:val="%2.%3"/>
      <w:lvlJc w:val="left"/>
      <w:pPr>
        <w:ind w:left="702" w:hanging="488"/>
        <w:jc w:val="left"/>
      </w:pPr>
      <w:rPr>
        <w:rFonts w:ascii="Times New Roman" w:eastAsia="Times New Roman" w:hAnsi="Times New Roman" w:cs="Times New Roman" w:hint="default"/>
        <w:b/>
        <w:bCs/>
        <w:i w:val="0"/>
        <w:iCs w:val="0"/>
        <w:spacing w:val="0"/>
        <w:w w:val="100"/>
        <w:sz w:val="28"/>
        <w:szCs w:val="28"/>
        <w:lang w:val="uk-UA" w:eastAsia="en-US" w:bidi="ar-SA"/>
      </w:rPr>
    </w:lvl>
    <w:lvl w:ilvl="3">
      <w:numFmt w:val="bullet"/>
      <w:lvlText w:val="•"/>
      <w:lvlJc w:val="left"/>
      <w:pPr>
        <w:ind w:left="3713" w:hanging="488"/>
      </w:pPr>
      <w:rPr>
        <w:rFonts w:hint="default"/>
        <w:lang w:val="uk-UA" w:eastAsia="en-US" w:bidi="ar-SA"/>
      </w:rPr>
    </w:lvl>
    <w:lvl w:ilvl="4">
      <w:numFmt w:val="bullet"/>
      <w:lvlText w:val="•"/>
      <w:lvlJc w:val="left"/>
      <w:pPr>
        <w:ind w:left="4718" w:hanging="488"/>
      </w:pPr>
      <w:rPr>
        <w:rFonts w:hint="default"/>
        <w:lang w:val="uk-UA" w:eastAsia="en-US" w:bidi="ar-SA"/>
      </w:rPr>
    </w:lvl>
    <w:lvl w:ilvl="5">
      <w:numFmt w:val="bullet"/>
      <w:lvlText w:val="•"/>
      <w:lvlJc w:val="left"/>
      <w:pPr>
        <w:ind w:left="5723" w:hanging="488"/>
      </w:pPr>
      <w:rPr>
        <w:rFonts w:hint="default"/>
        <w:lang w:val="uk-UA" w:eastAsia="en-US" w:bidi="ar-SA"/>
      </w:rPr>
    </w:lvl>
    <w:lvl w:ilvl="6">
      <w:numFmt w:val="bullet"/>
      <w:lvlText w:val="•"/>
      <w:lvlJc w:val="left"/>
      <w:pPr>
        <w:ind w:left="6727" w:hanging="488"/>
      </w:pPr>
      <w:rPr>
        <w:rFonts w:hint="default"/>
        <w:lang w:val="uk-UA" w:eastAsia="en-US" w:bidi="ar-SA"/>
      </w:rPr>
    </w:lvl>
    <w:lvl w:ilvl="7">
      <w:numFmt w:val="bullet"/>
      <w:lvlText w:val="•"/>
      <w:lvlJc w:val="left"/>
      <w:pPr>
        <w:ind w:left="7732" w:hanging="488"/>
      </w:pPr>
      <w:rPr>
        <w:rFonts w:hint="default"/>
        <w:lang w:val="uk-UA" w:eastAsia="en-US" w:bidi="ar-SA"/>
      </w:rPr>
    </w:lvl>
    <w:lvl w:ilvl="8">
      <w:numFmt w:val="bullet"/>
      <w:lvlText w:val="•"/>
      <w:lvlJc w:val="left"/>
      <w:pPr>
        <w:ind w:left="8737" w:hanging="488"/>
      </w:pPr>
      <w:rPr>
        <w:rFonts w:hint="default"/>
        <w:lang w:val="uk-UA" w:eastAsia="en-US" w:bidi="ar-SA"/>
      </w:rPr>
    </w:lvl>
  </w:abstractNum>
  <w:abstractNum w:abstractNumId="5">
    <w:nsid w:val="0C496CBF"/>
    <w:multiLevelType w:val="multilevel"/>
    <w:tmpl w:val="4A18DC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762A03"/>
    <w:multiLevelType w:val="multilevel"/>
    <w:tmpl w:val="E1D65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43C98"/>
    <w:multiLevelType w:val="hybridMultilevel"/>
    <w:tmpl w:val="8744D30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B2F007A"/>
    <w:multiLevelType w:val="multilevel"/>
    <w:tmpl w:val="D38E94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40049B"/>
    <w:multiLevelType w:val="hybridMultilevel"/>
    <w:tmpl w:val="764CB314"/>
    <w:lvl w:ilvl="0" w:tplc="B3B80EEA">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1FD976C3"/>
    <w:multiLevelType w:val="hybridMultilevel"/>
    <w:tmpl w:val="CA64DE6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186482B"/>
    <w:multiLevelType w:val="multilevel"/>
    <w:tmpl w:val="B0C4E4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7239B"/>
    <w:multiLevelType w:val="multilevel"/>
    <w:tmpl w:val="7A76A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C6C5A"/>
    <w:multiLevelType w:val="hybridMultilevel"/>
    <w:tmpl w:val="E8F0BFD4"/>
    <w:lvl w:ilvl="0" w:tplc="229E5F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24D52AE0"/>
    <w:multiLevelType w:val="hybridMultilevel"/>
    <w:tmpl w:val="78E8C670"/>
    <w:lvl w:ilvl="0" w:tplc="0A9A2296">
      <w:numFmt w:val="bullet"/>
      <w:lvlText w:val="–"/>
      <w:lvlJc w:val="left"/>
      <w:pPr>
        <w:ind w:left="702" w:hanging="207"/>
      </w:pPr>
      <w:rPr>
        <w:rFonts w:ascii="Times New Roman" w:eastAsia="Times New Roman" w:hAnsi="Times New Roman" w:cs="Times New Roman" w:hint="default"/>
        <w:w w:val="100"/>
        <w:sz w:val="28"/>
        <w:szCs w:val="28"/>
        <w:lang w:val="uk-UA" w:eastAsia="en-US" w:bidi="ar-SA"/>
      </w:rPr>
    </w:lvl>
    <w:lvl w:ilvl="1" w:tplc="1DBC2F36">
      <w:numFmt w:val="bullet"/>
      <w:lvlText w:val="•"/>
      <w:lvlJc w:val="left"/>
      <w:pPr>
        <w:ind w:left="1706" w:hanging="207"/>
      </w:pPr>
      <w:rPr>
        <w:lang w:val="uk-UA" w:eastAsia="en-US" w:bidi="ar-SA"/>
      </w:rPr>
    </w:lvl>
    <w:lvl w:ilvl="2" w:tplc="7F509BFE">
      <w:numFmt w:val="bullet"/>
      <w:lvlText w:val="•"/>
      <w:lvlJc w:val="left"/>
      <w:pPr>
        <w:ind w:left="2713" w:hanging="207"/>
      </w:pPr>
      <w:rPr>
        <w:lang w:val="uk-UA" w:eastAsia="en-US" w:bidi="ar-SA"/>
      </w:rPr>
    </w:lvl>
    <w:lvl w:ilvl="3" w:tplc="D24EB0A0">
      <w:numFmt w:val="bullet"/>
      <w:lvlText w:val="•"/>
      <w:lvlJc w:val="left"/>
      <w:pPr>
        <w:ind w:left="3719" w:hanging="207"/>
      </w:pPr>
      <w:rPr>
        <w:lang w:val="uk-UA" w:eastAsia="en-US" w:bidi="ar-SA"/>
      </w:rPr>
    </w:lvl>
    <w:lvl w:ilvl="4" w:tplc="7BA6EF9A">
      <w:numFmt w:val="bullet"/>
      <w:lvlText w:val="•"/>
      <w:lvlJc w:val="left"/>
      <w:pPr>
        <w:ind w:left="4726" w:hanging="207"/>
      </w:pPr>
      <w:rPr>
        <w:lang w:val="uk-UA" w:eastAsia="en-US" w:bidi="ar-SA"/>
      </w:rPr>
    </w:lvl>
    <w:lvl w:ilvl="5" w:tplc="8208F892">
      <w:numFmt w:val="bullet"/>
      <w:lvlText w:val="•"/>
      <w:lvlJc w:val="left"/>
      <w:pPr>
        <w:ind w:left="5733" w:hanging="207"/>
      </w:pPr>
      <w:rPr>
        <w:lang w:val="uk-UA" w:eastAsia="en-US" w:bidi="ar-SA"/>
      </w:rPr>
    </w:lvl>
    <w:lvl w:ilvl="6" w:tplc="A0209288">
      <w:numFmt w:val="bullet"/>
      <w:lvlText w:val="•"/>
      <w:lvlJc w:val="left"/>
      <w:pPr>
        <w:ind w:left="6739" w:hanging="207"/>
      </w:pPr>
      <w:rPr>
        <w:lang w:val="uk-UA" w:eastAsia="en-US" w:bidi="ar-SA"/>
      </w:rPr>
    </w:lvl>
    <w:lvl w:ilvl="7" w:tplc="E33636E6">
      <w:numFmt w:val="bullet"/>
      <w:lvlText w:val="•"/>
      <w:lvlJc w:val="left"/>
      <w:pPr>
        <w:ind w:left="7746" w:hanging="207"/>
      </w:pPr>
      <w:rPr>
        <w:lang w:val="uk-UA" w:eastAsia="en-US" w:bidi="ar-SA"/>
      </w:rPr>
    </w:lvl>
    <w:lvl w:ilvl="8" w:tplc="9C1A1E62">
      <w:numFmt w:val="bullet"/>
      <w:lvlText w:val="•"/>
      <w:lvlJc w:val="left"/>
      <w:pPr>
        <w:ind w:left="8753" w:hanging="207"/>
      </w:pPr>
      <w:rPr>
        <w:lang w:val="uk-UA" w:eastAsia="en-US" w:bidi="ar-SA"/>
      </w:rPr>
    </w:lvl>
  </w:abstractNum>
  <w:abstractNum w:abstractNumId="15">
    <w:nsid w:val="27A40138"/>
    <w:multiLevelType w:val="multilevel"/>
    <w:tmpl w:val="D26E4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F97A86"/>
    <w:multiLevelType w:val="multilevel"/>
    <w:tmpl w:val="6B8C4D2E"/>
    <w:lvl w:ilvl="0">
      <w:start w:val="1"/>
      <w:numFmt w:val="decimal"/>
      <w:lvlText w:val="%1)"/>
      <w:lvlJc w:val="left"/>
      <w:pPr>
        <w:ind w:left="702" w:hanging="298"/>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1">
      <w:start w:val="1"/>
      <w:numFmt w:val="decimal"/>
      <w:lvlText w:val="%2."/>
      <w:lvlJc w:val="left"/>
      <w:pPr>
        <w:ind w:left="702" w:hanging="286"/>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2">
      <w:start w:val="1"/>
      <w:numFmt w:val="decimal"/>
      <w:lvlText w:val="%2.%3"/>
      <w:lvlJc w:val="left"/>
      <w:pPr>
        <w:ind w:left="702" w:hanging="488"/>
        <w:jc w:val="left"/>
      </w:pPr>
      <w:rPr>
        <w:rFonts w:ascii="Times New Roman" w:eastAsia="Times New Roman" w:hAnsi="Times New Roman" w:cs="Times New Roman" w:hint="default"/>
        <w:b/>
        <w:bCs/>
        <w:i w:val="0"/>
        <w:iCs w:val="0"/>
        <w:spacing w:val="0"/>
        <w:w w:val="100"/>
        <w:sz w:val="28"/>
        <w:szCs w:val="28"/>
        <w:lang w:val="uk-UA" w:eastAsia="en-US" w:bidi="ar-SA"/>
      </w:rPr>
    </w:lvl>
    <w:lvl w:ilvl="3">
      <w:numFmt w:val="bullet"/>
      <w:lvlText w:val="•"/>
      <w:lvlJc w:val="left"/>
      <w:pPr>
        <w:ind w:left="3713" w:hanging="488"/>
      </w:pPr>
      <w:rPr>
        <w:rFonts w:hint="default"/>
        <w:lang w:val="uk-UA" w:eastAsia="en-US" w:bidi="ar-SA"/>
      </w:rPr>
    </w:lvl>
    <w:lvl w:ilvl="4">
      <w:numFmt w:val="bullet"/>
      <w:lvlText w:val="•"/>
      <w:lvlJc w:val="left"/>
      <w:pPr>
        <w:ind w:left="4718" w:hanging="488"/>
      </w:pPr>
      <w:rPr>
        <w:rFonts w:hint="default"/>
        <w:lang w:val="uk-UA" w:eastAsia="en-US" w:bidi="ar-SA"/>
      </w:rPr>
    </w:lvl>
    <w:lvl w:ilvl="5">
      <w:numFmt w:val="bullet"/>
      <w:lvlText w:val="•"/>
      <w:lvlJc w:val="left"/>
      <w:pPr>
        <w:ind w:left="5723" w:hanging="488"/>
      </w:pPr>
      <w:rPr>
        <w:rFonts w:hint="default"/>
        <w:lang w:val="uk-UA" w:eastAsia="en-US" w:bidi="ar-SA"/>
      </w:rPr>
    </w:lvl>
    <w:lvl w:ilvl="6">
      <w:numFmt w:val="bullet"/>
      <w:lvlText w:val="•"/>
      <w:lvlJc w:val="left"/>
      <w:pPr>
        <w:ind w:left="6727" w:hanging="488"/>
      </w:pPr>
      <w:rPr>
        <w:rFonts w:hint="default"/>
        <w:lang w:val="uk-UA" w:eastAsia="en-US" w:bidi="ar-SA"/>
      </w:rPr>
    </w:lvl>
    <w:lvl w:ilvl="7">
      <w:numFmt w:val="bullet"/>
      <w:lvlText w:val="•"/>
      <w:lvlJc w:val="left"/>
      <w:pPr>
        <w:ind w:left="7732" w:hanging="488"/>
      </w:pPr>
      <w:rPr>
        <w:rFonts w:hint="default"/>
        <w:lang w:val="uk-UA" w:eastAsia="en-US" w:bidi="ar-SA"/>
      </w:rPr>
    </w:lvl>
    <w:lvl w:ilvl="8">
      <w:numFmt w:val="bullet"/>
      <w:lvlText w:val="•"/>
      <w:lvlJc w:val="left"/>
      <w:pPr>
        <w:ind w:left="8737" w:hanging="488"/>
      </w:pPr>
      <w:rPr>
        <w:rFonts w:hint="default"/>
        <w:lang w:val="uk-UA" w:eastAsia="en-US" w:bidi="ar-SA"/>
      </w:rPr>
    </w:lvl>
  </w:abstractNum>
  <w:abstractNum w:abstractNumId="17">
    <w:nsid w:val="2D606977"/>
    <w:multiLevelType w:val="hybridMultilevel"/>
    <w:tmpl w:val="6F546224"/>
    <w:lvl w:ilvl="0" w:tplc="544A2C1C">
      <w:start w:val="1"/>
      <w:numFmt w:val="decimal"/>
      <w:lvlText w:val="%1."/>
      <w:lvlJc w:val="left"/>
      <w:pPr>
        <w:ind w:left="702" w:hanging="274"/>
        <w:jc w:val="left"/>
      </w:pPr>
      <w:rPr>
        <w:rFonts w:ascii="Times New Roman" w:eastAsia="Times New Roman" w:hAnsi="Times New Roman" w:cs="Times New Roman" w:hint="default"/>
        <w:b w:val="0"/>
        <w:bCs w:val="0"/>
        <w:i w:val="0"/>
        <w:iCs w:val="0"/>
        <w:spacing w:val="-2"/>
        <w:w w:val="100"/>
        <w:sz w:val="28"/>
        <w:szCs w:val="28"/>
        <w:lang w:val="uk-UA" w:eastAsia="en-US" w:bidi="ar-SA"/>
      </w:rPr>
    </w:lvl>
    <w:lvl w:ilvl="1" w:tplc="A948AC4C">
      <w:numFmt w:val="bullet"/>
      <w:lvlText w:val="–"/>
      <w:lvlJc w:val="left"/>
      <w:pPr>
        <w:ind w:left="702"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2" w:tplc="794CB6C4">
      <w:numFmt w:val="bullet"/>
      <w:lvlText w:val="•"/>
      <w:lvlJc w:val="left"/>
      <w:pPr>
        <w:ind w:left="2709" w:hanging="212"/>
      </w:pPr>
      <w:rPr>
        <w:rFonts w:hint="default"/>
        <w:lang w:val="uk-UA" w:eastAsia="en-US" w:bidi="ar-SA"/>
      </w:rPr>
    </w:lvl>
    <w:lvl w:ilvl="3" w:tplc="0F522BA6">
      <w:numFmt w:val="bullet"/>
      <w:lvlText w:val="•"/>
      <w:lvlJc w:val="left"/>
      <w:pPr>
        <w:ind w:left="3713" w:hanging="212"/>
      </w:pPr>
      <w:rPr>
        <w:rFonts w:hint="default"/>
        <w:lang w:val="uk-UA" w:eastAsia="en-US" w:bidi="ar-SA"/>
      </w:rPr>
    </w:lvl>
    <w:lvl w:ilvl="4" w:tplc="06F8B828">
      <w:numFmt w:val="bullet"/>
      <w:lvlText w:val="•"/>
      <w:lvlJc w:val="left"/>
      <w:pPr>
        <w:ind w:left="4718" w:hanging="212"/>
      </w:pPr>
      <w:rPr>
        <w:rFonts w:hint="default"/>
        <w:lang w:val="uk-UA" w:eastAsia="en-US" w:bidi="ar-SA"/>
      </w:rPr>
    </w:lvl>
    <w:lvl w:ilvl="5" w:tplc="81D64D8A">
      <w:numFmt w:val="bullet"/>
      <w:lvlText w:val="•"/>
      <w:lvlJc w:val="left"/>
      <w:pPr>
        <w:ind w:left="5723" w:hanging="212"/>
      </w:pPr>
      <w:rPr>
        <w:rFonts w:hint="default"/>
        <w:lang w:val="uk-UA" w:eastAsia="en-US" w:bidi="ar-SA"/>
      </w:rPr>
    </w:lvl>
    <w:lvl w:ilvl="6" w:tplc="F57297F8">
      <w:numFmt w:val="bullet"/>
      <w:lvlText w:val="•"/>
      <w:lvlJc w:val="left"/>
      <w:pPr>
        <w:ind w:left="6727" w:hanging="212"/>
      </w:pPr>
      <w:rPr>
        <w:rFonts w:hint="default"/>
        <w:lang w:val="uk-UA" w:eastAsia="en-US" w:bidi="ar-SA"/>
      </w:rPr>
    </w:lvl>
    <w:lvl w:ilvl="7" w:tplc="790658F2">
      <w:numFmt w:val="bullet"/>
      <w:lvlText w:val="•"/>
      <w:lvlJc w:val="left"/>
      <w:pPr>
        <w:ind w:left="7732" w:hanging="212"/>
      </w:pPr>
      <w:rPr>
        <w:rFonts w:hint="default"/>
        <w:lang w:val="uk-UA" w:eastAsia="en-US" w:bidi="ar-SA"/>
      </w:rPr>
    </w:lvl>
    <w:lvl w:ilvl="8" w:tplc="BCB63B7A">
      <w:numFmt w:val="bullet"/>
      <w:lvlText w:val="•"/>
      <w:lvlJc w:val="left"/>
      <w:pPr>
        <w:ind w:left="8737" w:hanging="212"/>
      </w:pPr>
      <w:rPr>
        <w:rFonts w:hint="default"/>
        <w:lang w:val="uk-UA" w:eastAsia="en-US" w:bidi="ar-SA"/>
      </w:rPr>
    </w:lvl>
  </w:abstractNum>
  <w:abstractNum w:abstractNumId="18">
    <w:nsid w:val="2F325664"/>
    <w:multiLevelType w:val="hybridMultilevel"/>
    <w:tmpl w:val="FE768D6C"/>
    <w:lvl w:ilvl="0" w:tplc="04B26582">
      <w:numFmt w:val="bullet"/>
      <w:lvlText w:val="–"/>
      <w:lvlJc w:val="left"/>
      <w:pPr>
        <w:ind w:left="702" w:hanging="207"/>
      </w:pPr>
      <w:rPr>
        <w:rFonts w:ascii="Times New Roman" w:eastAsia="Times New Roman" w:hAnsi="Times New Roman" w:cs="Times New Roman" w:hint="default"/>
        <w:b w:val="0"/>
        <w:bCs w:val="0"/>
        <w:i w:val="0"/>
        <w:iCs w:val="0"/>
        <w:spacing w:val="0"/>
        <w:w w:val="100"/>
        <w:sz w:val="28"/>
        <w:szCs w:val="28"/>
        <w:lang w:val="uk-UA" w:eastAsia="en-US" w:bidi="ar-SA"/>
      </w:rPr>
    </w:lvl>
    <w:lvl w:ilvl="1" w:tplc="C554AEC0">
      <w:numFmt w:val="bullet"/>
      <w:lvlText w:val="•"/>
      <w:lvlJc w:val="left"/>
      <w:pPr>
        <w:ind w:left="1704" w:hanging="207"/>
      </w:pPr>
      <w:rPr>
        <w:rFonts w:hint="default"/>
        <w:lang w:val="uk-UA" w:eastAsia="en-US" w:bidi="ar-SA"/>
      </w:rPr>
    </w:lvl>
    <w:lvl w:ilvl="2" w:tplc="705E356A">
      <w:numFmt w:val="bullet"/>
      <w:lvlText w:val="•"/>
      <w:lvlJc w:val="left"/>
      <w:pPr>
        <w:ind w:left="2709" w:hanging="207"/>
      </w:pPr>
      <w:rPr>
        <w:rFonts w:hint="default"/>
        <w:lang w:val="uk-UA" w:eastAsia="en-US" w:bidi="ar-SA"/>
      </w:rPr>
    </w:lvl>
    <w:lvl w:ilvl="3" w:tplc="82D49AFA">
      <w:numFmt w:val="bullet"/>
      <w:lvlText w:val="•"/>
      <w:lvlJc w:val="left"/>
      <w:pPr>
        <w:ind w:left="3713" w:hanging="207"/>
      </w:pPr>
      <w:rPr>
        <w:rFonts w:hint="default"/>
        <w:lang w:val="uk-UA" w:eastAsia="en-US" w:bidi="ar-SA"/>
      </w:rPr>
    </w:lvl>
    <w:lvl w:ilvl="4" w:tplc="061EF748">
      <w:numFmt w:val="bullet"/>
      <w:lvlText w:val="•"/>
      <w:lvlJc w:val="left"/>
      <w:pPr>
        <w:ind w:left="4718" w:hanging="207"/>
      </w:pPr>
      <w:rPr>
        <w:rFonts w:hint="default"/>
        <w:lang w:val="uk-UA" w:eastAsia="en-US" w:bidi="ar-SA"/>
      </w:rPr>
    </w:lvl>
    <w:lvl w:ilvl="5" w:tplc="36BAD278">
      <w:numFmt w:val="bullet"/>
      <w:lvlText w:val="•"/>
      <w:lvlJc w:val="left"/>
      <w:pPr>
        <w:ind w:left="5723" w:hanging="207"/>
      </w:pPr>
      <w:rPr>
        <w:rFonts w:hint="default"/>
        <w:lang w:val="uk-UA" w:eastAsia="en-US" w:bidi="ar-SA"/>
      </w:rPr>
    </w:lvl>
    <w:lvl w:ilvl="6" w:tplc="DBFCDAFA">
      <w:numFmt w:val="bullet"/>
      <w:lvlText w:val="•"/>
      <w:lvlJc w:val="left"/>
      <w:pPr>
        <w:ind w:left="6727" w:hanging="207"/>
      </w:pPr>
      <w:rPr>
        <w:rFonts w:hint="default"/>
        <w:lang w:val="uk-UA" w:eastAsia="en-US" w:bidi="ar-SA"/>
      </w:rPr>
    </w:lvl>
    <w:lvl w:ilvl="7" w:tplc="2B2468F8">
      <w:numFmt w:val="bullet"/>
      <w:lvlText w:val="•"/>
      <w:lvlJc w:val="left"/>
      <w:pPr>
        <w:ind w:left="7732" w:hanging="207"/>
      </w:pPr>
      <w:rPr>
        <w:rFonts w:hint="default"/>
        <w:lang w:val="uk-UA" w:eastAsia="en-US" w:bidi="ar-SA"/>
      </w:rPr>
    </w:lvl>
    <w:lvl w:ilvl="8" w:tplc="4E92BAE4">
      <w:numFmt w:val="bullet"/>
      <w:lvlText w:val="•"/>
      <w:lvlJc w:val="left"/>
      <w:pPr>
        <w:ind w:left="8737" w:hanging="207"/>
      </w:pPr>
      <w:rPr>
        <w:rFonts w:hint="default"/>
        <w:lang w:val="uk-UA" w:eastAsia="en-US" w:bidi="ar-SA"/>
      </w:rPr>
    </w:lvl>
  </w:abstractNum>
  <w:abstractNum w:abstractNumId="19">
    <w:nsid w:val="30E04C30"/>
    <w:multiLevelType w:val="multilevel"/>
    <w:tmpl w:val="3A8C7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132970"/>
    <w:multiLevelType w:val="multilevel"/>
    <w:tmpl w:val="EB3846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981CD4"/>
    <w:multiLevelType w:val="hybridMultilevel"/>
    <w:tmpl w:val="2B9A2F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3AE52F25"/>
    <w:multiLevelType w:val="hybridMultilevel"/>
    <w:tmpl w:val="854C12A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3">
    <w:nsid w:val="3CC64341"/>
    <w:multiLevelType w:val="multilevel"/>
    <w:tmpl w:val="CCCADE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5B5248"/>
    <w:multiLevelType w:val="multilevel"/>
    <w:tmpl w:val="96D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468C9"/>
    <w:multiLevelType w:val="hybridMultilevel"/>
    <w:tmpl w:val="99F019DC"/>
    <w:lvl w:ilvl="0" w:tplc="FD345300">
      <w:start w:val="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nsid w:val="48150869"/>
    <w:multiLevelType w:val="hybridMultilevel"/>
    <w:tmpl w:val="ACA4BD8A"/>
    <w:lvl w:ilvl="0" w:tplc="D23824F4">
      <w:numFmt w:val="bullet"/>
      <w:lvlText w:val="-"/>
      <w:lvlJc w:val="left"/>
      <w:pPr>
        <w:ind w:left="738"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EDC4190E">
      <w:start w:val="1"/>
      <w:numFmt w:val="decimal"/>
      <w:lvlText w:val="%2."/>
      <w:lvlJc w:val="left"/>
      <w:pPr>
        <w:ind w:left="1391" w:hanging="293"/>
        <w:jc w:val="left"/>
      </w:pPr>
      <w:rPr>
        <w:rFonts w:ascii="Times New Roman" w:eastAsia="Times New Roman" w:hAnsi="Times New Roman" w:cs="Times New Roman" w:hint="default"/>
        <w:b w:val="0"/>
        <w:bCs w:val="0"/>
        <w:i/>
        <w:iCs/>
        <w:spacing w:val="0"/>
        <w:w w:val="100"/>
        <w:sz w:val="28"/>
        <w:szCs w:val="28"/>
        <w:lang w:val="uk-UA" w:eastAsia="en-US" w:bidi="ar-SA"/>
      </w:rPr>
    </w:lvl>
    <w:lvl w:ilvl="2" w:tplc="A0A08A08">
      <w:numFmt w:val="bullet"/>
      <w:lvlText w:val="•"/>
      <w:lvlJc w:val="left"/>
      <w:pPr>
        <w:ind w:left="2434" w:hanging="293"/>
      </w:pPr>
      <w:rPr>
        <w:rFonts w:hint="default"/>
        <w:lang w:val="uk-UA" w:eastAsia="en-US" w:bidi="ar-SA"/>
      </w:rPr>
    </w:lvl>
    <w:lvl w:ilvl="3" w:tplc="D8B29C08">
      <w:numFmt w:val="bullet"/>
      <w:lvlText w:val="•"/>
      <w:lvlJc w:val="left"/>
      <w:pPr>
        <w:ind w:left="3468" w:hanging="293"/>
      </w:pPr>
      <w:rPr>
        <w:rFonts w:hint="default"/>
        <w:lang w:val="uk-UA" w:eastAsia="en-US" w:bidi="ar-SA"/>
      </w:rPr>
    </w:lvl>
    <w:lvl w:ilvl="4" w:tplc="8F88EBAE">
      <w:numFmt w:val="bullet"/>
      <w:lvlText w:val="•"/>
      <w:lvlJc w:val="left"/>
      <w:pPr>
        <w:ind w:left="4502" w:hanging="293"/>
      </w:pPr>
      <w:rPr>
        <w:rFonts w:hint="default"/>
        <w:lang w:val="uk-UA" w:eastAsia="en-US" w:bidi="ar-SA"/>
      </w:rPr>
    </w:lvl>
    <w:lvl w:ilvl="5" w:tplc="FFF05D34">
      <w:numFmt w:val="bullet"/>
      <w:lvlText w:val="•"/>
      <w:lvlJc w:val="left"/>
      <w:pPr>
        <w:ind w:left="5536" w:hanging="293"/>
      </w:pPr>
      <w:rPr>
        <w:rFonts w:hint="default"/>
        <w:lang w:val="uk-UA" w:eastAsia="en-US" w:bidi="ar-SA"/>
      </w:rPr>
    </w:lvl>
    <w:lvl w:ilvl="6" w:tplc="1150AB6E">
      <w:numFmt w:val="bullet"/>
      <w:lvlText w:val="•"/>
      <w:lvlJc w:val="left"/>
      <w:pPr>
        <w:ind w:left="6570" w:hanging="293"/>
      </w:pPr>
      <w:rPr>
        <w:rFonts w:hint="default"/>
        <w:lang w:val="uk-UA" w:eastAsia="en-US" w:bidi="ar-SA"/>
      </w:rPr>
    </w:lvl>
    <w:lvl w:ilvl="7" w:tplc="489E366C">
      <w:numFmt w:val="bullet"/>
      <w:lvlText w:val="•"/>
      <w:lvlJc w:val="left"/>
      <w:pPr>
        <w:ind w:left="7604" w:hanging="293"/>
      </w:pPr>
      <w:rPr>
        <w:rFonts w:hint="default"/>
        <w:lang w:val="uk-UA" w:eastAsia="en-US" w:bidi="ar-SA"/>
      </w:rPr>
    </w:lvl>
    <w:lvl w:ilvl="8" w:tplc="3C2E00F6">
      <w:numFmt w:val="bullet"/>
      <w:lvlText w:val="•"/>
      <w:lvlJc w:val="left"/>
      <w:pPr>
        <w:ind w:left="8638" w:hanging="293"/>
      </w:pPr>
      <w:rPr>
        <w:rFonts w:hint="default"/>
        <w:lang w:val="uk-UA" w:eastAsia="en-US" w:bidi="ar-SA"/>
      </w:rPr>
    </w:lvl>
  </w:abstractNum>
  <w:abstractNum w:abstractNumId="27">
    <w:nsid w:val="499E7CA0"/>
    <w:multiLevelType w:val="hybridMultilevel"/>
    <w:tmpl w:val="A6AA4420"/>
    <w:lvl w:ilvl="0" w:tplc="E15AE522">
      <w:start w:val="1"/>
      <w:numFmt w:val="decimal"/>
      <w:lvlText w:val="%1."/>
      <w:lvlJc w:val="left"/>
      <w:pPr>
        <w:ind w:left="702" w:hanging="303"/>
        <w:jc w:val="right"/>
      </w:pPr>
      <w:rPr>
        <w:rFonts w:hint="default"/>
        <w:b w:val="0"/>
        <w:bCs/>
        <w:spacing w:val="-4"/>
        <w:w w:val="100"/>
        <w:lang w:val="uk-UA" w:eastAsia="en-US" w:bidi="ar-SA"/>
      </w:rPr>
    </w:lvl>
    <w:lvl w:ilvl="1" w:tplc="7D082E4C">
      <w:numFmt w:val="bullet"/>
      <w:lvlText w:val="•"/>
      <w:lvlJc w:val="left"/>
      <w:pPr>
        <w:ind w:left="1706" w:hanging="303"/>
      </w:pPr>
      <w:rPr>
        <w:rFonts w:hint="default"/>
        <w:lang w:val="uk-UA" w:eastAsia="en-US" w:bidi="ar-SA"/>
      </w:rPr>
    </w:lvl>
    <w:lvl w:ilvl="2" w:tplc="7FD238CC">
      <w:numFmt w:val="bullet"/>
      <w:lvlText w:val="•"/>
      <w:lvlJc w:val="left"/>
      <w:pPr>
        <w:ind w:left="2713" w:hanging="303"/>
      </w:pPr>
      <w:rPr>
        <w:rFonts w:hint="default"/>
        <w:lang w:val="uk-UA" w:eastAsia="en-US" w:bidi="ar-SA"/>
      </w:rPr>
    </w:lvl>
    <w:lvl w:ilvl="3" w:tplc="320C6134">
      <w:numFmt w:val="bullet"/>
      <w:lvlText w:val="•"/>
      <w:lvlJc w:val="left"/>
      <w:pPr>
        <w:ind w:left="3719" w:hanging="303"/>
      </w:pPr>
      <w:rPr>
        <w:rFonts w:hint="default"/>
        <w:lang w:val="uk-UA" w:eastAsia="en-US" w:bidi="ar-SA"/>
      </w:rPr>
    </w:lvl>
    <w:lvl w:ilvl="4" w:tplc="A5DC9860">
      <w:numFmt w:val="bullet"/>
      <w:lvlText w:val="•"/>
      <w:lvlJc w:val="left"/>
      <w:pPr>
        <w:ind w:left="4726" w:hanging="303"/>
      </w:pPr>
      <w:rPr>
        <w:rFonts w:hint="default"/>
        <w:lang w:val="uk-UA" w:eastAsia="en-US" w:bidi="ar-SA"/>
      </w:rPr>
    </w:lvl>
    <w:lvl w:ilvl="5" w:tplc="160AD442">
      <w:numFmt w:val="bullet"/>
      <w:lvlText w:val="•"/>
      <w:lvlJc w:val="left"/>
      <w:pPr>
        <w:ind w:left="5733" w:hanging="303"/>
      </w:pPr>
      <w:rPr>
        <w:rFonts w:hint="default"/>
        <w:lang w:val="uk-UA" w:eastAsia="en-US" w:bidi="ar-SA"/>
      </w:rPr>
    </w:lvl>
    <w:lvl w:ilvl="6" w:tplc="678A8078">
      <w:numFmt w:val="bullet"/>
      <w:lvlText w:val="•"/>
      <w:lvlJc w:val="left"/>
      <w:pPr>
        <w:ind w:left="6739" w:hanging="303"/>
      </w:pPr>
      <w:rPr>
        <w:rFonts w:hint="default"/>
        <w:lang w:val="uk-UA" w:eastAsia="en-US" w:bidi="ar-SA"/>
      </w:rPr>
    </w:lvl>
    <w:lvl w:ilvl="7" w:tplc="DF70570C">
      <w:numFmt w:val="bullet"/>
      <w:lvlText w:val="•"/>
      <w:lvlJc w:val="left"/>
      <w:pPr>
        <w:ind w:left="7746" w:hanging="303"/>
      </w:pPr>
      <w:rPr>
        <w:rFonts w:hint="default"/>
        <w:lang w:val="uk-UA" w:eastAsia="en-US" w:bidi="ar-SA"/>
      </w:rPr>
    </w:lvl>
    <w:lvl w:ilvl="8" w:tplc="B9A233CA">
      <w:numFmt w:val="bullet"/>
      <w:lvlText w:val="•"/>
      <w:lvlJc w:val="left"/>
      <w:pPr>
        <w:ind w:left="8753" w:hanging="303"/>
      </w:pPr>
      <w:rPr>
        <w:rFonts w:hint="default"/>
        <w:lang w:val="uk-UA" w:eastAsia="en-US" w:bidi="ar-SA"/>
      </w:rPr>
    </w:lvl>
  </w:abstractNum>
  <w:abstractNum w:abstractNumId="28">
    <w:nsid w:val="4A707414"/>
    <w:multiLevelType w:val="hybridMultilevel"/>
    <w:tmpl w:val="7956372A"/>
    <w:lvl w:ilvl="0" w:tplc="FFFFFFFF">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9">
    <w:nsid w:val="4BF07ECB"/>
    <w:multiLevelType w:val="multilevel"/>
    <w:tmpl w:val="ED6C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0D5048"/>
    <w:multiLevelType w:val="hybridMultilevel"/>
    <w:tmpl w:val="0ABE72A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0F3504A"/>
    <w:multiLevelType w:val="multilevel"/>
    <w:tmpl w:val="D47AF5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570983"/>
    <w:multiLevelType w:val="hybridMultilevel"/>
    <w:tmpl w:val="82128CD6"/>
    <w:lvl w:ilvl="0" w:tplc="7E806A9A">
      <w:start w:val="1"/>
      <w:numFmt w:val="decimal"/>
      <w:lvlText w:val="%1)"/>
      <w:lvlJc w:val="left"/>
      <w:pPr>
        <w:ind w:left="302" w:hanging="456"/>
      </w:pPr>
      <w:rPr>
        <w:rFonts w:ascii="Times New Roman" w:eastAsia="Times New Roman" w:hAnsi="Times New Roman" w:cs="Times New Roman" w:hint="default"/>
        <w:w w:val="100"/>
        <w:sz w:val="28"/>
        <w:szCs w:val="28"/>
        <w:lang w:val="uk-UA" w:eastAsia="en-US" w:bidi="ar-SA"/>
      </w:rPr>
    </w:lvl>
    <w:lvl w:ilvl="1" w:tplc="F2C4E9CA">
      <w:numFmt w:val="bullet"/>
      <w:lvlText w:val="•"/>
      <w:lvlJc w:val="left"/>
      <w:pPr>
        <w:ind w:left="1282" w:hanging="456"/>
      </w:pPr>
      <w:rPr>
        <w:lang w:val="uk-UA" w:eastAsia="en-US" w:bidi="ar-SA"/>
      </w:rPr>
    </w:lvl>
    <w:lvl w:ilvl="2" w:tplc="AB4E4C54">
      <w:numFmt w:val="bullet"/>
      <w:lvlText w:val="•"/>
      <w:lvlJc w:val="left"/>
      <w:pPr>
        <w:ind w:left="2265" w:hanging="456"/>
      </w:pPr>
      <w:rPr>
        <w:lang w:val="uk-UA" w:eastAsia="en-US" w:bidi="ar-SA"/>
      </w:rPr>
    </w:lvl>
    <w:lvl w:ilvl="3" w:tplc="B9C07288">
      <w:numFmt w:val="bullet"/>
      <w:lvlText w:val="•"/>
      <w:lvlJc w:val="left"/>
      <w:pPr>
        <w:ind w:left="3247" w:hanging="456"/>
      </w:pPr>
      <w:rPr>
        <w:lang w:val="uk-UA" w:eastAsia="en-US" w:bidi="ar-SA"/>
      </w:rPr>
    </w:lvl>
    <w:lvl w:ilvl="4" w:tplc="51FA5BE6">
      <w:numFmt w:val="bullet"/>
      <w:lvlText w:val="•"/>
      <w:lvlJc w:val="left"/>
      <w:pPr>
        <w:ind w:left="4230" w:hanging="456"/>
      </w:pPr>
      <w:rPr>
        <w:lang w:val="uk-UA" w:eastAsia="en-US" w:bidi="ar-SA"/>
      </w:rPr>
    </w:lvl>
    <w:lvl w:ilvl="5" w:tplc="E328F5C2">
      <w:numFmt w:val="bullet"/>
      <w:lvlText w:val="•"/>
      <w:lvlJc w:val="left"/>
      <w:pPr>
        <w:ind w:left="5213" w:hanging="456"/>
      </w:pPr>
      <w:rPr>
        <w:lang w:val="uk-UA" w:eastAsia="en-US" w:bidi="ar-SA"/>
      </w:rPr>
    </w:lvl>
    <w:lvl w:ilvl="6" w:tplc="9F24CD02">
      <w:numFmt w:val="bullet"/>
      <w:lvlText w:val="•"/>
      <w:lvlJc w:val="left"/>
      <w:pPr>
        <w:ind w:left="6195" w:hanging="456"/>
      </w:pPr>
      <w:rPr>
        <w:lang w:val="uk-UA" w:eastAsia="en-US" w:bidi="ar-SA"/>
      </w:rPr>
    </w:lvl>
    <w:lvl w:ilvl="7" w:tplc="70609756">
      <w:numFmt w:val="bullet"/>
      <w:lvlText w:val="•"/>
      <w:lvlJc w:val="left"/>
      <w:pPr>
        <w:ind w:left="7178" w:hanging="456"/>
      </w:pPr>
      <w:rPr>
        <w:lang w:val="uk-UA" w:eastAsia="en-US" w:bidi="ar-SA"/>
      </w:rPr>
    </w:lvl>
    <w:lvl w:ilvl="8" w:tplc="46F6BCA2">
      <w:numFmt w:val="bullet"/>
      <w:lvlText w:val="•"/>
      <w:lvlJc w:val="left"/>
      <w:pPr>
        <w:ind w:left="8161" w:hanging="456"/>
      </w:pPr>
      <w:rPr>
        <w:lang w:val="uk-UA" w:eastAsia="en-US" w:bidi="ar-SA"/>
      </w:rPr>
    </w:lvl>
  </w:abstractNum>
  <w:abstractNum w:abstractNumId="33">
    <w:nsid w:val="57B04E75"/>
    <w:multiLevelType w:val="hybridMultilevel"/>
    <w:tmpl w:val="681089C8"/>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4">
    <w:nsid w:val="59393BD7"/>
    <w:multiLevelType w:val="hybridMultilevel"/>
    <w:tmpl w:val="F43C3AA4"/>
    <w:lvl w:ilvl="0" w:tplc="FAF2D67A">
      <w:start w:val="2"/>
      <w:numFmt w:val="decimal"/>
      <w:lvlText w:val="%1."/>
      <w:lvlJc w:val="left"/>
      <w:pPr>
        <w:ind w:left="1382" w:hanging="296"/>
        <w:jc w:val="left"/>
      </w:pPr>
      <w:rPr>
        <w:rFonts w:ascii="Times New Roman" w:eastAsia="Times New Roman" w:hAnsi="Times New Roman" w:cs="Times New Roman" w:hint="default"/>
        <w:b w:val="0"/>
        <w:bCs w:val="0"/>
        <w:i/>
        <w:iCs/>
        <w:spacing w:val="0"/>
        <w:w w:val="100"/>
        <w:sz w:val="28"/>
        <w:szCs w:val="28"/>
        <w:lang w:val="uk-UA" w:eastAsia="en-US" w:bidi="ar-SA"/>
      </w:rPr>
    </w:lvl>
    <w:lvl w:ilvl="1" w:tplc="A148E8F4">
      <w:numFmt w:val="bullet"/>
      <w:lvlText w:val="•"/>
      <w:lvlJc w:val="left"/>
      <w:pPr>
        <w:ind w:left="2312" w:hanging="296"/>
      </w:pPr>
      <w:rPr>
        <w:rFonts w:hint="default"/>
        <w:lang w:val="uk-UA" w:eastAsia="en-US" w:bidi="ar-SA"/>
      </w:rPr>
    </w:lvl>
    <w:lvl w:ilvl="2" w:tplc="88C80B86">
      <w:numFmt w:val="bullet"/>
      <w:lvlText w:val="•"/>
      <w:lvlJc w:val="left"/>
      <w:pPr>
        <w:ind w:left="3245" w:hanging="296"/>
      </w:pPr>
      <w:rPr>
        <w:rFonts w:hint="default"/>
        <w:lang w:val="uk-UA" w:eastAsia="en-US" w:bidi="ar-SA"/>
      </w:rPr>
    </w:lvl>
    <w:lvl w:ilvl="3" w:tplc="63C63CEC">
      <w:numFmt w:val="bullet"/>
      <w:lvlText w:val="•"/>
      <w:lvlJc w:val="left"/>
      <w:pPr>
        <w:ind w:left="4177" w:hanging="296"/>
      </w:pPr>
      <w:rPr>
        <w:rFonts w:hint="default"/>
        <w:lang w:val="uk-UA" w:eastAsia="en-US" w:bidi="ar-SA"/>
      </w:rPr>
    </w:lvl>
    <w:lvl w:ilvl="4" w:tplc="8E328354">
      <w:numFmt w:val="bullet"/>
      <w:lvlText w:val="•"/>
      <w:lvlJc w:val="left"/>
      <w:pPr>
        <w:ind w:left="5110" w:hanging="296"/>
      </w:pPr>
      <w:rPr>
        <w:rFonts w:hint="default"/>
        <w:lang w:val="uk-UA" w:eastAsia="en-US" w:bidi="ar-SA"/>
      </w:rPr>
    </w:lvl>
    <w:lvl w:ilvl="5" w:tplc="95520688">
      <w:numFmt w:val="bullet"/>
      <w:lvlText w:val="•"/>
      <w:lvlJc w:val="left"/>
      <w:pPr>
        <w:ind w:left="6043" w:hanging="296"/>
      </w:pPr>
      <w:rPr>
        <w:rFonts w:hint="default"/>
        <w:lang w:val="uk-UA" w:eastAsia="en-US" w:bidi="ar-SA"/>
      </w:rPr>
    </w:lvl>
    <w:lvl w:ilvl="6" w:tplc="F8D6D39C">
      <w:numFmt w:val="bullet"/>
      <w:lvlText w:val="•"/>
      <w:lvlJc w:val="left"/>
      <w:pPr>
        <w:ind w:left="6975" w:hanging="296"/>
      </w:pPr>
      <w:rPr>
        <w:rFonts w:hint="default"/>
        <w:lang w:val="uk-UA" w:eastAsia="en-US" w:bidi="ar-SA"/>
      </w:rPr>
    </w:lvl>
    <w:lvl w:ilvl="7" w:tplc="91BA1094">
      <w:numFmt w:val="bullet"/>
      <w:lvlText w:val="•"/>
      <w:lvlJc w:val="left"/>
      <w:pPr>
        <w:ind w:left="7908" w:hanging="296"/>
      </w:pPr>
      <w:rPr>
        <w:rFonts w:hint="default"/>
        <w:lang w:val="uk-UA" w:eastAsia="en-US" w:bidi="ar-SA"/>
      </w:rPr>
    </w:lvl>
    <w:lvl w:ilvl="8" w:tplc="5F2EE1F2">
      <w:numFmt w:val="bullet"/>
      <w:lvlText w:val="•"/>
      <w:lvlJc w:val="left"/>
      <w:pPr>
        <w:ind w:left="8841" w:hanging="296"/>
      </w:pPr>
      <w:rPr>
        <w:rFonts w:hint="default"/>
        <w:lang w:val="uk-UA" w:eastAsia="en-US" w:bidi="ar-SA"/>
      </w:rPr>
    </w:lvl>
  </w:abstractNum>
  <w:abstractNum w:abstractNumId="35">
    <w:nsid w:val="5A63642F"/>
    <w:multiLevelType w:val="multilevel"/>
    <w:tmpl w:val="BFFA5D3A"/>
    <w:lvl w:ilvl="0">
      <w:start w:val="1"/>
      <w:numFmt w:val="decimal"/>
      <w:lvlText w:val="%1)"/>
      <w:lvlJc w:val="left"/>
      <w:pPr>
        <w:ind w:left="702" w:hanging="298"/>
      </w:pPr>
      <w:rPr>
        <w:rFonts w:ascii="Times New Roman" w:eastAsia="Times New Roman" w:hAnsi="Times New Roman" w:cs="Times New Roman" w:hint="default"/>
        <w:b w:val="0"/>
        <w:bCs w:val="0"/>
        <w:i w:val="0"/>
        <w:iCs w:val="0"/>
        <w:spacing w:val="-2"/>
        <w:w w:val="100"/>
        <w:sz w:val="28"/>
        <w:szCs w:val="28"/>
        <w:lang w:val="uk-UA" w:eastAsia="en-US" w:bidi="ar-SA"/>
      </w:rPr>
    </w:lvl>
    <w:lvl w:ilvl="1">
      <w:start w:val="1"/>
      <w:numFmt w:val="decimal"/>
      <w:lvlText w:val="%2."/>
      <w:lvlJc w:val="left"/>
      <w:pPr>
        <w:ind w:left="702" w:hanging="286"/>
      </w:pPr>
      <w:rPr>
        <w:rFonts w:ascii="Times New Roman" w:eastAsia="Times New Roman" w:hAnsi="Times New Roman" w:cs="Times New Roman" w:hint="default"/>
        <w:b w:val="0"/>
        <w:bCs w:val="0"/>
        <w:i w:val="0"/>
        <w:iCs w:val="0"/>
        <w:spacing w:val="-2"/>
        <w:w w:val="100"/>
        <w:sz w:val="28"/>
        <w:szCs w:val="28"/>
        <w:lang w:val="uk-UA" w:eastAsia="en-US" w:bidi="ar-SA"/>
      </w:rPr>
    </w:lvl>
    <w:lvl w:ilvl="2">
      <w:start w:val="1"/>
      <w:numFmt w:val="decimal"/>
      <w:lvlText w:val="%2.%3"/>
      <w:lvlJc w:val="left"/>
      <w:pPr>
        <w:ind w:left="702" w:hanging="488"/>
      </w:pPr>
      <w:rPr>
        <w:rFonts w:ascii="Times New Roman" w:eastAsia="Times New Roman" w:hAnsi="Times New Roman" w:cs="Times New Roman" w:hint="default"/>
        <w:b/>
        <w:bCs/>
        <w:i w:val="0"/>
        <w:iCs w:val="0"/>
        <w:spacing w:val="0"/>
        <w:w w:val="100"/>
        <w:sz w:val="28"/>
        <w:szCs w:val="28"/>
        <w:lang w:val="uk-UA" w:eastAsia="en-US" w:bidi="ar-SA"/>
      </w:rPr>
    </w:lvl>
    <w:lvl w:ilvl="3">
      <w:numFmt w:val="bullet"/>
      <w:lvlText w:val="•"/>
      <w:lvlJc w:val="left"/>
      <w:pPr>
        <w:ind w:left="3713" w:hanging="488"/>
      </w:pPr>
      <w:rPr>
        <w:rFonts w:hint="default"/>
        <w:lang w:val="uk-UA" w:eastAsia="en-US" w:bidi="ar-SA"/>
      </w:rPr>
    </w:lvl>
    <w:lvl w:ilvl="4">
      <w:numFmt w:val="bullet"/>
      <w:lvlText w:val="•"/>
      <w:lvlJc w:val="left"/>
      <w:pPr>
        <w:ind w:left="4718" w:hanging="488"/>
      </w:pPr>
      <w:rPr>
        <w:rFonts w:hint="default"/>
        <w:lang w:val="uk-UA" w:eastAsia="en-US" w:bidi="ar-SA"/>
      </w:rPr>
    </w:lvl>
    <w:lvl w:ilvl="5">
      <w:numFmt w:val="bullet"/>
      <w:lvlText w:val="•"/>
      <w:lvlJc w:val="left"/>
      <w:pPr>
        <w:ind w:left="5723" w:hanging="488"/>
      </w:pPr>
      <w:rPr>
        <w:rFonts w:hint="default"/>
        <w:lang w:val="uk-UA" w:eastAsia="en-US" w:bidi="ar-SA"/>
      </w:rPr>
    </w:lvl>
    <w:lvl w:ilvl="6">
      <w:numFmt w:val="bullet"/>
      <w:lvlText w:val="•"/>
      <w:lvlJc w:val="left"/>
      <w:pPr>
        <w:ind w:left="6727" w:hanging="488"/>
      </w:pPr>
      <w:rPr>
        <w:rFonts w:hint="default"/>
        <w:lang w:val="uk-UA" w:eastAsia="en-US" w:bidi="ar-SA"/>
      </w:rPr>
    </w:lvl>
    <w:lvl w:ilvl="7">
      <w:numFmt w:val="bullet"/>
      <w:lvlText w:val="•"/>
      <w:lvlJc w:val="left"/>
      <w:pPr>
        <w:ind w:left="7732" w:hanging="488"/>
      </w:pPr>
      <w:rPr>
        <w:rFonts w:hint="default"/>
        <w:lang w:val="uk-UA" w:eastAsia="en-US" w:bidi="ar-SA"/>
      </w:rPr>
    </w:lvl>
    <w:lvl w:ilvl="8">
      <w:numFmt w:val="bullet"/>
      <w:lvlText w:val="•"/>
      <w:lvlJc w:val="left"/>
      <w:pPr>
        <w:ind w:left="8737" w:hanging="488"/>
      </w:pPr>
      <w:rPr>
        <w:rFonts w:hint="default"/>
        <w:lang w:val="uk-UA" w:eastAsia="en-US" w:bidi="ar-SA"/>
      </w:rPr>
    </w:lvl>
  </w:abstractNum>
  <w:abstractNum w:abstractNumId="36">
    <w:nsid w:val="5D997619"/>
    <w:multiLevelType w:val="hybridMultilevel"/>
    <w:tmpl w:val="F8882CA4"/>
    <w:lvl w:ilvl="0" w:tplc="07DAAE14">
      <w:numFmt w:val="bullet"/>
      <w:lvlText w:val="–"/>
      <w:lvlJc w:val="left"/>
      <w:pPr>
        <w:ind w:left="702" w:hanging="207"/>
      </w:pPr>
      <w:rPr>
        <w:rFonts w:ascii="Times New Roman" w:eastAsia="Times New Roman" w:hAnsi="Times New Roman" w:cs="Times New Roman" w:hint="default"/>
        <w:b w:val="0"/>
        <w:bCs w:val="0"/>
        <w:i w:val="0"/>
        <w:iCs w:val="0"/>
        <w:spacing w:val="0"/>
        <w:w w:val="100"/>
        <w:sz w:val="28"/>
        <w:szCs w:val="28"/>
        <w:lang w:val="uk-UA" w:eastAsia="en-US" w:bidi="ar-SA"/>
      </w:rPr>
    </w:lvl>
    <w:lvl w:ilvl="1" w:tplc="DACEAE88">
      <w:numFmt w:val="bullet"/>
      <w:lvlText w:val="•"/>
      <w:lvlJc w:val="left"/>
      <w:pPr>
        <w:ind w:left="1704" w:hanging="207"/>
      </w:pPr>
      <w:rPr>
        <w:rFonts w:hint="default"/>
        <w:lang w:val="uk-UA" w:eastAsia="en-US" w:bidi="ar-SA"/>
      </w:rPr>
    </w:lvl>
    <w:lvl w:ilvl="2" w:tplc="1542C890">
      <w:numFmt w:val="bullet"/>
      <w:lvlText w:val="•"/>
      <w:lvlJc w:val="left"/>
      <w:pPr>
        <w:ind w:left="2709" w:hanging="207"/>
      </w:pPr>
      <w:rPr>
        <w:rFonts w:hint="default"/>
        <w:lang w:val="uk-UA" w:eastAsia="en-US" w:bidi="ar-SA"/>
      </w:rPr>
    </w:lvl>
    <w:lvl w:ilvl="3" w:tplc="FA145D24">
      <w:numFmt w:val="bullet"/>
      <w:lvlText w:val="•"/>
      <w:lvlJc w:val="left"/>
      <w:pPr>
        <w:ind w:left="3713" w:hanging="207"/>
      </w:pPr>
      <w:rPr>
        <w:rFonts w:hint="default"/>
        <w:lang w:val="uk-UA" w:eastAsia="en-US" w:bidi="ar-SA"/>
      </w:rPr>
    </w:lvl>
    <w:lvl w:ilvl="4" w:tplc="8C6CAB32">
      <w:numFmt w:val="bullet"/>
      <w:lvlText w:val="•"/>
      <w:lvlJc w:val="left"/>
      <w:pPr>
        <w:ind w:left="4718" w:hanging="207"/>
      </w:pPr>
      <w:rPr>
        <w:rFonts w:hint="default"/>
        <w:lang w:val="uk-UA" w:eastAsia="en-US" w:bidi="ar-SA"/>
      </w:rPr>
    </w:lvl>
    <w:lvl w:ilvl="5" w:tplc="29ECA32C">
      <w:numFmt w:val="bullet"/>
      <w:lvlText w:val="•"/>
      <w:lvlJc w:val="left"/>
      <w:pPr>
        <w:ind w:left="5723" w:hanging="207"/>
      </w:pPr>
      <w:rPr>
        <w:rFonts w:hint="default"/>
        <w:lang w:val="uk-UA" w:eastAsia="en-US" w:bidi="ar-SA"/>
      </w:rPr>
    </w:lvl>
    <w:lvl w:ilvl="6" w:tplc="5EDE0472">
      <w:numFmt w:val="bullet"/>
      <w:lvlText w:val="•"/>
      <w:lvlJc w:val="left"/>
      <w:pPr>
        <w:ind w:left="6727" w:hanging="207"/>
      </w:pPr>
      <w:rPr>
        <w:rFonts w:hint="default"/>
        <w:lang w:val="uk-UA" w:eastAsia="en-US" w:bidi="ar-SA"/>
      </w:rPr>
    </w:lvl>
    <w:lvl w:ilvl="7" w:tplc="D14E3FB6">
      <w:numFmt w:val="bullet"/>
      <w:lvlText w:val="•"/>
      <w:lvlJc w:val="left"/>
      <w:pPr>
        <w:ind w:left="7732" w:hanging="207"/>
      </w:pPr>
      <w:rPr>
        <w:rFonts w:hint="default"/>
        <w:lang w:val="uk-UA" w:eastAsia="en-US" w:bidi="ar-SA"/>
      </w:rPr>
    </w:lvl>
    <w:lvl w:ilvl="8" w:tplc="9F562E24">
      <w:numFmt w:val="bullet"/>
      <w:lvlText w:val="•"/>
      <w:lvlJc w:val="left"/>
      <w:pPr>
        <w:ind w:left="8737" w:hanging="207"/>
      </w:pPr>
      <w:rPr>
        <w:rFonts w:hint="default"/>
        <w:lang w:val="uk-UA" w:eastAsia="en-US" w:bidi="ar-SA"/>
      </w:rPr>
    </w:lvl>
  </w:abstractNum>
  <w:abstractNum w:abstractNumId="37">
    <w:nsid w:val="60903564"/>
    <w:multiLevelType w:val="multilevel"/>
    <w:tmpl w:val="1A20BAE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5FE0F6C"/>
    <w:multiLevelType w:val="multilevel"/>
    <w:tmpl w:val="94FC0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0D6D77"/>
    <w:multiLevelType w:val="multilevel"/>
    <w:tmpl w:val="556A1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620F81"/>
    <w:multiLevelType w:val="hybridMultilevel"/>
    <w:tmpl w:val="E93ADB0A"/>
    <w:lvl w:ilvl="0" w:tplc="BFC68232">
      <w:start w:val="2"/>
      <w:numFmt w:val="decimal"/>
      <w:lvlText w:val="%1."/>
      <w:lvlJc w:val="left"/>
      <w:pPr>
        <w:ind w:left="968" w:hanging="267"/>
      </w:pPr>
      <w:rPr>
        <w:rFonts w:ascii="Times New Roman" w:eastAsia="Times New Roman" w:hAnsi="Times New Roman" w:cs="Times New Roman" w:hint="default"/>
        <w:spacing w:val="-4"/>
        <w:w w:val="100"/>
        <w:sz w:val="28"/>
        <w:szCs w:val="28"/>
        <w:lang w:val="uk-UA" w:eastAsia="en-US" w:bidi="ar-SA"/>
      </w:rPr>
    </w:lvl>
    <w:lvl w:ilvl="1" w:tplc="17765C42">
      <w:start w:val="1"/>
      <w:numFmt w:val="decimal"/>
      <w:lvlText w:val="%2."/>
      <w:lvlJc w:val="left"/>
      <w:pPr>
        <w:ind w:left="702" w:hanging="326"/>
      </w:pPr>
      <w:rPr>
        <w:rFonts w:ascii="Times New Roman" w:eastAsia="Times New Roman" w:hAnsi="Times New Roman" w:cs="Times New Roman" w:hint="default"/>
        <w:spacing w:val="-4"/>
        <w:w w:val="100"/>
        <w:sz w:val="28"/>
        <w:szCs w:val="28"/>
        <w:lang w:val="uk-UA" w:eastAsia="en-US" w:bidi="ar-SA"/>
      </w:rPr>
    </w:lvl>
    <w:lvl w:ilvl="2" w:tplc="CD469A66">
      <w:numFmt w:val="bullet"/>
      <w:lvlText w:val="•"/>
      <w:lvlJc w:val="left"/>
      <w:pPr>
        <w:ind w:left="2049" w:hanging="326"/>
      </w:pPr>
      <w:rPr>
        <w:rFonts w:hint="default"/>
        <w:lang w:val="uk-UA" w:eastAsia="en-US" w:bidi="ar-SA"/>
      </w:rPr>
    </w:lvl>
    <w:lvl w:ilvl="3" w:tplc="BF7A3BDA">
      <w:numFmt w:val="bullet"/>
      <w:lvlText w:val="•"/>
      <w:lvlJc w:val="left"/>
      <w:pPr>
        <w:ind w:left="3139" w:hanging="326"/>
      </w:pPr>
      <w:rPr>
        <w:rFonts w:hint="default"/>
        <w:lang w:val="uk-UA" w:eastAsia="en-US" w:bidi="ar-SA"/>
      </w:rPr>
    </w:lvl>
    <w:lvl w:ilvl="4" w:tplc="A4B8AEDE">
      <w:numFmt w:val="bullet"/>
      <w:lvlText w:val="•"/>
      <w:lvlJc w:val="left"/>
      <w:pPr>
        <w:ind w:left="4228" w:hanging="326"/>
      </w:pPr>
      <w:rPr>
        <w:rFonts w:hint="default"/>
        <w:lang w:val="uk-UA" w:eastAsia="en-US" w:bidi="ar-SA"/>
      </w:rPr>
    </w:lvl>
    <w:lvl w:ilvl="5" w:tplc="00808D68">
      <w:numFmt w:val="bullet"/>
      <w:lvlText w:val="•"/>
      <w:lvlJc w:val="left"/>
      <w:pPr>
        <w:ind w:left="5318" w:hanging="326"/>
      </w:pPr>
      <w:rPr>
        <w:rFonts w:hint="default"/>
        <w:lang w:val="uk-UA" w:eastAsia="en-US" w:bidi="ar-SA"/>
      </w:rPr>
    </w:lvl>
    <w:lvl w:ilvl="6" w:tplc="46D6DCA0">
      <w:numFmt w:val="bullet"/>
      <w:lvlText w:val="•"/>
      <w:lvlJc w:val="left"/>
      <w:pPr>
        <w:ind w:left="6408" w:hanging="326"/>
      </w:pPr>
      <w:rPr>
        <w:rFonts w:hint="default"/>
        <w:lang w:val="uk-UA" w:eastAsia="en-US" w:bidi="ar-SA"/>
      </w:rPr>
    </w:lvl>
    <w:lvl w:ilvl="7" w:tplc="A7C60A4C">
      <w:numFmt w:val="bullet"/>
      <w:lvlText w:val="•"/>
      <w:lvlJc w:val="left"/>
      <w:pPr>
        <w:ind w:left="7497" w:hanging="326"/>
      </w:pPr>
      <w:rPr>
        <w:rFonts w:hint="default"/>
        <w:lang w:val="uk-UA" w:eastAsia="en-US" w:bidi="ar-SA"/>
      </w:rPr>
    </w:lvl>
    <w:lvl w:ilvl="8" w:tplc="70CE2966">
      <w:numFmt w:val="bullet"/>
      <w:lvlText w:val="•"/>
      <w:lvlJc w:val="left"/>
      <w:pPr>
        <w:ind w:left="8587" w:hanging="326"/>
      </w:pPr>
      <w:rPr>
        <w:rFonts w:hint="default"/>
        <w:lang w:val="uk-UA" w:eastAsia="en-US" w:bidi="ar-SA"/>
      </w:rPr>
    </w:lvl>
  </w:abstractNum>
  <w:abstractNum w:abstractNumId="41">
    <w:nsid w:val="75AF7F07"/>
    <w:multiLevelType w:val="hybridMultilevel"/>
    <w:tmpl w:val="0B180842"/>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2">
    <w:nsid w:val="77B10CFD"/>
    <w:multiLevelType w:val="multilevel"/>
    <w:tmpl w:val="F27414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716340"/>
    <w:multiLevelType w:val="hybridMultilevel"/>
    <w:tmpl w:val="B16E5B7C"/>
    <w:lvl w:ilvl="0" w:tplc="04B26582">
      <w:numFmt w:val="bullet"/>
      <w:lvlText w:val="–"/>
      <w:lvlJc w:val="left"/>
      <w:pPr>
        <w:ind w:left="1429"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7A962E80"/>
    <w:multiLevelType w:val="hybridMultilevel"/>
    <w:tmpl w:val="62BEA2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nsid w:val="7D98784A"/>
    <w:multiLevelType w:val="multilevel"/>
    <w:tmpl w:val="1BEC8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7A50B4"/>
    <w:multiLevelType w:val="multilevel"/>
    <w:tmpl w:val="8DDCA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F2E5A8A"/>
    <w:multiLevelType w:val="multilevel"/>
    <w:tmpl w:val="34BC61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9"/>
  </w:num>
  <w:num w:numId="5">
    <w:abstractNumId w:val="13"/>
  </w:num>
  <w:num w:numId="6">
    <w:abstractNumId w:val="41"/>
  </w:num>
  <w:num w:numId="7">
    <w:abstractNumId w:val="44"/>
  </w:num>
  <w:num w:numId="8">
    <w:abstractNumId w:val="1"/>
  </w:num>
  <w:num w:numId="9">
    <w:abstractNumId w:val="25"/>
  </w:num>
  <w:num w:numId="10">
    <w:abstractNumId w:val="10"/>
  </w:num>
  <w:num w:numId="11">
    <w:abstractNumId w:val="18"/>
  </w:num>
  <w:num w:numId="12">
    <w:abstractNumId w:val="36"/>
  </w:num>
  <w:num w:numId="13">
    <w:abstractNumId w:val="43"/>
  </w:num>
  <w:num w:numId="14">
    <w:abstractNumId w:val="33"/>
  </w:num>
  <w:num w:numId="15">
    <w:abstractNumId w:val="30"/>
  </w:num>
  <w:num w:numId="16">
    <w:abstractNumId w:val="28"/>
  </w:num>
  <w:num w:numId="17">
    <w:abstractNumId w:val="21"/>
  </w:num>
  <w:num w:numId="18">
    <w:abstractNumId w:val="4"/>
  </w:num>
  <w:num w:numId="19">
    <w:abstractNumId w:val="16"/>
  </w:num>
  <w:num w:numId="20">
    <w:abstractNumId w:val="3"/>
  </w:num>
  <w:num w:numId="21">
    <w:abstractNumId w:val="35"/>
  </w:num>
  <w:num w:numId="22">
    <w:abstractNumId w:val="17"/>
  </w:num>
  <w:num w:numId="23">
    <w:abstractNumId w:val="40"/>
  </w:num>
  <w:num w:numId="24">
    <w:abstractNumId w:val="27"/>
  </w:num>
  <w:num w:numId="25">
    <w:abstractNumId w:val="34"/>
  </w:num>
  <w:num w:numId="26">
    <w:abstractNumId w:val="26"/>
  </w:num>
  <w:num w:numId="27">
    <w:abstractNumId w:val="6"/>
  </w:num>
  <w:num w:numId="28">
    <w:abstractNumId w:val="38"/>
  </w:num>
  <w:num w:numId="29">
    <w:abstractNumId w:val="19"/>
  </w:num>
  <w:num w:numId="30">
    <w:abstractNumId w:val="45"/>
  </w:num>
  <w:num w:numId="31">
    <w:abstractNumId w:val="12"/>
  </w:num>
  <w:num w:numId="32">
    <w:abstractNumId w:val="46"/>
  </w:num>
  <w:num w:numId="33">
    <w:abstractNumId w:val="47"/>
  </w:num>
  <w:num w:numId="34">
    <w:abstractNumId w:val="8"/>
  </w:num>
  <w:num w:numId="35">
    <w:abstractNumId w:val="20"/>
  </w:num>
  <w:num w:numId="36">
    <w:abstractNumId w:val="11"/>
  </w:num>
  <w:num w:numId="37">
    <w:abstractNumId w:val="39"/>
  </w:num>
  <w:num w:numId="38">
    <w:abstractNumId w:val="42"/>
  </w:num>
  <w:num w:numId="39">
    <w:abstractNumId w:val="23"/>
  </w:num>
  <w:num w:numId="40">
    <w:abstractNumId w:val="5"/>
  </w:num>
  <w:num w:numId="41">
    <w:abstractNumId w:val="15"/>
  </w:num>
  <w:num w:numId="42">
    <w:abstractNumId w:val="31"/>
  </w:num>
  <w:num w:numId="43">
    <w:abstractNumId w:val="37"/>
  </w:num>
  <w:num w:numId="44">
    <w:abstractNumId w:val="0"/>
  </w:num>
  <w:num w:numId="45">
    <w:abstractNumId w:val="24"/>
  </w:num>
  <w:num w:numId="46">
    <w:abstractNumId w:val="2"/>
  </w:num>
  <w:num w:numId="47">
    <w:abstractNumId w:val="29"/>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1E"/>
    <w:rsid w:val="00001E87"/>
    <w:rsid w:val="00005598"/>
    <w:rsid w:val="0002501C"/>
    <w:rsid w:val="00034477"/>
    <w:rsid w:val="0009188E"/>
    <w:rsid w:val="00147D4D"/>
    <w:rsid w:val="001722DD"/>
    <w:rsid w:val="001772A7"/>
    <w:rsid w:val="001C52F1"/>
    <w:rsid w:val="001F1196"/>
    <w:rsid w:val="00244E5C"/>
    <w:rsid w:val="00271534"/>
    <w:rsid w:val="002764E5"/>
    <w:rsid w:val="00284876"/>
    <w:rsid w:val="00286126"/>
    <w:rsid w:val="002E2CCE"/>
    <w:rsid w:val="00371811"/>
    <w:rsid w:val="00377E97"/>
    <w:rsid w:val="003830F4"/>
    <w:rsid w:val="003B6A82"/>
    <w:rsid w:val="003D320B"/>
    <w:rsid w:val="00441AF3"/>
    <w:rsid w:val="0044201E"/>
    <w:rsid w:val="0049627A"/>
    <w:rsid w:val="004E7D85"/>
    <w:rsid w:val="005513E0"/>
    <w:rsid w:val="005721BB"/>
    <w:rsid w:val="00590261"/>
    <w:rsid w:val="005C4EF4"/>
    <w:rsid w:val="0061392B"/>
    <w:rsid w:val="00626AAB"/>
    <w:rsid w:val="00627A13"/>
    <w:rsid w:val="00656180"/>
    <w:rsid w:val="00666BE2"/>
    <w:rsid w:val="006A5778"/>
    <w:rsid w:val="006A611E"/>
    <w:rsid w:val="006B1127"/>
    <w:rsid w:val="006B5D76"/>
    <w:rsid w:val="006C14DF"/>
    <w:rsid w:val="007738DB"/>
    <w:rsid w:val="00777CEB"/>
    <w:rsid w:val="00780E8A"/>
    <w:rsid w:val="007A6224"/>
    <w:rsid w:val="007D1367"/>
    <w:rsid w:val="007D1548"/>
    <w:rsid w:val="007F685C"/>
    <w:rsid w:val="0080219D"/>
    <w:rsid w:val="0080754B"/>
    <w:rsid w:val="00877A32"/>
    <w:rsid w:val="008E0C3C"/>
    <w:rsid w:val="00912F1F"/>
    <w:rsid w:val="00934F66"/>
    <w:rsid w:val="00953D2C"/>
    <w:rsid w:val="00964FCB"/>
    <w:rsid w:val="009760FB"/>
    <w:rsid w:val="009816EB"/>
    <w:rsid w:val="009B4FAA"/>
    <w:rsid w:val="009C07B1"/>
    <w:rsid w:val="00A765B3"/>
    <w:rsid w:val="00A91BE0"/>
    <w:rsid w:val="00A927CC"/>
    <w:rsid w:val="00B17DD0"/>
    <w:rsid w:val="00B57EF0"/>
    <w:rsid w:val="00BA14D3"/>
    <w:rsid w:val="00BD2ED5"/>
    <w:rsid w:val="00C22E3B"/>
    <w:rsid w:val="00C26881"/>
    <w:rsid w:val="00C3049F"/>
    <w:rsid w:val="00C50158"/>
    <w:rsid w:val="00C53E50"/>
    <w:rsid w:val="00CD1FC1"/>
    <w:rsid w:val="00CD7869"/>
    <w:rsid w:val="00CE6235"/>
    <w:rsid w:val="00D15B8A"/>
    <w:rsid w:val="00D71DDF"/>
    <w:rsid w:val="00DB36D1"/>
    <w:rsid w:val="00E077D7"/>
    <w:rsid w:val="00E079A9"/>
    <w:rsid w:val="00E37797"/>
    <w:rsid w:val="00E41478"/>
    <w:rsid w:val="00E77670"/>
    <w:rsid w:val="00EB63AE"/>
    <w:rsid w:val="00F25B62"/>
    <w:rsid w:val="00F84136"/>
    <w:rsid w:val="00FD09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214E-BAC3-4361-8712-6148C59C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261"/>
    <w:pPr>
      <w:spacing w:after="200" w:line="276" w:lineRule="auto"/>
    </w:pPr>
    <w:rPr>
      <w:lang w:val="ru-RU"/>
    </w:rPr>
  </w:style>
  <w:style w:type="paragraph" w:styleId="1">
    <w:name w:val="heading 1"/>
    <w:basedOn w:val="a"/>
    <w:next w:val="a"/>
    <w:link w:val="10"/>
    <w:uiPriority w:val="1"/>
    <w:qFormat/>
    <w:rsid w:val="00964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BD2ED5"/>
    <w:pPr>
      <w:widowControl w:val="0"/>
      <w:autoSpaceDE w:val="0"/>
      <w:autoSpaceDN w:val="0"/>
      <w:spacing w:before="137" w:after="0" w:line="240" w:lineRule="auto"/>
      <w:ind w:left="13"/>
      <w:jc w:val="center"/>
      <w:outlineLvl w:val="1"/>
    </w:pPr>
    <w:rPr>
      <w:rFonts w:ascii="Times New Roman" w:eastAsia="Times New Roman" w:hAnsi="Times New Roman" w:cs="Times New Roman"/>
      <w:b/>
      <w:bCs/>
      <w:sz w:val="28"/>
      <w:szCs w:val="28"/>
      <w:lang w:val="uk-UA"/>
    </w:rPr>
  </w:style>
  <w:style w:type="paragraph" w:styleId="6">
    <w:name w:val="heading 6"/>
    <w:basedOn w:val="a"/>
    <w:next w:val="a"/>
    <w:link w:val="60"/>
    <w:uiPriority w:val="9"/>
    <w:semiHidden/>
    <w:unhideWhenUsed/>
    <w:qFormat/>
    <w:rsid w:val="00BD2ED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90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90261"/>
    <w:rPr>
      <w:rFonts w:ascii="Courier New" w:eastAsia="Times New Roman" w:hAnsi="Courier New" w:cs="Courier New"/>
      <w:sz w:val="20"/>
      <w:szCs w:val="20"/>
      <w:lang w:val="ru-RU" w:eastAsia="ru-RU"/>
    </w:rPr>
  </w:style>
  <w:style w:type="paragraph" w:styleId="a3">
    <w:name w:val="List Paragraph"/>
    <w:aliases w:val="14 роман,Список_абв"/>
    <w:basedOn w:val="a"/>
    <w:uiPriority w:val="1"/>
    <w:qFormat/>
    <w:rsid w:val="00590261"/>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ody Text"/>
    <w:basedOn w:val="a"/>
    <w:link w:val="a5"/>
    <w:uiPriority w:val="1"/>
    <w:unhideWhenUsed/>
    <w:qFormat/>
    <w:rsid w:val="00BA14D3"/>
    <w:pPr>
      <w:widowControl w:val="0"/>
      <w:autoSpaceDE w:val="0"/>
      <w:autoSpaceDN w:val="0"/>
      <w:spacing w:after="0" w:line="240" w:lineRule="auto"/>
      <w:ind w:left="302"/>
      <w:jc w:val="both"/>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BA14D3"/>
    <w:rPr>
      <w:rFonts w:ascii="Times New Roman" w:eastAsia="Times New Roman" w:hAnsi="Times New Roman" w:cs="Times New Roman"/>
      <w:sz w:val="28"/>
      <w:szCs w:val="28"/>
    </w:rPr>
  </w:style>
  <w:style w:type="paragraph" w:styleId="a6">
    <w:name w:val="Body Text Indent"/>
    <w:basedOn w:val="a"/>
    <w:link w:val="a7"/>
    <w:uiPriority w:val="99"/>
    <w:semiHidden/>
    <w:unhideWhenUsed/>
    <w:rsid w:val="00BA14D3"/>
    <w:pPr>
      <w:spacing w:after="120" w:line="256" w:lineRule="auto"/>
      <w:ind w:left="283"/>
    </w:pPr>
    <w:rPr>
      <w:lang w:val="uk-UA"/>
    </w:rPr>
  </w:style>
  <w:style w:type="character" w:customStyle="1" w:styleId="a7">
    <w:name w:val="Основной текст с отступом Знак"/>
    <w:basedOn w:val="a0"/>
    <w:link w:val="a6"/>
    <w:uiPriority w:val="99"/>
    <w:semiHidden/>
    <w:rsid w:val="00BA14D3"/>
  </w:style>
  <w:style w:type="character" w:styleId="a8">
    <w:name w:val="Strong"/>
    <w:basedOn w:val="a0"/>
    <w:uiPriority w:val="22"/>
    <w:qFormat/>
    <w:rsid w:val="00BA14D3"/>
    <w:rPr>
      <w:b/>
      <w:bCs/>
    </w:rPr>
  </w:style>
  <w:style w:type="paragraph" w:customStyle="1" w:styleId="Pa18">
    <w:name w:val="Pa18"/>
    <w:basedOn w:val="a"/>
    <w:next w:val="a"/>
    <w:uiPriority w:val="99"/>
    <w:rsid w:val="00147D4D"/>
    <w:pPr>
      <w:autoSpaceDE w:val="0"/>
      <w:autoSpaceDN w:val="0"/>
      <w:adjustRightInd w:val="0"/>
      <w:spacing w:after="0" w:line="211" w:lineRule="atLeast"/>
    </w:pPr>
    <w:rPr>
      <w:rFonts w:ascii="PragmaticaC" w:hAnsi="PragmaticaC"/>
      <w:sz w:val="24"/>
      <w:szCs w:val="24"/>
      <w:lang w:val="uk-UA"/>
    </w:rPr>
  </w:style>
  <w:style w:type="paragraph" w:customStyle="1" w:styleId="Default">
    <w:name w:val="Default"/>
    <w:rsid w:val="00147D4D"/>
    <w:pPr>
      <w:autoSpaceDE w:val="0"/>
      <w:autoSpaceDN w:val="0"/>
      <w:adjustRightInd w:val="0"/>
      <w:spacing w:after="0" w:line="240" w:lineRule="auto"/>
    </w:pPr>
    <w:rPr>
      <w:rFonts w:ascii="Arimo" w:hAnsi="Arimo" w:cs="Arimo"/>
      <w:color w:val="000000"/>
      <w:sz w:val="24"/>
      <w:szCs w:val="24"/>
    </w:rPr>
  </w:style>
  <w:style w:type="numbering" w:customStyle="1" w:styleId="11">
    <w:name w:val="Нет списка1"/>
    <w:next w:val="a2"/>
    <w:uiPriority w:val="99"/>
    <w:semiHidden/>
    <w:unhideWhenUsed/>
    <w:rsid w:val="00147D4D"/>
  </w:style>
  <w:style w:type="paragraph" w:styleId="a9">
    <w:name w:val="Normal (Web)"/>
    <w:basedOn w:val="a"/>
    <w:uiPriority w:val="99"/>
    <w:unhideWhenUsed/>
    <w:rsid w:val="00147D4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a">
    <w:name w:val="Table Grid"/>
    <w:basedOn w:val="a1"/>
    <w:uiPriority w:val="59"/>
    <w:rsid w:val="0014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BD2ED5"/>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semiHidden/>
    <w:rsid w:val="00BD2ED5"/>
    <w:rPr>
      <w:rFonts w:asciiTheme="majorHAnsi" w:eastAsiaTheme="majorEastAsia" w:hAnsiTheme="majorHAnsi" w:cstheme="majorBidi"/>
      <w:color w:val="1F4D78" w:themeColor="accent1" w:themeShade="7F"/>
      <w:lang w:val="ru-RU"/>
    </w:rPr>
  </w:style>
  <w:style w:type="table" w:customStyle="1" w:styleId="TableNormal">
    <w:name w:val="Table Normal"/>
    <w:uiPriority w:val="2"/>
    <w:semiHidden/>
    <w:unhideWhenUsed/>
    <w:qFormat/>
    <w:rsid w:val="00BD2E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ED5"/>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apple-converted-space">
    <w:name w:val="apple-converted-space"/>
    <w:basedOn w:val="a0"/>
    <w:rsid w:val="00BD2ED5"/>
  </w:style>
  <w:style w:type="paragraph" w:styleId="ab">
    <w:name w:val="Balloon Text"/>
    <w:basedOn w:val="a"/>
    <w:link w:val="ac"/>
    <w:uiPriority w:val="99"/>
    <w:semiHidden/>
    <w:unhideWhenUsed/>
    <w:rsid w:val="009B4FAA"/>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9B4FAA"/>
    <w:rPr>
      <w:rFonts w:ascii="Tahoma" w:eastAsia="Calibri" w:hAnsi="Tahoma" w:cs="Tahoma"/>
      <w:sz w:val="16"/>
      <w:szCs w:val="16"/>
      <w:lang w:val="ru-RU"/>
    </w:rPr>
  </w:style>
  <w:style w:type="character" w:customStyle="1" w:styleId="css-96zuhp-word-diff">
    <w:name w:val="css-96zuhp-word-diff"/>
    <w:basedOn w:val="a0"/>
    <w:rsid w:val="009B4FAA"/>
  </w:style>
  <w:style w:type="paragraph" w:styleId="ad">
    <w:name w:val="header"/>
    <w:basedOn w:val="a"/>
    <w:link w:val="ae"/>
    <w:uiPriority w:val="99"/>
    <w:unhideWhenUsed/>
    <w:rsid w:val="009B4FAA"/>
    <w:pPr>
      <w:tabs>
        <w:tab w:val="center" w:pos="4677"/>
        <w:tab w:val="right" w:pos="9355"/>
      </w:tabs>
    </w:pPr>
    <w:rPr>
      <w:rFonts w:ascii="Calibri" w:eastAsia="Calibri" w:hAnsi="Calibri" w:cs="Times New Roman"/>
    </w:rPr>
  </w:style>
  <w:style w:type="character" w:customStyle="1" w:styleId="ae">
    <w:name w:val="Верхний колонтитул Знак"/>
    <w:basedOn w:val="a0"/>
    <w:link w:val="ad"/>
    <w:uiPriority w:val="99"/>
    <w:rsid w:val="009B4FAA"/>
    <w:rPr>
      <w:rFonts w:ascii="Calibri" w:eastAsia="Calibri" w:hAnsi="Calibri" w:cs="Times New Roman"/>
      <w:lang w:val="ru-RU"/>
    </w:rPr>
  </w:style>
  <w:style w:type="paragraph" w:styleId="af">
    <w:name w:val="footer"/>
    <w:basedOn w:val="a"/>
    <w:link w:val="af0"/>
    <w:uiPriority w:val="99"/>
    <w:unhideWhenUsed/>
    <w:rsid w:val="009B4FAA"/>
    <w:pPr>
      <w:tabs>
        <w:tab w:val="center" w:pos="4677"/>
        <w:tab w:val="right" w:pos="9355"/>
      </w:tabs>
    </w:pPr>
    <w:rPr>
      <w:rFonts w:ascii="Calibri" w:eastAsia="Calibri" w:hAnsi="Calibri" w:cs="Times New Roman"/>
    </w:rPr>
  </w:style>
  <w:style w:type="character" w:customStyle="1" w:styleId="af0">
    <w:name w:val="Нижний колонтитул Знак"/>
    <w:basedOn w:val="a0"/>
    <w:link w:val="af"/>
    <w:uiPriority w:val="99"/>
    <w:rsid w:val="009B4FAA"/>
    <w:rPr>
      <w:rFonts w:ascii="Calibri" w:eastAsia="Calibri" w:hAnsi="Calibri" w:cs="Times New Roman"/>
      <w:lang w:val="ru-RU"/>
    </w:rPr>
  </w:style>
  <w:style w:type="character" w:customStyle="1" w:styleId="false">
    <w:name w:val="false"/>
    <w:basedOn w:val="a0"/>
    <w:rsid w:val="009B4FAA"/>
  </w:style>
  <w:style w:type="character" w:customStyle="1" w:styleId="10">
    <w:name w:val="Заголовок 1 Знак"/>
    <w:basedOn w:val="a0"/>
    <w:link w:val="1"/>
    <w:uiPriority w:val="1"/>
    <w:rsid w:val="00964FCB"/>
    <w:rPr>
      <w:rFonts w:asciiTheme="majorHAnsi" w:eastAsiaTheme="majorEastAsia" w:hAnsiTheme="majorHAnsi" w:cstheme="majorBidi"/>
      <w:color w:val="2E74B5" w:themeColor="accent1" w:themeShade="BF"/>
      <w:sz w:val="32"/>
      <w:szCs w:val="32"/>
      <w:lang w:val="ru-RU"/>
    </w:rPr>
  </w:style>
  <w:style w:type="numbering" w:customStyle="1" w:styleId="21">
    <w:name w:val="Нет списка2"/>
    <w:next w:val="a2"/>
    <w:uiPriority w:val="99"/>
    <w:semiHidden/>
    <w:unhideWhenUsed/>
    <w:rsid w:val="0096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0068">
      <w:bodyDiv w:val="1"/>
      <w:marLeft w:val="0"/>
      <w:marRight w:val="0"/>
      <w:marTop w:val="0"/>
      <w:marBottom w:val="0"/>
      <w:divBdr>
        <w:top w:val="none" w:sz="0" w:space="0" w:color="auto"/>
        <w:left w:val="none" w:sz="0" w:space="0" w:color="auto"/>
        <w:bottom w:val="none" w:sz="0" w:space="0" w:color="auto"/>
        <w:right w:val="none" w:sz="0" w:space="0" w:color="auto"/>
      </w:divBdr>
    </w:div>
    <w:div w:id="409428553">
      <w:bodyDiv w:val="1"/>
      <w:marLeft w:val="0"/>
      <w:marRight w:val="0"/>
      <w:marTop w:val="0"/>
      <w:marBottom w:val="0"/>
      <w:divBdr>
        <w:top w:val="none" w:sz="0" w:space="0" w:color="auto"/>
        <w:left w:val="none" w:sz="0" w:space="0" w:color="auto"/>
        <w:bottom w:val="none" w:sz="0" w:space="0" w:color="auto"/>
        <w:right w:val="none" w:sz="0" w:space="0" w:color="auto"/>
      </w:divBdr>
    </w:div>
    <w:div w:id="1023436846">
      <w:bodyDiv w:val="1"/>
      <w:marLeft w:val="0"/>
      <w:marRight w:val="0"/>
      <w:marTop w:val="0"/>
      <w:marBottom w:val="0"/>
      <w:divBdr>
        <w:top w:val="none" w:sz="0" w:space="0" w:color="auto"/>
        <w:left w:val="none" w:sz="0" w:space="0" w:color="auto"/>
        <w:bottom w:val="none" w:sz="0" w:space="0" w:color="auto"/>
        <w:right w:val="none" w:sz="0" w:space="0" w:color="auto"/>
      </w:divBdr>
    </w:div>
    <w:div w:id="1150755484">
      <w:bodyDiv w:val="1"/>
      <w:marLeft w:val="0"/>
      <w:marRight w:val="0"/>
      <w:marTop w:val="0"/>
      <w:marBottom w:val="0"/>
      <w:divBdr>
        <w:top w:val="none" w:sz="0" w:space="0" w:color="auto"/>
        <w:left w:val="none" w:sz="0" w:space="0" w:color="auto"/>
        <w:bottom w:val="none" w:sz="0" w:space="0" w:color="auto"/>
        <w:right w:val="none" w:sz="0" w:space="0" w:color="auto"/>
      </w:divBdr>
    </w:div>
    <w:div w:id="1451318231">
      <w:bodyDiv w:val="1"/>
      <w:marLeft w:val="0"/>
      <w:marRight w:val="0"/>
      <w:marTop w:val="0"/>
      <w:marBottom w:val="0"/>
      <w:divBdr>
        <w:top w:val="none" w:sz="0" w:space="0" w:color="auto"/>
        <w:left w:val="none" w:sz="0" w:space="0" w:color="auto"/>
        <w:bottom w:val="none" w:sz="0" w:space="0" w:color="auto"/>
        <w:right w:val="none" w:sz="0" w:space="0" w:color="auto"/>
      </w:divBdr>
    </w:div>
    <w:div w:id="1619676244">
      <w:bodyDiv w:val="1"/>
      <w:marLeft w:val="0"/>
      <w:marRight w:val="0"/>
      <w:marTop w:val="0"/>
      <w:marBottom w:val="0"/>
      <w:divBdr>
        <w:top w:val="none" w:sz="0" w:space="0" w:color="auto"/>
        <w:left w:val="none" w:sz="0" w:space="0" w:color="auto"/>
        <w:bottom w:val="none" w:sz="0" w:space="0" w:color="auto"/>
        <w:right w:val="none" w:sz="0" w:space="0" w:color="auto"/>
      </w:divBdr>
    </w:div>
    <w:div w:id="1686635809">
      <w:bodyDiv w:val="1"/>
      <w:marLeft w:val="0"/>
      <w:marRight w:val="0"/>
      <w:marTop w:val="0"/>
      <w:marBottom w:val="0"/>
      <w:divBdr>
        <w:top w:val="none" w:sz="0" w:space="0" w:color="auto"/>
        <w:left w:val="none" w:sz="0" w:space="0" w:color="auto"/>
        <w:bottom w:val="none" w:sz="0" w:space="0" w:color="auto"/>
        <w:right w:val="none" w:sz="0" w:space="0" w:color="auto"/>
      </w:divBdr>
    </w:div>
    <w:div w:id="2001037464">
      <w:bodyDiv w:val="1"/>
      <w:marLeft w:val="0"/>
      <w:marRight w:val="0"/>
      <w:marTop w:val="0"/>
      <w:marBottom w:val="0"/>
      <w:divBdr>
        <w:top w:val="none" w:sz="0" w:space="0" w:color="auto"/>
        <w:left w:val="none" w:sz="0" w:space="0" w:color="auto"/>
        <w:bottom w:val="none" w:sz="0" w:space="0" w:color="auto"/>
        <w:right w:val="none" w:sz="0" w:space="0" w:color="auto"/>
      </w:divBdr>
    </w:div>
    <w:div w:id="20705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space.nbuv.gov.ua/handle/123456789/107793"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www.rusnauka.com/"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lib.idgu.edu.ua/wp-content/uploads/2018/12/%D0%A3%D0%A0%D0%9F.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Рівні</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Високий рівеь</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dLbl>
              <c:idx val="0"/>
              <c:tx>
                <c:rich>
                  <a:bodyPr/>
                  <a:lstStyle/>
                  <a:p>
                    <a:r>
                      <a:rPr lang="en-US" sz="1400">
                        <a:solidFill>
                          <a:sysClr val="windowText" lastClr="000000"/>
                        </a:solidFill>
                        <a:latin typeface="Times New Roman" panose="02020603050405020304" pitchFamily="18" charset="0"/>
                        <a:cs typeface="Times New Roman" panose="02020603050405020304" pitchFamily="18" charset="0"/>
                      </a:rPr>
                      <a:t>33,3%</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55,6%</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1400" b="1"/>
                      <a:t>11,1%</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Високий рівень</c:v>
                </c:pt>
                <c:pt idx="1">
                  <c:v>Середній рівень</c:v>
                </c:pt>
                <c:pt idx="2">
                  <c:v>Низький рівень</c:v>
                </c:pt>
              </c:strCache>
            </c:strRef>
          </c:cat>
          <c:val>
            <c:numRef>
              <c:f>Лист1!$B$2:$B$5</c:f>
              <c:numCache>
                <c:formatCode>General</c:formatCode>
                <c:ptCount val="4"/>
                <c:pt idx="0">
                  <c:v>30</c:v>
                </c:pt>
                <c:pt idx="1">
                  <c:v>46.7</c:v>
                </c:pt>
                <c:pt idx="2">
                  <c:v>23.3</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layout>
        <c:manualLayout>
          <c:xMode val="edge"/>
          <c:yMode val="edge"/>
          <c:x val="0.21131525226013415"/>
          <c:y val="0.92113048368953876"/>
          <c:w val="0.58199912510936136"/>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Рівні</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dLbl>
              <c:idx val="0"/>
              <c:tx>
                <c:rich>
                  <a:bodyPr/>
                  <a:lstStyle/>
                  <a:p>
                    <a:r>
                      <a:rPr lang="en-US" sz="1400">
                        <a:solidFill>
                          <a:sysClr val="windowText" lastClr="000000"/>
                        </a:solidFill>
                        <a:latin typeface="Times New Roman" panose="02020603050405020304" pitchFamily="18" charset="0"/>
                        <a:cs typeface="Times New Roman" panose="02020603050405020304" pitchFamily="18" charset="0"/>
                      </a:rPr>
                      <a:t>35,0%</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sz="1400" b="1">
                        <a:solidFill>
                          <a:sysClr val="windowText" lastClr="000000"/>
                        </a:solidFill>
                        <a:latin typeface="Times New Roman" panose="02020603050405020304" pitchFamily="18" charset="0"/>
                        <a:cs typeface="Times New Roman" panose="02020603050405020304" pitchFamily="18" charset="0"/>
                      </a:rPr>
                      <a:t>45,0%</a:t>
                    </a:r>
                  </a:p>
                </c:rich>
              </c:tx>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sz="1400" b="1"/>
                      <a:t>20,0%</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Високий рівень</c:v>
                </c:pt>
                <c:pt idx="1">
                  <c:v>Середній рівень</c:v>
                </c:pt>
                <c:pt idx="2">
                  <c:v>Низький рівень</c:v>
                </c:pt>
              </c:strCache>
            </c:strRef>
          </c:cat>
          <c:val>
            <c:numRef>
              <c:f>Лист1!$B$2:$B$5</c:f>
              <c:numCache>
                <c:formatCode>General</c:formatCode>
                <c:ptCount val="4"/>
                <c:pt idx="0">
                  <c:v>35</c:v>
                </c:pt>
                <c:pt idx="1">
                  <c:v>45</c:v>
                </c:pt>
                <c:pt idx="2">
                  <c:v>20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Рівні</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3"/>
                <c:pt idx="0">
                  <c:v>активний рівень розвитку</c:v>
                </c:pt>
                <c:pt idx="1">
                  <c:v>рівень розвитку, який залежить від певних обставин</c:v>
                </c:pt>
                <c:pt idx="2">
                  <c:v>рівень розвитку, який зупинився</c:v>
                </c:pt>
              </c:strCache>
            </c:strRef>
          </c:cat>
          <c:val>
            <c:numRef>
              <c:f>Лист1!$B$2:$B$5</c:f>
              <c:numCache>
                <c:formatCode>General</c:formatCode>
                <c:ptCount val="4"/>
                <c:pt idx="0">
                  <c:v>55</c:v>
                </c:pt>
                <c:pt idx="1">
                  <c:v>25</c:v>
                </c:pt>
                <c:pt idx="2">
                  <c:v>20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AC279A-C42F-4A97-AC6C-B22C6BB2CD7B}"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uk-UA"/>
        </a:p>
      </dgm:t>
    </dgm:pt>
    <dgm:pt modelId="{CEE412C1-311B-43DC-A5E4-12262C7BA607}">
      <dgm:prSet phldrT="[Текст]"/>
      <dgm:spPr/>
      <dgm:t>
        <a:bodyPr/>
        <a:lstStyle/>
        <a:p>
          <a:r>
            <a:rPr lang="uk-UA" b="1">
              <a:solidFill>
                <a:sysClr val="windowText" lastClr="000000"/>
              </a:solidFill>
            </a:rPr>
            <a:t>цільовий компонент</a:t>
          </a:r>
        </a:p>
      </dgm:t>
    </dgm:pt>
    <dgm:pt modelId="{90B6E788-F75E-4E95-A3A8-68B701152DB8}" type="parTrans" cxnId="{920449E2-B8FC-485A-874A-2310DB4AD33C}">
      <dgm:prSet/>
      <dgm:spPr/>
      <dgm:t>
        <a:bodyPr/>
        <a:lstStyle/>
        <a:p>
          <a:endParaRPr lang="uk-UA"/>
        </a:p>
      </dgm:t>
    </dgm:pt>
    <dgm:pt modelId="{A575789E-F2C9-421E-B90C-A99F2A3432A3}" type="sibTrans" cxnId="{920449E2-B8FC-485A-874A-2310DB4AD33C}">
      <dgm:prSet/>
      <dgm:spPr/>
      <dgm:t>
        <a:bodyPr/>
        <a:lstStyle/>
        <a:p>
          <a:endParaRPr lang="uk-UA"/>
        </a:p>
      </dgm:t>
    </dgm:pt>
    <dgm:pt modelId="{76E00881-430B-4307-823F-7DAA039EE9AA}">
      <dgm:prSet phldrT="[Текст]"/>
      <dgm:spPr/>
      <dgm:t>
        <a:bodyPr/>
        <a:lstStyle/>
        <a:p>
          <a:r>
            <a:rPr lang="uk-UA" b="1">
              <a:solidFill>
                <a:sysClr val="windowText" lastClr="000000"/>
              </a:solidFill>
            </a:rPr>
            <a:t>креативно-праксіологічний компонент</a:t>
          </a:r>
        </a:p>
      </dgm:t>
    </dgm:pt>
    <dgm:pt modelId="{98589653-6729-40CE-88C6-5AC855C5DFCF}" type="parTrans" cxnId="{D226DA20-B100-4985-9A23-C657D31D4505}">
      <dgm:prSet/>
      <dgm:spPr/>
    </dgm:pt>
    <dgm:pt modelId="{C0E5F4C2-9BF5-4DFE-80FD-6F6D6AC1B1B7}" type="sibTrans" cxnId="{D226DA20-B100-4985-9A23-C657D31D4505}">
      <dgm:prSet/>
      <dgm:spPr/>
    </dgm:pt>
    <dgm:pt modelId="{A42AE09B-2740-4ADE-98DC-73E1D957EA67}">
      <dgm:prSet phldrT="[Текст]"/>
      <dgm:spPr/>
      <dgm:t>
        <a:bodyPr/>
        <a:lstStyle/>
        <a:p>
          <a:r>
            <a:rPr lang="uk-UA" b="1">
              <a:solidFill>
                <a:sysClr val="windowText" lastClr="000000"/>
              </a:solidFill>
            </a:rPr>
            <a:t>професійно-змістовий компонент</a:t>
          </a:r>
        </a:p>
      </dgm:t>
    </dgm:pt>
    <dgm:pt modelId="{485276C3-0549-4587-9851-BC784B75010F}" type="parTrans" cxnId="{110779F2-7E0A-4324-9323-6D3F89691889}">
      <dgm:prSet/>
      <dgm:spPr/>
    </dgm:pt>
    <dgm:pt modelId="{D48E2A42-99CA-43FA-9743-0472EE528E35}" type="sibTrans" cxnId="{110779F2-7E0A-4324-9323-6D3F89691889}">
      <dgm:prSet/>
      <dgm:spPr/>
    </dgm:pt>
    <dgm:pt modelId="{7F1A71E9-A978-43F5-A57E-3440AD2950D6}">
      <dgm:prSet phldrT="[Текст]"/>
      <dgm:spPr>
        <a:solidFill>
          <a:schemeClr val="accent1">
            <a:lumMod val="60000"/>
            <a:lumOff val="40000"/>
          </a:schemeClr>
        </a:solidFill>
      </dgm:spPr>
      <dgm:t>
        <a:bodyPr/>
        <a:lstStyle/>
        <a:p>
          <a:r>
            <a:rPr lang="uk-UA" b="1">
              <a:solidFill>
                <a:sysClr val="windowText" lastClr="000000"/>
              </a:solidFill>
            </a:rPr>
            <a:t>організаційно-синергетичний компонент</a:t>
          </a:r>
        </a:p>
      </dgm:t>
    </dgm:pt>
    <dgm:pt modelId="{6B478E79-2C70-4758-8143-604CC026F650}" type="parTrans" cxnId="{815F6910-BA7B-4746-BA2B-A28BDD3CF4F2}">
      <dgm:prSet/>
      <dgm:spPr/>
    </dgm:pt>
    <dgm:pt modelId="{0A6EDFB3-53FE-49F1-AAC6-EC88AC289F2F}" type="sibTrans" cxnId="{815F6910-BA7B-4746-BA2B-A28BDD3CF4F2}">
      <dgm:prSet/>
      <dgm:spPr/>
    </dgm:pt>
    <dgm:pt modelId="{36D70364-9966-42DE-806D-3D6110F3FB0F}">
      <dgm:prSet phldrT="[Текст]"/>
      <dgm:spPr/>
      <dgm:t>
        <a:bodyPr/>
        <a:lstStyle/>
        <a:p>
          <a:r>
            <a:rPr lang="uk-UA" b="1">
              <a:solidFill>
                <a:sysClr val="windowText" lastClr="000000"/>
              </a:solidFill>
            </a:rPr>
            <a:t> результативно-кумулятивний компонент </a:t>
          </a:r>
        </a:p>
      </dgm:t>
    </dgm:pt>
    <dgm:pt modelId="{849E968C-CCD6-4344-BC27-C2A2AAFBACE2}" type="parTrans" cxnId="{BCF40140-B9FF-4A7A-841A-7BA2FF30FE80}">
      <dgm:prSet/>
      <dgm:spPr/>
    </dgm:pt>
    <dgm:pt modelId="{FFA2A785-91B2-4F73-8AB1-CD400B9D5AC3}" type="sibTrans" cxnId="{BCF40140-B9FF-4A7A-841A-7BA2FF30FE80}">
      <dgm:prSet/>
      <dgm:spPr/>
    </dgm:pt>
    <dgm:pt modelId="{3567B0B8-503D-44B5-AC7A-BB74081DC33B}" type="pres">
      <dgm:prSet presAssocID="{4CAC279A-C42F-4A97-AC6C-B22C6BB2CD7B}" presName="Name0" presStyleCnt="0">
        <dgm:presLayoutVars>
          <dgm:dir/>
          <dgm:resizeHandles val="exact"/>
        </dgm:presLayoutVars>
      </dgm:prSet>
      <dgm:spPr/>
      <dgm:t>
        <a:bodyPr/>
        <a:lstStyle/>
        <a:p>
          <a:endParaRPr lang="uk-UA"/>
        </a:p>
      </dgm:t>
    </dgm:pt>
    <dgm:pt modelId="{B260FF48-0074-4BA4-968A-102A6071913F}" type="pres">
      <dgm:prSet presAssocID="{4CAC279A-C42F-4A97-AC6C-B22C6BB2CD7B}" presName="cycle" presStyleCnt="0"/>
      <dgm:spPr/>
    </dgm:pt>
    <dgm:pt modelId="{55E9B823-60C1-404D-8CF2-B1FD0E144EC9}" type="pres">
      <dgm:prSet presAssocID="{CEE412C1-311B-43DC-A5E4-12262C7BA607}" presName="nodeFirstNode" presStyleLbl="node1" presStyleIdx="0" presStyleCnt="5">
        <dgm:presLayoutVars>
          <dgm:bulletEnabled val="1"/>
        </dgm:presLayoutVars>
      </dgm:prSet>
      <dgm:spPr/>
      <dgm:t>
        <a:bodyPr/>
        <a:lstStyle/>
        <a:p>
          <a:endParaRPr lang="uk-UA"/>
        </a:p>
      </dgm:t>
    </dgm:pt>
    <dgm:pt modelId="{0BD2E171-9C6B-4C27-BBA4-864AB0EC8726}" type="pres">
      <dgm:prSet presAssocID="{A575789E-F2C9-421E-B90C-A99F2A3432A3}" presName="sibTransFirstNode" presStyleLbl="bgShp" presStyleIdx="0" presStyleCnt="1"/>
      <dgm:spPr/>
      <dgm:t>
        <a:bodyPr/>
        <a:lstStyle/>
        <a:p>
          <a:endParaRPr lang="uk-UA"/>
        </a:p>
      </dgm:t>
    </dgm:pt>
    <dgm:pt modelId="{E4372842-589D-4BC1-B7B5-425A29058FBD}" type="pres">
      <dgm:prSet presAssocID="{76E00881-430B-4307-823F-7DAA039EE9AA}" presName="nodeFollowingNodes" presStyleLbl="node1" presStyleIdx="1" presStyleCnt="5">
        <dgm:presLayoutVars>
          <dgm:bulletEnabled val="1"/>
        </dgm:presLayoutVars>
      </dgm:prSet>
      <dgm:spPr/>
      <dgm:t>
        <a:bodyPr/>
        <a:lstStyle/>
        <a:p>
          <a:endParaRPr lang="uk-UA"/>
        </a:p>
      </dgm:t>
    </dgm:pt>
    <dgm:pt modelId="{E90DA381-1D7D-4133-A421-8AC42E9807DC}" type="pres">
      <dgm:prSet presAssocID="{A42AE09B-2740-4ADE-98DC-73E1D957EA67}" presName="nodeFollowingNodes" presStyleLbl="node1" presStyleIdx="2" presStyleCnt="5">
        <dgm:presLayoutVars>
          <dgm:bulletEnabled val="1"/>
        </dgm:presLayoutVars>
      </dgm:prSet>
      <dgm:spPr/>
      <dgm:t>
        <a:bodyPr/>
        <a:lstStyle/>
        <a:p>
          <a:endParaRPr lang="uk-UA"/>
        </a:p>
      </dgm:t>
    </dgm:pt>
    <dgm:pt modelId="{C90BFC69-D92B-4DBA-A29A-15B381BA45B7}" type="pres">
      <dgm:prSet presAssocID="{7F1A71E9-A978-43F5-A57E-3440AD2950D6}" presName="nodeFollowingNodes" presStyleLbl="node1" presStyleIdx="3" presStyleCnt="5">
        <dgm:presLayoutVars>
          <dgm:bulletEnabled val="1"/>
        </dgm:presLayoutVars>
      </dgm:prSet>
      <dgm:spPr/>
      <dgm:t>
        <a:bodyPr/>
        <a:lstStyle/>
        <a:p>
          <a:endParaRPr lang="uk-UA"/>
        </a:p>
      </dgm:t>
    </dgm:pt>
    <dgm:pt modelId="{9791F7F0-0D7F-4252-B2FC-A3C6904BE587}" type="pres">
      <dgm:prSet presAssocID="{36D70364-9966-42DE-806D-3D6110F3FB0F}" presName="nodeFollowingNodes" presStyleLbl="node1" presStyleIdx="4" presStyleCnt="5">
        <dgm:presLayoutVars>
          <dgm:bulletEnabled val="1"/>
        </dgm:presLayoutVars>
      </dgm:prSet>
      <dgm:spPr/>
      <dgm:t>
        <a:bodyPr/>
        <a:lstStyle/>
        <a:p>
          <a:endParaRPr lang="uk-UA"/>
        </a:p>
      </dgm:t>
    </dgm:pt>
  </dgm:ptLst>
  <dgm:cxnLst>
    <dgm:cxn modelId="{D226DA20-B100-4985-9A23-C657D31D4505}" srcId="{4CAC279A-C42F-4A97-AC6C-B22C6BB2CD7B}" destId="{76E00881-430B-4307-823F-7DAA039EE9AA}" srcOrd="1" destOrd="0" parTransId="{98589653-6729-40CE-88C6-5AC855C5DFCF}" sibTransId="{C0E5F4C2-9BF5-4DFE-80FD-6F6D6AC1B1B7}"/>
    <dgm:cxn modelId="{920449E2-B8FC-485A-874A-2310DB4AD33C}" srcId="{4CAC279A-C42F-4A97-AC6C-B22C6BB2CD7B}" destId="{CEE412C1-311B-43DC-A5E4-12262C7BA607}" srcOrd="0" destOrd="0" parTransId="{90B6E788-F75E-4E95-A3A8-68B701152DB8}" sibTransId="{A575789E-F2C9-421E-B90C-A99F2A3432A3}"/>
    <dgm:cxn modelId="{BCF40140-B9FF-4A7A-841A-7BA2FF30FE80}" srcId="{4CAC279A-C42F-4A97-AC6C-B22C6BB2CD7B}" destId="{36D70364-9966-42DE-806D-3D6110F3FB0F}" srcOrd="4" destOrd="0" parTransId="{849E968C-CCD6-4344-BC27-C2A2AAFBACE2}" sibTransId="{FFA2A785-91B2-4F73-8AB1-CD400B9D5AC3}"/>
    <dgm:cxn modelId="{815F6910-BA7B-4746-BA2B-A28BDD3CF4F2}" srcId="{4CAC279A-C42F-4A97-AC6C-B22C6BB2CD7B}" destId="{7F1A71E9-A978-43F5-A57E-3440AD2950D6}" srcOrd="3" destOrd="0" parTransId="{6B478E79-2C70-4758-8143-604CC026F650}" sibTransId="{0A6EDFB3-53FE-49F1-AAC6-EC88AC289F2F}"/>
    <dgm:cxn modelId="{439A6C6C-C808-428F-B7C6-0E8ADC7FCE03}" type="presOf" srcId="{CEE412C1-311B-43DC-A5E4-12262C7BA607}" destId="{55E9B823-60C1-404D-8CF2-B1FD0E144EC9}" srcOrd="0" destOrd="0" presId="urn:microsoft.com/office/officeart/2005/8/layout/cycle3"/>
    <dgm:cxn modelId="{3CD8301F-CB2C-46E8-969E-1DAAEC8C3DD6}" type="presOf" srcId="{36D70364-9966-42DE-806D-3D6110F3FB0F}" destId="{9791F7F0-0D7F-4252-B2FC-A3C6904BE587}" srcOrd="0" destOrd="0" presId="urn:microsoft.com/office/officeart/2005/8/layout/cycle3"/>
    <dgm:cxn modelId="{7D4F9893-5DC7-47E0-89C9-87B97E9CC891}" type="presOf" srcId="{76E00881-430B-4307-823F-7DAA039EE9AA}" destId="{E4372842-589D-4BC1-B7B5-425A29058FBD}" srcOrd="0" destOrd="0" presId="urn:microsoft.com/office/officeart/2005/8/layout/cycle3"/>
    <dgm:cxn modelId="{994BAE58-6D58-42C8-A274-D6C938554FC3}" type="presOf" srcId="{A575789E-F2C9-421E-B90C-A99F2A3432A3}" destId="{0BD2E171-9C6B-4C27-BBA4-864AB0EC8726}" srcOrd="0" destOrd="0" presId="urn:microsoft.com/office/officeart/2005/8/layout/cycle3"/>
    <dgm:cxn modelId="{110779F2-7E0A-4324-9323-6D3F89691889}" srcId="{4CAC279A-C42F-4A97-AC6C-B22C6BB2CD7B}" destId="{A42AE09B-2740-4ADE-98DC-73E1D957EA67}" srcOrd="2" destOrd="0" parTransId="{485276C3-0549-4587-9851-BC784B75010F}" sibTransId="{D48E2A42-99CA-43FA-9743-0472EE528E35}"/>
    <dgm:cxn modelId="{D8081B8F-E7FA-4B7D-9D66-0538A6933F45}" type="presOf" srcId="{A42AE09B-2740-4ADE-98DC-73E1D957EA67}" destId="{E90DA381-1D7D-4133-A421-8AC42E9807DC}" srcOrd="0" destOrd="0" presId="urn:microsoft.com/office/officeart/2005/8/layout/cycle3"/>
    <dgm:cxn modelId="{2A4012ED-6E4D-4856-86F6-BA681716C13F}" type="presOf" srcId="{4CAC279A-C42F-4A97-AC6C-B22C6BB2CD7B}" destId="{3567B0B8-503D-44B5-AC7A-BB74081DC33B}" srcOrd="0" destOrd="0" presId="urn:microsoft.com/office/officeart/2005/8/layout/cycle3"/>
    <dgm:cxn modelId="{71DAA05C-4272-48DD-938E-8B11CD47709F}" type="presOf" srcId="{7F1A71E9-A978-43F5-A57E-3440AD2950D6}" destId="{C90BFC69-D92B-4DBA-A29A-15B381BA45B7}" srcOrd="0" destOrd="0" presId="urn:microsoft.com/office/officeart/2005/8/layout/cycle3"/>
    <dgm:cxn modelId="{57B45ACA-A154-42AB-A748-760CFF29991D}" type="presParOf" srcId="{3567B0B8-503D-44B5-AC7A-BB74081DC33B}" destId="{B260FF48-0074-4BA4-968A-102A6071913F}" srcOrd="0" destOrd="0" presId="urn:microsoft.com/office/officeart/2005/8/layout/cycle3"/>
    <dgm:cxn modelId="{3C1B4F38-C21E-480E-8646-9A0B06BC5AE9}" type="presParOf" srcId="{B260FF48-0074-4BA4-968A-102A6071913F}" destId="{55E9B823-60C1-404D-8CF2-B1FD0E144EC9}" srcOrd="0" destOrd="0" presId="urn:microsoft.com/office/officeart/2005/8/layout/cycle3"/>
    <dgm:cxn modelId="{A926518A-1FC1-4F67-BB04-93F8AE9EE659}" type="presParOf" srcId="{B260FF48-0074-4BA4-968A-102A6071913F}" destId="{0BD2E171-9C6B-4C27-BBA4-864AB0EC8726}" srcOrd="1" destOrd="0" presId="urn:microsoft.com/office/officeart/2005/8/layout/cycle3"/>
    <dgm:cxn modelId="{454ACABC-4D0A-4C81-B45A-498DB1904F3C}" type="presParOf" srcId="{B260FF48-0074-4BA4-968A-102A6071913F}" destId="{E4372842-589D-4BC1-B7B5-425A29058FBD}" srcOrd="2" destOrd="0" presId="urn:microsoft.com/office/officeart/2005/8/layout/cycle3"/>
    <dgm:cxn modelId="{05A7C8D2-4852-4A00-AB57-6A1EE7FBB016}" type="presParOf" srcId="{B260FF48-0074-4BA4-968A-102A6071913F}" destId="{E90DA381-1D7D-4133-A421-8AC42E9807DC}" srcOrd="3" destOrd="0" presId="urn:microsoft.com/office/officeart/2005/8/layout/cycle3"/>
    <dgm:cxn modelId="{5D09E234-254B-478E-B201-D6CD078A98DF}" type="presParOf" srcId="{B260FF48-0074-4BA4-968A-102A6071913F}" destId="{C90BFC69-D92B-4DBA-A29A-15B381BA45B7}" srcOrd="4" destOrd="0" presId="urn:microsoft.com/office/officeart/2005/8/layout/cycle3"/>
    <dgm:cxn modelId="{3C793594-2F27-4F3F-9BB1-8C68D25C4E88}" type="presParOf" srcId="{B260FF48-0074-4BA4-968A-102A6071913F}" destId="{9791F7F0-0D7F-4252-B2FC-A3C6904BE587}" srcOrd="5"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9B48B1-10FE-4F1F-B83F-B04C22EB6F83}" type="doc">
      <dgm:prSet loTypeId="urn:microsoft.com/office/officeart/2005/8/layout/hProcess9" loCatId="process" qsTypeId="urn:microsoft.com/office/officeart/2005/8/quickstyle/simple3" qsCatId="simple" csTypeId="urn:microsoft.com/office/officeart/2005/8/colors/colorful1" csCatId="colorful" phldr="1"/>
      <dgm:spPr/>
    </dgm:pt>
    <dgm:pt modelId="{8314C3A7-3E9E-46DD-B17C-EB70EFF10D15}">
      <dgm:prSet phldrT="[Текст]"/>
      <dgm:spPr/>
      <dgm:t>
        <a:bodyPr/>
        <a:lstStyle/>
        <a:p>
          <a:r>
            <a:rPr lang="uk-UA" i="1"/>
            <a:t>Планування кар’єри працівника</a:t>
          </a:r>
          <a:endParaRPr lang="uk-UA"/>
        </a:p>
      </dgm:t>
    </dgm:pt>
    <dgm:pt modelId="{192D688E-22A7-4D3D-86F9-8C11F9274D2A}" type="parTrans" cxnId="{E8E58474-06A5-45C1-9BB7-545A4558B9D2}">
      <dgm:prSet/>
      <dgm:spPr/>
      <dgm:t>
        <a:bodyPr/>
        <a:lstStyle/>
        <a:p>
          <a:endParaRPr lang="uk-UA"/>
        </a:p>
      </dgm:t>
    </dgm:pt>
    <dgm:pt modelId="{78700F56-2E42-40FD-B70E-7769F3508659}" type="sibTrans" cxnId="{E8E58474-06A5-45C1-9BB7-545A4558B9D2}">
      <dgm:prSet/>
      <dgm:spPr/>
      <dgm:t>
        <a:bodyPr/>
        <a:lstStyle/>
        <a:p>
          <a:endParaRPr lang="uk-UA"/>
        </a:p>
      </dgm:t>
    </dgm:pt>
    <dgm:pt modelId="{ADAF5CDF-C5C9-4790-84F3-15696175BE48}">
      <dgm:prSet phldrT="[Текст]"/>
      <dgm:spPr/>
      <dgm:t>
        <a:bodyPr/>
        <a:lstStyle/>
        <a:p>
          <a:r>
            <a:rPr lang="uk-UA" i="1"/>
            <a:t>Розробка плану індивідуального розвитку кар’єри працівника</a:t>
          </a:r>
          <a:endParaRPr lang="uk-UA"/>
        </a:p>
      </dgm:t>
    </dgm:pt>
    <dgm:pt modelId="{DCB7B433-E660-4DEE-BCAA-C652C68084CC}" type="parTrans" cxnId="{D0E5189B-1081-4749-8985-76989B89E2D0}">
      <dgm:prSet/>
      <dgm:spPr/>
      <dgm:t>
        <a:bodyPr/>
        <a:lstStyle/>
        <a:p>
          <a:endParaRPr lang="uk-UA"/>
        </a:p>
      </dgm:t>
    </dgm:pt>
    <dgm:pt modelId="{B04E2DD9-DAEA-48FA-922D-6F1C9E5B2A9C}" type="sibTrans" cxnId="{D0E5189B-1081-4749-8985-76989B89E2D0}">
      <dgm:prSet/>
      <dgm:spPr/>
      <dgm:t>
        <a:bodyPr/>
        <a:lstStyle/>
        <a:p>
          <a:endParaRPr lang="uk-UA"/>
        </a:p>
      </dgm:t>
    </dgm:pt>
    <dgm:pt modelId="{CBD15BA9-3F0D-45AF-81F5-1855CE7B14DB}">
      <dgm:prSet phldrT="[Текст]"/>
      <dgm:spPr/>
      <dgm:t>
        <a:bodyPr/>
        <a:lstStyle/>
        <a:p>
          <a:r>
            <a:rPr lang="uk-UA" i="1"/>
            <a:t>Оцінка ефективності управління діловою кар’єрою співробітника</a:t>
          </a:r>
          <a:r>
            <a:rPr lang="uk-UA"/>
            <a:t> </a:t>
          </a:r>
        </a:p>
      </dgm:t>
    </dgm:pt>
    <dgm:pt modelId="{4A4F091E-F852-4375-ACF0-FA5840F485D9}" type="parTrans" cxnId="{C72B4250-05FE-464B-B410-C0C68A6E3734}">
      <dgm:prSet/>
      <dgm:spPr/>
      <dgm:t>
        <a:bodyPr/>
        <a:lstStyle/>
        <a:p>
          <a:endParaRPr lang="uk-UA"/>
        </a:p>
      </dgm:t>
    </dgm:pt>
    <dgm:pt modelId="{2E62947D-B303-4DBA-8F1F-D9E1187ACD8F}" type="sibTrans" cxnId="{C72B4250-05FE-464B-B410-C0C68A6E3734}">
      <dgm:prSet/>
      <dgm:spPr/>
      <dgm:t>
        <a:bodyPr/>
        <a:lstStyle/>
        <a:p>
          <a:endParaRPr lang="uk-UA"/>
        </a:p>
      </dgm:t>
    </dgm:pt>
    <dgm:pt modelId="{501FF6D2-F68A-4E2A-8F0C-C811808C2694}">
      <dgm:prSet phldrT="[Текст]"/>
      <dgm:spPr/>
      <dgm:t>
        <a:bodyPr/>
        <a:lstStyle/>
        <a:p>
          <a:r>
            <a:rPr lang="uk-UA" i="1"/>
            <a:t>Реалізація плану розвитку кар’єри </a:t>
          </a:r>
          <a:endParaRPr lang="uk-UA"/>
        </a:p>
      </dgm:t>
    </dgm:pt>
    <dgm:pt modelId="{A7B62F8B-06B3-4A9D-94F4-3087C80FF6E6}" type="parTrans" cxnId="{2269D798-FBA7-4B8D-9615-3F6926A94D43}">
      <dgm:prSet/>
      <dgm:spPr/>
      <dgm:t>
        <a:bodyPr/>
        <a:lstStyle/>
        <a:p>
          <a:endParaRPr lang="uk-UA"/>
        </a:p>
      </dgm:t>
    </dgm:pt>
    <dgm:pt modelId="{8B3F9807-309B-40E2-9F9B-48DF85FECC30}" type="sibTrans" cxnId="{2269D798-FBA7-4B8D-9615-3F6926A94D43}">
      <dgm:prSet/>
      <dgm:spPr/>
      <dgm:t>
        <a:bodyPr/>
        <a:lstStyle/>
        <a:p>
          <a:endParaRPr lang="uk-UA"/>
        </a:p>
      </dgm:t>
    </dgm:pt>
    <dgm:pt modelId="{204193BA-5142-46F6-BDD7-D05F9492368E}" type="pres">
      <dgm:prSet presAssocID="{9B9B48B1-10FE-4F1F-B83F-B04C22EB6F83}" presName="CompostProcess" presStyleCnt="0">
        <dgm:presLayoutVars>
          <dgm:dir/>
          <dgm:resizeHandles val="exact"/>
        </dgm:presLayoutVars>
      </dgm:prSet>
      <dgm:spPr/>
    </dgm:pt>
    <dgm:pt modelId="{3F7850F4-6F45-423B-A163-2C33D5C0C2C2}" type="pres">
      <dgm:prSet presAssocID="{9B9B48B1-10FE-4F1F-B83F-B04C22EB6F83}" presName="arrow" presStyleLbl="bgShp" presStyleIdx="0" presStyleCnt="1"/>
      <dgm:spPr/>
    </dgm:pt>
    <dgm:pt modelId="{C8A0CDA7-2929-4DE9-9850-ED06317452F9}" type="pres">
      <dgm:prSet presAssocID="{9B9B48B1-10FE-4F1F-B83F-B04C22EB6F83}" presName="linearProcess" presStyleCnt="0"/>
      <dgm:spPr/>
    </dgm:pt>
    <dgm:pt modelId="{A01D0F4F-BF3B-45E9-A051-2A9625C95FC3}" type="pres">
      <dgm:prSet presAssocID="{8314C3A7-3E9E-46DD-B17C-EB70EFF10D15}" presName="textNode" presStyleLbl="node1" presStyleIdx="0" presStyleCnt="4">
        <dgm:presLayoutVars>
          <dgm:bulletEnabled val="1"/>
        </dgm:presLayoutVars>
      </dgm:prSet>
      <dgm:spPr/>
      <dgm:t>
        <a:bodyPr/>
        <a:lstStyle/>
        <a:p>
          <a:endParaRPr lang="uk-UA"/>
        </a:p>
      </dgm:t>
    </dgm:pt>
    <dgm:pt modelId="{52F9A3DD-F6FD-498F-B269-FBA1BCDE97ED}" type="pres">
      <dgm:prSet presAssocID="{78700F56-2E42-40FD-B70E-7769F3508659}" presName="sibTrans" presStyleCnt="0"/>
      <dgm:spPr/>
    </dgm:pt>
    <dgm:pt modelId="{5AC63128-CA86-4043-A2DC-957C85409B8A}" type="pres">
      <dgm:prSet presAssocID="{ADAF5CDF-C5C9-4790-84F3-15696175BE48}" presName="textNode" presStyleLbl="node1" presStyleIdx="1" presStyleCnt="4">
        <dgm:presLayoutVars>
          <dgm:bulletEnabled val="1"/>
        </dgm:presLayoutVars>
      </dgm:prSet>
      <dgm:spPr/>
      <dgm:t>
        <a:bodyPr/>
        <a:lstStyle/>
        <a:p>
          <a:endParaRPr lang="uk-UA"/>
        </a:p>
      </dgm:t>
    </dgm:pt>
    <dgm:pt modelId="{08792CB8-ECD6-49BC-A59B-C607CDF5E4A8}" type="pres">
      <dgm:prSet presAssocID="{B04E2DD9-DAEA-48FA-922D-6F1C9E5B2A9C}" presName="sibTrans" presStyleCnt="0"/>
      <dgm:spPr/>
    </dgm:pt>
    <dgm:pt modelId="{213F2ADD-68CA-4772-8E6C-2E2C845E964C}" type="pres">
      <dgm:prSet presAssocID="{501FF6D2-F68A-4E2A-8F0C-C811808C2694}" presName="textNode" presStyleLbl="node1" presStyleIdx="2" presStyleCnt="4">
        <dgm:presLayoutVars>
          <dgm:bulletEnabled val="1"/>
        </dgm:presLayoutVars>
      </dgm:prSet>
      <dgm:spPr/>
      <dgm:t>
        <a:bodyPr/>
        <a:lstStyle/>
        <a:p>
          <a:endParaRPr lang="uk-UA"/>
        </a:p>
      </dgm:t>
    </dgm:pt>
    <dgm:pt modelId="{2FD778B5-C4C5-4512-B063-32C3BAECA13A}" type="pres">
      <dgm:prSet presAssocID="{8B3F9807-309B-40E2-9F9B-48DF85FECC30}" presName="sibTrans" presStyleCnt="0"/>
      <dgm:spPr/>
    </dgm:pt>
    <dgm:pt modelId="{C43D9AEA-91B1-4D9C-8EC6-8F2C69F1F6D3}" type="pres">
      <dgm:prSet presAssocID="{CBD15BA9-3F0D-45AF-81F5-1855CE7B14DB}" presName="textNode" presStyleLbl="node1" presStyleIdx="3" presStyleCnt="4">
        <dgm:presLayoutVars>
          <dgm:bulletEnabled val="1"/>
        </dgm:presLayoutVars>
      </dgm:prSet>
      <dgm:spPr/>
      <dgm:t>
        <a:bodyPr/>
        <a:lstStyle/>
        <a:p>
          <a:endParaRPr lang="uk-UA"/>
        </a:p>
      </dgm:t>
    </dgm:pt>
  </dgm:ptLst>
  <dgm:cxnLst>
    <dgm:cxn modelId="{D0E5189B-1081-4749-8985-76989B89E2D0}" srcId="{9B9B48B1-10FE-4F1F-B83F-B04C22EB6F83}" destId="{ADAF5CDF-C5C9-4790-84F3-15696175BE48}" srcOrd="1" destOrd="0" parTransId="{DCB7B433-E660-4DEE-BCAA-C652C68084CC}" sibTransId="{B04E2DD9-DAEA-48FA-922D-6F1C9E5B2A9C}"/>
    <dgm:cxn modelId="{CBD91E6D-F05D-43B1-A605-3429A70D75C1}" type="presOf" srcId="{501FF6D2-F68A-4E2A-8F0C-C811808C2694}" destId="{213F2ADD-68CA-4772-8E6C-2E2C845E964C}" srcOrd="0" destOrd="0" presId="urn:microsoft.com/office/officeart/2005/8/layout/hProcess9"/>
    <dgm:cxn modelId="{587C47A3-034E-41CF-A689-2BF3A1008C23}" type="presOf" srcId="{CBD15BA9-3F0D-45AF-81F5-1855CE7B14DB}" destId="{C43D9AEA-91B1-4D9C-8EC6-8F2C69F1F6D3}" srcOrd="0" destOrd="0" presId="urn:microsoft.com/office/officeart/2005/8/layout/hProcess9"/>
    <dgm:cxn modelId="{E8E58474-06A5-45C1-9BB7-545A4558B9D2}" srcId="{9B9B48B1-10FE-4F1F-B83F-B04C22EB6F83}" destId="{8314C3A7-3E9E-46DD-B17C-EB70EFF10D15}" srcOrd="0" destOrd="0" parTransId="{192D688E-22A7-4D3D-86F9-8C11F9274D2A}" sibTransId="{78700F56-2E42-40FD-B70E-7769F3508659}"/>
    <dgm:cxn modelId="{375FEA00-C976-4228-93CD-0E3AD070BE61}" type="presOf" srcId="{8314C3A7-3E9E-46DD-B17C-EB70EFF10D15}" destId="{A01D0F4F-BF3B-45E9-A051-2A9625C95FC3}" srcOrd="0" destOrd="0" presId="urn:microsoft.com/office/officeart/2005/8/layout/hProcess9"/>
    <dgm:cxn modelId="{C72B4250-05FE-464B-B410-C0C68A6E3734}" srcId="{9B9B48B1-10FE-4F1F-B83F-B04C22EB6F83}" destId="{CBD15BA9-3F0D-45AF-81F5-1855CE7B14DB}" srcOrd="3" destOrd="0" parTransId="{4A4F091E-F852-4375-ACF0-FA5840F485D9}" sibTransId="{2E62947D-B303-4DBA-8F1F-D9E1187ACD8F}"/>
    <dgm:cxn modelId="{61F579CB-48A8-4699-81A0-E3AE77E8FE53}" type="presOf" srcId="{ADAF5CDF-C5C9-4790-84F3-15696175BE48}" destId="{5AC63128-CA86-4043-A2DC-957C85409B8A}" srcOrd="0" destOrd="0" presId="urn:microsoft.com/office/officeart/2005/8/layout/hProcess9"/>
    <dgm:cxn modelId="{3069EB54-1C2F-4F48-87C2-CEAD75E11E2A}" type="presOf" srcId="{9B9B48B1-10FE-4F1F-B83F-B04C22EB6F83}" destId="{204193BA-5142-46F6-BDD7-D05F9492368E}" srcOrd="0" destOrd="0" presId="urn:microsoft.com/office/officeart/2005/8/layout/hProcess9"/>
    <dgm:cxn modelId="{2269D798-FBA7-4B8D-9615-3F6926A94D43}" srcId="{9B9B48B1-10FE-4F1F-B83F-B04C22EB6F83}" destId="{501FF6D2-F68A-4E2A-8F0C-C811808C2694}" srcOrd="2" destOrd="0" parTransId="{A7B62F8B-06B3-4A9D-94F4-3087C80FF6E6}" sibTransId="{8B3F9807-309B-40E2-9F9B-48DF85FECC30}"/>
    <dgm:cxn modelId="{987EAD08-43FE-42E0-8343-613FFC1EC158}" type="presParOf" srcId="{204193BA-5142-46F6-BDD7-D05F9492368E}" destId="{3F7850F4-6F45-423B-A163-2C33D5C0C2C2}" srcOrd="0" destOrd="0" presId="urn:microsoft.com/office/officeart/2005/8/layout/hProcess9"/>
    <dgm:cxn modelId="{77212906-1C4C-4625-BBB4-549415D99BB4}" type="presParOf" srcId="{204193BA-5142-46F6-BDD7-D05F9492368E}" destId="{C8A0CDA7-2929-4DE9-9850-ED06317452F9}" srcOrd="1" destOrd="0" presId="urn:microsoft.com/office/officeart/2005/8/layout/hProcess9"/>
    <dgm:cxn modelId="{5271766B-D48B-46FF-A3EF-FB9C0223A1C4}" type="presParOf" srcId="{C8A0CDA7-2929-4DE9-9850-ED06317452F9}" destId="{A01D0F4F-BF3B-45E9-A051-2A9625C95FC3}" srcOrd="0" destOrd="0" presId="urn:microsoft.com/office/officeart/2005/8/layout/hProcess9"/>
    <dgm:cxn modelId="{8AB3FCF9-ED4E-4B38-8854-BD36B4579B9E}" type="presParOf" srcId="{C8A0CDA7-2929-4DE9-9850-ED06317452F9}" destId="{52F9A3DD-F6FD-498F-B269-FBA1BCDE97ED}" srcOrd="1" destOrd="0" presId="urn:microsoft.com/office/officeart/2005/8/layout/hProcess9"/>
    <dgm:cxn modelId="{AD3A39A5-8F1A-48DF-B830-7FD11823E7D1}" type="presParOf" srcId="{C8A0CDA7-2929-4DE9-9850-ED06317452F9}" destId="{5AC63128-CA86-4043-A2DC-957C85409B8A}" srcOrd="2" destOrd="0" presId="urn:microsoft.com/office/officeart/2005/8/layout/hProcess9"/>
    <dgm:cxn modelId="{995A6F9C-0CF5-4FB0-B0AA-7FBAF13B09B5}" type="presParOf" srcId="{C8A0CDA7-2929-4DE9-9850-ED06317452F9}" destId="{08792CB8-ECD6-49BC-A59B-C607CDF5E4A8}" srcOrd="3" destOrd="0" presId="urn:microsoft.com/office/officeart/2005/8/layout/hProcess9"/>
    <dgm:cxn modelId="{8BC44C7F-7DF8-4252-AA90-783B27FE574F}" type="presParOf" srcId="{C8A0CDA7-2929-4DE9-9850-ED06317452F9}" destId="{213F2ADD-68CA-4772-8E6C-2E2C845E964C}" srcOrd="4" destOrd="0" presId="urn:microsoft.com/office/officeart/2005/8/layout/hProcess9"/>
    <dgm:cxn modelId="{2017CAD2-0248-4709-B165-6E1166C0885E}" type="presParOf" srcId="{C8A0CDA7-2929-4DE9-9850-ED06317452F9}" destId="{2FD778B5-C4C5-4512-B063-32C3BAECA13A}" srcOrd="5" destOrd="0" presId="urn:microsoft.com/office/officeart/2005/8/layout/hProcess9"/>
    <dgm:cxn modelId="{36FB4888-0BBF-437C-BDC8-C7887AB2AE94}" type="presParOf" srcId="{C8A0CDA7-2929-4DE9-9850-ED06317452F9}" destId="{C43D9AEA-91B1-4D9C-8EC6-8F2C69F1F6D3}" srcOrd="6"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D2E171-9C6B-4C27-BBA4-864AB0EC8726}">
      <dsp:nvSpPr>
        <dsp:cNvPr id="0" name=""/>
        <dsp:cNvSpPr/>
      </dsp:nvSpPr>
      <dsp:spPr>
        <a:xfrm>
          <a:off x="1137954" y="-16961"/>
          <a:ext cx="3210491" cy="3210491"/>
        </a:xfrm>
        <a:prstGeom prst="circularArrow">
          <a:avLst>
            <a:gd name="adj1" fmla="val 5544"/>
            <a:gd name="adj2" fmla="val 330680"/>
            <a:gd name="adj3" fmla="val 13838351"/>
            <a:gd name="adj4" fmla="val 17348088"/>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5E9B823-60C1-404D-8CF2-B1FD0E144EC9}">
      <dsp:nvSpPr>
        <dsp:cNvPr id="0" name=""/>
        <dsp:cNvSpPr/>
      </dsp:nvSpPr>
      <dsp:spPr>
        <a:xfrm>
          <a:off x="2011858" y="947"/>
          <a:ext cx="1462682" cy="73134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Text" lastClr="000000"/>
              </a:solidFill>
            </a:rPr>
            <a:t>цільовий компонент</a:t>
          </a:r>
        </a:p>
      </dsp:txBody>
      <dsp:txXfrm>
        <a:off x="2047559" y="36648"/>
        <a:ext cx="1391280" cy="659939"/>
      </dsp:txXfrm>
    </dsp:sp>
    <dsp:sp modelId="{E4372842-589D-4BC1-B7B5-425A29058FBD}">
      <dsp:nvSpPr>
        <dsp:cNvPr id="0" name=""/>
        <dsp:cNvSpPr/>
      </dsp:nvSpPr>
      <dsp:spPr>
        <a:xfrm>
          <a:off x="3313930" y="946958"/>
          <a:ext cx="1462682" cy="73134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Text" lastClr="000000"/>
              </a:solidFill>
            </a:rPr>
            <a:t>креативно-праксіологічний компонент</a:t>
          </a:r>
        </a:p>
      </dsp:txBody>
      <dsp:txXfrm>
        <a:off x="3349631" y="982659"/>
        <a:ext cx="1391280" cy="659939"/>
      </dsp:txXfrm>
    </dsp:sp>
    <dsp:sp modelId="{E90DA381-1D7D-4133-A421-8AC42E9807DC}">
      <dsp:nvSpPr>
        <dsp:cNvPr id="0" name=""/>
        <dsp:cNvSpPr/>
      </dsp:nvSpPr>
      <dsp:spPr>
        <a:xfrm>
          <a:off x="2816583" y="2477635"/>
          <a:ext cx="1462682" cy="73134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Text" lastClr="000000"/>
              </a:solidFill>
            </a:rPr>
            <a:t>професійно-змістовий компонент</a:t>
          </a:r>
        </a:p>
      </dsp:txBody>
      <dsp:txXfrm>
        <a:off x="2852284" y="2513336"/>
        <a:ext cx="1391280" cy="659939"/>
      </dsp:txXfrm>
    </dsp:sp>
    <dsp:sp modelId="{C90BFC69-D92B-4DBA-A29A-15B381BA45B7}">
      <dsp:nvSpPr>
        <dsp:cNvPr id="0" name=""/>
        <dsp:cNvSpPr/>
      </dsp:nvSpPr>
      <dsp:spPr>
        <a:xfrm>
          <a:off x="1207133" y="2477635"/>
          <a:ext cx="1462682" cy="731341"/>
        </a:xfrm>
        <a:prstGeom prst="round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Text" lastClr="000000"/>
              </a:solidFill>
            </a:rPr>
            <a:t>організаційно-синергетичний компонент</a:t>
          </a:r>
        </a:p>
      </dsp:txBody>
      <dsp:txXfrm>
        <a:off x="1242834" y="2513336"/>
        <a:ext cx="1391280" cy="659939"/>
      </dsp:txXfrm>
    </dsp:sp>
    <dsp:sp modelId="{9791F7F0-0D7F-4252-B2FC-A3C6904BE587}">
      <dsp:nvSpPr>
        <dsp:cNvPr id="0" name=""/>
        <dsp:cNvSpPr/>
      </dsp:nvSpPr>
      <dsp:spPr>
        <a:xfrm>
          <a:off x="709786" y="946958"/>
          <a:ext cx="1462682" cy="73134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ysClr val="windowText" lastClr="000000"/>
              </a:solidFill>
            </a:rPr>
            <a:t> результативно-кумулятивний компонент </a:t>
          </a:r>
        </a:p>
      </dsp:txBody>
      <dsp:txXfrm>
        <a:off x="745487" y="982659"/>
        <a:ext cx="1391280" cy="659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850F4-6F45-423B-A163-2C33D5C0C2C2}">
      <dsp:nvSpPr>
        <dsp:cNvPr id="0" name=""/>
        <dsp:cNvSpPr/>
      </dsp:nvSpPr>
      <dsp:spPr>
        <a:xfrm>
          <a:off x="411479" y="0"/>
          <a:ext cx="4663440" cy="32004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A01D0F4F-BF3B-45E9-A051-2A9625C95FC3}">
      <dsp:nvSpPr>
        <dsp:cNvPr id="0" name=""/>
        <dsp:cNvSpPr/>
      </dsp:nvSpPr>
      <dsp:spPr>
        <a:xfrm>
          <a:off x="2745" y="960120"/>
          <a:ext cx="1320700" cy="1280160"/>
        </a:xfrm>
        <a:prstGeom prst="round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1" kern="1200"/>
            <a:t>Планування кар’єри працівника</a:t>
          </a:r>
          <a:endParaRPr lang="uk-UA" sz="1200" kern="1200"/>
        </a:p>
      </dsp:txBody>
      <dsp:txXfrm>
        <a:off x="65237" y="1022612"/>
        <a:ext cx="1195716" cy="1155176"/>
      </dsp:txXfrm>
    </dsp:sp>
    <dsp:sp modelId="{5AC63128-CA86-4043-A2DC-957C85409B8A}">
      <dsp:nvSpPr>
        <dsp:cNvPr id="0" name=""/>
        <dsp:cNvSpPr/>
      </dsp:nvSpPr>
      <dsp:spPr>
        <a:xfrm>
          <a:off x="1389481" y="960120"/>
          <a:ext cx="1320700" cy="1280160"/>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1" kern="1200"/>
            <a:t>Розробка плану індивідуального розвитку кар’єри працівника</a:t>
          </a:r>
          <a:endParaRPr lang="uk-UA" sz="1200" kern="1200"/>
        </a:p>
      </dsp:txBody>
      <dsp:txXfrm>
        <a:off x="1451973" y="1022612"/>
        <a:ext cx="1195716" cy="1155176"/>
      </dsp:txXfrm>
    </dsp:sp>
    <dsp:sp modelId="{213F2ADD-68CA-4772-8E6C-2E2C845E964C}">
      <dsp:nvSpPr>
        <dsp:cNvPr id="0" name=""/>
        <dsp:cNvSpPr/>
      </dsp:nvSpPr>
      <dsp:spPr>
        <a:xfrm>
          <a:off x="2776217" y="960120"/>
          <a:ext cx="1320700" cy="128016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1" kern="1200"/>
            <a:t>Реалізація плану розвитку кар’єри </a:t>
          </a:r>
          <a:endParaRPr lang="uk-UA" sz="1200" kern="1200"/>
        </a:p>
      </dsp:txBody>
      <dsp:txXfrm>
        <a:off x="2838709" y="1022612"/>
        <a:ext cx="1195716" cy="1155176"/>
      </dsp:txXfrm>
    </dsp:sp>
    <dsp:sp modelId="{C43D9AEA-91B1-4D9C-8EC6-8F2C69F1F6D3}">
      <dsp:nvSpPr>
        <dsp:cNvPr id="0" name=""/>
        <dsp:cNvSpPr/>
      </dsp:nvSpPr>
      <dsp:spPr>
        <a:xfrm>
          <a:off x="4162953" y="960120"/>
          <a:ext cx="1320700" cy="1280160"/>
        </a:xfrm>
        <a:prstGeom prst="round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i="1" kern="1200"/>
            <a:t>Оцінка ефективності управління діловою кар’єрою співробітника</a:t>
          </a:r>
          <a:r>
            <a:rPr lang="uk-UA" sz="1200" kern="1200"/>
            <a:t> </a:t>
          </a:r>
        </a:p>
      </dsp:txBody>
      <dsp:txXfrm>
        <a:off x="4225445" y="1022612"/>
        <a:ext cx="119571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93</Pages>
  <Words>23313</Words>
  <Characters>132889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6</cp:revision>
  <dcterms:created xsi:type="dcterms:W3CDTF">2023-12-13T09:06:00Z</dcterms:created>
  <dcterms:modified xsi:type="dcterms:W3CDTF">2023-12-13T09:38:00Z</dcterms:modified>
</cp:coreProperties>
</file>