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13" w:rsidRPr="00BE5878" w:rsidRDefault="00D96F13" w:rsidP="00D96F13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E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Ніжинський державний університет імені Миколи Гоголя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5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Факультет психології та соціальної роботи 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(повне найменування факультету чи інституту)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5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загальної та практичної психології 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(повна назва кафедри)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 захисту допущено»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засідання кафедри 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       ___Папуча М.В._______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(підпис)                (прізвище та ініціали завідувача кафедри)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13" w:rsidRPr="00D96F13" w:rsidRDefault="00D96F13" w:rsidP="00D96F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F958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eo</w:t>
      </w:r>
      <w:r w:rsidRPr="00F958B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sz w:val="28"/>
          <w:szCs w:val="28"/>
        </w:rPr>
        <w:t>тичн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sz w:val="28"/>
          <w:szCs w:val="28"/>
        </w:rPr>
        <w:t>дх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ди д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sz w:val="28"/>
          <w:szCs w:val="28"/>
        </w:rPr>
        <w:t>дж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бист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 вчит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sz w:val="28"/>
          <w:szCs w:val="28"/>
        </w:rPr>
        <w:t>ля в з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sz w:val="28"/>
          <w:szCs w:val="28"/>
        </w:rPr>
        <w:t>нт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sz w:val="28"/>
          <w:szCs w:val="28"/>
        </w:rPr>
        <w:t>рн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sz w:val="28"/>
          <w:szCs w:val="28"/>
        </w:rPr>
        <w:t>тн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 типу</w:t>
      </w:r>
      <w:r w:rsidRPr="00BE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(тема дипломної роботи)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Магістерська робота на здобуття освітнього ступеня магістр 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(освітній ступінь: бакалавр або магістр)</w:t>
      </w:r>
    </w:p>
    <w:p w:rsidR="00D96F13" w:rsidRPr="00BE5878" w:rsidRDefault="00D96F13" w:rsidP="00D96F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онав: студент 2 курсу, групи Пм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8"/>
          <w:szCs w:val="24"/>
          <w:lang w:eastAsia="ru-RU"/>
        </w:rPr>
        <w:t>05 Соціально-поведінкові науки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(шифр і назва напряму підготовки, спеціальності)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  053 Психологія</w:t>
      </w:r>
    </w:p>
    <w:p w:rsidR="00D96F13" w:rsidRPr="00BE5878" w:rsidRDefault="00D96F13" w:rsidP="00D96F13">
      <w:pPr>
        <w:widowControl w:val="0"/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(шифр і назва)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Валерія Валеріївна</w:t>
      </w:r>
    </w:p>
    <w:p w:rsidR="00D96F13" w:rsidRPr="00BE5878" w:rsidRDefault="00D96F13" w:rsidP="00D96F13">
      <w:pPr>
        <w:widowControl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</w:t>
      </w: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(прізвище та ініціали)</w:t>
      </w:r>
    </w:p>
    <w:p w:rsidR="00D96F13" w:rsidRPr="00BE5878" w:rsidRDefault="00D96F13" w:rsidP="00D96F1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канд.психол.н., доц., Михайлова О.І</w:t>
      </w: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F13" w:rsidRPr="00BE5878" w:rsidRDefault="00D96F13" w:rsidP="00D96F13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(посада, вчене звання, науковий ступінь, прізвище та ініціали)</w:t>
      </w:r>
    </w:p>
    <w:p w:rsidR="00D96F13" w:rsidRPr="00BE5878" w:rsidRDefault="00D96F13" w:rsidP="00D96F1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канд.психол.н., доц. </w:t>
      </w:r>
    </w:p>
    <w:p w:rsidR="00D96F13" w:rsidRPr="00BE5878" w:rsidRDefault="00D96F13" w:rsidP="00D96F13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>(посада, вчене звання, науковий ступінь, прізвище та ініціали)</w:t>
      </w:r>
    </w:p>
    <w:p w:rsidR="00D96F13" w:rsidRPr="00BE5878" w:rsidRDefault="00D96F13" w:rsidP="00D96F1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E5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канд.психол.н., доц</w:t>
      </w:r>
    </w:p>
    <w:p w:rsidR="00D96F13" w:rsidRPr="00BE5878" w:rsidRDefault="00D96F13" w:rsidP="00D96F13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(посада, вчене звання, науковий ступінь, прізвище та ініціали) </w:t>
      </w:r>
    </w:p>
    <w:p w:rsidR="00D96F13" w:rsidRDefault="00D96F13" w:rsidP="00D96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13" w:rsidRDefault="00D96F13" w:rsidP="00D96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51" w:rsidRPr="00D96F13" w:rsidRDefault="00D96F13" w:rsidP="00D96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 – 2019 рі</w:t>
      </w:r>
    </w:p>
    <w:p w:rsidR="00E231F5" w:rsidRPr="00F958B3" w:rsidRDefault="00E231F5" w:rsidP="003B45EA">
      <w:pPr>
        <w:pStyle w:val="1"/>
        <w:spacing w:before="0" w:line="36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bookmarkStart w:id="1" w:name="_Toc24452030"/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lastRenderedPageBreak/>
        <w:t>Р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ЗД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Л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1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.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р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тичн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п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дх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ди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сл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дж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ння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бист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вчит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ля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з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кл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х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нт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рн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г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типу</w:t>
      </w:r>
      <w:bookmarkEnd w:id="1"/>
    </w:p>
    <w:p w:rsidR="003B45EA" w:rsidRPr="00F958B3" w:rsidRDefault="003B45EA" w:rsidP="003B45E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31F5" w:rsidRPr="00F958B3" w:rsidRDefault="00E231F5" w:rsidP="003B45E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4452031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Псих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ртр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bookmarkEnd w:id="2"/>
    </w:p>
    <w:p w:rsidR="00421682" w:rsidRPr="00F958B3" w:rsidRDefault="00421682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FC" w:rsidRPr="00F958B3" w:rsidRDefault="005146E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гур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їхн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гляд,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сну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з’ясув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учня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цим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454FFC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54FFC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54FFC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54FFC"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54FFC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454FFC" w:rsidRPr="00F958B3">
        <w:rPr>
          <w:rFonts w:ascii="Times New Roman" w:hAnsi="Times New Roman" w:cs="Times New Roman"/>
          <w:sz w:val="28"/>
          <w:szCs w:val="28"/>
        </w:rPr>
        <w:t>ний</w:t>
      </w:r>
      <w:r w:rsidR="00421682" w:rsidRPr="00F958B3">
        <w:rPr>
          <w:rFonts w:ascii="Times New Roman" w:hAnsi="Times New Roman" w:cs="Times New Roman"/>
          <w:sz w:val="28"/>
          <w:szCs w:val="28"/>
        </w:rPr>
        <w:t xml:space="preserve"> [29,с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421682" w:rsidRPr="00F958B3">
        <w:rPr>
          <w:rFonts w:ascii="Times New Roman" w:hAnsi="Times New Roman" w:cs="Times New Roman"/>
          <w:sz w:val="28"/>
          <w:szCs w:val="28"/>
        </w:rPr>
        <w:t xml:space="preserve"> 41]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D0F49" w:rsidRPr="00F958B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D0F49" w:rsidRPr="00F958B3">
        <w:rPr>
          <w:rFonts w:ascii="Times New Roman" w:hAnsi="Times New Roman" w:cs="Times New Roman"/>
          <w:sz w:val="28"/>
          <w:szCs w:val="28"/>
        </w:rPr>
        <w:t>р 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0F49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6D0F49" w:rsidRPr="00F958B3">
        <w:rPr>
          <w:rFonts w:ascii="Times New Roman" w:hAnsi="Times New Roman" w:cs="Times New Roman"/>
          <w:sz w:val="28"/>
          <w:szCs w:val="28"/>
        </w:rPr>
        <w:t>єнк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D0F4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0F4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O.</w:t>
      </w:r>
      <w:r w:rsidR="006D0F49" w:rsidRPr="00F958B3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0F49" w:rsidRPr="00F958B3">
        <w:rPr>
          <w:rFonts w:ascii="Times New Roman" w:hAnsi="Times New Roman" w:cs="Times New Roman"/>
          <w:sz w:val="28"/>
          <w:szCs w:val="28"/>
        </w:rPr>
        <w:t>зує,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6D0F4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(ПС)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дитини)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B40F7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)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тися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би)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Pr="00F958B3">
        <w:rPr>
          <w:rFonts w:ascii="Times New Roman" w:hAnsi="Times New Roman" w:cs="Times New Roman"/>
          <w:sz w:val="28"/>
          <w:szCs w:val="28"/>
        </w:rPr>
        <w:softHyphen/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6D0F49" w:rsidRPr="00F958B3">
        <w:rPr>
          <w:rFonts w:ascii="Times New Roman" w:hAnsi="Times New Roman" w:cs="Times New Roman"/>
          <w:sz w:val="28"/>
          <w:szCs w:val="28"/>
        </w:rPr>
        <w:t xml:space="preserve"> [77,с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6D0F49" w:rsidRPr="00F958B3">
        <w:rPr>
          <w:rFonts w:ascii="Times New Roman" w:hAnsi="Times New Roman" w:cs="Times New Roman"/>
          <w:sz w:val="28"/>
          <w:szCs w:val="28"/>
        </w:rPr>
        <w:t>56]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суттєв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суб'єктивних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221F97" w:rsidRPr="00F958B3" w:rsidRDefault="00221F97" w:rsidP="003B45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ECE7D9" wp14:editId="1E874926">
            <wp:extent cx="3545457" cy="3129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92" t="17421" r="30418" b="13216"/>
                    <a:stretch/>
                  </pic:blipFill>
                  <pic:spPr bwMode="auto">
                    <a:xfrm>
                      <a:off x="0" y="0"/>
                      <a:ext cx="3550689" cy="313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F97" w:rsidRPr="00F958B3" w:rsidRDefault="00221F97" w:rsidP="003B45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B3">
        <w:rPr>
          <w:rFonts w:ascii="Times New Roman" w:hAnsi="Times New Roman" w:cs="Times New Roman"/>
          <w:i/>
          <w:sz w:val="28"/>
          <w:szCs w:val="28"/>
        </w:rPr>
        <w:t>Рис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зн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п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чн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в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ст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</w:p>
    <w:p w:rsidR="003B45EA" w:rsidRPr="00F958B3" w:rsidRDefault="003B45E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F97" w:rsidRPr="00F958B3" w:rsidRDefault="00221F97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293551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клик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йвищ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єдн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2935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житт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="00293551" w:rsidRPr="00F958B3">
        <w:rPr>
          <w:rFonts w:ascii="Times New Roman" w:hAnsi="Times New Roman" w:cs="Times New Roman"/>
          <w:sz w:val="28"/>
          <w:szCs w:val="28"/>
        </w:rPr>
        <w:t>нти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єдн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ртр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рюють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sz w:val="28"/>
          <w:szCs w:val="28"/>
        </w:rPr>
        <w:t>(див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5EA" w:rsidRPr="00F958B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5EA" w:rsidRPr="00F95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5EA" w:rsidRPr="00F958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5EA" w:rsidRPr="00F958B3">
        <w:rPr>
          <w:rFonts w:ascii="Times New Roman" w:hAnsi="Times New Roman" w:cs="Times New Roman"/>
          <w:sz w:val="28"/>
          <w:szCs w:val="28"/>
        </w:rPr>
        <w:t>)</w:t>
      </w:r>
      <w:r w:rsidR="00293551" w:rsidRPr="00F958B3">
        <w:rPr>
          <w:rFonts w:ascii="Times New Roman" w:hAnsi="Times New Roman" w:cs="Times New Roman"/>
          <w:sz w:val="28"/>
          <w:szCs w:val="28"/>
        </w:rPr>
        <w:t>:</w:t>
      </w:r>
    </w:p>
    <w:p w:rsidR="00293551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70DFE10" wp14:editId="7ED87BAF">
            <wp:extent cx="5416746" cy="26569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227" t="11852" r="17481" b="33806"/>
                    <a:stretch/>
                  </pic:blipFill>
                  <pic:spPr bwMode="auto">
                    <a:xfrm>
                      <a:off x="0" y="0"/>
                      <a:ext cx="5426706" cy="266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3E3" w:rsidRPr="00F958B3" w:rsidRDefault="006563E3" w:rsidP="003B45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B3">
        <w:rPr>
          <w:rFonts w:ascii="Times New Roman" w:hAnsi="Times New Roman" w:cs="Times New Roman"/>
          <w:i/>
          <w:sz w:val="28"/>
          <w:szCs w:val="28"/>
        </w:rPr>
        <w:t>Рис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="003B45EA" w:rsidRPr="00F958B3">
        <w:rPr>
          <w:rFonts w:ascii="Times New Roman" w:hAnsi="Times New Roman" w:cs="Times New Roman"/>
          <w:i/>
          <w:sz w:val="28"/>
          <w:szCs w:val="28"/>
        </w:rPr>
        <w:t>2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мп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н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нти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п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ртр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учит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ля</w:t>
      </w:r>
    </w:p>
    <w:p w:rsidR="003B45EA" w:rsidRPr="00F958B3" w:rsidRDefault="003B45E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йсприятлив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сприятлив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нзитивн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6D0F49" w:rsidRPr="00F958B3">
        <w:rPr>
          <w:rFonts w:ascii="Times New Roman" w:hAnsi="Times New Roman" w:cs="Times New Roman"/>
          <w:sz w:val="28"/>
          <w:szCs w:val="28"/>
        </w:rPr>
        <w:t xml:space="preserve"> [77,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6D0F49" w:rsidRPr="00F958B3">
        <w:rPr>
          <w:rFonts w:ascii="Times New Roman" w:hAnsi="Times New Roman" w:cs="Times New Roman"/>
          <w:sz w:val="28"/>
          <w:szCs w:val="28"/>
        </w:rPr>
        <w:t>57]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146E1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Єрм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C463F"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C463F" w:rsidRPr="00F958B3">
        <w:rPr>
          <w:rFonts w:ascii="Times New Roman" w:hAnsi="Times New Roman" w:cs="Times New Roman"/>
          <w:sz w:val="28"/>
          <w:szCs w:val="28"/>
        </w:rPr>
        <w:t>зує,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C463F" w:rsidRPr="00F958B3">
        <w:rPr>
          <w:rFonts w:ascii="Times New Roman" w:hAnsi="Times New Roman" w:cs="Times New Roman"/>
          <w:sz w:val="28"/>
          <w:szCs w:val="28"/>
        </w:rPr>
        <w:t xml:space="preserve"> 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висув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5146E1"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шир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нтуїц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46E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ртр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46E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46E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46E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C463F" w:rsidRPr="00F958B3">
        <w:rPr>
          <w:rFonts w:ascii="Times New Roman" w:hAnsi="Times New Roman" w:cs="Times New Roman"/>
          <w:sz w:val="28"/>
          <w:szCs w:val="28"/>
        </w:rPr>
        <w:t xml:space="preserve"> [33,с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C463F" w:rsidRPr="00F958B3">
        <w:rPr>
          <w:rFonts w:ascii="Times New Roman" w:hAnsi="Times New Roman" w:cs="Times New Roman"/>
          <w:sz w:val="28"/>
          <w:szCs w:val="28"/>
        </w:rPr>
        <w:t>79]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17DE0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блискуч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диниц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ртистичн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йтися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сукупн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сц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E0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нилися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виступ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дянськ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дянську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DE0" w:rsidRPr="00F958B3">
        <w:rPr>
          <w:rFonts w:ascii="Times New Roman" w:hAnsi="Times New Roman" w:cs="Times New Roman"/>
          <w:sz w:val="28"/>
          <w:szCs w:val="28"/>
        </w:rPr>
        <w:t>ршу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DE0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DE0" w:rsidRPr="00F958B3">
        <w:rPr>
          <w:rFonts w:ascii="Times New Roman" w:hAnsi="Times New Roman" w:cs="Times New Roman"/>
          <w:sz w:val="28"/>
          <w:szCs w:val="28"/>
        </w:rPr>
        <w:t>ргу,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DE0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DE0"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DE0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DE0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DE0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DE0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C463F" w:rsidRPr="00F958B3">
        <w:rPr>
          <w:rFonts w:ascii="Times New Roman" w:hAnsi="Times New Roman" w:cs="Times New Roman"/>
          <w:sz w:val="28"/>
          <w:szCs w:val="28"/>
        </w:rPr>
        <w:t xml:space="preserve"> [33,с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C463F" w:rsidRPr="00F958B3">
        <w:rPr>
          <w:rFonts w:ascii="Times New Roman" w:hAnsi="Times New Roman" w:cs="Times New Roman"/>
          <w:sz w:val="28"/>
          <w:szCs w:val="28"/>
        </w:rPr>
        <w:t>80]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71" w:rsidRPr="00F958B3" w:rsidRDefault="0051757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1E4984" w:rsidRPr="00F958B3">
        <w:rPr>
          <w:rFonts w:ascii="Times New Roman" w:hAnsi="Times New Roman" w:cs="Times New Roman"/>
          <w:sz w:val="28"/>
          <w:szCs w:val="28"/>
        </w:rPr>
        <w:t xml:space="preserve"> 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E4984" w:rsidRPr="00F958B3">
        <w:rPr>
          <w:rFonts w:ascii="Times New Roman" w:hAnsi="Times New Roman" w:cs="Times New Roman"/>
          <w:sz w:val="28"/>
          <w:szCs w:val="28"/>
        </w:rPr>
        <w:t>зує,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E4984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ртистичн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E4984" w:rsidRPr="00F958B3">
        <w:rPr>
          <w:rFonts w:ascii="Times New Roman" w:hAnsi="Times New Roman" w:cs="Times New Roman"/>
          <w:sz w:val="28"/>
          <w:szCs w:val="28"/>
        </w:rPr>
        <w:t xml:space="preserve"> [86,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E4984" w:rsidRPr="00F958B3">
        <w:rPr>
          <w:rFonts w:ascii="Times New Roman" w:hAnsi="Times New Roman" w:cs="Times New Roman"/>
          <w:sz w:val="28"/>
          <w:szCs w:val="28"/>
        </w:rPr>
        <w:t>514]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17571" w:rsidRPr="00F958B3" w:rsidRDefault="001E4984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с </w:t>
      </w:r>
      <w:r w:rsidR="0051757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зв’язув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сягнутий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слушн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sz w:val="28"/>
          <w:szCs w:val="28"/>
        </w:rPr>
        <w:t>«</w:t>
      </w:r>
      <w:r w:rsidR="00517571"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нку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517571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-м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льну,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51757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51757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1757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B45EA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[</w:t>
      </w:r>
      <w:r w:rsidRPr="00F958B3">
        <w:rPr>
          <w:rFonts w:ascii="Times New Roman" w:hAnsi="Times New Roman" w:cs="Times New Roman"/>
          <w:sz w:val="28"/>
          <w:szCs w:val="28"/>
        </w:rPr>
        <w:t>57</w:t>
      </w:r>
      <w:r w:rsidR="0051757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17571" w:rsidRPr="00F958B3">
        <w:rPr>
          <w:rFonts w:ascii="Times New Roman" w:hAnsi="Times New Roman" w:cs="Times New Roman"/>
          <w:sz w:val="28"/>
          <w:szCs w:val="28"/>
        </w:rPr>
        <w:t>29–30]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71" w:rsidRPr="00F958B3" w:rsidRDefault="0051757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</w:t>
      </w:r>
      <w:r w:rsidR="001E4984"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E4984"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E4984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E4984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E4984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E4984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E4984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любств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зсудлив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1E4984" w:rsidRPr="00F958B3">
        <w:rPr>
          <w:rFonts w:ascii="Times New Roman" w:hAnsi="Times New Roman" w:cs="Times New Roman"/>
          <w:sz w:val="28"/>
          <w:szCs w:val="28"/>
        </w:rPr>
        <w:t>2</w:t>
      </w:r>
      <w:r w:rsidRPr="00F958B3">
        <w:rPr>
          <w:rFonts w:ascii="Times New Roman" w:hAnsi="Times New Roman" w:cs="Times New Roman"/>
          <w:sz w:val="28"/>
          <w:szCs w:val="28"/>
        </w:rPr>
        <w:t>3,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151]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71" w:rsidRPr="00F958B3" w:rsidRDefault="0051757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21602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(ПВЯ)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E4984" w:rsidRPr="00F958B3">
        <w:rPr>
          <w:rFonts w:ascii="Times New Roman" w:hAnsi="Times New Roman" w:cs="Times New Roman"/>
          <w:sz w:val="28"/>
          <w:szCs w:val="28"/>
        </w:rPr>
        <w:t>[92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327]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464D69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зуючи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чущ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50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(як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ристик)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як: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витримк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гнучк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нки,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дисципл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сумл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зичлив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чуйн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рядн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чуйн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рмує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ртр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ea</w:t>
      </w:r>
      <w:r w:rsidR="00464D69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[</w:t>
      </w:r>
      <w:r w:rsidR="00621602" w:rsidRPr="00F958B3">
        <w:rPr>
          <w:rFonts w:ascii="Times New Roman" w:hAnsi="Times New Roman" w:cs="Times New Roman"/>
          <w:sz w:val="28"/>
          <w:szCs w:val="28"/>
        </w:rPr>
        <w:t>5</w:t>
      </w:r>
      <w:r w:rsidR="00464D69" w:rsidRPr="00F958B3">
        <w:rPr>
          <w:rFonts w:ascii="Times New Roman" w:hAnsi="Times New Roman" w:cs="Times New Roman"/>
          <w:sz w:val="28"/>
          <w:szCs w:val="28"/>
        </w:rPr>
        <w:t>9,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19–20]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69" w:rsidRPr="00F958B3" w:rsidRDefault="00464D6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Скринник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621602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621602" w:rsidRPr="00F958B3">
        <w:rPr>
          <w:rFonts w:ascii="Times New Roman" w:hAnsi="Times New Roman" w:cs="Times New Roman"/>
          <w:sz w:val="28"/>
          <w:szCs w:val="28"/>
        </w:rPr>
        <w:t>79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69" w:rsidRPr="00F958B3" w:rsidRDefault="00464D6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смислюв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губитися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[58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AE" w:rsidRPr="00F958B3" w:rsidRDefault="00D21EAE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21602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яким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людьми;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ляються: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3B45EA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[54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621602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45]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AE" w:rsidRPr="00F958B3" w:rsidRDefault="00D21EAE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джуєм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ксим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ксується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3B45EA" w:rsidRPr="00F958B3">
        <w:rPr>
          <w:rFonts w:ascii="Times New Roman" w:hAnsi="Times New Roman" w:cs="Times New Roman"/>
          <w:sz w:val="28"/>
          <w:szCs w:val="28"/>
        </w:rPr>
        <w:t>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B45EA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учнями</w:t>
      </w:r>
      <w:r w:rsidR="003B45EA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[54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621602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126]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3B45EA" w:rsidRPr="00F958B3" w:rsidRDefault="00D21EAE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21602" w:rsidRPr="00F958B3">
        <w:rPr>
          <w:rFonts w:ascii="Times New Roman" w:hAnsi="Times New Roman" w:cs="Times New Roman"/>
          <w:sz w:val="28"/>
          <w:szCs w:val="28"/>
        </w:rPr>
        <w:t xml:space="preserve"> 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п’ятд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сят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AE" w:rsidRPr="00F958B3" w:rsidRDefault="00D21EAE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витримк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сумл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[59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06E67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льїн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D21EAE" w:rsidRPr="00F958B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низку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D21EAE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дих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ркув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ннях,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ль)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дч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(тв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чущ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чуйн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AE" w:rsidRPr="00F958B3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21EAE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21EAE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1EAE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21EAE" w:rsidRPr="00F958B3">
        <w:rPr>
          <w:rFonts w:ascii="Times New Roman" w:hAnsi="Times New Roman" w:cs="Times New Roman"/>
          <w:sz w:val="28"/>
          <w:szCs w:val="28"/>
        </w:rPr>
        <w:t>[</w:t>
      </w:r>
      <w:r w:rsidR="00F06E67" w:rsidRPr="00F958B3">
        <w:rPr>
          <w:rFonts w:ascii="Times New Roman" w:hAnsi="Times New Roman" w:cs="Times New Roman"/>
          <w:sz w:val="28"/>
          <w:szCs w:val="28"/>
        </w:rPr>
        <w:t>35</w:t>
      </w:r>
      <w:r w:rsidR="00D21EAE" w:rsidRPr="00F958B3">
        <w:rPr>
          <w:rFonts w:ascii="Times New Roman" w:hAnsi="Times New Roman" w:cs="Times New Roman"/>
          <w:sz w:val="28"/>
          <w:szCs w:val="28"/>
        </w:rPr>
        <w:t>,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EAE" w:rsidRPr="00F958B3">
        <w:rPr>
          <w:rFonts w:ascii="Times New Roman" w:hAnsi="Times New Roman" w:cs="Times New Roman"/>
          <w:sz w:val="28"/>
          <w:szCs w:val="28"/>
        </w:rPr>
        <w:t>278]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AE" w:rsidRPr="00F958B3" w:rsidRDefault="00D21EAE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3B45EA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рик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нський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рс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D6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висл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влюючи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ркув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A" w:rsidRPr="00F958B3" w:rsidRDefault="00464D69" w:rsidP="002411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</w:p>
    <w:p w:rsidR="003B45EA" w:rsidRPr="00F958B3" w:rsidRDefault="00255588" w:rsidP="002411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4D69" w:rsidRPr="00F95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64D69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4D69" w:rsidRPr="00F958B3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64D69" w:rsidRPr="00F958B3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464D69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69" w:rsidRPr="00F958B3" w:rsidRDefault="00464D69" w:rsidP="002411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нгру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F06E67" w:rsidRPr="00F958B3">
        <w:rPr>
          <w:rFonts w:ascii="Times New Roman" w:hAnsi="Times New Roman" w:cs="Times New Roman"/>
          <w:sz w:val="28"/>
          <w:szCs w:val="28"/>
        </w:rPr>
        <w:t>73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51C0D" w:rsidRPr="00F958B3" w:rsidRDefault="00951C0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зв’язув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3B45EA" w:rsidRPr="00F958B3" w:rsidRDefault="00951C0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A" w:rsidRPr="00F958B3" w:rsidRDefault="00951C0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A" w:rsidRPr="00F958B3" w:rsidRDefault="00951C0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0D" w:rsidRPr="00F958B3" w:rsidRDefault="00951C0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3)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[64,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F06E67" w:rsidRPr="00F958B3">
        <w:rPr>
          <w:rFonts w:ascii="Times New Roman" w:hAnsi="Times New Roman" w:cs="Times New Roman"/>
          <w:sz w:val="28"/>
          <w:szCs w:val="28"/>
        </w:rPr>
        <w:t>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17DE0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Єрм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06E67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06E67"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дичних,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E0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швидш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минул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[33,с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F06E67" w:rsidRPr="00F958B3">
        <w:rPr>
          <w:rFonts w:ascii="Times New Roman" w:hAnsi="Times New Roman" w:cs="Times New Roman"/>
          <w:sz w:val="28"/>
          <w:szCs w:val="28"/>
        </w:rPr>
        <w:t>79]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E0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-смисл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17DE0" w:rsidRPr="00F958B3" w:rsidRDefault="00B40F7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тивний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нт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зму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бути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ру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для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="00690628"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тивним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зник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io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стиль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дичн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птим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єдн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стилю,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62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вибудув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14F18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14F1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14F1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14F18"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06E67" w:rsidRPr="00F958B3">
        <w:rPr>
          <w:rFonts w:ascii="Times New Roman" w:hAnsi="Times New Roman" w:cs="Times New Roman"/>
          <w:sz w:val="28"/>
          <w:szCs w:val="28"/>
        </w:rPr>
        <w:t xml:space="preserve"> [33,с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F06E67" w:rsidRPr="00F958B3">
        <w:rPr>
          <w:rFonts w:ascii="Times New Roman" w:hAnsi="Times New Roman" w:cs="Times New Roman"/>
          <w:sz w:val="28"/>
          <w:szCs w:val="28"/>
        </w:rPr>
        <w:t>80]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зглянутих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.A.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сшт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ми;</w:t>
      </w:r>
    </w:p>
    <w:p w:rsidR="00614F18" w:rsidRPr="00F958B3" w:rsidRDefault="00B40F7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рми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ку,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види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нням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0628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0628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0628"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ючих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062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0628" w:rsidRPr="00F958B3">
        <w:rPr>
          <w:rFonts w:ascii="Times New Roman" w:hAnsi="Times New Roman" w:cs="Times New Roman"/>
          <w:sz w:val="28"/>
          <w:szCs w:val="28"/>
        </w:rPr>
        <w:t>нь;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дискус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тяг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зусиль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витлум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[1</w:t>
      </w:r>
      <w:r w:rsidR="009C63AF" w:rsidRPr="00F958B3">
        <w:rPr>
          <w:rFonts w:ascii="Times New Roman" w:hAnsi="Times New Roman" w:cs="Times New Roman"/>
          <w:sz w:val="28"/>
          <w:szCs w:val="28"/>
        </w:rPr>
        <w:t>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C63AF" w:rsidRPr="00F958B3">
        <w:rPr>
          <w:rFonts w:ascii="Times New Roman" w:hAnsi="Times New Roman" w:cs="Times New Roman"/>
          <w:sz w:val="28"/>
          <w:szCs w:val="28"/>
        </w:rPr>
        <w:t>22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зуму»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рпляч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9C63AF" w:rsidRPr="00F958B3">
        <w:rPr>
          <w:rFonts w:ascii="Times New Roman" w:hAnsi="Times New Roman" w:cs="Times New Roman"/>
          <w:sz w:val="28"/>
          <w:szCs w:val="28"/>
        </w:rPr>
        <w:t xml:space="preserve"> [77]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4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5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(дисг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тючим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слуху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-судинн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є: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з’ясув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4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5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6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нгув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7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сукупн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зв’язк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8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</w:t>
      </w:r>
      <w:r w:rsidR="005D6BE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5D6BE6" w:rsidRPr="00F958B3">
        <w:rPr>
          <w:rFonts w:ascii="Times New Roman" w:hAnsi="Times New Roman" w:cs="Times New Roman"/>
          <w:sz w:val="28"/>
          <w:szCs w:val="28"/>
        </w:rPr>
        <w:t>с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9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з’ясув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10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пущ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мил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11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мил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9C63AF" w:rsidRPr="00F958B3">
        <w:rPr>
          <w:rFonts w:ascii="Times New Roman" w:hAnsi="Times New Roman" w:cs="Times New Roman"/>
          <w:sz w:val="28"/>
          <w:szCs w:val="28"/>
        </w:rPr>
        <w:t xml:space="preserve"> [77]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563E3" w:rsidRPr="00F958B3" w:rsidRDefault="006563E3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кти)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9C63AF" w:rsidRPr="00F958B3">
        <w:rPr>
          <w:rFonts w:ascii="Times New Roman" w:hAnsi="Times New Roman" w:cs="Times New Roman"/>
          <w:sz w:val="28"/>
          <w:szCs w:val="28"/>
        </w:rPr>
        <w:t xml:space="preserve"> [80,с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C63AF" w:rsidRPr="00F958B3">
        <w:rPr>
          <w:rFonts w:ascii="Times New Roman" w:hAnsi="Times New Roman" w:cs="Times New Roman"/>
          <w:sz w:val="28"/>
          <w:szCs w:val="28"/>
        </w:rPr>
        <w:t>62]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0628" w:rsidRPr="00F958B3" w:rsidRDefault="006906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їнськ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нститут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кусуються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C63AF"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AF" w:rsidRPr="00F958B3" w:rsidRDefault="009C63AF" w:rsidP="005D6BE6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24452032"/>
    </w:p>
    <w:p w:rsidR="00E231F5" w:rsidRPr="00F958B3" w:rsidRDefault="00E231F5" w:rsidP="005D6BE6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блив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псих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bookmarkEnd w:id="3"/>
    </w:p>
    <w:p w:rsidR="005D6BE6" w:rsidRPr="00F958B3" w:rsidRDefault="005D6BE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C5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винятк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821F7E" w:rsidRPr="00F958B3">
        <w:rPr>
          <w:rFonts w:ascii="Times New Roman" w:hAnsi="Times New Roman" w:cs="Times New Roman"/>
          <w:sz w:val="28"/>
          <w:szCs w:val="28"/>
        </w:rPr>
        <w:t xml:space="preserve"> [45,Сс145]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821F7E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Пєтух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1F7E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21F7E"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м’ять,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1F7E" w:rsidRPr="00F958B3">
        <w:rPr>
          <w:rFonts w:ascii="Times New Roman" w:hAnsi="Times New Roman" w:cs="Times New Roman"/>
          <w:sz w:val="28"/>
          <w:szCs w:val="28"/>
        </w:rPr>
        <w:t>[68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555]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5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зглянути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33B15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яскр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нюх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швидк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дьби,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821F7E" w:rsidRPr="00F958B3">
        <w:rPr>
          <w:rFonts w:ascii="Times New Roman" w:hAnsi="Times New Roman" w:cs="Times New Roman"/>
          <w:sz w:val="28"/>
          <w:szCs w:val="28"/>
        </w:rPr>
        <w:t>68,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21F7E" w:rsidRPr="00F958B3">
        <w:rPr>
          <w:rFonts w:ascii="Times New Roman" w:hAnsi="Times New Roman" w:cs="Times New Roman"/>
          <w:sz w:val="28"/>
          <w:szCs w:val="28"/>
        </w:rPr>
        <w:t>556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28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Єрм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1F7E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15B28" w:rsidRPr="00F958B3">
        <w:rPr>
          <w:rFonts w:ascii="Times New Roman" w:hAnsi="Times New Roman" w:cs="Times New Roman"/>
          <w:sz w:val="28"/>
          <w:szCs w:val="28"/>
        </w:rPr>
        <w:t>[32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60]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5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ддз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вдяки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637C5" w:rsidRPr="00F958B3" w:rsidRDefault="001637C5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сигн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сигн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зняльн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губ,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з’єдн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служити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315B28" w:rsidRPr="00F958B3">
        <w:rPr>
          <w:rFonts w:ascii="Times New Roman" w:hAnsi="Times New Roman" w:cs="Times New Roman"/>
          <w:sz w:val="28"/>
          <w:szCs w:val="28"/>
        </w:rPr>
        <w:t>32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62]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89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нюх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рвинний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сукупн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чуттєвий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дбитк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чуттєву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дбитк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суттєвих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йвищ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минул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вши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15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ймс,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315B28" w:rsidRPr="00F958B3">
        <w:rPr>
          <w:rFonts w:ascii="Times New Roman" w:hAnsi="Times New Roman" w:cs="Times New Roman"/>
          <w:sz w:val="28"/>
          <w:szCs w:val="28"/>
        </w:rPr>
        <w:t>45,с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15B28" w:rsidRPr="00F958B3">
        <w:rPr>
          <w:rFonts w:ascii="Times New Roman" w:hAnsi="Times New Roman" w:cs="Times New Roman"/>
          <w:sz w:val="28"/>
          <w:szCs w:val="28"/>
        </w:rPr>
        <w:t>147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виступ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5D6BE6" w:rsidP="002411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-л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дин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нять,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нструкц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снують,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="00D64489" w:rsidRPr="00F958B3">
        <w:rPr>
          <w:rFonts w:ascii="Times New Roman" w:hAnsi="Times New Roman" w:cs="Times New Roman"/>
          <w:sz w:val="28"/>
          <w:szCs w:val="28"/>
        </w:rPr>
        <w:t>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</w:p>
    <w:p w:rsidR="005D6BE6" w:rsidRPr="00F958B3" w:rsidRDefault="005D6BE6" w:rsidP="002411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="00D64489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єв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="00D64489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йснюється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кту;</w:t>
      </w:r>
    </w:p>
    <w:p w:rsidR="005D6BE6" w:rsidRPr="00F958B3" w:rsidRDefault="00255588" w:rsidP="002411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ao</w:t>
      </w:r>
      <w:r w:rsidR="00D64489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циту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EF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нтуїтивним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(чл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пи),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мисляч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нтуїтивн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швидк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утистичн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315B28" w:rsidRPr="00F958B3">
        <w:rPr>
          <w:rFonts w:ascii="Times New Roman" w:hAnsi="Times New Roman" w:cs="Times New Roman"/>
          <w:sz w:val="28"/>
          <w:szCs w:val="28"/>
        </w:rPr>
        <w:t>45,с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15B28" w:rsidRPr="00F958B3">
        <w:rPr>
          <w:rFonts w:ascii="Times New Roman" w:hAnsi="Times New Roman" w:cs="Times New Roman"/>
          <w:sz w:val="28"/>
          <w:szCs w:val="28"/>
        </w:rPr>
        <w:t>148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м’ят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прямк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джуючи,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дшукуючи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м’ят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[9,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435]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E6" w:rsidRPr="00F958B3" w:rsidRDefault="00D6448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рявий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нструм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315B28" w:rsidRPr="00F958B3">
        <w:rPr>
          <w:rFonts w:ascii="Times New Roman" w:hAnsi="Times New Roman" w:cs="Times New Roman"/>
          <w:sz w:val="28"/>
          <w:szCs w:val="28"/>
        </w:rPr>
        <w:t>45,с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15B28" w:rsidRPr="00F958B3">
        <w:rPr>
          <w:rFonts w:ascii="Times New Roman" w:hAnsi="Times New Roman" w:cs="Times New Roman"/>
          <w:sz w:val="28"/>
          <w:szCs w:val="28"/>
        </w:rPr>
        <w:t>148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89" w:rsidRPr="00F958B3" w:rsidRDefault="00315B2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жливу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внях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D64489"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включ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йвищим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D64489" w:rsidRPr="00F958B3">
        <w:rPr>
          <w:rFonts w:ascii="Times New Roman" w:hAnsi="Times New Roman" w:cs="Times New Roman"/>
          <w:sz w:val="28"/>
          <w:szCs w:val="28"/>
        </w:rPr>
        <w:t>тиви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ший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D64489"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грує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(р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диться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тих,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фунд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млюючи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структуру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вищий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дукт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D64489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являє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ктивний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няттях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64489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ширюється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64489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вид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64489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64489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64489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[15,с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38]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5D6BE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єнк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442D3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вил,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льськ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нтиф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людьми;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ксує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зв'язку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442D3" w:rsidRPr="00F958B3">
        <w:rPr>
          <w:rFonts w:ascii="Times New Roman" w:hAnsi="Times New Roman" w:cs="Times New Roman"/>
          <w:sz w:val="28"/>
          <w:szCs w:val="28"/>
        </w:rPr>
        <w:t xml:space="preserve"> [77]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бгрунт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спричин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смислити,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з'ясув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причини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луччя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тиску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D6BE6" w:rsidRPr="00F958B3">
        <w:rPr>
          <w:rFonts w:ascii="Times New Roman" w:hAnsi="Times New Roman" w:cs="Times New Roman"/>
          <w:sz w:val="28"/>
          <w:szCs w:val="28"/>
        </w:rPr>
        <w:t>[29,с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5D6BE6" w:rsidRPr="00F958B3">
        <w:rPr>
          <w:rFonts w:ascii="Times New Roman" w:hAnsi="Times New Roman" w:cs="Times New Roman"/>
          <w:sz w:val="28"/>
          <w:szCs w:val="28"/>
        </w:rPr>
        <w:t>44]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2935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-псих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рпим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softHyphen/>
        <w:t>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вцям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лям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низьким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риси,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влив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293551" w:rsidRPr="00F958B3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їхня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рпим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двищує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схильн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eo</w:t>
      </w:r>
      <w:r w:rsidR="00293551" w:rsidRPr="00F958B3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тивними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сивн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нтричн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зичлив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935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93551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935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935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551" w:rsidRPr="00F958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551" w:rsidRPr="00F958B3" w:rsidRDefault="002935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зв'язув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D6BE6" w:rsidRPr="00F958B3">
        <w:rPr>
          <w:rFonts w:ascii="Times New Roman" w:hAnsi="Times New Roman" w:cs="Times New Roman"/>
          <w:sz w:val="28"/>
          <w:szCs w:val="28"/>
        </w:rPr>
        <w:t>[</w:t>
      </w:r>
      <w:r w:rsidR="00D442D3" w:rsidRPr="00F958B3">
        <w:rPr>
          <w:rFonts w:ascii="Times New Roman" w:hAnsi="Times New Roman" w:cs="Times New Roman"/>
          <w:sz w:val="28"/>
          <w:szCs w:val="28"/>
        </w:rPr>
        <w:t>77</w:t>
      </w:r>
      <w:r w:rsidR="005D6BE6"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33B15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структуризув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-вих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дуктивн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(тв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чить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ксим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D33B1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ннєвих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D33B15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зник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33B15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33B1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D33B15"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33B15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3B15" w:rsidRPr="00F958B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EC4" w:rsidRPr="00F958B3" w:rsidRDefault="00B40F79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FB" w:rsidRPr="00F958B3" w:rsidRDefault="00896AFB" w:rsidP="005D6BE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4452033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житт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людини</w:t>
      </w:r>
      <w:bookmarkEnd w:id="4"/>
    </w:p>
    <w:p w:rsidR="00FF6AAA" w:rsidRPr="00F958B3" w:rsidRDefault="00FF6AA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51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бум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влюється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A91C51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смислити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бисн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рдж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295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295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295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DC2955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295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C2955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C2955" w:rsidRPr="00F958B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вийшл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ринк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тчизнян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висув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птув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ць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гнути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лити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цюв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мих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дян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C51" w:rsidRPr="00F958B3" w:rsidRDefault="00A66E9C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кузня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суб'єкт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мудрий,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ннях</w:t>
      </w:r>
      <w:r w:rsidR="009E45C9" w:rsidRPr="00F958B3">
        <w:rPr>
          <w:rFonts w:ascii="Times New Roman" w:hAnsi="Times New Roman" w:cs="Times New Roman"/>
          <w:sz w:val="28"/>
          <w:szCs w:val="28"/>
        </w:rPr>
        <w:t xml:space="preserve"> [7,с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E45C9" w:rsidRPr="00F958B3">
        <w:rPr>
          <w:rFonts w:ascii="Times New Roman" w:hAnsi="Times New Roman" w:cs="Times New Roman"/>
          <w:sz w:val="28"/>
          <w:szCs w:val="28"/>
        </w:rPr>
        <w:t>58]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C2955" w:rsidRPr="00F958B3" w:rsidRDefault="009A182C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ґрунт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E45C9" w:rsidRPr="00F958B3">
        <w:rPr>
          <w:rFonts w:ascii="Times New Roman" w:hAnsi="Times New Roman" w:cs="Times New Roman"/>
          <w:sz w:val="28"/>
          <w:szCs w:val="28"/>
        </w:rPr>
        <w:t xml:space="preserve"> [67,с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E45C9" w:rsidRPr="00F958B3">
        <w:rPr>
          <w:rFonts w:ascii="Times New Roman" w:hAnsi="Times New Roman" w:cs="Times New Roman"/>
          <w:sz w:val="28"/>
          <w:szCs w:val="28"/>
        </w:rPr>
        <w:t>40]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2C" w:rsidRPr="00F958B3" w:rsidRDefault="009A182C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тчизнян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тизму,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р’я,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вдружн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тництв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9E45C9" w:rsidRPr="00F958B3">
        <w:rPr>
          <w:rFonts w:ascii="Times New Roman" w:hAnsi="Times New Roman" w:cs="Times New Roman"/>
          <w:sz w:val="28"/>
          <w:szCs w:val="28"/>
        </w:rPr>
        <w:t xml:space="preserve"> [67, 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E45C9" w:rsidRPr="00F958B3">
        <w:rPr>
          <w:rFonts w:ascii="Times New Roman" w:hAnsi="Times New Roman" w:cs="Times New Roman"/>
          <w:sz w:val="28"/>
          <w:szCs w:val="28"/>
        </w:rPr>
        <w:t>41]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C2955" w:rsidRPr="00F958B3" w:rsidRDefault="009A182C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людських,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2955"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2955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ряєт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DC2955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875A63" w:rsidRPr="00F958B3">
        <w:rPr>
          <w:rFonts w:ascii="Times New Roman" w:hAnsi="Times New Roman" w:cs="Times New Roman"/>
          <w:sz w:val="28"/>
          <w:szCs w:val="28"/>
        </w:rPr>
        <w:t>78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2C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2955" w:rsidRPr="00F958B3">
        <w:rPr>
          <w:rFonts w:ascii="Times New Roman" w:hAnsi="Times New Roman" w:cs="Times New Roman"/>
          <w:sz w:val="28"/>
          <w:szCs w:val="28"/>
        </w:rPr>
        <w:t>«</w:t>
      </w:r>
      <w:r w:rsidR="009A182C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льськ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людськ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295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C2955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C295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C2955" w:rsidRPr="00F958B3">
        <w:rPr>
          <w:rFonts w:ascii="Times New Roman" w:hAnsi="Times New Roman" w:cs="Times New Roman"/>
          <w:sz w:val="28"/>
          <w:szCs w:val="28"/>
        </w:rPr>
        <w:t>»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лютним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ристується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дку,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дкритим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щир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прислух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являє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вильний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їхню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їхнь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звитк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рджує,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дув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сунк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учнями,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ншими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лями,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рув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зму,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виступ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людин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сними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йними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A182C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лими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A182C"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дик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A182C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182C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A182C" w:rsidRPr="00F958B3">
        <w:rPr>
          <w:rFonts w:ascii="Times New Roman" w:hAnsi="Times New Roman" w:cs="Times New Roman"/>
          <w:sz w:val="28"/>
          <w:szCs w:val="28"/>
        </w:rPr>
        <w:t>ння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[78]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8D4" w:rsidRPr="00F958B3" w:rsidRDefault="00E228D4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Вступ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зв’язку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бутий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лившись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лузь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[57,с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14]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E49A7" w:rsidRPr="00F958B3">
        <w:rPr>
          <w:rFonts w:ascii="Times New Roman" w:hAnsi="Times New Roman" w:cs="Times New Roman"/>
          <w:sz w:val="28"/>
          <w:szCs w:val="28"/>
        </w:rPr>
        <w:t>П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1E49A7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E49A7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E49A7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E49A7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ти»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виникн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вчи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шлях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бництв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бурхлив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зв'язку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луз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«чист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мил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вує»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«вих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г)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єдин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злит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[57,с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15]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):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яснюв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-стимулюв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вивчити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причини,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чинники,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«вим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явищ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сприйм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тимуть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бу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вплив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життєвих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уявл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їхн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сприятим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глибш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никн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виучув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явищ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вильн</w:t>
      </w:r>
      <w:r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жуть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чутт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нки;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дхил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звитку;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стимулюв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[57,с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16]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ляр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групи,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ктиву,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677ED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ннях;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збр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стимулюв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руч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нструкт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ж,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oo</w:t>
      </w:r>
      <w:r w:rsidR="000677ED" w:rsidRPr="00F958B3">
        <w:rPr>
          <w:rFonts w:ascii="Times New Roman" w:hAnsi="Times New Roman" w:cs="Times New Roman"/>
          <w:sz w:val="28"/>
          <w:szCs w:val="28"/>
        </w:rPr>
        <w:t>рди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нцями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вчинк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яснюв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ґрунтуються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глядними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йв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глядн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глиб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глядн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ясн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глибин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яскр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-стимулюв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тужним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дтримув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турб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сумл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[57,с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19]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сягнут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критичн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смислюв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677ED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ктиви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шук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шляхи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ширш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вув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пш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внях: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дичних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[57,С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19]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сукупн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пси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677ED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сягн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плює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зичну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eo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ктичну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0677ED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io</w:t>
      </w:r>
      <w:r w:rsidR="000677ED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спря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учинк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життєвими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людин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явн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Виявляючи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ia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ртн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дли</w:t>
      </w:r>
      <w:r w:rsidR="000677ED"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мим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хищ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вжує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культурну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дщину,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рить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вуч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сник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0677ED" w:rsidRPr="00F958B3">
        <w:rPr>
          <w:rFonts w:ascii="Times New Roman" w:hAnsi="Times New Roman" w:cs="Times New Roman"/>
          <w:sz w:val="28"/>
          <w:szCs w:val="28"/>
        </w:rPr>
        <w:t>цн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7E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677E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677E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77ED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ED" w:rsidRPr="00F958B3" w:rsidRDefault="000677ED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[13]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A91C51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слюються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прямки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мити: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глибл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зшир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г)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глибл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A91C51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зв’язку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A91C51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життям,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A91C51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91C51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A91C51" w:rsidRPr="00F958B3">
        <w:rPr>
          <w:rFonts w:ascii="Times New Roman" w:hAnsi="Times New Roman" w:cs="Times New Roman"/>
          <w:sz w:val="28"/>
          <w:szCs w:val="28"/>
        </w:rPr>
        <w:t>ктик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A91C51" w:rsidRPr="00F958B3">
        <w:rPr>
          <w:rFonts w:ascii="Times New Roman" w:hAnsi="Times New Roman" w:cs="Times New Roman"/>
          <w:sz w:val="28"/>
          <w:szCs w:val="28"/>
        </w:rPr>
        <w:t>ю;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є)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61]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A7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</w:t>
      </w:r>
      <w:r w:rsidR="001E49A7"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нтуючим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:п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51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ширшими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бґрунтув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з’ясув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875A63" w:rsidRPr="00F958B3">
        <w:rPr>
          <w:rFonts w:ascii="Times New Roman" w:hAnsi="Times New Roman" w:cs="Times New Roman"/>
          <w:sz w:val="28"/>
          <w:szCs w:val="28"/>
        </w:rPr>
        <w:t xml:space="preserve"> [7,с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875A63" w:rsidRPr="00F958B3">
        <w:rPr>
          <w:rFonts w:ascii="Times New Roman" w:hAnsi="Times New Roman" w:cs="Times New Roman"/>
          <w:sz w:val="28"/>
          <w:szCs w:val="28"/>
        </w:rPr>
        <w:t>62]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A91C51" w:rsidRPr="00F958B3" w:rsidRDefault="00A91C51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людських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всякд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тимуть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0D3EC4" w:rsidRPr="00F958B3" w:rsidRDefault="000D3EC4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AFB" w:rsidRPr="00F958B3" w:rsidRDefault="00896AFB" w:rsidP="001E49A7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4452034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Вим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бист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типу</w:t>
      </w:r>
      <w:bookmarkEnd w:id="5"/>
    </w:p>
    <w:p w:rsidR="001E49A7" w:rsidRPr="00F958B3" w:rsidRDefault="001E49A7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5A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типу</w:t>
      </w:r>
      <w:r w:rsidR="003571CE" w:rsidRPr="00F958B3">
        <w:rPr>
          <w:rFonts w:ascii="Times New Roman" w:hAnsi="Times New Roman" w:cs="Times New Roman"/>
          <w:sz w:val="28"/>
          <w:szCs w:val="28"/>
        </w:rPr>
        <w:t xml:space="preserve"> [34]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D6" w:rsidRPr="00F958B3" w:rsidRDefault="00DC075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Супрун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571CE"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571CE" w:rsidRPr="00F958B3">
        <w:rPr>
          <w:rFonts w:ascii="Times New Roman" w:hAnsi="Times New Roman" w:cs="Times New Roman"/>
          <w:sz w:val="28"/>
          <w:szCs w:val="28"/>
        </w:rPr>
        <w:t>зує,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571CE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яскр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єм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людських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глиб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культури;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гнути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FF10D6" w:rsidRPr="00F958B3">
        <w:rPr>
          <w:rFonts w:ascii="Times New Roman" w:hAnsi="Times New Roman" w:cs="Times New Roman"/>
          <w:sz w:val="28"/>
          <w:szCs w:val="28"/>
        </w:rPr>
        <w:t>лу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FF10D6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б'єктивн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судд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дськ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д'являють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бличчя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цтв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?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дь</w:t>
      </w:r>
      <w:r w:rsidR="003571CE" w:rsidRPr="00F958B3">
        <w:rPr>
          <w:rFonts w:ascii="Times New Roman" w:hAnsi="Times New Roman" w:cs="Times New Roman"/>
          <w:sz w:val="28"/>
          <w:szCs w:val="28"/>
        </w:rPr>
        <w:t xml:space="preserve"> [85,с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571CE" w:rsidRPr="00F958B3">
        <w:rPr>
          <w:rFonts w:ascii="Times New Roman" w:hAnsi="Times New Roman" w:cs="Times New Roman"/>
          <w:sz w:val="28"/>
          <w:szCs w:val="28"/>
        </w:rPr>
        <w:t>15]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1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згуртув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дсумки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стимулюв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4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3571CE" w:rsidRPr="00F958B3">
        <w:rPr>
          <w:rFonts w:ascii="Times New Roman" w:hAnsi="Times New Roman" w:cs="Times New Roman"/>
          <w:sz w:val="28"/>
          <w:szCs w:val="28"/>
        </w:rPr>
        <w:t xml:space="preserve"> [34]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5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7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"пр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"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"д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"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шт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жних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яскр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любств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тки)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блискуч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слися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мусять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любств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571CE" w:rsidRPr="00F958B3">
        <w:rPr>
          <w:rFonts w:ascii="Times New Roman" w:hAnsi="Times New Roman" w:cs="Times New Roman"/>
          <w:sz w:val="28"/>
          <w:szCs w:val="28"/>
        </w:rPr>
        <w:t xml:space="preserve"> [34]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B00F4" w:rsidRPr="00F958B3" w:rsidRDefault="004402EB" w:rsidP="00EB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ргу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 Гурм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ючись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Руб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 Ф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Крут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млює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[</w:t>
      </w:r>
      <w:r w:rsidR="00BC076B" w:rsidRPr="004834B8">
        <w:rPr>
          <w:rFonts w:ascii="Times New Roman" w:hAnsi="Times New Roman" w:cs="Times New Roman"/>
          <w:sz w:val="28"/>
          <w:szCs w:val="28"/>
        </w:rPr>
        <w:t>26,с</w:t>
      </w:r>
      <w:r w:rsidR="00255588" w:rsidRPr="004834B8">
        <w:rPr>
          <w:rFonts w:ascii="Times New Roman" w:hAnsi="Times New Roman" w:cs="Times New Roman"/>
          <w:sz w:val="28"/>
          <w:szCs w:val="28"/>
        </w:rPr>
        <w:t>.</w:t>
      </w:r>
      <w:r w:rsidR="00BC076B" w:rsidRPr="004834B8">
        <w:rPr>
          <w:rFonts w:ascii="Times New Roman" w:hAnsi="Times New Roman" w:cs="Times New Roman"/>
          <w:sz w:val="28"/>
          <w:szCs w:val="28"/>
        </w:rPr>
        <w:t>250</w:t>
      </w:r>
      <w:r w:rsidRPr="00F958B3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4402EB" w:rsidRPr="00F958B3" w:rsidRDefault="004402EB" w:rsidP="00EB00F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–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в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 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вступ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кт, 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у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у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дку – у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дитбудинку й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їм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дчуття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ння; </w:t>
      </w:r>
    </w:p>
    <w:p w:rsidR="004402EB" w:rsidRPr="00F958B3" w:rsidRDefault="004402EB" w:rsidP="00EB00F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никлив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нтуїц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 з якими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цюєш; </w:t>
      </w:r>
    </w:p>
    <w:p w:rsidR="004402EB" w:rsidRPr="00F958B3" w:rsidRDefault="00255588" w:rsidP="00EB00F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–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ю,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ль,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йснюв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тис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гуляц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ю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ї 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ї,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д сили 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х чинник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в,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кують 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йний зрив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пляється 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зних 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й, у яких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г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вжди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є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люв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ти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ї,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в 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х 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лкув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з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тьми-сир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ми,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ють зд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льну псих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ку; </w:t>
      </w:r>
    </w:p>
    <w:p w:rsidR="004402EB" w:rsidRPr="00F958B3" w:rsidRDefault="00255588" w:rsidP="00EB00F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птим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стичн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ння –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зув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ння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звитку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>єю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зитивн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EB00F4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402EB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ння вс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єї структури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02EB" w:rsidRPr="00F958B3">
        <w:rPr>
          <w:rFonts w:ascii="Times New Roman" w:hAnsi="Times New Roman" w:cs="Times New Roman"/>
          <w:sz w:val="28"/>
          <w:szCs w:val="28"/>
        </w:rPr>
        <w:t>з вплив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зитивн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402E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4402EB" w:rsidRPr="00F958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2EB" w:rsidRPr="00F958B3" w:rsidRDefault="004402EB" w:rsidP="00EB00F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звичн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EB00F4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сх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м, швидк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зв'язув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биться в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B00F4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B00F4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B00F4" w:rsidRPr="00F958B3">
        <w:rPr>
          <w:rFonts w:ascii="Times New Roman" w:hAnsi="Times New Roman" w:cs="Times New Roman"/>
          <w:sz w:val="28"/>
          <w:szCs w:val="28"/>
        </w:rPr>
        <w:t>ту</w:t>
      </w:r>
      <w:r w:rsidR="00BC076B" w:rsidRPr="00F958B3">
        <w:rPr>
          <w:rFonts w:ascii="Times New Roman" w:hAnsi="Times New Roman" w:cs="Times New Roman"/>
          <w:sz w:val="28"/>
          <w:szCs w:val="28"/>
          <w:lang w:val="ru-RU"/>
        </w:rPr>
        <w:t xml:space="preserve"> [26,с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076B" w:rsidRPr="00F958B3">
        <w:rPr>
          <w:rFonts w:ascii="Times New Roman" w:hAnsi="Times New Roman" w:cs="Times New Roman"/>
          <w:sz w:val="28"/>
          <w:szCs w:val="28"/>
          <w:lang w:val="ru-RU"/>
        </w:rPr>
        <w:t>251]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чимими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сприятливих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людян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рпляч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любн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тизм,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в'язк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юч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вчинк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сунки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думки,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турб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яви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[34]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DC075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всякд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Збуджув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дитячий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ктив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в'язує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дливим,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тливим,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гливим,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будь-яких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близький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ступний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нук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внятися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[49]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витримк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й-н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згубл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пс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шин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м'ят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вжди,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пуск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бниць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бує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турб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д'ємн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C075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C075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C075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C075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C075A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цнює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б'єктивним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суб'єктив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б'єктивний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нфл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гливим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д'являти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FF10D6" w:rsidRPr="00F958B3" w:rsidRDefault="00DC075A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рт,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в'я,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ризм,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зитивний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змушує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дивитися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зупинитися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70AE8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70AE8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70AE8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70AE8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0AE8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70AE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70AE8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будув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нцями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нцями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[49]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льськ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звич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них: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lastRenderedPageBreak/>
        <w:t>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рудиц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культурний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ння^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зв'яз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70AE8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70AE8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70AE8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70AE8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0AE8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70AE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70AE8" w:rsidRPr="00F958B3">
        <w:rPr>
          <w:rFonts w:ascii="Times New Roman" w:hAnsi="Times New Roman" w:cs="Times New Roman"/>
          <w:sz w:val="28"/>
          <w:szCs w:val="28"/>
        </w:rPr>
        <w:t>типу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рудиц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хт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єнтув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єм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ao</w:t>
      </w:r>
      <w:r w:rsidR="00FF10D6"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єр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вчинк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нки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[34]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ea</w:t>
      </w:r>
      <w:r w:rsidR="00FF10D6"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мусить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10D6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FF10D6" w:rsidRPr="00F958B3">
        <w:rPr>
          <w:rFonts w:ascii="Times New Roman" w:hAnsi="Times New Roman" w:cs="Times New Roman"/>
          <w:sz w:val="28"/>
          <w:szCs w:val="28"/>
        </w:rPr>
        <w:t>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F10D6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FF10D6" w:rsidRPr="00F958B3">
        <w:rPr>
          <w:rFonts w:ascii="Times New Roman" w:hAnsi="Times New Roman" w:cs="Times New Roman"/>
          <w:sz w:val="28"/>
          <w:szCs w:val="28"/>
        </w:rPr>
        <w:t>стями: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рпляч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витримк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швидк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слух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птицизм,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трудитися,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бничих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FF10D6" w:rsidRPr="00F958B3" w:rsidRDefault="00FF10D6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м'ї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тизм,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їни,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дкрит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571E5B" w:rsidRPr="00F958B3" w:rsidRDefault="00255588" w:rsidP="00E71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структури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(ПС)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ля,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(спрям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дитини)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дитину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учня,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дсутн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чущ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призв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хил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ea</w:t>
      </w:r>
      <w:r w:rsidR="00221F9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їхнь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висн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чущ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б’єкт,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глиб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вильн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зв’яз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ч;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дськ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рисн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стю;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трудн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пляються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є;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oo</w:t>
      </w:r>
      <w:r w:rsidR="00221F9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21F97" w:rsidRPr="00F958B3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стями,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21F97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21F9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21F97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221F97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C076B" w:rsidRPr="004834B8">
        <w:rPr>
          <w:rFonts w:ascii="Times New Roman" w:hAnsi="Times New Roman" w:cs="Times New Roman"/>
          <w:sz w:val="28"/>
          <w:szCs w:val="28"/>
        </w:rPr>
        <w:t xml:space="preserve"> [77]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E5B" w:rsidRPr="00F958B3" w:rsidRDefault="00255588" w:rsidP="0057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ристик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чущ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-вих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звин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1E5B"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тним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1E5B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571E5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571E5B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71E5B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5255FE" w:rsidRPr="00F958B3" w:rsidRDefault="005255FE">
      <w:pPr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br w:type="page"/>
      </w:r>
    </w:p>
    <w:p w:rsidR="005255FE" w:rsidRPr="00F958B3" w:rsidRDefault="005255FE" w:rsidP="005255FE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24452035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БЛИВ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ЯЛЬН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ЗВКЛ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ТИПУ</w:t>
      </w:r>
      <w:bookmarkEnd w:id="6"/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24452036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тний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нститут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вих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зб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тьк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вськ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клув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bookmarkEnd w:id="7"/>
    </w:p>
    <w:p w:rsidR="00BA57C7" w:rsidRPr="00F958B3" w:rsidRDefault="00BA57C7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їн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дитини-сир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зпритульн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причин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лишилися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минуч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притулк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тям-сир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B40F79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дитини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життя,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шуку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ття,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бут,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лля,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рити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гти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м’ю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зв’язку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цим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снує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рюються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зними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рвинн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-м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[1</w:t>
      </w:r>
      <w:r w:rsidR="00BA57C7" w:rsidRPr="004834B8">
        <w:rPr>
          <w:rFonts w:ascii="Times New Roman" w:hAnsi="Times New Roman" w:cs="Times New Roman"/>
          <w:sz w:val="28"/>
          <w:szCs w:val="28"/>
        </w:rPr>
        <w:t>2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97EBD" w:rsidRPr="00F958B3">
        <w:rPr>
          <w:rFonts w:ascii="Times New Roman" w:hAnsi="Times New Roman" w:cs="Times New Roman"/>
          <w:sz w:val="28"/>
          <w:szCs w:val="28"/>
        </w:rPr>
        <w:t>14]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255588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уки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тримують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пляють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ти-сир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тяг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їхнь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дискрим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нил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думки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дян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льшил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днь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х-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з’явил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дик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нтинг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нт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рн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тн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ди,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25558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>сять</w:t>
      </w:r>
      <w:r w:rsidR="00B40F79" w:rsidRPr="00F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тям-сир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[4</w:t>
      </w:r>
      <w:r w:rsidR="006E66EF"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255588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рюються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й-сир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трь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днь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997EBD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</w:t>
      </w:r>
      <w:r w:rsidR="00BA57C7" w:rsidRPr="004834B8">
        <w:rPr>
          <w:rFonts w:ascii="Times New Roman" w:hAnsi="Times New Roman" w:cs="Times New Roman"/>
          <w:sz w:val="28"/>
          <w:szCs w:val="28"/>
        </w:rPr>
        <w:t>42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BD" w:rsidRPr="00F958B3">
        <w:rPr>
          <w:rFonts w:ascii="Times New Roman" w:hAnsi="Times New Roman" w:cs="Times New Roman"/>
          <w:sz w:val="28"/>
          <w:szCs w:val="28"/>
        </w:rPr>
        <w:t>140]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[4</w:t>
      </w:r>
      <w:r w:rsidRPr="00F958B3">
        <w:rPr>
          <w:rFonts w:ascii="Times New Roman" w:hAnsi="Times New Roman" w:cs="Times New Roman"/>
          <w:sz w:val="28"/>
          <w:szCs w:val="28"/>
        </w:rPr>
        <w:t>]:</w:t>
      </w:r>
    </w:p>
    <w:p w:rsidR="00997EBD" w:rsidRPr="00F958B3" w:rsidRDefault="00997EBD" w:rsidP="002411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n33"/>
      <w:bookmarkEnd w:id="8"/>
      <w:r w:rsidRPr="00F958B3">
        <w:rPr>
          <w:rFonts w:ascii="Times New Roman" w:hAnsi="Times New Roman" w:cs="Times New Roman"/>
          <w:sz w:val="28"/>
          <w:szCs w:val="28"/>
        </w:rPr>
        <w:t>дитячий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ку;</w:t>
      </w:r>
    </w:p>
    <w:p w:rsidR="00997EBD" w:rsidRPr="00F958B3" w:rsidRDefault="00997EBD" w:rsidP="002411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n34"/>
      <w:bookmarkEnd w:id="9"/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</w:p>
    <w:p w:rsidR="00997EBD" w:rsidRPr="00F958B3" w:rsidRDefault="00997EBD" w:rsidP="002411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35"/>
      <w:bookmarkEnd w:id="10"/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I-III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курс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</w:p>
    <w:p w:rsidR="00997EBD" w:rsidRPr="00F958B3" w:rsidRDefault="00997EBD" w:rsidP="002411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36"/>
      <w:bookmarkEnd w:id="11"/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III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звитку;</w:t>
      </w:r>
    </w:p>
    <w:p w:rsidR="00997EBD" w:rsidRPr="00F958B3" w:rsidRDefault="00997EBD" w:rsidP="0024116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37"/>
      <w:bookmarkEnd w:id="12"/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III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3" w:name="n51"/>
      <w:bookmarkEnd w:id="13"/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ти-сир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ти;</w:t>
      </w:r>
    </w:p>
    <w:p w:rsidR="00997EBD" w:rsidRPr="00F958B3" w:rsidRDefault="00997EBD" w:rsidP="0024116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4" w:name="n52"/>
      <w:bookmarkEnd w:id="14"/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тьк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вськ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клув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ння;</w:t>
      </w:r>
    </w:p>
    <w:p w:rsidR="00997EBD" w:rsidRPr="00F958B3" w:rsidRDefault="00997EBD" w:rsidP="0024116E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5" w:name="n53"/>
      <w:bookmarkEnd w:id="15"/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злуч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з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м'єю,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дп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дн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ну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Укр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їни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«Пр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ж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б,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як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тр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бують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тимч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хисту»</w:t>
      </w:r>
      <w:r w:rsidR="00255588">
        <w:rPr>
          <w:sz w:val="28"/>
          <w:szCs w:val="28"/>
          <w:lang w:val="uk-UA"/>
        </w:rPr>
        <w:t>.</w:t>
      </w:r>
    </w:p>
    <w:p w:rsidR="00997EBD" w:rsidRPr="00F958B3" w:rsidRDefault="00997EBD" w:rsidP="00997EB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16" w:name="n54"/>
      <w:bookmarkEnd w:id="16"/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e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прийм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ються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нт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рн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кл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ти-сир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ти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тьк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вськ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клув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шт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ф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рми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(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клув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прий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мн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м’ї,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дитяч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будинки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типу)</w:t>
      </w:r>
      <w:r w:rsidR="00B40F79" w:rsidRPr="00F958B3">
        <w:rPr>
          <w:sz w:val="28"/>
          <w:szCs w:val="28"/>
          <w:lang w:val="uk-UA"/>
        </w:rPr>
        <w:t xml:space="preserve"> </w:t>
      </w:r>
      <w:r w:rsidR="00BA57C7" w:rsidRPr="00F958B3">
        <w:rPr>
          <w:sz w:val="28"/>
          <w:szCs w:val="28"/>
          <w:lang w:val="uk-UA"/>
        </w:rPr>
        <w:t>[4</w:t>
      </w:r>
      <w:r w:rsidRPr="00F958B3">
        <w:rPr>
          <w:sz w:val="28"/>
          <w:szCs w:val="28"/>
          <w:lang w:val="uk-UA"/>
        </w:rPr>
        <w:t>]</w:t>
      </w:r>
      <w:r w:rsidR="00255588">
        <w:rPr>
          <w:sz w:val="28"/>
          <w:szCs w:val="28"/>
          <w:lang w:val="uk-UA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ляничк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ступними: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вились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лишились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[69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401]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BA57C7" w:rsidRPr="00F958B3" w:rsidRDefault="00255588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997EBD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м’ї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лишилися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рядку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єзд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дсутн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ми»,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«сир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lastRenderedPageBreak/>
        <w:t>дитин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тимч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причин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бує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хисту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[</w:t>
      </w:r>
      <w:r w:rsidR="00BA57C7" w:rsidRPr="004834B8">
        <w:rPr>
          <w:rFonts w:ascii="Times New Roman" w:hAnsi="Times New Roman" w:cs="Times New Roman"/>
          <w:sz w:val="28"/>
          <w:szCs w:val="28"/>
        </w:rPr>
        <w:t>69</w:t>
      </w:r>
      <w:r w:rsidR="00997EBD" w:rsidRPr="00F958B3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BD" w:rsidRPr="00F958B3">
        <w:rPr>
          <w:rFonts w:ascii="Times New Roman" w:hAnsi="Times New Roman" w:cs="Times New Roman"/>
          <w:sz w:val="28"/>
          <w:szCs w:val="28"/>
        </w:rPr>
        <w:t>402]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нституц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їни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52)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л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вними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вд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ннями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нт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рн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кл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є: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7" w:name="n22"/>
      <w:bookmarkEnd w:id="17"/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зп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ч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для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й-сир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тьк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вськ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клув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ум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жив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вч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звитку,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ближ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йних;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8" w:name="n23"/>
      <w:bookmarkEnd w:id="18"/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зп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ч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ia</w:t>
      </w:r>
      <w:r w:rsidRPr="00F958B3">
        <w:rPr>
          <w:sz w:val="28"/>
          <w:szCs w:val="28"/>
          <w:lang w:val="uk-UA"/>
        </w:rPr>
        <w:t>льн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хисту,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дик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-псих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л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-п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чн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ea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л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ia</w:t>
      </w:r>
      <w:r w:rsidRPr="00F958B3">
        <w:rPr>
          <w:sz w:val="28"/>
          <w:szCs w:val="28"/>
          <w:lang w:val="uk-UA"/>
        </w:rPr>
        <w:t>льн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пт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ур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хув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нням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ст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зд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в’я,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ндив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ду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льних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блив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псих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ф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зичн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звитку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в;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19" w:name="n24"/>
      <w:bookmarkEnd w:id="19"/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зп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ч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хисту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й-сир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зб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б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тьк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вськ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клув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н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л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жн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ум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жив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зд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буття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вн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вня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св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ти,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ф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йн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єнт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ї,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ia</w:t>
      </w:r>
      <w:r w:rsidRPr="00F958B3">
        <w:rPr>
          <w:sz w:val="28"/>
          <w:szCs w:val="28"/>
          <w:lang w:val="uk-UA"/>
        </w:rPr>
        <w:t>льн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пт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дг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вки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їх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ст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йн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життя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;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20" w:name="n25"/>
      <w:bookmarkEnd w:id="20"/>
      <w:r w:rsidRPr="00F958B3">
        <w:rPr>
          <w:sz w:val="28"/>
          <w:szCs w:val="28"/>
          <w:lang w:val="uk-UA"/>
        </w:rPr>
        <w:t>ф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рмув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пр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ї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культури,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льн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людських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ц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нн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ст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й;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21" w:name="n26"/>
      <w:bookmarkEnd w:id="21"/>
      <w:r w:rsidRPr="00F958B3">
        <w:rPr>
          <w:sz w:val="28"/>
          <w:szCs w:val="28"/>
          <w:lang w:val="uk-UA"/>
        </w:rPr>
        <w:t>ств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ум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для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зб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ж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a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п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дтримки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динних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зв’язк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в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й;</w:t>
      </w:r>
    </w:p>
    <w:p w:rsidR="00997EBD" w:rsidRPr="00F958B3" w:rsidRDefault="00997EBD" w:rsidP="0024116E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22" w:name="n27"/>
      <w:bookmarkEnd w:id="22"/>
      <w:r w:rsidRPr="00F958B3">
        <w:rPr>
          <w:sz w:val="28"/>
          <w:szCs w:val="28"/>
          <w:lang w:val="uk-UA"/>
        </w:rPr>
        <w:t>сприяння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вл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штув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нню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д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т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у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р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зн</w:t>
      </w:r>
      <w:r w:rsidR="00255588">
        <w:rPr>
          <w:sz w:val="28"/>
          <w:szCs w:val="28"/>
          <w:lang w:val="uk-UA"/>
        </w:rPr>
        <w:t>i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ф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рми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с</w:t>
      </w:r>
      <w:r w:rsidR="00255588">
        <w:rPr>
          <w:sz w:val="28"/>
          <w:szCs w:val="28"/>
          <w:lang w:val="uk-UA"/>
        </w:rPr>
        <w:t>i</w:t>
      </w:r>
      <w:r w:rsidRPr="00F958B3">
        <w:rPr>
          <w:sz w:val="28"/>
          <w:szCs w:val="28"/>
          <w:lang w:val="uk-UA"/>
        </w:rPr>
        <w:t>м</w:t>
      </w:r>
      <w:r w:rsidR="00255588">
        <w:rPr>
          <w:sz w:val="28"/>
          <w:szCs w:val="28"/>
          <w:lang w:val="uk-UA"/>
        </w:rPr>
        <w:t>e</w:t>
      </w:r>
      <w:r w:rsidRPr="00F958B3">
        <w:rPr>
          <w:sz w:val="28"/>
          <w:szCs w:val="28"/>
          <w:lang w:val="uk-UA"/>
        </w:rPr>
        <w:t>йн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г</w:t>
      </w:r>
      <w:r w:rsidR="00255588">
        <w:rPr>
          <w:sz w:val="28"/>
          <w:szCs w:val="28"/>
          <w:lang w:val="uk-UA"/>
        </w:rPr>
        <w:t>o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вих</w:t>
      </w:r>
      <w:r w:rsidR="00255588">
        <w:rPr>
          <w:sz w:val="28"/>
          <w:szCs w:val="28"/>
          <w:lang w:val="uk-UA"/>
        </w:rPr>
        <w:t>o</w:t>
      </w:r>
      <w:r w:rsidRPr="00F958B3">
        <w:rPr>
          <w:sz w:val="28"/>
          <w:szCs w:val="28"/>
          <w:lang w:val="uk-UA"/>
        </w:rPr>
        <w:t>в</w:t>
      </w:r>
      <w:r w:rsidR="00255588">
        <w:rPr>
          <w:sz w:val="28"/>
          <w:szCs w:val="28"/>
          <w:lang w:val="uk-UA"/>
        </w:rPr>
        <w:t>a</w:t>
      </w:r>
      <w:r w:rsidRPr="00F958B3">
        <w:rPr>
          <w:sz w:val="28"/>
          <w:szCs w:val="28"/>
          <w:lang w:val="uk-UA"/>
        </w:rPr>
        <w:t>ння</w:t>
      </w:r>
      <w:r w:rsidR="00B40F79" w:rsidRPr="00F958B3">
        <w:rPr>
          <w:sz w:val="28"/>
          <w:szCs w:val="28"/>
          <w:lang w:val="uk-UA"/>
        </w:rPr>
        <w:t xml:space="preserve"> </w:t>
      </w:r>
      <w:r w:rsidRPr="00F958B3">
        <w:rPr>
          <w:sz w:val="28"/>
          <w:szCs w:val="28"/>
          <w:lang w:val="uk-UA"/>
        </w:rPr>
        <w:t>[</w:t>
      </w:r>
      <w:r w:rsidR="00BA57C7" w:rsidRPr="00F958B3">
        <w:rPr>
          <w:sz w:val="28"/>
          <w:szCs w:val="28"/>
          <w:lang w:val="uk-UA"/>
        </w:rPr>
        <w:t>4</w:t>
      </w:r>
      <w:r w:rsidRPr="00F958B3">
        <w:rPr>
          <w:sz w:val="28"/>
          <w:szCs w:val="28"/>
          <w:lang w:val="uk-UA"/>
        </w:rPr>
        <w:t>]</w:t>
      </w:r>
      <w:r w:rsidR="00255588">
        <w:rPr>
          <w:sz w:val="28"/>
          <w:szCs w:val="28"/>
          <w:lang w:val="uk-UA"/>
        </w:rPr>
        <w:t>.</w:t>
      </w:r>
    </w:p>
    <w:p w:rsidR="00997EBD" w:rsidRPr="00F958B3" w:rsidRDefault="00255588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ухил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в’язк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дитини»,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причин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й»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[1</w:t>
      </w:r>
      <w:r w:rsidR="00BA57C7" w:rsidRPr="004834B8">
        <w:rPr>
          <w:rFonts w:ascii="Times New Roman" w:hAnsi="Times New Roman" w:cs="Times New Roman"/>
          <w:sz w:val="28"/>
          <w:szCs w:val="28"/>
        </w:rPr>
        <w:t>1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102]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B40F79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числ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хтув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слими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вськими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звитку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дитини,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її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ється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«зн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»,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включ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: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в’я;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дитини;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життя,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тивний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к,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крим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яви,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дитячих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в;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рк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дл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[11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997EBD" w:rsidRPr="00F958B3">
        <w:rPr>
          <w:rFonts w:ascii="Times New Roman" w:hAnsi="Times New Roman" w:cs="Times New Roman"/>
          <w:sz w:val="28"/>
          <w:szCs w:val="28"/>
        </w:rPr>
        <w:t>103]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ти-сир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притул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прийнятими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дитяч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будинку,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A57C7" w:rsidRPr="00F958B3">
        <w:rPr>
          <w:rFonts w:ascii="Times New Roman" w:hAnsi="Times New Roman" w:cs="Times New Roman"/>
          <w:sz w:val="28"/>
          <w:szCs w:val="28"/>
        </w:rPr>
        <w:t>[43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24]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2005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кoн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їни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«Прo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oрг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нiз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цiйнo-пр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вoвих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умoв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сoцi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льнoгo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дiт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й-сирiт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дiт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пoзб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тькiвськoгo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пiклув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кoнoд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крiпив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прioрит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тнiсть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сiм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фoрм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вихoв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дiт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суттєвими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255588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й-сир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клув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рєв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A57C7" w:rsidRPr="0048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BA57C7" w:rsidRPr="004834B8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ктики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тири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групи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будь-як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й-сир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виплив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997EBD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997EB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="00997EBD" w:rsidRPr="00F958B3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997EBD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997EBD"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997EBD" w:rsidRPr="00F958B3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997EBD" w:rsidRPr="00F958B3">
        <w:rPr>
          <w:rFonts w:ascii="Times New Roman" w:hAnsi="Times New Roman" w:cs="Times New Roman"/>
          <w:sz w:val="28"/>
          <w:szCs w:val="28"/>
        </w:rPr>
        <w:t>[</w:t>
      </w:r>
      <w:r w:rsidR="00F85E09" w:rsidRPr="004834B8">
        <w:rPr>
          <w:rFonts w:ascii="Times New Roman" w:hAnsi="Times New Roman" w:cs="Times New Roman"/>
          <w:sz w:val="28"/>
          <w:szCs w:val="28"/>
        </w:rPr>
        <w:t>19,с</w:t>
      </w:r>
      <w:r w:rsidRPr="004834B8">
        <w:rPr>
          <w:rFonts w:ascii="Times New Roman" w:hAnsi="Times New Roman" w:cs="Times New Roman"/>
          <w:sz w:val="28"/>
          <w:szCs w:val="28"/>
        </w:rPr>
        <w:t>.</w:t>
      </w:r>
      <w:r w:rsidR="00F85E09" w:rsidRPr="004834B8">
        <w:rPr>
          <w:rFonts w:ascii="Times New Roman" w:hAnsi="Times New Roman" w:cs="Times New Roman"/>
          <w:sz w:val="28"/>
          <w:szCs w:val="28"/>
        </w:rPr>
        <w:t>11</w:t>
      </w:r>
      <w:r w:rsidR="00997EBD" w:rsidRPr="00F958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нтинг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</w:t>
      </w:r>
      <w:r w:rsidR="00F85E09" w:rsidRPr="004834B8">
        <w:rPr>
          <w:rFonts w:ascii="Times New Roman" w:hAnsi="Times New Roman" w:cs="Times New Roman"/>
          <w:sz w:val="28"/>
          <w:szCs w:val="28"/>
        </w:rPr>
        <w:t>37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58],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-Турч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Пєш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тьми-сир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[55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20]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F85E0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«…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нститут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м’єю,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[43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168]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вши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ї-Турч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  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oi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єнк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Свирид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мкн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Кузьм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ум,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[43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168-169]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нтинг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м’ї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бслуг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бслуг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синдр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лєксєєнк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вський,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нгм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йєр,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ляничк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крит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ряд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низьким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м’яттю,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низьк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ї-Турч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Лис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лстих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фрустр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дхил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викривл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[42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142]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вується: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нфл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знижується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низький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низьк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схильн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знижується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ляється»,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b/>
          <w:sz w:val="28"/>
          <w:szCs w:val="28"/>
        </w:rPr>
        <w:t>з</w:t>
      </w:r>
      <w:r w:rsidR="00255588">
        <w:rPr>
          <w:rFonts w:ascii="Times New Roman" w:hAnsi="Times New Roman" w:cs="Times New Roman"/>
          <w:b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грубим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людьми»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[42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143];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дружини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дружн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тишку,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турб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плих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м’ї,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будуть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24116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«Ми»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клув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«чужих»,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нюються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F85E09" w:rsidRPr="00F958B3">
        <w:rPr>
          <w:rFonts w:ascii="Times New Roman" w:hAnsi="Times New Roman" w:cs="Times New Roman"/>
          <w:sz w:val="28"/>
          <w:szCs w:val="28"/>
        </w:rPr>
        <w:t>[42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144]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BD" w:rsidRPr="00F958B3" w:rsidRDefault="00997EBD" w:rsidP="0099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97EBD" w:rsidRPr="004834B8" w:rsidRDefault="00997EBD" w:rsidP="00997EBD"/>
    <w:p w:rsidR="00997EBD" w:rsidRPr="004834B8" w:rsidRDefault="00997EBD" w:rsidP="00997EBD"/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24452037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Сутн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блив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ск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нц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учит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ум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типу</w:t>
      </w:r>
      <w:bookmarkEnd w:id="23"/>
    </w:p>
    <w:p w:rsidR="00B91229" w:rsidRPr="00F958B3" w:rsidRDefault="00B9122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[24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225]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з’ясуєм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смисл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нструкц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[83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221]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42" w:rsidRPr="00F958B3" w:rsidRDefault="00CA3AA3" w:rsidP="00AF4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бсяг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[83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222]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A3AA3" w:rsidRPr="00F958B3" w:rsidRDefault="00255588" w:rsidP="00AF4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CA3AA3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eo</w:t>
      </w:r>
      <w:r w:rsidR="00CA3AA3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ктичн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вки,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бистих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ршу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рнутись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CA3AA3" w:rsidRPr="00F958B3">
        <w:rPr>
          <w:rFonts w:ascii="Times New Roman" w:hAnsi="Times New Roman" w:cs="Times New Roman"/>
          <w:sz w:val="28"/>
          <w:szCs w:val="28"/>
        </w:rPr>
        <w:t>тизуючих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3AA3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A3AA3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CA3AA3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3AA3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competens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бний)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[70,с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16]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oe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[9</w:t>
      </w:r>
      <w:r w:rsidRPr="00F958B3">
        <w:rPr>
          <w:rFonts w:ascii="Times New Roman" w:hAnsi="Times New Roman" w:cs="Times New Roman"/>
          <w:sz w:val="28"/>
          <w:szCs w:val="28"/>
        </w:rPr>
        <w:t>1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71]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юн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цтв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[20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32]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A3AA3" w:rsidRPr="00F958B3" w:rsidRDefault="00CA3AA3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9" w:rsidRPr="00F958B3" w:rsidRDefault="0082205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знюк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нюк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621602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D028A" w:rsidRPr="00F958B3">
        <w:rPr>
          <w:rFonts w:ascii="Times New Roman" w:hAnsi="Times New Roman" w:cs="Times New Roman"/>
          <w:sz w:val="28"/>
          <w:szCs w:val="28"/>
        </w:rPr>
        <w:t>[81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9" w:rsidRPr="00F958B3" w:rsidRDefault="0082205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9122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9122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-груп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[81,с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53]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822059" w:rsidRPr="00F958B3" w:rsidRDefault="0082205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зує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руб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тчизнян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сприйняття,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Сюди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дку,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рливих,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D028A" w:rsidRPr="00F958B3">
        <w:rPr>
          <w:rFonts w:ascii="Times New Roman" w:hAnsi="Times New Roman" w:cs="Times New Roman"/>
          <w:sz w:val="28"/>
          <w:szCs w:val="28"/>
        </w:rPr>
        <w:t>[25</w:t>
      </w:r>
      <w:r w:rsidRPr="00F958B3">
        <w:rPr>
          <w:rFonts w:ascii="Times New Roman" w:hAnsi="Times New Roman" w:cs="Times New Roman"/>
          <w:sz w:val="28"/>
          <w:szCs w:val="28"/>
        </w:rPr>
        <w:t>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114]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9" w:rsidRPr="00F958B3" w:rsidRDefault="00255588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плюк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05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ргу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дкр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слює,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стив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йбутнь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822059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нню,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виявляється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вивч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люв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[6</w:t>
      </w:r>
      <w:r w:rsidR="004D028A" w:rsidRPr="00F958B3">
        <w:rPr>
          <w:rFonts w:ascii="Times New Roman" w:hAnsi="Times New Roman" w:cs="Times New Roman"/>
          <w:sz w:val="28"/>
          <w:szCs w:val="28"/>
        </w:rPr>
        <w:t>5</w:t>
      </w:r>
      <w:r w:rsidR="00822059" w:rsidRPr="00F958B3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059" w:rsidRPr="00F958B3">
        <w:rPr>
          <w:rFonts w:ascii="Times New Roman" w:hAnsi="Times New Roman" w:cs="Times New Roman"/>
          <w:sz w:val="28"/>
          <w:szCs w:val="28"/>
        </w:rPr>
        <w:t>167]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059" w:rsidRPr="00F958B3" w:rsidRDefault="0082205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ляють: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ie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ктичний)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включ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822059" w:rsidRPr="00F958B3" w:rsidRDefault="00822059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D028A" w:rsidRPr="00F958B3">
        <w:rPr>
          <w:rFonts w:ascii="Times New Roman" w:hAnsi="Times New Roman" w:cs="Times New Roman"/>
          <w:sz w:val="28"/>
          <w:szCs w:val="28"/>
        </w:rPr>
        <w:t>[49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54]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9" w:rsidRPr="00F958B3" w:rsidRDefault="00255588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-ц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сну,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тивну,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2059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2059" w:rsidRPr="00F958B3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2059" w:rsidRPr="00F958B3">
        <w:rPr>
          <w:rFonts w:ascii="Times New Roman" w:hAnsi="Times New Roman" w:cs="Times New Roman"/>
          <w:sz w:val="28"/>
          <w:szCs w:val="28"/>
        </w:rPr>
        <w:t>сну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ксивну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2059" w:rsidRPr="00F958B3">
        <w:rPr>
          <w:rFonts w:ascii="Times New Roman" w:hAnsi="Times New Roman" w:cs="Times New Roman"/>
          <w:sz w:val="28"/>
          <w:szCs w:val="28"/>
        </w:rPr>
        <w:t>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[5</w:t>
      </w:r>
      <w:r w:rsidR="004D028A" w:rsidRPr="00F958B3">
        <w:rPr>
          <w:rFonts w:ascii="Times New Roman" w:hAnsi="Times New Roman" w:cs="Times New Roman"/>
          <w:sz w:val="28"/>
          <w:szCs w:val="28"/>
        </w:rPr>
        <w:t>0</w:t>
      </w:r>
      <w:r w:rsidR="00822059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2059" w:rsidRPr="00F958B3">
        <w:rPr>
          <w:rFonts w:ascii="Times New Roman" w:hAnsi="Times New Roman" w:cs="Times New Roman"/>
          <w:sz w:val="28"/>
          <w:szCs w:val="28"/>
        </w:rPr>
        <w:t>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36C" w:rsidRPr="00F958B3" w:rsidRDefault="00E7636C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глиб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ї:</w:t>
      </w:r>
    </w:p>
    <w:p w:rsidR="00E7636C" w:rsidRPr="00F958B3" w:rsidRDefault="00255588" w:rsidP="0024116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ння)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рмув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E7636C"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виб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E7636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7636C" w:rsidRPr="00F958B3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хув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E7636C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-псих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E7636C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E7636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7636C" w:rsidRPr="00F958B3">
        <w:rPr>
          <w:rFonts w:ascii="Times New Roman" w:hAnsi="Times New Roman" w:cs="Times New Roman"/>
          <w:sz w:val="28"/>
          <w:szCs w:val="28"/>
        </w:rPr>
        <w:t>;</w:t>
      </w:r>
    </w:p>
    <w:p w:rsidR="00E7636C" w:rsidRPr="00F958B3" w:rsidRDefault="00E7636C" w:rsidP="0024116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м;</w:t>
      </w:r>
    </w:p>
    <w:p w:rsidR="00E7636C" w:rsidRPr="00F958B3" w:rsidRDefault="00E7636C" w:rsidP="0024116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</w:p>
    <w:p w:rsidR="00E7636C" w:rsidRPr="00F958B3" w:rsidRDefault="00E7636C" w:rsidP="0024116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ння;</w:t>
      </w:r>
    </w:p>
    <w:p w:rsidR="00E7636C" w:rsidRPr="00F958B3" w:rsidRDefault="00E7636C" w:rsidP="0024116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ксим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рухливих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7636C" w:rsidRPr="00F958B3" w:rsidRDefault="00E7636C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вузьк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[5</w:t>
      </w:r>
      <w:r w:rsidR="004D028A" w:rsidRPr="00F958B3">
        <w:rPr>
          <w:rFonts w:ascii="Times New Roman" w:hAnsi="Times New Roman" w:cs="Times New Roman"/>
          <w:sz w:val="28"/>
          <w:szCs w:val="28"/>
        </w:rPr>
        <w:t>0,м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4D028A" w:rsidRPr="00F958B3">
        <w:rPr>
          <w:rFonts w:ascii="Times New Roman" w:hAnsi="Times New Roman" w:cs="Times New Roman"/>
          <w:sz w:val="28"/>
          <w:szCs w:val="28"/>
        </w:rPr>
        <w:t>15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6C" w:rsidRPr="00F958B3" w:rsidRDefault="00E7636C" w:rsidP="00F14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Ґрунт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є:</w:t>
      </w:r>
    </w:p>
    <w:p w:rsidR="00E7636C" w:rsidRPr="00F958B3" w:rsidRDefault="00E7636C" w:rsidP="0024116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людян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6C" w:rsidRPr="00F958B3" w:rsidRDefault="00E7636C" w:rsidP="0024116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6C" w:rsidRPr="00F958B3" w:rsidRDefault="00E7636C" w:rsidP="0024116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D028A" w:rsidRPr="00F958B3">
        <w:rPr>
          <w:rFonts w:ascii="Times New Roman" w:hAnsi="Times New Roman" w:cs="Times New Roman"/>
          <w:sz w:val="28"/>
          <w:szCs w:val="28"/>
        </w:rPr>
        <w:t>[51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112]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125038" w:rsidRPr="00F958B3" w:rsidRDefault="00B40F79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стити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(ц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би,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б'єкт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25038" w:rsidRPr="00F958B3">
        <w:rPr>
          <w:rFonts w:ascii="Times New Roman" w:hAnsi="Times New Roman" w:cs="Times New Roman"/>
          <w:sz w:val="28"/>
          <w:szCs w:val="28"/>
        </w:rPr>
        <w:t>),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як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суб'єкт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ж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включ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рчий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сукупн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D028A" w:rsidRPr="00F958B3">
        <w:rPr>
          <w:rFonts w:ascii="Times New Roman" w:hAnsi="Times New Roman" w:cs="Times New Roman"/>
          <w:sz w:val="28"/>
          <w:szCs w:val="28"/>
        </w:rPr>
        <w:t xml:space="preserve"> [72]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ксим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ризикув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нчивши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зупинятися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пруги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риств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4D028A" w:rsidRPr="00F958B3">
        <w:rPr>
          <w:rFonts w:ascii="Times New Roman" w:hAnsi="Times New Roman" w:cs="Times New Roman"/>
          <w:sz w:val="28"/>
          <w:szCs w:val="28"/>
        </w:rPr>
        <w:t xml:space="preserve"> [72]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B40F79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дним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прямк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льськ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125038" w:rsidRPr="00F958B3">
        <w:rPr>
          <w:rFonts w:ascii="Times New Roman" w:hAnsi="Times New Roman" w:cs="Times New Roman"/>
          <w:sz w:val="28"/>
          <w:szCs w:val="28"/>
        </w:rPr>
        <w:t>лу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ляється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рвн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рм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ється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сукупн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й,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="00125038"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для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нтним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ля,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який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сить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йснює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чну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сть,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-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сприйнятлив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чних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птув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тися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ни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шляхи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б'єдн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х;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сть;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й;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25038" w:rsidRPr="00F958B3" w:rsidRDefault="0025558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дин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ктивним,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якщ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млює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="00125038" w:rsidRPr="00F958B3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двищ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25038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125038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25038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125038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25038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нять,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(груп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дитини,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0713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407135" w:rsidRPr="00F958B3">
        <w:rPr>
          <w:rFonts w:ascii="Times New Roman" w:hAnsi="Times New Roman" w:cs="Times New Roman"/>
          <w:sz w:val="28"/>
          <w:szCs w:val="28"/>
        </w:rPr>
        <w:t>(вих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407135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407135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407135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</w:p>
    <w:p w:rsidR="00125038" w:rsidRPr="00F958B3" w:rsidRDefault="00125038" w:rsidP="0012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няттях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нцю)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</w:t>
      </w:r>
      <w:r w:rsidR="004D028A" w:rsidRPr="00F958B3">
        <w:rPr>
          <w:rFonts w:ascii="Times New Roman" w:hAnsi="Times New Roman" w:cs="Times New Roman"/>
          <w:sz w:val="28"/>
          <w:szCs w:val="28"/>
        </w:rPr>
        <w:t xml:space="preserve"> [72]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вичт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«м</w:t>
      </w:r>
      <w:r w:rsidRPr="004834B8">
        <w:rPr>
          <w:rFonts w:ascii="Times New Roman" w:hAnsi="Times New Roman" w:cs="Times New Roman"/>
          <w:sz w:val="28"/>
          <w:szCs w:val="28"/>
        </w:rPr>
        <w:t>`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</w:t>
      </w:r>
      <w:r w:rsidR="00B40F79" w:rsidRPr="004834B8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FA" w:rsidRPr="00F958B3" w:rsidRDefault="004D028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(«м'як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вички»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«гнучк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вички»)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бистих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ристик,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в‟яз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ншими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людьми: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рних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звитк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єю,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697EFA"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чим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внюють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ризують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вцю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шним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прямку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йснюється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[90,с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43]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softHyphen/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прийнятих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культури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журн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юридичн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сц</w:t>
      </w:r>
      <w:r w:rsidR="00255588">
        <w:rPr>
          <w:rFonts w:ascii="Times New Roman" w:hAnsi="Times New Roman" w:cs="Times New Roman"/>
          <w:sz w:val="28"/>
          <w:szCs w:val="28"/>
        </w:rPr>
        <w:t>e.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нгл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softHyphen/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«м’як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F1370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[63,с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132]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єння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[46,с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45]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типн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«skills»,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будь-якихм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чись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нтуїц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нтуєм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(сукупн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суми)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єдину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льшується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єдиних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рстких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[63,с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133]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няттю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«гнучких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й»,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структур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км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думку,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«гнучкими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щити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[63,с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134]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EF1370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«М’як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ги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(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skills»)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б’єднують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ряд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ристик,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стив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згрупув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ряти,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суб’єктивний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жливими,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lastRenderedPageBreak/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ють,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«soft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вжди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[</w:t>
      </w:r>
      <w:r w:rsidRPr="00F958B3">
        <w:rPr>
          <w:rFonts w:ascii="Times New Roman" w:hAnsi="Times New Roman" w:cs="Times New Roman"/>
          <w:sz w:val="28"/>
          <w:szCs w:val="28"/>
        </w:rPr>
        <w:t>36,с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84</w:t>
      </w:r>
      <w:r w:rsidR="00697EFA"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Длугун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Н вк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зує,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(tech)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(tech)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жнюються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нструкц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вузьк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будь-як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1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[27,с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239]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697EFA" w:rsidRPr="00F958B3" w:rsidRDefault="00255588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ристики,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шними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прийняття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сять: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виявл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нди,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зв’яз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нфл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сяг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мист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цтв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697EFA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сиф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97EF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снує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льки,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зум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97EF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io</w:t>
      </w:r>
      <w:r w:rsidR="00697EFA" w:rsidRPr="00F958B3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7EFA"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697EFA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97EFA" w:rsidRPr="00F958B3">
        <w:rPr>
          <w:rFonts w:ascii="Times New Roman" w:hAnsi="Times New Roman" w:cs="Times New Roman"/>
          <w:sz w:val="28"/>
          <w:szCs w:val="28"/>
        </w:rPr>
        <w:t>skills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[27,с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240]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70" w:rsidRPr="00F958B3" w:rsidRDefault="00EF1370">
      <w:pPr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br w:type="page"/>
      </w:r>
    </w:p>
    <w:p w:rsidR="00697EFA" w:rsidRPr="00F958B3" w:rsidRDefault="00697EFA" w:rsidP="00697E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блиця</w:t>
      </w:r>
      <w:r w:rsidR="00B40F79"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7EFA" w:rsidRPr="00F958B3" w:rsidRDefault="00697EFA" w:rsidP="00697E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hard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</w:p>
    <w:tbl>
      <w:tblPr>
        <w:tblStyle w:val="TableGrid"/>
        <w:tblW w:w="9356" w:type="dxa"/>
        <w:tblInd w:w="-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8"/>
        <w:gridCol w:w="3480"/>
        <w:gridCol w:w="3418"/>
      </w:tblGrid>
      <w:tr w:rsidR="00697EFA" w:rsidRPr="00F958B3" w:rsidTr="00EF1370">
        <w:trPr>
          <w:trHeight w:val="22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B40F79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</w:p>
        </w:tc>
      </w:tr>
      <w:tr w:rsidR="00697EFA" w:rsidRPr="00F958B3" w:rsidTr="00EF1370">
        <w:trPr>
          <w:trHeight w:val="22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255588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нтн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  <w:tr w:rsidR="00697EFA" w:rsidRPr="00F958B3" w:rsidTr="00EF1370">
        <w:trPr>
          <w:trHeight w:val="22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зуються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йний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255588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бист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697EFA"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97EFA" w:rsidRPr="00F958B3" w:rsidTr="00EF1370">
        <w:trPr>
          <w:trHeight w:val="44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вуються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хн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</w:p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FA" w:rsidRPr="00F958B3" w:rsidTr="00EF1370">
        <w:trPr>
          <w:trHeight w:val="22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Критичн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Критичн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рсп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Критичн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97EFA" w:rsidRPr="00F958B3" w:rsidTr="00EF1370">
        <w:trPr>
          <w:trHeight w:val="22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дбув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дбув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697EFA" w:rsidRPr="00F958B3" w:rsidTr="00EF1370">
        <w:trPr>
          <w:trHeight w:val="88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сягн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зульт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ншими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зусиллями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зульт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крит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їв: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льшими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зусиллями,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сягн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глиб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бист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7EFA" w:rsidRPr="00F958B3" w:rsidTr="00EF1370">
        <w:trPr>
          <w:trHeight w:val="44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ктичн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схильн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звитку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FA" w:rsidRPr="00F958B3" w:rsidRDefault="00697EFA" w:rsidP="0025685C">
            <w:pPr>
              <w:ind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циф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чних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схильн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звитку</w:t>
            </w:r>
          </w:p>
        </w:tc>
      </w:tr>
    </w:tbl>
    <w:p w:rsidR="00697EFA" w:rsidRPr="00F958B3" w:rsidRDefault="00B40F79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Г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FA" w:rsidRPr="00F958B3" w:rsidRDefault="00697EFA" w:rsidP="006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ристики,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сять: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F958B3">
        <w:rPr>
          <w:rFonts w:ascii="Times New Roman" w:hAnsi="Times New Roman" w:cs="Times New Roman"/>
          <w:sz w:val="28"/>
          <w:szCs w:val="28"/>
        </w:rPr>
        <w:t>снує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EF1370" w:rsidRPr="00F958B3">
        <w:rPr>
          <w:rFonts w:ascii="Times New Roman" w:hAnsi="Times New Roman" w:cs="Times New Roman"/>
          <w:sz w:val="28"/>
          <w:szCs w:val="28"/>
        </w:rPr>
        <w:t>9,с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18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577F5" w:rsidRPr="00F958B3" w:rsidRDefault="00255588" w:rsidP="0015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снують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ки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к,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сяться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skills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прикл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д,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нститут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Мюнх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ччин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4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групи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skills,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жливими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–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сягн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я),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син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ктн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б’єктивн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oo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ншим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людям),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тусу,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схильн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витрив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критики,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ч,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зитивн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життєв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зиц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F1370" w:rsidRPr="00F958B3">
        <w:rPr>
          <w:rFonts w:ascii="Times New Roman" w:hAnsi="Times New Roman" w:cs="Times New Roman"/>
          <w:sz w:val="28"/>
          <w:szCs w:val="28"/>
        </w:rPr>
        <w:t>В</w:t>
      </w:r>
      <w:r w:rsidR="001577F5" w:rsidRPr="00F958B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ляють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групи,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рськ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нфл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o.</w:t>
      </w:r>
    </w:p>
    <w:p w:rsidR="00EF1370" w:rsidRPr="00F958B3" w:rsidRDefault="001577F5" w:rsidP="00EF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58B3">
        <w:rPr>
          <w:rFonts w:ascii="Times New Roman" w:hAnsi="Times New Roman" w:cs="Times New Roman"/>
          <w:sz w:val="28"/>
          <w:szCs w:val="28"/>
        </w:rPr>
        <w:t>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вигляд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єстру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CF4163" w:rsidRPr="00F958B3">
        <w:rPr>
          <w:rFonts w:ascii="Times New Roman" w:hAnsi="Times New Roman" w:cs="Times New Roman"/>
          <w:sz w:val="28"/>
          <w:szCs w:val="28"/>
        </w:rPr>
        <w:t>2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єстр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плюючим,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[27,с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>241]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70" w:rsidRPr="00F958B3" w:rsidRDefault="00EF1370" w:rsidP="00EF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р’єрними сх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йтинг критичн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щується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в 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тивних, 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нських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нюється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– зм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ншується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зв’яз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ч, зб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льшується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прийняття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</w:p>
    <w:p w:rsidR="00EF1370" w:rsidRPr="00F958B3" w:rsidRDefault="00255588" w:rsidP="00EF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EF1370" w:rsidRPr="00F958B3">
        <w:rPr>
          <w:rFonts w:ascii="Times New Roman" w:hAnsi="Times New Roman" w:cs="Times New Roman"/>
          <w:sz w:val="28"/>
          <w:szCs w:val="28"/>
        </w:rPr>
        <w:t>, м`як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вички «soft skills» -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EF1370" w:rsidRPr="00F958B3">
        <w:rPr>
          <w:rFonts w:ascii="Times New Roman" w:hAnsi="Times New Roman" w:cs="Times New Roman"/>
          <w:sz w:val="28"/>
          <w:szCs w:val="28"/>
        </w:rPr>
        <w:t>ристии,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яких вх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дить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явн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сть 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EF1370" w:rsidRPr="00F958B3">
        <w:rPr>
          <w:rFonts w:ascii="Times New Roman" w:hAnsi="Times New Roman" w:cs="Times New Roman"/>
          <w:sz w:val="28"/>
          <w:szCs w:val="28"/>
        </w:rPr>
        <w:t>ння,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EF1370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тивних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к, 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EF1370" w:rsidRPr="00F958B3">
        <w:rPr>
          <w:rFonts w:ascii="Times New Roman" w:hAnsi="Times New Roman" w:cs="Times New Roman"/>
          <w:sz w:val="28"/>
          <w:szCs w:val="28"/>
        </w:rPr>
        <w:t>рських вм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>нь, зд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1370" w:rsidRPr="00F958B3">
        <w:rPr>
          <w:rFonts w:ascii="Times New Roman" w:hAnsi="Times New Roman" w:cs="Times New Roman"/>
          <w:sz w:val="28"/>
          <w:szCs w:val="28"/>
        </w:rPr>
        <w:t>ндн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ї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1370" w:rsidRPr="00F958B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7F5" w:rsidRPr="00F958B3" w:rsidRDefault="001577F5" w:rsidP="0015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7F5" w:rsidRPr="00F958B3" w:rsidRDefault="001577F5" w:rsidP="001577F5">
      <w:pPr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br w:type="page"/>
      </w:r>
    </w:p>
    <w:p w:rsidR="001577F5" w:rsidRPr="00F958B3" w:rsidRDefault="001577F5" w:rsidP="001577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блиця</w:t>
      </w:r>
      <w:r w:rsidR="00B40F79"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4163" w:rsidRPr="00F958B3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577F5" w:rsidRPr="00F958B3" w:rsidRDefault="001577F5" w:rsidP="001577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єстр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soft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skills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577F5" w:rsidRPr="00F958B3" w:rsidTr="0025685C">
        <w:tc>
          <w:tcPr>
            <w:tcW w:w="4672" w:type="dxa"/>
          </w:tcPr>
          <w:p w:rsidR="001577F5" w:rsidRPr="00F958B3" w:rsidRDefault="00255588" w:rsidP="0025685C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бист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(груп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сяг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чуття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тивн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255588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мисл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77F5"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2" w:type="dxa"/>
          </w:tcPr>
          <w:p w:rsidR="001577F5" w:rsidRPr="00F958B3" w:rsidRDefault="001577F5" w:rsidP="0025685C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нськ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вички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(груп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згуртув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рмув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нду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рмув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тивув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сник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рських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стив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вництв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577F5" w:rsidRPr="00F958B3" w:rsidTr="0025685C">
        <w:tc>
          <w:tcPr>
            <w:tcW w:w="4672" w:type="dxa"/>
          </w:tcPr>
          <w:p w:rsidR="001577F5" w:rsidRPr="00F958B3" w:rsidRDefault="001577F5" w:rsidP="0025685C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тивн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вички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(груп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цюв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йснюв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ктивну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бист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лкув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зв’яз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нфл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ктних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4672" w:type="dxa"/>
          </w:tcPr>
          <w:p w:rsidR="001577F5" w:rsidRPr="00F958B3" w:rsidRDefault="001577F5" w:rsidP="0025685C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вички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(груп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чних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цюв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7F5" w:rsidRPr="00F958B3" w:rsidRDefault="001577F5" w:rsidP="0024116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гув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</w:tr>
    </w:tbl>
    <w:p w:rsidR="001577F5" w:rsidRPr="00F958B3" w:rsidRDefault="001577F5" w:rsidP="0015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EA" w:rsidRPr="00F958B3" w:rsidRDefault="00ED63EA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в-м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придушув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виклик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являти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витримку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EF1370" w:rsidRPr="00F958B3">
        <w:rPr>
          <w:rFonts w:ascii="Times New Roman" w:hAnsi="Times New Roman" w:cs="Times New Roman"/>
          <w:sz w:val="28"/>
          <w:szCs w:val="28"/>
        </w:rPr>
        <w:t>84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D63EA" w:rsidRPr="00F958B3" w:rsidRDefault="00B40F79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Ут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м,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як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зують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числ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ння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диф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ED63EA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="00ED63E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ї,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чинити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су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жить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чинник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в,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чущими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для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вня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їх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зму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сили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ї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вня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т,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льш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йкими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су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є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би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низьким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трив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[</w:t>
      </w:r>
      <w:r w:rsidR="00EF1370" w:rsidRPr="00F958B3">
        <w:rPr>
          <w:rFonts w:ascii="Times New Roman" w:hAnsi="Times New Roman" w:cs="Times New Roman"/>
          <w:sz w:val="28"/>
          <w:szCs w:val="28"/>
        </w:rPr>
        <w:t>84</w:t>
      </w:r>
      <w:r w:rsidR="00ED63EA"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F383A" w:rsidRPr="00F958B3" w:rsidRDefault="00ED63EA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24CB4" w:rsidRPr="00F958B3">
        <w:rPr>
          <w:rFonts w:ascii="Times New Roman" w:hAnsi="Times New Roman" w:cs="Times New Roman"/>
          <w:sz w:val="28"/>
          <w:szCs w:val="28"/>
        </w:rPr>
        <w:t>Мих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24CB4" w:rsidRPr="00F958B3">
        <w:rPr>
          <w:rFonts w:ascii="Times New Roman" w:hAnsi="Times New Roman" w:cs="Times New Roman"/>
          <w:sz w:val="28"/>
          <w:szCs w:val="28"/>
        </w:rPr>
        <w:t xml:space="preserve">йлишин Н 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в‐кл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‐пр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рчу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єдн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вияв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‐д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EA" w:rsidRPr="00F958B3" w:rsidRDefault="00824CB4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ED63EA"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ля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є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ння,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ризується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стю,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льт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стю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нням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дити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нкр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тних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чних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ях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ED63EA" w:rsidRPr="00F958B3">
        <w:rPr>
          <w:rFonts w:ascii="Times New Roman" w:hAnsi="Times New Roman" w:cs="Times New Roman"/>
          <w:sz w:val="28"/>
          <w:szCs w:val="28"/>
        </w:rPr>
        <w:t>нти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їх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зв’язку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р </w:t>
      </w:r>
      <w:r w:rsidR="00ED63EA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="00ED63EA"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звинут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D63EA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D63EA"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льну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D63EA"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D63EA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ED63EA" w:rsidRPr="00F958B3">
        <w:rPr>
          <w:rFonts w:ascii="Times New Roman" w:hAnsi="Times New Roman" w:cs="Times New Roman"/>
          <w:sz w:val="28"/>
          <w:szCs w:val="28"/>
        </w:rPr>
        <w:sym w:font="Symbol" w:char="F05B"/>
      </w:r>
      <w:r w:rsidRPr="00F958B3">
        <w:rPr>
          <w:rFonts w:ascii="Times New Roman" w:hAnsi="Times New Roman" w:cs="Times New Roman"/>
          <w:sz w:val="28"/>
          <w:szCs w:val="28"/>
        </w:rPr>
        <w:t>60,с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320</w:t>
      </w:r>
      <w:r w:rsidR="00ED63EA" w:rsidRPr="00F958B3">
        <w:rPr>
          <w:rFonts w:ascii="Times New Roman" w:hAnsi="Times New Roman" w:cs="Times New Roman"/>
          <w:sz w:val="28"/>
          <w:szCs w:val="28"/>
        </w:rPr>
        <w:sym w:font="Symbol" w:char="F05D"/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017" w:rsidRPr="00F958B3" w:rsidRDefault="00DB4017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її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«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руш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ля-л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життєв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0607FC" w:rsidRPr="00F958B3">
        <w:rPr>
          <w:rFonts w:ascii="Times New Roman" w:hAnsi="Times New Roman" w:cs="Times New Roman"/>
          <w:sz w:val="28"/>
          <w:szCs w:val="28"/>
        </w:rPr>
        <w:t xml:space="preserve"> [71,с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0607FC" w:rsidRPr="00F958B3">
        <w:rPr>
          <w:rFonts w:ascii="Times New Roman" w:hAnsi="Times New Roman" w:cs="Times New Roman"/>
          <w:sz w:val="28"/>
          <w:szCs w:val="28"/>
        </w:rPr>
        <w:t>263]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B4017" w:rsidRPr="00F958B3" w:rsidRDefault="00DB4017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(швидк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людин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любств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льтруїзм,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принцип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сумл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критичн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дисципл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витримк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рпляч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любств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мужн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взятлив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зичлив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сть);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риськ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тирь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0607FC" w:rsidRPr="00F958B3">
        <w:rPr>
          <w:rFonts w:ascii="Times New Roman" w:hAnsi="Times New Roman" w:cs="Times New Roman"/>
          <w:sz w:val="28"/>
          <w:szCs w:val="28"/>
        </w:rPr>
        <w:t xml:space="preserve">76, </w:t>
      </w:r>
      <w:r w:rsidRPr="00F958B3">
        <w:rPr>
          <w:rFonts w:ascii="Times New Roman" w:hAnsi="Times New Roman" w:cs="Times New Roman"/>
          <w:sz w:val="28"/>
          <w:szCs w:val="28"/>
        </w:rPr>
        <w:t>c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B4017" w:rsidRPr="00F958B3" w:rsidRDefault="00DB4017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21602" w:rsidRPr="00F958B3">
        <w:rPr>
          <w:rFonts w:ascii="Times New Roman" w:hAnsi="Times New Roman" w:cs="Times New Roman"/>
          <w:sz w:val="28"/>
          <w:szCs w:val="28"/>
        </w:rPr>
        <w:t>«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сприяє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включ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0607FC" w:rsidRPr="00F958B3">
        <w:rPr>
          <w:rFonts w:ascii="Times New Roman" w:hAnsi="Times New Roman" w:cs="Times New Roman"/>
          <w:sz w:val="28"/>
          <w:szCs w:val="28"/>
        </w:rPr>
        <w:t>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дниця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тивний,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ригув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[</w:t>
      </w:r>
      <w:r w:rsidR="000607FC" w:rsidRPr="00F958B3">
        <w:rPr>
          <w:rFonts w:ascii="Times New Roman" w:hAnsi="Times New Roman" w:cs="Times New Roman"/>
          <w:sz w:val="28"/>
          <w:szCs w:val="28"/>
        </w:rPr>
        <w:t>52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c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16]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CF4163" w:rsidRPr="00F958B3" w:rsidRDefault="00DB4017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дячи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рств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тчизняних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угрупув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ки: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sz w:val="28"/>
          <w:szCs w:val="28"/>
        </w:rPr>
        <w:t>2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CF4163" w:rsidRPr="00F958B3">
        <w:rPr>
          <w:rFonts w:ascii="Times New Roman" w:hAnsi="Times New Roman" w:cs="Times New Roman"/>
          <w:sz w:val="28"/>
          <w:szCs w:val="28"/>
        </w:rPr>
        <w:t>3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FC" w:rsidRPr="00F958B3" w:rsidRDefault="00060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F4163" w:rsidRPr="00F958B3" w:rsidRDefault="00DB4017" w:rsidP="00CF416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блиця</w:t>
      </w:r>
      <w:r w:rsidR="00B40F79"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163" w:rsidRPr="00F958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4163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4017" w:rsidRPr="00F958B3" w:rsidRDefault="00DB4017" w:rsidP="00CF41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B4017" w:rsidRPr="00F958B3" w:rsidTr="000607FC">
        <w:tc>
          <w:tcPr>
            <w:tcW w:w="2830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40F79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рських</w:t>
            </w:r>
            <w:r w:rsidR="00B40F79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237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B40F79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рських</w:t>
            </w:r>
            <w:r w:rsidR="00B40F79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B4017" w:rsidRPr="00F958B3" w:rsidTr="000607FC">
        <w:tc>
          <w:tcPr>
            <w:tcW w:w="2830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ризик,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рськ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прийм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зв’язув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нфл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льних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сягн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звитку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B4017" w:rsidRPr="00F958B3" w:rsidTr="000607FC">
        <w:tc>
          <w:tcPr>
            <w:tcW w:w="2830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тивн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-тв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рч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мислити,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ргум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дити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ння;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швидк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тичн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стичн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мисл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B4017" w:rsidRPr="00F958B3" w:rsidTr="000607FC">
        <w:tc>
          <w:tcPr>
            <w:tcW w:w="2830" w:type="dxa"/>
          </w:tcPr>
          <w:p w:rsidR="00DB4017" w:rsidRPr="00F958B3" w:rsidRDefault="00255588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B4017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ризм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тичн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кстр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кспр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нтуз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зм,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B4017" w:rsidRPr="00F958B3" w:rsidTr="000607FC">
        <w:tc>
          <w:tcPr>
            <w:tcW w:w="2830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DB4017" w:rsidRPr="00F958B3" w:rsidRDefault="00DB4017" w:rsidP="000A3AA7">
            <w:pPr>
              <w:spacing w:line="36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рядн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критичн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глив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глив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су,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структивн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тивних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r w:rsidR="00B40F79"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DB4017" w:rsidRPr="00F958B3" w:rsidRDefault="00DB4017" w:rsidP="00DB4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017" w:rsidRPr="00F958B3" w:rsidRDefault="00DB4017" w:rsidP="000A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груп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тим,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A41E7" w:rsidRPr="00D96F1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e</w:t>
      </w:r>
      <w:r w:rsidR="006A41E7" w:rsidRPr="00D96F1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A41E7" w:rsidRPr="00D96F1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6A41E7" w:rsidRPr="00D96F1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6A41E7" w:rsidRPr="00D96F1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A41E7" w:rsidRPr="00D96F1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A41E7" w:rsidRPr="00D96F13">
        <w:rPr>
          <w:rFonts w:ascii="Times New Roman" w:hAnsi="Times New Roman" w:cs="Times New Roman"/>
          <w:sz w:val="28"/>
          <w:szCs w:val="28"/>
        </w:rPr>
        <w:t xml:space="preserve">ду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як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бути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нструм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сивним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577F5" w:rsidRPr="00F958B3" w:rsidRDefault="00255588" w:rsidP="0015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вуються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ж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льними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хн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тичними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єння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трим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їй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рм,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ї)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зник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нш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ць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двищ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ї,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вивч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ти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eo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дичн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кти,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бм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тися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з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ми),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сть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єнт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шук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стилю,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зних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г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су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нкр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77F5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577F5" w:rsidRPr="00F958B3">
        <w:rPr>
          <w:rFonts w:ascii="Times New Roman" w:hAnsi="Times New Roman" w:cs="Times New Roman"/>
          <w:sz w:val="28"/>
          <w:szCs w:val="28"/>
        </w:rPr>
        <w:t>ї</w:t>
      </w:r>
      <w:r w:rsidR="00B40F79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577F5" w:rsidRPr="00F958B3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1577F5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1577F5" w:rsidRPr="00F958B3">
        <w:rPr>
          <w:rFonts w:ascii="Times New Roman" w:hAnsi="Times New Roman" w:cs="Times New Roman"/>
          <w:sz w:val="28"/>
          <w:szCs w:val="28"/>
        </w:rPr>
        <w:t>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7F5" w:rsidRPr="00F958B3" w:rsidRDefault="001577F5" w:rsidP="0015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24452038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блив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звитку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нц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лу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ристик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йних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bookmarkEnd w:id="24"/>
    </w:p>
    <w:p w:rsidR="001C15FB" w:rsidRPr="00F958B3" w:rsidRDefault="001C15FB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5C" w:rsidRPr="00F958B3" w:rsidRDefault="0025685C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 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сних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ли 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зується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я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суттєв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нюються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 й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 в 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ються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єї 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ми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гляд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її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ття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ттям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звитку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лу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рює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 для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бує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–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дник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дичну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 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зкрити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нти,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шук,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 в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[82,с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182]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25685C" w:rsidRPr="00F958B3" w:rsidRDefault="0025685C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Ми зг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думк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Дудн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: «Тв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 стиль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–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бливий вид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в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єднуються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у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ї, 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рший 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виступ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 стиль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вий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ля – як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ктивний суб’єкт,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</w:t>
      </w:r>
      <w:r w:rsidR="001C15FB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C15FB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C15FB" w:rsidRPr="00F958B3">
        <w:rPr>
          <w:rFonts w:ascii="Times New Roman" w:hAnsi="Times New Roman" w:cs="Times New Roman"/>
          <w:sz w:val="28"/>
          <w:szCs w:val="28"/>
        </w:rPr>
        <w:t>ць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C15FB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>йних 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>й» [30,С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8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5C" w:rsidRPr="00F958B3" w:rsidRDefault="0025685C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млює три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зкриття 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ля: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 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сний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нститут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слядипл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цях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шує «н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зкриття 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 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вництву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як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з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лями,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з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дими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C15FB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C15FB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C15FB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C15FB" w:rsidRPr="00F958B3">
        <w:rPr>
          <w:rFonts w:ascii="Times New Roman" w:hAnsi="Times New Roman" w:cs="Times New Roman"/>
          <w:sz w:val="28"/>
          <w:szCs w:val="28"/>
        </w:rPr>
        <w:t>ми…» [89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AB" w:rsidRPr="00F958B3" w:rsidRDefault="0025558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з 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тчизнян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ї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ї 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ї 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тури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н вир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ння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ми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звитку 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25685C" w:rsidRPr="00F958B3">
        <w:rPr>
          <w:rFonts w:ascii="Times New Roman" w:hAnsi="Times New Roman" w:cs="Times New Roman"/>
          <w:sz w:val="28"/>
          <w:szCs w:val="28"/>
        </w:rPr>
        <w:t>лу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в (в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ктиц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ти 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їв,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в, 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й</w:t>
      </w:r>
      <w:r w:rsidR="009C38AB" w:rsidRPr="00F95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38AB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9C38AB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38AB" w:rsidRPr="00F958B3">
        <w:rPr>
          <w:rFonts w:ascii="Times New Roman" w:hAnsi="Times New Roman" w:cs="Times New Roman"/>
          <w:sz w:val="28"/>
          <w:szCs w:val="28"/>
        </w:rPr>
        <w:t>тних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38AB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38AB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9C38AB" w:rsidRPr="00F958B3">
        <w:rPr>
          <w:rFonts w:ascii="Times New Roman" w:hAnsi="Times New Roman" w:cs="Times New Roman"/>
          <w:sz w:val="28"/>
          <w:szCs w:val="28"/>
        </w:rPr>
        <w:t>в</w:t>
      </w:r>
      <w:r w:rsidR="0025685C" w:rsidRPr="00F958B3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лив визн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чити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ви,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 сприяють 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685C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25685C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25685C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25685C" w:rsidRPr="00F958B3">
        <w:rPr>
          <w:rFonts w:ascii="Times New Roman" w:hAnsi="Times New Roman" w:cs="Times New Roman"/>
          <w:sz w:val="28"/>
          <w:szCs w:val="28"/>
        </w:rPr>
        <w:t>ї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25685C" w:rsidRPr="00F958B3">
        <w:rPr>
          <w:rFonts w:ascii="Times New Roman" w:hAnsi="Times New Roman" w:cs="Times New Roman"/>
          <w:sz w:val="28"/>
          <w:szCs w:val="28"/>
        </w:rPr>
        <w:t xml:space="preserve">ля: </w:t>
      </w:r>
    </w:p>
    <w:p w:rsidR="009C38AB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(н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вний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с,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учнями,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утв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ги); </w:t>
      </w:r>
    </w:p>
    <w:p w:rsidR="009C38AB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сприяння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 в 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 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життя 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з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 виб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р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рм,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9C38AB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чущих для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</w:t>
      </w:r>
    </w:p>
    <w:p w:rsidR="009C38AB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ри, зд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 у</w:t>
      </w:r>
    </w:p>
    <w:p w:rsidR="009C38AB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стилю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 критики,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рчих дискус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45028C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су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ля; </w:t>
      </w:r>
    </w:p>
    <w:p w:rsidR="0045028C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 для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в 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ння; </w:t>
      </w:r>
    </w:p>
    <w:p w:rsidR="0045028C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й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рну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рчу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ля; </w:t>
      </w:r>
    </w:p>
    <w:p w:rsidR="0045028C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хисту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ля; </w:t>
      </w:r>
    </w:p>
    <w:p w:rsidR="0045028C" w:rsidRPr="00F958B3" w:rsidRDefault="0025685C" w:rsidP="0045028C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тичних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[82,с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183]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8C" w:rsidRPr="00F958B3" w:rsidRDefault="0025685C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вил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ду,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 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прийнятих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 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лу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з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 груп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 для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A6715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A6715" w:rsidRPr="00F958B3">
        <w:rPr>
          <w:rFonts w:ascii="Times New Roman" w:hAnsi="Times New Roman" w:cs="Times New Roman"/>
          <w:sz w:val="28"/>
          <w:szCs w:val="28"/>
        </w:rPr>
        <w:t>звитку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A671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A671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A6715" w:rsidRPr="00F958B3">
        <w:rPr>
          <w:rFonts w:ascii="Times New Roman" w:hAnsi="Times New Roman" w:cs="Times New Roman"/>
          <w:sz w:val="28"/>
          <w:szCs w:val="28"/>
        </w:rPr>
        <w:t>в 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A6715" w:rsidRPr="00F958B3">
        <w:rPr>
          <w:rFonts w:ascii="Times New Roman" w:hAnsi="Times New Roman" w:cs="Times New Roman"/>
          <w:sz w:val="28"/>
          <w:szCs w:val="28"/>
        </w:rPr>
        <w:t>сь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A6715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A6715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A671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A6715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A6715" w:rsidRPr="00F958B3">
        <w:rPr>
          <w:rFonts w:ascii="Times New Roman" w:hAnsi="Times New Roman" w:cs="Times New Roman"/>
          <w:sz w:val="28"/>
          <w:szCs w:val="28"/>
        </w:rPr>
        <w:t xml:space="preserve">ння: </w:t>
      </w:r>
    </w:p>
    <w:p w:rsidR="0045028C" w:rsidRPr="00F958B3" w:rsidRDefault="001A6715" w:rsidP="0045028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ктиву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</w:t>
      </w:r>
    </w:p>
    <w:p w:rsidR="0045028C" w:rsidRPr="00F958B3" w:rsidRDefault="001A6715" w:rsidP="0045028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вки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28C" w:rsidRPr="00F958B3" w:rsidRDefault="001A6715" w:rsidP="0045028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йних,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мп’ют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я у НВП; </w:t>
      </w:r>
    </w:p>
    <w:p w:rsidR="0045028C" w:rsidRPr="00F958B3" w:rsidRDefault="001A6715" w:rsidP="0045028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чний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я НВП; </w:t>
      </w:r>
    </w:p>
    <w:p w:rsidR="001A6715" w:rsidRPr="00F958B3" w:rsidRDefault="001A6715" w:rsidP="0045028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лями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чних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бними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ними учнями;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15" w:rsidRPr="00F958B3" w:rsidRDefault="001A6715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–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дин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чинник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який 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чить суп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 зусиллями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дсумк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ль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сягнутим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 шук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ших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 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є: сприятливий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чний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;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;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 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 шк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2C" w:rsidRPr="00F958B3" w:rsidRDefault="001A6715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уп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ту, її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ригув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й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у 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 з ур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нням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уму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ринг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: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в; 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;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чний 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ктиву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[82,с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184]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7E4B08" w:rsidRPr="00F958B3" w:rsidRDefault="00557A2C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льним є 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слуги у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–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звитку,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шук шлях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їх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 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кують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 як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й 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прич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ляються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(п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 у їж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дих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би),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7E4B08" w:rsidRPr="00F958B3">
        <w:rPr>
          <w:rFonts w:ascii="Times New Roman" w:hAnsi="Times New Roman" w:cs="Times New Roman"/>
          <w:sz w:val="28"/>
          <w:szCs w:val="28"/>
        </w:rPr>
        <w:t>ться як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E4B08"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="007E4B08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E4B08" w:rsidRPr="00F958B3">
        <w:rPr>
          <w:rFonts w:ascii="Times New Roman" w:hAnsi="Times New Roman" w:cs="Times New Roman"/>
          <w:sz w:val="28"/>
          <w:szCs w:val="28"/>
        </w:rPr>
        <w:t>-псих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E4B08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E4B0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7E4B08"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7E4B08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рними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рис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б 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[22,с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27]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AB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рити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д’ємну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стину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людини,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пис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й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її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яву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низку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ус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дними гум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стичними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ук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[</w:t>
      </w:r>
      <w:r w:rsidR="001C15FB" w:rsidRPr="00F958B3">
        <w:rPr>
          <w:rFonts w:ascii="Times New Roman" w:hAnsi="Times New Roman" w:cs="Times New Roman"/>
          <w:sz w:val="28"/>
          <w:szCs w:val="28"/>
        </w:rPr>
        <w:t>28</w:t>
      </w:r>
      <w:r w:rsidRPr="00F958B3">
        <w:rPr>
          <w:rFonts w:ascii="Times New Roman" w:hAnsi="Times New Roman" w:cs="Times New Roman"/>
          <w:sz w:val="28"/>
          <w:szCs w:val="28"/>
        </w:rPr>
        <w:t>,</w:t>
      </w:r>
      <w:r w:rsidR="001C15FB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8]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08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прямк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людини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льки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життя,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вид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льняти 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сь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ктр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б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зкрив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ств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тись як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 з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жливих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дтримки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є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дними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зитивними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чуттями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[28,с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08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сягн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рмуються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вдяки ряду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дних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вих чинник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яких у людськ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льний,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ний,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ний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рця стимулює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[20]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як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ляє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льну 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чну 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му,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дбутися лиш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дку, якщ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 є вищими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 стимул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08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вники, змуш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шир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ктр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льних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[75,с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8]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9C38AB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них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слуги,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єю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нсультув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й,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у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 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чних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льних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чних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витр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числ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 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ти,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в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 призв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дять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слуг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 з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чними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дулюється 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тих чи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суттєв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чинник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впливу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бничих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є як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 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(д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сини з чл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ктиву, з учнями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їх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дтримк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ку вищих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(к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ду, 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чинник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впливу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ляє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нти для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[75,с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9]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08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 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вляється з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ти,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тям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їх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 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лиш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нця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 й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бити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, який би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 в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дицини,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ки,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ктики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–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Чим 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будуть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тим ч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тимуть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 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буд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дити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ду для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з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щиться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дичних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[22,ч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30]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8C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функц</w:t>
      </w:r>
      <w:r w:rsidR="00255588">
        <w:rPr>
          <w:rFonts w:ascii="Times New Roman" w:hAnsi="Times New Roman" w:cs="Times New Roman"/>
          <w:sz w:val="28"/>
          <w:szCs w:val="28"/>
        </w:rPr>
        <w:t>io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льних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28C" w:rsidRPr="00F958B3" w:rsidRDefault="007E4B08" w:rsidP="0045028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нсультув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супр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вництв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 уст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єю; </w:t>
      </w:r>
    </w:p>
    <w:p w:rsidR="0045028C" w:rsidRPr="00F958B3" w:rsidRDefault="007E4B08" w:rsidP="0045028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би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є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в’язки,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C15FB" w:rsidRPr="00F958B3">
        <w:rPr>
          <w:rFonts w:ascii="Times New Roman" w:hAnsi="Times New Roman" w:cs="Times New Roman"/>
          <w:sz w:val="28"/>
          <w:szCs w:val="28"/>
        </w:rPr>
        <w:t xml:space="preserve"> [22,с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C15FB" w:rsidRPr="00F958B3">
        <w:rPr>
          <w:rFonts w:ascii="Times New Roman" w:hAnsi="Times New Roman" w:cs="Times New Roman"/>
          <w:sz w:val="28"/>
          <w:szCs w:val="28"/>
        </w:rPr>
        <w:t>31]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FE" w:rsidRPr="00F958B3" w:rsidRDefault="007E4B08" w:rsidP="009C38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дсумку,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людськ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псих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дити чинники,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її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зують,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жливим для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вивч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нки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 сусп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як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ння, 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би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тимуть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ми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нських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слуг буд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днят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FE" w:rsidRPr="00F958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55FE" w:rsidRPr="00F958B3" w:rsidRDefault="005255FE" w:rsidP="005255FE">
      <w:pPr>
        <w:pStyle w:val="2"/>
        <w:spacing w:line="36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bookmarkStart w:id="25" w:name="_Toc24452039"/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lastRenderedPageBreak/>
        <w:t>Р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ЗД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Л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III.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МП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РИЧН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СЛ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ДЖ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ННЯ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БЛИВ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Й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ЯЛЬН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СТ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вчит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ля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з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кл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д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х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i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нт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e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рн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a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тн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г</w:t>
      </w:r>
      <w:r w:rsidR="00255588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o</w:t>
      </w:r>
      <w:r w:rsidR="00B40F79"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F958B3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типу</w:t>
      </w:r>
      <w:bookmarkEnd w:id="25"/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24452040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дичний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нструм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ричн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дж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блив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яльн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вчит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ля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B40F79"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типу</w:t>
      </w:r>
      <w:bookmarkEnd w:id="26"/>
    </w:p>
    <w:p w:rsidR="005255FE" w:rsidRPr="00F958B3" w:rsidRDefault="005255FE" w:rsidP="005255F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нкур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вця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в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ки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жливим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 є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ксим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ними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дними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ктичними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функц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звитку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ля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ду</w:t>
      </w:r>
      <w:r w:rsidR="0036460B" w:rsidRPr="00F958B3">
        <w:rPr>
          <w:rFonts w:ascii="Times New Roman" w:hAnsi="Times New Roman" w:cs="Times New Roman"/>
          <w:sz w:val="28"/>
          <w:szCs w:val="28"/>
        </w:rPr>
        <w:t xml:space="preserve"> [39,с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6460B" w:rsidRPr="00F958B3">
        <w:rPr>
          <w:rFonts w:ascii="Times New Roman" w:hAnsi="Times New Roman" w:cs="Times New Roman"/>
          <w:sz w:val="28"/>
          <w:szCs w:val="28"/>
        </w:rPr>
        <w:t>305]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«soft skills»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ду</w:t>
      </w:r>
      <w:r w:rsidRPr="00F958B3">
        <w:rPr>
          <w:rFonts w:ascii="Times New Roman" w:hAnsi="Times New Roman" w:cs="Times New Roman"/>
          <w:sz w:val="28"/>
          <w:szCs w:val="28"/>
        </w:rPr>
        <w:t>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вхуючись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ки їх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д,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ляг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в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снують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б’єкт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виступ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вним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нструм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нця (в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му вип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дку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сут</w:t>
      </w:r>
      <w:r w:rsidRPr="00F958B3">
        <w:rPr>
          <w:rFonts w:ascii="Times New Roman" w:hAnsi="Times New Roman" w:cs="Times New Roman"/>
          <w:sz w:val="28"/>
          <w:szCs w:val="28"/>
        </w:rPr>
        <w:t>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д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«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»</w:t>
      </w:r>
      <w:r w:rsidR="0036460B" w:rsidRPr="00F958B3">
        <w:rPr>
          <w:rFonts w:ascii="Times New Roman" w:hAnsi="Times New Roman" w:cs="Times New Roman"/>
          <w:sz w:val="28"/>
          <w:szCs w:val="28"/>
        </w:rPr>
        <w:t xml:space="preserve"> [63,с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6460B" w:rsidRPr="00F958B3">
        <w:rPr>
          <w:rFonts w:ascii="Times New Roman" w:hAnsi="Times New Roman" w:cs="Times New Roman"/>
          <w:sz w:val="28"/>
          <w:szCs w:val="28"/>
        </w:rPr>
        <w:t>132]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дним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вних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їв «soft skills»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sz w:val="28"/>
          <w:szCs w:val="28"/>
        </w:rPr>
        <w:t>є:</w:t>
      </w:r>
    </w:p>
    <w:p w:rsidR="00EE621D" w:rsidRPr="00F958B3" w:rsidRDefault="00EE621D" w:rsidP="00DE37A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спр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вця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яти з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нням,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21D" w:rsidRPr="00F958B3" w:rsidRDefault="00EE621D" w:rsidP="00DE37A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з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стями 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ку;</w:t>
      </w:r>
    </w:p>
    <w:p w:rsidR="00EE621D" w:rsidRPr="00F958B3" w:rsidRDefault="00EE621D" w:rsidP="00DE37A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 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ння; </w:t>
      </w:r>
    </w:p>
    <w:p w:rsidR="00EE621D" w:rsidRPr="00F958B3" w:rsidRDefault="00EE621D" w:rsidP="00DE37A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сурс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дних для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ви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 структур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с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ц</w:t>
      </w:r>
      <w:r w:rsidR="00255588">
        <w:rPr>
          <w:rFonts w:ascii="Times New Roman" w:hAnsi="Times New Roman" w:cs="Times New Roman"/>
          <w:i/>
          <w:sz w:val="28"/>
          <w:szCs w:val="28"/>
        </w:rPr>
        <w:t>ia</w:t>
      </w:r>
      <w:r w:rsidRPr="00F958B3">
        <w:rPr>
          <w:rFonts w:ascii="Times New Roman" w:hAnsi="Times New Roman" w:cs="Times New Roman"/>
          <w:i/>
          <w:sz w:val="28"/>
          <w:szCs w:val="28"/>
        </w:rPr>
        <w:t>льн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-к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мун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тивн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крит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ю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йний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сть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к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рдин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сним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йним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з дв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 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в: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ний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їх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(р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я),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(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я)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(с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я),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(с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вдяки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кту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ги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 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ри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льними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кспр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 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ями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їх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прям для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сил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д, в їх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вплив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люд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зних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внях: 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му,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нгв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чну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ль при вплив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ннєвими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ннєвими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син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ряду,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стимулюють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яскр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зують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бути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ний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трудн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виник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спр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влятися з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у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суттєв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влює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="0036460B" w:rsidRPr="00F958B3">
        <w:rPr>
          <w:rFonts w:ascii="Times New Roman" w:hAnsi="Times New Roman" w:cs="Times New Roman"/>
          <w:sz w:val="28"/>
          <w:szCs w:val="28"/>
        </w:rPr>
        <w:t xml:space="preserve"> [63,с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6460B" w:rsidRPr="00F958B3">
        <w:rPr>
          <w:rFonts w:ascii="Times New Roman" w:hAnsi="Times New Roman" w:cs="Times New Roman"/>
          <w:sz w:val="28"/>
          <w:szCs w:val="28"/>
        </w:rPr>
        <w:t>133]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пр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стичний крит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 структур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«soft skills»,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вхуючись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тичн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4416F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4416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4416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4416F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4416F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виду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ризується:</w:t>
      </w:r>
    </w:p>
    <w:p w:rsidR="00EE621D" w:rsidRPr="00F958B3" w:rsidRDefault="00EE621D" w:rsidP="00DE37A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сним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нням; </w:t>
      </w:r>
    </w:p>
    <w:p w:rsidR="00EE621D" w:rsidRPr="00F958B3" w:rsidRDefault="00EE621D" w:rsidP="00DE37A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жливих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суб’єкт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ку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йм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р; </w:t>
      </w:r>
    </w:p>
    <w:p w:rsidR="00EE621D" w:rsidRPr="00F958B3" w:rsidRDefault="00EE621D" w:rsidP="00DE37A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принципи її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(в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узг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) </w:t>
      </w:r>
      <w:r w:rsidR="0036460B" w:rsidRPr="00F958B3">
        <w:rPr>
          <w:rFonts w:ascii="Times New Roman" w:hAnsi="Times New Roman" w:cs="Times New Roman"/>
          <w:sz w:val="28"/>
          <w:szCs w:val="28"/>
        </w:rPr>
        <w:t>[62,с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6460B" w:rsidRPr="00F958B3">
        <w:rPr>
          <w:rFonts w:ascii="Times New Roman" w:hAnsi="Times New Roman" w:cs="Times New Roman"/>
          <w:sz w:val="28"/>
          <w:szCs w:val="28"/>
        </w:rPr>
        <w:t>52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ючись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ких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д: </w:t>
      </w:r>
    </w:p>
    <w:p w:rsidR="00EE621D" w:rsidRPr="00F958B3" w:rsidRDefault="00EE621D" w:rsidP="00DE37A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нти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чи явищ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кти; </w:t>
      </w:r>
    </w:p>
    <w:p w:rsidR="00EE621D" w:rsidRPr="00F958B3" w:rsidRDefault="00EE621D" w:rsidP="00DE37A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стичну 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бляти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з’яс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кл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 уявити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ликим 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минул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 у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ю, прийм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вип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 у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нти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дґрунтям для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стичних 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ризується див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 гнучк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стю,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нтуїтивн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 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льший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й, 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рядж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явними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сурс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(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</w:t>
      </w:r>
      <w:r w:rsidRPr="00F958B3">
        <w:rPr>
          <w:rFonts w:ascii="Times New Roman" w:hAnsi="Times New Roman" w:cs="Times New Roman"/>
          <w:sz w:val="28"/>
          <w:szCs w:val="28"/>
        </w:rPr>
        <w:softHyphen/>
        <w:t xml:space="preserve">ними,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йними,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),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яти у шир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ними,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 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її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дники,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нити,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дивитися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д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ншим кут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тивну 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тип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ю,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риг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д’ємн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ксу «soft skills»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sz w:val="28"/>
          <w:szCs w:val="28"/>
        </w:rPr>
        <w:t>вв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нн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в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softHyphen/>
        <w:t>ц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йний крит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</w:t>
      </w:r>
      <w:r w:rsidRPr="00F958B3">
        <w:rPr>
          <w:rFonts w:ascii="Times New Roman" w:hAnsi="Times New Roman" w:cs="Times New Roman"/>
          <w:sz w:val="28"/>
          <w:szCs w:val="28"/>
        </w:rPr>
        <w:t>, який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згляд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йну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дукти,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прями,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ючи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у 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ктивним суб’єкт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ю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ю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рчий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ними 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кий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щує ум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єднув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тивних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тивних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вки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мних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нструюв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кр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зв’язк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ру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птим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них,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яти,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вуючись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дкриття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36460B" w:rsidRPr="00F958B3">
        <w:rPr>
          <w:rFonts w:ascii="Times New Roman" w:hAnsi="Times New Roman" w:cs="Times New Roman"/>
          <w:sz w:val="28"/>
          <w:szCs w:val="28"/>
        </w:rPr>
        <w:t>[62,с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6460B" w:rsidRPr="00F958B3">
        <w:rPr>
          <w:rFonts w:ascii="Times New Roman" w:hAnsi="Times New Roman" w:cs="Times New Roman"/>
          <w:sz w:val="28"/>
          <w:szCs w:val="28"/>
        </w:rPr>
        <w:t>53</w:t>
      </w:r>
      <w:r w:rsidRPr="00F958B3">
        <w:rPr>
          <w:rFonts w:ascii="Times New Roman" w:hAnsi="Times New Roman" w:cs="Times New Roman"/>
          <w:sz w:val="28"/>
          <w:szCs w:val="28"/>
        </w:rPr>
        <w:t>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у структур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«soft skills»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км</w:t>
      </w:r>
      <w:r w:rsidR="00255588">
        <w:rPr>
          <w:rFonts w:ascii="Times New Roman" w:hAnsi="Times New Roman" w:cs="Times New Roman"/>
          <w:i/>
          <w:sz w:val="28"/>
          <w:szCs w:val="28"/>
        </w:rPr>
        <w:t>eo</w:t>
      </w:r>
      <w:r w:rsidRPr="00F958B3">
        <w:rPr>
          <w:rFonts w:ascii="Times New Roman" w:hAnsi="Times New Roman" w:cs="Times New Roman"/>
          <w:i/>
          <w:sz w:val="28"/>
          <w:szCs w:val="28"/>
        </w:rPr>
        <w:t>л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чн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му крит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ю,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який спир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три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людини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кими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стями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: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сть,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у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сть,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(р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витрив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сть),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(зд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прист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тись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н),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 прий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(с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лю,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ї),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в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6460B" w:rsidRPr="00F958B3">
        <w:rPr>
          <w:rFonts w:ascii="Times New Roman" w:hAnsi="Times New Roman" w:cs="Times New Roman"/>
          <w:sz w:val="28"/>
          <w:szCs w:val="28"/>
        </w:rPr>
        <w:t xml:space="preserve"> [21]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36460B" w:rsidRPr="00F958B3" w:rsidRDefault="003646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блиця 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30D05" w:rsidRPr="00F958B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21D" w:rsidRPr="00F958B3" w:rsidRDefault="00EE621D" w:rsidP="00EE6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зники пл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щини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ктив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</w:p>
    <w:tbl>
      <w:tblPr>
        <w:tblOverlap w:val="never"/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483"/>
        <w:gridCol w:w="2410"/>
        <w:gridCol w:w="2702"/>
        <w:gridCol w:w="2544"/>
      </w:tblGrid>
      <w:tr w:rsidR="00EE621D" w:rsidRPr="00F958B3" w:rsidTr="00EE621D">
        <w:trPr>
          <w:trHeight w:hRule="exact" w:val="145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«soft skills»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Р</w:t>
            </w:r>
            <w:r w:rsidR="00255588">
              <w:rPr>
                <w:rFonts w:ascii="Times New Roman" w:hAnsi="Times New Roman" w:cs="Times New Roman"/>
                <w:b/>
              </w:rPr>
              <w:t>i</w:t>
            </w:r>
            <w:r w:rsidRPr="00F958B3">
              <w:rPr>
                <w:rFonts w:ascii="Times New Roman" w:hAnsi="Times New Roman" w:cs="Times New Roman"/>
                <w:b/>
              </w:rPr>
              <w:t>в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П</w:t>
            </w:r>
            <w:r w:rsidR="00255588">
              <w:rPr>
                <w:rFonts w:ascii="Times New Roman" w:hAnsi="Times New Roman" w:cs="Times New Roman"/>
                <w:b/>
              </w:rPr>
              <w:t>o</w:t>
            </w:r>
            <w:r w:rsidRPr="00F958B3">
              <w:rPr>
                <w:rFonts w:ascii="Times New Roman" w:hAnsi="Times New Roman" w:cs="Times New Roman"/>
                <w:b/>
              </w:rPr>
              <w:t>к</w:t>
            </w:r>
            <w:r w:rsidR="00255588">
              <w:rPr>
                <w:rFonts w:ascii="Times New Roman" w:hAnsi="Times New Roman" w:cs="Times New Roman"/>
                <w:b/>
              </w:rPr>
              <w:t>a</w:t>
            </w:r>
            <w:r w:rsidRPr="00F958B3">
              <w:rPr>
                <w:rFonts w:ascii="Times New Roman" w:hAnsi="Times New Roman" w:cs="Times New Roman"/>
                <w:b/>
              </w:rPr>
              <w:t>зник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П</w:t>
            </w:r>
            <w:r w:rsidR="00255588">
              <w:rPr>
                <w:rFonts w:ascii="Times New Roman" w:hAnsi="Times New Roman" w:cs="Times New Roman"/>
                <w:b/>
              </w:rPr>
              <w:t>o</w:t>
            </w:r>
            <w:r w:rsidRPr="00F958B3">
              <w:rPr>
                <w:rFonts w:ascii="Times New Roman" w:hAnsi="Times New Roman" w:cs="Times New Roman"/>
                <w:b/>
              </w:rPr>
              <w:t>к</w:t>
            </w:r>
            <w:r w:rsidR="00255588">
              <w:rPr>
                <w:rFonts w:ascii="Times New Roman" w:hAnsi="Times New Roman" w:cs="Times New Roman"/>
                <w:b/>
              </w:rPr>
              <w:t>a</w:t>
            </w:r>
            <w:r w:rsidRPr="00F958B3">
              <w:rPr>
                <w:rFonts w:ascii="Times New Roman" w:hAnsi="Times New Roman" w:cs="Times New Roman"/>
                <w:b/>
              </w:rPr>
              <w:t>зник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П</w:t>
            </w:r>
            <w:r w:rsidR="00255588">
              <w:rPr>
                <w:rFonts w:ascii="Times New Roman" w:hAnsi="Times New Roman" w:cs="Times New Roman"/>
                <w:b/>
              </w:rPr>
              <w:t>o</w:t>
            </w:r>
            <w:r w:rsidRPr="00F958B3">
              <w:rPr>
                <w:rFonts w:ascii="Times New Roman" w:hAnsi="Times New Roman" w:cs="Times New Roman"/>
                <w:b/>
              </w:rPr>
              <w:t>к</w:t>
            </w:r>
            <w:r w:rsidR="00255588">
              <w:rPr>
                <w:rFonts w:ascii="Times New Roman" w:hAnsi="Times New Roman" w:cs="Times New Roman"/>
                <w:b/>
              </w:rPr>
              <w:t>a</w:t>
            </w:r>
            <w:r w:rsidRPr="00F958B3">
              <w:rPr>
                <w:rFonts w:ascii="Times New Roman" w:hAnsi="Times New Roman" w:cs="Times New Roman"/>
                <w:b/>
              </w:rPr>
              <w:t>зник</w:t>
            </w:r>
          </w:p>
        </w:tc>
      </w:tr>
      <w:tr w:rsidR="00EE621D" w:rsidRPr="00F958B3" w:rsidTr="00A50A5E">
        <w:trPr>
          <w:trHeight w:hRule="exact" w:val="277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Вис</w:t>
            </w:r>
            <w:r w:rsidR="00255588">
              <w:rPr>
                <w:rFonts w:ascii="Times New Roman" w:hAnsi="Times New Roman" w:cs="Times New Roman"/>
                <w:b/>
              </w:rPr>
              <w:t>o</w:t>
            </w:r>
            <w:r w:rsidRPr="00F958B3">
              <w:rPr>
                <w:rFonts w:ascii="Times New Roman" w:hAnsi="Times New Roman" w:cs="Times New Roman"/>
                <w:b/>
              </w:rPr>
              <w:t>кий</w:t>
            </w:r>
          </w:p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р</w:t>
            </w:r>
            <w:r w:rsidR="00255588">
              <w:rPr>
                <w:rFonts w:ascii="Times New Roman" w:hAnsi="Times New Roman" w:cs="Times New Roman"/>
                <w:b/>
              </w:rPr>
              <w:t>i</w:t>
            </w:r>
            <w:r w:rsidRPr="00F958B3">
              <w:rPr>
                <w:rFonts w:ascii="Times New Roman" w:hAnsi="Times New Roman" w:cs="Times New Roman"/>
                <w:b/>
              </w:rPr>
              <w:t>в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, щ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рн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вик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нує св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ю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ту, 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, як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вил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,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цює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м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ж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 св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їх 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жлив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й, вим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йн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с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softHyphen/>
              <w:t>л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ння</w:t>
            </w:r>
            <w:r w:rsidR="00255588">
              <w:rPr>
                <w:rFonts w:ascii="Times New Roman" w:hAnsi="Times New Roman" w:cs="Times New Roman"/>
              </w:rPr>
              <w:t>.</w:t>
            </w:r>
            <w:r w:rsidRPr="00F958B3">
              <w:rPr>
                <w:rFonts w:ascii="Times New Roman" w:hAnsi="Times New Roman" w:cs="Times New Roman"/>
              </w:rPr>
              <w:t xml:space="preserve"> Нин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 м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нш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</w:t>
            </w:r>
            <w:r w:rsidRPr="00F958B3">
              <w:rPr>
                <w:rFonts w:ascii="Times New Roman" w:hAnsi="Times New Roman" w:cs="Times New Roman"/>
              </w:rPr>
              <w:softHyphen/>
              <w:t>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ринку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, щ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ликий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 для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звитку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к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р’єрн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зр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ння,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бує вд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ння 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бист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сних ум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нь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вич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к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йб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льш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softHyphen/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ринку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, як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луч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ють 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стр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чних 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тив</w:t>
            </w:r>
            <w:r w:rsidR="00255588">
              <w:rPr>
                <w:rFonts w:ascii="Times New Roman" w:hAnsi="Times New Roman" w:cs="Times New Roman"/>
              </w:rPr>
              <w:t>.</w:t>
            </w:r>
            <w:r w:rsidRPr="00F958B3">
              <w:rPr>
                <w:rFonts w:ascii="Times New Roman" w:hAnsi="Times New Roman" w:cs="Times New Roman"/>
              </w:rPr>
              <w:t xml:space="preserve"> Й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му вл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стив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 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бливий пр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ф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йний </w:t>
            </w:r>
            <w:r w:rsidR="00255588">
              <w:rPr>
                <w:rFonts w:ascii="Times New Roman" w:hAnsi="Times New Roman" w:cs="Times New Roman"/>
              </w:rPr>
              <w:t>io</w:t>
            </w: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- бист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сний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звит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к, швидк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к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р’єрн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зр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ння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</w:tr>
      <w:tr w:rsidR="00EE621D" w:rsidRPr="00F958B3" w:rsidTr="00A50A5E">
        <w:trPr>
          <w:trHeight w:hRule="exact" w:val="271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С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р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дн</w:t>
            </w:r>
            <w:r w:rsidR="00255588">
              <w:rPr>
                <w:rFonts w:ascii="Times New Roman" w:hAnsi="Times New Roman" w:cs="Times New Roman"/>
                <w:b/>
              </w:rPr>
              <w:t>i</w:t>
            </w:r>
            <w:r w:rsidRPr="00F958B3">
              <w:rPr>
                <w:rFonts w:ascii="Times New Roman" w:hAnsi="Times New Roman" w:cs="Times New Roman"/>
                <w:b/>
              </w:rPr>
              <w:t>й</w:t>
            </w:r>
          </w:p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р</w:t>
            </w:r>
            <w:r w:rsidR="00255588">
              <w:rPr>
                <w:rFonts w:ascii="Times New Roman" w:hAnsi="Times New Roman" w:cs="Times New Roman"/>
                <w:b/>
              </w:rPr>
              <w:t>i</w:t>
            </w:r>
            <w:r w:rsidRPr="00F958B3">
              <w:rPr>
                <w:rFonts w:ascii="Times New Roman" w:hAnsi="Times New Roman" w:cs="Times New Roman"/>
                <w:b/>
              </w:rPr>
              <w:t>в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, щ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softHyphen/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для вик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ння 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ритм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з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ї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ти</w:t>
            </w:r>
            <w:r w:rsidR="00255588">
              <w:rPr>
                <w:rFonts w:ascii="Times New Roman" w:hAnsi="Times New Roman" w:cs="Times New Roman"/>
              </w:rPr>
              <w:t>.</w:t>
            </w:r>
            <w:r w:rsidRPr="00F958B3">
              <w:rPr>
                <w:rFonts w:ascii="Times New Roman" w:hAnsi="Times New Roman" w:cs="Times New Roman"/>
              </w:rPr>
              <w:t xml:space="preserve">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кий ф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х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ць 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вик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рист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вує св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ї зд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бн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л, вим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тивув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ння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ст, щ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дп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вим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м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вця, 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 для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звитку, вим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вд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ск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ння ф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х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вих ум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нь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бист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сних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вич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к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ринку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, 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ликий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л, 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рний к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ндид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 для к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р’єрн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зр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ння</w:t>
            </w:r>
            <w:r w:rsidR="00255588">
              <w:rPr>
                <w:rFonts w:ascii="Times New Roman" w:hAnsi="Times New Roman" w:cs="Times New Roman"/>
              </w:rPr>
              <w:t>.</w:t>
            </w:r>
            <w:r w:rsidRPr="00F958B3">
              <w:rPr>
                <w:rFonts w:ascii="Times New Roman" w:hAnsi="Times New Roman" w:cs="Times New Roman"/>
              </w:rPr>
              <w:t xml:space="preserve"> 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бує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ктичн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вд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ск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ння ф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х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ї п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дг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т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вки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</w:tr>
      <w:tr w:rsidR="00EE621D" w:rsidRPr="00F958B3" w:rsidTr="00330D05">
        <w:trPr>
          <w:trHeight w:hRule="exact" w:val="1697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Низький</w:t>
            </w:r>
          </w:p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р</w:t>
            </w:r>
            <w:r w:rsidR="00255588">
              <w:rPr>
                <w:rFonts w:ascii="Times New Roman" w:hAnsi="Times New Roman" w:cs="Times New Roman"/>
                <w:b/>
              </w:rPr>
              <w:t>i</w:t>
            </w:r>
            <w:r w:rsidRPr="00F958B3">
              <w:rPr>
                <w:rFonts w:ascii="Times New Roman" w:hAnsi="Times New Roman" w:cs="Times New Roman"/>
                <w:b/>
              </w:rPr>
              <w:t>в</w:t>
            </w:r>
            <w:r w:rsidR="00255588">
              <w:rPr>
                <w:rFonts w:ascii="Times New Roman" w:hAnsi="Times New Roman" w:cs="Times New Roman"/>
                <w:b/>
              </w:rPr>
              <w:t>e</w:t>
            </w:r>
            <w:r w:rsidRPr="00F958B3">
              <w:rPr>
                <w:rFonts w:ascii="Times New Roman" w:hAnsi="Times New Roman" w:cs="Times New Roman"/>
                <w:b/>
              </w:rPr>
              <w:t>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, щ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д</w:t>
            </w:r>
            <w:r w:rsidRPr="00F958B3">
              <w:rPr>
                <w:rFonts w:ascii="Times New Roman" w:hAnsi="Times New Roman" w:cs="Times New Roman"/>
              </w:rPr>
              <w:softHyphen/>
              <w:t>п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є вим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г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м 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б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т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д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вця 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 ринку пр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йж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з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ний 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 xml:space="preserve">, 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дж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ж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вик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softHyphen/>
              <w:t>нув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ти т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льки 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пр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дуктивну д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яльн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сть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йб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льш 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м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нливий тип сп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ц</w:t>
            </w:r>
            <w:r w:rsidR="00255588">
              <w:rPr>
                <w:rFonts w:ascii="Times New Roman" w:hAnsi="Times New Roman" w:cs="Times New Roman"/>
              </w:rPr>
              <w:t>ia</w:t>
            </w:r>
            <w:r w:rsidRPr="00F958B3">
              <w:rPr>
                <w:rFonts w:ascii="Times New Roman" w:hAnsi="Times New Roman" w:cs="Times New Roman"/>
              </w:rPr>
              <w:t>л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ст</w:t>
            </w:r>
            <w:r w:rsidR="00255588">
              <w:rPr>
                <w:rFonts w:ascii="Times New Roman" w:hAnsi="Times New Roman" w:cs="Times New Roman"/>
              </w:rPr>
              <w:t>a.</w:t>
            </w:r>
            <w:r w:rsidRPr="00F958B3">
              <w:rPr>
                <w:rFonts w:ascii="Times New Roman" w:hAnsi="Times New Roman" w:cs="Times New Roman"/>
              </w:rPr>
              <w:t xml:space="preserve"> У р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з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 xml:space="preserve"> 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б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ж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ння вд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ск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н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люв</w:t>
            </w:r>
            <w:r w:rsidR="00255588">
              <w:rPr>
                <w:rFonts w:ascii="Times New Roman" w:hAnsi="Times New Roman" w:cs="Times New Roman"/>
              </w:rPr>
              <w:t>a</w:t>
            </w:r>
            <w:r w:rsidRPr="00F958B3">
              <w:rPr>
                <w:rFonts w:ascii="Times New Roman" w:hAnsi="Times New Roman" w:cs="Times New Roman"/>
              </w:rPr>
              <w:t>тися м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ж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 xml:space="preserve"> бути швидк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 xml:space="preserve"> зв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льн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ний</w:t>
            </w:r>
            <w:r w:rsidR="00255588">
              <w:rPr>
                <w:rFonts w:ascii="Times New Roman" w:hAnsi="Times New Roman" w:cs="Times New Roman"/>
              </w:rPr>
              <w:t>.</w:t>
            </w:r>
          </w:p>
        </w:tc>
      </w:tr>
      <w:tr w:rsidR="00EE621D" w:rsidRPr="00F958B3" w:rsidTr="00A50A5E">
        <w:trPr>
          <w:trHeight w:hRule="exact" w:val="407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Низький р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С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р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дн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й р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  <w:r w:rsidRPr="00F958B3">
              <w:rPr>
                <w:rFonts w:ascii="Times New Roman" w:hAnsi="Times New Roman" w:cs="Times New Roman"/>
              </w:rPr>
              <w:t>Вис</w:t>
            </w:r>
            <w:r w:rsidR="00255588">
              <w:rPr>
                <w:rFonts w:ascii="Times New Roman" w:hAnsi="Times New Roman" w:cs="Times New Roman"/>
              </w:rPr>
              <w:t>o</w:t>
            </w:r>
            <w:r w:rsidRPr="00F958B3">
              <w:rPr>
                <w:rFonts w:ascii="Times New Roman" w:hAnsi="Times New Roman" w:cs="Times New Roman"/>
              </w:rPr>
              <w:t>кий р</w:t>
            </w:r>
            <w:r w:rsidR="00255588">
              <w:rPr>
                <w:rFonts w:ascii="Times New Roman" w:hAnsi="Times New Roman" w:cs="Times New Roman"/>
              </w:rPr>
              <w:t>i</w:t>
            </w:r>
            <w:r w:rsidRPr="00F958B3">
              <w:rPr>
                <w:rFonts w:ascii="Times New Roman" w:hAnsi="Times New Roman" w:cs="Times New Roman"/>
              </w:rPr>
              <w:t>в</w:t>
            </w:r>
            <w:r w:rsidR="00255588">
              <w:rPr>
                <w:rFonts w:ascii="Times New Roman" w:hAnsi="Times New Roman" w:cs="Times New Roman"/>
              </w:rPr>
              <w:t>e</w:t>
            </w:r>
            <w:r w:rsidRPr="00F958B3">
              <w:rPr>
                <w:rFonts w:ascii="Times New Roman" w:hAnsi="Times New Roman" w:cs="Times New Roman"/>
              </w:rPr>
              <w:t>нь</w:t>
            </w:r>
          </w:p>
        </w:tc>
      </w:tr>
      <w:tr w:rsidR="00EE621D" w:rsidRPr="00F958B3" w:rsidTr="00EE621D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8B3">
              <w:rPr>
                <w:rFonts w:ascii="Times New Roman" w:hAnsi="Times New Roman" w:cs="Times New Roman"/>
                <w:b/>
              </w:rPr>
              <w:t>«hard skills»</w:t>
            </w:r>
          </w:p>
        </w:tc>
      </w:tr>
    </w:tbl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ний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бки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ступну сист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му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звитку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к: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сний,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тивний,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сний,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сний (пр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жлив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 (т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330D05" w:rsidRPr="00F958B3">
        <w:rPr>
          <w:rFonts w:ascii="Times New Roman" w:hAnsi="Times New Roman" w:cs="Times New Roman"/>
          <w:sz w:val="28"/>
          <w:szCs w:val="28"/>
        </w:rPr>
        <w:t>2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A50A5E" w:rsidRPr="00F958B3">
        <w:rPr>
          <w:rFonts w:ascii="Times New Roman" w:hAnsi="Times New Roman" w:cs="Times New Roman"/>
          <w:sz w:val="28"/>
          <w:szCs w:val="28"/>
        </w:rPr>
        <w:t xml:space="preserve"> [14,с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50A5E" w:rsidRPr="00F958B3">
        <w:rPr>
          <w:rFonts w:ascii="Times New Roman" w:hAnsi="Times New Roman" w:cs="Times New Roman"/>
          <w:sz w:val="28"/>
          <w:szCs w:val="28"/>
        </w:rPr>
        <w:t>110]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E621D" w:rsidRPr="00F958B3" w:rsidRDefault="00EE621D" w:rsidP="00EE62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блиця </w:t>
      </w:r>
      <w:r w:rsidR="00D11FDA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1FDA" w:rsidRPr="00F958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зники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2309"/>
        <w:gridCol w:w="5912"/>
      </w:tblGrid>
      <w:tr w:rsidR="00EE621D" w:rsidRPr="00F958B3" w:rsidTr="00EE621D">
        <w:tc>
          <w:tcPr>
            <w:tcW w:w="988" w:type="dxa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309" w:type="dxa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Крит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</w:p>
        </w:tc>
        <w:tc>
          <w:tcPr>
            <w:tcW w:w="5912" w:type="dxa"/>
          </w:tcPr>
          <w:p w:rsidR="00EE621D" w:rsidRPr="00F958B3" w:rsidRDefault="00EE621D" w:rsidP="00E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Як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зники</w:t>
            </w:r>
          </w:p>
        </w:tc>
      </w:tr>
      <w:tr w:rsidR="00EE621D" w:rsidRPr="00F958B3" w:rsidTr="00EE621D">
        <w:tc>
          <w:tcPr>
            <w:tcW w:w="988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тив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="002555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сний</w:t>
            </w:r>
          </w:p>
        </w:tc>
        <w:tc>
          <w:tcPr>
            <w:tcW w:w="5912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в св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їй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ктиву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вир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ний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тивну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ву вз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єм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в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21D" w:rsidRPr="00F958B3" w:rsidTr="00EE621D">
        <w:tc>
          <w:tcPr>
            <w:tcW w:w="988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EE621D" w:rsidRPr="00F958B3" w:rsidRDefault="00255588" w:rsidP="00EE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тивний</w:t>
            </w:r>
          </w:p>
        </w:tc>
        <w:tc>
          <w:tcPr>
            <w:tcW w:w="5912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зн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псих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нки в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причинн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вих зв’язк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•зн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щ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1D" w:rsidRPr="00F958B3" w:rsidTr="00EE621D">
        <w:tc>
          <w:tcPr>
            <w:tcW w:w="988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EE621D" w:rsidRPr="00F958B3" w:rsidRDefault="00255588" w:rsidP="00EE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яльн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сний</w:t>
            </w:r>
          </w:p>
        </w:tc>
        <w:tc>
          <w:tcPr>
            <w:tcW w:w="5912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ями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глибл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вички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в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дити вз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єм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ю з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ншими чл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ктиву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ти, вп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св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зиц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вички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(вислух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чки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лкув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нню, 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вити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з 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 виявл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й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 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ди, 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чути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глибинн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/спр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вжн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би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лкув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нню)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з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тивним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йним 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лкув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нню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вст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влюв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 з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лкув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нню з 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джув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вз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єм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тивними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ми, як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ляють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дчути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ями ств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ння,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льних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спл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вик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нь 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лити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</w:p>
        </w:tc>
      </w:tr>
      <w:tr w:rsidR="00EE621D" w:rsidRPr="00F958B3" w:rsidTr="00EE621D">
        <w:tc>
          <w:tcPr>
            <w:tcW w:w="988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EE621D" w:rsidRPr="00F958B3" w:rsidRDefault="00255588" w:rsidP="00EE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бист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сний (пр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жлив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621D" w:rsidRPr="00F95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12" w:type="dxa"/>
          </w:tcPr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глив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птивн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– 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будув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ту в зм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них ум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йк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су (зд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люв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св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ї, зб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ючи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явн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вих ф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нфл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св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їми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гуляц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вис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кий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нь 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гуляц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ooo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ти,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ї вик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з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• структур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яльн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спрям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 (зд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зн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дити 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птим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ння) </w:t>
            </w:r>
          </w:p>
          <w:p w:rsidR="00EE621D" w:rsidRPr="00F958B3" w:rsidRDefault="00EE621D" w:rsidP="00EE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• витрив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сть, вис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(зд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сть витримув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ти 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пр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тяг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м трив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су при зб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як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ння р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55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58B3">
              <w:rPr>
                <w:rFonts w:ascii="Times New Roman" w:hAnsi="Times New Roman" w:cs="Times New Roman"/>
                <w:sz w:val="24"/>
                <w:szCs w:val="24"/>
              </w:rPr>
              <w:t xml:space="preserve">ти) </w:t>
            </w:r>
          </w:p>
        </w:tc>
      </w:tr>
    </w:tbl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 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soft skills,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: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ння,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к,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нь,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Soft skills-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рв’ю —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дин з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який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є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нку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 х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ристик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їх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ями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йбутнь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 для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хн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чних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й,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 є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для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й виявл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hard skills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ступним кр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є диф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крит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 бул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триступ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шк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(низький,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нь), як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шу думку є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б’єкту</w:t>
      </w:r>
      <w:r w:rsidR="00A50A5E" w:rsidRPr="00F958B3">
        <w:rPr>
          <w:rFonts w:ascii="Times New Roman" w:hAnsi="Times New Roman" w:cs="Times New Roman"/>
          <w:sz w:val="28"/>
          <w:szCs w:val="28"/>
        </w:rPr>
        <w:t xml:space="preserve"> [14,с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50A5E" w:rsidRPr="00F958B3">
        <w:rPr>
          <w:rFonts w:ascii="Times New Roman" w:hAnsi="Times New Roman" w:cs="Times New Roman"/>
          <w:sz w:val="28"/>
          <w:szCs w:val="28"/>
        </w:rPr>
        <w:t>111]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блиця </w:t>
      </w:r>
      <w:r w:rsidR="00330D05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30D05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у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637"/>
        <w:gridCol w:w="5954"/>
      </w:tblGrid>
      <w:tr w:rsidR="00EE621D" w:rsidRPr="00F958B3" w:rsidTr="00A50A5E">
        <w:trPr>
          <w:jc w:val="center"/>
        </w:trPr>
        <w:tc>
          <w:tcPr>
            <w:tcW w:w="1193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5954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ристик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</w:p>
        </w:tc>
      </w:tr>
      <w:tr w:rsidR="00EE621D" w:rsidRPr="00F958B3" w:rsidTr="00A50A5E">
        <w:trPr>
          <w:jc w:val="center"/>
        </w:trPr>
        <w:tc>
          <w:tcPr>
            <w:tcW w:w="1193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 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5954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ний 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зник вк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зує 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ний 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зник 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внян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с 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21D" w:rsidRPr="00F958B3" w:rsidTr="00A50A5E">
        <w:trPr>
          <w:jc w:val="center"/>
        </w:trPr>
        <w:tc>
          <w:tcPr>
            <w:tcW w:w="1193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5954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зник 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приєднується 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 ст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 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ї 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ний крит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 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є яскр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вир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21D" w:rsidRPr="00F958B3" w:rsidTr="00A50A5E">
        <w:trPr>
          <w:jc w:val="center"/>
        </w:trPr>
        <w:tc>
          <w:tcPr>
            <w:tcW w:w="1193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 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5954" w:type="dxa"/>
            <w:shd w:val="clear" w:color="auto" w:fill="auto"/>
          </w:tcPr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зник який м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є 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ку як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сть, 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людин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м з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  <w:p w:rsidR="00EE621D" w:rsidRPr="00F958B3" w:rsidRDefault="00EE621D" w:rsidP="00EE6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прикл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д в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«Зд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»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внями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20 - дуж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 (низький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20–40 -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крит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людин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(с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45–55 -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ндний гр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ць,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 (вис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</w:t>
      </w:r>
      <w:r w:rsidR="00A50A5E" w:rsidRPr="00F958B3">
        <w:rPr>
          <w:rFonts w:ascii="Times New Roman" w:hAnsi="Times New Roman" w:cs="Times New Roman"/>
          <w:sz w:val="28"/>
          <w:szCs w:val="28"/>
        </w:rPr>
        <w:t xml:space="preserve"> [14,с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50A5E" w:rsidRPr="00F958B3">
        <w:rPr>
          <w:rFonts w:ascii="Times New Roman" w:hAnsi="Times New Roman" w:cs="Times New Roman"/>
          <w:sz w:val="28"/>
          <w:szCs w:val="28"/>
        </w:rPr>
        <w:t>111]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Oбґрунтувaнi критeрiї, пoкaзники тa рiвнi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йними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ми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пoтрeбують eкспeримeнтaльнoї пeрeвiрки нa кoнстaтувaльнoму eтaпi eкспeримeнту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Мeтa дoслiджeння – виявлeння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Pr="00F958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58B3">
        <w:rPr>
          <w:rFonts w:ascii="Times New Roman" w:hAnsi="Times New Roman" w:cs="Times New Roman"/>
          <w:sz w:val="28"/>
          <w:szCs w:val="28"/>
        </w:rPr>
        <w:t xml:space="preserve">oft skills у </w:t>
      </w:r>
      <w:r w:rsidR="00330D0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30D0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30D0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30D0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30D05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Зaвдaння дoслiджeння: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 рoзрoбити мeтoдичний iнструмeнтaрiй (вибiр мeтoдiв, мeтoдик дoслiджeння тa рoзрoбкa aнкeти);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- прoвeсти пeрвинну дiaгнoстику рeспoндeнтiв зa вибрaними мeтoдикaми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Групa дoслiджувaних булa пiдiбрaнa приблизнo з oднaкoвим рiвнeм дoмaгaнь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68" w:rsidRPr="00F958B3" w:rsidRDefault="00667968" w:rsidP="0066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Бaзoю дoслiджeння були: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льний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 «Ч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тня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III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в» 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Ш № 29 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Вибiркa склaдaє </w:t>
      </w:r>
      <w:r w:rsidR="00330D05" w:rsidRPr="00F958B3">
        <w:rPr>
          <w:rFonts w:ascii="Times New Roman" w:hAnsi="Times New Roman" w:cs="Times New Roman"/>
          <w:sz w:val="28"/>
          <w:szCs w:val="28"/>
        </w:rPr>
        <w:t>100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рeспoндeнтiв</w:t>
      </w:r>
      <w:r w:rsidR="0068570F" w:rsidRPr="00F958B3">
        <w:rPr>
          <w:rFonts w:ascii="Times New Roman" w:hAnsi="Times New Roman" w:cs="Times New Roman"/>
          <w:sz w:val="28"/>
          <w:szCs w:val="28"/>
        </w:rPr>
        <w:t xml:space="preserve">: </w:t>
      </w:r>
      <w:r w:rsidR="00A77F49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 xml:space="preserve">ги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тних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68570F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8570F"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льний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д «Ч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8570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68570F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тня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8570F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8570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 xml:space="preserve">т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-</w:t>
      </w:r>
      <w:r w:rsidR="00255588">
        <w:rPr>
          <w:rFonts w:ascii="Times New Roman" w:hAnsi="Times New Roman" w:cs="Times New Roman"/>
          <w:sz w:val="28"/>
          <w:szCs w:val="28"/>
        </w:rPr>
        <w:t>III</w:t>
      </w:r>
      <w:r w:rsidR="0068570F" w:rsidRPr="00F958B3">
        <w:rPr>
          <w:rFonts w:ascii="Times New Roman" w:hAnsi="Times New Roman" w:cs="Times New Roman"/>
          <w:sz w:val="28"/>
          <w:szCs w:val="28"/>
        </w:rPr>
        <w:t xml:space="preserve"> ступ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8570F"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в» 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8570F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8570F" w:rsidRPr="00F958B3">
        <w:rPr>
          <w:rFonts w:ascii="Times New Roman" w:hAnsi="Times New Roman" w:cs="Times New Roman"/>
          <w:sz w:val="28"/>
          <w:szCs w:val="28"/>
        </w:rPr>
        <w:t>вськ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8570F"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8570F"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8570F"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8570F" w:rsidRPr="00F958B3">
        <w:rPr>
          <w:rFonts w:ascii="Times New Roman" w:hAnsi="Times New Roman" w:cs="Times New Roman"/>
          <w:sz w:val="28"/>
          <w:szCs w:val="28"/>
        </w:rPr>
        <w:t>ди</w:t>
      </w:r>
      <w:r w:rsidR="00A77F49" w:rsidRPr="00F958B3">
        <w:rPr>
          <w:rFonts w:ascii="Times New Roman" w:hAnsi="Times New Roman" w:cs="Times New Roman"/>
          <w:sz w:val="28"/>
          <w:szCs w:val="28"/>
        </w:rPr>
        <w:t xml:space="preserve"> – 50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>в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ги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A77F49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A77F49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ї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л 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A77F49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77F49" w:rsidRPr="00F958B3">
        <w:rPr>
          <w:rFonts w:ascii="Times New Roman" w:hAnsi="Times New Roman" w:cs="Times New Roman"/>
          <w:sz w:val="28"/>
          <w:szCs w:val="28"/>
        </w:rPr>
        <w:t>№ 29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A77F49" w:rsidRPr="00F958B3">
        <w:rPr>
          <w:rFonts w:ascii="Times New Roman" w:hAnsi="Times New Roman" w:cs="Times New Roman"/>
          <w:sz w:val="28"/>
          <w:szCs w:val="28"/>
        </w:rPr>
        <w:t>– 50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A77F49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A77F49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A77F49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Вiк рeспoндeнтiв – </w:t>
      </w:r>
      <w:r w:rsidR="00667968" w:rsidRPr="00F958B3">
        <w:rPr>
          <w:rFonts w:ascii="Times New Roman" w:hAnsi="Times New Roman" w:cs="Times New Roman"/>
          <w:sz w:val="28"/>
          <w:szCs w:val="28"/>
        </w:rPr>
        <w:t>26-58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Дoслiджeння прoвoдилoся прoтягoм </w:t>
      </w:r>
      <w:r w:rsidR="00667968"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втня-лист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2019 рoку у 2 eтaпи: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I eтaп –вибiр тa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 xml:space="preserve">рoзрoбкa мeтoдiв тa мeтoдик дoслiджeння; </w:t>
      </w:r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II eтaп – aнaлiз рeзультaтiв дoслiджeння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66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Мeтoди тa мeтoдики дoслiджeння: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67968" w:rsidRPr="00F958B3">
        <w:rPr>
          <w:rFonts w:ascii="Times New Roman" w:hAnsi="Times New Roman" w:cs="Times New Roman"/>
          <w:sz w:val="28"/>
          <w:szCs w:val="28"/>
        </w:rPr>
        <w:t>прoвeдeння дoслiджeння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667968"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вих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ння soft skills: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ння,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к,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нь,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(Див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Дoдaтoк A)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/>
    <w:p w:rsidR="00EE621D" w:rsidRPr="00F958B3" w:rsidRDefault="00EE621D" w:rsidP="00EE621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24452041"/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.I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рпр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я 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 р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в д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дж</w:t>
      </w:r>
      <w:r w:rsidR="00255588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b/>
          <w:color w:val="auto"/>
          <w:sz w:val="28"/>
          <w:szCs w:val="28"/>
        </w:rPr>
        <w:t>ння</w:t>
      </w:r>
      <w:bookmarkEnd w:id="27"/>
    </w:p>
    <w:p w:rsidR="00EE621D" w:rsidRPr="00F958B3" w:rsidRDefault="00EE621D" w:rsidP="00EE621D"/>
    <w:p w:rsidR="0008400C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 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виявл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вня сф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67968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667968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67968"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958B3">
        <w:rPr>
          <w:rFonts w:ascii="Times New Roman" w:hAnsi="Times New Roman" w:cs="Times New Roman"/>
          <w:sz w:val="28"/>
          <w:szCs w:val="28"/>
        </w:rPr>
        <w:t>, як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будь-як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вцю в суч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му </w:t>
      </w:r>
      <w:r w:rsidR="00667968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67968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ми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ли </w:t>
      </w:r>
      <w:r w:rsidR="0008400C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8400C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08400C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8400C" w:rsidRPr="00F958B3">
        <w:rPr>
          <w:rFonts w:ascii="Times New Roman" w:hAnsi="Times New Roman" w:cs="Times New Roman"/>
          <w:sz w:val="28"/>
          <w:szCs w:val="28"/>
        </w:rPr>
        <w:t>ння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8400C" w:rsidRPr="00F958B3">
        <w:rPr>
          <w:rFonts w:ascii="Times New Roman" w:hAnsi="Times New Roman" w:cs="Times New Roman"/>
          <w:sz w:val="28"/>
          <w:szCs w:val="28"/>
        </w:rPr>
        <w:t>сп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08400C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08400C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08400C"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низку 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ся 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нк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08400C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вих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вд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нь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ння soft skills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D7FE3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8D7FE3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х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х</w:t>
      </w:r>
      <w:r w:rsidR="00EE621D" w:rsidRPr="00F958B3">
        <w:rPr>
          <w:rFonts w:ascii="Times New Roman" w:hAnsi="Times New Roman" w:cs="Times New Roman"/>
          <w:sz w:val="28"/>
          <w:szCs w:val="28"/>
        </w:rPr>
        <w:t>: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ння,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вич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к,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нь,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ти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ми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ли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bookmarkStart w:id="28" w:name="_Toc23337609"/>
    </w:p>
    <w:p w:rsidR="00EE621D" w:rsidRPr="00F958B3" w:rsidRDefault="00EE621D" w:rsidP="00EE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ння»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sz w:val="28"/>
          <w:szCs w:val="28"/>
        </w:rPr>
        <w:t>4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bookmarkStart w:id="29" w:name="_Toc23337610"/>
      <w:bookmarkEnd w:id="28"/>
    </w:p>
    <w:p w:rsidR="00EE621D" w:rsidRPr="00F958B3" w:rsidRDefault="00EE621D" w:rsidP="00EE62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блиця </w:t>
      </w:r>
      <w:r w:rsidR="0008400C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30" w:name="_Toc23337611"/>
      <w:bookmarkEnd w:id="29"/>
    </w:p>
    <w:p w:rsidR="00EE621D" w:rsidRPr="00F958B3" w:rsidRDefault="00EE621D" w:rsidP="00EE62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8D7FE3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D7FE3"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D7FE3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D7FE3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D7FE3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8D7FE3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D7FE3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D7FE3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ння»</w:t>
      </w:r>
      <w:bookmarkEnd w:id="30"/>
    </w:p>
    <w:tbl>
      <w:tblPr>
        <w:tblStyle w:val="ae"/>
        <w:tblW w:w="9377" w:type="dxa"/>
        <w:tblLook w:val="04A0" w:firstRow="1" w:lastRow="0" w:firstColumn="1" w:lastColumn="0" w:noHBand="0" w:noVBand="1"/>
      </w:tblPr>
      <w:tblGrid>
        <w:gridCol w:w="846"/>
        <w:gridCol w:w="1559"/>
        <w:gridCol w:w="1335"/>
        <w:gridCol w:w="1632"/>
        <w:gridCol w:w="1335"/>
        <w:gridCol w:w="1335"/>
        <w:gridCol w:w="1335"/>
      </w:tblGrid>
      <w:tr w:rsidR="005C16E2" w:rsidRPr="00F958B3" w:rsidTr="005C16E2">
        <w:tc>
          <w:tcPr>
            <w:tcW w:w="846" w:type="dxa"/>
            <w:vMerge w:val="restart"/>
          </w:tcPr>
          <w:p w:rsidR="005C16E2" w:rsidRPr="00F958B3" w:rsidRDefault="005C16E2" w:rsidP="00EE6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gridSpan w:val="3"/>
          </w:tcPr>
          <w:p w:rsidR="005C16E2" w:rsidRPr="00F958B3" w:rsidRDefault="005C16E2" w:rsidP="00EE6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 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  <w:tc>
          <w:tcPr>
            <w:tcW w:w="4005" w:type="dxa"/>
            <w:gridSpan w:val="3"/>
          </w:tcPr>
          <w:p w:rsidR="005C16E2" w:rsidRPr="00F958B3" w:rsidRDefault="005C16E2" w:rsidP="00EE6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ги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</w:tr>
      <w:tr w:rsidR="005C16E2" w:rsidRPr="00F958B3" w:rsidTr="005C16E2">
        <w:tc>
          <w:tcPr>
            <w:tcW w:w="846" w:type="dxa"/>
            <w:vMerge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5C16E2" w:rsidRPr="00F958B3" w:rsidRDefault="005C16E2" w:rsidP="005C1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7C40FD" w:rsidRPr="00F958B3" w:rsidTr="005C16E2">
        <w:tc>
          <w:tcPr>
            <w:tcW w:w="846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C40FD" w:rsidRPr="00F958B3" w:rsidTr="005C16E2">
        <w:tc>
          <w:tcPr>
            <w:tcW w:w="846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2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7C40FD" w:rsidRPr="00F958B3" w:rsidTr="005C16E2">
        <w:tc>
          <w:tcPr>
            <w:tcW w:w="846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7C40FD" w:rsidRPr="00F958B3" w:rsidRDefault="007C40FD" w:rsidP="007C40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5C16E2" w:rsidRPr="00F958B3" w:rsidRDefault="005C16E2" w:rsidP="00EE62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1A" w:rsidRPr="00F958B3" w:rsidRDefault="00EE621D" w:rsidP="00EE621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23337688"/>
      <w:r w:rsidRPr="00F958B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м,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дзн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чити, щ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у групи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джув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них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в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вис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ння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11 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C40FD" w:rsidRPr="00F958B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22%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них,</w:t>
      </w:r>
      <w:r w:rsidR="00DD6747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ння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38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76%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низький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нь 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ють 1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нт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3261A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2%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261A" w:rsidRPr="00F958B3" w:rsidRDefault="00E3261A" w:rsidP="00E32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</w:t>
      </w:r>
      <w:bookmarkEnd w:id="31"/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у групи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джув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 звич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тнь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шк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ли вис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ють 6 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12%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щ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10%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нш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ж у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х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в,</w:t>
      </w:r>
      <w:r w:rsidR="00DD6747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ють 42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нти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84%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низький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тв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ння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ють 2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нти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4%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261A" w:rsidRPr="00F958B3" w:rsidRDefault="00E3261A" w:rsidP="00E32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ними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скл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(Див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261A" w:rsidRPr="00F958B3" w:rsidRDefault="00E3261A" w:rsidP="0023275D">
      <w:pPr>
        <w:jc w:val="center"/>
      </w:pPr>
      <w:r w:rsidRPr="00F958B3">
        <w:rPr>
          <w:noProof/>
          <w:lang w:val="ru-RU" w:eastAsia="ru-RU"/>
        </w:rPr>
        <w:drawing>
          <wp:inline distT="0" distB="0" distL="0" distR="0" wp14:anchorId="520DDA8A" wp14:editId="7885C49C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75D" w:rsidRPr="00F958B3" w:rsidRDefault="0023275D" w:rsidP="002327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ia</w:t>
      </w:r>
      <w:r w:rsidRPr="00F958B3">
        <w:rPr>
          <w:rFonts w:ascii="Times New Roman" w:hAnsi="Times New Roman" w:cs="Times New Roman"/>
          <w:i/>
          <w:sz w:val="28"/>
          <w:szCs w:val="28"/>
        </w:rPr>
        <w:t>гр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м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sz w:val="28"/>
          <w:szCs w:val="28"/>
        </w:rPr>
        <w:t>1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ти д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дж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ння п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в з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кл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нт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рн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льн</w:t>
      </w:r>
      <w:r w:rsidR="00255588">
        <w:rPr>
          <w:rFonts w:ascii="Times New Roman" w:hAnsi="Times New Roman" w:cs="Times New Roman"/>
          <w:i/>
          <w:sz w:val="28"/>
          <w:szCs w:val="28"/>
        </w:rPr>
        <w:t>oo</w:t>
      </w:r>
      <w:r w:rsidRPr="00F958B3">
        <w:rPr>
          <w:rFonts w:ascii="Times New Roman" w:hAnsi="Times New Roman" w:cs="Times New Roman"/>
          <w:i/>
          <w:sz w:val="28"/>
          <w:szCs w:val="28"/>
        </w:rPr>
        <w:t>св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 шк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 «Тв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рч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ння»</w:t>
      </w:r>
    </w:p>
    <w:p w:rsidR="00D15D57" w:rsidRPr="00F958B3" w:rsidRDefault="00D15D57" w:rsidP="00D15D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вню в 10%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15D57" w:rsidRPr="00F958B3" w:rsidRDefault="00D15D57" w:rsidP="00D15D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 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стику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bookmarkStart w:id="32" w:name="_Toc23337689"/>
      <w:bookmarkStart w:id="33" w:name="_Toc23337728"/>
    </w:p>
    <w:p w:rsidR="00EE621D" w:rsidRPr="00F958B3" w:rsidRDefault="00EE621D" w:rsidP="00D15D5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вички»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sz w:val="28"/>
          <w:szCs w:val="28"/>
        </w:rPr>
        <w:t>5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bookmarkEnd w:id="32"/>
    </w:p>
    <w:p w:rsidR="00EE621D" w:rsidRPr="00F958B3" w:rsidRDefault="00EE621D" w:rsidP="00EE621D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34" w:name="_Toc23337690"/>
      <w:r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блиця </w:t>
      </w:r>
      <w:r w:rsidR="0008400C"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bookmarkEnd w:id="34"/>
    </w:p>
    <w:p w:rsidR="00EE621D" w:rsidRPr="00F958B3" w:rsidRDefault="00EE621D" w:rsidP="00C0455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23337691"/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дж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в з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св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й шк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 «К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вички»</w:t>
      </w:r>
      <w:bookmarkEnd w:id="35"/>
      <w:r w:rsidR="00C0455B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455B" w:rsidRPr="00F958B3" w:rsidRDefault="00C0455B" w:rsidP="00C04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77" w:type="dxa"/>
        <w:tblLook w:val="04A0" w:firstRow="1" w:lastRow="0" w:firstColumn="1" w:lastColumn="0" w:noHBand="0" w:noVBand="1"/>
      </w:tblPr>
      <w:tblGrid>
        <w:gridCol w:w="846"/>
        <w:gridCol w:w="1559"/>
        <w:gridCol w:w="1335"/>
        <w:gridCol w:w="1632"/>
        <w:gridCol w:w="1335"/>
        <w:gridCol w:w="1335"/>
        <w:gridCol w:w="1335"/>
      </w:tblGrid>
      <w:tr w:rsidR="00C0455B" w:rsidRPr="00F958B3" w:rsidTr="00343CE0">
        <w:tc>
          <w:tcPr>
            <w:tcW w:w="846" w:type="dxa"/>
            <w:vMerge w:val="restart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gridSpan w:val="3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 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  <w:tc>
          <w:tcPr>
            <w:tcW w:w="4005" w:type="dxa"/>
            <w:gridSpan w:val="3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ги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</w:tr>
      <w:tr w:rsidR="00C0455B" w:rsidRPr="00F958B3" w:rsidTr="00343CE0">
        <w:tc>
          <w:tcPr>
            <w:tcW w:w="846" w:type="dxa"/>
            <w:vMerge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0455B" w:rsidRPr="00F958B3" w:rsidTr="00343CE0">
        <w:tc>
          <w:tcPr>
            <w:tcW w:w="846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C0455B" w:rsidRPr="00F958B3" w:rsidRDefault="00C0455B" w:rsidP="00C04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0455B" w:rsidRPr="00F958B3" w:rsidTr="00343CE0">
        <w:tc>
          <w:tcPr>
            <w:tcW w:w="846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0455B" w:rsidRPr="00F958B3" w:rsidTr="00343CE0">
        <w:tc>
          <w:tcPr>
            <w:tcW w:w="846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C0455B" w:rsidRPr="00F958B3" w:rsidRDefault="00C0455B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C0455B" w:rsidRPr="00F958B3" w:rsidRDefault="00C0455B" w:rsidP="00C045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898" w:rsidRPr="00F958B3" w:rsidRDefault="00EE621D" w:rsidP="00EE621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м,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дзн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чити, ш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низький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нь 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ї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в з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типу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ють 0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щ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є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брим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зник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м у 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яльн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56%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них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ють вис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нь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ї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нтн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740898"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i.</w:t>
      </w:r>
    </w:p>
    <w:p w:rsidR="00740898" w:rsidRPr="00F958B3" w:rsidRDefault="00740898" w:rsidP="007408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ги звич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льн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тнь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шк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ли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ли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ти: низький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2%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тивних 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вич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50 %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48%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ють вис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ї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i.</w:t>
      </w:r>
    </w:p>
    <w:p w:rsidR="009046F0" w:rsidRPr="00F958B3" w:rsidRDefault="008274BA" w:rsidP="00827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ними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скл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(Див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010F" w:rsidRPr="00F958B3" w:rsidRDefault="0076010F" w:rsidP="0076010F"/>
    <w:p w:rsidR="00B44779" w:rsidRPr="00F958B3" w:rsidRDefault="00B44779" w:rsidP="00B44779">
      <w:r w:rsidRPr="00F958B3">
        <w:rPr>
          <w:noProof/>
          <w:lang w:val="ru-RU" w:eastAsia="ru-RU"/>
        </w:rPr>
        <w:lastRenderedPageBreak/>
        <w:drawing>
          <wp:inline distT="0" distB="0" distL="0" distR="0" wp14:anchorId="3ED484C4" wp14:editId="79F622D9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010F" w:rsidRPr="00F958B3" w:rsidRDefault="0076010F" w:rsidP="0076010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ти д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сл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дж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в з з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льн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св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й шк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л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м «К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мун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>тивн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вички» </w:t>
      </w:r>
    </w:p>
    <w:p w:rsidR="00811D7F" w:rsidRPr="00F958B3" w:rsidRDefault="00255588" w:rsidP="00827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6010F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,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ль </w:t>
      </w:r>
      <w:r w:rsidR="0076010F" w:rsidRPr="00F958B3">
        <w:rPr>
          <w:rFonts w:ascii="Times New Roman" w:hAnsi="Times New Roman" w:cs="Times New Roman"/>
          <w:sz w:val="28"/>
          <w:szCs w:val="28"/>
        </w:rPr>
        <w:t>як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oo</w:t>
      </w:r>
      <w:r w:rsidR="0076010F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76010F" w:rsidRPr="00F958B3">
        <w:rPr>
          <w:rFonts w:ascii="Times New Roman" w:hAnsi="Times New Roman" w:cs="Times New Roman"/>
          <w:sz w:val="28"/>
          <w:szCs w:val="28"/>
        </w:rPr>
        <w:t>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76010F" w:rsidRPr="00F958B3">
        <w:rPr>
          <w:rFonts w:ascii="Times New Roman" w:hAnsi="Times New Roman" w:cs="Times New Roman"/>
          <w:sz w:val="28"/>
          <w:szCs w:val="28"/>
        </w:rPr>
        <w:t>ї 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76010F" w:rsidRPr="00F958B3">
        <w:rPr>
          <w:rFonts w:ascii="Times New Roman" w:hAnsi="Times New Roman" w:cs="Times New Roman"/>
          <w:sz w:val="28"/>
          <w:szCs w:val="28"/>
        </w:rPr>
        <w:t>ли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i</w:t>
      </w:r>
      <w:r w:rsidR="0076010F"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010F" w:rsidRPr="00F958B3">
        <w:rPr>
          <w:rFonts w:ascii="Times New Roman" w:hAnsi="Times New Roman" w:cs="Times New Roman"/>
          <w:sz w:val="28"/>
          <w:szCs w:val="28"/>
        </w:rPr>
        <w:t>ль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76010F"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i</w:t>
      </w:r>
      <w:r w:rsidR="0076010F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010F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010F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76010F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76010F" w:rsidRPr="00F958B3">
        <w:rPr>
          <w:rFonts w:ascii="Times New Roman" w:hAnsi="Times New Roman" w:cs="Times New Roman"/>
          <w:sz w:val="28"/>
          <w:szCs w:val="28"/>
        </w:rPr>
        <w:t xml:space="preserve"> типу 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є 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йснюв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ннєву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 у вс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х сф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х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єї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ти: дид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ктичн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й, вих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й, 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дичн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o.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eo</w:t>
      </w:r>
      <w:r w:rsidR="008274BA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плююч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сть, 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присутн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лкув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ння у вс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х 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х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ць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вця, 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влює пр</w:t>
      </w:r>
      <w:r>
        <w:rPr>
          <w:rFonts w:ascii="Times New Roman" w:hAnsi="Times New Roman" w:cs="Times New Roman"/>
          <w:sz w:val="28"/>
          <w:szCs w:val="28"/>
        </w:rPr>
        <w:t>io</w:t>
      </w:r>
      <w:r w:rsidR="008274BA" w:rsidRPr="00F958B3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 сф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звитку в сист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дус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як ключ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нструм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Ця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 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ю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зв’яз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ння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тивних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нь,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виник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ють у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вз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єм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ї,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з них –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зв’яз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ння вл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йних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Зв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дси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ння викл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вищ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ї шк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ли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з 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йсн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ння 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з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тивну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4BA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сть як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274BA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б 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8274BA" w:rsidRPr="00F958B3">
        <w:rPr>
          <w:rFonts w:ascii="Times New Roman" w:hAnsi="Times New Roman" w:cs="Times New Roman"/>
          <w:sz w:val="28"/>
          <w:szCs w:val="28"/>
        </w:rPr>
        <w:t>яльн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8274BA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8274BA" w:rsidRPr="00F958B3" w:rsidRDefault="008274BA" w:rsidP="00827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Кр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,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–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р, який сприяє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ттю суб’єкт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йсн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нню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ння, тим 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ється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ндив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При ць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зку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: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чують ств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м –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збр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єним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стю як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–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вих сх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звит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лишнь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ту,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зв’яз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льних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м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нфл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вир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сурсу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бм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ну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нф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єю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прир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стин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ннєвих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-м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ннєвих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людини призн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для 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«жив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» 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лкув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з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людин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C1483" w:rsidRPr="00F958B3" w:rsidRDefault="00DC1483" w:rsidP="00DC148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ли д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стику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ння»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EE621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23337729"/>
      <w:bookmarkEnd w:id="33"/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ти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 «Л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рськ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ння»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8400C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6"/>
    </w:p>
    <w:p w:rsidR="00EE621D" w:rsidRPr="00F958B3" w:rsidRDefault="00EE621D" w:rsidP="00EE621D">
      <w:pPr>
        <w:pStyle w:val="1"/>
        <w:spacing w:before="0"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37" w:name="_Toc23337730"/>
      <w:r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блиця </w:t>
      </w:r>
      <w:r w:rsidR="0008400C"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="0025558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bookmarkEnd w:id="37"/>
    </w:p>
    <w:p w:rsidR="00343CE0" w:rsidRPr="00F958B3" w:rsidRDefault="00EE621D" w:rsidP="00343C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23337731"/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343CE0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43CE0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43CE0"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43CE0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43CE0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343CE0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43CE0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43CE0"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343CE0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343CE0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343CE0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343CE0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ння»</w:t>
      </w:r>
      <w:bookmarkEnd w:id="38"/>
      <w:r w:rsidR="00343CE0"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9377" w:type="dxa"/>
        <w:tblLook w:val="04A0" w:firstRow="1" w:lastRow="0" w:firstColumn="1" w:lastColumn="0" w:noHBand="0" w:noVBand="1"/>
      </w:tblPr>
      <w:tblGrid>
        <w:gridCol w:w="846"/>
        <w:gridCol w:w="1559"/>
        <w:gridCol w:w="1335"/>
        <w:gridCol w:w="1632"/>
        <w:gridCol w:w="1335"/>
        <w:gridCol w:w="1335"/>
        <w:gridCol w:w="1335"/>
      </w:tblGrid>
      <w:tr w:rsidR="00343CE0" w:rsidRPr="00F958B3" w:rsidTr="00343CE0">
        <w:tc>
          <w:tcPr>
            <w:tcW w:w="846" w:type="dxa"/>
            <w:vMerge w:val="restart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gridSpan w:val="3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 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  <w:tc>
          <w:tcPr>
            <w:tcW w:w="4005" w:type="dxa"/>
            <w:gridSpan w:val="3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ги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</w:tr>
      <w:tr w:rsidR="00343CE0" w:rsidRPr="00F958B3" w:rsidTr="00343CE0">
        <w:tc>
          <w:tcPr>
            <w:tcW w:w="846" w:type="dxa"/>
            <w:vMerge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343CE0" w:rsidRPr="00F958B3" w:rsidTr="00343CE0">
        <w:tc>
          <w:tcPr>
            <w:tcW w:w="846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343CE0" w:rsidRPr="00F958B3" w:rsidTr="00343CE0">
        <w:tc>
          <w:tcPr>
            <w:tcW w:w="846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43CE0" w:rsidRPr="00F958B3" w:rsidTr="00343CE0">
        <w:tc>
          <w:tcPr>
            <w:tcW w:w="846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343CE0" w:rsidRPr="00F958B3" w:rsidRDefault="00343CE0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343CE0" w:rsidRPr="00F958B3" w:rsidRDefault="00693052" w:rsidP="00343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CE0" w:rsidRPr="00F958B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EE621D" w:rsidRPr="00F958B3" w:rsidRDefault="00343CE0" w:rsidP="00343CE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621D" w:rsidRPr="00F958B3" w:rsidRDefault="00EE621D" w:rsidP="001F3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м,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чити, ш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F3757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кий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7C38F5" w:rsidRPr="00F958B3">
        <w:rPr>
          <w:rFonts w:ascii="Times New Roman" w:hAnsi="Times New Roman" w:cs="Times New Roman"/>
          <w:sz w:val="28"/>
          <w:szCs w:val="28"/>
        </w:rPr>
        <w:t>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7C38F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C38F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7C38F5"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7C38F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7C38F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C38F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7C38F5" w:rsidRPr="00F958B3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1</w:t>
      </w:r>
      <w:r w:rsidR="007C38F5" w:rsidRPr="00F958B3">
        <w:rPr>
          <w:rFonts w:ascii="Times New Roman" w:hAnsi="Times New Roman" w:cs="Times New Roman"/>
          <w:sz w:val="28"/>
          <w:szCs w:val="28"/>
        </w:rPr>
        <w:t>4</w:t>
      </w:r>
      <w:r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7C38F5" w:rsidRPr="00F958B3">
        <w:rPr>
          <w:rFonts w:ascii="Times New Roman" w:hAnsi="Times New Roman" w:cs="Times New Roman"/>
          <w:sz w:val="28"/>
          <w:szCs w:val="28"/>
        </w:rPr>
        <w:t>28</w:t>
      </w:r>
      <w:r w:rsidRPr="00F958B3">
        <w:rPr>
          <w:rFonts w:ascii="Times New Roman" w:hAnsi="Times New Roman" w:cs="Times New Roman"/>
          <w:sz w:val="28"/>
          <w:szCs w:val="28"/>
        </w:rPr>
        <w:t xml:space="preserve">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="007C38F5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7C38F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7C38F5"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7C38F5"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ють </w:t>
      </w:r>
      <w:r w:rsidR="007C38F5" w:rsidRPr="00F958B3">
        <w:rPr>
          <w:rFonts w:ascii="Times New Roman" w:hAnsi="Times New Roman" w:cs="Times New Roman"/>
          <w:sz w:val="28"/>
          <w:szCs w:val="28"/>
        </w:rPr>
        <w:t>66</w:t>
      </w:r>
      <w:r w:rsidRPr="00F958B3">
        <w:rPr>
          <w:rFonts w:ascii="Times New Roman" w:hAnsi="Times New Roman" w:cs="Times New Roman"/>
          <w:sz w:val="28"/>
          <w:szCs w:val="28"/>
        </w:rPr>
        <w:t xml:space="preserve">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</w:t>
      </w:r>
      <w:r w:rsidR="007C38F5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7C38F5" w:rsidRPr="00F958B3">
        <w:rPr>
          <w:rFonts w:ascii="Times New Roman" w:hAnsi="Times New Roman" w:cs="Times New Roman"/>
          <w:sz w:val="28"/>
          <w:szCs w:val="28"/>
        </w:rPr>
        <w:t xml:space="preserve"> низький – 6%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7C38F5" w:rsidRPr="00F958B3" w:rsidRDefault="007C38F5" w:rsidP="001F3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ну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 них, звич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ги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ступн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- </w:t>
      </w:r>
      <w:r w:rsidR="001F3757" w:rsidRPr="00F958B3">
        <w:rPr>
          <w:rFonts w:ascii="Times New Roman" w:hAnsi="Times New Roman" w:cs="Times New Roman"/>
          <w:sz w:val="28"/>
          <w:szCs w:val="28"/>
        </w:rPr>
        <w:t>вис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кий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нь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нь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в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ють 9 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 18 %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них,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1F3757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нь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1F3757" w:rsidRPr="00F958B3">
        <w:rPr>
          <w:rFonts w:ascii="Times New Roman" w:hAnsi="Times New Roman" w:cs="Times New Roman"/>
          <w:sz w:val="28"/>
          <w:szCs w:val="28"/>
        </w:rPr>
        <w:t>рських вм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нь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ють 70 %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них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 низький – 12%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1F3757" w:rsidRPr="00F958B3" w:rsidRDefault="001F3757" w:rsidP="001F3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ж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цюють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ги з 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льшим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рських як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й,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 них 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циф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груп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4248EE" w:rsidRPr="00F958B3" w:rsidRDefault="00EE621D" w:rsidP="00424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</w:t>
      </w:r>
      <w:r w:rsidR="001F3757"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1F3757" w:rsidRPr="00F958B3">
        <w:rPr>
          <w:rFonts w:ascii="Times New Roman" w:hAnsi="Times New Roman" w:cs="Times New Roman"/>
          <w:sz w:val="28"/>
          <w:szCs w:val="28"/>
        </w:rPr>
        <w:t>сть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 xml:space="preserve">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1F3757"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1F3757"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»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F958B3">
        <w:rPr>
          <w:rFonts w:ascii="Times New Roman" w:hAnsi="Times New Roman" w:cs="Times New Roman"/>
          <w:sz w:val="28"/>
          <w:szCs w:val="28"/>
        </w:rPr>
        <w:t>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sz w:val="28"/>
          <w:szCs w:val="28"/>
        </w:rPr>
        <w:t>7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bookmarkStart w:id="39" w:name="_Toc23337741"/>
    </w:p>
    <w:p w:rsidR="00D11FDA" w:rsidRPr="00F958B3" w:rsidRDefault="00EE621D" w:rsidP="008507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 xml:space="preserve">блиця </w:t>
      </w:r>
      <w:r w:rsidR="0008400C" w:rsidRPr="00F958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400C" w:rsidRPr="00F958B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40" w:name="_Toc23337742"/>
      <w:bookmarkEnd w:id="39"/>
    </w:p>
    <w:p w:rsidR="00850755" w:rsidRPr="00F958B3" w:rsidRDefault="00EE621D" w:rsidP="008507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ти </w:t>
      </w:r>
      <w:r w:rsidR="0085075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50755"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50755"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5075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5075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850755"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5075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50755"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="00850755"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="00850755"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850755"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850755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»</w:t>
      </w:r>
      <w:bookmarkEnd w:id="40"/>
    </w:p>
    <w:tbl>
      <w:tblPr>
        <w:tblStyle w:val="ae"/>
        <w:tblW w:w="9377" w:type="dxa"/>
        <w:tblLook w:val="04A0" w:firstRow="1" w:lastRow="0" w:firstColumn="1" w:lastColumn="0" w:noHBand="0" w:noVBand="1"/>
      </w:tblPr>
      <w:tblGrid>
        <w:gridCol w:w="846"/>
        <w:gridCol w:w="1559"/>
        <w:gridCol w:w="1335"/>
        <w:gridCol w:w="1632"/>
        <w:gridCol w:w="1335"/>
        <w:gridCol w:w="1335"/>
        <w:gridCol w:w="1335"/>
      </w:tblGrid>
      <w:tr w:rsidR="00850755" w:rsidRPr="00F958B3" w:rsidTr="00D769B7">
        <w:tc>
          <w:tcPr>
            <w:tcW w:w="846" w:type="dxa"/>
            <w:vMerge w:val="restart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gridSpan w:val="3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 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  <w:tc>
          <w:tcPr>
            <w:tcW w:w="4005" w:type="dxa"/>
            <w:gridSpan w:val="3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ги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</w:tr>
      <w:tr w:rsidR="00850755" w:rsidRPr="00F958B3" w:rsidTr="00D769B7">
        <w:tc>
          <w:tcPr>
            <w:tcW w:w="846" w:type="dxa"/>
            <w:vMerge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50755" w:rsidRPr="00F958B3" w:rsidTr="00D769B7">
        <w:tc>
          <w:tcPr>
            <w:tcW w:w="846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850755" w:rsidRPr="00F958B3" w:rsidRDefault="00A63129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50755" w:rsidRPr="00F958B3" w:rsidRDefault="00727856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0755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850755" w:rsidRPr="00F958B3" w:rsidRDefault="00A63129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3E0" w:rsidRPr="00F95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0755" w:rsidRPr="00F958B3" w:rsidTr="00D769B7">
        <w:tc>
          <w:tcPr>
            <w:tcW w:w="846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850755" w:rsidRPr="00F958B3" w:rsidRDefault="00A63129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</w:tcPr>
          <w:p w:rsidR="00850755" w:rsidRPr="00F958B3" w:rsidRDefault="00727856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50755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129" w:rsidRPr="00F95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13E0"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0755" w:rsidRPr="00F958B3" w:rsidTr="00D769B7">
        <w:tc>
          <w:tcPr>
            <w:tcW w:w="846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850755" w:rsidRPr="00F958B3" w:rsidRDefault="00A63129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50755" w:rsidRPr="00F958B3" w:rsidRDefault="00727856" w:rsidP="00727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13E0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850755" w:rsidRPr="00F958B3" w:rsidRDefault="00A63129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850755" w:rsidRPr="00F958B3" w:rsidRDefault="008507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3E0" w:rsidRPr="00F95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50755" w:rsidRPr="00F958B3" w:rsidRDefault="00850755" w:rsidP="00850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621D" w:rsidRPr="00F958B3" w:rsidRDefault="00EE621D" w:rsidP="00EE621D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1" w:name="_Toc23337779"/>
      <w:r w:rsidRPr="00F958B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м,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дзн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чити, ш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низький 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ндн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ї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ти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в з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типу 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 (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дуж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скл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цюв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ти в к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нд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ндив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ду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л</w:t>
      </w:r>
      <w:r w:rsidR="00255588">
        <w:rPr>
          <w:rFonts w:ascii="Times New Roman" w:eastAsia="Calibri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auto"/>
          <w:sz w:val="28"/>
          <w:szCs w:val="28"/>
        </w:rPr>
        <w:t>ст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),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зд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ндн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ї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ти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F13E0" w:rsidRPr="00F958B3">
        <w:rPr>
          <w:rFonts w:ascii="Times New Roman" w:hAnsi="Times New Roman" w:cs="Times New Roman"/>
          <w:color w:val="auto"/>
          <w:sz w:val="28"/>
          <w:szCs w:val="28"/>
        </w:rPr>
        <w:t>ють 72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ц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ктн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крит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люди</w:t>
      </w:r>
      <w:bookmarkEnd w:id="41"/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ч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16%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пит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них 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ють вис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кий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нь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ти в 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EF13E0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i.</w:t>
      </w:r>
    </w:p>
    <w:p w:rsidR="00EF13E0" w:rsidRPr="00F958B3" w:rsidRDefault="00EF13E0" w:rsidP="00BC0E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низький </w:t>
      </w:r>
      <w:r w:rsidR="006454F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454F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454FD" w:rsidRPr="00F958B3">
        <w:rPr>
          <w:rFonts w:ascii="Times New Roman" w:hAnsi="Times New Roman" w:cs="Times New Roman"/>
          <w:sz w:val="28"/>
          <w:szCs w:val="28"/>
        </w:rPr>
        <w:t xml:space="preserve">нь </w:t>
      </w:r>
      <w:r w:rsidRPr="00F958B3">
        <w:rPr>
          <w:rFonts w:ascii="Times New Roman" w:hAnsi="Times New Roman" w:cs="Times New Roman"/>
          <w:sz w:val="28"/>
          <w:szCs w:val="28"/>
        </w:rPr>
        <w:t>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5 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л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10%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них,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ють 76 %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них,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ктн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крит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люди</w:t>
      </w:r>
      <w:r w:rsidR="00CF37FA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="00CF37FA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CF37FA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пит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них 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ють вис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кий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нь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ти в 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i.</w:t>
      </w:r>
    </w:p>
    <w:p w:rsidR="00C91448" w:rsidRPr="00F958B3" w:rsidRDefault="00C91448" w:rsidP="00BC0E8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ними 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блиц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скл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(Див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му 3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1448" w:rsidRPr="00F958B3" w:rsidRDefault="00C91448" w:rsidP="00EF13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0" w:rsidRPr="00F958B3" w:rsidRDefault="00EF13E0" w:rsidP="00EF13E0"/>
    <w:p w:rsidR="00C91448" w:rsidRPr="00F958B3" w:rsidRDefault="00C91448" w:rsidP="00EE6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B5A185" wp14:editId="6B026A78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4C1D" w:rsidRPr="00F958B3" w:rsidRDefault="00834C1D" w:rsidP="00740C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ia</w:t>
      </w:r>
      <w:r w:rsidRPr="00F958B3">
        <w:rPr>
          <w:rFonts w:ascii="Times New Roman" w:hAnsi="Times New Roman" w:cs="Times New Roman"/>
          <w:i/>
          <w:sz w:val="28"/>
          <w:szCs w:val="28"/>
        </w:rPr>
        <w:t>гр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м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sz w:val="28"/>
          <w:szCs w:val="28"/>
        </w:rPr>
        <w:t>3 Р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ти д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дж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ння п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в з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кл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нт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рн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льн</w:t>
      </w:r>
      <w:r w:rsidR="00255588">
        <w:rPr>
          <w:rFonts w:ascii="Times New Roman" w:hAnsi="Times New Roman" w:cs="Times New Roman"/>
          <w:i/>
          <w:sz w:val="28"/>
          <w:szCs w:val="28"/>
        </w:rPr>
        <w:t>oo</w:t>
      </w:r>
      <w:r w:rsidRPr="00F958B3">
        <w:rPr>
          <w:rFonts w:ascii="Times New Roman" w:hAnsi="Times New Roman" w:cs="Times New Roman"/>
          <w:i/>
          <w:sz w:val="28"/>
          <w:szCs w:val="28"/>
        </w:rPr>
        <w:t>св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 шк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 «Зд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сть д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ндн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ї р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б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ти</w:t>
      </w:r>
      <w:r w:rsidR="00255588">
        <w:rPr>
          <w:rFonts w:ascii="Times New Roman" w:hAnsi="Times New Roman" w:cs="Times New Roman"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б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в 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нд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»</w:t>
      </w:r>
    </w:p>
    <w:p w:rsidR="00B51A64" w:rsidRPr="00F958B3" w:rsidRDefault="00B51A64" w:rsidP="00740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7D" w:rsidRPr="00F958B3" w:rsidRDefault="00C0717D" w:rsidP="00740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сть»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блиц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3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>8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B51A64" w:rsidRPr="00F958B3" w:rsidRDefault="00B51A64" w:rsidP="00740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717D" w:rsidRPr="00F958B3" w:rsidRDefault="00C0717D" w:rsidP="00740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8B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блиця 3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58B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555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717D" w:rsidRPr="00F958B3" w:rsidRDefault="00C0717D" w:rsidP="00740C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«</w:t>
      </w:r>
      <w:r w:rsidR="00D4481C"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D4481C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D4481C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4481C"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D4481C" w:rsidRPr="00F958B3">
        <w:rPr>
          <w:rFonts w:ascii="Times New Roman" w:hAnsi="Times New Roman" w:cs="Times New Roman"/>
          <w:sz w:val="28"/>
          <w:szCs w:val="28"/>
        </w:rPr>
        <w:t>сть</w:t>
      </w:r>
      <w:r w:rsidRPr="00F958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e"/>
        <w:tblW w:w="9377" w:type="dxa"/>
        <w:tblLook w:val="04A0" w:firstRow="1" w:lastRow="0" w:firstColumn="1" w:lastColumn="0" w:noHBand="0" w:noVBand="1"/>
      </w:tblPr>
      <w:tblGrid>
        <w:gridCol w:w="846"/>
        <w:gridCol w:w="1559"/>
        <w:gridCol w:w="1335"/>
        <w:gridCol w:w="1632"/>
        <w:gridCol w:w="1335"/>
        <w:gridCol w:w="1335"/>
        <w:gridCol w:w="1335"/>
      </w:tblGrid>
      <w:tr w:rsidR="00C0717D" w:rsidRPr="00F958B3" w:rsidTr="00D769B7">
        <w:tc>
          <w:tcPr>
            <w:tcW w:w="846" w:type="dxa"/>
            <w:vMerge w:val="restart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gridSpan w:val="3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 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  <w:tc>
          <w:tcPr>
            <w:tcW w:w="4005" w:type="dxa"/>
            <w:gridSpan w:val="3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>ги З</w:t>
            </w:r>
            <w:r w:rsidR="0025558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</w:tr>
      <w:tr w:rsidR="00C0717D" w:rsidRPr="00F958B3" w:rsidTr="00D769B7">
        <w:tc>
          <w:tcPr>
            <w:tcW w:w="846" w:type="dxa"/>
            <w:vMerge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К-сть ч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в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="00255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0717D" w:rsidRPr="00F958B3" w:rsidTr="00D769B7">
        <w:tc>
          <w:tcPr>
            <w:tcW w:w="846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717D" w:rsidRPr="00F958B3" w:rsidTr="00D769B7">
        <w:tc>
          <w:tcPr>
            <w:tcW w:w="846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25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717D" w:rsidRPr="00F958B3" w:rsidTr="00D769B7">
        <w:tc>
          <w:tcPr>
            <w:tcW w:w="846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C0717D" w:rsidRPr="00F958B3" w:rsidRDefault="00C0717D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35" w:type="dxa"/>
          </w:tcPr>
          <w:p w:rsidR="00C0717D" w:rsidRPr="00F958B3" w:rsidRDefault="00740C55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C0717D" w:rsidRPr="00F958B3" w:rsidRDefault="00573062" w:rsidP="00D76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17D" w:rsidRPr="00F958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0717D" w:rsidRPr="00F958B3" w:rsidRDefault="00C0717D" w:rsidP="00C07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62" w:rsidRPr="00F958B3" w:rsidRDefault="00573062" w:rsidP="00573062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8B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м,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дзн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чити, ш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низький стр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йк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 п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 з з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кл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 типу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6%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них, с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й р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нь м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ють 56 % 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>пит</w:t>
      </w:r>
      <w:r w:rsidR="00255588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F958B3">
        <w:rPr>
          <w:rFonts w:ascii="Times New Roman" w:hAnsi="Times New Roman" w:cs="Times New Roman"/>
          <w:color w:val="auto"/>
          <w:sz w:val="28"/>
          <w:szCs w:val="28"/>
        </w:rPr>
        <w:t xml:space="preserve">них 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пит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них 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ють вис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кий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нь 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йк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i.</w:t>
      </w:r>
    </w:p>
    <w:p w:rsidR="006454FD" w:rsidRPr="00F958B3" w:rsidRDefault="00573062" w:rsidP="005730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низький </w:t>
      </w:r>
      <w:r w:rsidR="006454FD"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454FD"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454FD" w:rsidRPr="00F958B3">
        <w:rPr>
          <w:rFonts w:ascii="Times New Roman" w:hAnsi="Times New Roman" w:cs="Times New Roman"/>
          <w:sz w:val="28"/>
          <w:szCs w:val="28"/>
        </w:rPr>
        <w:t>нь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="006454FD"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454F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454FD"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="006454FD"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="006454FD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oo</w:t>
      </w:r>
      <w:r w:rsidRPr="00F958B3">
        <w:rPr>
          <w:rFonts w:ascii="Times New Roman" w:hAnsi="Times New Roman" w:cs="Times New Roman"/>
          <w:sz w:val="28"/>
          <w:szCs w:val="28"/>
        </w:rPr>
        <w:t>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тнь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шк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ють </w:t>
      </w:r>
      <w:r w:rsidR="006454FD" w:rsidRPr="00F958B3">
        <w:rPr>
          <w:rFonts w:ascii="Times New Roman" w:hAnsi="Times New Roman" w:cs="Times New Roman"/>
          <w:sz w:val="28"/>
          <w:szCs w:val="28"/>
        </w:rPr>
        <w:t>8</w:t>
      </w:r>
      <w:r w:rsidRPr="00F958B3">
        <w:rPr>
          <w:rFonts w:ascii="Times New Roman" w:hAnsi="Times New Roman" w:cs="Times New Roman"/>
          <w:sz w:val="28"/>
          <w:szCs w:val="28"/>
        </w:rPr>
        <w:t xml:space="preserve">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них,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6</w:t>
      </w:r>
      <w:r w:rsidR="006454FD" w:rsidRPr="00F958B3">
        <w:rPr>
          <w:rFonts w:ascii="Times New Roman" w:hAnsi="Times New Roman" w:cs="Times New Roman"/>
          <w:sz w:val="28"/>
          <w:szCs w:val="28"/>
        </w:rPr>
        <w:t>0</w:t>
      </w:r>
      <w:r w:rsidRPr="00F958B3">
        <w:rPr>
          <w:rFonts w:ascii="Times New Roman" w:hAnsi="Times New Roman" w:cs="Times New Roman"/>
          <w:sz w:val="28"/>
          <w:szCs w:val="28"/>
        </w:rPr>
        <w:t xml:space="preserve"> %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пит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них, </w:t>
      </w:r>
      <w:r w:rsidR="006454FD" w:rsidRPr="00F958B3">
        <w:rPr>
          <w:rFonts w:ascii="Times New Roman" w:hAnsi="Times New Roman" w:cs="Times New Roman"/>
          <w:sz w:val="28"/>
          <w:szCs w:val="28"/>
        </w:rPr>
        <w:t>32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пит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них 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ють вис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кий 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нь 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йк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="006454FD"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i.</w:t>
      </w:r>
    </w:p>
    <w:p w:rsidR="00573062" w:rsidRPr="00F958B3" w:rsidRDefault="006454FD" w:rsidP="005730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ними т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блиц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8 скл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гр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му (Див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ia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гр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му 3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958B3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255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1EC1" w:rsidRPr="00F958B3" w:rsidRDefault="00A81EC1" w:rsidP="005730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58B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6BB60DF" wp14:editId="6D803EC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481C" w:rsidRPr="00F958B3" w:rsidRDefault="00D4481C" w:rsidP="00D448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</w:t>
      </w:r>
      <w:r w:rsidR="002555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ia</w:t>
      </w: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</w:t>
      </w:r>
      <w:r w:rsidR="002555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</w:t>
      </w:r>
      <w:r w:rsidR="002555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a</w:t>
      </w: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3</w:t>
      </w:r>
      <w:r w:rsidR="002555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</w:t>
      </w:r>
      <w:r w:rsidR="002555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F958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i/>
          <w:sz w:val="28"/>
          <w:szCs w:val="28"/>
        </w:rPr>
        <w:t>Р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зульт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ти д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дж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ння п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в з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кл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д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нт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рн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типу т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в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г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>льн</w:t>
      </w:r>
      <w:r w:rsidR="00255588">
        <w:rPr>
          <w:rFonts w:ascii="Times New Roman" w:hAnsi="Times New Roman" w:cs="Times New Roman"/>
          <w:i/>
          <w:sz w:val="28"/>
          <w:szCs w:val="28"/>
        </w:rPr>
        <w:t>oo</w:t>
      </w:r>
      <w:r w:rsidRPr="00F958B3">
        <w:rPr>
          <w:rFonts w:ascii="Times New Roman" w:hAnsi="Times New Roman" w:cs="Times New Roman"/>
          <w:i/>
          <w:sz w:val="28"/>
          <w:szCs w:val="28"/>
        </w:rPr>
        <w:t>св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тн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 шк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л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i/>
          <w:sz w:val="28"/>
          <w:szCs w:val="28"/>
        </w:rPr>
        <w:t>a</w:t>
      </w:r>
      <w:r w:rsidRPr="00F958B3">
        <w:rPr>
          <w:rFonts w:ascii="Times New Roman" w:hAnsi="Times New Roman" w:cs="Times New Roman"/>
          <w:i/>
          <w:sz w:val="28"/>
          <w:szCs w:val="28"/>
        </w:rPr>
        <w:t xml:space="preserve"> бл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к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м «Стр</w:t>
      </w:r>
      <w:r w:rsidR="00255588">
        <w:rPr>
          <w:rFonts w:ascii="Times New Roman" w:hAnsi="Times New Roman" w:cs="Times New Roman"/>
          <w:i/>
          <w:sz w:val="28"/>
          <w:szCs w:val="28"/>
        </w:rPr>
        <w:t>e</w:t>
      </w:r>
      <w:r w:rsidRPr="00F958B3">
        <w:rPr>
          <w:rFonts w:ascii="Times New Roman" w:hAnsi="Times New Roman" w:cs="Times New Roman"/>
          <w:i/>
          <w:sz w:val="28"/>
          <w:szCs w:val="28"/>
        </w:rPr>
        <w:t>с</w:t>
      </w:r>
      <w:r w:rsidR="00255588">
        <w:rPr>
          <w:rFonts w:ascii="Times New Roman" w:hAnsi="Times New Roman" w:cs="Times New Roman"/>
          <w:i/>
          <w:sz w:val="28"/>
          <w:szCs w:val="28"/>
        </w:rPr>
        <w:t>o</w:t>
      </w:r>
      <w:r w:rsidRPr="00F958B3">
        <w:rPr>
          <w:rFonts w:ascii="Times New Roman" w:hAnsi="Times New Roman" w:cs="Times New Roman"/>
          <w:i/>
          <w:sz w:val="28"/>
          <w:szCs w:val="28"/>
        </w:rPr>
        <w:t>ст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йк</w:t>
      </w:r>
      <w:r w:rsidR="00255588">
        <w:rPr>
          <w:rFonts w:ascii="Times New Roman" w:hAnsi="Times New Roman" w:cs="Times New Roman"/>
          <w:i/>
          <w:sz w:val="28"/>
          <w:szCs w:val="28"/>
        </w:rPr>
        <w:t>i</w:t>
      </w:r>
      <w:r w:rsidRPr="00F958B3">
        <w:rPr>
          <w:rFonts w:ascii="Times New Roman" w:hAnsi="Times New Roman" w:cs="Times New Roman"/>
          <w:i/>
          <w:sz w:val="28"/>
          <w:szCs w:val="28"/>
        </w:rPr>
        <w:t>сть»</w:t>
      </w:r>
    </w:p>
    <w:p w:rsidR="00DD6747" w:rsidRPr="00F958B3" w:rsidRDefault="00DD6747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47" w:rsidRPr="00F958B3" w:rsidRDefault="00DD6747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1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a</w:t>
      </w:r>
      <w:r w:rsidRPr="00D96F13">
        <w:rPr>
          <w:rFonts w:ascii="Times New Roman" w:hAnsi="Times New Roman" w:cs="Times New Roman"/>
          <w:sz w:val="28"/>
          <w:szCs w:val="28"/>
        </w:rPr>
        <w:t>ким чин</w:t>
      </w:r>
      <w:r w:rsidR="0025558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D96F13">
        <w:rPr>
          <w:rFonts w:ascii="Times New Roman" w:hAnsi="Times New Roman" w:cs="Times New Roman"/>
          <w:sz w:val="28"/>
          <w:szCs w:val="28"/>
        </w:rPr>
        <w:t>м, 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їй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пляють у 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ситу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вир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шують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ми,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в'яз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 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нням,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бут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ю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вл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шт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стю,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псих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тиску як з 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ку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учн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в,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внутр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шн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суп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чн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щ</w:t>
      </w:r>
      <w:r w:rsidR="00255588">
        <w:rPr>
          <w:rFonts w:ascii="Times New Roman" w:hAnsi="Times New Roman" w:cs="Times New Roman"/>
          <w:sz w:val="28"/>
          <w:szCs w:val="28"/>
        </w:rPr>
        <w:t>o.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явн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риси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ля, як стр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</w:t>
      </w:r>
      <w:r w:rsidR="00255588">
        <w:rPr>
          <w:rFonts w:ascii="Times New Roman" w:hAnsi="Times New Roman" w:cs="Times New Roman"/>
          <w:sz w:val="28"/>
          <w:szCs w:val="28"/>
        </w:rPr>
        <w:t>.</w:t>
      </w:r>
    </w:p>
    <w:p w:rsidR="00DD6747" w:rsidRPr="00F958B3" w:rsidRDefault="00255588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ї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ля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вих 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 сприяє й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ia</w:t>
      </w:r>
      <w:r w:rsidR="00DD6747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-псих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 (т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рпим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, як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, прит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DD6747" w:rsidRPr="00F958B3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дч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ним, 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ним, уп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ним у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вцям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лям з низьким 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риси, як др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DD6747" w:rsidRPr="00F958B3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їхня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рпим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 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двищує схильн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ю 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ю зум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eo</w:t>
      </w:r>
      <w:r w:rsidR="00DD6747" w:rsidRPr="00F958B3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тивними 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ми 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нюв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ння, рис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ми 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ру (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сть, 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нтричн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сть,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зичлив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сть,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47" w:rsidRPr="00F958B3" w:rsidRDefault="00255588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нням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шнь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кусу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лю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ги з 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ким 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гш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вляються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 трудн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ми (стр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ми)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тнь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ги з низьким 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ють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двищує їх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с-р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DD6747" w:rsidRPr="00F958B3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ї, 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ється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 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ї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лю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д 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чущими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зми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у 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в-м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йстр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ють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нструктивну спрям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сть,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сприяє їхнь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му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му зр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нню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ї (спр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вжня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зми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вчит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в-н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х 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ють 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би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 стр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су (п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 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, уникн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 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зв'яз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м),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льмують їхнє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DD6747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6747" w:rsidRPr="00F958B3">
        <w:rPr>
          <w:rFonts w:ascii="Times New Roman" w:hAnsi="Times New Roman" w:cs="Times New Roman"/>
          <w:sz w:val="28"/>
          <w:szCs w:val="28"/>
        </w:rPr>
        <w:t>ння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D6747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бистий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6747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47" w:rsidRPr="00F958B3" w:rsidRDefault="00DD6747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ї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пт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 (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)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нижч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, 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пр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вник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в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нших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йних груп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D96F13">
        <w:rPr>
          <w:rFonts w:ascii="Times New Roman" w:hAnsi="Times New Roman" w:cs="Times New Roman"/>
          <w:sz w:val="28"/>
          <w:szCs w:val="28"/>
        </w:rPr>
        <w:t>У</w:t>
      </w:r>
      <w:r w:rsidRPr="00F958B3">
        <w:rPr>
          <w:rFonts w:ascii="Times New Roman" w:hAnsi="Times New Roman" w:cs="Times New Roman"/>
          <w:sz w:val="28"/>
          <w:szCs w:val="28"/>
        </w:rPr>
        <w:t xml:space="preserve"> 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ть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х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(б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30%)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 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кий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мий 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б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ть нижчий, 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у хв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рих н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вр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дих вчит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й п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зник кр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щий, 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ж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 учит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в 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1D" w:rsidRPr="00F958B3" w:rsidRDefault="00255588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тж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, суч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сний 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п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звитку сусп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бує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io</w:t>
      </w:r>
      <w:r w:rsidR="00EE621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io</w:t>
      </w:r>
      <w:r w:rsidR="00EE621D" w:rsidRPr="00F958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типу,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ють вис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кий 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нь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звитку «гнучких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ртн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вини 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ти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ких 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в вим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ї 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вки: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ни 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ють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єнтув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тися у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їй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й сф</w:t>
      </w:r>
      <w:r>
        <w:rPr>
          <w:rFonts w:ascii="Times New Roman" w:hAnsi="Times New Roman" w:cs="Times New Roman"/>
          <w:sz w:val="28"/>
          <w:szCs w:val="28"/>
        </w:rPr>
        <w:t>e</w:t>
      </w:r>
      <w:r w:rsidR="00EE621D" w:rsidRPr="00F958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ж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ти «soft skills», щ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EE621D" w:rsidRPr="00F958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ють у р</w:t>
      </w:r>
      <w:r>
        <w:rPr>
          <w:rFonts w:ascii="Times New Roman" w:hAnsi="Times New Roman" w:cs="Times New Roman"/>
          <w:sz w:val="28"/>
          <w:szCs w:val="28"/>
        </w:rPr>
        <w:t>ea</w:t>
      </w:r>
      <w:r w:rsidR="00EE621D" w:rsidRPr="00F958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EE621D" w:rsidRPr="00F958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="00EE621D" w:rsidRPr="00F958B3">
        <w:rPr>
          <w:rFonts w:ascii="Times New Roman" w:hAnsi="Times New Roman" w:cs="Times New Roman"/>
          <w:sz w:val="28"/>
          <w:szCs w:val="28"/>
        </w:rPr>
        <w:t>ї «hard skills»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21D" w:rsidRPr="00F958B3" w:rsidRDefault="00EE621D" w:rsidP="00DD6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к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сти м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ють бути 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вими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ктивн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вз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єм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ї, н</w:t>
      </w:r>
      <w:r w:rsidR="00255588">
        <w:rPr>
          <w:rFonts w:ascii="Times New Roman" w:hAnsi="Times New Roman" w:cs="Times New Roman"/>
          <w:sz w:val="28"/>
          <w:szCs w:val="28"/>
        </w:rPr>
        <w:t>eo</w:t>
      </w:r>
      <w:r w:rsidRPr="00F958B3">
        <w:rPr>
          <w:rFonts w:ascii="Times New Roman" w:hAnsi="Times New Roman" w:cs="Times New Roman"/>
          <w:sz w:val="28"/>
          <w:szCs w:val="28"/>
        </w:rPr>
        <w:t>бх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ключ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ння з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виду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нший, 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ти 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вичк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ми 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гуляц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ї; зд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зув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дб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ти; тв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рч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Pr="00F958B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гув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ти, гнучк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мислити, бути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спрям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ними</w:t>
      </w:r>
      <w:r w:rsidR="00255588">
        <w:rPr>
          <w:rFonts w:ascii="Times New Roman" w:hAnsi="Times New Roman" w:cs="Times New Roman"/>
          <w:sz w:val="28"/>
          <w:szCs w:val="28"/>
        </w:rPr>
        <w:t>.</w:t>
      </w:r>
      <w:r w:rsidRPr="00F958B3">
        <w:rPr>
          <w:rFonts w:ascii="Times New Roman" w:hAnsi="Times New Roman" w:cs="Times New Roman"/>
          <w:sz w:val="28"/>
          <w:szCs w:val="28"/>
        </w:rPr>
        <w:t xml:space="preserve"> Ц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сть зм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гу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сту р</w:t>
      </w:r>
      <w:r w:rsidR="00255588">
        <w:rPr>
          <w:rFonts w:ascii="Times New Roman" w:hAnsi="Times New Roman" w:cs="Times New Roman"/>
          <w:sz w:val="28"/>
          <w:szCs w:val="28"/>
        </w:rPr>
        <w:t>ea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з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ти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рив у 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г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луз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ф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х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ї д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яльн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, 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призв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 xml:space="preserve"> 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чних зруш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нь як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му,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к 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в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с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тж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, 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д 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бист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усв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</w:t>
      </w:r>
      <w:r w:rsidRPr="00F958B3">
        <w:rPr>
          <w:rFonts w:ascii="Times New Roman" w:hAnsi="Times New Roman" w:cs="Times New Roman"/>
          <w:sz w:val="28"/>
          <w:szCs w:val="28"/>
        </w:rPr>
        <w:softHyphen/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ння сп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ц</w:t>
      </w:r>
      <w:r w:rsidR="00255588">
        <w:rPr>
          <w:rFonts w:ascii="Times New Roman" w:hAnsi="Times New Roman" w:cs="Times New Roman"/>
          <w:sz w:val="28"/>
          <w:szCs w:val="28"/>
        </w:rPr>
        <w:t>ia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 зн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чущ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ст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«soft skills»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л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жить й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г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 xml:space="preserve"> усп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х у к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р’єр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 xml:space="preserve"> т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 xml:space="preserve"> з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тр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був</w:t>
      </w:r>
      <w:r w:rsidR="00255588">
        <w:rPr>
          <w:rFonts w:ascii="Times New Roman" w:hAnsi="Times New Roman" w:cs="Times New Roman"/>
          <w:sz w:val="28"/>
          <w:szCs w:val="28"/>
        </w:rPr>
        <w:t>a</w:t>
      </w:r>
      <w:r w:rsidRPr="00F958B3">
        <w:rPr>
          <w:rFonts w:ascii="Times New Roman" w:hAnsi="Times New Roman" w:cs="Times New Roman"/>
          <w:sz w:val="28"/>
          <w:szCs w:val="28"/>
        </w:rPr>
        <w:t>н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сть у пр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ф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с</w:t>
      </w:r>
      <w:r w:rsidR="00255588">
        <w:rPr>
          <w:rFonts w:ascii="Times New Roman" w:hAnsi="Times New Roman" w:cs="Times New Roman"/>
          <w:sz w:val="28"/>
          <w:szCs w:val="28"/>
        </w:rPr>
        <w:t>i</w:t>
      </w:r>
      <w:r w:rsidRPr="00F958B3">
        <w:rPr>
          <w:rFonts w:ascii="Times New Roman" w:hAnsi="Times New Roman" w:cs="Times New Roman"/>
          <w:sz w:val="28"/>
          <w:szCs w:val="28"/>
        </w:rPr>
        <w:t>йн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к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нкур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нтн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му с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р</w:t>
      </w:r>
      <w:r w:rsidR="00255588">
        <w:rPr>
          <w:rFonts w:ascii="Times New Roman" w:hAnsi="Times New Roman" w:cs="Times New Roman"/>
          <w:sz w:val="28"/>
          <w:szCs w:val="28"/>
        </w:rPr>
        <w:t>e</w:t>
      </w:r>
      <w:r w:rsidRPr="00F958B3">
        <w:rPr>
          <w:rFonts w:ascii="Times New Roman" w:hAnsi="Times New Roman" w:cs="Times New Roman"/>
          <w:sz w:val="28"/>
          <w:szCs w:val="28"/>
        </w:rPr>
        <w:t>д</w:t>
      </w:r>
      <w:r w:rsidR="00255588">
        <w:rPr>
          <w:rFonts w:ascii="Times New Roman" w:hAnsi="Times New Roman" w:cs="Times New Roman"/>
          <w:sz w:val="28"/>
          <w:szCs w:val="28"/>
        </w:rPr>
        <w:t>o</w:t>
      </w:r>
      <w:r w:rsidRPr="00F958B3">
        <w:rPr>
          <w:rFonts w:ascii="Times New Roman" w:hAnsi="Times New Roman" w:cs="Times New Roman"/>
          <w:sz w:val="28"/>
          <w:szCs w:val="28"/>
        </w:rPr>
        <w:t>вищ</w:t>
      </w:r>
      <w:r w:rsidR="00255588">
        <w:rPr>
          <w:rFonts w:ascii="Times New Roman" w:hAnsi="Times New Roman" w:cs="Times New Roman"/>
          <w:sz w:val="28"/>
          <w:szCs w:val="28"/>
        </w:rPr>
        <w:t>i.</w:t>
      </w:r>
    </w:p>
    <w:p w:rsidR="00D4481C" w:rsidRPr="00F958B3" w:rsidRDefault="00D4481C">
      <w:pPr>
        <w:rPr>
          <w:rFonts w:ascii="Times New Roman" w:eastAsiaTheme="majorEastAsia" w:hAnsi="Times New Roman" w:cs="Times New Roman"/>
          <w:b/>
          <w:caps/>
          <w:sz w:val="28"/>
          <w:szCs w:val="28"/>
        </w:rPr>
      </w:pPr>
      <w:bookmarkStart w:id="42" w:name="_Toc24452042"/>
      <w:bookmarkEnd w:id="42"/>
    </w:p>
    <w:sectPr w:rsidR="00D4481C" w:rsidRPr="00F958B3" w:rsidSect="00571E5B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7B" w:rsidRDefault="00CA0D7B" w:rsidP="00571E5B">
      <w:pPr>
        <w:spacing w:after="0" w:line="240" w:lineRule="auto"/>
      </w:pPr>
      <w:r>
        <w:separator/>
      </w:r>
    </w:p>
  </w:endnote>
  <w:endnote w:type="continuationSeparator" w:id="0">
    <w:p w:rsidR="00CA0D7B" w:rsidRDefault="00CA0D7B" w:rsidP="005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7B" w:rsidRDefault="00CA0D7B" w:rsidP="00571E5B">
      <w:pPr>
        <w:spacing w:after="0" w:line="240" w:lineRule="auto"/>
      </w:pPr>
      <w:r>
        <w:separator/>
      </w:r>
    </w:p>
  </w:footnote>
  <w:footnote w:type="continuationSeparator" w:id="0">
    <w:p w:rsidR="00CA0D7B" w:rsidRDefault="00CA0D7B" w:rsidP="0057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41979"/>
      <w:docPartObj>
        <w:docPartGallery w:val="Page Numbers (Top of Page)"/>
        <w:docPartUnique/>
      </w:docPartObj>
    </w:sdtPr>
    <w:sdtEndPr/>
    <w:sdtContent>
      <w:p w:rsidR="00255588" w:rsidRDefault="002555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56" w:rsidRPr="00912156">
          <w:rPr>
            <w:noProof/>
            <w:lang w:val="ru-RU"/>
          </w:rPr>
          <w:t>4</w:t>
        </w:r>
        <w:r>
          <w:fldChar w:fldCharType="end"/>
        </w:r>
      </w:p>
    </w:sdtContent>
  </w:sdt>
  <w:p w:rsidR="00255588" w:rsidRDefault="002555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1AE"/>
    <w:multiLevelType w:val="hybridMultilevel"/>
    <w:tmpl w:val="2460CB2E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B150B"/>
    <w:multiLevelType w:val="hybridMultilevel"/>
    <w:tmpl w:val="DF8EE9BE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4138C"/>
    <w:multiLevelType w:val="hybridMultilevel"/>
    <w:tmpl w:val="8D080CB6"/>
    <w:lvl w:ilvl="0" w:tplc="D7FEB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BAB6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27AC2"/>
    <w:multiLevelType w:val="hybridMultilevel"/>
    <w:tmpl w:val="8208FA5A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A3849"/>
    <w:multiLevelType w:val="hybridMultilevel"/>
    <w:tmpl w:val="09D23208"/>
    <w:lvl w:ilvl="0" w:tplc="D7FE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95B"/>
    <w:multiLevelType w:val="hybridMultilevel"/>
    <w:tmpl w:val="9BC8B50E"/>
    <w:lvl w:ilvl="0" w:tplc="4B148EB0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2D6F37F8"/>
    <w:multiLevelType w:val="hybridMultilevel"/>
    <w:tmpl w:val="EB86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45EF"/>
    <w:multiLevelType w:val="hybridMultilevel"/>
    <w:tmpl w:val="2F06760E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E66B9"/>
    <w:multiLevelType w:val="hybridMultilevel"/>
    <w:tmpl w:val="3D6A747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385F5DA3"/>
    <w:multiLevelType w:val="hybridMultilevel"/>
    <w:tmpl w:val="EFDA3D64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94487E"/>
    <w:multiLevelType w:val="hybridMultilevel"/>
    <w:tmpl w:val="A8BC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BA5F48"/>
    <w:multiLevelType w:val="hybridMultilevel"/>
    <w:tmpl w:val="422A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3A83"/>
    <w:multiLevelType w:val="hybridMultilevel"/>
    <w:tmpl w:val="A5F8AFEA"/>
    <w:lvl w:ilvl="0" w:tplc="D8E205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8E40D0"/>
    <w:multiLevelType w:val="hybridMultilevel"/>
    <w:tmpl w:val="7F00C22A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456F44"/>
    <w:multiLevelType w:val="hybridMultilevel"/>
    <w:tmpl w:val="A4B2F19A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A46E82"/>
    <w:multiLevelType w:val="hybridMultilevel"/>
    <w:tmpl w:val="8006EBF0"/>
    <w:lvl w:ilvl="0" w:tplc="D7FE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26BF"/>
    <w:multiLevelType w:val="hybridMultilevel"/>
    <w:tmpl w:val="557AAE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671A18AE"/>
    <w:multiLevelType w:val="hybridMultilevel"/>
    <w:tmpl w:val="EC4CD6FC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6E876FB3"/>
    <w:multiLevelType w:val="hybridMultilevel"/>
    <w:tmpl w:val="FA1464D0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410DE9"/>
    <w:multiLevelType w:val="hybridMultilevel"/>
    <w:tmpl w:val="BEAC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EB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A4F5B"/>
    <w:multiLevelType w:val="hybridMultilevel"/>
    <w:tmpl w:val="3FD2EEB6"/>
    <w:lvl w:ilvl="0" w:tplc="D7FEB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BB2779"/>
    <w:multiLevelType w:val="hybridMultilevel"/>
    <w:tmpl w:val="12D851D6"/>
    <w:lvl w:ilvl="0" w:tplc="D7FEB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E062E"/>
    <w:multiLevelType w:val="hybridMultilevel"/>
    <w:tmpl w:val="6AB04C12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 w15:restartNumberingAfterBreak="0">
    <w:nsid w:val="7C617820"/>
    <w:multiLevelType w:val="hybridMultilevel"/>
    <w:tmpl w:val="57D4EE46"/>
    <w:lvl w:ilvl="0" w:tplc="D7FEB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74798"/>
    <w:multiLevelType w:val="hybridMultilevel"/>
    <w:tmpl w:val="A14A161C"/>
    <w:lvl w:ilvl="0" w:tplc="D7FEB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6"/>
  </w:num>
  <w:num w:numId="7">
    <w:abstractNumId w:val="8"/>
  </w:num>
  <w:num w:numId="8">
    <w:abstractNumId w:val="17"/>
  </w:num>
  <w:num w:numId="9">
    <w:abstractNumId w:val="22"/>
  </w:num>
  <w:num w:numId="10">
    <w:abstractNumId w:val="2"/>
  </w:num>
  <w:num w:numId="11">
    <w:abstractNumId w:val="24"/>
  </w:num>
  <w:num w:numId="12">
    <w:abstractNumId w:val="4"/>
  </w:num>
  <w:num w:numId="13">
    <w:abstractNumId w:val="15"/>
  </w:num>
  <w:num w:numId="14">
    <w:abstractNumId w:val="21"/>
  </w:num>
  <w:num w:numId="15">
    <w:abstractNumId w:val="13"/>
  </w:num>
  <w:num w:numId="16">
    <w:abstractNumId w:val="14"/>
  </w:num>
  <w:num w:numId="17">
    <w:abstractNumId w:val="0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C"/>
    <w:rsid w:val="00006939"/>
    <w:rsid w:val="00007D96"/>
    <w:rsid w:val="0004416F"/>
    <w:rsid w:val="00051F0F"/>
    <w:rsid w:val="00055694"/>
    <w:rsid w:val="000607FC"/>
    <w:rsid w:val="000677ED"/>
    <w:rsid w:val="0008400C"/>
    <w:rsid w:val="00086E3E"/>
    <w:rsid w:val="00095912"/>
    <w:rsid w:val="000A3AA7"/>
    <w:rsid w:val="000D3EC4"/>
    <w:rsid w:val="000E36AE"/>
    <w:rsid w:val="00107BBF"/>
    <w:rsid w:val="00125038"/>
    <w:rsid w:val="00152AF7"/>
    <w:rsid w:val="001577F5"/>
    <w:rsid w:val="0016045F"/>
    <w:rsid w:val="001637C5"/>
    <w:rsid w:val="001A6715"/>
    <w:rsid w:val="001A7A39"/>
    <w:rsid w:val="001C15FB"/>
    <w:rsid w:val="001C4A66"/>
    <w:rsid w:val="001D5891"/>
    <w:rsid w:val="001E4984"/>
    <w:rsid w:val="001E49A7"/>
    <w:rsid w:val="001F3757"/>
    <w:rsid w:val="001F7830"/>
    <w:rsid w:val="002020FE"/>
    <w:rsid w:val="002122DF"/>
    <w:rsid w:val="00221F97"/>
    <w:rsid w:val="0023275D"/>
    <w:rsid w:val="0024116E"/>
    <w:rsid w:val="00255588"/>
    <w:rsid w:val="0025685C"/>
    <w:rsid w:val="00293551"/>
    <w:rsid w:val="002D2B4E"/>
    <w:rsid w:val="002D6E38"/>
    <w:rsid w:val="002E4624"/>
    <w:rsid w:val="002F2656"/>
    <w:rsid w:val="00307FEF"/>
    <w:rsid w:val="00315B28"/>
    <w:rsid w:val="00322DF5"/>
    <w:rsid w:val="00330D05"/>
    <w:rsid w:val="00335B05"/>
    <w:rsid w:val="00343CE0"/>
    <w:rsid w:val="003507A6"/>
    <w:rsid w:val="003571CE"/>
    <w:rsid w:val="0036460B"/>
    <w:rsid w:val="00377510"/>
    <w:rsid w:val="0038196D"/>
    <w:rsid w:val="003B45EA"/>
    <w:rsid w:val="003D7E0B"/>
    <w:rsid w:val="003E025B"/>
    <w:rsid w:val="00407135"/>
    <w:rsid w:val="00421682"/>
    <w:rsid w:val="004248EE"/>
    <w:rsid w:val="004402EB"/>
    <w:rsid w:val="0045028C"/>
    <w:rsid w:val="00454FFC"/>
    <w:rsid w:val="00455780"/>
    <w:rsid w:val="00464D69"/>
    <w:rsid w:val="004834B8"/>
    <w:rsid w:val="00486A4F"/>
    <w:rsid w:val="004C195B"/>
    <w:rsid w:val="004D028A"/>
    <w:rsid w:val="004D229D"/>
    <w:rsid w:val="004F5DFF"/>
    <w:rsid w:val="00506645"/>
    <w:rsid w:val="005146E1"/>
    <w:rsid w:val="00517571"/>
    <w:rsid w:val="00517DE0"/>
    <w:rsid w:val="005255FE"/>
    <w:rsid w:val="00526011"/>
    <w:rsid w:val="00536DBE"/>
    <w:rsid w:val="00557A2C"/>
    <w:rsid w:val="00571E5B"/>
    <w:rsid w:val="00573062"/>
    <w:rsid w:val="0057524F"/>
    <w:rsid w:val="005B29F6"/>
    <w:rsid w:val="005C16E2"/>
    <w:rsid w:val="005D6BE6"/>
    <w:rsid w:val="005F12C9"/>
    <w:rsid w:val="00601309"/>
    <w:rsid w:val="00604E2E"/>
    <w:rsid w:val="00614F18"/>
    <w:rsid w:val="00621286"/>
    <w:rsid w:val="00621602"/>
    <w:rsid w:val="0062207C"/>
    <w:rsid w:val="006454FD"/>
    <w:rsid w:val="006563E3"/>
    <w:rsid w:val="00667968"/>
    <w:rsid w:val="0068570F"/>
    <w:rsid w:val="00690628"/>
    <w:rsid w:val="00693052"/>
    <w:rsid w:val="00697EFA"/>
    <w:rsid w:val="006A41E7"/>
    <w:rsid w:val="006A79C4"/>
    <w:rsid w:val="006B4723"/>
    <w:rsid w:val="006D0B58"/>
    <w:rsid w:val="006D0F49"/>
    <w:rsid w:val="006D16C4"/>
    <w:rsid w:val="006E66EF"/>
    <w:rsid w:val="00722169"/>
    <w:rsid w:val="00727856"/>
    <w:rsid w:val="00727F94"/>
    <w:rsid w:val="00740898"/>
    <w:rsid w:val="00740C55"/>
    <w:rsid w:val="0075192B"/>
    <w:rsid w:val="0075265F"/>
    <w:rsid w:val="0076010F"/>
    <w:rsid w:val="00762FDF"/>
    <w:rsid w:val="00774627"/>
    <w:rsid w:val="00776651"/>
    <w:rsid w:val="007C38F5"/>
    <w:rsid w:val="007C40FD"/>
    <w:rsid w:val="007E4B08"/>
    <w:rsid w:val="007E6817"/>
    <w:rsid w:val="008102A4"/>
    <w:rsid w:val="00811D7F"/>
    <w:rsid w:val="00821F7E"/>
    <w:rsid w:val="00822059"/>
    <w:rsid w:val="00824CB4"/>
    <w:rsid w:val="008274BA"/>
    <w:rsid w:val="00834C1D"/>
    <w:rsid w:val="00850755"/>
    <w:rsid w:val="008604DA"/>
    <w:rsid w:val="0086599D"/>
    <w:rsid w:val="00870AE8"/>
    <w:rsid w:val="00875A63"/>
    <w:rsid w:val="00896AFB"/>
    <w:rsid w:val="008C5705"/>
    <w:rsid w:val="008D7FE3"/>
    <w:rsid w:val="008E1BBD"/>
    <w:rsid w:val="009046F0"/>
    <w:rsid w:val="00906C81"/>
    <w:rsid w:val="00912156"/>
    <w:rsid w:val="00951C0D"/>
    <w:rsid w:val="00965D1E"/>
    <w:rsid w:val="00974113"/>
    <w:rsid w:val="009957A5"/>
    <w:rsid w:val="00997EBD"/>
    <w:rsid w:val="009A182C"/>
    <w:rsid w:val="009C38AB"/>
    <w:rsid w:val="009C63AF"/>
    <w:rsid w:val="009E45C9"/>
    <w:rsid w:val="009F383A"/>
    <w:rsid w:val="00A25BB0"/>
    <w:rsid w:val="00A50A5E"/>
    <w:rsid w:val="00A50B20"/>
    <w:rsid w:val="00A63129"/>
    <w:rsid w:val="00A64CB9"/>
    <w:rsid w:val="00A66E9C"/>
    <w:rsid w:val="00A77F49"/>
    <w:rsid w:val="00A81EC1"/>
    <w:rsid w:val="00A91C51"/>
    <w:rsid w:val="00AC463F"/>
    <w:rsid w:val="00AF4A42"/>
    <w:rsid w:val="00B40F79"/>
    <w:rsid w:val="00B44779"/>
    <w:rsid w:val="00B51A64"/>
    <w:rsid w:val="00B5695E"/>
    <w:rsid w:val="00B91229"/>
    <w:rsid w:val="00BA4F0A"/>
    <w:rsid w:val="00BA57C7"/>
    <w:rsid w:val="00BA7997"/>
    <w:rsid w:val="00BC076B"/>
    <w:rsid w:val="00BC0E85"/>
    <w:rsid w:val="00BC179E"/>
    <w:rsid w:val="00BC34BD"/>
    <w:rsid w:val="00C0455B"/>
    <w:rsid w:val="00C0717D"/>
    <w:rsid w:val="00C379C4"/>
    <w:rsid w:val="00C4064E"/>
    <w:rsid w:val="00C55AF5"/>
    <w:rsid w:val="00C652DC"/>
    <w:rsid w:val="00C67E80"/>
    <w:rsid w:val="00C723F6"/>
    <w:rsid w:val="00C91448"/>
    <w:rsid w:val="00CA0D7B"/>
    <w:rsid w:val="00CA3AA3"/>
    <w:rsid w:val="00CC0C8D"/>
    <w:rsid w:val="00CF37FA"/>
    <w:rsid w:val="00CF4163"/>
    <w:rsid w:val="00D11FDA"/>
    <w:rsid w:val="00D15D57"/>
    <w:rsid w:val="00D21EAE"/>
    <w:rsid w:val="00D33B15"/>
    <w:rsid w:val="00D37BE3"/>
    <w:rsid w:val="00D442D3"/>
    <w:rsid w:val="00D4481C"/>
    <w:rsid w:val="00D60B6F"/>
    <w:rsid w:val="00D64489"/>
    <w:rsid w:val="00D769B7"/>
    <w:rsid w:val="00D93B5E"/>
    <w:rsid w:val="00D96F13"/>
    <w:rsid w:val="00DB0CCF"/>
    <w:rsid w:val="00DB4017"/>
    <w:rsid w:val="00DC075A"/>
    <w:rsid w:val="00DC1483"/>
    <w:rsid w:val="00DC2955"/>
    <w:rsid w:val="00DC5094"/>
    <w:rsid w:val="00DD6747"/>
    <w:rsid w:val="00DE37A6"/>
    <w:rsid w:val="00E2250A"/>
    <w:rsid w:val="00E228D4"/>
    <w:rsid w:val="00E231F5"/>
    <w:rsid w:val="00E2414A"/>
    <w:rsid w:val="00E3261A"/>
    <w:rsid w:val="00E64232"/>
    <w:rsid w:val="00E66296"/>
    <w:rsid w:val="00E71CA9"/>
    <w:rsid w:val="00E7636C"/>
    <w:rsid w:val="00EB00F4"/>
    <w:rsid w:val="00ED63EA"/>
    <w:rsid w:val="00EE621D"/>
    <w:rsid w:val="00EF1370"/>
    <w:rsid w:val="00EF13E0"/>
    <w:rsid w:val="00EF2789"/>
    <w:rsid w:val="00F06E67"/>
    <w:rsid w:val="00F146FB"/>
    <w:rsid w:val="00F51135"/>
    <w:rsid w:val="00F56465"/>
    <w:rsid w:val="00F85E09"/>
    <w:rsid w:val="00F862BE"/>
    <w:rsid w:val="00F958B3"/>
    <w:rsid w:val="00FA5DC6"/>
    <w:rsid w:val="00FF10D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0D9B-0FB5-4B15-BCD6-6E98CE96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3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Normal (Web)"/>
    <w:basedOn w:val="a"/>
    <w:uiPriority w:val="99"/>
    <w:semiHidden/>
    <w:unhideWhenUsed/>
    <w:rsid w:val="00A6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677ED"/>
    <w:rPr>
      <w:b/>
      <w:bCs/>
    </w:rPr>
  </w:style>
  <w:style w:type="paragraph" w:styleId="21">
    <w:name w:val="Body Text 2"/>
    <w:basedOn w:val="a"/>
    <w:link w:val="22"/>
    <w:uiPriority w:val="99"/>
    <w:rsid w:val="008E1BBD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1BBD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3B45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E5B"/>
    <w:rPr>
      <w:lang w:val="uk-UA"/>
    </w:rPr>
  </w:style>
  <w:style w:type="paragraph" w:styleId="a8">
    <w:name w:val="footer"/>
    <w:basedOn w:val="a"/>
    <w:link w:val="a9"/>
    <w:uiPriority w:val="99"/>
    <w:unhideWhenUsed/>
    <w:rsid w:val="0057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E5B"/>
    <w:rPr>
      <w:lang w:val="uk-UA"/>
    </w:rPr>
  </w:style>
  <w:style w:type="paragraph" w:styleId="aa">
    <w:name w:val="TOC Heading"/>
    <w:basedOn w:val="1"/>
    <w:next w:val="a"/>
    <w:uiPriority w:val="39"/>
    <w:unhideWhenUsed/>
    <w:qFormat/>
    <w:rsid w:val="00571E5B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71E5B"/>
    <w:pPr>
      <w:spacing w:after="100"/>
    </w:pPr>
  </w:style>
  <w:style w:type="character" w:styleId="ab">
    <w:name w:val="Hyperlink"/>
    <w:basedOn w:val="a0"/>
    <w:uiPriority w:val="99"/>
    <w:unhideWhenUsed/>
    <w:rsid w:val="00571E5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5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23">
    <w:name w:val="toc 2"/>
    <w:basedOn w:val="a"/>
    <w:next w:val="a"/>
    <w:autoRedefine/>
    <w:uiPriority w:val="39"/>
    <w:unhideWhenUsed/>
    <w:rsid w:val="005255FE"/>
    <w:pPr>
      <w:spacing w:after="100"/>
      <w:ind w:left="220"/>
    </w:pPr>
  </w:style>
  <w:style w:type="paragraph" w:styleId="ac">
    <w:name w:val="Body Text Indent"/>
    <w:basedOn w:val="a"/>
    <w:link w:val="ad"/>
    <w:semiHidden/>
    <w:rsid w:val="00B5695E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B5695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OaenoAen">
    <w:name w:val="Oaeno Aen"/>
    <w:basedOn w:val="a"/>
    <w:rsid w:val="00B5695E"/>
    <w:pPr>
      <w:widowControl w:val="0"/>
      <w:autoSpaceDE w:val="0"/>
      <w:autoSpaceDN w:val="0"/>
      <w:spacing w:after="0" w:line="4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e">
    <w:name w:val="Table Grid"/>
    <w:basedOn w:val="a1"/>
    <w:uiPriority w:val="39"/>
    <w:rsid w:val="00B5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B5695E"/>
    <w:pPr>
      <w:spacing w:after="100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B5695E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B5695E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B5695E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B5695E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B5695E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B5695E"/>
    <w:pPr>
      <w:spacing w:after="100"/>
      <w:ind w:left="1760"/>
    </w:pPr>
    <w:rPr>
      <w:rFonts w:eastAsiaTheme="minorEastAsia"/>
      <w:lang w:val="ru-RU" w:eastAsia="ru-RU"/>
    </w:rPr>
  </w:style>
  <w:style w:type="table" w:customStyle="1" w:styleId="TableGrid">
    <w:name w:val="TableGrid"/>
    <w:rsid w:val="00B569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"/>
    <w:basedOn w:val="a0"/>
    <w:rsid w:val="00B5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pt">
    <w:name w:val="Основной текст (2) + 8 pt;Малые прописные"/>
    <w:basedOn w:val="a0"/>
    <w:rsid w:val="00B5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5">
    <w:name w:val="Основной текст (2)_"/>
    <w:basedOn w:val="a0"/>
    <w:rsid w:val="00B5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a0"/>
    <w:rsid w:val="00B569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40">
    <w:name w:val="Основной текст (4)"/>
    <w:basedOn w:val="a0"/>
    <w:rsid w:val="00B5695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26">
    <w:name w:val="Подпись к таблице (2)"/>
    <w:basedOn w:val="a0"/>
    <w:rsid w:val="00B569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af">
    <w:name w:val="Подпись к таблице"/>
    <w:basedOn w:val="a0"/>
    <w:rsid w:val="00B569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">
    <w:name w:val="Основной текст (2) + 8"/>
    <w:aliases w:val="5 pt,Полужирный"/>
    <w:basedOn w:val="25"/>
    <w:rsid w:val="00B5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5"/>
    <w:rsid w:val="00B5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customStyle="1" w:styleId="rvps2">
    <w:name w:val="rvps2"/>
    <w:basedOn w:val="a"/>
    <w:rsid w:val="0099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pt">
    <w:name w:val="Основной текст (3) + Интервал 1 pt"/>
    <w:basedOn w:val="a0"/>
    <w:rsid w:val="00762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45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8-4BB4-9D8D-1D7893093B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</c:v>
                </c:pt>
                <c:pt idx="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18-4BB4-9D8D-1D7893093B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0.02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18-4BB4-9D8D-1D7893093B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4839944"/>
        <c:axId val="304837976"/>
      </c:barChart>
      <c:catAx>
        <c:axId val="30483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37976"/>
        <c:crosses val="autoZero"/>
        <c:auto val="1"/>
        <c:lblAlgn val="ctr"/>
        <c:lblOffset val="100"/>
        <c:noMultiLvlLbl val="0"/>
      </c:catAx>
      <c:valAx>
        <c:axId val="304837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3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5-4CA1-8741-D8BC061FD2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55-4CA1-8741-D8BC061FD2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55-4CA1-8741-D8BC061FD2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5142464"/>
        <c:axId val="475150336"/>
      </c:barChart>
      <c:catAx>
        <c:axId val="47514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150336"/>
        <c:crosses val="autoZero"/>
        <c:auto val="1"/>
        <c:lblAlgn val="ctr"/>
        <c:lblOffset val="100"/>
        <c:noMultiLvlLbl val="0"/>
      </c:catAx>
      <c:valAx>
        <c:axId val="4751503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514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1-4DD6-95DD-09D34346E9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0.72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1-4DD6-95DD-09D34346E9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1-4DD6-95DD-09D34346E9C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9236136"/>
        <c:axId val="349230232"/>
      </c:barChart>
      <c:catAx>
        <c:axId val="34923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230232"/>
        <c:crosses val="autoZero"/>
        <c:auto val="1"/>
        <c:lblAlgn val="ctr"/>
        <c:lblOffset val="100"/>
        <c:noMultiLvlLbl val="0"/>
      </c:catAx>
      <c:valAx>
        <c:axId val="349230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923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8-4C6C-A5B2-613042768E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8-4C6C-A5B2-613042768E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Педагоги закладів інтернатного типу</c:v>
                </c:pt>
                <c:pt idx="1">
                  <c:v>Педагоги загальноосвітньої школи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0.06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A8-4C6C-A5B2-613042768E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9016360"/>
        <c:axId val="309014392"/>
      </c:barChart>
      <c:catAx>
        <c:axId val="30901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014392"/>
        <c:crosses val="autoZero"/>
        <c:auto val="1"/>
        <c:lblAlgn val="ctr"/>
        <c:lblOffset val="100"/>
        <c:noMultiLvlLbl val="0"/>
      </c:catAx>
      <c:valAx>
        <c:axId val="309014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0901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CA60-031B-43CC-B7A1-98BDFD55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23244</Words>
  <Characters>132497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Кравченко</dc:creator>
  <cp:keywords/>
  <dc:description/>
  <cp:lastModifiedBy>Ігор Кравченко</cp:lastModifiedBy>
  <cp:revision>143</cp:revision>
  <cp:lastPrinted>2019-11-13T15:06:00Z</cp:lastPrinted>
  <dcterms:created xsi:type="dcterms:W3CDTF">2019-10-08T16:36:00Z</dcterms:created>
  <dcterms:modified xsi:type="dcterms:W3CDTF">2019-12-02T21:11:00Z</dcterms:modified>
</cp:coreProperties>
</file>